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1F381F37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5CE0398D" w14:textId="77777777" w:rsidR="00482831" w:rsidRDefault="00482831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left"/>
        <w:rPr>
          <w:bCs/>
          <w:lang w:val="it-IT" w:eastAsia="ru-RU"/>
        </w:rPr>
      </w:pPr>
    </w:p>
    <w:p w14:paraId="647C162D" w14:textId="53F89930" w:rsidR="008763AC" w:rsidRPr="00482831" w:rsidRDefault="005A03DC" w:rsidP="00482831">
      <w:pPr>
        <w:pStyle w:val="a"/>
        <w:numPr>
          <w:ilvl w:val="0"/>
          <w:numId w:val="0"/>
        </w:numPr>
        <w:tabs>
          <w:tab w:val="clear" w:pos="1134"/>
          <w:tab w:val="left" w:pos="426"/>
        </w:tabs>
        <w:autoSpaceDE w:val="0"/>
        <w:autoSpaceDN w:val="0"/>
        <w:adjustRightInd w:val="0"/>
        <w:spacing w:line="276" w:lineRule="auto"/>
        <w:contextualSpacing/>
        <w:jc w:val="center"/>
        <w:rPr>
          <w:rFonts w:eastAsia="SimSun"/>
          <w:b/>
          <w:lang w:val="ro-MD" w:eastAsia="ru-RU"/>
          <w14:ligatures w14:val="standardContextual"/>
        </w:rPr>
      </w:pPr>
      <w:r w:rsidRPr="00482831">
        <w:rPr>
          <w:b/>
          <w:lang w:val="it-IT" w:eastAsia="ru-RU"/>
        </w:rPr>
        <w:t>privind</w:t>
      </w:r>
      <w:r w:rsidRPr="009668E4">
        <w:rPr>
          <w:b/>
          <w:lang w:val="fr-FR"/>
        </w:rPr>
        <w:t xml:space="preserve"> </w:t>
      </w:r>
      <w:r w:rsidR="00303F59" w:rsidRPr="009668E4">
        <w:rPr>
          <w:b/>
          <w:lang w:val="fr-FR"/>
        </w:rPr>
        <w:t>,,</w:t>
      </w:r>
      <w:r w:rsidR="000114B5">
        <w:rPr>
          <w:b/>
          <w:lang w:val="fr-FR"/>
        </w:rPr>
        <w:t xml:space="preserve"> </w:t>
      </w:r>
      <w:r w:rsidR="008A7C69" w:rsidRPr="008A7C69">
        <w:rPr>
          <w:b/>
          <w:lang w:val="fr-FR"/>
        </w:rPr>
        <w:t>Achiziționarea lucrărilor de pozare a cablurilor de control LEC 0,4 kV, la Grupurile Energetice nr.1,2,3 și utilajul comun, după rezultatul defectării</w:t>
      </w:r>
      <w:r w:rsidR="000114B5">
        <w:rPr>
          <w:rFonts w:eastAsia="SimSun"/>
          <w:b/>
          <w:lang w:val="ro-MD" w:eastAsia="ru-RU"/>
          <w14:ligatures w14:val="standardContextual"/>
        </w:rPr>
        <w:t>.</w:t>
      </w:r>
      <w:r w:rsidR="00303F59" w:rsidRPr="009668E4">
        <w:rPr>
          <w:b/>
          <w:lang w:val="fr-FR" w:eastAsia="ro-RO"/>
        </w:rPr>
        <w:t>”</w:t>
      </w:r>
    </w:p>
    <w:p w14:paraId="7CF77ADF" w14:textId="77777777" w:rsidR="00FE3666" w:rsidRPr="00714C9E" w:rsidRDefault="00FE3666" w:rsidP="008763AC">
      <w:pPr>
        <w:spacing w:line="276" w:lineRule="auto"/>
        <w:ind w:left="567" w:hanging="567"/>
        <w:rPr>
          <w:b/>
          <w:noProof w:val="0"/>
          <w:lang w:val="ro-MD" w:eastAsia="ru-RU"/>
        </w:rPr>
      </w:pPr>
    </w:p>
    <w:p w14:paraId="27EDBAB5" w14:textId="7B2CB3B7" w:rsidR="00330D2D" w:rsidRDefault="00EE3C82" w:rsidP="008763AC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="008763AC">
        <w:rPr>
          <w:bCs/>
          <w:noProof w:val="0"/>
          <w:u w:val="single"/>
          <w:lang w:val="it-IT" w:eastAsia="ru-RU"/>
        </w:rPr>
        <w:t>Licitație deschisă</w:t>
      </w:r>
    </w:p>
    <w:p w14:paraId="0BC58479" w14:textId="77777777" w:rsidR="00714C9E" w:rsidRPr="00EC1B5F" w:rsidRDefault="00714C9E" w:rsidP="00714C9E">
      <w:pPr>
        <w:shd w:val="clear" w:color="auto" w:fill="FFFFFF" w:themeFill="background1"/>
        <w:spacing w:before="120"/>
        <w:rPr>
          <w:bCs/>
          <w:noProof w:val="0"/>
          <w:u w:val="single"/>
          <w:lang w:val="it-IT" w:eastAsia="ru-RU"/>
        </w:rPr>
      </w:pPr>
      <w:r w:rsidRPr="00AE4CB6">
        <w:rPr>
          <w:rFonts w:eastAsia="Calibri"/>
          <w:b/>
          <w:bCs/>
          <w:i/>
          <w:iCs/>
          <w:sz w:val="22"/>
          <w:szCs w:val="22"/>
          <w:u w:val="single"/>
        </w:rPr>
        <w:t>Licitație electronică: 3 runde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EC1B5F">
        <w:rPr>
          <w:b/>
          <w:noProof w:val="0"/>
          <w:lang w:val="en-US" w:eastAsia="ru-RU"/>
        </w:rPr>
        <w:t>Denumirea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entității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contractante</w:t>
      </w:r>
      <w:proofErr w:type="spell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2EF50533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</w:t>
      </w:r>
      <w:r w:rsidR="008065CE">
        <w:rPr>
          <w:bCs/>
          <w:noProof w:val="0"/>
          <w:shd w:val="clear" w:color="auto" w:fill="FFFFFF" w:themeFill="background1"/>
          <w:lang w:eastAsia="ru-RU"/>
        </w:rPr>
        <w:t>82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21E00BC" w14:textId="6599C0DA" w:rsidR="008763AC" w:rsidRDefault="005A03DC" w:rsidP="008763A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tbl>
      <w:tblPr>
        <w:tblW w:w="96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1559"/>
        <w:gridCol w:w="3402"/>
        <w:gridCol w:w="993"/>
        <w:gridCol w:w="1701"/>
        <w:gridCol w:w="1304"/>
      </w:tblGrid>
      <w:tr w:rsidR="008A7C69" w:rsidRPr="00971565" w14:paraId="574F8A50" w14:textId="77777777" w:rsidTr="008A7C6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A0BC6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>
              <w:rPr>
                <w:rFonts w:eastAsia="Calibri"/>
                <w:b/>
                <w:sz w:val="20"/>
                <w:szCs w:val="20"/>
                <w:lang w:eastAsia="ru-RU"/>
              </w:rPr>
              <w:t>Lot nr.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28BD0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A7F29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b/>
                <w:sz w:val="20"/>
                <w:szCs w:val="20"/>
                <w:lang w:eastAsia="ru-RU"/>
              </w:rPr>
              <w:t>Denumirea lucrărilor  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CFE25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b/>
                <w:sz w:val="20"/>
                <w:szCs w:val="20"/>
                <w:lang w:eastAsia="ru-RU"/>
              </w:rPr>
              <w:t>Canti-tatea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E9866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b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95B6B" w14:textId="77777777" w:rsidR="008A7C69" w:rsidRPr="00971565" w:rsidRDefault="008A7C69" w:rsidP="00603CAC">
            <w:pPr>
              <w:shd w:val="clear" w:color="auto" w:fill="FFFFFF"/>
              <w:tabs>
                <w:tab w:val="center" w:pos="951"/>
              </w:tabs>
              <w:jc w:val="center"/>
              <w:rPr>
                <w:b/>
                <w:sz w:val="20"/>
                <w:szCs w:val="20"/>
              </w:rPr>
            </w:pPr>
            <w:r w:rsidRPr="00971565">
              <w:rPr>
                <w:b/>
                <w:sz w:val="20"/>
                <w:szCs w:val="20"/>
              </w:rPr>
              <w:t xml:space="preserve">Valoarea  </w:t>
            </w:r>
          </w:p>
          <w:p w14:paraId="3344F3F6" w14:textId="77777777" w:rsidR="008A7C69" w:rsidRPr="00971565" w:rsidRDefault="008A7C69" w:rsidP="00603CAC">
            <w:pPr>
              <w:shd w:val="clear" w:color="auto" w:fill="FFFFFF"/>
              <w:tabs>
                <w:tab w:val="center" w:pos="951"/>
              </w:tabs>
              <w:jc w:val="center"/>
              <w:rPr>
                <w:b/>
                <w:sz w:val="20"/>
                <w:szCs w:val="20"/>
              </w:rPr>
            </w:pPr>
            <w:r w:rsidRPr="00971565">
              <w:rPr>
                <w:b/>
                <w:sz w:val="20"/>
                <w:szCs w:val="20"/>
              </w:rPr>
              <w:t xml:space="preserve">estimativă, </w:t>
            </w:r>
          </w:p>
          <w:p w14:paraId="774FE0E8" w14:textId="77777777" w:rsidR="008A7C69" w:rsidRPr="00971565" w:rsidRDefault="008A7C69" w:rsidP="00603CAC">
            <w:pPr>
              <w:shd w:val="clear" w:color="auto" w:fill="FFFFFF"/>
              <w:tabs>
                <w:tab w:val="center" w:pos="951"/>
              </w:tabs>
              <w:jc w:val="center"/>
              <w:rPr>
                <w:b/>
                <w:sz w:val="20"/>
                <w:szCs w:val="20"/>
              </w:rPr>
            </w:pPr>
            <w:r w:rsidRPr="00971565">
              <w:rPr>
                <w:b/>
                <w:sz w:val="20"/>
                <w:szCs w:val="20"/>
              </w:rPr>
              <w:t>lei</w:t>
            </w:r>
          </w:p>
          <w:p w14:paraId="4E741B7E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sz w:val="20"/>
                <w:szCs w:val="20"/>
                <w:lang w:eastAsia="ru-RU"/>
              </w:rPr>
            </w:pPr>
            <w:r w:rsidRPr="00971565">
              <w:rPr>
                <w:b/>
                <w:sz w:val="20"/>
                <w:szCs w:val="20"/>
              </w:rPr>
              <w:t>fără TVA</w:t>
            </w:r>
          </w:p>
        </w:tc>
      </w:tr>
      <w:tr w:rsidR="00B43748" w:rsidRPr="00971565" w14:paraId="1840C836" w14:textId="77777777" w:rsidTr="00814A8E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9FB3A" w14:textId="77777777" w:rsidR="00B43748" w:rsidRPr="00971565" w:rsidRDefault="00B43748" w:rsidP="00B4374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7A394" w14:textId="77777777" w:rsidR="00B43748" w:rsidRPr="00971565" w:rsidRDefault="00B43748" w:rsidP="00B43748">
            <w:pPr>
              <w:shd w:val="clear" w:color="auto" w:fill="FFFFFF"/>
              <w:ind w:left="-57" w:right="-57"/>
              <w:jc w:val="center"/>
              <w:rPr>
                <w:rFonts w:eastAsia="Calibri"/>
                <w:spacing w:val="-4"/>
                <w:sz w:val="16"/>
                <w:szCs w:val="16"/>
                <w:lang w:eastAsia="ru-RU"/>
              </w:rPr>
            </w:pPr>
            <w:r w:rsidRPr="00971565">
              <w:rPr>
                <w:rFonts w:eastAsia="Calibri"/>
                <w:spacing w:val="-4"/>
                <w:lang w:eastAsia="ru-RU"/>
              </w:rPr>
              <w:t>453</w:t>
            </w:r>
            <w:r>
              <w:rPr>
                <w:rFonts w:eastAsia="Calibri"/>
                <w:spacing w:val="-4"/>
                <w:lang w:eastAsia="ru-RU"/>
              </w:rPr>
              <w:t>000</w:t>
            </w:r>
            <w:r w:rsidRPr="00971565">
              <w:rPr>
                <w:rFonts w:eastAsia="Calibri"/>
                <w:spacing w:val="-4"/>
                <w:lang w:eastAsia="ru-RU"/>
              </w:rPr>
              <w:t>00-</w:t>
            </w:r>
            <w:r>
              <w:rPr>
                <w:rFonts w:eastAsia="Calibri"/>
                <w:spacing w:val="-4"/>
                <w:lang w:eastAsia="ru-RU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57DB" w14:textId="77777777" w:rsidR="00B43748" w:rsidRPr="00971565" w:rsidRDefault="00B43748" w:rsidP="00B43748">
            <w:pPr>
              <w:jc w:val="center"/>
              <w:rPr>
                <w:rFonts w:eastAsia="Calibri"/>
                <w:lang w:eastAsia="ru-RU"/>
              </w:rPr>
            </w:pPr>
            <w:r w:rsidRPr="00971565">
              <w:t xml:space="preserve">Pozarea cablurilor de control  la Grupurile Energetice nr.1,2,3 și utilajul comun, </w:t>
            </w:r>
            <w:r w:rsidRPr="00971565">
              <w:rPr>
                <w:b/>
              </w:rPr>
              <w:t>în caz de defectare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88BB" w14:textId="7305943F" w:rsidR="00B43748" w:rsidRPr="00971565" w:rsidRDefault="00B43748" w:rsidP="00B4374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sz w:val="20"/>
                <w:szCs w:val="20"/>
                <w:lang w:eastAsia="ru-RU"/>
              </w:rPr>
              <w:t>Conform p</w:t>
            </w:r>
            <w:r>
              <w:rPr>
                <w:rFonts w:eastAsia="Calibri"/>
                <w:sz w:val="20"/>
                <w:szCs w:val="20"/>
                <w:lang w:eastAsia="ru-RU"/>
              </w:rPr>
              <w:t>ct</w:t>
            </w:r>
            <w:r w:rsidRPr="00971565">
              <w:rPr>
                <w:rFonts w:eastAsia="Calibri"/>
                <w:sz w:val="20"/>
                <w:szCs w:val="20"/>
                <w:lang w:eastAsia="ru-RU"/>
              </w:rPr>
              <w:t>.</w:t>
            </w:r>
            <w:r>
              <w:rPr>
                <w:rFonts w:eastAsia="Calibri"/>
                <w:sz w:val="20"/>
                <w:szCs w:val="20"/>
                <w:lang w:eastAsia="ru-RU"/>
              </w:rPr>
              <w:t>7 din CS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BB7CD" w14:textId="77777777" w:rsidR="00B43748" w:rsidRDefault="00B43748" w:rsidP="00B4374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 w:rsidRPr="00971565">
              <w:rPr>
                <w:rFonts w:eastAsia="Calibri"/>
                <w:sz w:val="20"/>
                <w:szCs w:val="20"/>
                <w:lang w:eastAsia="ru-RU"/>
              </w:rPr>
              <w:t>Puncte 3</w:t>
            </w:r>
            <w:r>
              <w:rPr>
                <w:rFonts w:eastAsia="Calibri"/>
                <w:sz w:val="20"/>
                <w:szCs w:val="20"/>
                <w:lang w:eastAsia="ru-RU"/>
              </w:rPr>
              <w:t>÷6</w:t>
            </w:r>
            <w:r w:rsidRPr="00971565">
              <w:rPr>
                <w:rFonts w:eastAsia="Calibri"/>
                <w:sz w:val="20"/>
                <w:szCs w:val="20"/>
                <w:lang w:eastAsia="ru-RU"/>
              </w:rPr>
              <w:t xml:space="preserve">  Anexa 1</w:t>
            </w:r>
          </w:p>
          <w:p w14:paraId="567E4B97" w14:textId="3A06F1AA" w:rsidR="00B43748" w:rsidRPr="00971565" w:rsidRDefault="00B43748" w:rsidP="00B43748">
            <w:pPr>
              <w:shd w:val="clear" w:color="auto" w:fill="FFFFFF"/>
              <w:jc w:val="center"/>
              <w:rPr>
                <w:rFonts w:eastAsia="Calibri"/>
                <w:sz w:val="20"/>
                <w:szCs w:val="20"/>
                <w:lang w:eastAsia="ru-RU"/>
              </w:rPr>
            </w:pPr>
            <w:r>
              <w:rPr>
                <w:rFonts w:eastAsia="Calibri"/>
                <w:sz w:val="20"/>
                <w:szCs w:val="20"/>
                <w:lang w:eastAsia="ru-RU"/>
              </w:rPr>
              <w:t>din CS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6D1F9" w14:textId="77777777" w:rsidR="00B43748" w:rsidRPr="00971565" w:rsidRDefault="00B43748" w:rsidP="00B43748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</w:p>
          <w:p w14:paraId="5A52096F" w14:textId="77777777" w:rsidR="00B43748" w:rsidRPr="00971565" w:rsidRDefault="00B43748" w:rsidP="00B43748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  <w:r w:rsidRPr="00971565">
              <w:rPr>
                <w:rFonts w:eastAsia="Calibri"/>
                <w:lang w:eastAsia="ru-RU"/>
              </w:rPr>
              <w:t>145 000,00</w:t>
            </w:r>
          </w:p>
        </w:tc>
      </w:tr>
      <w:tr w:rsidR="008A7C69" w:rsidRPr="00971565" w14:paraId="49FD447B" w14:textId="77777777" w:rsidTr="008A7C69">
        <w:trPr>
          <w:trHeight w:val="397"/>
        </w:trPr>
        <w:tc>
          <w:tcPr>
            <w:tcW w:w="8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D6DC7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lang w:eastAsia="ru-RU"/>
              </w:rPr>
            </w:pPr>
            <w:r w:rsidRPr="00971565">
              <w:rPr>
                <w:rFonts w:eastAsia="Calibri"/>
                <w:b/>
                <w:lang w:eastAsia="ru-RU"/>
              </w:rPr>
              <w:t>Valoarea estimativă totală, lei  fără  TVA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91A93" w14:textId="77777777" w:rsidR="008A7C69" w:rsidRPr="00971565" w:rsidRDefault="008A7C69" w:rsidP="00603CAC">
            <w:pPr>
              <w:shd w:val="clear" w:color="auto" w:fill="FFFFFF"/>
              <w:jc w:val="center"/>
              <w:rPr>
                <w:rFonts w:eastAsia="Calibri"/>
                <w:b/>
                <w:bCs/>
                <w:lang w:eastAsia="ru-RU"/>
              </w:rPr>
            </w:pPr>
            <w:r w:rsidRPr="00971565">
              <w:rPr>
                <w:rFonts w:eastAsia="Calibri"/>
                <w:b/>
                <w:bCs/>
                <w:lang w:eastAsia="ru-RU"/>
              </w:rPr>
              <w:t>145 000,00</w:t>
            </w:r>
          </w:p>
        </w:tc>
      </w:tr>
    </w:tbl>
    <w:p w14:paraId="7FC374B9" w14:textId="77777777" w:rsidR="008A7C69" w:rsidRDefault="008A7C69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</w:pPr>
    </w:p>
    <w:p w14:paraId="247B2ACE" w14:textId="123E6C0A" w:rsidR="009064BF" w:rsidRDefault="009064BF" w:rsidP="009064BF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 w:rsidRPr="007059FE"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 w:rsidRPr="007059FE">
        <w:rPr>
          <w:b/>
          <w:bCs/>
          <w:i/>
          <w:iCs/>
          <w:color w:val="000000"/>
          <w:lang w:eastAsia="ru-RU"/>
        </w:rPr>
        <w:t xml:space="preserve"> Devizele vor fi elaborate </w:t>
      </w:r>
      <w:r w:rsidRPr="007059FE">
        <w:rPr>
          <w:b/>
          <w:bCs/>
          <w:i/>
          <w:iCs/>
          <w:color w:val="000000"/>
          <w:lang w:val="ro-MD" w:eastAsia="ru-RU"/>
        </w:rPr>
        <w:t xml:space="preserve">în </w:t>
      </w:r>
      <w:r w:rsidRPr="007059FE">
        <w:rPr>
          <w:b/>
          <w:bCs/>
          <w:i/>
          <w:iCs/>
          <w:color w:val="000000"/>
          <w:lang w:val="ro-MD"/>
        </w:rPr>
        <w:t> </w:t>
      </w:r>
      <w:r w:rsidRPr="007059FE">
        <w:rPr>
          <w:b/>
          <w:bCs/>
          <w:i/>
          <w:iCs/>
          <w:color w:val="000000"/>
        </w:rPr>
        <w:t xml:space="preserve">conformitate cu cerințele Ordinului Termoelectrica </w:t>
      </w:r>
      <w:r w:rsidRPr="007059FE">
        <w:rPr>
          <w:b/>
          <w:bCs/>
          <w:i/>
          <w:iCs/>
        </w:rPr>
        <w:t>nr.</w:t>
      </w:r>
      <w:r>
        <w:rPr>
          <w:b/>
          <w:bCs/>
          <w:i/>
          <w:iCs/>
        </w:rPr>
        <w:t>195 din 26.12.2024</w:t>
      </w:r>
    </w:p>
    <w:p w14:paraId="2425E9AB" w14:textId="77777777" w:rsidR="009064BF" w:rsidRPr="00A07AEC" w:rsidRDefault="009064BF" w:rsidP="009064BF">
      <w:hyperlink r:id="rId10" w:history="1">
        <w:r w:rsidRPr="00A07AEC"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8065CE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proofErr w:type="spellStart"/>
      <w:r w:rsidRPr="008065CE">
        <w:rPr>
          <w:b/>
          <w:bCs/>
        </w:rPr>
        <w:t>Pentru</w:t>
      </w:r>
      <w:proofErr w:type="spellEnd"/>
      <w:r w:rsidRPr="008065CE">
        <w:rPr>
          <w:b/>
          <w:bCs/>
        </w:rPr>
        <w:t xml:space="preserve"> un </w:t>
      </w:r>
      <w:proofErr w:type="spellStart"/>
      <w:r w:rsidRPr="008065CE">
        <w:rPr>
          <w:b/>
          <w:bCs/>
        </w:rPr>
        <w:t>singur</w:t>
      </w:r>
      <w:proofErr w:type="spellEnd"/>
      <w:r w:rsidRPr="008065CE">
        <w:rPr>
          <w:b/>
          <w:bCs/>
        </w:rPr>
        <w:t xml:space="preserve"> lot;</w:t>
      </w:r>
    </w:p>
    <w:p w14:paraId="579C37FE" w14:textId="67E33038" w:rsidR="008109C8" w:rsidRPr="008065CE" w:rsidRDefault="008109C8" w:rsidP="009E3B3C">
      <w:pPr>
        <w:pStyle w:val="a"/>
        <w:numPr>
          <w:ilvl w:val="0"/>
          <w:numId w:val="5"/>
        </w:numPr>
      </w:pPr>
      <w:proofErr w:type="spellStart"/>
      <w:r w:rsidRPr="008065CE">
        <w:t>Pentru</w:t>
      </w:r>
      <w:proofErr w:type="spellEnd"/>
      <w:r w:rsidRPr="008065CE">
        <w:t xml:space="preserve"> </w:t>
      </w:r>
      <w:proofErr w:type="spellStart"/>
      <w:r w:rsidRPr="008065CE">
        <w:t>mai</w:t>
      </w:r>
      <w:proofErr w:type="spellEnd"/>
      <w:r w:rsidRPr="008065CE">
        <w:t xml:space="preserve"> </w:t>
      </w:r>
      <w:proofErr w:type="spellStart"/>
      <w:r w:rsidRPr="008065CE">
        <w:t>multe</w:t>
      </w:r>
      <w:proofErr w:type="spellEnd"/>
      <w:r w:rsidRPr="008065CE">
        <w:t xml:space="preserve"> </w:t>
      </w:r>
      <w:proofErr w:type="spellStart"/>
      <w:r w:rsidRPr="008065CE">
        <w:t>loturi</w:t>
      </w:r>
      <w:proofErr w:type="spellEnd"/>
      <w:r w:rsidRPr="008065CE">
        <w:t>;</w:t>
      </w:r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proofErr w:type="spellStart"/>
      <w:r w:rsidRPr="00EC1B5F">
        <w:t>Pentru</w:t>
      </w:r>
      <w:proofErr w:type="spellEnd"/>
      <w:r w:rsidRPr="00EC1B5F">
        <w:t xml:space="preserve"> </w:t>
      </w:r>
      <w:proofErr w:type="spellStart"/>
      <w:r w:rsidRPr="00EC1B5F">
        <w:t>toate</w:t>
      </w:r>
      <w:proofErr w:type="spellEnd"/>
      <w:r w:rsidRPr="00EC1B5F">
        <w:t xml:space="preserve"> </w:t>
      </w:r>
      <w:proofErr w:type="spellStart"/>
      <w:r w:rsidRPr="00EC1B5F">
        <w:t>loturile</w:t>
      </w:r>
      <w:proofErr w:type="spellEnd"/>
      <w:r w:rsidRPr="00EC1B5F">
        <w:t>;</w:t>
      </w:r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Alte </w:t>
      </w:r>
      <w:proofErr w:type="spellStart"/>
      <w:r w:rsidRPr="00EC1B5F">
        <w:t>limitări</w:t>
      </w:r>
      <w:proofErr w:type="spellEnd"/>
      <w:r w:rsidRPr="00EC1B5F">
        <w:t xml:space="preserve"> </w:t>
      </w:r>
      <w:proofErr w:type="spellStart"/>
      <w:r w:rsidRPr="00EC1B5F">
        <w:t>privind</w:t>
      </w:r>
      <w:proofErr w:type="spellEnd"/>
      <w:r w:rsidRPr="00EC1B5F">
        <w:t xml:space="preserve"> </w:t>
      </w:r>
      <w:proofErr w:type="spellStart"/>
      <w:r w:rsidRPr="00EC1B5F">
        <w:t>numărul</w:t>
      </w:r>
      <w:proofErr w:type="spellEnd"/>
      <w:r w:rsidRPr="00EC1B5F">
        <w:t xml:space="preserve"> de </w:t>
      </w:r>
      <w:proofErr w:type="spellStart"/>
      <w:r w:rsidRPr="00EC1B5F">
        <w:t>loturi</w:t>
      </w:r>
      <w:proofErr w:type="spellEnd"/>
      <w:r w:rsidRPr="00EC1B5F">
        <w:t xml:space="preserve"> care pot fi </w:t>
      </w:r>
      <w:proofErr w:type="spellStart"/>
      <w:r w:rsidRPr="00EC1B5F">
        <w:t>atribuite</w:t>
      </w:r>
      <w:proofErr w:type="spellEnd"/>
      <w:r w:rsidRPr="00EC1B5F">
        <w:t xml:space="preserve"> </w:t>
      </w:r>
      <w:proofErr w:type="spellStart"/>
      <w:r w:rsidRPr="00EC1B5F">
        <w:t>aceluiași</w:t>
      </w:r>
      <w:proofErr w:type="spellEnd"/>
      <w:r w:rsidRPr="00EC1B5F">
        <w:t xml:space="preserve"> ofertant__________________________________________________________________</w:t>
      </w:r>
    </w:p>
    <w:p w14:paraId="2FD37BBC" w14:textId="77777777" w:rsidR="008A7C69" w:rsidRDefault="008A7C69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7ABC7B48" w14:textId="0861ED26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lastRenderedPageBreak/>
        <w:t xml:space="preserve">10.  </w:t>
      </w:r>
      <w:proofErr w:type="spellStart"/>
      <w:r w:rsidRPr="00EC1B5F">
        <w:rPr>
          <w:b/>
          <w:noProof w:val="0"/>
          <w:lang w:val="en-US" w:eastAsia="ru-RU"/>
        </w:rPr>
        <w:t>Admiterea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sau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interzicerea</w:t>
      </w:r>
      <w:proofErr w:type="spellEnd"/>
      <w:r w:rsidRPr="00EC1B5F">
        <w:rPr>
          <w:b/>
          <w:noProof w:val="0"/>
          <w:lang w:val="en-US" w:eastAsia="ru-RU"/>
        </w:rPr>
        <w:t xml:space="preserve"> </w:t>
      </w:r>
      <w:proofErr w:type="spellStart"/>
      <w:r w:rsidRPr="00EC1B5F">
        <w:rPr>
          <w:b/>
          <w:noProof w:val="0"/>
          <w:lang w:val="en-US" w:eastAsia="ru-RU"/>
        </w:rPr>
        <w:t>ofertelor</w:t>
      </w:r>
      <w:proofErr w:type="spellEnd"/>
      <w:r w:rsidRPr="00EC1B5F">
        <w:rPr>
          <w:b/>
          <w:noProof w:val="0"/>
          <w:lang w:val="en-US" w:eastAsia="ru-RU"/>
        </w:rPr>
        <w:t xml:space="preserve">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7CDF479B" w14:textId="1C17492B" w:rsidR="008763AC" w:rsidRPr="0071402A" w:rsidRDefault="0006173C" w:rsidP="0071402A">
      <w:pPr>
        <w:spacing w:before="120"/>
        <w:jc w:val="both"/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</w:t>
      </w:r>
      <w:r w:rsidR="00A37285" w:rsidRPr="00A37285">
        <w:rPr>
          <w:b/>
          <w:lang w:val="it-IT" w:eastAsia="ru-RU"/>
        </w:rPr>
        <w:t>de executare a lucrărilor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8A7C69" w:rsidRPr="008A7C69">
        <w:rPr>
          <w:b/>
          <w:color w:val="000000" w:themeColor="text1"/>
          <w:lang w:eastAsia="ro-RO"/>
        </w:rPr>
        <w:t>mai 2026 – 31 decembrie 2026.</w:t>
      </w:r>
      <w:r w:rsidR="0071402A" w:rsidRPr="00CD7ADF">
        <w:rPr>
          <w:b/>
          <w:color w:val="000000" w:themeColor="text1"/>
          <w:spacing w:val="-3"/>
          <w:lang w:eastAsia="ro-RO"/>
        </w:rPr>
        <w:t xml:space="preserve">                                                                                                         </w:t>
      </w:r>
    </w:p>
    <w:p w14:paraId="3083DA7E" w14:textId="37881D8A" w:rsidR="00F03D55" w:rsidRPr="00B310E3" w:rsidRDefault="00A37285" w:rsidP="00B310E3">
      <w:pPr>
        <w:pStyle w:val="14"/>
        <w:ind w:left="0" w:firstLine="0"/>
        <w:rPr>
          <w:rFonts w:eastAsia="Times New Roman"/>
          <w:b w:val="0"/>
          <w:color w:val="000000" w:themeColor="text1"/>
          <w:lang w:eastAsia="ro-RO"/>
        </w:rPr>
      </w:pPr>
      <w:r w:rsidRPr="00A37285">
        <w:rPr>
          <w:lang w:val="ro-MD"/>
        </w:rPr>
        <w:t>Lucrările vor fi realizate</w:t>
      </w:r>
      <w:r w:rsidR="00EE3C82" w:rsidRPr="006B220A">
        <w:rPr>
          <w:lang w:val="ro-MD"/>
        </w:rPr>
        <w:t xml:space="preserve">: </w:t>
      </w:r>
      <w:r w:rsidR="00146E12" w:rsidRPr="00146E12">
        <w:rPr>
          <w:b w:val="0"/>
          <w:lang w:val="ro-MD"/>
        </w:rPr>
        <w:t xml:space="preserve">Republica Moldova, </w:t>
      </w:r>
      <w:proofErr w:type="spellStart"/>
      <w:r w:rsidR="008A7C69" w:rsidRPr="008A7C69">
        <w:rPr>
          <w:b w:val="0"/>
          <w:bCs/>
          <w:szCs w:val="24"/>
        </w:rPr>
        <w:t>mun.Chișinău</w:t>
      </w:r>
      <w:proofErr w:type="spellEnd"/>
      <w:r w:rsidR="008A7C69" w:rsidRPr="008A7C69">
        <w:rPr>
          <w:b w:val="0"/>
          <w:bCs/>
          <w:szCs w:val="24"/>
        </w:rPr>
        <w:t>, str. Meșterul Manole, 3.</w:t>
      </w:r>
    </w:p>
    <w:p w14:paraId="55C4237B" w14:textId="26F5C392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4BFBFC4" w14:textId="77777777" w:rsidR="00FE3666" w:rsidRDefault="00FE3666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</w:p>
    <w:tbl>
      <w:tblPr>
        <w:tblStyle w:val="12"/>
        <w:tblW w:w="9683" w:type="dxa"/>
        <w:jc w:val="center"/>
        <w:tblLook w:val="04A0" w:firstRow="1" w:lastRow="0" w:firstColumn="1" w:lastColumn="0" w:noHBand="0" w:noVBand="1"/>
      </w:tblPr>
      <w:tblGrid>
        <w:gridCol w:w="568"/>
        <w:gridCol w:w="2971"/>
        <w:gridCol w:w="4394"/>
        <w:gridCol w:w="1750"/>
      </w:tblGrid>
      <w:tr w:rsidR="002944B9" w:rsidRPr="00EC1B5F" w14:paraId="73783301" w14:textId="77777777" w:rsidTr="008A7C69">
        <w:trPr>
          <w:trHeight w:val="636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Nr. d/o</w:t>
            </w:r>
          </w:p>
        </w:tc>
        <w:tc>
          <w:tcPr>
            <w:tcW w:w="2971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394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570F5B" w:rsidRPr="00EC1B5F" w14:paraId="1CBCC932" w14:textId="77777777" w:rsidTr="008A7C6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509CC092" w:rsidR="00570F5B" w:rsidRPr="00A37285" w:rsidRDefault="00E7071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971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54DF7914" w14:textId="1C12FB4C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4394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C34E137" w14:textId="1F3F488F" w:rsidR="00570F5B" w:rsidRPr="00A37285" w:rsidRDefault="00570F5B" w:rsidP="00570F5B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Original,</w:t>
            </w:r>
            <w:r w:rsidRPr="00A3728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7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3B0B281" w14:textId="59CF6765" w:rsidR="00570F5B" w:rsidRPr="00A37285" w:rsidRDefault="00570F5B" w:rsidP="00570F5B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35069F4" w14:textId="77777777" w:rsidTr="008A7C69">
        <w:trPr>
          <w:jc w:val="center"/>
        </w:trPr>
        <w:tc>
          <w:tcPr>
            <w:tcW w:w="568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44384534" w14:textId="28947B54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3AD7D" w14:textId="273FE1B1" w:rsidR="00586EBE" w:rsidRPr="00A37285" w:rsidRDefault="00586EBE" w:rsidP="00586EBE">
            <w:pPr>
              <w:tabs>
                <w:tab w:val="left" w:pos="612"/>
              </w:tabs>
              <w:rPr>
                <w:bCs/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65AAC" w14:textId="77777777" w:rsidR="00FE3666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Original, conform formularului atașat, </w:t>
            </w:r>
          </w:p>
          <w:p w14:paraId="7F516A67" w14:textId="77777777" w:rsidR="00FE3666" w:rsidRPr="00A37285" w:rsidRDefault="00FE3666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  <w:p w14:paraId="16E366D6" w14:textId="5D617850" w:rsidR="00586EBE" w:rsidRPr="00A37285" w:rsidRDefault="00586EBE" w:rsidP="00FE3666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ECCBBA" w14:textId="6776B33C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1AFCAA04" w14:textId="77777777" w:rsidTr="008A7C6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634C1AA2" w:rsidR="00586EBE" w:rsidRPr="00A37285" w:rsidRDefault="00E7071B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97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73F6D5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439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D13D24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238046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8B5F3C4" w14:textId="77777777" w:rsidTr="008A7C6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52616562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00D76992" w14:textId="125A69F0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A37285"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62F9C80D" w14:textId="2574840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sz w:val="22"/>
                <w:szCs w:val="22"/>
              </w:rPr>
              <w:t>Formularul F3.</w:t>
            </w:r>
            <w:r w:rsidR="00A37285">
              <w:rPr>
                <w:bCs/>
                <w:i/>
                <w:sz w:val="22"/>
                <w:szCs w:val="22"/>
              </w:rPr>
              <w:t xml:space="preserve">1 </w:t>
            </w:r>
            <w:r w:rsidRPr="00A37285">
              <w:rPr>
                <w:bCs/>
                <w:i/>
                <w:sz w:val="22"/>
                <w:szCs w:val="22"/>
              </w:rPr>
              <w:t>semnat electronic</w:t>
            </w:r>
            <w:r w:rsidRPr="00A3728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 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7FAFF0ED" w14:textId="77777777" w:rsidTr="008A7C6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7D0A80DF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45359CC6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 xml:space="preserve">Certificat de înregistrare a întreprinderii/decizie de înregistrare/Extras din </w:t>
            </w:r>
            <w:r w:rsidRPr="00A37285">
              <w:rPr>
                <w:iCs/>
                <w:noProof w:val="0"/>
                <w:sz w:val="22"/>
                <w:szCs w:val="22"/>
                <w:lang w:eastAsia="ru-RU"/>
              </w:rPr>
              <w:t>Registrul de Stat al persoanelor juridice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4CC3D29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B310E3" w:rsidRPr="00EC1B5F" w14:paraId="799B93FB" w14:textId="77777777" w:rsidTr="008A7C6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4D83E3DD" w:rsidR="00B310E3" w:rsidRPr="00A37285" w:rsidRDefault="008C7681" w:rsidP="00B310E3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7E168C91" w14:textId="7D49F2F8" w:rsidR="00B310E3" w:rsidRPr="00A37285" w:rsidRDefault="00B310E3" w:rsidP="00B310E3">
            <w:pPr>
              <w:tabs>
                <w:tab w:val="left" w:pos="612"/>
              </w:tabs>
              <w:rPr>
                <w:noProof w:val="0"/>
                <w:color w:val="FF0000"/>
                <w:sz w:val="22"/>
                <w:szCs w:val="22"/>
                <w:lang w:val="ro-MD"/>
              </w:rPr>
            </w:pPr>
            <w:r w:rsidRPr="00A3728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96DB78C" w14:textId="77777777" w:rsidR="00B310E3" w:rsidRDefault="00B310E3" w:rsidP="00B310E3">
            <w:pPr>
              <w:widowControl w:val="0"/>
              <w:autoSpaceDE w:val="0"/>
              <w:autoSpaceDN w:val="0"/>
              <w:ind w:left="360" w:hanging="360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383E5E7D" w14:textId="322540C9" w:rsidR="00B43748" w:rsidRPr="00562DC9" w:rsidRDefault="00B43748" w:rsidP="00562DC9">
            <w:pPr>
              <w:pStyle w:val="a"/>
              <w:widowControl w:val="0"/>
              <w:numPr>
                <w:ilvl w:val="0"/>
                <w:numId w:val="24"/>
              </w:numPr>
              <w:autoSpaceDE w:val="0"/>
              <w:autoSpaceDN w:val="0"/>
              <w:rPr>
                <w:iCs/>
                <w:color w:val="FF0000"/>
                <w:sz w:val="22"/>
                <w:szCs w:val="22"/>
              </w:rPr>
            </w:pPr>
            <w:proofErr w:type="spellStart"/>
            <w:r w:rsidRPr="00562DC9">
              <w:rPr>
                <w:bCs/>
                <w:iCs/>
                <w:color w:val="000000" w:themeColor="text1"/>
                <w:sz w:val="22"/>
                <w:szCs w:val="22"/>
              </w:rPr>
              <w:t>L</w:t>
            </w:r>
            <w:r w:rsidR="00562DC9" w:rsidRPr="00562DC9">
              <w:rPr>
                <w:bCs/>
                <w:iCs/>
                <w:color w:val="000000" w:themeColor="text1"/>
                <w:sz w:val="22"/>
                <w:szCs w:val="22"/>
              </w:rPr>
              <w:t>ucr</w:t>
            </w:r>
            <w:r w:rsidR="00E242B8">
              <w:rPr>
                <w:bCs/>
                <w:iCs/>
                <w:color w:val="000000" w:themeColor="text1"/>
                <w:sz w:val="22"/>
                <w:szCs w:val="22"/>
              </w:rPr>
              <w:t>ă</w:t>
            </w:r>
            <w:r w:rsidR="00562DC9" w:rsidRPr="00562DC9">
              <w:rPr>
                <w:bCs/>
                <w:iCs/>
                <w:color w:val="000000" w:themeColor="text1"/>
                <w:sz w:val="22"/>
                <w:szCs w:val="22"/>
              </w:rPr>
              <w:t>ri</w:t>
            </w:r>
            <w:proofErr w:type="spellEnd"/>
            <w:r w:rsidR="00562DC9" w:rsidRPr="00562DC9">
              <w:rPr>
                <w:bCs/>
                <w:iCs/>
                <w:color w:val="000000" w:themeColor="text1"/>
                <w:sz w:val="22"/>
                <w:szCs w:val="22"/>
              </w:rPr>
              <w:t xml:space="preserve"> la</w:t>
            </w:r>
            <w:r w:rsidRPr="00562DC9">
              <w:rPr>
                <w:bCs/>
                <w:iCs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62DC9">
              <w:rPr>
                <w:bCs/>
                <w:iCs/>
                <w:color w:val="000000" w:themeColor="text1"/>
                <w:sz w:val="22"/>
                <w:szCs w:val="22"/>
              </w:rPr>
              <w:t>obiecte</w:t>
            </w:r>
            <w:proofErr w:type="spellEnd"/>
            <w:r w:rsidRPr="00562DC9">
              <w:rPr>
                <w:bCs/>
                <w:iCs/>
                <w:color w:val="000000" w:themeColor="text1"/>
                <w:sz w:val="22"/>
                <w:szCs w:val="22"/>
              </w:rPr>
              <w:t xml:space="preserve"> industrial periculoase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5BA3C5E1" w:rsidR="00B310E3" w:rsidRPr="00A37285" w:rsidRDefault="00B310E3" w:rsidP="00B310E3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4792C0BD" w14:textId="77777777" w:rsidTr="008A7C69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66908698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2971" w:type="dxa"/>
            <w:shd w:val="clear" w:color="auto" w:fill="FFFFFF"/>
          </w:tcPr>
          <w:p w14:paraId="3DAA0018" w14:textId="51CF856B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val="en-US" w:eastAsia="ru-RU"/>
              </w:rPr>
              <w:t>Declarația de eligibilitate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DD265D2" w14:textId="6D019FE1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586EBE" w:rsidRPr="00146E12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proofErr w:type="spellStart"/>
            <w:r w:rsidRPr="00146E12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Obligatoriu</w:t>
            </w:r>
            <w:proofErr w:type="spellEnd"/>
          </w:p>
        </w:tc>
      </w:tr>
      <w:tr w:rsidR="00586EBE" w:rsidRPr="00EC1B5F" w14:paraId="0B27AAF3" w14:textId="77777777" w:rsidTr="008A7C6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3C9D007F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305A236C" w14:textId="77777777" w:rsidR="00586EBE" w:rsidRPr="00A37285" w:rsidRDefault="00586EBE" w:rsidP="00586EBE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fr-FR" w:eastAsia="ru-RU"/>
              </w:rPr>
              <w:t>Certificat de atribuire a contului bancar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D0DBD3B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86EBE" w:rsidRPr="00EC1B5F" w14:paraId="4954FAF0" w14:textId="77777777" w:rsidTr="008A7C69">
        <w:trPr>
          <w:trHeight w:val="4082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40E5A832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449EDCE7" w14:textId="77777777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bCs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7EFDDE3E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6C43E23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03493A6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2B528212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1754C1AA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29964810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05575539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026D2328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2FEA78E5" w14:textId="77777777" w:rsidR="00586EBE" w:rsidRPr="00A37285" w:rsidRDefault="00586EBE" w:rsidP="00E7071B">
            <w:pPr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36DAC706" w14:textId="69CED388" w:rsidR="00586EBE" w:rsidRPr="00A37285" w:rsidRDefault="00586EBE" w:rsidP="00E7071B">
            <w:pPr>
              <w:tabs>
                <w:tab w:val="left" w:pos="540"/>
              </w:tabs>
              <w:suppressAutoHyphens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A37285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586EBE" w:rsidRPr="00A37285" w:rsidRDefault="00586EBE" w:rsidP="00586EB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07FE7ED9" w14:textId="77777777" w:rsidR="00586EBE" w:rsidRPr="00A37285" w:rsidRDefault="00586EBE" w:rsidP="00586EBE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299C4E30" w14:textId="77777777" w:rsidTr="008A7C6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487A04D1" w:rsidR="00586EBE" w:rsidRPr="00A37285" w:rsidRDefault="008C7681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10</w:t>
            </w:r>
          </w:p>
        </w:tc>
        <w:tc>
          <w:tcPr>
            <w:tcW w:w="2971" w:type="dxa"/>
            <w:shd w:val="clear" w:color="auto" w:fill="FFFFFF"/>
          </w:tcPr>
          <w:p w14:paraId="752EA071" w14:textId="141C8F6B" w:rsidR="00586EBE" w:rsidRPr="00A37285" w:rsidRDefault="00586EBE" w:rsidP="00586EBE">
            <w:pPr>
              <w:tabs>
                <w:tab w:val="left" w:pos="612"/>
              </w:tabs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rFonts w:eastAsia="SimSun"/>
                <w:bCs/>
                <w:noProof w:val="0"/>
                <w:sz w:val="22"/>
                <w:szCs w:val="22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394" w:type="dxa"/>
            <w:shd w:val="clear" w:color="auto" w:fill="FFFFFF"/>
          </w:tcPr>
          <w:p w14:paraId="18CDFBB3" w14:textId="2FB4D5DF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i/>
                <w:sz w:val="22"/>
                <w:szCs w:val="22"/>
              </w:rPr>
            </w:pPr>
            <w:r w:rsidRPr="00A37285">
              <w:rPr>
                <w:i/>
                <w:sz w:val="22"/>
                <w:szCs w:val="22"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</w:p>
          <w:p w14:paraId="47246247" w14:textId="77777777" w:rsidR="00586EBE" w:rsidRPr="00A37285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bCs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313DC431" w14:textId="58EED265" w:rsidR="00586EBE" w:rsidRPr="00A37285" w:rsidRDefault="00586EBE" w:rsidP="00586EBE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</w:tc>
      </w:tr>
      <w:tr w:rsidR="00586EBE" w:rsidRPr="00EC1B5F" w14:paraId="421C840E" w14:textId="77777777" w:rsidTr="008A7C6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0344893A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lastRenderedPageBreak/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4770BB7A" w14:textId="46D85CDA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00793168" w14:textId="77777777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4AD51A13" w14:textId="3C625669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sz w:val="22"/>
                <w:szCs w:val="22"/>
              </w:rPr>
              <w:t>Certificate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586EBE" w:rsidRPr="008C76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C7681">
              <w:rPr>
                <w:b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3EFA5608" w14:textId="77777777" w:rsidTr="008A7C6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020F5661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05F4F928" w14:textId="143FD609" w:rsidR="00586EBE" w:rsidRPr="00A37285" w:rsidRDefault="00586EBE" w:rsidP="00586EBE">
            <w:pPr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color w:val="000000" w:themeColor="text1"/>
                <w:sz w:val="22"/>
                <w:szCs w:val="22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22071A45" w14:textId="7002C9C5" w:rsidR="00586EBE" w:rsidRPr="00A37285" w:rsidRDefault="00586EBE" w:rsidP="00586EBE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586EBE" w:rsidRPr="008C7681" w:rsidRDefault="00586EBE" w:rsidP="00586EB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C7681">
              <w:rPr>
                <w:b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86EBE" w:rsidRPr="00EC1B5F" w14:paraId="7B4AB97A" w14:textId="77777777" w:rsidTr="008A7C69">
        <w:trPr>
          <w:trHeight w:val="75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3968401" w14:textId="19AB8E17" w:rsidR="00586EBE" w:rsidRPr="00A37285" w:rsidRDefault="000114B5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0052E658" w14:textId="2E599EE2" w:rsidR="00586EBE" w:rsidRPr="00A37285" w:rsidRDefault="00586EBE" w:rsidP="00586EBE">
            <w:pPr>
              <w:tabs>
                <w:tab w:val="left" w:pos="612"/>
              </w:tabs>
              <w:rPr>
                <w:bCs/>
                <w:sz w:val="22"/>
                <w:szCs w:val="22"/>
              </w:rPr>
            </w:pPr>
            <w:r w:rsidRPr="00A3728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1EBBA715" w14:textId="77777777" w:rsidR="008C7681" w:rsidRPr="008C7681" w:rsidRDefault="008C7681" w:rsidP="008C7681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20058EBF" w14:textId="77777777" w:rsidR="008C7681" w:rsidRPr="008C7681" w:rsidRDefault="008C7681" w:rsidP="008C7681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075B787E" w14:textId="1041FF1F" w:rsidR="00586EBE" w:rsidRPr="00A37285" w:rsidRDefault="008C7681" w:rsidP="008C7681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8C7681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Cifrele indicate în divize la valoarea de devize lei, pe unitate de măsură inclusiv salariu și total inclusiv salariu, obligatoriu vor fi cu două semne după virgulă.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2A27EE" w14:textId="5615093C" w:rsidR="00586EBE" w:rsidRPr="008C7681" w:rsidRDefault="00586EBE" w:rsidP="00586EB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C768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570F5B" w:rsidRPr="00EC1B5F" w14:paraId="1787C99B" w14:textId="77777777" w:rsidTr="008A7C6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C9A4234" w14:textId="165014B8" w:rsidR="00570F5B" w:rsidRPr="00A37285" w:rsidRDefault="000114B5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4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04EA9D63" w14:textId="7F2C5E38" w:rsidR="00570F5B" w:rsidRPr="00A37285" w:rsidRDefault="00570F5B" w:rsidP="00570F5B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A37285">
              <w:rPr>
                <w:iCs/>
                <w:noProof w:val="0"/>
                <w:sz w:val="22"/>
                <w:szCs w:val="22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7A47FEF" w14:textId="64279662" w:rsidR="00570F5B" w:rsidRPr="00A37285" w:rsidRDefault="00570F5B" w:rsidP="00570F5B">
            <w:pPr>
              <w:spacing w:after="60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A37285">
              <w:rPr>
                <w:i/>
                <w:sz w:val="22"/>
                <w:szCs w:val="22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CCCCAAB" w14:textId="5DC11A2C" w:rsidR="00570F5B" w:rsidRPr="008C7681" w:rsidRDefault="00570F5B" w:rsidP="00570F5B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C7681">
              <w:rPr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9B7B70" w:rsidRPr="00EC1B5F" w14:paraId="75FD1AC8" w14:textId="77777777" w:rsidTr="008A7C69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3CEEF92" w14:textId="03D3512E" w:rsidR="009B7B70" w:rsidRPr="00A37285" w:rsidRDefault="000114B5" w:rsidP="009B7B70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1</w:t>
            </w:r>
            <w:r w:rsidR="008C7681">
              <w:rPr>
                <w:noProof w:val="0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2971" w:type="dxa"/>
            <w:shd w:val="clear" w:color="auto" w:fill="FFFFFF"/>
            <w:vAlign w:val="center"/>
          </w:tcPr>
          <w:p w14:paraId="04C982B8" w14:textId="64BCAA71" w:rsidR="009B7B70" w:rsidRPr="00A37285" w:rsidRDefault="009B7B70" w:rsidP="009B7B70">
            <w:pPr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394" w:type="dxa"/>
            <w:shd w:val="clear" w:color="auto" w:fill="FFFFFF"/>
            <w:vAlign w:val="center"/>
          </w:tcPr>
          <w:p w14:paraId="34E395E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Forma garanției de bună execuție:</w:t>
            </w:r>
          </w:p>
          <w:p w14:paraId="19FAAB7E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a) Emisă de către o bancă comercială, conform Anexei nr. 10 din documentația standard;</w:t>
            </w:r>
          </w:p>
          <w:p w14:paraId="4091BBD1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31DF1FDC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”Termoelectrica”S.A.</w:t>
            </w:r>
          </w:p>
          <w:p w14:paraId="57D61A1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IBAN:MD63ML000000002251328842</w:t>
            </w:r>
          </w:p>
          <w:p w14:paraId="4BB36554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IDNO:1003600026295</w:t>
            </w:r>
          </w:p>
          <w:p w14:paraId="3C432F38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TVA: 0400008</w:t>
            </w:r>
          </w:p>
          <w:p w14:paraId="787739CD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Cod Bancar MOLDMD2X</w:t>
            </w:r>
          </w:p>
          <w:p w14:paraId="10F17219" w14:textId="77777777" w:rsidR="009B7B70" w:rsidRPr="00A37285" w:rsidRDefault="009B7B70" w:rsidP="009B7B70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Cu nota Garanția de bună execuție la procedura de achiziție nr._________</w:t>
            </w:r>
          </w:p>
          <w:p w14:paraId="41A875AE" w14:textId="19B2F00B" w:rsidR="009B7B70" w:rsidRPr="00A37285" w:rsidRDefault="009B7B70" w:rsidP="009B7B70">
            <w:pPr>
              <w:spacing w:after="60"/>
              <w:rPr>
                <w:i/>
                <w:sz w:val="22"/>
                <w:szCs w:val="22"/>
              </w:rPr>
            </w:pPr>
            <w:r w:rsidRPr="00A37285">
              <w:rPr>
                <w:bCs/>
                <w:i/>
                <w:color w:val="000000" w:themeColor="text1"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0AF8A00" w14:textId="77777777" w:rsidR="009B7B70" w:rsidRPr="00A37285" w:rsidRDefault="009B7B70" w:rsidP="009B7B70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  <w:p w14:paraId="76B76DD2" w14:textId="694DD7B9" w:rsidR="009B7B70" w:rsidRPr="00A37285" w:rsidRDefault="009B7B70" w:rsidP="009B7B70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A37285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(se va prezenta de către câștigător până la încheierea contractului)</w:t>
            </w:r>
          </w:p>
        </w:tc>
      </w:tr>
    </w:tbl>
    <w:p w14:paraId="57CB7098" w14:textId="7D15543B" w:rsidR="00393AE3" w:rsidRPr="00EC1B5F" w:rsidRDefault="0075359A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745B3491" w14:textId="77777777" w:rsidR="00714C9E" w:rsidRPr="00EC1B5F" w:rsidRDefault="00393AE3" w:rsidP="00714C9E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14C9E" w:rsidRPr="00952143">
        <w:rPr>
          <w:b/>
          <w:noProof w:val="0"/>
          <w:u w:val="single"/>
          <w:lang w:val="it-IT" w:eastAsia="ru-RU"/>
        </w:rPr>
        <w:t>licitație electronică</w:t>
      </w:r>
      <w:r w:rsidR="00714C9E" w:rsidRPr="009521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3F5C5E6B" w14:textId="1F0FDE21" w:rsidR="005E2D0B" w:rsidRPr="00A142E3" w:rsidRDefault="005E2D0B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9668E4">
      <w:pPr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9668E4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70F5B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70F5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 xml:space="preserve">pe: </w:t>
      </w:r>
      <w:r w:rsidRPr="00EC1B5F">
        <w:rPr>
          <w:b/>
          <w:i/>
          <w:noProof w:val="0"/>
          <w:lang w:val="en-US" w:eastAsia="ru-RU"/>
        </w:rPr>
        <w:t>[data]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lastRenderedPageBreak/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9668E4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9668E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70F5B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1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EC1B5F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EC1B5F">
              <w:rPr>
                <w:noProof w:val="0"/>
                <w:lang w:val="en-US" w:eastAsia="ru-RU"/>
              </w:rPr>
              <w:t>Depunerea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electronică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ofertelor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en-US" w:eastAsia="ru-RU"/>
              </w:rPr>
              <w:t>sau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EC1B5F">
              <w:rPr>
                <w:noProof w:val="0"/>
                <w:lang w:val="en-US" w:eastAsia="ru-RU"/>
              </w:rPr>
              <w:t>cererilor</w:t>
            </w:r>
            <w:proofErr w:type="spellEnd"/>
            <w:r w:rsidRPr="00EC1B5F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EC1B5F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Sistemul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de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comenzi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Facturarea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EC1B5F">
              <w:rPr>
                <w:noProof w:val="0"/>
                <w:lang w:val="ru-RU" w:eastAsia="ru-RU"/>
              </w:rPr>
              <w:t>Plățile</w:t>
            </w:r>
            <w:proofErr w:type="spellEnd"/>
            <w:r w:rsidRPr="00EC1B5F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EC1B5F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6E6F95B7" w14:textId="1B9D47AE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bookmarkStart w:id="1" w:name="_Hlk188538608"/>
      <w:r w:rsidRPr="00B310E3">
        <w:rPr>
          <w:b/>
          <w:iCs/>
          <w:noProof w:val="0"/>
          <w:lang w:val="it-IT" w:eastAsia="ru-RU"/>
        </w:rPr>
        <w:t>36. Informația privind garanțiile solicitate:</w:t>
      </w:r>
    </w:p>
    <w:p w14:paraId="49CF8D75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Cs/>
          <w:noProof w:val="0"/>
          <w:lang w:val="it-IT" w:eastAsia="ru-RU"/>
        </w:rPr>
        <w:t xml:space="preserve">Garanția pentru ofertă cu </w:t>
      </w:r>
      <w:r w:rsidRPr="00B310E3">
        <w:rPr>
          <w:b/>
          <w:bCs/>
          <w:iCs/>
          <w:noProof w:val="0"/>
          <w:lang w:val="it-IT" w:eastAsia="ru-RU"/>
        </w:rPr>
        <w:t>cuantumul de 1%;</w:t>
      </w:r>
    </w:p>
    <w:p w14:paraId="3A72A4A2" w14:textId="77777777" w:rsidR="00B310E3" w:rsidRPr="00B310E3" w:rsidRDefault="00B310E3" w:rsidP="00B310E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fr-FR" w:eastAsia="ru-RU"/>
        </w:rPr>
      </w:pPr>
      <w:r w:rsidRPr="00B310E3">
        <w:rPr>
          <w:b/>
          <w:i/>
          <w:iCs/>
          <w:noProof w:val="0"/>
          <w:lang w:val="it-IT" w:eastAsia="ru-RU"/>
        </w:rPr>
        <w:t>Garanția pentru ofertă se va reține:</w:t>
      </w:r>
    </w:p>
    <w:p w14:paraId="5B22C09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își retrage sau își modifică oferta în timpul perioadei de valabilitate a ofertei specificate de către ofertant în Declarația privind valabilitatea ofertei, cu excepția cazurilor prevăzute de legislația în vigoare; sau</w:t>
      </w:r>
    </w:p>
    <w:p w14:paraId="5F43C769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refuză să semneze contractul de achiziție după expedierea înștiințării de adjudecare și respectiv, împlinirea termenelor de așteptare stabilite de legislația din domeniul achizițiilor sectoriale;</w:t>
      </w:r>
    </w:p>
    <w:p w14:paraId="4645DD76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nu depune garanția de bună execuție a contractului.</w:t>
      </w:r>
    </w:p>
    <w:p w14:paraId="22E2CDE0" w14:textId="77777777" w:rsidR="00B310E3" w:rsidRPr="00B310E3" w:rsidRDefault="00B310E3" w:rsidP="00B310E3">
      <w:pPr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spacing w:before="120"/>
        <w:ind w:left="750"/>
        <w:jc w:val="both"/>
        <w:rPr>
          <w:b/>
          <w:bCs/>
          <w:iCs/>
          <w:noProof w:val="0"/>
          <w:lang w:val="it-IT" w:eastAsia="ru-RU"/>
        </w:rPr>
      </w:pPr>
      <w:r w:rsidRPr="00B310E3">
        <w:rPr>
          <w:b/>
          <w:bCs/>
          <w:iCs/>
          <w:noProof w:val="0"/>
          <w:lang w:eastAsia="ru-RU"/>
        </w:rPr>
        <w:t xml:space="preserve">  </w:t>
      </w:r>
      <w:r w:rsidRPr="00B310E3">
        <w:rPr>
          <w:b/>
          <w:bCs/>
          <w:iCs/>
          <w:noProof w:val="0"/>
          <w:lang w:val="it-IT" w:eastAsia="ru-RU"/>
        </w:rPr>
        <w:t>Garanția de bună execuție a contractului, obligatoriu, cuantumul: 5% din valoarea totală a contractului.</w:t>
      </w:r>
    </w:p>
    <w:p w14:paraId="7200C6FE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t>Ѵ</w:t>
      </w:r>
      <w:r w:rsidRPr="00B310E3">
        <w:rPr>
          <w:b/>
          <w:i/>
          <w:iCs/>
          <w:noProof w:val="0"/>
          <w:lang w:eastAsia="ru-RU"/>
        </w:rPr>
        <w:t xml:space="preserve"> </w:t>
      </w:r>
      <w:r w:rsidRPr="00B310E3">
        <w:rPr>
          <w:bCs/>
          <w:i/>
          <w:iCs/>
          <w:noProof w:val="0"/>
          <w:lang w:eastAsia="ru-RU"/>
        </w:rPr>
        <w:t>ofertantul desemnat câștigător depune garanția de bună execuție la semnarea contractului</w:t>
      </w:r>
      <w:r w:rsidRPr="00B310E3">
        <w:rPr>
          <w:b/>
          <w:i/>
          <w:iCs/>
          <w:noProof w:val="0"/>
          <w:lang w:eastAsia="ru-RU"/>
        </w:rPr>
        <w:t>.</w:t>
      </w:r>
    </w:p>
    <w:p w14:paraId="22DEE1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bCs/>
          <w:i/>
          <w:iCs/>
          <w:noProof w:val="0"/>
          <w:lang w:eastAsia="ru-RU"/>
        </w:rPr>
        <w:lastRenderedPageBreak/>
        <w:t xml:space="preserve">Ѵ </w:t>
      </w:r>
      <w:r w:rsidRPr="00B310E3">
        <w:rPr>
          <w:b/>
          <w:bCs/>
          <w:iCs/>
          <w:noProof w:val="0"/>
          <w:lang w:eastAsia="ru-RU"/>
        </w:rPr>
        <w:t xml:space="preserve"> </w:t>
      </w:r>
      <w:r w:rsidRPr="00B310E3">
        <w:rPr>
          <w:i/>
          <w:iCs/>
          <w:noProof w:val="0"/>
          <w:lang w:eastAsia="ru-RU"/>
        </w:rPr>
        <w:t>refuzul ofertantului câștigător de a depune garanția de bună execuție sau de a semna contractul constituie motiv pentru anularea atribuirii contractului și reținerii garanției pentru ofertă.</w:t>
      </w:r>
    </w:p>
    <w:p w14:paraId="5B814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/>
          <w:iCs/>
          <w:noProof w:val="0"/>
          <w:lang w:eastAsia="ru-RU"/>
        </w:rPr>
      </w:pPr>
      <w:r w:rsidRPr="00B310E3">
        <w:rPr>
          <w:b/>
          <w:iCs/>
          <w:noProof w:val="0"/>
          <w:lang w:eastAsia="ru-RU"/>
        </w:rPr>
        <w:t>37. Alte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informații</w:t>
      </w:r>
      <w:r w:rsidRPr="00B310E3">
        <w:rPr>
          <w:b/>
          <w:iCs/>
          <w:noProof w:val="0"/>
          <w:lang w:val="ro-MD" w:eastAsia="ru-RU"/>
        </w:rPr>
        <w:t xml:space="preserve"> </w:t>
      </w:r>
      <w:r w:rsidRPr="00B310E3">
        <w:rPr>
          <w:b/>
          <w:iCs/>
          <w:noProof w:val="0"/>
          <w:lang w:eastAsia="ru-RU"/>
        </w:rPr>
        <w:t>relevante:</w:t>
      </w:r>
    </w:p>
    <w:p w14:paraId="319DF2C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val="fr-FR" w:eastAsia="ru-RU"/>
        </w:rPr>
        <w:t>- A</w:t>
      </w:r>
      <w:r w:rsidRPr="00B310E3">
        <w:rPr>
          <w:i/>
          <w:iCs/>
          <w:noProof w:val="0"/>
          <w:lang w:val="it-IT" w:eastAsia="ru-RU"/>
        </w:rPr>
        <w:t>chitarea bunurilor/serviciilor/lucrărilor va fi efectuată în termen de pînă la 60 de zile din data emiterii facturii fiscale și/sau documentelor confimative de executare a contractului.</w:t>
      </w:r>
    </w:p>
    <w:p w14:paraId="1376FDA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fr-FR" w:eastAsia="ru-RU"/>
        </w:rPr>
      </w:pPr>
      <w:r w:rsidRPr="00B310E3">
        <w:rPr>
          <w:i/>
          <w:iCs/>
          <w:noProof w:val="0"/>
          <w:lang w:eastAsia="ru-RU"/>
        </w:rPr>
        <w:t xml:space="preserve">-  Actul de recepție a lucrărilor va fi semnat de Beneficiar după ce vor fi executate lucrările, </w:t>
      </w:r>
      <w:r w:rsidRPr="00B310E3">
        <w:rPr>
          <w:i/>
          <w:iCs/>
          <w:noProof w:val="0"/>
          <w:lang w:val="fr-FR" w:eastAsia="ru-RU"/>
        </w:rPr>
        <w:t>respectând cerinţele documentelor normative în vigoare pe teritoriul Republicii Moldova.</w:t>
      </w:r>
    </w:p>
    <w:p w14:paraId="56EDCF3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7C32C811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eastAsia="ru-RU"/>
        </w:rPr>
        <w:t>-  Prețurile sunt ferme pe toată perioada de executare a contractului, respectiv până la executarea integrală a lucrărilor contractate.</w:t>
      </w:r>
    </w:p>
    <w:p w14:paraId="43322DA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Cs/>
          <w:noProof w:val="0"/>
          <w:lang w:eastAsia="ru-RU"/>
        </w:rPr>
      </w:pPr>
    </w:p>
    <w:p w14:paraId="5C794123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iCs/>
          <w:noProof w:val="0"/>
          <w:lang w:val="pt-BR" w:eastAsia="ru-RU"/>
        </w:rPr>
      </w:pPr>
      <w:r w:rsidRPr="00B310E3">
        <w:rPr>
          <w:b/>
          <w:bCs/>
          <w:iCs/>
          <w:noProof w:val="0"/>
          <w:lang w:val="pt-BR" w:eastAsia="ru-RU"/>
        </w:rPr>
        <w:t>Sancțiuni:</w:t>
      </w:r>
    </w:p>
    <w:p w14:paraId="32C4B1E2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 xml:space="preserve">1. </w:t>
      </w:r>
      <w:r w:rsidRPr="00B310E3">
        <w:rPr>
          <w:i/>
          <w:iCs/>
          <w:noProof w:val="0"/>
          <w:lang w:val="pt-BR"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3EE90098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B310E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0BC8AABA" w14:textId="77777777" w:rsidR="00B310E3" w:rsidRPr="00B310E3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B310E3">
        <w:rPr>
          <w:i/>
          <w:iCs/>
          <w:noProof w:val="0"/>
          <w:lang w:val="pt-BR" w:eastAsia="ru-RU"/>
        </w:rPr>
        <w:t>3.  În cazul rezolvirii contractului pe motiv de nesatisfacere de către Antreprenorul a pretențiilor înaintate privind executarea necorespunzătoare a contractului de achiziție atribuit, se va reține garanția de bună executare a contractului.</w:t>
      </w:r>
    </w:p>
    <w:p w14:paraId="2C4A5D71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sz w:val="22"/>
          <w:szCs w:val="22"/>
          <w:lang w:val="pt-BR" w:eastAsia="ru-RU"/>
        </w:rPr>
      </w:pPr>
    </w:p>
    <w:p w14:paraId="3BEF708C" w14:textId="77777777" w:rsidR="00B310E3" w:rsidRPr="001C786C" w:rsidRDefault="00B310E3" w:rsidP="00B310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pt-BR" w:eastAsia="ru-RU"/>
        </w:rPr>
      </w:pPr>
    </w:p>
    <w:p w14:paraId="220D0B5F" w14:textId="77777777" w:rsidR="009B7B70" w:rsidRPr="00B310E3" w:rsidRDefault="009B7B70" w:rsidP="009B7B70">
      <w:pPr>
        <w:spacing w:line="276" w:lineRule="auto"/>
        <w:ind w:left="284" w:right="72"/>
        <w:jc w:val="both"/>
        <w:rPr>
          <w:i/>
          <w:color w:val="000000"/>
          <w:spacing w:val="-8"/>
          <w:w w:val="105"/>
          <w:lang w:val="pt-BR"/>
        </w:rPr>
      </w:pPr>
    </w:p>
    <w:bookmarkEnd w:id="1"/>
    <w:p w14:paraId="2CD4AB07" w14:textId="1DF6F859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264573">
      <w:pgSz w:w="11906" w:h="16838"/>
      <w:pgMar w:top="568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591CCC"/>
    <w:multiLevelType w:val="multilevel"/>
    <w:tmpl w:val="CA7E00E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56" w:hanging="1800"/>
      </w:pPr>
      <w:rPr>
        <w:rFonts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F94EC8"/>
    <w:multiLevelType w:val="hybridMultilevel"/>
    <w:tmpl w:val="0A9E9A9E"/>
    <w:lvl w:ilvl="0" w:tplc="5CEC412E">
      <w:start w:val="14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1241551"/>
    <w:multiLevelType w:val="hybridMultilevel"/>
    <w:tmpl w:val="D558116E"/>
    <w:lvl w:ilvl="0" w:tplc="EE6C611E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2" w15:restartNumberingAfterBreak="0">
    <w:nsid w:val="485B00AF"/>
    <w:multiLevelType w:val="hybridMultilevel"/>
    <w:tmpl w:val="5956B25A"/>
    <w:lvl w:ilvl="0" w:tplc="621653F2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B05ACF"/>
    <w:multiLevelType w:val="hybridMultilevel"/>
    <w:tmpl w:val="25BADD7C"/>
    <w:lvl w:ilvl="0" w:tplc="1CCE667C">
      <w:start w:val="14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5EEB2A63"/>
    <w:multiLevelType w:val="hybridMultilevel"/>
    <w:tmpl w:val="39B8BB52"/>
    <w:lvl w:ilvl="0" w:tplc="4C142018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  <w:bCs w:val="0"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469F0"/>
    <w:multiLevelType w:val="multilevel"/>
    <w:tmpl w:val="FF203A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2"/>
  </w:num>
  <w:num w:numId="2" w16cid:durableId="971713300">
    <w:abstractNumId w:val="9"/>
  </w:num>
  <w:num w:numId="3" w16cid:durableId="345249873">
    <w:abstractNumId w:val="18"/>
  </w:num>
  <w:num w:numId="4" w16cid:durableId="940603114">
    <w:abstractNumId w:val="11"/>
  </w:num>
  <w:num w:numId="5" w16cid:durableId="872498322">
    <w:abstractNumId w:val="7"/>
  </w:num>
  <w:num w:numId="6" w16cid:durableId="2000965464">
    <w:abstractNumId w:val="19"/>
  </w:num>
  <w:num w:numId="7" w16cid:durableId="985623853">
    <w:abstractNumId w:val="14"/>
  </w:num>
  <w:num w:numId="8" w16cid:durableId="893201657">
    <w:abstractNumId w:val="10"/>
  </w:num>
  <w:num w:numId="9" w16cid:durableId="245767951">
    <w:abstractNumId w:val="4"/>
  </w:num>
  <w:num w:numId="10" w16cid:durableId="1045565836">
    <w:abstractNumId w:val="17"/>
  </w:num>
  <w:num w:numId="11" w16cid:durableId="1128277774">
    <w:abstractNumId w:val="8"/>
  </w:num>
  <w:num w:numId="12" w16cid:durableId="1667634321">
    <w:abstractNumId w:val="0"/>
  </w:num>
  <w:num w:numId="13" w16cid:durableId="763958817">
    <w:abstractNumId w:val="15"/>
  </w:num>
  <w:num w:numId="14" w16cid:durableId="1849716414">
    <w:abstractNumId w:val="20"/>
  </w:num>
  <w:num w:numId="15" w16cid:durableId="197086127">
    <w:abstractNumId w:val="2"/>
  </w:num>
  <w:num w:numId="16" w16cid:durableId="862672486">
    <w:abstractNumId w:val="5"/>
  </w:num>
  <w:num w:numId="17" w16cid:durableId="760569952">
    <w:abstractNumId w:val="6"/>
  </w:num>
  <w:num w:numId="18" w16cid:durableId="129978110">
    <w:abstractNumId w:val="21"/>
  </w:num>
  <w:num w:numId="19" w16cid:durableId="794521170">
    <w:abstractNumId w:val="1"/>
  </w:num>
  <w:num w:numId="20" w16cid:durableId="618075802">
    <w:abstractNumId w:val="12"/>
  </w:num>
  <w:num w:numId="21" w16cid:durableId="1669552349">
    <w:abstractNumId w:val="16"/>
  </w:num>
  <w:num w:numId="22" w16cid:durableId="1847012234">
    <w:abstractNumId w:val="19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481626198">
    <w:abstractNumId w:val="13"/>
  </w:num>
  <w:num w:numId="24" w16cid:durableId="2129425226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14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1A48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2572"/>
    <w:rsid w:val="000834D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4485"/>
    <w:rsid w:val="000A6865"/>
    <w:rsid w:val="000A7838"/>
    <w:rsid w:val="000B4F0A"/>
    <w:rsid w:val="000B5E5A"/>
    <w:rsid w:val="000C15AA"/>
    <w:rsid w:val="000C358F"/>
    <w:rsid w:val="000C4F8A"/>
    <w:rsid w:val="000C6558"/>
    <w:rsid w:val="000C7517"/>
    <w:rsid w:val="000D0D7C"/>
    <w:rsid w:val="000D1835"/>
    <w:rsid w:val="000D421E"/>
    <w:rsid w:val="000D7CAC"/>
    <w:rsid w:val="000E5B7A"/>
    <w:rsid w:val="000E7FC8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C27"/>
    <w:rsid w:val="00136F7A"/>
    <w:rsid w:val="00145C3D"/>
    <w:rsid w:val="00146D6D"/>
    <w:rsid w:val="00146E12"/>
    <w:rsid w:val="00152B4C"/>
    <w:rsid w:val="00153C26"/>
    <w:rsid w:val="0015415E"/>
    <w:rsid w:val="00167629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63E"/>
    <w:rsid w:val="00200C28"/>
    <w:rsid w:val="00200E66"/>
    <w:rsid w:val="00202E8A"/>
    <w:rsid w:val="0020349A"/>
    <w:rsid w:val="00206786"/>
    <w:rsid w:val="00215B8F"/>
    <w:rsid w:val="00216429"/>
    <w:rsid w:val="00221F8C"/>
    <w:rsid w:val="002260DA"/>
    <w:rsid w:val="002268E6"/>
    <w:rsid w:val="0022753F"/>
    <w:rsid w:val="00231912"/>
    <w:rsid w:val="00233D16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4573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C3A5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3F59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0D2D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71C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584E"/>
    <w:rsid w:val="00476DD7"/>
    <w:rsid w:val="00476DE9"/>
    <w:rsid w:val="00482831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2DC9"/>
    <w:rsid w:val="00563455"/>
    <w:rsid w:val="00567ECE"/>
    <w:rsid w:val="00570F5B"/>
    <w:rsid w:val="005712E5"/>
    <w:rsid w:val="005713B4"/>
    <w:rsid w:val="005716AE"/>
    <w:rsid w:val="00575C60"/>
    <w:rsid w:val="00575E06"/>
    <w:rsid w:val="00576528"/>
    <w:rsid w:val="005801EF"/>
    <w:rsid w:val="00586EBE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191A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B776E"/>
    <w:rsid w:val="006C0A59"/>
    <w:rsid w:val="006C632F"/>
    <w:rsid w:val="006C65E7"/>
    <w:rsid w:val="006D02F6"/>
    <w:rsid w:val="006D112E"/>
    <w:rsid w:val="006D2A2E"/>
    <w:rsid w:val="006D3BED"/>
    <w:rsid w:val="006D4305"/>
    <w:rsid w:val="006D454B"/>
    <w:rsid w:val="006E4610"/>
    <w:rsid w:val="006E7792"/>
    <w:rsid w:val="006F3CC9"/>
    <w:rsid w:val="006F499C"/>
    <w:rsid w:val="00701EE7"/>
    <w:rsid w:val="00704EF7"/>
    <w:rsid w:val="007061B1"/>
    <w:rsid w:val="00706383"/>
    <w:rsid w:val="007135CE"/>
    <w:rsid w:val="007138AF"/>
    <w:rsid w:val="0071402A"/>
    <w:rsid w:val="00714781"/>
    <w:rsid w:val="00714C9E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4D99"/>
    <w:rsid w:val="00785FC3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065CE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35023"/>
    <w:rsid w:val="00843402"/>
    <w:rsid w:val="00844771"/>
    <w:rsid w:val="00844A4F"/>
    <w:rsid w:val="008503F1"/>
    <w:rsid w:val="00852018"/>
    <w:rsid w:val="008531E5"/>
    <w:rsid w:val="00863129"/>
    <w:rsid w:val="00867512"/>
    <w:rsid w:val="00871A4E"/>
    <w:rsid w:val="008763AC"/>
    <w:rsid w:val="00876D4F"/>
    <w:rsid w:val="008771FC"/>
    <w:rsid w:val="00877D59"/>
    <w:rsid w:val="00880070"/>
    <w:rsid w:val="00880B0A"/>
    <w:rsid w:val="00883E9E"/>
    <w:rsid w:val="00886E7D"/>
    <w:rsid w:val="00890F33"/>
    <w:rsid w:val="00893C02"/>
    <w:rsid w:val="00893E1F"/>
    <w:rsid w:val="00894048"/>
    <w:rsid w:val="008A12E2"/>
    <w:rsid w:val="008A174E"/>
    <w:rsid w:val="008A374C"/>
    <w:rsid w:val="008A3948"/>
    <w:rsid w:val="008A45E0"/>
    <w:rsid w:val="008A7C69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681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260D"/>
    <w:rsid w:val="00905BA7"/>
    <w:rsid w:val="009064BF"/>
    <w:rsid w:val="00907BCC"/>
    <w:rsid w:val="00913E0F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58B"/>
    <w:rsid w:val="00950B59"/>
    <w:rsid w:val="00950BA9"/>
    <w:rsid w:val="009555D0"/>
    <w:rsid w:val="00956307"/>
    <w:rsid w:val="0095750E"/>
    <w:rsid w:val="009668E4"/>
    <w:rsid w:val="00966B44"/>
    <w:rsid w:val="0097262F"/>
    <w:rsid w:val="009727C6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B7B70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076E7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31B0B"/>
    <w:rsid w:val="00A37285"/>
    <w:rsid w:val="00A44700"/>
    <w:rsid w:val="00A45120"/>
    <w:rsid w:val="00A53A7B"/>
    <w:rsid w:val="00A543B0"/>
    <w:rsid w:val="00A56629"/>
    <w:rsid w:val="00A61447"/>
    <w:rsid w:val="00A75ED7"/>
    <w:rsid w:val="00A8051B"/>
    <w:rsid w:val="00A851D2"/>
    <w:rsid w:val="00A86BF9"/>
    <w:rsid w:val="00A95ADE"/>
    <w:rsid w:val="00AA10C7"/>
    <w:rsid w:val="00AA4A88"/>
    <w:rsid w:val="00AA7B85"/>
    <w:rsid w:val="00AA7E2E"/>
    <w:rsid w:val="00AB05DF"/>
    <w:rsid w:val="00AB20A6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0E3"/>
    <w:rsid w:val="00B31DEC"/>
    <w:rsid w:val="00B33E8F"/>
    <w:rsid w:val="00B3564E"/>
    <w:rsid w:val="00B35773"/>
    <w:rsid w:val="00B43748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0108"/>
    <w:rsid w:val="00B728BF"/>
    <w:rsid w:val="00B775C0"/>
    <w:rsid w:val="00B84150"/>
    <w:rsid w:val="00B843C2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0704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86A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27BA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47826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32E2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36306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779BE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D40C2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1C75"/>
    <w:rsid w:val="00E13028"/>
    <w:rsid w:val="00E14DD1"/>
    <w:rsid w:val="00E17359"/>
    <w:rsid w:val="00E17EC0"/>
    <w:rsid w:val="00E217FB"/>
    <w:rsid w:val="00E23E22"/>
    <w:rsid w:val="00E242B8"/>
    <w:rsid w:val="00E26017"/>
    <w:rsid w:val="00E33E87"/>
    <w:rsid w:val="00E3601F"/>
    <w:rsid w:val="00E36B8C"/>
    <w:rsid w:val="00E439FE"/>
    <w:rsid w:val="00E50DAA"/>
    <w:rsid w:val="00E51F88"/>
    <w:rsid w:val="00E53931"/>
    <w:rsid w:val="00E563E4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071B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1BF5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03D55"/>
    <w:rsid w:val="00F12C7D"/>
    <w:rsid w:val="00F12CAB"/>
    <w:rsid w:val="00F1309E"/>
    <w:rsid w:val="00F165FA"/>
    <w:rsid w:val="00F203FC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0E40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B2E28"/>
    <w:rsid w:val="00FB3BD5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3666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  <w:style w:type="character" w:customStyle="1" w:styleId="FontStyle78">
    <w:name w:val="Font Style78"/>
    <w:basedOn w:val="a1"/>
    <w:uiPriority w:val="99"/>
    <w:rsid w:val="00482831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tender.gov.md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ermoelectrica.md/ordin-cu-privire-la-determinarea-valorii-de-deviz-a-lucrarilor-efectuate-de-catre-antreprenor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2008</Words>
  <Characters>11446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23</cp:revision>
  <cp:lastPrinted>2026-04-10T08:29:00Z</cp:lastPrinted>
  <dcterms:created xsi:type="dcterms:W3CDTF">2026-03-05T12:17:00Z</dcterms:created>
  <dcterms:modified xsi:type="dcterms:W3CDTF">2026-04-14T08:57:00Z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