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71F0B" w14:textId="77777777" w:rsidR="0051476A" w:rsidRPr="006C5D95" w:rsidRDefault="0051476A" w:rsidP="00BE298C">
      <w:pPr>
        <w:tabs>
          <w:tab w:val="left" w:pos="1134"/>
        </w:tabs>
        <w:spacing w:after="0" w:line="240" w:lineRule="auto"/>
        <w:ind w:firstLine="709"/>
        <w:jc w:val="right"/>
        <w:rPr>
          <w:rFonts w:ascii="Times New Roman" w:hAnsi="Times New Roman" w:cs="Times New Roman"/>
          <w:b/>
          <w:bCs/>
          <w:i/>
          <w:sz w:val="24"/>
          <w:szCs w:val="24"/>
          <w:lang w:val="ro-RO"/>
        </w:rPr>
      </w:pPr>
      <w:r w:rsidRPr="006C5D95">
        <w:rPr>
          <w:rFonts w:ascii="Times New Roman" w:hAnsi="Times New Roman" w:cs="Times New Roman"/>
          <w:b/>
          <w:bCs/>
          <w:i/>
          <w:sz w:val="24"/>
          <w:szCs w:val="24"/>
          <w:lang w:val="ro-RO"/>
        </w:rPr>
        <w:t xml:space="preserve">Anexă </w:t>
      </w:r>
    </w:p>
    <w:p w14:paraId="65223E3F" w14:textId="190EC922" w:rsidR="0051476A" w:rsidRDefault="0051476A" w:rsidP="00BE298C">
      <w:pPr>
        <w:jc w:val="right"/>
        <w:rPr>
          <w:rFonts w:ascii="Times New Roman" w:hAnsi="Times New Roman" w:cs="Times New Roman"/>
          <w:b/>
          <w:bCs/>
          <w:sz w:val="28"/>
          <w:szCs w:val="28"/>
          <w:lang w:val="ro-RO"/>
        </w:rPr>
      </w:pPr>
      <w:r w:rsidRPr="006C5D95">
        <w:rPr>
          <w:rFonts w:ascii="Times New Roman" w:hAnsi="Times New Roman" w:cs="Times New Roman"/>
          <w:b/>
          <w:bCs/>
          <w:i/>
          <w:sz w:val="24"/>
          <w:szCs w:val="24"/>
          <w:lang w:val="ro-RO"/>
        </w:rPr>
        <w:t>la Anunţul de participare</w:t>
      </w:r>
    </w:p>
    <w:p w14:paraId="6DBAD1FF" w14:textId="77777777" w:rsidR="0051476A" w:rsidRDefault="0051476A" w:rsidP="00997EFD">
      <w:pPr>
        <w:jc w:val="both"/>
        <w:rPr>
          <w:rFonts w:ascii="Times New Roman" w:hAnsi="Times New Roman" w:cs="Times New Roman"/>
          <w:b/>
          <w:bCs/>
          <w:sz w:val="28"/>
          <w:szCs w:val="28"/>
          <w:lang w:val="ro-RO"/>
        </w:rPr>
      </w:pPr>
    </w:p>
    <w:p w14:paraId="75FAC687" w14:textId="244DAF8B" w:rsidR="001A33C3" w:rsidRPr="0064286D" w:rsidRDefault="00F559B5" w:rsidP="00997EFD">
      <w:pPr>
        <w:pStyle w:val="1"/>
      </w:pPr>
      <w:r w:rsidRPr="00997EFD">
        <w:rPr>
          <w:rFonts w:eastAsia="Calibri"/>
        </w:rPr>
        <w:t>Cerințe obligatorii pentru</w:t>
      </w:r>
      <w:r w:rsidRPr="00997EFD">
        <w:rPr>
          <w:rFonts w:eastAsia="Calibri"/>
          <w:sz w:val="24"/>
          <w:szCs w:val="24"/>
        </w:rPr>
        <w:t xml:space="preserve"> </w:t>
      </w:r>
      <w:r w:rsidR="001A33C3" w:rsidRPr="0064286D">
        <w:t>prestarea serviciilor</w:t>
      </w:r>
    </w:p>
    <w:p w14:paraId="64A50B91" w14:textId="2A442BFB"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1</w:t>
      </w:r>
      <w:r w:rsidR="001A33C3" w:rsidRPr="000A2CC0">
        <w:rPr>
          <w:rFonts w:ascii="Times New Roman" w:hAnsi="Times New Roman" w:cs="Times New Roman"/>
          <w:sz w:val="28"/>
          <w:szCs w:val="28"/>
          <w:lang w:val="ro-RO"/>
        </w:rPr>
        <w:t xml:space="preserve">. Prestatorul va semna un Acord de confidențialitate privind asumarea angajamentului de asigurare a confidențialității informațiilor cu accesibilitate limitată cunoscute și nedivulgarea datelor cu caracter personal al angajaților </w:t>
      </w:r>
      <w:r w:rsidR="00A73264">
        <w:rPr>
          <w:rFonts w:ascii="Times New Roman" w:hAnsi="Times New Roman" w:cs="Times New Roman"/>
          <w:sz w:val="28"/>
          <w:szCs w:val="28"/>
          <w:lang w:val="ro-RO"/>
        </w:rPr>
        <w:t>Agenției Servicii Publice (</w:t>
      </w:r>
      <w:r w:rsidR="001A33C3" w:rsidRPr="000A2CC0">
        <w:rPr>
          <w:rFonts w:ascii="Times New Roman" w:hAnsi="Times New Roman" w:cs="Times New Roman"/>
          <w:sz w:val="28"/>
          <w:szCs w:val="28"/>
          <w:lang w:val="ro-RO"/>
        </w:rPr>
        <w:t>ASP</w:t>
      </w:r>
      <w:r w:rsidR="00A73264">
        <w:rPr>
          <w:rFonts w:ascii="Times New Roman" w:hAnsi="Times New Roman" w:cs="Times New Roman"/>
          <w:sz w:val="28"/>
          <w:szCs w:val="28"/>
          <w:lang w:val="ro-RO"/>
        </w:rPr>
        <w:t>)</w:t>
      </w:r>
      <w:r w:rsidR="001A33C3" w:rsidRPr="000A2CC0">
        <w:rPr>
          <w:rFonts w:ascii="Times New Roman" w:hAnsi="Times New Roman" w:cs="Times New Roman"/>
          <w:sz w:val="28"/>
          <w:szCs w:val="28"/>
          <w:lang w:val="ro-RO"/>
        </w:rPr>
        <w:t xml:space="preserve"> precum </w:t>
      </w:r>
      <w:proofErr w:type="spellStart"/>
      <w:r w:rsidR="001A33C3" w:rsidRPr="000A2CC0">
        <w:rPr>
          <w:rFonts w:ascii="Times New Roman" w:hAnsi="Times New Roman" w:cs="Times New Roman"/>
          <w:sz w:val="28"/>
          <w:szCs w:val="28"/>
          <w:lang w:val="ro-RO"/>
        </w:rPr>
        <w:t>şi</w:t>
      </w:r>
      <w:proofErr w:type="spellEnd"/>
      <w:r w:rsidR="001A33C3" w:rsidRPr="000A2CC0">
        <w:rPr>
          <w:rFonts w:ascii="Times New Roman" w:hAnsi="Times New Roman" w:cs="Times New Roman"/>
          <w:sz w:val="28"/>
          <w:szCs w:val="28"/>
          <w:lang w:val="ro-RO"/>
        </w:rPr>
        <w:t xml:space="preserve"> a </w:t>
      </w:r>
      <w:proofErr w:type="spellStart"/>
      <w:r w:rsidR="001A33C3" w:rsidRPr="000A2CC0">
        <w:rPr>
          <w:rFonts w:ascii="Times New Roman" w:hAnsi="Times New Roman" w:cs="Times New Roman"/>
          <w:sz w:val="28"/>
          <w:szCs w:val="28"/>
          <w:lang w:val="ro-RO"/>
        </w:rPr>
        <w:t>informaţiei</w:t>
      </w:r>
      <w:proofErr w:type="spellEnd"/>
      <w:r w:rsidR="001A33C3" w:rsidRPr="000A2CC0">
        <w:rPr>
          <w:rFonts w:ascii="Times New Roman" w:hAnsi="Times New Roman" w:cs="Times New Roman"/>
          <w:sz w:val="28"/>
          <w:szCs w:val="28"/>
          <w:lang w:val="ro-RO"/>
        </w:rPr>
        <w:t xml:space="preserve"> cu caracter confidenţial.</w:t>
      </w:r>
    </w:p>
    <w:p w14:paraId="2AB99FBB" w14:textId="77777777"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w:t>
      </w:r>
      <w:r w:rsidR="001A33C3" w:rsidRPr="000A2CC0">
        <w:rPr>
          <w:rFonts w:ascii="Times New Roman" w:hAnsi="Times New Roman" w:cs="Times New Roman"/>
          <w:sz w:val="28"/>
          <w:szCs w:val="28"/>
          <w:lang w:val="ro-RO"/>
        </w:rPr>
        <w:t xml:space="preserve">. </w:t>
      </w:r>
      <w:r w:rsidR="001A33C3" w:rsidRPr="00A6566B">
        <w:rPr>
          <w:rFonts w:ascii="Times New Roman" w:hAnsi="Times New Roman" w:cs="Times New Roman"/>
          <w:sz w:val="28"/>
          <w:szCs w:val="28"/>
          <w:shd w:val="clear" w:color="auto" w:fill="FFFFFF" w:themeFill="background1"/>
          <w:lang w:val="ro-RO"/>
        </w:rPr>
        <w:t>Paza și supravegherea obiectivului luat sub pază tehnică se efectuează permanent și neîntrerupt în afara orelor regimului oficial de activitate.</w:t>
      </w:r>
    </w:p>
    <w:p w14:paraId="2E318B8C" w14:textId="58D9E1E8"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3</w:t>
      </w:r>
      <w:r w:rsidR="001A33C3" w:rsidRPr="000A2CC0">
        <w:rPr>
          <w:rFonts w:ascii="Times New Roman" w:hAnsi="Times New Roman" w:cs="Times New Roman"/>
          <w:sz w:val="28"/>
          <w:szCs w:val="28"/>
          <w:lang w:val="ro-RO"/>
        </w:rPr>
        <w:t>. La primirea obiect</w:t>
      </w:r>
      <w:r w:rsidR="00A6566B">
        <w:rPr>
          <w:rFonts w:ascii="Times New Roman" w:hAnsi="Times New Roman" w:cs="Times New Roman"/>
          <w:sz w:val="28"/>
          <w:szCs w:val="28"/>
          <w:lang w:val="ro-RO"/>
        </w:rPr>
        <w:t>ivelor</w:t>
      </w:r>
      <w:r w:rsidR="001A33C3" w:rsidRPr="000A2CC0">
        <w:rPr>
          <w:rFonts w:ascii="Times New Roman" w:hAnsi="Times New Roman" w:cs="Times New Roman"/>
          <w:sz w:val="28"/>
          <w:szCs w:val="28"/>
          <w:lang w:val="ro-RO"/>
        </w:rPr>
        <w:t xml:space="preserve"> </w:t>
      </w:r>
      <w:r w:rsidR="00A6566B">
        <w:rPr>
          <w:rFonts w:ascii="Times New Roman" w:hAnsi="Times New Roman" w:cs="Times New Roman"/>
          <w:sz w:val="28"/>
          <w:szCs w:val="28"/>
          <w:lang w:val="ro-RO"/>
        </w:rPr>
        <w:t>sub</w:t>
      </w:r>
      <w:r w:rsidR="001A33C3" w:rsidRPr="000A2CC0">
        <w:rPr>
          <w:rFonts w:ascii="Times New Roman" w:hAnsi="Times New Roman" w:cs="Times New Roman"/>
          <w:sz w:val="28"/>
          <w:szCs w:val="28"/>
          <w:lang w:val="ro-RO"/>
        </w:rPr>
        <w:t xml:space="preserve"> pază, Prestatorul </w:t>
      </w:r>
      <w:r w:rsidR="00BE298C">
        <w:rPr>
          <w:rFonts w:ascii="Times New Roman" w:hAnsi="Times New Roman" w:cs="Times New Roman"/>
          <w:sz w:val="28"/>
          <w:szCs w:val="28"/>
          <w:lang w:val="ro-RO"/>
        </w:rPr>
        <w:t xml:space="preserve">le </w:t>
      </w:r>
      <w:r w:rsidR="001A33C3" w:rsidRPr="000A2CC0">
        <w:rPr>
          <w:rFonts w:ascii="Times New Roman" w:hAnsi="Times New Roman" w:cs="Times New Roman"/>
          <w:sz w:val="28"/>
          <w:szCs w:val="28"/>
          <w:lang w:val="ro-RO"/>
        </w:rPr>
        <w:t>va inspecta împreună cu persoana responsabilă desemnată de Beneficiar, cu întocmirea act</w:t>
      </w:r>
      <w:r w:rsidR="00A6566B">
        <w:rPr>
          <w:rFonts w:ascii="Times New Roman" w:hAnsi="Times New Roman" w:cs="Times New Roman"/>
          <w:sz w:val="28"/>
          <w:szCs w:val="28"/>
          <w:lang w:val="ro-RO"/>
        </w:rPr>
        <w:t>elor</w:t>
      </w:r>
      <w:r w:rsidR="001A33C3" w:rsidRPr="000A2CC0">
        <w:rPr>
          <w:rFonts w:ascii="Times New Roman" w:hAnsi="Times New Roman" w:cs="Times New Roman"/>
          <w:sz w:val="28"/>
          <w:szCs w:val="28"/>
          <w:lang w:val="ro-RO"/>
        </w:rPr>
        <w:t xml:space="preserve"> de predare-primire.</w:t>
      </w:r>
    </w:p>
    <w:p w14:paraId="3DC33FB1" w14:textId="77777777"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4</w:t>
      </w:r>
      <w:r w:rsidR="001A33C3" w:rsidRPr="000A2CC0">
        <w:rPr>
          <w:rFonts w:ascii="Times New Roman" w:hAnsi="Times New Roman" w:cs="Times New Roman"/>
          <w:sz w:val="28"/>
          <w:szCs w:val="28"/>
          <w:lang w:val="ro-RO"/>
        </w:rPr>
        <w:t>. Prestatorul, de comun acord cu Beneficiarul, va verifica starea tehnică a obiectivului păzit și a mijloacelor de semnalizare pază și a incendiilor, va stabili locurile vulnerabile care necesită a fi fortificate și va întocmi un proces-verbal semnat de reprezentanții Prestatorului și Beneficiarului în care se vor indica termenele de înlăturare a încălcărilor depistate.</w:t>
      </w:r>
    </w:p>
    <w:p w14:paraId="066F4E3C" w14:textId="77777777"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5</w:t>
      </w:r>
      <w:r w:rsidR="001A33C3" w:rsidRPr="000A2CC0">
        <w:rPr>
          <w:rFonts w:ascii="Times New Roman" w:hAnsi="Times New Roman" w:cs="Times New Roman"/>
          <w:sz w:val="28"/>
          <w:szCs w:val="28"/>
          <w:lang w:val="ro-RO"/>
        </w:rPr>
        <w:t>. Prestatorul va instrui personalul Beneficiarului, pun</w:t>
      </w:r>
      <w:r w:rsidR="00A146EE">
        <w:rPr>
          <w:rFonts w:ascii="Times New Roman" w:hAnsi="Times New Roman" w:cs="Times New Roman"/>
          <w:sz w:val="28"/>
          <w:szCs w:val="28"/>
          <w:lang w:val="ro-RO"/>
        </w:rPr>
        <w:t>â</w:t>
      </w:r>
      <w:r w:rsidR="001A33C3" w:rsidRPr="000A2CC0">
        <w:rPr>
          <w:rFonts w:ascii="Times New Roman" w:hAnsi="Times New Roman" w:cs="Times New Roman"/>
          <w:sz w:val="28"/>
          <w:szCs w:val="28"/>
          <w:lang w:val="ro-RO"/>
        </w:rPr>
        <w:t>nd la dispoziție instrucțiunea sc</w:t>
      </w:r>
      <w:r w:rsidR="00A6566B">
        <w:rPr>
          <w:rFonts w:ascii="Times New Roman" w:hAnsi="Times New Roman" w:cs="Times New Roman"/>
          <w:sz w:val="28"/>
          <w:szCs w:val="28"/>
          <w:lang w:val="ro-RO"/>
        </w:rPr>
        <w:t>r</w:t>
      </w:r>
      <w:r w:rsidR="001A33C3" w:rsidRPr="000A2CC0">
        <w:rPr>
          <w:rFonts w:ascii="Times New Roman" w:hAnsi="Times New Roman" w:cs="Times New Roman"/>
          <w:sz w:val="28"/>
          <w:szCs w:val="28"/>
          <w:lang w:val="ro-RO"/>
        </w:rPr>
        <w:t>isă despre ordinea și regulile de utilizare a mijloacelor de semnalizare pază și a incendiilor la obiectiv și conectarea lor la panoul de supraveghere centralizată.</w:t>
      </w:r>
    </w:p>
    <w:p w14:paraId="7718FA9B" w14:textId="039460CD"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6</w:t>
      </w:r>
      <w:r w:rsidR="001A33C3" w:rsidRPr="000A2CC0">
        <w:rPr>
          <w:rFonts w:ascii="Times New Roman" w:hAnsi="Times New Roman" w:cs="Times New Roman"/>
          <w:sz w:val="28"/>
          <w:szCs w:val="28"/>
          <w:lang w:val="ro-RO"/>
        </w:rPr>
        <w:t xml:space="preserve">. Prestatorul poartă răspundere materială pentru prejudiciile cauzate Beneficiarului prin sustragerea săvârșită de la obiectiv și încăperile aflate sub pază ca rezultat al neprezentării sau îndeplinirii neconforme de către grupa operativă a sarcinii de intervenție la obiectul păzit în termenul </w:t>
      </w:r>
      <w:r w:rsidR="00A6566B">
        <w:rPr>
          <w:rFonts w:ascii="Times New Roman" w:hAnsi="Times New Roman" w:cs="Times New Roman"/>
          <w:sz w:val="28"/>
          <w:szCs w:val="28"/>
          <w:lang w:val="ro-RO"/>
        </w:rPr>
        <w:t>stabilit (5</w:t>
      </w:r>
      <w:r w:rsidR="0070046B">
        <w:rPr>
          <w:rFonts w:ascii="Times New Roman" w:hAnsi="Times New Roman" w:cs="Times New Roman"/>
          <w:sz w:val="28"/>
          <w:szCs w:val="28"/>
          <w:lang w:val="ro-RO"/>
        </w:rPr>
        <w:t>-8</w:t>
      </w:r>
      <w:r w:rsidR="00A6566B">
        <w:rPr>
          <w:rFonts w:ascii="Times New Roman" w:hAnsi="Times New Roman" w:cs="Times New Roman"/>
          <w:sz w:val="28"/>
          <w:szCs w:val="28"/>
          <w:lang w:val="ro-RO"/>
        </w:rPr>
        <w:t xml:space="preserve"> minute). </w:t>
      </w:r>
      <w:r w:rsidR="001A33C3" w:rsidRPr="000A2CC0">
        <w:rPr>
          <w:rFonts w:ascii="Times New Roman" w:hAnsi="Times New Roman" w:cs="Times New Roman"/>
          <w:sz w:val="28"/>
          <w:szCs w:val="28"/>
          <w:lang w:val="ro-RO"/>
        </w:rPr>
        <w:t xml:space="preserve"> Prestatorul nu poartă răspundere pentru daunele cauzate Beneficiarului în cazul declanșării sistemului de semnalizare urmare a acțiunilor care ar favoriza </w:t>
      </w:r>
      <w:r w:rsidR="00A146EE" w:rsidRPr="000A2CC0">
        <w:rPr>
          <w:rFonts w:ascii="Times New Roman" w:hAnsi="Times New Roman" w:cs="Times New Roman"/>
          <w:sz w:val="28"/>
          <w:szCs w:val="28"/>
          <w:lang w:val="ro-RO"/>
        </w:rPr>
        <w:t>săvârșirea</w:t>
      </w:r>
      <w:r w:rsidR="001A33C3" w:rsidRPr="000A2CC0">
        <w:rPr>
          <w:rFonts w:ascii="Times New Roman" w:hAnsi="Times New Roman" w:cs="Times New Roman"/>
          <w:sz w:val="28"/>
          <w:szCs w:val="28"/>
          <w:lang w:val="ro-RO"/>
        </w:rPr>
        <w:t xml:space="preserve"> sustragerii, cum ar fi: spargerea sticlei de la geam, distrugerea lacătelor și ușilor. Prestatorul nu poartă răspundere materială pentru prejudicial cauzat prin sustragerea săvârșită în timpul când obiectivul nu era luat sub pază.</w:t>
      </w:r>
    </w:p>
    <w:p w14:paraId="14530FF6" w14:textId="77777777"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7</w:t>
      </w:r>
      <w:r w:rsidR="001A33C3" w:rsidRPr="000A2CC0">
        <w:rPr>
          <w:rFonts w:ascii="Times New Roman" w:hAnsi="Times New Roman" w:cs="Times New Roman"/>
          <w:sz w:val="28"/>
          <w:szCs w:val="28"/>
          <w:lang w:val="ro-RO"/>
        </w:rPr>
        <w:t>. Prestatorul poartă responsabilitate materială pentru prejudiciile cauzate prin sustragerea valorilor materiale în rezultatul neparvenirii semnalului de alarmă la dispeceratul de pază ceea ce constituie un rezultat al neexecutării obligațiunilor cont</w:t>
      </w:r>
      <w:r w:rsidR="00A146EE">
        <w:rPr>
          <w:rFonts w:ascii="Times New Roman" w:hAnsi="Times New Roman" w:cs="Times New Roman"/>
          <w:sz w:val="28"/>
          <w:szCs w:val="28"/>
          <w:lang w:val="ro-RO"/>
        </w:rPr>
        <w:t>r</w:t>
      </w:r>
      <w:r w:rsidR="001A33C3" w:rsidRPr="000A2CC0">
        <w:rPr>
          <w:rFonts w:ascii="Times New Roman" w:hAnsi="Times New Roman" w:cs="Times New Roman"/>
          <w:sz w:val="28"/>
          <w:szCs w:val="28"/>
          <w:lang w:val="ro-RO"/>
        </w:rPr>
        <w:t>actuale. Mărimea prejudiciului material se stabilește de comisia formată din reprezentanții ambelor părți, în baza actului de inventariere semnat de către reprezentanții părților contractante.</w:t>
      </w:r>
    </w:p>
    <w:p w14:paraId="51980963" w14:textId="77777777"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8</w:t>
      </w:r>
      <w:r w:rsidR="001A33C3" w:rsidRPr="000A2CC0">
        <w:rPr>
          <w:rFonts w:ascii="Times New Roman" w:hAnsi="Times New Roman" w:cs="Times New Roman"/>
          <w:sz w:val="28"/>
          <w:szCs w:val="28"/>
          <w:lang w:val="ro-RO"/>
        </w:rPr>
        <w:t>. Prestatorul va compensa prejudicial material cauzat, ținând cont de deciziile organelor de urm</w:t>
      </w:r>
      <w:r w:rsidR="00A146EE">
        <w:rPr>
          <w:rFonts w:ascii="Times New Roman" w:hAnsi="Times New Roman" w:cs="Times New Roman"/>
          <w:sz w:val="28"/>
          <w:szCs w:val="28"/>
          <w:lang w:val="ro-RO"/>
        </w:rPr>
        <w:t>ă</w:t>
      </w:r>
      <w:r w:rsidR="001A33C3" w:rsidRPr="000A2CC0">
        <w:rPr>
          <w:rFonts w:ascii="Times New Roman" w:hAnsi="Times New Roman" w:cs="Times New Roman"/>
          <w:sz w:val="28"/>
          <w:szCs w:val="28"/>
          <w:lang w:val="ro-RO"/>
        </w:rPr>
        <w:t xml:space="preserve">rire penală sau hotărârii instanței de judecată în cazul când părțile contractului nu au convenit asupra soluționării amiabile a cazului. Mărimea </w:t>
      </w:r>
      <w:r w:rsidR="001A33C3" w:rsidRPr="000A2CC0">
        <w:rPr>
          <w:rFonts w:ascii="Times New Roman" w:hAnsi="Times New Roman" w:cs="Times New Roman"/>
          <w:sz w:val="28"/>
          <w:szCs w:val="28"/>
          <w:lang w:val="ro-RO"/>
        </w:rPr>
        <w:lastRenderedPageBreak/>
        <w:t>prejudiciulu</w:t>
      </w:r>
      <w:r w:rsidR="00A146EE">
        <w:rPr>
          <w:rFonts w:ascii="Times New Roman" w:hAnsi="Times New Roman" w:cs="Times New Roman"/>
          <w:sz w:val="28"/>
          <w:szCs w:val="28"/>
          <w:lang w:val="ro-RO"/>
        </w:rPr>
        <w:t>i</w:t>
      </w:r>
      <w:r w:rsidR="001A33C3" w:rsidRPr="000A2CC0">
        <w:rPr>
          <w:rFonts w:ascii="Times New Roman" w:hAnsi="Times New Roman" w:cs="Times New Roman"/>
          <w:sz w:val="28"/>
          <w:szCs w:val="28"/>
          <w:lang w:val="ro-RO"/>
        </w:rPr>
        <w:t xml:space="preserve"> material necesită a fi confirmată documentar, iar calcularea sumei bunurilor materiale/banilor sustrași se va efectua împreună cu reprezentanții Prestatorului și vor fi verificate cu datele </w:t>
      </w:r>
      <w:r w:rsidR="00A146EE" w:rsidRPr="000A2CC0">
        <w:rPr>
          <w:rFonts w:ascii="Times New Roman" w:hAnsi="Times New Roman" w:cs="Times New Roman"/>
          <w:sz w:val="28"/>
          <w:szCs w:val="28"/>
          <w:lang w:val="ro-RO"/>
        </w:rPr>
        <w:t>contabili</w:t>
      </w:r>
      <w:r w:rsidR="00A146EE">
        <w:rPr>
          <w:rFonts w:ascii="Times New Roman" w:hAnsi="Times New Roman" w:cs="Times New Roman"/>
          <w:sz w:val="28"/>
          <w:szCs w:val="28"/>
          <w:lang w:val="ro-RO"/>
        </w:rPr>
        <w:t>t</w:t>
      </w:r>
      <w:r w:rsidR="00A146EE" w:rsidRPr="000A2CC0">
        <w:rPr>
          <w:rFonts w:ascii="Times New Roman" w:hAnsi="Times New Roman" w:cs="Times New Roman"/>
          <w:sz w:val="28"/>
          <w:szCs w:val="28"/>
          <w:lang w:val="ro-RO"/>
        </w:rPr>
        <w:t>ății</w:t>
      </w:r>
      <w:r w:rsidR="001A33C3" w:rsidRPr="000A2CC0">
        <w:rPr>
          <w:rFonts w:ascii="Times New Roman" w:hAnsi="Times New Roman" w:cs="Times New Roman"/>
          <w:sz w:val="28"/>
          <w:szCs w:val="28"/>
          <w:lang w:val="ro-RO"/>
        </w:rPr>
        <w:t xml:space="preserve"> Beneficiarului în ziua întâmplării incidentului. Restituirea bunurilor materiale Beneficiarului se face în prezența obligatorie a reprezentatului Prestatorului, prin întocmirea unui act bilateral. Costul bunurilor materiale restituie se exclude din suma totală a mărimii prejudiciului material stabilit.</w:t>
      </w:r>
    </w:p>
    <w:p w14:paraId="50ACFD92" w14:textId="77777777" w:rsidR="001A33C3" w:rsidRPr="000A2CC0" w:rsidRDefault="00CE6198"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9</w:t>
      </w:r>
      <w:r w:rsidR="001A33C3" w:rsidRPr="000A2CC0">
        <w:rPr>
          <w:rFonts w:ascii="Times New Roman" w:hAnsi="Times New Roman" w:cs="Times New Roman"/>
          <w:sz w:val="28"/>
          <w:szCs w:val="28"/>
          <w:lang w:val="ro-RO"/>
        </w:rPr>
        <w:t>. Prestatorul, în decurs de 15 minute, va anunța persoanele responsabile ale Beneficiarului în caz de parvenire a semnalului de ,,Alarmă”, a semnalului de dispariție a curentului electric și trecerea sistemului de pază la baterii de rezervă ori a semnalului de descărcare completă a bateriilor de susținere sistemului.</w:t>
      </w:r>
    </w:p>
    <w:p w14:paraId="1788A561" w14:textId="77777777" w:rsidR="001A33C3" w:rsidRPr="000A2CC0" w:rsidRDefault="001A33C3" w:rsidP="00997EFD">
      <w:pPr>
        <w:spacing w:line="240" w:lineRule="auto"/>
        <w:jc w:val="both"/>
        <w:rPr>
          <w:rFonts w:ascii="Times New Roman" w:hAnsi="Times New Roman" w:cs="Times New Roman"/>
          <w:sz w:val="28"/>
          <w:szCs w:val="28"/>
          <w:lang w:val="ro-RO"/>
        </w:rPr>
      </w:pPr>
      <w:r w:rsidRPr="000A2CC0">
        <w:rPr>
          <w:rFonts w:ascii="Times New Roman" w:hAnsi="Times New Roman" w:cs="Times New Roman"/>
          <w:sz w:val="28"/>
          <w:szCs w:val="28"/>
          <w:lang w:val="ro-RO"/>
        </w:rPr>
        <w:t>1</w:t>
      </w:r>
      <w:r w:rsidR="00CE6198">
        <w:rPr>
          <w:rFonts w:ascii="Times New Roman" w:hAnsi="Times New Roman" w:cs="Times New Roman"/>
          <w:sz w:val="28"/>
          <w:szCs w:val="28"/>
          <w:lang w:val="ro-RO"/>
        </w:rPr>
        <w:t>0</w:t>
      </w:r>
      <w:r w:rsidRPr="000A2CC0">
        <w:rPr>
          <w:rFonts w:ascii="Times New Roman" w:hAnsi="Times New Roman" w:cs="Times New Roman"/>
          <w:sz w:val="28"/>
          <w:szCs w:val="28"/>
          <w:lang w:val="ro-RO"/>
        </w:rPr>
        <w:t>. Prestatorul, la parvenirea semnalului ,,Alarmă”, va deschide și va cerceta obiectul primit sub pază în prezența reprezentantului sau persoanei responsabile a Beneficiarului.</w:t>
      </w:r>
    </w:p>
    <w:p w14:paraId="703D3DD2" w14:textId="0B483732" w:rsidR="001A33C3" w:rsidRDefault="001A33C3" w:rsidP="00997EFD">
      <w:pPr>
        <w:spacing w:line="240" w:lineRule="auto"/>
        <w:jc w:val="both"/>
        <w:rPr>
          <w:rFonts w:ascii="Times New Roman" w:hAnsi="Times New Roman" w:cs="Times New Roman"/>
          <w:i/>
          <w:sz w:val="28"/>
          <w:szCs w:val="28"/>
          <w:lang w:val="ro-RO"/>
        </w:rPr>
      </w:pPr>
      <w:r w:rsidRPr="000A2CC0">
        <w:rPr>
          <w:rFonts w:ascii="Times New Roman" w:hAnsi="Times New Roman" w:cs="Times New Roman"/>
          <w:sz w:val="28"/>
          <w:szCs w:val="28"/>
          <w:lang w:val="ro-RO"/>
        </w:rPr>
        <w:t>1</w:t>
      </w:r>
      <w:r w:rsidR="00CE6198">
        <w:rPr>
          <w:rFonts w:ascii="Times New Roman" w:hAnsi="Times New Roman" w:cs="Times New Roman"/>
          <w:sz w:val="28"/>
          <w:szCs w:val="28"/>
          <w:lang w:val="ro-RO"/>
        </w:rPr>
        <w:t>1</w:t>
      </w:r>
      <w:r w:rsidRPr="000A2CC0">
        <w:rPr>
          <w:rFonts w:ascii="Times New Roman" w:hAnsi="Times New Roman" w:cs="Times New Roman"/>
          <w:sz w:val="28"/>
          <w:szCs w:val="28"/>
          <w:lang w:val="ro-RO"/>
        </w:rPr>
        <w:t xml:space="preserve">. Prestatorul va executa restabilirea mijloacelor tehnice, </w:t>
      </w:r>
      <w:r w:rsidR="00BE298C" w:rsidRPr="0051476A">
        <w:rPr>
          <w:rFonts w:ascii="Times New Roman" w:hAnsi="Times New Roman" w:cs="Times New Roman"/>
          <w:i/>
          <w:sz w:val="28"/>
          <w:szCs w:val="28"/>
          <w:lang w:val="ro-RO"/>
        </w:rPr>
        <w:t>din contul propriu</w:t>
      </w:r>
      <w:r w:rsidR="00BE298C">
        <w:rPr>
          <w:rFonts w:ascii="Times New Roman" w:hAnsi="Times New Roman" w:cs="Times New Roman"/>
          <w:i/>
          <w:sz w:val="28"/>
          <w:szCs w:val="28"/>
          <w:lang w:val="ro-RO"/>
        </w:rPr>
        <w:t>,</w:t>
      </w:r>
      <w:r w:rsidR="00BE298C" w:rsidRPr="000A2CC0">
        <w:rPr>
          <w:rFonts w:ascii="Times New Roman" w:hAnsi="Times New Roman" w:cs="Times New Roman"/>
          <w:sz w:val="28"/>
          <w:szCs w:val="28"/>
          <w:lang w:val="ro-RO"/>
        </w:rPr>
        <w:t xml:space="preserve"> </w:t>
      </w:r>
      <w:r w:rsidRPr="000A2CC0">
        <w:rPr>
          <w:rFonts w:ascii="Times New Roman" w:hAnsi="Times New Roman" w:cs="Times New Roman"/>
          <w:sz w:val="28"/>
          <w:szCs w:val="28"/>
          <w:lang w:val="ro-RO"/>
        </w:rPr>
        <w:t>dacă acestea au ieșit din funcț</w:t>
      </w:r>
      <w:r w:rsidR="00CE6198">
        <w:rPr>
          <w:rFonts w:ascii="Times New Roman" w:hAnsi="Times New Roman" w:cs="Times New Roman"/>
          <w:sz w:val="28"/>
          <w:szCs w:val="28"/>
          <w:lang w:val="ro-RO"/>
        </w:rPr>
        <w:t>iune nu din vina Beneficiarului</w:t>
      </w:r>
      <w:r w:rsidR="00CE6198">
        <w:rPr>
          <w:rFonts w:ascii="Times New Roman" w:hAnsi="Times New Roman" w:cs="Times New Roman"/>
          <w:i/>
          <w:sz w:val="28"/>
          <w:szCs w:val="28"/>
          <w:lang w:val="ro-RO"/>
        </w:rPr>
        <w:t>.</w:t>
      </w:r>
    </w:p>
    <w:p w14:paraId="78799B58" w14:textId="6C7A22BF" w:rsidR="008762C2" w:rsidRPr="008762C2" w:rsidRDefault="008762C2" w:rsidP="00997EFD">
      <w:pPr>
        <w:spacing w:line="240" w:lineRule="auto"/>
        <w:jc w:val="both"/>
        <w:rPr>
          <w:rFonts w:ascii="Times New Roman" w:hAnsi="Times New Roman" w:cs="Times New Roman"/>
          <w:sz w:val="28"/>
          <w:szCs w:val="28"/>
          <w:lang w:val="ro-RO"/>
        </w:rPr>
      </w:pPr>
      <w:r w:rsidRPr="008762C2">
        <w:rPr>
          <w:rFonts w:ascii="Times New Roman" w:hAnsi="Times New Roman" w:cs="Times New Roman"/>
          <w:sz w:val="28"/>
          <w:szCs w:val="28"/>
          <w:lang w:val="ro-RO"/>
        </w:rPr>
        <w:t xml:space="preserve">12. </w:t>
      </w:r>
      <w:r>
        <w:rPr>
          <w:rFonts w:ascii="Times New Roman" w:hAnsi="Times New Roman" w:cs="Times New Roman"/>
          <w:sz w:val="28"/>
          <w:szCs w:val="28"/>
          <w:lang w:val="ro-RO"/>
        </w:rPr>
        <w:t xml:space="preserve">Prestatorul este obligat de a prezenta </w:t>
      </w:r>
      <w:r w:rsidRPr="0051476A">
        <w:rPr>
          <w:rFonts w:ascii="Times New Roman" w:hAnsi="Times New Roman" w:cs="Times New Roman"/>
          <w:i/>
          <w:sz w:val="28"/>
          <w:szCs w:val="28"/>
          <w:lang w:val="ro-RO"/>
        </w:rPr>
        <w:t>Certificat de conformitate</w:t>
      </w:r>
      <w:r w:rsidRPr="0051476A">
        <w:rPr>
          <w:rFonts w:ascii="Times New Roman" w:hAnsi="Times New Roman" w:cs="Times New Roman"/>
          <w:sz w:val="28"/>
          <w:szCs w:val="28"/>
          <w:lang w:val="ro-RO"/>
        </w:rPr>
        <w:t xml:space="preserve"> </w:t>
      </w:r>
      <w:r>
        <w:rPr>
          <w:rFonts w:ascii="Times New Roman" w:hAnsi="Times New Roman" w:cs="Times New Roman"/>
          <w:sz w:val="28"/>
          <w:szCs w:val="28"/>
          <w:lang w:val="ro-RO"/>
        </w:rPr>
        <w:t>pentru utilajul nou</w:t>
      </w:r>
      <w:r w:rsidR="00FE7372">
        <w:rPr>
          <w:rFonts w:ascii="Times New Roman" w:hAnsi="Times New Roman" w:cs="Times New Roman"/>
          <w:sz w:val="28"/>
          <w:szCs w:val="28"/>
          <w:lang w:val="ro-RO"/>
        </w:rPr>
        <w:t>, instalat</w:t>
      </w:r>
      <w:r>
        <w:rPr>
          <w:rFonts w:ascii="Times New Roman" w:hAnsi="Times New Roman" w:cs="Times New Roman"/>
          <w:sz w:val="28"/>
          <w:szCs w:val="28"/>
          <w:lang w:val="ro-RO"/>
        </w:rPr>
        <w:t xml:space="preserve"> după necesitate, în loc</w:t>
      </w:r>
      <w:r w:rsidR="00FE7372">
        <w:rPr>
          <w:rFonts w:ascii="Times New Roman" w:hAnsi="Times New Roman" w:cs="Times New Roman"/>
          <w:sz w:val="28"/>
          <w:szCs w:val="28"/>
          <w:lang w:val="ro-RO"/>
        </w:rPr>
        <w:t>ul</w:t>
      </w:r>
      <w:r>
        <w:rPr>
          <w:rFonts w:ascii="Times New Roman" w:hAnsi="Times New Roman" w:cs="Times New Roman"/>
          <w:sz w:val="28"/>
          <w:szCs w:val="28"/>
          <w:lang w:val="ro-RO"/>
        </w:rPr>
        <w:t xml:space="preserve"> celui deteriorat. </w:t>
      </w:r>
    </w:p>
    <w:p w14:paraId="5B099AFD" w14:textId="77777777" w:rsidR="0070046B" w:rsidRPr="000D1BFE" w:rsidRDefault="00FE7372" w:rsidP="000D1BFE">
      <w:pPr>
        <w:spacing w:line="240" w:lineRule="auto"/>
        <w:jc w:val="both"/>
        <w:rPr>
          <w:sz w:val="28"/>
          <w:szCs w:val="28"/>
          <w:lang w:val="en-US"/>
        </w:rPr>
      </w:pPr>
      <w:r>
        <w:rPr>
          <w:rFonts w:ascii="Times New Roman" w:hAnsi="Times New Roman" w:cs="Times New Roman"/>
          <w:sz w:val="28"/>
          <w:szCs w:val="28"/>
          <w:lang w:val="ro-RO"/>
        </w:rPr>
        <w:t>13</w:t>
      </w:r>
      <w:r w:rsidR="001A33C3" w:rsidRPr="000A2CC0">
        <w:rPr>
          <w:rFonts w:ascii="Times New Roman" w:hAnsi="Times New Roman" w:cs="Times New Roman"/>
          <w:sz w:val="28"/>
          <w:szCs w:val="28"/>
          <w:lang w:val="ro-RO"/>
        </w:rPr>
        <w:t xml:space="preserve">. </w:t>
      </w:r>
      <w:r w:rsidR="0070046B" w:rsidRPr="000D1BFE">
        <w:rPr>
          <w:rFonts w:ascii="Times New Roman" w:hAnsi="Times New Roman" w:cs="Times New Roman"/>
          <w:sz w:val="28"/>
          <w:szCs w:val="28"/>
          <w:lang w:val="ro-RO"/>
        </w:rPr>
        <w:t>Prestatorul va asigura parvenirea la Dispeceratul de pază centralizat a semnalului de alarmă de la obiect, dublat prin 2 canale de transmitere a datelor.</w:t>
      </w:r>
    </w:p>
    <w:p w14:paraId="1A8BB441" w14:textId="6DE3AB0F" w:rsidR="0070046B" w:rsidRPr="000D1BFE" w:rsidRDefault="0070046B" w:rsidP="000D1BFE">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14</w:t>
      </w:r>
      <w:r w:rsidRPr="000D1BFE">
        <w:rPr>
          <w:rFonts w:ascii="Times New Roman" w:hAnsi="Times New Roman" w:cs="Times New Roman"/>
          <w:sz w:val="28"/>
          <w:szCs w:val="28"/>
          <w:lang w:val="ro-RO"/>
        </w:rPr>
        <w:t xml:space="preserve">. Prestatorul va asigura transmiterea declanșărilor sistemului de semnalizare a incendiilor de la obiect spre Dispeceratul Pază Centralizat și la Inspectoratul General pentru Situații de Urgență.  </w:t>
      </w:r>
    </w:p>
    <w:p w14:paraId="07FBFA6F" w14:textId="77777777" w:rsidR="0070046B" w:rsidRDefault="0070046B" w:rsidP="000D1BFE">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15</w:t>
      </w:r>
      <w:r w:rsidRPr="000D1BFE">
        <w:rPr>
          <w:rFonts w:ascii="Times New Roman" w:hAnsi="Times New Roman" w:cs="Times New Roman"/>
          <w:sz w:val="28"/>
          <w:szCs w:val="28"/>
          <w:lang w:val="ro-RO"/>
        </w:rPr>
        <w:t xml:space="preserve">. </w:t>
      </w:r>
      <w:r w:rsidRPr="00C64318">
        <w:rPr>
          <w:rFonts w:ascii="Times New Roman" w:hAnsi="Times New Roman" w:cs="Times New Roman"/>
          <w:sz w:val="28"/>
          <w:szCs w:val="28"/>
          <w:lang w:val="ro-RO"/>
        </w:rPr>
        <w:t>Cheltuielile pentru conectarea la Dispeceratul de pază centralizat a sistemelor existente de semnalizare pază și a incendiilor se suportă de către Prestator</w:t>
      </w:r>
      <w:r w:rsidRPr="0070046B">
        <w:rPr>
          <w:rFonts w:ascii="Times New Roman" w:hAnsi="Times New Roman" w:cs="Times New Roman"/>
          <w:sz w:val="28"/>
          <w:szCs w:val="28"/>
          <w:lang w:val="ro-RO"/>
        </w:rPr>
        <w:t xml:space="preserve"> </w:t>
      </w:r>
    </w:p>
    <w:p w14:paraId="7C8EDB01" w14:textId="7D8D157E" w:rsidR="0070046B" w:rsidRPr="000D1BFE" w:rsidRDefault="0070046B" w:rsidP="000D1BFE">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16.</w:t>
      </w:r>
      <w:r w:rsidRPr="000D1BFE">
        <w:rPr>
          <w:rFonts w:ascii="Times New Roman" w:hAnsi="Times New Roman" w:cs="Times New Roman"/>
          <w:sz w:val="28"/>
          <w:szCs w:val="28"/>
          <w:lang w:val="ro-RO"/>
        </w:rPr>
        <w:t>Prestatorul va asigura păstrarea arhivei declanșărilor la obiectele Beneficiarului în perioada de cel puțin 2 luni.</w:t>
      </w:r>
    </w:p>
    <w:p w14:paraId="0F74BAD0" w14:textId="6461697B" w:rsidR="0070046B" w:rsidRPr="000D1BFE" w:rsidRDefault="0070046B" w:rsidP="000D1BFE">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17</w:t>
      </w:r>
      <w:r w:rsidRPr="000D1BFE">
        <w:rPr>
          <w:rFonts w:ascii="Times New Roman" w:hAnsi="Times New Roman" w:cs="Times New Roman"/>
          <w:sz w:val="28"/>
          <w:szCs w:val="28"/>
          <w:lang w:val="ro-RO"/>
        </w:rPr>
        <w:t>. Asigurarea de către Prestator a restabilirii sistemului de semnalizare pază și a incendiilor la obiectiv, în termen de 24 ore din momentul adresării, prin repararea sau schimbarea componentelor tehnice deteriorate, precum și asigurarea mentenanței sistemului, în caz de necesitate, cu suportarea cheltuielilor corespunzătoare din contul acestuia.</w:t>
      </w:r>
    </w:p>
    <w:p w14:paraId="6C497B1F" w14:textId="4AE58FC3"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18. </w:t>
      </w:r>
      <w:r w:rsidR="001A33C3" w:rsidRPr="000A2CC0">
        <w:rPr>
          <w:rFonts w:ascii="Times New Roman" w:hAnsi="Times New Roman" w:cs="Times New Roman"/>
          <w:sz w:val="28"/>
          <w:szCs w:val="28"/>
          <w:lang w:val="ro-RO"/>
        </w:rPr>
        <w:t>Beneficiarul nu va admite deteriorarea sistemului de semnalizare în procesul de exploatare a acestuia. În cazul defectării sistemului de semnalizare, va înștiința Prestatorul pentru întreprinderea măsurilor necesare legate de lichidarea defectelor.</w:t>
      </w:r>
    </w:p>
    <w:p w14:paraId="5A0553B7" w14:textId="6E524859" w:rsidR="001A33C3" w:rsidRPr="000A2CC0" w:rsidRDefault="00FE7372"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1</w:t>
      </w:r>
      <w:r w:rsidR="0070046B">
        <w:rPr>
          <w:rFonts w:ascii="Times New Roman" w:hAnsi="Times New Roman" w:cs="Times New Roman"/>
          <w:sz w:val="28"/>
          <w:szCs w:val="28"/>
          <w:lang w:val="ro-RO"/>
        </w:rPr>
        <w:t>9</w:t>
      </w:r>
      <w:r w:rsidR="001A33C3" w:rsidRPr="000A2CC0">
        <w:rPr>
          <w:rFonts w:ascii="Times New Roman" w:hAnsi="Times New Roman" w:cs="Times New Roman"/>
          <w:sz w:val="28"/>
          <w:szCs w:val="28"/>
          <w:lang w:val="ro-RO"/>
        </w:rPr>
        <w:t>. Beneficiarul va executa reparația capitală sau restabilirea mijloacelor tehnice, dacă acestea au ieșit din funcțiune din vina lui.</w:t>
      </w:r>
    </w:p>
    <w:p w14:paraId="19696C46" w14:textId="65AE8128"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20</w:t>
      </w:r>
      <w:r w:rsidR="001A33C3" w:rsidRPr="000A2CC0">
        <w:rPr>
          <w:rFonts w:ascii="Times New Roman" w:hAnsi="Times New Roman" w:cs="Times New Roman"/>
          <w:sz w:val="28"/>
          <w:szCs w:val="28"/>
          <w:lang w:val="ro-RO"/>
        </w:rPr>
        <w:t>. Beneficiarul va întreține în stare bună ușile, ferestrele și alte noduri cuplate la sistemul de pază.</w:t>
      </w:r>
    </w:p>
    <w:p w14:paraId="7C6B7645" w14:textId="729DBB10"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21</w:t>
      </w:r>
      <w:r w:rsidR="001A33C3" w:rsidRPr="000A2CC0">
        <w:rPr>
          <w:rFonts w:ascii="Times New Roman" w:hAnsi="Times New Roman" w:cs="Times New Roman"/>
          <w:sz w:val="28"/>
          <w:szCs w:val="28"/>
          <w:lang w:val="ro-RO"/>
        </w:rPr>
        <w:t>. Beneficiarul va informa Prestatorul, într-un termen nu mai puțin de 15 zile, despre preconizarea lucrărilor de construcție (reconstrucție) sau începerea reparației capitale a încăperilor, reutilarea obiectivului, transmiterea acestuia în arendă, schimbarea statutului sau denumirii întreprinderii, despre schimbarea regimului de lucru sau a profilului de activitate, schimbarea locurilor de păstrare a bunurilor materiale, precum și alte activități de acest gen ce pot duce la modificarea schemei sistemului de semnalizare.</w:t>
      </w:r>
    </w:p>
    <w:p w14:paraId="41A521CA" w14:textId="281E455B"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22</w:t>
      </w:r>
      <w:r w:rsidR="001A33C3" w:rsidRPr="000A2CC0">
        <w:rPr>
          <w:rFonts w:ascii="Times New Roman" w:hAnsi="Times New Roman" w:cs="Times New Roman"/>
          <w:sz w:val="28"/>
          <w:szCs w:val="28"/>
          <w:lang w:val="ro-RO"/>
        </w:rPr>
        <w:t>. Beneficiarul, înainte de predarea sub pază, se va convinge că în obiectiv n-au rămas persoane, va deconecta aparatele electrice, de gaz și alte surse incendiare.</w:t>
      </w:r>
    </w:p>
    <w:p w14:paraId="770E0B6F" w14:textId="2C57874E"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23</w:t>
      </w:r>
      <w:r w:rsidR="001A33C3" w:rsidRPr="000A2CC0">
        <w:rPr>
          <w:rFonts w:ascii="Times New Roman" w:hAnsi="Times New Roman" w:cs="Times New Roman"/>
          <w:sz w:val="28"/>
          <w:szCs w:val="28"/>
          <w:lang w:val="ro-RO"/>
        </w:rPr>
        <w:t>. Beneficiarul va lua măsuri pentru reparația la timp a surselor de curent electric și rețelei telefonice la care este conectat sistemul de semnalizare.</w:t>
      </w:r>
    </w:p>
    <w:p w14:paraId="70D9A558" w14:textId="34EE8D9C"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24</w:t>
      </w:r>
      <w:r w:rsidR="001A33C3" w:rsidRPr="000A2CC0">
        <w:rPr>
          <w:rFonts w:ascii="Times New Roman" w:hAnsi="Times New Roman" w:cs="Times New Roman"/>
          <w:sz w:val="28"/>
          <w:szCs w:val="28"/>
          <w:lang w:val="ro-RO"/>
        </w:rPr>
        <w:t>. Beneficiarul va înlătura urgent încălcările în intrarea tehnică a obiectului care împiedică efec</w:t>
      </w:r>
      <w:r w:rsidR="00A146EE">
        <w:rPr>
          <w:rFonts w:ascii="Times New Roman" w:hAnsi="Times New Roman" w:cs="Times New Roman"/>
          <w:sz w:val="28"/>
          <w:szCs w:val="28"/>
          <w:lang w:val="ro-RO"/>
        </w:rPr>
        <w:t>tu</w:t>
      </w:r>
      <w:r w:rsidR="001A33C3" w:rsidRPr="000A2CC0">
        <w:rPr>
          <w:rFonts w:ascii="Times New Roman" w:hAnsi="Times New Roman" w:cs="Times New Roman"/>
          <w:sz w:val="28"/>
          <w:szCs w:val="28"/>
          <w:lang w:val="ro-RO"/>
        </w:rPr>
        <w:t>area pazei (vitrine sau ferestre sparte, uși stricate).</w:t>
      </w:r>
    </w:p>
    <w:p w14:paraId="68A92344" w14:textId="3EBB5E15" w:rsidR="001A33C3" w:rsidRPr="000A2CC0" w:rsidRDefault="003B211C"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w:t>
      </w:r>
      <w:r w:rsidR="0070046B">
        <w:rPr>
          <w:rFonts w:ascii="Times New Roman" w:hAnsi="Times New Roman" w:cs="Times New Roman"/>
          <w:sz w:val="28"/>
          <w:szCs w:val="28"/>
          <w:lang w:val="ro-RO"/>
        </w:rPr>
        <w:t>5</w:t>
      </w:r>
      <w:r w:rsidR="001A33C3" w:rsidRPr="000A2CC0">
        <w:rPr>
          <w:rFonts w:ascii="Times New Roman" w:hAnsi="Times New Roman" w:cs="Times New Roman"/>
          <w:sz w:val="28"/>
          <w:szCs w:val="28"/>
          <w:lang w:val="ro-RO"/>
        </w:rPr>
        <w:t>. Beneficiarul va verifica zilnic, împreună cu dispeceratul de pază al Prestatorului capacitatea funcțională a butonului de alarmă. Despre defectele depistate în funcționarea sistemului de semnalizare va anunța imediat Prestatorul.</w:t>
      </w:r>
    </w:p>
    <w:p w14:paraId="3BBAE31C" w14:textId="35151F40" w:rsidR="001A33C3" w:rsidRPr="000A2CC0" w:rsidRDefault="001A33C3" w:rsidP="00997EFD">
      <w:pPr>
        <w:spacing w:line="240" w:lineRule="auto"/>
        <w:jc w:val="both"/>
        <w:rPr>
          <w:rFonts w:ascii="Times New Roman" w:hAnsi="Times New Roman" w:cs="Times New Roman"/>
          <w:sz w:val="28"/>
          <w:szCs w:val="28"/>
          <w:lang w:val="ro-RO"/>
        </w:rPr>
      </w:pPr>
      <w:r w:rsidRPr="000A2CC0">
        <w:rPr>
          <w:rFonts w:ascii="Times New Roman" w:hAnsi="Times New Roman" w:cs="Times New Roman"/>
          <w:sz w:val="28"/>
          <w:szCs w:val="28"/>
          <w:lang w:val="ro-RO"/>
        </w:rPr>
        <w:t>2</w:t>
      </w:r>
      <w:r w:rsidR="0070046B">
        <w:rPr>
          <w:rFonts w:ascii="Times New Roman" w:hAnsi="Times New Roman" w:cs="Times New Roman"/>
          <w:sz w:val="28"/>
          <w:szCs w:val="28"/>
          <w:lang w:val="ro-RO"/>
        </w:rPr>
        <w:t>6</w:t>
      </w:r>
      <w:r w:rsidRPr="000A2CC0">
        <w:rPr>
          <w:rFonts w:ascii="Times New Roman" w:hAnsi="Times New Roman" w:cs="Times New Roman"/>
          <w:sz w:val="28"/>
          <w:szCs w:val="28"/>
          <w:lang w:val="ro-RO"/>
        </w:rPr>
        <w:t>. Beneficiarul nu va permite persoanelor străine examinarea sau repararea sistemului de semnalizare.</w:t>
      </w:r>
    </w:p>
    <w:p w14:paraId="0BA7893C" w14:textId="065CA901" w:rsidR="001A33C3" w:rsidRPr="000A2CC0" w:rsidRDefault="001A33C3" w:rsidP="00997EFD">
      <w:pPr>
        <w:spacing w:line="240" w:lineRule="auto"/>
        <w:jc w:val="both"/>
        <w:rPr>
          <w:rFonts w:ascii="Times New Roman" w:hAnsi="Times New Roman" w:cs="Times New Roman"/>
          <w:sz w:val="28"/>
          <w:szCs w:val="28"/>
          <w:lang w:val="ro-RO"/>
        </w:rPr>
      </w:pPr>
      <w:r w:rsidRPr="000A2CC0">
        <w:rPr>
          <w:rFonts w:ascii="Times New Roman" w:hAnsi="Times New Roman" w:cs="Times New Roman"/>
          <w:sz w:val="28"/>
          <w:szCs w:val="28"/>
          <w:lang w:val="ro-RO"/>
        </w:rPr>
        <w:t>2</w:t>
      </w:r>
      <w:r w:rsidR="0070046B">
        <w:rPr>
          <w:rFonts w:ascii="Times New Roman" w:hAnsi="Times New Roman" w:cs="Times New Roman"/>
          <w:sz w:val="28"/>
          <w:szCs w:val="28"/>
          <w:lang w:val="ro-RO"/>
        </w:rPr>
        <w:t>7</w:t>
      </w:r>
      <w:r w:rsidRPr="000A2CC0">
        <w:rPr>
          <w:rFonts w:ascii="Times New Roman" w:hAnsi="Times New Roman" w:cs="Times New Roman"/>
          <w:sz w:val="28"/>
          <w:szCs w:val="28"/>
          <w:lang w:val="ro-RO"/>
        </w:rPr>
        <w:t>. Beneficiarul nu va divulga persoanelor terțe informația privind modul de utilizare a mijloacelor SPI și codul Obiectului primit de la dispeceratul de pază.</w:t>
      </w:r>
    </w:p>
    <w:p w14:paraId="35487107" w14:textId="2BCC3B2B" w:rsidR="001A33C3" w:rsidRPr="000A2CC0" w:rsidRDefault="003B211C"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w:t>
      </w:r>
      <w:r w:rsidR="0070046B">
        <w:rPr>
          <w:rFonts w:ascii="Times New Roman" w:hAnsi="Times New Roman" w:cs="Times New Roman"/>
          <w:sz w:val="28"/>
          <w:szCs w:val="28"/>
          <w:lang w:val="ro-RO"/>
        </w:rPr>
        <w:t>8</w:t>
      </w:r>
      <w:r w:rsidR="001A33C3" w:rsidRPr="000A2CC0">
        <w:rPr>
          <w:rFonts w:ascii="Times New Roman" w:hAnsi="Times New Roman" w:cs="Times New Roman"/>
          <w:sz w:val="28"/>
          <w:szCs w:val="28"/>
          <w:lang w:val="ro-RO"/>
        </w:rPr>
        <w:t>. Beneficiarul va înștiința imediat Prestatorul și va lua măsuri pentru inviolabilitatea locului incidentului până la venirea reprezentanților Prestatorului în caz când la deschiderea obiectivului vor fi observate semne de pătrundere sau de violare a integrității acestuia.</w:t>
      </w:r>
    </w:p>
    <w:p w14:paraId="3724F628" w14:textId="5506B61D" w:rsidR="001A33C3" w:rsidRPr="000A2CC0" w:rsidRDefault="003B211C"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2</w:t>
      </w:r>
      <w:r w:rsidR="0070046B">
        <w:rPr>
          <w:rFonts w:ascii="Times New Roman" w:hAnsi="Times New Roman" w:cs="Times New Roman"/>
          <w:sz w:val="28"/>
          <w:szCs w:val="28"/>
          <w:lang w:val="ro-RO"/>
        </w:rPr>
        <w:t>9</w:t>
      </w:r>
      <w:r w:rsidR="001A33C3" w:rsidRPr="000A2CC0">
        <w:rPr>
          <w:rFonts w:ascii="Times New Roman" w:hAnsi="Times New Roman" w:cs="Times New Roman"/>
          <w:sz w:val="28"/>
          <w:szCs w:val="28"/>
          <w:lang w:val="ro-RO"/>
        </w:rPr>
        <w:t>. Beneficiarul va prezenta Prestatorului lista persoanelor gestionare cu drept de a preda și a scoate obiectivul de sub pază cu adresele și telefoane de contact a acestora și va informa Prestatorul despre modificările în lista persoanelor cu drept de gestionare. În cazul declanșării sistemului de semnalizare, persoan</w:t>
      </w:r>
      <w:r w:rsidR="00A146EE">
        <w:rPr>
          <w:rFonts w:ascii="Times New Roman" w:hAnsi="Times New Roman" w:cs="Times New Roman"/>
          <w:sz w:val="28"/>
          <w:szCs w:val="28"/>
          <w:lang w:val="ro-RO"/>
        </w:rPr>
        <w:t>e</w:t>
      </w:r>
      <w:r w:rsidR="001A33C3" w:rsidRPr="000A2CC0">
        <w:rPr>
          <w:rFonts w:ascii="Times New Roman" w:hAnsi="Times New Roman" w:cs="Times New Roman"/>
          <w:sz w:val="28"/>
          <w:szCs w:val="28"/>
          <w:lang w:val="ro-RO"/>
        </w:rPr>
        <w:t>le care au conectat obiectivul la pază sunt obligate să se prezinte în timp de două ore la obiectiv pentru a-l deschide și cerceta împreună cu reprezentanții Prestatorului. Prestatorul oferă transport de la ora 23.00 până la 06.00 doar în limita teritor</w:t>
      </w:r>
      <w:r w:rsidR="00A146EE">
        <w:rPr>
          <w:rFonts w:ascii="Times New Roman" w:hAnsi="Times New Roman" w:cs="Times New Roman"/>
          <w:sz w:val="28"/>
          <w:szCs w:val="28"/>
          <w:lang w:val="ro-RO"/>
        </w:rPr>
        <w:t>i</w:t>
      </w:r>
      <w:r w:rsidR="001A33C3" w:rsidRPr="000A2CC0">
        <w:rPr>
          <w:rFonts w:ascii="Times New Roman" w:hAnsi="Times New Roman" w:cs="Times New Roman"/>
          <w:sz w:val="28"/>
          <w:szCs w:val="28"/>
          <w:lang w:val="ro-RO"/>
        </w:rPr>
        <w:t>ului deservit.</w:t>
      </w:r>
    </w:p>
    <w:p w14:paraId="2004237E" w14:textId="7FDC13DC"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30</w:t>
      </w:r>
      <w:r w:rsidR="001A33C3" w:rsidRPr="000A2CC0">
        <w:rPr>
          <w:rFonts w:ascii="Times New Roman" w:hAnsi="Times New Roman" w:cs="Times New Roman"/>
          <w:sz w:val="28"/>
          <w:szCs w:val="28"/>
          <w:lang w:val="ro-RO"/>
        </w:rPr>
        <w:t>. Beneficiarul va suporta toate cheltui</w:t>
      </w:r>
      <w:r w:rsidR="00A146EE">
        <w:rPr>
          <w:rFonts w:ascii="Times New Roman" w:hAnsi="Times New Roman" w:cs="Times New Roman"/>
          <w:sz w:val="28"/>
          <w:szCs w:val="28"/>
          <w:lang w:val="ro-RO"/>
        </w:rPr>
        <w:t>e</w:t>
      </w:r>
      <w:r w:rsidR="001A33C3" w:rsidRPr="000A2CC0">
        <w:rPr>
          <w:rFonts w:ascii="Times New Roman" w:hAnsi="Times New Roman" w:cs="Times New Roman"/>
          <w:sz w:val="28"/>
          <w:szCs w:val="28"/>
          <w:lang w:val="ro-RO"/>
        </w:rPr>
        <w:t>lile de reparație și renovare a mijloacelor SPI, cu excepția celor care sunt încadrate în responsabilitatea Prestatorului.</w:t>
      </w:r>
    </w:p>
    <w:p w14:paraId="59D24CC6" w14:textId="38F2E438"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31</w:t>
      </w:r>
      <w:r w:rsidR="001A33C3" w:rsidRPr="000A2CC0">
        <w:rPr>
          <w:rFonts w:ascii="Times New Roman" w:hAnsi="Times New Roman" w:cs="Times New Roman"/>
          <w:sz w:val="28"/>
          <w:szCs w:val="28"/>
          <w:lang w:val="ro-RO"/>
        </w:rPr>
        <w:t>. Beneficiarul nu va admite exploatarea neglijentă a sistemului de semnalizare pază și a incendiilor care ar aduce la defecțiunea sistemului în procesul exploatării acestuia.</w:t>
      </w:r>
    </w:p>
    <w:p w14:paraId="73D82404" w14:textId="3ED75D6F" w:rsidR="001A33C3" w:rsidRPr="000A2CC0"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32</w:t>
      </w:r>
      <w:r w:rsidR="001A33C3" w:rsidRPr="000A2CC0">
        <w:rPr>
          <w:rFonts w:ascii="Times New Roman" w:hAnsi="Times New Roman" w:cs="Times New Roman"/>
          <w:sz w:val="28"/>
          <w:szCs w:val="28"/>
          <w:lang w:val="ro-RO"/>
        </w:rPr>
        <w:t>. Beneficiarul va asigura la obiect linie de telefon funcționabilă și energie electrică.</w:t>
      </w:r>
    </w:p>
    <w:p w14:paraId="45EA905C" w14:textId="67284EE7" w:rsidR="008762C2" w:rsidRDefault="0070046B" w:rsidP="00997EFD">
      <w:pPr>
        <w:spacing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33</w:t>
      </w:r>
      <w:r w:rsidR="001A33C3" w:rsidRPr="000A2CC0">
        <w:rPr>
          <w:rFonts w:ascii="Times New Roman" w:hAnsi="Times New Roman" w:cs="Times New Roman"/>
          <w:sz w:val="28"/>
          <w:szCs w:val="28"/>
          <w:lang w:val="ro-RO"/>
        </w:rPr>
        <w:t>.</w:t>
      </w:r>
      <w:bookmarkStart w:id="0" w:name="_GoBack"/>
      <w:bookmarkEnd w:id="0"/>
      <w:r w:rsidR="001A33C3" w:rsidRPr="000A2CC0">
        <w:rPr>
          <w:rFonts w:ascii="Times New Roman" w:hAnsi="Times New Roman" w:cs="Times New Roman"/>
          <w:sz w:val="28"/>
          <w:szCs w:val="28"/>
          <w:lang w:val="ro-RO"/>
        </w:rPr>
        <w:t xml:space="preserve"> Beneficiarul va asigura accesul liber al specialiștilor Prestatorului la mijloace S</w:t>
      </w:r>
      <w:r>
        <w:rPr>
          <w:rFonts w:ascii="Times New Roman" w:hAnsi="Times New Roman" w:cs="Times New Roman"/>
          <w:sz w:val="28"/>
          <w:szCs w:val="28"/>
          <w:lang w:val="ro-RO"/>
        </w:rPr>
        <w:t>emnalizare Pază-Incendiu (S</w:t>
      </w:r>
      <w:r w:rsidR="001A33C3" w:rsidRPr="000A2CC0">
        <w:rPr>
          <w:rFonts w:ascii="Times New Roman" w:hAnsi="Times New Roman" w:cs="Times New Roman"/>
          <w:sz w:val="28"/>
          <w:szCs w:val="28"/>
          <w:lang w:val="ro-RO"/>
        </w:rPr>
        <w:t>PI</w:t>
      </w:r>
      <w:r>
        <w:rPr>
          <w:rFonts w:ascii="Times New Roman" w:hAnsi="Times New Roman" w:cs="Times New Roman"/>
          <w:sz w:val="28"/>
          <w:szCs w:val="28"/>
          <w:lang w:val="ro-RO"/>
        </w:rPr>
        <w:t>)</w:t>
      </w:r>
      <w:r w:rsidR="001A33C3" w:rsidRPr="000A2CC0">
        <w:rPr>
          <w:rFonts w:ascii="Times New Roman" w:hAnsi="Times New Roman" w:cs="Times New Roman"/>
          <w:sz w:val="28"/>
          <w:szCs w:val="28"/>
          <w:lang w:val="ro-RO"/>
        </w:rPr>
        <w:t xml:space="preserve"> în timpul deservirii tehnice planificate sau reparației acestora.</w:t>
      </w:r>
      <w:r w:rsidR="00FE7372" w:rsidRPr="000A2CC0">
        <w:rPr>
          <w:rFonts w:ascii="Times New Roman" w:hAnsi="Times New Roman" w:cs="Times New Roman"/>
          <w:sz w:val="28"/>
          <w:szCs w:val="28"/>
          <w:lang w:val="ro-RO"/>
        </w:rPr>
        <w:t xml:space="preserve"> </w:t>
      </w:r>
    </w:p>
    <w:p w14:paraId="0226F8B7" w14:textId="77777777" w:rsidR="0070046B" w:rsidRDefault="0070046B" w:rsidP="00997EFD">
      <w:pPr>
        <w:spacing w:line="240" w:lineRule="auto"/>
        <w:jc w:val="both"/>
        <w:rPr>
          <w:rFonts w:ascii="Times New Roman" w:hAnsi="Times New Roman" w:cs="Times New Roman"/>
          <w:sz w:val="28"/>
          <w:szCs w:val="28"/>
          <w:lang w:val="ro-RO"/>
        </w:rPr>
      </w:pPr>
    </w:p>
    <w:p w14:paraId="53EDB941" w14:textId="77777777" w:rsidR="00C804A9" w:rsidRDefault="00C804A9" w:rsidP="00997EFD">
      <w:pPr>
        <w:spacing w:line="240" w:lineRule="auto"/>
        <w:jc w:val="both"/>
        <w:rPr>
          <w:rFonts w:ascii="Times New Roman" w:hAnsi="Times New Roman" w:cs="Times New Roman"/>
          <w:sz w:val="28"/>
          <w:szCs w:val="28"/>
          <w:lang w:val="ro-RO"/>
        </w:rPr>
      </w:pPr>
    </w:p>
    <w:p w14:paraId="01C6D849" w14:textId="77777777" w:rsidR="00C804A9" w:rsidRDefault="00C804A9" w:rsidP="00997EFD">
      <w:pPr>
        <w:spacing w:line="240" w:lineRule="auto"/>
        <w:jc w:val="both"/>
        <w:rPr>
          <w:rFonts w:ascii="Times New Roman" w:hAnsi="Times New Roman" w:cs="Times New Roman"/>
          <w:sz w:val="28"/>
          <w:szCs w:val="28"/>
          <w:lang w:val="ro-RO"/>
        </w:rPr>
      </w:pPr>
    </w:p>
    <w:p w14:paraId="4EC9AEBC" w14:textId="77777777" w:rsidR="00C804A9" w:rsidRDefault="00C804A9" w:rsidP="00997EFD">
      <w:pPr>
        <w:spacing w:line="240" w:lineRule="auto"/>
        <w:jc w:val="both"/>
        <w:rPr>
          <w:rFonts w:ascii="Times New Roman" w:hAnsi="Times New Roman" w:cs="Times New Roman"/>
          <w:sz w:val="28"/>
          <w:szCs w:val="28"/>
          <w:lang w:val="ro-RO"/>
        </w:rPr>
      </w:pPr>
    </w:p>
    <w:p w14:paraId="29BEF3AF" w14:textId="77777777" w:rsidR="00C804A9" w:rsidRPr="000A2CC0" w:rsidRDefault="00C804A9" w:rsidP="00997EFD">
      <w:pPr>
        <w:spacing w:line="240" w:lineRule="auto"/>
        <w:jc w:val="both"/>
        <w:rPr>
          <w:rFonts w:ascii="Times New Roman" w:hAnsi="Times New Roman" w:cs="Times New Roman"/>
          <w:sz w:val="28"/>
          <w:szCs w:val="28"/>
          <w:lang w:val="ro-RO"/>
        </w:rPr>
      </w:pPr>
    </w:p>
    <w:sectPr w:rsidR="00C804A9" w:rsidRPr="000A2CC0" w:rsidSect="009463F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3C3"/>
    <w:rsid w:val="00032D33"/>
    <w:rsid w:val="0005537B"/>
    <w:rsid w:val="000A2CC0"/>
    <w:rsid w:val="000D1BFE"/>
    <w:rsid w:val="001A33C3"/>
    <w:rsid w:val="00243B47"/>
    <w:rsid w:val="003B211C"/>
    <w:rsid w:val="0051476A"/>
    <w:rsid w:val="0064286D"/>
    <w:rsid w:val="006D4EC3"/>
    <w:rsid w:val="006E4EC2"/>
    <w:rsid w:val="0070046B"/>
    <w:rsid w:val="008762C2"/>
    <w:rsid w:val="00885DF9"/>
    <w:rsid w:val="009463FD"/>
    <w:rsid w:val="00997EFD"/>
    <w:rsid w:val="00A146EE"/>
    <w:rsid w:val="00A6566B"/>
    <w:rsid w:val="00A73264"/>
    <w:rsid w:val="00BE298C"/>
    <w:rsid w:val="00C804A9"/>
    <w:rsid w:val="00CA0926"/>
    <w:rsid w:val="00CE6198"/>
    <w:rsid w:val="00E86E51"/>
    <w:rsid w:val="00EC3281"/>
    <w:rsid w:val="00F559B5"/>
    <w:rsid w:val="00FE7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83287"/>
  <w15:docId w15:val="{E7028398-072C-4C04-B57D-882411BD2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E298C"/>
    <w:pPr>
      <w:keepNext/>
      <w:jc w:val="center"/>
      <w:outlineLvl w:val="0"/>
    </w:pPr>
    <w:rPr>
      <w:rFonts w:ascii="Times New Roman" w:hAnsi="Times New Roman" w:cs="Times New Roman"/>
      <w:b/>
      <w:bCs/>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298C"/>
    <w:rPr>
      <w:rFonts w:ascii="Times New Roman" w:hAnsi="Times New Roman" w:cs="Times New Roman"/>
      <w:b/>
      <w:bCs/>
      <w:sz w:val="28"/>
      <w:szCs w:val="28"/>
      <w:lang w:val="ro-RO"/>
    </w:rPr>
  </w:style>
  <w:style w:type="paragraph" w:styleId="a3">
    <w:name w:val="Balloon Text"/>
    <w:basedOn w:val="a"/>
    <w:link w:val="a4"/>
    <w:uiPriority w:val="99"/>
    <w:semiHidden/>
    <w:unhideWhenUsed/>
    <w:rsid w:val="00997EF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97EFD"/>
    <w:rPr>
      <w:rFonts w:ascii="Tahoma" w:hAnsi="Tahoma" w:cs="Tahoma"/>
      <w:sz w:val="16"/>
      <w:szCs w:val="16"/>
    </w:rPr>
  </w:style>
  <w:style w:type="paragraph" w:styleId="3">
    <w:name w:val="Body Text 3"/>
    <w:basedOn w:val="a"/>
    <w:link w:val="30"/>
    <w:uiPriority w:val="99"/>
    <w:unhideWhenUsed/>
    <w:rsid w:val="0070046B"/>
    <w:pPr>
      <w:spacing w:after="0" w:line="240" w:lineRule="auto"/>
      <w:jc w:val="both"/>
    </w:pPr>
    <w:rPr>
      <w:rFonts w:ascii="Times New Roman" w:eastAsia="Times New Roman" w:hAnsi="Times New Roman" w:cs="Times New Roman"/>
      <w:color w:val="FF0000"/>
      <w:sz w:val="24"/>
      <w:szCs w:val="24"/>
      <w:lang w:val="ro-RO" w:eastAsia="ru-RU"/>
    </w:rPr>
  </w:style>
  <w:style w:type="character" w:customStyle="1" w:styleId="30">
    <w:name w:val="Основной текст 3 Знак"/>
    <w:basedOn w:val="a0"/>
    <w:link w:val="3"/>
    <w:uiPriority w:val="99"/>
    <w:rsid w:val="0070046B"/>
    <w:rPr>
      <w:rFonts w:ascii="Times New Roman" w:eastAsia="Times New Roman" w:hAnsi="Times New Roman" w:cs="Times New Roman"/>
      <w:color w:val="FF0000"/>
      <w:sz w:val="24"/>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1274</Words>
  <Characters>7262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Reguretki Alexandr Fiodor</dc:creator>
  <cp:lastModifiedBy>Jardan Veronica Emilian</cp:lastModifiedBy>
  <cp:revision>16</cp:revision>
  <cp:lastPrinted>2024-10-25T08:14:00Z</cp:lastPrinted>
  <dcterms:created xsi:type="dcterms:W3CDTF">2022-10-28T06:44:00Z</dcterms:created>
  <dcterms:modified xsi:type="dcterms:W3CDTF">2026-07-03T10:10:00Z</dcterms:modified>
</cp:coreProperties>
</file>