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223D7">
        <w:rPr>
          <w:b/>
          <w:u w:val="single"/>
        </w:rPr>
        <w:t xml:space="preserve">produselor alimentare </w:t>
      </w:r>
      <w:r w:rsidR="004F27E2">
        <w:rPr>
          <w:b/>
          <w:u w:val="single"/>
        </w:rPr>
        <w:t>dupa necesitate, pentru simest</w:t>
      </w:r>
      <w:r w:rsidR="001223D7">
        <w:rPr>
          <w:b/>
          <w:u w:val="single"/>
        </w:rPr>
        <w:t>ru</w:t>
      </w:r>
      <w:r w:rsidR="004F27E2">
        <w:rPr>
          <w:b/>
          <w:u w:val="single"/>
        </w:rPr>
        <w:t xml:space="preserve">l </w:t>
      </w:r>
      <w:r w:rsidR="001223D7">
        <w:rPr>
          <w:b/>
          <w:u w:val="single"/>
        </w:rPr>
        <w:t>I</w:t>
      </w:r>
      <w:r w:rsidR="000C383E">
        <w:rPr>
          <w:b/>
          <w:u w:val="single"/>
        </w:rPr>
        <w:t>I</w:t>
      </w:r>
      <w:r w:rsidR="00996A86">
        <w:rPr>
          <w:b/>
          <w:u w:val="single"/>
        </w:rPr>
        <w:t xml:space="preserve"> anul 2022, prin </w:t>
      </w:r>
      <w:r w:rsidR="00443C9E">
        <w:rPr>
          <w:b/>
          <w:u w:val="single"/>
        </w:rPr>
        <w:t xml:space="preserve">Licitația </w:t>
      </w:r>
      <w:r w:rsidR="001223D7">
        <w:rPr>
          <w:b/>
          <w:u w:val="single"/>
        </w:rPr>
        <w:t>de Valoare mică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223D7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9546D">
        <w:fldChar w:fldCharType="begin"/>
      </w:r>
      <w:r w:rsidR="00C9546D">
        <w:instrText xml:space="preserve"> HYPERLINK "mailto:srorhei@ms.md/achizitiisrorhei@gmail.com" </w:instrText>
      </w:r>
      <w:r w:rsidR="00C9546D">
        <w:fldChar w:fldCharType="separate"/>
      </w:r>
      <w:r w:rsidR="00F07E1D" w:rsidRPr="00A54F45">
        <w:rPr>
          <w:rStyle w:val="a6"/>
        </w:rPr>
        <w:t>srorhei@ms.md/achizitiisrorhei@gmail.com</w:t>
      </w:r>
      <w:r w:rsidR="00C9546D">
        <w:rPr>
          <w:rStyle w:val="a6"/>
        </w:rPr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476051" w:rsidRPr="001223D7" w:rsidRDefault="00262591" w:rsidP="00122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1134"/>
        <w:gridCol w:w="958"/>
        <w:gridCol w:w="4253"/>
        <w:gridCol w:w="1309"/>
      </w:tblGrid>
      <w:tr w:rsidR="001223D7" w:rsidRPr="00022FB4" w:rsidTr="00DD42C9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Denumirea bunurilor/serviciilor/lucrârilor solicitate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Unitatea de masurâ</w:t>
            </w:r>
          </w:p>
        </w:tc>
        <w:tc>
          <w:tcPr>
            <w:tcW w:w="958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Specificația tehnicâ deplinâ solicitatâ,Standarde de referințâ</w:t>
            </w:r>
          </w:p>
        </w:tc>
        <w:tc>
          <w:tcPr>
            <w:tcW w:w="1309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Valoarea estimatâ(se va indica pentru fiecare lot în  parte)</w:t>
            </w:r>
          </w:p>
        </w:tc>
      </w:tr>
      <w:tr w:rsidR="001223D7" w:rsidRPr="008A4CA9" w:rsidTr="00F33C09">
        <w:trPr>
          <w:trHeight w:val="454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Crupa de hrișcă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CD0578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4253" w:type="dxa"/>
          </w:tcPr>
          <w:p w:rsidR="001223D7" w:rsidRPr="008A4CA9" w:rsidRDefault="005A16BA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Crupe de hrișcă, miez</w:t>
            </w:r>
            <w:r w:rsidR="00962FE1">
              <w:rPr>
                <w:sz w:val="20"/>
                <w:szCs w:val="20"/>
                <w:lang w:val="en-US"/>
              </w:rPr>
              <w:t>, cu fierbere rapidă, ambalat în pachete de 1 kg.Standard: GOST5550-74</w:t>
            </w:r>
          </w:p>
        </w:tc>
        <w:tc>
          <w:tcPr>
            <w:tcW w:w="1309" w:type="dxa"/>
          </w:tcPr>
          <w:p w:rsidR="001223D7" w:rsidRPr="008A4CA9" w:rsidRDefault="00CD0578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42000</w:t>
            </w:r>
            <w:r w:rsidR="00F33C09">
              <w:rPr>
                <w:sz w:val="20"/>
                <w:szCs w:val="20"/>
                <w:lang w:val="en-US"/>
              </w:rPr>
              <w:t>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Mere uscate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</w:p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4253" w:type="dxa"/>
          </w:tcPr>
          <w:p w:rsidR="001223D7" w:rsidRDefault="00962FE1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Mere uscate fără fum, feliate, fără sîmburi. </w:t>
            </w:r>
          </w:p>
          <w:p w:rsidR="00962FE1" w:rsidRPr="00962FE1" w:rsidRDefault="00962FE1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Standard:H.G. nr.1523 din 29.12.2007</w:t>
            </w:r>
            <w:r w:rsidRPr="00962FE1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«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Fructe și legume uscate (deshidratate)</w:t>
            </w:r>
            <w:r w:rsidRPr="00962FE1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309" w:type="dxa"/>
          </w:tcPr>
          <w:p w:rsidR="001223D7" w:rsidRPr="008A4CA9" w:rsidRDefault="00F33C09" w:rsidP="000C383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4800,00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Prune uscate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125</w:t>
            </w:r>
          </w:p>
        </w:tc>
        <w:tc>
          <w:tcPr>
            <w:tcW w:w="4253" w:type="dxa"/>
          </w:tcPr>
          <w:p w:rsidR="00BC0F59" w:rsidRPr="00BC0F59" w:rsidRDefault="00BC0F59" w:rsidP="00BC0F59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Mere uscate fără fum</w:t>
            </w: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</w:p>
          <w:p w:rsidR="001223D7" w:rsidRPr="008A4CA9" w:rsidRDefault="00BC0F59" w:rsidP="00BC0F59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Standard:H.G. nr.1523 din 29.12.2007 «Fructe și legume uscate (deshidratate)»</w:t>
            </w:r>
          </w:p>
        </w:tc>
        <w:tc>
          <w:tcPr>
            <w:tcW w:w="1309" w:type="dxa"/>
          </w:tcPr>
          <w:p w:rsidR="001223D7" w:rsidRPr="008A4CA9" w:rsidRDefault="00F33C09" w:rsidP="000C383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4000,00</w:t>
            </w:r>
          </w:p>
        </w:tc>
      </w:tr>
      <w:tr w:rsidR="001223D7" w:rsidRPr="00022FB4" w:rsidTr="00F33C09">
        <w:trPr>
          <w:trHeight w:val="531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F33C09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Măcieș uscat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125</w:t>
            </w:r>
          </w:p>
        </w:tc>
        <w:tc>
          <w:tcPr>
            <w:tcW w:w="4253" w:type="dxa"/>
          </w:tcPr>
          <w:p w:rsidR="001223D7" w:rsidRPr="008A4CA9" w:rsidRDefault="00BC0F59" w:rsidP="00BC0F59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Standard:H.G. nr.1523 din 29.12.2007 «Fructe și legume uscate (deshidratate)»</w:t>
            </w:r>
          </w:p>
        </w:tc>
        <w:tc>
          <w:tcPr>
            <w:tcW w:w="1309" w:type="dxa"/>
          </w:tcPr>
          <w:p w:rsidR="001223D7" w:rsidRPr="008A4CA9" w:rsidRDefault="00F33C09" w:rsidP="000C383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3875,00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Zahăr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buc</w:t>
            </w:r>
          </w:p>
        </w:tc>
        <w:tc>
          <w:tcPr>
            <w:tcW w:w="958" w:type="dxa"/>
          </w:tcPr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1223D7" w:rsidRPr="008A4CA9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4253" w:type="dxa"/>
          </w:tcPr>
          <w:p w:rsidR="001223D7" w:rsidRPr="00BC0F5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Zahăr-tos, calitate superioară. Ambalaj de 1 kg. Standard: H/Gnr.774 din 03.07.2007 </w:t>
            </w: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Zahar. Producerea și comercializarea</w:t>
            </w: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309" w:type="dxa"/>
          </w:tcPr>
          <w:p w:rsidR="001223D7" w:rsidRPr="008A4CA9" w:rsidRDefault="00F33C09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25500,00</w:t>
            </w:r>
          </w:p>
        </w:tc>
      </w:tr>
      <w:tr w:rsidR="001223D7" w:rsidRPr="008A4CA9" w:rsidTr="00F33C09">
        <w:trPr>
          <w:trHeight w:val="693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lastRenderedPageBreak/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Condiment universal cu gust de găină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F33C09" w:rsidP="000C383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4253" w:type="dxa"/>
          </w:tcPr>
          <w:p w:rsidR="001223D7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Ambalat în pachete max.250gr.</w:t>
            </w:r>
          </w:p>
        </w:tc>
        <w:tc>
          <w:tcPr>
            <w:tcW w:w="1309" w:type="dxa"/>
          </w:tcPr>
          <w:p w:rsidR="001223D7" w:rsidRPr="008A4CA9" w:rsidRDefault="006E5D6A" w:rsidP="000C383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1375</w:t>
            </w:r>
            <w:r w:rsidR="00E13891">
              <w:rPr>
                <w:sz w:val="20"/>
                <w:szCs w:val="20"/>
                <w:lang w:val="en-US"/>
              </w:rPr>
              <w:t>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Frunză de dafin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3" w:type="dxa"/>
          </w:tcPr>
          <w:p w:rsidR="001223D7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Ambalat în pachete. Calitate superioară. Standard: GOST 17594-81</w:t>
            </w:r>
          </w:p>
        </w:tc>
        <w:tc>
          <w:tcPr>
            <w:tcW w:w="1309" w:type="dxa"/>
          </w:tcPr>
          <w:p w:rsidR="001223D7" w:rsidRPr="008A4CA9" w:rsidRDefault="00E13891" w:rsidP="000C383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160,00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223D7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Piper negru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  <w:r w:rsidRPr="008A4CA9"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1223D7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253" w:type="dxa"/>
          </w:tcPr>
          <w:p w:rsidR="001223D7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Ambalat în pachete. Calitate superioară.</w:t>
            </w:r>
          </w:p>
        </w:tc>
        <w:tc>
          <w:tcPr>
            <w:tcW w:w="1309" w:type="dxa"/>
          </w:tcPr>
          <w:p w:rsidR="001223D7" w:rsidRPr="008A4CA9" w:rsidRDefault="00E13891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180,00</w:t>
            </w:r>
          </w:p>
        </w:tc>
      </w:tr>
      <w:tr w:rsidR="000C383E" w:rsidRPr="008A4CA9" w:rsidTr="00DD42C9">
        <w:trPr>
          <w:trHeight w:val="390"/>
        </w:trPr>
        <w:tc>
          <w:tcPr>
            <w:tcW w:w="1276" w:type="dxa"/>
          </w:tcPr>
          <w:p w:rsidR="000C383E" w:rsidRPr="008A4CA9" w:rsidRDefault="000C383E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C383E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Sare iodată</w:t>
            </w:r>
          </w:p>
        </w:tc>
        <w:tc>
          <w:tcPr>
            <w:tcW w:w="1134" w:type="dxa"/>
          </w:tcPr>
          <w:p w:rsidR="000C383E" w:rsidRPr="008A4CA9" w:rsidRDefault="00F33C09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0C383E">
              <w:rPr>
                <w:sz w:val="20"/>
                <w:szCs w:val="20"/>
              </w:rPr>
              <w:t>ilogram</w:t>
            </w:r>
          </w:p>
        </w:tc>
        <w:tc>
          <w:tcPr>
            <w:tcW w:w="958" w:type="dxa"/>
          </w:tcPr>
          <w:p w:rsidR="000C383E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4253" w:type="dxa"/>
          </w:tcPr>
          <w:p w:rsidR="000C383E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Ambalat în pachete de 1 kg.Standard:H.G.nr.596 din 03.08.2011 cu pivire la aprobarea unor masuri de eradicare a tulburărilor prin dificit de iod. </w:t>
            </w:r>
          </w:p>
        </w:tc>
        <w:tc>
          <w:tcPr>
            <w:tcW w:w="1309" w:type="dxa"/>
          </w:tcPr>
          <w:p w:rsidR="000C383E" w:rsidRPr="008A4CA9" w:rsidRDefault="00F33C09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2800,00</w:t>
            </w:r>
          </w:p>
        </w:tc>
      </w:tr>
      <w:tr w:rsidR="000C383E" w:rsidRPr="008A4CA9" w:rsidTr="00DD42C9">
        <w:trPr>
          <w:trHeight w:val="390"/>
        </w:trPr>
        <w:tc>
          <w:tcPr>
            <w:tcW w:w="1276" w:type="dxa"/>
          </w:tcPr>
          <w:p w:rsidR="000C383E" w:rsidRPr="008A4CA9" w:rsidRDefault="000C383E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0C383E" w:rsidRPr="008A4CA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Aluat foetaj</w:t>
            </w:r>
          </w:p>
        </w:tc>
        <w:tc>
          <w:tcPr>
            <w:tcW w:w="1134" w:type="dxa"/>
          </w:tcPr>
          <w:p w:rsidR="000C383E" w:rsidRPr="008A4CA9" w:rsidRDefault="000C383E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0C383E" w:rsidRPr="008A4CA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</w:t>
            </w:r>
          </w:p>
        </w:tc>
        <w:tc>
          <w:tcPr>
            <w:tcW w:w="4253" w:type="dxa"/>
          </w:tcPr>
          <w:p w:rsidR="000C383E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Aluat foietaj cu drojdie, congelat. Calitate superioară.</w:t>
            </w:r>
          </w:p>
        </w:tc>
        <w:tc>
          <w:tcPr>
            <w:tcW w:w="1309" w:type="dxa"/>
          </w:tcPr>
          <w:p w:rsidR="000C383E" w:rsidRPr="008A4CA9" w:rsidRDefault="00F33C09" w:rsidP="002747B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2747B6"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  <w:lang w:val="en-US"/>
              </w:rPr>
              <w:t>00,00</w:t>
            </w:r>
          </w:p>
        </w:tc>
      </w:tr>
      <w:tr w:rsidR="00F33C09" w:rsidRPr="008A4CA9" w:rsidTr="00DD42C9">
        <w:trPr>
          <w:trHeight w:val="390"/>
        </w:trPr>
        <w:tc>
          <w:tcPr>
            <w:tcW w:w="1276" w:type="dxa"/>
          </w:tcPr>
          <w:p w:rsidR="00F33C09" w:rsidRDefault="00F33C09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33C0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Bicarbonat de sodiu</w:t>
            </w:r>
          </w:p>
        </w:tc>
        <w:tc>
          <w:tcPr>
            <w:tcW w:w="1134" w:type="dxa"/>
          </w:tcPr>
          <w:p w:rsidR="00F33C09" w:rsidRDefault="00F33C09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kilogram</w:t>
            </w:r>
          </w:p>
        </w:tc>
        <w:tc>
          <w:tcPr>
            <w:tcW w:w="958" w:type="dxa"/>
          </w:tcPr>
          <w:p w:rsidR="00F33C0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4253" w:type="dxa"/>
          </w:tcPr>
          <w:p w:rsidR="00F33C09" w:rsidRPr="008A4CA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Ambalaj – pachet de 0,5 kg.</w:t>
            </w:r>
          </w:p>
        </w:tc>
        <w:tc>
          <w:tcPr>
            <w:tcW w:w="1309" w:type="dxa"/>
          </w:tcPr>
          <w:p w:rsidR="00F33C09" w:rsidRDefault="002747B6" w:rsidP="00DB19E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2000</w:t>
            </w:r>
            <w:r w:rsidR="00F33C09">
              <w:rPr>
                <w:sz w:val="20"/>
                <w:szCs w:val="20"/>
                <w:lang w:val="en-US"/>
              </w:rPr>
              <w:t>,00</w:t>
            </w:r>
          </w:p>
        </w:tc>
      </w:tr>
      <w:tr w:rsidR="00F33C09" w:rsidRPr="008A4CA9" w:rsidTr="00DD42C9">
        <w:trPr>
          <w:trHeight w:val="390"/>
        </w:trPr>
        <w:tc>
          <w:tcPr>
            <w:tcW w:w="1276" w:type="dxa"/>
          </w:tcPr>
          <w:p w:rsidR="00F33C09" w:rsidRDefault="00F33C09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33C09" w:rsidRDefault="00F33C0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Oțet de masă</w:t>
            </w:r>
          </w:p>
        </w:tc>
        <w:tc>
          <w:tcPr>
            <w:tcW w:w="1134" w:type="dxa"/>
          </w:tcPr>
          <w:p w:rsidR="00F33C09" w:rsidRDefault="00F33C09" w:rsidP="00BC0F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958" w:type="dxa"/>
          </w:tcPr>
          <w:p w:rsidR="00F33C09" w:rsidRDefault="00F33C09" w:rsidP="000B57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350</w:t>
            </w:r>
          </w:p>
        </w:tc>
        <w:tc>
          <w:tcPr>
            <w:tcW w:w="4253" w:type="dxa"/>
          </w:tcPr>
          <w:p w:rsidR="00F33C09" w:rsidRPr="00BC0F59" w:rsidRDefault="00BC0F59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Oțet de masă 6%. Ambalaj – sticla 0,5litri Standard: H.G.nr.1403 din 09.12.2008 </w:t>
            </w: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«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Oțeturi și acid acetic de uz alimentar</w:t>
            </w:r>
            <w:r w:rsidRPr="00BC0F59"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  <w:t>»</w:t>
            </w:r>
          </w:p>
        </w:tc>
        <w:tc>
          <w:tcPr>
            <w:tcW w:w="1309" w:type="dxa"/>
          </w:tcPr>
          <w:p w:rsidR="00F33C09" w:rsidRDefault="00A00EC0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3850,00</w:t>
            </w:r>
          </w:p>
        </w:tc>
      </w:tr>
      <w:tr w:rsidR="001223D7" w:rsidRPr="008A4CA9" w:rsidTr="00DD42C9">
        <w:trPr>
          <w:trHeight w:val="390"/>
        </w:trPr>
        <w:tc>
          <w:tcPr>
            <w:tcW w:w="1276" w:type="dxa"/>
            <w:tcBorders>
              <w:right w:val="single" w:sz="4" w:space="0" w:color="auto"/>
            </w:tcBorders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1223D7" w:rsidRPr="008A4CA9" w:rsidRDefault="001223D7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8A4CA9"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>Valoarea estimativâ totalâ</w:t>
            </w:r>
          </w:p>
        </w:tc>
        <w:tc>
          <w:tcPr>
            <w:tcW w:w="1134" w:type="dxa"/>
          </w:tcPr>
          <w:p w:rsidR="001223D7" w:rsidRPr="008A4CA9" w:rsidRDefault="001223D7" w:rsidP="000B5758">
            <w:pPr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1223D7" w:rsidRPr="008A4CA9" w:rsidRDefault="001223D7" w:rsidP="000B57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253" w:type="dxa"/>
          </w:tcPr>
          <w:p w:rsidR="001223D7" w:rsidRPr="008A4CA9" w:rsidRDefault="001223D7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309" w:type="dxa"/>
          </w:tcPr>
          <w:p w:rsidR="001223D7" w:rsidRPr="008A4CA9" w:rsidRDefault="00E13891" w:rsidP="00DB19E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93240</w:t>
            </w:r>
            <w:bookmarkStart w:id="1" w:name="_GoBack"/>
            <w:bookmarkEnd w:id="1"/>
            <w:r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p w:rsidR="005379DA" w:rsidRPr="00476051" w:rsidRDefault="005379DA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010634" w:rsidRPr="00DD42C9" w:rsidRDefault="00262591" w:rsidP="00DD4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 w:rsidR="00010634">
        <w:rPr>
          <w:b/>
          <w:noProof w:val="0"/>
          <w:lang w:eastAsia="ru-RU"/>
        </w:rPr>
        <w:t>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A3D2B" w:rsidRPr="00010634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010634" w:rsidRPr="00010634">
        <w:rPr>
          <w:b/>
        </w:rPr>
        <w:t>Livrarea se va efectua de câtre Vînzator, la comandâ Beneficiarului, în termen de 5 zile de la comand</w:t>
      </w:r>
      <w:r w:rsidR="00010634">
        <w:rPr>
          <w:b/>
        </w:rPr>
        <w:t>â, pe parcursul trimestrului  II</w:t>
      </w:r>
      <w:r w:rsidR="00DD42C9">
        <w:rPr>
          <w:b/>
        </w:rPr>
        <w:t>I</w:t>
      </w:r>
      <w:r w:rsidR="00010634">
        <w:rPr>
          <w:b/>
        </w:rPr>
        <w:t xml:space="preserve"> ,2022 </w:t>
      </w:r>
      <w:r w:rsidR="00010634" w:rsidRPr="00010634">
        <w:rPr>
          <w:b/>
        </w:rPr>
        <w:t>( aprilie,mai,iunie ).</w:t>
      </w:r>
    </w:p>
    <w:p w:rsidR="007A3D2B" w:rsidRPr="00010634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</w:t>
      </w:r>
      <w:r w:rsidR="00522A49">
        <w:rPr>
          <w:b/>
          <w:noProof w:val="0"/>
          <w:lang w:val="it-IT" w:eastAsia="ru-RU"/>
        </w:rPr>
        <w:t>0</w:t>
      </w:r>
      <w:r w:rsidR="00664A91">
        <w:rPr>
          <w:b/>
          <w:noProof w:val="0"/>
          <w:lang w:val="it-IT" w:eastAsia="ru-RU"/>
        </w:rPr>
        <w:t xml:space="preserve"> </w:t>
      </w:r>
      <w:r w:rsidR="00522A49">
        <w:rPr>
          <w:b/>
          <w:noProof w:val="0"/>
          <w:lang w:val="it-IT" w:eastAsia="ru-RU"/>
        </w:rPr>
        <w:t>septembrie</w:t>
      </w:r>
      <w:r w:rsidR="00664A91">
        <w:rPr>
          <w:b/>
          <w:noProof w:val="0"/>
          <w:lang w:val="it-IT" w:eastAsia="ru-RU"/>
        </w:rPr>
        <w:t xml:space="preserve"> 2022.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DD42C9" w:rsidRDefault="00262591" w:rsidP="00DD4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DD42C9">
        <w:trPr>
          <w:trHeight w:val="700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Default="00DD42C9" w:rsidP="00DD42C9">
            <w:pPr>
              <w:pStyle w:val="TableParagraph"/>
              <w:spacing w:before="154"/>
            </w:pPr>
            <w:r>
              <w:rPr>
                <w:b/>
                <w:sz w:val="24"/>
              </w:rPr>
              <w:t xml:space="preserve">  </w:t>
            </w:r>
            <w:proofErr w:type="spellStart"/>
            <w:r w:rsidR="001C2930">
              <w:t>Cererea</w:t>
            </w:r>
            <w:proofErr w:type="spellEnd"/>
            <w:r w:rsidR="001C2930">
              <w:t xml:space="preserve"> de </w:t>
            </w:r>
            <w:proofErr w:type="spellStart"/>
            <w:r w:rsidR="001C2930">
              <w:t>participare</w:t>
            </w:r>
            <w:proofErr w:type="spellEnd"/>
          </w:p>
        </w:tc>
        <w:tc>
          <w:tcPr>
            <w:tcW w:w="4501" w:type="dxa"/>
          </w:tcPr>
          <w:p w:rsidR="006A4386" w:rsidRDefault="006A4386" w:rsidP="00DD42C9">
            <w:pPr>
              <w:pStyle w:val="TableParagraph"/>
              <w:ind w:right="518"/>
            </w:pPr>
            <w:r>
              <w:t xml:space="preserve">– original - conform </w:t>
            </w:r>
            <w:r w:rsidR="001C2930">
              <w:t xml:space="preserve"> </w:t>
            </w:r>
            <w:proofErr w:type="spellStart"/>
            <w:r w:rsidR="001C2930">
              <w:t>Anexei</w:t>
            </w:r>
            <w:proofErr w:type="spellEnd"/>
            <w:r w:rsidR="001C2930">
              <w:t xml:space="preserve"> nr.7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DD42C9" w:rsidP="00DD42C9">
            <w:pPr>
              <w:pStyle w:val="TableParagraph"/>
              <w:spacing w:before="154"/>
            </w:pPr>
            <w:r>
              <w:rPr>
                <w:b/>
                <w:sz w:val="24"/>
              </w:rPr>
              <w:t xml:space="preserve">    </w:t>
            </w:r>
            <w:proofErr w:type="spellStart"/>
            <w:r w:rsidR="006A4386">
              <w:t>Obligatoriu</w:t>
            </w:r>
            <w:proofErr w:type="spellEnd"/>
          </w:p>
        </w:tc>
      </w:tr>
      <w:tr w:rsidR="006A4386" w:rsidTr="00DD42C9">
        <w:trPr>
          <w:trHeight w:val="844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6A4386" w:rsidRDefault="006A4386" w:rsidP="00DD42C9">
            <w:pPr>
              <w:pStyle w:val="TableParagraph"/>
              <w:spacing w:before="154"/>
            </w:pPr>
            <w:proofErr w:type="spellStart"/>
            <w:r>
              <w:t>Specificaţii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4501" w:type="dxa"/>
          </w:tcPr>
          <w:p w:rsidR="006A4386" w:rsidRDefault="006A4386" w:rsidP="00DD42C9">
            <w:pPr>
              <w:pStyle w:val="TableParagraph"/>
              <w:ind w:right="518"/>
            </w:pPr>
            <w:r>
              <w:t xml:space="preserve">– original - conform </w:t>
            </w:r>
            <w:r w:rsidR="00A957D3">
              <w:t xml:space="preserve"> </w:t>
            </w:r>
            <w:r w:rsidR="00A957D3">
              <w:rPr>
                <w:lang w:val="ro-RO"/>
              </w:rPr>
              <w:t>Anexei  22</w:t>
            </w:r>
            <w:r>
              <w:t xml:space="preserve"> 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D42C9">
            <w:pPr>
              <w:pStyle w:val="TableParagraph"/>
              <w:spacing w:before="154"/>
              <w:jc w:val="center"/>
            </w:pPr>
            <w:proofErr w:type="spellStart"/>
            <w:r>
              <w:t>Obligatoriu</w:t>
            </w:r>
            <w:proofErr w:type="spellEnd"/>
          </w:p>
        </w:tc>
      </w:tr>
      <w:tr w:rsidR="006A4386" w:rsidTr="00DD42C9">
        <w:trPr>
          <w:trHeight w:val="832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DD42C9" w:rsidP="00DD42C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20"/>
              </w:rPr>
              <w:t xml:space="preserve">   </w:t>
            </w:r>
            <w:r w:rsidR="006A4386"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6A4386" w:rsidRDefault="006A4386" w:rsidP="00DD42C9">
            <w:pPr>
              <w:pStyle w:val="TableParagraph"/>
              <w:spacing w:before="154"/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4501" w:type="dxa"/>
          </w:tcPr>
          <w:p w:rsidR="006A4386" w:rsidRDefault="006A4386" w:rsidP="00DD42C9">
            <w:pPr>
              <w:pStyle w:val="TableParagraph"/>
              <w:ind w:right="518"/>
            </w:pPr>
            <w:r>
              <w:t xml:space="preserve">– original - conform </w:t>
            </w:r>
            <w:proofErr w:type="spellStart"/>
            <w:r w:rsidR="00A957D3">
              <w:t>Anexei</w:t>
            </w:r>
            <w:proofErr w:type="spellEnd"/>
            <w:r w:rsidR="00A957D3">
              <w:t xml:space="preserve">  23</w:t>
            </w:r>
            <w:r>
              <w:t xml:space="preserve"> </w:t>
            </w:r>
            <w:r w:rsidR="00A957D3">
              <w:t xml:space="preserve"> </w:t>
            </w:r>
            <w:r>
              <w:t xml:space="preserve">din </w:t>
            </w:r>
            <w:proofErr w:type="spellStart"/>
            <w:r>
              <w:t>Documentatia</w:t>
            </w:r>
            <w:proofErr w:type="spellEnd"/>
            <w:r>
              <w:t xml:space="preserve"> Standard, </w:t>
            </w:r>
            <w:proofErr w:type="spellStart"/>
            <w:r>
              <w:t>semnate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D42C9">
            <w:pPr>
              <w:pStyle w:val="TableParagraph"/>
              <w:spacing w:before="154"/>
              <w:jc w:val="center"/>
            </w:pPr>
            <w:proofErr w:type="spellStart"/>
            <w:r>
              <w:t>Obligatoriu</w:t>
            </w:r>
            <w:proofErr w:type="spellEnd"/>
          </w:p>
        </w:tc>
      </w:tr>
      <w:tr w:rsidR="006A4386" w:rsidTr="00DD42C9">
        <w:trPr>
          <w:trHeight w:val="536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6A4386" w:rsidRDefault="006A4386" w:rsidP="00D31EE2">
            <w:pPr>
              <w:pStyle w:val="TableParagraph"/>
              <w:spacing w:before="154"/>
              <w:ind w:left="108"/>
            </w:pPr>
            <w:r>
              <w:t>DUAE</w:t>
            </w:r>
          </w:p>
        </w:tc>
        <w:tc>
          <w:tcPr>
            <w:tcW w:w="4501" w:type="dxa"/>
          </w:tcPr>
          <w:p w:rsidR="006A4386" w:rsidRDefault="006A4386" w:rsidP="00D31EE2">
            <w:pPr>
              <w:pStyle w:val="TableParagraph"/>
              <w:spacing w:before="154"/>
              <w:ind w:left="109"/>
            </w:pPr>
            <w:r>
              <w:t xml:space="preserve">– original - </w:t>
            </w:r>
            <w:proofErr w:type="spellStart"/>
            <w:r>
              <w:t>semnat</w:t>
            </w:r>
            <w:proofErr w:type="spellEnd"/>
            <w:r>
              <w:t xml:space="preserve"> electronic;</w:t>
            </w:r>
          </w:p>
        </w:tc>
        <w:tc>
          <w:tcPr>
            <w:tcW w:w="1687" w:type="dxa"/>
          </w:tcPr>
          <w:p w:rsidR="006A4386" w:rsidRDefault="006A4386" w:rsidP="00DD42C9">
            <w:pPr>
              <w:pStyle w:val="TableParagraph"/>
              <w:spacing w:before="154"/>
              <w:ind w:left="109"/>
              <w:jc w:val="center"/>
            </w:pPr>
            <w:proofErr w:type="spellStart"/>
            <w:r>
              <w:t>Obligatoriu</w:t>
            </w:r>
            <w:proofErr w:type="spellEnd"/>
          </w:p>
        </w:tc>
      </w:tr>
      <w:tr w:rsidR="00010634" w:rsidTr="00DD42C9">
        <w:trPr>
          <w:trHeight w:val="998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5.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Extras din registru persoanelor juridice/Certificat de înregistrare a întreprinderii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DD42C9">
        <w:trPr>
          <w:trHeight w:val="737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 6.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Autorizația sanitarâ veterinarâ de funcționare a agentului economic participant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DD42C9">
        <w:trPr>
          <w:trHeight w:val="545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7.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Autorizația sanitar-veterinarâ pe unitate de transport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4D33AC">
        <w:trPr>
          <w:trHeight w:val="420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10.</w:t>
            </w:r>
          </w:p>
        </w:tc>
        <w:tc>
          <w:tcPr>
            <w:tcW w:w="3543" w:type="dxa"/>
          </w:tcPr>
          <w:p w:rsidR="00010634" w:rsidRPr="00871BBA" w:rsidRDefault="00DD42C9" w:rsidP="00C47394">
            <w:r>
              <w:t>Deținerea contului bancar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Default="00010634" w:rsidP="00010634">
            <w:pPr>
              <w:jc w:val="center"/>
            </w:pPr>
            <w:r w:rsidRPr="00871BBA">
              <w:t>Obligatoriu</w:t>
            </w:r>
          </w:p>
        </w:tc>
      </w:tr>
    </w:tbl>
    <w:p w:rsidR="00010634" w:rsidRPr="00DD42C9" w:rsidRDefault="00262591" w:rsidP="00DD4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345C3">
        <w:rPr>
          <w:b/>
          <w:noProof w:val="0"/>
          <w:lang w:val="it-IT" w:eastAsia="ru-RU"/>
        </w:rPr>
        <w:t>Garanția pentru ofertă, după caz______</w:t>
      </w:r>
      <w:r w:rsidR="00010634">
        <w:rPr>
          <w:b/>
          <w:noProof w:val="0"/>
          <w:u w:val="single"/>
          <w:lang w:val="it-IT" w:eastAsia="ru-RU"/>
        </w:rPr>
        <w:t>nu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010634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010634" w:rsidRPr="00DD42C9" w:rsidRDefault="00262591" w:rsidP="00DD42C9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6A4386">
        <w:rPr>
          <w:b/>
          <w:u w:val="single"/>
          <w:lang w:val="it-IT" w:eastAsia="ru-RU"/>
        </w:rPr>
        <w:t>nu se aplică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4F27E2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010634" w:rsidRPr="00DD42C9" w:rsidRDefault="00262591" w:rsidP="0001063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010634">
        <w:trPr>
          <w:trHeight w:val="521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DD42C9">
        <w:trPr>
          <w:trHeight w:val="295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1063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D42C9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4F27E2">
        <w:rPr>
          <w:b/>
          <w:noProof w:val="0"/>
          <w:shd w:val="clear" w:color="auto" w:fill="FFFFFF" w:themeFill="background1"/>
          <w:lang w:val="it-IT" w:eastAsia="ru-RU"/>
        </w:rPr>
        <w:t>5</w:t>
      </w:r>
      <w:r w:rsidR="001A22FE">
        <w:rPr>
          <w:b/>
          <w:noProof w:val="0"/>
          <w:shd w:val="clear" w:color="auto" w:fill="FFFFFF" w:themeFill="background1"/>
          <w:lang w:val="it-IT" w:eastAsia="ru-RU"/>
        </w:rPr>
        <w:t>.0</w:t>
      </w:r>
      <w:r w:rsidR="004F27E2">
        <w:rPr>
          <w:b/>
          <w:noProof w:val="0"/>
          <w:shd w:val="clear" w:color="auto" w:fill="FFFFFF" w:themeFill="background1"/>
          <w:lang w:val="it-IT" w:eastAsia="ru-RU"/>
        </w:rPr>
        <w:t>7</w:t>
      </w:r>
      <w:r w:rsidR="001806CA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DD42C9" w:rsidRDefault="00262591" w:rsidP="00DD42C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DD42C9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5345C3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DD42C9" w:rsidRDefault="00DD42C9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</w:p>
    <w:p w:rsidR="00DD42C9" w:rsidRPr="00DD42C9" w:rsidRDefault="00DD42C9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p w:rsidR="00213D73" w:rsidRDefault="00213D73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635D3A" w:rsidRPr="00DD42C9" w:rsidRDefault="00635D3A">
      <w:pPr>
        <w:rPr>
          <w:lang w:val="en-US"/>
        </w:rPr>
      </w:pPr>
    </w:p>
    <w:sectPr w:rsidR="00635D3A" w:rsidRPr="00DD42C9" w:rsidSect="005379DA">
      <w:footerReference w:type="default" r:id="rId9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687" w:rsidRDefault="00995687">
      <w:r>
        <w:separator/>
      </w:r>
    </w:p>
  </w:endnote>
  <w:endnote w:type="continuationSeparator" w:id="0">
    <w:p w:rsidR="00995687" w:rsidRDefault="00995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995687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6E5D6A">
                  <w:rPr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687" w:rsidRDefault="00995687">
      <w:r>
        <w:separator/>
      </w:r>
    </w:p>
  </w:footnote>
  <w:footnote w:type="continuationSeparator" w:id="0">
    <w:p w:rsidR="00995687" w:rsidRDefault="00995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05FA4"/>
    <w:rsid w:val="00010634"/>
    <w:rsid w:val="0002665D"/>
    <w:rsid w:val="00060D79"/>
    <w:rsid w:val="00094EBB"/>
    <w:rsid w:val="000C383E"/>
    <w:rsid w:val="000E35AA"/>
    <w:rsid w:val="001223D7"/>
    <w:rsid w:val="001352C5"/>
    <w:rsid w:val="00137C6D"/>
    <w:rsid w:val="001559A7"/>
    <w:rsid w:val="001561F1"/>
    <w:rsid w:val="001806CA"/>
    <w:rsid w:val="001A22FE"/>
    <w:rsid w:val="001C2930"/>
    <w:rsid w:val="001E78AE"/>
    <w:rsid w:val="001F1503"/>
    <w:rsid w:val="00200447"/>
    <w:rsid w:val="002015F4"/>
    <w:rsid w:val="00213D73"/>
    <w:rsid w:val="00232AD1"/>
    <w:rsid w:val="002370E7"/>
    <w:rsid w:val="00260290"/>
    <w:rsid w:val="00262591"/>
    <w:rsid w:val="002747B6"/>
    <w:rsid w:val="002904B3"/>
    <w:rsid w:val="002973F3"/>
    <w:rsid w:val="002A7B1A"/>
    <w:rsid w:val="002B383C"/>
    <w:rsid w:val="002F4A83"/>
    <w:rsid w:val="00333C64"/>
    <w:rsid w:val="003A1904"/>
    <w:rsid w:val="003D083E"/>
    <w:rsid w:val="003D4538"/>
    <w:rsid w:val="00443C9E"/>
    <w:rsid w:val="00452196"/>
    <w:rsid w:val="0046113B"/>
    <w:rsid w:val="00461953"/>
    <w:rsid w:val="00461C6A"/>
    <w:rsid w:val="00465288"/>
    <w:rsid w:val="00476051"/>
    <w:rsid w:val="004A6E2C"/>
    <w:rsid w:val="004D33AC"/>
    <w:rsid w:val="004F27E2"/>
    <w:rsid w:val="005029B3"/>
    <w:rsid w:val="00522A49"/>
    <w:rsid w:val="005345C3"/>
    <w:rsid w:val="005379DA"/>
    <w:rsid w:val="005445B1"/>
    <w:rsid w:val="00577A72"/>
    <w:rsid w:val="005943A9"/>
    <w:rsid w:val="00596AB9"/>
    <w:rsid w:val="005A16BA"/>
    <w:rsid w:val="005B56B6"/>
    <w:rsid w:val="005F4418"/>
    <w:rsid w:val="00625C0E"/>
    <w:rsid w:val="006312AE"/>
    <w:rsid w:val="00635D3A"/>
    <w:rsid w:val="00664A91"/>
    <w:rsid w:val="0069734F"/>
    <w:rsid w:val="006A4386"/>
    <w:rsid w:val="006D19D3"/>
    <w:rsid w:val="006E5D6A"/>
    <w:rsid w:val="00710420"/>
    <w:rsid w:val="00714DDA"/>
    <w:rsid w:val="0073589C"/>
    <w:rsid w:val="00737918"/>
    <w:rsid w:val="007745BC"/>
    <w:rsid w:val="007A3D2B"/>
    <w:rsid w:val="007F7DA7"/>
    <w:rsid w:val="00804E80"/>
    <w:rsid w:val="0084139A"/>
    <w:rsid w:val="00862CF0"/>
    <w:rsid w:val="008B24BF"/>
    <w:rsid w:val="008D0698"/>
    <w:rsid w:val="008E5F0C"/>
    <w:rsid w:val="00930C2D"/>
    <w:rsid w:val="009466CA"/>
    <w:rsid w:val="00962FE1"/>
    <w:rsid w:val="00995687"/>
    <w:rsid w:val="00996A86"/>
    <w:rsid w:val="009B16E7"/>
    <w:rsid w:val="009B190D"/>
    <w:rsid w:val="009B1C4E"/>
    <w:rsid w:val="009E0F8C"/>
    <w:rsid w:val="00A00EC0"/>
    <w:rsid w:val="00A33D07"/>
    <w:rsid w:val="00A51966"/>
    <w:rsid w:val="00A67305"/>
    <w:rsid w:val="00A67BA9"/>
    <w:rsid w:val="00A82B52"/>
    <w:rsid w:val="00A87F41"/>
    <w:rsid w:val="00A957D3"/>
    <w:rsid w:val="00AA345F"/>
    <w:rsid w:val="00AD03FE"/>
    <w:rsid w:val="00AE035A"/>
    <w:rsid w:val="00AE35BB"/>
    <w:rsid w:val="00AF79F7"/>
    <w:rsid w:val="00B03D27"/>
    <w:rsid w:val="00B41DE7"/>
    <w:rsid w:val="00B912B2"/>
    <w:rsid w:val="00BC0F59"/>
    <w:rsid w:val="00BC60E5"/>
    <w:rsid w:val="00BC7313"/>
    <w:rsid w:val="00C05714"/>
    <w:rsid w:val="00C21B1A"/>
    <w:rsid w:val="00C52AD6"/>
    <w:rsid w:val="00C63D0E"/>
    <w:rsid w:val="00C9546D"/>
    <w:rsid w:val="00CA6221"/>
    <w:rsid w:val="00CD0578"/>
    <w:rsid w:val="00CD7E0A"/>
    <w:rsid w:val="00D034E1"/>
    <w:rsid w:val="00D31EE2"/>
    <w:rsid w:val="00D369D6"/>
    <w:rsid w:val="00D44A73"/>
    <w:rsid w:val="00D5451B"/>
    <w:rsid w:val="00DA6632"/>
    <w:rsid w:val="00DB19ED"/>
    <w:rsid w:val="00DC6FDE"/>
    <w:rsid w:val="00DD42C9"/>
    <w:rsid w:val="00DE0330"/>
    <w:rsid w:val="00E123AE"/>
    <w:rsid w:val="00E13891"/>
    <w:rsid w:val="00E315C6"/>
    <w:rsid w:val="00E457A6"/>
    <w:rsid w:val="00E51BEC"/>
    <w:rsid w:val="00E64694"/>
    <w:rsid w:val="00E82244"/>
    <w:rsid w:val="00E94BD3"/>
    <w:rsid w:val="00F07E1D"/>
    <w:rsid w:val="00F33C09"/>
    <w:rsid w:val="00F51A52"/>
    <w:rsid w:val="00F64341"/>
    <w:rsid w:val="00F72048"/>
    <w:rsid w:val="00F80E45"/>
    <w:rsid w:val="00F8373C"/>
    <w:rsid w:val="00F9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F51D7-B457-49E1-9BDB-CC1E06BF0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1493</Words>
  <Characters>8511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44</cp:revision>
  <cp:lastPrinted>2022-07-25T08:45:00Z</cp:lastPrinted>
  <dcterms:created xsi:type="dcterms:W3CDTF">2021-12-09T08:34:00Z</dcterms:created>
  <dcterms:modified xsi:type="dcterms:W3CDTF">2022-07-25T08:45:00Z</dcterms:modified>
</cp:coreProperties>
</file>