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817E0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7E0" w:rsidRDefault="005817E0">
            <w:pPr>
              <w:jc w:val="center"/>
              <w:rPr>
                <w:b/>
                <w:sz w:val="32"/>
                <w:szCs w:val="24"/>
                <w:lang w:val="en-US"/>
              </w:rPr>
            </w:pPr>
            <w:bookmarkStart w:id="0" w:name="_GoBack"/>
            <w:bookmarkEnd w:id="0"/>
          </w:p>
          <w:p w:rsidR="005817E0" w:rsidRDefault="005817E0">
            <w:pPr>
              <w:jc w:val="right"/>
              <w:rPr>
                <w:b/>
                <w:sz w:val="32"/>
                <w:szCs w:val="24"/>
                <w:lang w:val="en-US"/>
              </w:rPr>
            </w:pPr>
          </w:p>
          <w:p w:rsidR="005817E0" w:rsidRDefault="005817E0">
            <w:pPr>
              <w:jc w:val="center"/>
              <w:rPr>
                <w:b/>
                <w:sz w:val="32"/>
                <w:szCs w:val="24"/>
                <w:lang w:val="en-US"/>
              </w:rPr>
            </w:pPr>
          </w:p>
          <w:p w:rsidR="005817E0" w:rsidRPr="00C51477" w:rsidRDefault="005817E0">
            <w:pPr>
              <w:jc w:val="center"/>
              <w:rPr>
                <w:b/>
                <w:sz w:val="32"/>
                <w:szCs w:val="24"/>
                <w:lang w:val="en-US"/>
              </w:rPr>
            </w:pPr>
            <w:r w:rsidRPr="00DF16F1">
              <w:rPr>
                <w:b/>
                <w:sz w:val="32"/>
                <w:szCs w:val="24"/>
                <w:lang w:val="ro-MD"/>
              </w:rPr>
              <w:t>Lucrari</w:t>
            </w:r>
            <w:r w:rsidRPr="00C51477">
              <w:rPr>
                <w:b/>
                <w:sz w:val="32"/>
                <w:szCs w:val="24"/>
                <w:lang w:val="en-US"/>
              </w:rPr>
              <w:t xml:space="preserve"> de schimbare a invelitoarei Blocului B a LT " Petru Stefanuca or Ialoveni 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817E0" w:rsidRDefault="00C51477">
            <w:pPr>
              <w:jc w:val="right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Formular Nr.1 desfasurat</w:t>
            </w:r>
          </w:p>
          <w:p w:rsidR="005817E0" w:rsidRDefault="005817E0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24"/>
                <w:lang w:val="en-US"/>
              </w:rPr>
            </w:pPr>
            <w:r>
              <w:rPr>
                <w:sz w:val="16"/>
                <w:szCs w:val="24"/>
                <w:lang w:val="en-US"/>
              </w:rPr>
              <w:t>Win</w:t>
            </w:r>
            <w:r>
              <w:rPr>
                <w:sz w:val="16"/>
                <w:szCs w:val="24"/>
              </w:rPr>
              <w:t>С</w:t>
            </w:r>
            <w:r>
              <w:rPr>
                <w:sz w:val="16"/>
                <w:szCs w:val="24"/>
                <w:lang w:val="en-US"/>
              </w:rPr>
              <w:t>meta</w:t>
            </w:r>
          </w:p>
          <w:p w:rsidR="005817E0" w:rsidRDefault="005817E0">
            <w:pPr>
              <w:jc w:val="right"/>
              <w:rPr>
                <w:sz w:val="22"/>
                <w:szCs w:val="24"/>
              </w:rPr>
            </w:pPr>
          </w:p>
        </w:tc>
      </w:tr>
      <w:tr w:rsidR="005817E0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817E0" w:rsidRDefault="005817E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</w:t>
            </w:r>
            <w:r>
              <w:rPr>
                <w:szCs w:val="24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817E0" w:rsidRDefault="005817E0">
            <w:pPr>
              <w:jc w:val="center"/>
              <w:rPr>
                <w:szCs w:val="24"/>
              </w:rPr>
            </w:pPr>
          </w:p>
        </w:tc>
      </w:tr>
    </w:tbl>
    <w:p w:rsidR="005817E0" w:rsidRDefault="005817E0">
      <w:pPr>
        <w:rPr>
          <w:szCs w:val="24"/>
        </w:rPr>
      </w:pPr>
    </w:p>
    <w:p w:rsidR="005817E0" w:rsidRDefault="005817E0">
      <w:pPr>
        <w:rPr>
          <w:szCs w:val="24"/>
        </w:rPr>
      </w:pPr>
    </w:p>
    <w:p w:rsidR="005817E0" w:rsidRDefault="005817E0">
      <w:pPr>
        <w:jc w:val="center"/>
        <w:rPr>
          <w:sz w:val="24"/>
          <w:szCs w:val="24"/>
        </w:rPr>
      </w:pPr>
      <w:r>
        <w:rPr>
          <w:b/>
          <w:sz w:val="40"/>
          <w:szCs w:val="24"/>
          <w:lang w:val="en-US"/>
        </w:rPr>
        <w:t>DEVIZ  LOCAL</w:t>
      </w:r>
      <w:r>
        <w:rPr>
          <w:b/>
          <w:sz w:val="40"/>
          <w:szCs w:val="24"/>
        </w:rPr>
        <w:t xml:space="preserve"> № 2-1-1</w:t>
      </w:r>
    </w:p>
    <w:p w:rsidR="005817E0" w:rsidRDefault="005817E0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</w:t>
      </w:r>
    </w:p>
    <w:p w:rsidR="005817E0" w:rsidRDefault="005817E0">
      <w:pPr>
        <w:jc w:val="center"/>
        <w:rPr>
          <w:b/>
          <w:sz w:val="28"/>
          <w:szCs w:val="24"/>
        </w:rPr>
      </w:pPr>
    </w:p>
    <w:p w:rsidR="005817E0" w:rsidRDefault="005817E0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rFonts w:eastAsia="Times New Roman"/>
          <w:sz w:val="24"/>
          <w:szCs w:val="24"/>
          <w:lang w:val="en-US"/>
        </w:rPr>
        <w:t>ntocmit in pre</w:t>
      </w:r>
      <w:r>
        <w:rPr>
          <w:sz w:val="24"/>
          <w:szCs w:val="24"/>
          <w:lang w:val="en-US"/>
        </w:rPr>
        <w:t xml:space="preserve">ţuri  curente </w:t>
      </w: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386"/>
        <w:gridCol w:w="1134"/>
        <w:gridCol w:w="1701"/>
      </w:tblGrid>
      <w:tr w:rsidR="00C44426" w:rsidTr="00C84D24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44426" w:rsidRDefault="00C44426">
            <w:pPr>
              <w:ind w:right="-108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>№</w:t>
            </w:r>
          </w:p>
          <w:p w:rsidR="00C44426" w:rsidRDefault="00C44426">
            <w:pPr>
              <w:ind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  <w:lang w:val="en-US"/>
              </w:rPr>
              <w:t>crt</w:t>
            </w:r>
            <w:r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44426" w:rsidRDefault="00C44426">
            <w:pPr>
              <w:ind w:left="-120" w:right="-108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ro-RO"/>
              </w:rPr>
              <w:t>Simbol</w:t>
            </w:r>
            <w:r>
              <w:rPr>
                <w:sz w:val="22"/>
                <w:szCs w:val="24"/>
                <w:lang w:val="en-US"/>
              </w:rPr>
              <w:t xml:space="preserve"> </w:t>
            </w:r>
            <w:r>
              <w:rPr>
                <w:sz w:val="22"/>
                <w:szCs w:val="24"/>
                <w:lang w:val="ro-RO"/>
              </w:rPr>
              <w:t>norme</w:t>
            </w:r>
            <w:r>
              <w:rPr>
                <w:sz w:val="22"/>
                <w:szCs w:val="24"/>
                <w:lang w:val="en-US"/>
              </w:rPr>
              <w:t xml:space="preserve"> </w:t>
            </w:r>
            <w:r>
              <w:rPr>
                <w:sz w:val="22"/>
                <w:szCs w:val="24"/>
                <w:lang w:val="ro-RO"/>
              </w:rPr>
              <w:t>ş</w:t>
            </w:r>
            <w:r>
              <w:rPr>
                <w:rFonts w:eastAsia="Times New Roman"/>
                <w:sz w:val="22"/>
                <w:szCs w:val="24"/>
                <w:lang w:val="ro-RO"/>
              </w:rPr>
              <w:t xml:space="preserve">i Cod </w:t>
            </w:r>
            <w:r>
              <w:rPr>
                <w:sz w:val="22"/>
                <w:szCs w:val="24"/>
                <w:lang w:val="en-US"/>
              </w:rPr>
              <w:t xml:space="preserve"> </w:t>
            </w:r>
            <w:r>
              <w:rPr>
                <w:sz w:val="22"/>
                <w:szCs w:val="24"/>
                <w:lang w:val="ro-RO"/>
              </w:rPr>
              <w:t>resurse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  <w:lang w:val="ro-RO"/>
              </w:rPr>
            </w:pPr>
          </w:p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rFonts w:eastAsia="Times New Roman"/>
                <w:sz w:val="22"/>
                <w:szCs w:val="24"/>
                <w:lang w:val="ro-RO"/>
              </w:rPr>
              <w:t>Lucr</w:t>
            </w:r>
            <w:r>
              <w:rPr>
                <w:sz w:val="22"/>
                <w:szCs w:val="24"/>
                <w:lang w:val="ro-RO"/>
              </w:rPr>
              <w:t>ă</w:t>
            </w:r>
            <w:r>
              <w:rPr>
                <w:rFonts w:eastAsia="Times New Roman"/>
                <w:sz w:val="22"/>
                <w:szCs w:val="24"/>
                <w:lang w:val="ro-RO"/>
              </w:rPr>
              <w:t xml:space="preserve">ri </w:t>
            </w:r>
            <w:r>
              <w:rPr>
                <w:sz w:val="22"/>
                <w:szCs w:val="24"/>
                <w:lang w:val="ro-RO"/>
              </w:rPr>
              <w:t>ş</w:t>
            </w:r>
            <w:r>
              <w:rPr>
                <w:rFonts w:eastAsia="Times New Roman"/>
                <w:sz w:val="22"/>
                <w:szCs w:val="24"/>
                <w:lang w:val="ro-RO"/>
              </w:rPr>
              <w:t>i cheltuieli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C44426" w:rsidRDefault="00C44426">
            <w:pPr>
              <w:ind w:left="-108" w:right="-108"/>
              <w:jc w:val="center"/>
              <w:rPr>
                <w:sz w:val="22"/>
                <w:szCs w:val="24"/>
                <w:lang w:val="ro-RO"/>
              </w:rPr>
            </w:pPr>
          </w:p>
          <w:p w:rsidR="00C44426" w:rsidRDefault="00C44426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  <w:lang w:val="ro-RO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44426" w:rsidRDefault="00C44426">
            <w:pPr>
              <w:ind w:left="-108" w:right="-108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ro-RO"/>
              </w:rPr>
              <w:t>Cantitate conform datelor din proiect</w:t>
            </w:r>
          </w:p>
        </w:tc>
      </w:tr>
      <w:tr w:rsidR="00C44426" w:rsidTr="00C84D24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4426" w:rsidRDefault="00C44426">
            <w:pPr>
              <w:autoSpaceDE/>
              <w:autoSpaceDN/>
              <w:jc w:val="center"/>
              <w:rPr>
                <w:sz w:val="22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4426" w:rsidRDefault="00C44426">
            <w:pPr>
              <w:autoSpaceDE/>
              <w:autoSpaceDN/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4426" w:rsidRDefault="00C44426">
            <w:pPr>
              <w:autoSpaceDE/>
              <w:autoSpaceDN/>
              <w:jc w:val="center"/>
              <w:rPr>
                <w:sz w:val="22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C44426" w:rsidRDefault="00C44426">
            <w:pPr>
              <w:autoSpaceDE/>
              <w:autoSpaceDN/>
              <w:jc w:val="center"/>
              <w:rPr>
                <w:sz w:val="22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44426" w:rsidRDefault="00C44426">
            <w:pPr>
              <w:autoSpaceDE/>
              <w:autoSpaceDN/>
              <w:jc w:val="center"/>
              <w:rPr>
                <w:sz w:val="22"/>
                <w:szCs w:val="24"/>
                <w:lang w:val="en-US"/>
              </w:rPr>
            </w:pPr>
          </w:p>
        </w:tc>
      </w:tr>
    </w:tbl>
    <w:p w:rsidR="005817E0" w:rsidRDefault="005817E0">
      <w:pPr>
        <w:rPr>
          <w:sz w:val="2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386"/>
        <w:gridCol w:w="234"/>
        <w:gridCol w:w="900"/>
        <w:gridCol w:w="518"/>
        <w:gridCol w:w="1183"/>
      </w:tblGrid>
      <w:tr w:rsidR="00C44426" w:rsidTr="00C84D2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4426" w:rsidRDefault="00C44426">
            <w:pPr>
              <w:ind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4426" w:rsidRDefault="00C44426">
            <w:pPr>
              <w:ind w:left="-120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44426" w:rsidRDefault="00C44426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C44426" w:rsidRDefault="00C44426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</w:t>
            </w:r>
          </w:p>
        </w:tc>
      </w:tr>
      <w:tr w:rsidR="00C44426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Default="00C44426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</w:rPr>
              <w:t>1. Lucrari de constructie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</w:tr>
      <w:tr w:rsidR="00C44426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Default="00C44426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</w:rPr>
              <w:t>1.1. Lucrari de demontare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RpCI42A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Demontarea elementelor de acoperis - jgheaburi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109,00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9,81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5,45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1,09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RpCI42A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Demontarea elementelor de acoperis - burlane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69,00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6,21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3,45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0,69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RpCI42B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Demontarea elementelor de acoperis - invelitori din asbociment - foi de ardezie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759,00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273,24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273,24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15,18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RpCH32C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Desfacerea planseelor din lemn si a elementelor de acoperis - astereala invelitorilor cu sau fara recuperarea materialelor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759,00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7124010010700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68,31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68,31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Macara de fereastra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22,77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RpCI42B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Demontarea elementelor de acoperis - invelitori din tabla ( stresina )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90,00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32,40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32,40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1,80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RpCI42F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Demontarea elementelor de acoperis - membrane bituminoase in unul sau doua straturi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450,00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211,50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90,00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27,00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TsH85A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Curatirea si inlaturarea stratului de gunoi si noroi de linga pe bordure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10,845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TrB05A2-2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Transportul, prin purtare directa, al materialelor incomode, avind sub 25 kg, pe distanta de 20 m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14,025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TrB22D3A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Manipularea materialelor si elementelor prefabricate, cu macaraua pe pneuri, amplasata in pozitie fixa, greutatea materialelor fiind de 0-0,5 t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2,55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3410520006728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pe pneuri pina la 9,9 TF cu brat cu zabrele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0,825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TsI50A2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 xml:space="preserve">Transportarea pamintului cu autobasculanta de 5 t la distanta de 2 km 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3410540000006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Autobasculanta-5t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0,48</w:t>
            </w:r>
          </w:p>
        </w:tc>
      </w:tr>
      <w:tr w:rsidR="00C44426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5386" w:type="dxa"/>
            <w:tcBorders>
              <w:top w:val="single" w:sz="6" w:space="0" w:color="auto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</w:tr>
      <w:tr w:rsidR="00C44426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Default="00C44426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</w:rPr>
              <w:t>1.2. Invelitoarea acoperisului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CE41A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Montarea capriorilor cu tratament antiseptic 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2,99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7124010010730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Dulgher  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64,8232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7,2059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20101029087372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Grinzi ecarisate de rasinoase  </w:t>
            </w:r>
            <w:r>
              <w:rPr>
                <w:szCs w:val="24"/>
              </w:rPr>
              <w:t>б</w:t>
            </w:r>
            <w:r w:rsidRPr="00C51477">
              <w:rPr>
                <w:szCs w:val="24"/>
                <w:lang w:val="en-US"/>
              </w:rPr>
              <w:t>=40-75</w:t>
            </w:r>
            <w:r>
              <w:rPr>
                <w:szCs w:val="24"/>
              </w:rPr>
              <w:t>мм</w:t>
            </w:r>
            <w:r w:rsidRPr="00C51477">
              <w:rPr>
                <w:szCs w:val="24"/>
                <w:lang w:val="en-US"/>
              </w:rPr>
              <w:t xml:space="preserve"> calit a 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0,4784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20101029087371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Grinzi ecarisate de rasinoase de </w:t>
            </w:r>
            <w:r>
              <w:rPr>
                <w:szCs w:val="24"/>
              </w:rPr>
              <w:t>б</w:t>
            </w:r>
            <w:r w:rsidRPr="00C51477">
              <w:rPr>
                <w:szCs w:val="24"/>
                <w:lang w:val="en-US"/>
              </w:rPr>
              <w:t>=100,125 mm, calit, a 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0,1794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20101029041692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Dulapuri  ecarisati de rasinnoase calit a Ia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2,4817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28741458870491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Cuie de constructie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21,528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27106020001211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Otel beton laminat la cald in colaci D = 6,3 - 6,5mm   (катанка горячекатанная в мотках Д=6,3 - 6,5 мм)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13,0962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26821326004260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Carton gudronat  (толь)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10,1062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24142161094821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Pasta antiseptica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5,8604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28731220007511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Piese forjate  din semifabricate masa 1,8 kg (</w:t>
            </w:r>
            <w:r>
              <w:rPr>
                <w:szCs w:val="24"/>
              </w:rPr>
              <w:t>Поковки</w:t>
            </w:r>
            <w:r w:rsidRPr="00C51477">
              <w:rPr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113,62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24105200067531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Automacara 10 t cu brat cu zabrele    (кран на автомобильном ходу)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0,4485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29552700002608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Fierastrau mecanic cu lant de 2,2 kw, 3 cp (Drujba, </w:t>
            </w:r>
            <w:r>
              <w:rPr>
                <w:szCs w:val="24"/>
              </w:rPr>
              <w:t>бензопила</w:t>
            </w:r>
            <w:r w:rsidRPr="00C51477">
              <w:rPr>
                <w:szCs w:val="24"/>
                <w:lang w:val="en-US"/>
              </w:rPr>
              <w:t>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1,3156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pret de piata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Element metalic de fixare MC 6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210,00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1221000100001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Element metalic de fixare KPL - 21- coltar 105x105x90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210,00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pret de piata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Tija filtata M 12, l = 300 mm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240,00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2811236312778-1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Tija filetata M 12x300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240,00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pret de piata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Piulita M 12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480,00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2874115840340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Piulita M 12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480,00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pret de piata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Saiba M 12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480,00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2874115836896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Saiba M 12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480,00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CK35B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Dibluri din metal fixate in ziduri din beton armat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72,00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7422010060100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Timplar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14,40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2874136313300-1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Diblu din metal 120x12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72,00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CE30A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Astereala le invelitori sau doliile invelitorilor din tigla, placi tip eternit etc., din scinduri brute de rasinoase, conform proiectului - 10.01 m3 ( vezi proiectul ) .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760,80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71240100107001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150,75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46,90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2010102903495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Scinduri de rasinoase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10,01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2873145887000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80,40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20,10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CE17A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Strat suplimentar polimeric tip ondutiss montat sub stratul de invelitoare de tigla, placi ondulate sau amprentate</w:t>
            </w:r>
          </w:p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Material marunt=1,03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760,80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134,00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2682132600465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Folie suplimentara polimerica - membrana hidroizolare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793,615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28752763120001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Шпильки (fise)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8 281,20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6,70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CE42A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 w:rsidRPr="00C51477">
              <w:rPr>
                <w:sz w:val="24"/>
                <w:szCs w:val="24"/>
                <w:lang w:val="en-US"/>
              </w:rPr>
              <w:t xml:space="preserve">Executarea lucarnelor , iinclusiv intrarea in pod. </w:t>
            </w:r>
            <w:r>
              <w:rPr>
                <w:sz w:val="24"/>
                <w:szCs w:val="24"/>
              </w:rPr>
              <w:t>Se exclude: balamali, cremon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7124010010730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Dulgher  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41,79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4,431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20101029010142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Lemn rotund de rasinoase pentru fabricarea lemnarei ecarisate sau pregatirea lamenelor (</w:t>
            </w:r>
            <w:r>
              <w:rPr>
                <w:szCs w:val="24"/>
              </w:rPr>
              <w:t>пластиты</w:t>
            </w:r>
            <w:r w:rsidRPr="00C51477">
              <w:rPr>
                <w:szCs w:val="24"/>
                <w:lang w:val="en-US"/>
              </w:rPr>
              <w:t xml:space="preserve">) </w:t>
            </w:r>
            <w:r>
              <w:rPr>
                <w:szCs w:val="24"/>
              </w:rPr>
              <w:t>б</w:t>
            </w:r>
            <w:r w:rsidRPr="00C51477">
              <w:rPr>
                <w:szCs w:val="24"/>
                <w:lang w:val="en-US"/>
              </w:rPr>
              <w:t>=20-24</w:t>
            </w:r>
            <w:r>
              <w:rPr>
                <w:szCs w:val="24"/>
              </w:rPr>
              <w:t>см</w:t>
            </w:r>
            <w:r w:rsidRPr="00C51477">
              <w:rPr>
                <w:szCs w:val="24"/>
                <w:lang w:val="en-US"/>
              </w:rPr>
              <w:t xml:space="preserve"> calitatea a 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0,42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20101029041693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Dulapuri ecarisati de  rasinoase </w:t>
            </w:r>
            <w:r>
              <w:rPr>
                <w:szCs w:val="24"/>
              </w:rPr>
              <w:t>б</w:t>
            </w:r>
            <w:r w:rsidRPr="00C51477">
              <w:rPr>
                <w:szCs w:val="24"/>
                <w:lang w:val="en-US"/>
              </w:rPr>
              <w:t>=19-22</w:t>
            </w:r>
            <w:r>
              <w:rPr>
                <w:szCs w:val="24"/>
              </w:rPr>
              <w:t>мм</w:t>
            </w:r>
            <w:r w:rsidRPr="00C51477">
              <w:rPr>
                <w:szCs w:val="24"/>
                <w:lang w:val="en-US"/>
              </w:rPr>
              <w:t xml:space="preserve"> calit a III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0,42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20101029041694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Dulapuri ecarisati de rasinoase </w:t>
            </w:r>
            <w:r>
              <w:rPr>
                <w:szCs w:val="24"/>
              </w:rPr>
              <w:t>б</w:t>
            </w:r>
            <w:r w:rsidRPr="00C51477">
              <w:rPr>
                <w:szCs w:val="24"/>
                <w:lang w:val="en-US"/>
              </w:rPr>
              <w:t>=44mm  calit a III 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0,70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2682132600001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Cerceveli  (Переплеты)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28741458870491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Cuie de constructie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9,80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24105200067531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Automacara 10 t cu brat cu zabrele    (кран на автомобильном ходу)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0,77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2955270002609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Fierastrau mecanic cu lant de 2,2 kw, 3 cp (Drujba, пила дисковая электрическая)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1,12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CK12A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Usi metalice confectionate din profiluri de otel laminat, profiluri din banda de otel fasonate la rece, inclusiv armaturile si accesoriile necesare , 1600x800 mm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1,28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7214210026800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Montator constructii metalice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4,5312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0,512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Sudor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0,2432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7124010010700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0,3456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2812106306000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Usi metalice gata confectionate din profiluri de otel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1,28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4011106202741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Energie electrica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kw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0,3584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2873155900800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Electrozi de sudura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0,1792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2651122100402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1,792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2681126001472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0,64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2430226100034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Grund miniu anticoroziv g.351-4 S 3097-80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0,896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4100116202818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0,0013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2410520006700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Automacara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0,0256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CN20B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Vopsitorii interioare sau exterioare aplicate pe timplarie metalica cu email alchidic in  2 straturi inclusiv grundul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1,28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7141020013300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Zugrav vopsitor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1,408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2430226100700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Grund  alchidic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0,1331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2430226109444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Diluant alchidic   D.005-12 NI 1708-61 A1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0,1408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2430226102197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Chit pe baza de rasini alchidice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0,064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2430116104160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Email alchidic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0,2176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2681126001472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0,256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Bumbac de sters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0,064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2320166200676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White spirit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0,128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CN51E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Tratamentul antiseptic al lemnariei, pe suprafete aparente cu paste bioignifuga 2 in 1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6,77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9310060019930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70,408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2462106110601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Paste antiseptice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609,30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2410520006700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Automacara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0,1354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3410540000001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Autocamion, 5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0,4739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CE07A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Invelitori din placi din tabla amprentata  pentru invelitorile acoperisurilor -  profnastil vopsit anticoroziv,  0.45 mm gros.</w:t>
            </w:r>
          </w:p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Material marunt=1,05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677,40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609,66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169,35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2710403643000-01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Placi din tabla amprentata tip tigla - profnastl, gros. </w:t>
            </w:r>
            <w:r>
              <w:rPr>
                <w:szCs w:val="24"/>
              </w:rPr>
              <w:t>0.45mm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817,9605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2710403640000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Tabla plana protejata anticoroziv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355,635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2875276312000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Accesorii metalice pentru fixare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6 401,43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2640122303000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Coame metalice pentru placi tip tigla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71,127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2710403740000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Pazie din tabla protejata anticoroziv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28,4508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2521106718272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Profil pentru etansare din spuma polimerica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35,5635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33,87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CE31C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 w:rsidRPr="00C51477">
              <w:rPr>
                <w:sz w:val="24"/>
                <w:szCs w:val="24"/>
                <w:lang w:val="en-US"/>
              </w:rPr>
              <w:t xml:space="preserve">Streasina infundata, fara console aparente, din tabla protejata anticoroziv - profnastil, gros 0.45 mm, h = 10 mm. </w:t>
            </w:r>
            <w:r>
              <w:rPr>
                <w:sz w:val="24"/>
                <w:szCs w:val="24"/>
              </w:rPr>
              <w:t>Se exclude: scinduri geluite, pervaz de resinoase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90,00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2852107335349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Lucru la masina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3,744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71240100107001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230,88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18,72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2710403643000-02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Placi din tabla amprentata tip tigla - profnastl, gros. </w:t>
            </w:r>
            <w:r>
              <w:rPr>
                <w:szCs w:val="24"/>
              </w:rPr>
              <w:t>0.45mm, h=10mm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71,80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2811237310026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Coltar din tabla vopsita, protejata anticoroziv 40x40 mm, gros. </w:t>
            </w:r>
            <w:r>
              <w:rPr>
                <w:szCs w:val="24"/>
              </w:rPr>
              <w:t>0.45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104,00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2010102906900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Rigle de rasinoase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2,496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2873145887000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24,96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1,872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3410540003733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Platforma telescopica auto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54,00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CE20A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Sisteme de jgheaburi tip brass din tabla protejata anticoroziv, d = 150 mm , culoarea  ( vezi Blocul C )</w:t>
            </w:r>
          </w:p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Material marunt=1,03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117,44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35,232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2710406311800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Jgheaburi semirotunde prefabricate tip brass 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127,0114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2875276311231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Cirlige din otel zn pentru jgheaburi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169,3485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2666122800555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Element de inchidere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24,1926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2875274000050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Elemente de legatura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12,0963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2875274110101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Piesa de racordare jgheab -burlan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24,1926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2875274000501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Cot de jgheab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24,1926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2874115837745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Suruburi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1 209,632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2,3488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CE22A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Sisteme de burlane tip brass din tabla protejata anticoroziv, d =100 mm</w:t>
            </w:r>
          </w:p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lastRenderedPageBreak/>
              <w:t xml:space="preserve"> </w:t>
            </w:r>
            <w:r>
              <w:rPr>
                <w:szCs w:val="24"/>
              </w:rPr>
              <w:t>Material marunt=1,02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173,34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7213050013100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Tinichigiu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60,669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2710406311726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Burlan rotund prefabricat tip brass, d = 100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185,6471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2875274000502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Cot burlan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88,4034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2875274110001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Piesa de legatura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44,2017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2413217300010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Cleme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88,4034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2874115830000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Pilnii de curatire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44,2017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2875274000503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Cot de capat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44,2017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2875274000050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Elemente de legatura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44,2017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2,6001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CK26B apl.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 w:rsidRPr="00C51477">
              <w:rPr>
                <w:sz w:val="24"/>
                <w:szCs w:val="24"/>
                <w:lang w:val="en-US"/>
              </w:rPr>
              <w:t xml:space="preserve">Protectie  din tabla protejata anticoroziv , gros. </w:t>
            </w:r>
            <w:r>
              <w:rPr>
                <w:sz w:val="24"/>
                <w:szCs w:val="24"/>
              </w:rPr>
              <w:t>0,45 mm - opritori de zapada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7422010060100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Timplar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32,16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8,04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2743123549026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Opritori de zapada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2874115829126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402,00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1,005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CL17B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 xml:space="preserve">Confectii metalice diverse, montate aparent: balustrada - protectie anticadere de pe acoperis 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536,80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7214240021810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Lacatus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101,992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5,368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Sudor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5,368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2811236309800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Confectii metalice diverse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536,80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2873155901200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Electrozi pentru sudura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2,684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4011106202741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Energie electrica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kw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4,2944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2430126103294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5,368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2651122100402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10,736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1010126200341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Carbuni de forja (huila)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10,736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IzD10C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 - balustrada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0,54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7141020013400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Vopsitor industrial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3,9312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2430116100000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Email clorcauciuc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6,48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2430226100814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Grund miniu de plumb G 355-6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3,24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2430226109420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Diluant pt.lacuri anticorozive   D.006-1 NI 1708-61 A1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0,4536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2320166200676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White spirit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1,62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Bumbac de sters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0,81</w:t>
            </w:r>
          </w:p>
        </w:tc>
      </w:tr>
      <w:tr w:rsidR="00C44426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5386" w:type="dxa"/>
            <w:tcBorders>
              <w:top w:val="single" w:sz="6" w:space="0" w:color="auto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</w:tr>
      <w:tr w:rsidR="00C44426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Default="00C44426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</w:rPr>
              <w:t>1.3. Termoizolarea planseu de pod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IzF10H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rPr>
                <w:sz w:val="24"/>
                <w:szCs w:val="24"/>
              </w:rPr>
            </w:pPr>
            <w:r w:rsidRPr="00C51477">
              <w:rPr>
                <w:sz w:val="24"/>
                <w:szCs w:val="24"/>
                <w:lang w:val="en-US"/>
              </w:rPr>
              <w:t xml:space="preserve">Strat termoizolator la terase,  din placi de vata minerala, simplu asezate in poduri uscate, necirculabile pe suprafete orizontale cu gros de 200 mm. si dens. </w:t>
            </w:r>
            <w:r>
              <w:rPr>
                <w:sz w:val="24"/>
                <w:szCs w:val="24"/>
              </w:rPr>
              <w:t>45 kg/m3</w:t>
            </w:r>
          </w:p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449,40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31,458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necalificat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22,47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2521302602904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Placi din material termoizolant cu energie redusa, dens. 45 kg/m3,  gros. strat 200mm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458,388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1,7976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IzF55C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 xml:space="preserve">Termoizolarea  parapetului in pod (sisteme cu fixare rigida a termoizolantului),   cu placi din vata </w:t>
            </w:r>
            <w:r w:rsidRPr="00C51477">
              <w:rPr>
                <w:sz w:val="24"/>
                <w:szCs w:val="24"/>
                <w:lang w:val="en-US"/>
              </w:rPr>
              <w:lastRenderedPageBreak/>
              <w:t>minerala, dens. 100 kg/ m3, h = 100mm. Se exclude: adeziv, impislitura cornier, mixer electric.</w:t>
            </w:r>
          </w:p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Materiale marunte (cirpe, spuma)=1,01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58,90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111,4388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Muncitor deservire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24,6202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2682162611370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Placi vata minerala termoiz, dens. </w:t>
            </w:r>
            <w:r>
              <w:rPr>
                <w:szCs w:val="24"/>
              </w:rPr>
              <w:t>100 kg/m3, h = 100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63,6532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2874136313400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Diblu din material plastic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475,912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Macara de fereastra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1,4725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0,2003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2940420007679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Fierastrau mecanic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1,767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IzF04J1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Strat hidroizolant executat  la terase, executata  simplu, asezat cu suprapunerile nelipite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449,40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8,988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2682132601626-2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Folie polimerica - bariera de vapori, 0.20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485,352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0,2247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IzF04J1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Strat hidroizolant executat la terase , executata  simplu, asezat cu suprapunerile nelipite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508,30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10,166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2682132601626-1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Membrana superdifuziva, 130 g/m2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548,964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0,2541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CR09A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Podea peste grinzi lemn 180x60 mm in podul  blocului., executate din scinduri de rasinoase 30 mm gros. , conform proiectului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37,00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7124010010700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Dulgher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7,40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1,85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2010102903495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Scinduri de rasinoase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2,44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2873145887000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7,40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CN51H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Tratamentul antiseptic al lemnariei, pe suprafete aparente cu paste antiseptice,bioignifuga 2 in 1 , pe ambele parti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1,08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9310060019930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17,172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2462106110601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Paste antiseptice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97,20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2410520006700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Automacara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0,0324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3410540000001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Autocamion, 5 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0,0756</w:t>
            </w:r>
          </w:p>
        </w:tc>
      </w:tr>
      <w:tr w:rsidR="00C44426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1183" w:type="dxa"/>
        </w:trPr>
        <w:tc>
          <w:tcPr>
            <w:tcW w:w="709" w:type="dxa"/>
            <w:tcBorders>
              <w:top w:val="single" w:sz="6" w:space="0" w:color="auto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5386" w:type="dxa"/>
            <w:tcBorders>
              <w:top w:val="single" w:sz="6" w:space="0" w:color="auto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</w:tr>
      <w:tr w:rsidR="00C44426" w:rsidRPr="00C51477" w:rsidTr="00C84D2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C44426" w:rsidRDefault="00C44426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szCs w:val="24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C44426" w:rsidRDefault="00C44426">
            <w:pPr>
              <w:rPr>
                <w:b/>
                <w:sz w:val="22"/>
                <w:szCs w:val="24"/>
                <w:lang w:val="en-US"/>
              </w:rPr>
            </w:pPr>
            <w:r w:rsidRPr="00C51477">
              <w:rPr>
                <w:b/>
                <w:sz w:val="22"/>
                <w:szCs w:val="24"/>
                <w:lang w:val="en-US"/>
              </w:rPr>
              <w:t>1.4. Scara exterioara de metal - urcarea in pod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C44426" w:rsidRPr="00C51477" w:rsidRDefault="00C44426">
            <w:pPr>
              <w:rPr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C44426" w:rsidRPr="00C51477" w:rsidRDefault="00C44426">
            <w:pPr>
              <w:rPr>
                <w:szCs w:val="24"/>
                <w:lang w:val="en-US"/>
              </w:rPr>
            </w:pP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CL17C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Confectii metalice diverse, montate aparent - scara exterioara de incendiu, conform proiectului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468,60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7214240021810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Lacatus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65,604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4,686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7212030022700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Sudor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4,686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2811236309800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Confectii metalice diverse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468,60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2873155901200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Electrozi pentru sudura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2,343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4011106202741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Energie electrica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kw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3,7488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2430126103294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4,686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2651122100402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9,372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1010126200341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Carbuni de forja (huila)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9,372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IzD10C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</w:t>
            </w:r>
            <w:r w:rsidRPr="00C51477">
              <w:rPr>
                <w:sz w:val="24"/>
                <w:szCs w:val="24"/>
                <w:lang w:val="en-US"/>
              </w:rPr>
              <w:lastRenderedPageBreak/>
              <w:t>constructiilor metalice, executate din profile cu grosimi pina la 7 mm inclusiv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t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0,469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7141020013400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Vopsitor industrial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3,4143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2430116100000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Email clorcauciuc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5,628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2430226100814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Grund miniu de plumb G 355-6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2,814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2430226109420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Diluant pt.lacuri anticorozive   D.006-1 NI 1708-61 A1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0,394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2320166200676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White spirit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1,407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1711317306661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Bumbac de sters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0,7035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RCsB29A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Forarea gaurilor strapunse in zidarii de caramida si piatra, utilizind cu masina cu foreza-carota diamantata  cu diametrul de: 20 mm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7123011000200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Betonist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6,048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Muncitor deservire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2,592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5001000100135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Freza cu carota diamanta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0,1416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4100126202818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0,1008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2952260003903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Masina cu foreza-carota diamantata cu diametrul maxim de 60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4,08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CK35B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Dibluri din metal fixate in ziduri din beton armat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24,00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7422010060100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Timplar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4,80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2874136313300-2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Diblu din metal 200x20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24,00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RpIzC41C1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Desfacerea izolatiilor termice executate in 1-3 straturi, executate la pereti, tavane sau pardoseli, executate la tavane cu placi polistiren sau granule de pluta.Pentru executie in spatii inguste, circulatie sau sectii in functiune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Materiale marunte ( cirpe de sters, maturi etc.) din valoarea mat.=1,20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7134050013240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Izolator - termic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0,735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Muncitor deservire CM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0,99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4100116202818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0,09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2320146200700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Petrol lampant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l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Macara fereastra de 0,0018 MN (0,18 tf)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0,015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IzF55C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Termoizolarea  exterioara peretilor a cladirilor  cu tencuieli  fine pe termoizolant (sisteme cu fixare rigida a termoizolantului),  suprafata  peretilor  neteda: cu placi din vata minerala</w:t>
            </w:r>
          </w:p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Materiale marunte (cirpe, spuma)=1,01</w:t>
            </w:r>
          </w:p>
          <w:p w:rsidR="00C44426" w:rsidRDefault="00C44426">
            <w:pPr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7134030012200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Izolator hidrofug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2,838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9310060019922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Muncitor deservire 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0,627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2462106110545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Adeziv "Ideal Universal"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6,06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2462106110547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Adeziv "Ideal Fasad"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7,575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2682162611370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 w:rsidRPr="00C51477">
              <w:rPr>
                <w:szCs w:val="24"/>
                <w:lang w:val="en-US"/>
              </w:rPr>
              <w:t xml:space="preserve">Placi vata minerala termoiz, dens. </w:t>
            </w:r>
            <w:r>
              <w:rPr>
                <w:szCs w:val="24"/>
              </w:rPr>
              <w:t>100 kg/m3, h = 100 mm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1,6211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2614122601913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Impaslitura din fibra de sticla tip 160gr/m2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1,6665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2874136313400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Diblu din material plastic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12,12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2922140006702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Macara de fereastra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0,0375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2952160007200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0,0051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2940420007679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Fierastrau mecanic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0,045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2952240004021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Mixer electric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0,0315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CN54B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 xml:space="preserve">Aplicarea manuala a grundului cu cuart "Gleta" intr-un strat, la pereti exteriori la fatade 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7141020013301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Zugrav vopsitor cat. 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0,18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2430226101010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Grund cu cuart "Gleta"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0,6225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810741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Hirtie pentru slefuit uscata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0,075</w:t>
            </w:r>
          </w:p>
        </w:tc>
      </w:tr>
      <w:tr w:rsidR="00C44426" w:rsidTr="00C84D2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CF30A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Pr="00C51477" w:rsidRDefault="00C44426">
            <w:pPr>
              <w:rPr>
                <w:sz w:val="24"/>
                <w:szCs w:val="24"/>
                <w:lang w:val="en-US"/>
              </w:rPr>
            </w:pPr>
            <w:r w:rsidRPr="00C51477">
              <w:rPr>
                <w:sz w:val="24"/>
                <w:szCs w:val="24"/>
                <w:lang w:val="en-US"/>
              </w:rPr>
              <w:t>Tencuieli exterioare de 2-3 mm. grosime, executate manual. cu amestec "TINC" la pereti</w:t>
            </w:r>
          </w:p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1,50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7122050013442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Tencuitor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1,83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26531021008311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>Tink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3,45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4100126202818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rPr>
                <w:szCs w:val="24"/>
              </w:rPr>
            </w:pPr>
            <w:r>
              <w:rPr>
                <w:szCs w:val="24"/>
              </w:rPr>
              <w:t xml:space="preserve"> Apa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m3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0,006</w:t>
            </w:r>
          </w:p>
        </w:tc>
      </w:tr>
      <w:tr w:rsidR="00C44426" w:rsidTr="00C84D2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2952270007607</w:t>
            </w:r>
          </w:p>
        </w:tc>
        <w:tc>
          <w:tcPr>
            <w:tcW w:w="5386" w:type="dxa"/>
            <w:tcBorders>
              <w:top w:val="nil"/>
              <w:bottom w:val="single" w:sz="2" w:space="0" w:color="auto"/>
            </w:tcBorders>
            <w:vAlign w:val="center"/>
          </w:tcPr>
          <w:p w:rsidR="00C44426" w:rsidRPr="00C51477" w:rsidRDefault="00C44426">
            <w:pPr>
              <w:rPr>
                <w:szCs w:val="24"/>
                <w:lang w:val="en-US"/>
              </w:rPr>
            </w:pPr>
            <w:r w:rsidRPr="00C51477">
              <w:rPr>
                <w:szCs w:val="24"/>
                <w:lang w:val="en-US"/>
              </w:rPr>
              <w:t>Masina de gaurit electrica cu ajutaj de snec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C44426" w:rsidRDefault="00C4442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0,009</w:t>
            </w:r>
          </w:p>
        </w:tc>
      </w:tr>
    </w:tbl>
    <w:p w:rsidR="005817E0" w:rsidRDefault="005817E0">
      <w:pPr>
        <w:rPr>
          <w:szCs w:val="24"/>
        </w:rPr>
      </w:pPr>
    </w:p>
    <w:p w:rsidR="005817E0" w:rsidRDefault="005817E0">
      <w:pPr>
        <w:jc w:val="center"/>
        <w:rPr>
          <w:sz w:val="28"/>
          <w:szCs w:val="24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5817E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5817E0" w:rsidRDefault="005817E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7E0" w:rsidRDefault="005817E0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817E0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17E0" w:rsidRDefault="005817E0">
            <w:pPr>
              <w:spacing w:line="276" w:lineRule="auto"/>
              <w:jc w:val="center"/>
              <w:rPr>
                <w:sz w:val="16"/>
                <w:szCs w:val="24"/>
                <w:lang w:val="en-US"/>
              </w:rPr>
            </w:pPr>
            <w:r>
              <w:rPr>
                <w:sz w:val="16"/>
                <w:szCs w:val="24"/>
              </w:rPr>
              <w:t xml:space="preserve">                                       </w:t>
            </w:r>
            <w:r>
              <w:rPr>
                <w:sz w:val="16"/>
                <w:szCs w:val="24"/>
                <w:lang w:val="en-US"/>
              </w:rPr>
              <w:t>(</w:t>
            </w:r>
            <w:r>
              <w:rPr>
                <w:rFonts w:eastAsia="Times New Roman"/>
                <w:sz w:val="16"/>
                <w:szCs w:val="24"/>
                <w:lang w:val="ro-RO"/>
              </w:rPr>
              <w:t>func</w:t>
            </w:r>
            <w:r>
              <w:rPr>
                <w:sz w:val="16"/>
                <w:szCs w:val="24"/>
                <w:lang w:val="ro-RO"/>
              </w:rPr>
              <w:t>ţ</w:t>
            </w:r>
            <w:r>
              <w:rPr>
                <w:rFonts w:eastAsia="Times New Roman"/>
                <w:sz w:val="16"/>
                <w:szCs w:val="24"/>
                <w:lang w:val="ro-RO"/>
              </w:rPr>
              <w:t>ia</w:t>
            </w:r>
            <w:r>
              <w:rPr>
                <w:sz w:val="16"/>
                <w:szCs w:val="24"/>
                <w:lang w:val="en-US"/>
              </w:rPr>
              <w:t xml:space="preserve">, </w:t>
            </w:r>
            <w:r>
              <w:rPr>
                <w:rFonts w:eastAsia="Times New Roman"/>
                <w:sz w:val="16"/>
                <w:szCs w:val="24"/>
                <w:lang w:val="ro-RO"/>
              </w:rPr>
              <w:t>semn</w:t>
            </w:r>
            <w:r>
              <w:rPr>
                <w:sz w:val="16"/>
                <w:szCs w:val="24"/>
                <w:lang w:val="ro-RO"/>
              </w:rPr>
              <w:t>ă</w:t>
            </w:r>
            <w:r>
              <w:rPr>
                <w:rFonts w:eastAsia="Times New Roman"/>
                <w:sz w:val="16"/>
                <w:szCs w:val="24"/>
                <w:lang w:val="ro-RO"/>
              </w:rPr>
              <w:t>tura</w:t>
            </w:r>
            <w:r>
              <w:rPr>
                <w:sz w:val="16"/>
                <w:szCs w:val="24"/>
                <w:lang w:val="ro-RO"/>
              </w:rPr>
              <w:t xml:space="preserve">, numele, prenumele </w:t>
            </w:r>
            <w:r>
              <w:rPr>
                <w:sz w:val="16"/>
                <w:szCs w:val="24"/>
                <w:lang w:val="en-US"/>
              </w:rPr>
              <w:t>)</w:t>
            </w:r>
          </w:p>
        </w:tc>
      </w:tr>
      <w:tr w:rsidR="005817E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5817E0" w:rsidRDefault="005817E0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817E0" w:rsidRDefault="005817E0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5817E0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17E0" w:rsidRDefault="005817E0">
            <w:pPr>
              <w:spacing w:line="276" w:lineRule="auto"/>
              <w:jc w:val="center"/>
              <w:rPr>
                <w:sz w:val="16"/>
                <w:szCs w:val="24"/>
                <w:lang w:val="en-US"/>
              </w:rPr>
            </w:pPr>
            <w:r>
              <w:rPr>
                <w:sz w:val="16"/>
                <w:szCs w:val="24"/>
                <w:lang w:val="en-US"/>
              </w:rPr>
              <w:t xml:space="preserve">                                      (</w:t>
            </w:r>
            <w:r>
              <w:rPr>
                <w:rFonts w:eastAsia="Times New Roman"/>
                <w:sz w:val="16"/>
                <w:szCs w:val="24"/>
                <w:lang w:val="ro-RO"/>
              </w:rPr>
              <w:t>func</w:t>
            </w:r>
            <w:r>
              <w:rPr>
                <w:sz w:val="16"/>
                <w:szCs w:val="24"/>
                <w:lang w:val="ro-RO"/>
              </w:rPr>
              <w:t>ţ</w:t>
            </w:r>
            <w:r>
              <w:rPr>
                <w:rFonts w:eastAsia="Times New Roman"/>
                <w:sz w:val="16"/>
                <w:szCs w:val="24"/>
                <w:lang w:val="ro-RO"/>
              </w:rPr>
              <w:t>ia</w:t>
            </w:r>
            <w:r>
              <w:rPr>
                <w:sz w:val="16"/>
                <w:szCs w:val="24"/>
                <w:lang w:val="en-US"/>
              </w:rPr>
              <w:t xml:space="preserve">, </w:t>
            </w:r>
            <w:r>
              <w:rPr>
                <w:rFonts w:eastAsia="Times New Roman"/>
                <w:sz w:val="16"/>
                <w:szCs w:val="24"/>
                <w:lang w:val="ro-RO"/>
              </w:rPr>
              <w:t>semn</w:t>
            </w:r>
            <w:r>
              <w:rPr>
                <w:sz w:val="16"/>
                <w:szCs w:val="24"/>
                <w:lang w:val="ro-RO"/>
              </w:rPr>
              <w:t>ă</w:t>
            </w:r>
            <w:r>
              <w:rPr>
                <w:rFonts w:eastAsia="Times New Roman"/>
                <w:sz w:val="16"/>
                <w:szCs w:val="24"/>
                <w:lang w:val="ro-RO"/>
              </w:rPr>
              <w:t>tura, numele, prenumele</w:t>
            </w:r>
            <w:r>
              <w:rPr>
                <w:sz w:val="16"/>
                <w:szCs w:val="24"/>
                <w:lang w:val="en-US"/>
              </w:rPr>
              <w:t>)</w:t>
            </w:r>
          </w:p>
        </w:tc>
      </w:tr>
    </w:tbl>
    <w:p w:rsidR="005817E0" w:rsidRDefault="005817E0">
      <w:pPr>
        <w:jc w:val="center"/>
        <w:rPr>
          <w:sz w:val="28"/>
          <w:szCs w:val="24"/>
          <w:lang w:val="en-US"/>
        </w:rPr>
      </w:pPr>
    </w:p>
    <w:p w:rsidR="005817E0" w:rsidRDefault="005817E0">
      <w:pPr>
        <w:jc w:val="center"/>
        <w:rPr>
          <w:sz w:val="28"/>
          <w:szCs w:val="24"/>
          <w:lang w:val="en-US"/>
        </w:rPr>
      </w:pPr>
    </w:p>
    <w:p w:rsidR="005817E0" w:rsidRDefault="005817E0">
      <w:pPr>
        <w:jc w:val="center"/>
        <w:rPr>
          <w:sz w:val="28"/>
          <w:szCs w:val="24"/>
          <w:lang w:val="en-US"/>
        </w:rPr>
      </w:pPr>
    </w:p>
    <w:p w:rsidR="005817E0" w:rsidRDefault="005817E0">
      <w:pPr>
        <w:jc w:val="center"/>
        <w:rPr>
          <w:sz w:val="28"/>
          <w:szCs w:val="24"/>
          <w:lang w:val="en-US"/>
        </w:rPr>
      </w:pPr>
    </w:p>
    <w:sectPr w:rsidR="005817E0">
      <w:pgSz w:w="11907" w:h="16840"/>
      <w:pgMar w:top="851" w:right="454" w:bottom="851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0E7" w:rsidRDefault="00C250E7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C250E7" w:rsidRDefault="00C250E7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0E7" w:rsidRDefault="00C250E7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C250E7" w:rsidRDefault="00C250E7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815"/>
    <w:rsid w:val="00000000"/>
    <w:rsid w:val="001A3815"/>
    <w:rsid w:val="005817E0"/>
    <w:rsid w:val="00C250E7"/>
    <w:rsid w:val="00C44426"/>
    <w:rsid w:val="00C51477"/>
    <w:rsid w:val="00C84D24"/>
    <w:rsid w:val="00CF6C16"/>
    <w:rsid w:val="00DF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4C6CBF-AA1F-48E1-888B-BCBEBB58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uiPriority="99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semiHidden="1" w:unhideWhenUsed="1" w:qFormat="1"/>
    <w:lsdException w:name="toc 2" w:locked="1" w:semiHidden="1" w:unhideWhenUsed="1" w:qFormat="1"/>
    <w:lsdException w:name="toc 3" w:locked="1" w:semiHidden="1" w:unhideWhenUsed="1" w:qFormat="1"/>
    <w:lsdException w:name="toc 4" w:locked="1" w:semiHidden="1" w:unhideWhenUsed="1" w:qFormat="1"/>
    <w:lsdException w:name="toc 5" w:locked="1" w:semiHidden="1" w:unhideWhenUsed="1" w:qFormat="1"/>
    <w:lsdException w:name="toc 6" w:locked="1" w:semiHidden="1" w:unhideWhenUsed="1" w:qFormat="1"/>
    <w:lsdException w:name="toc 7" w:locked="1" w:semiHidden="1" w:unhideWhenUsed="1" w:qFormat="1"/>
    <w:lsdException w:name="toc 8" w:locked="1" w:semiHidden="1" w:unhideWhenUsed="1" w:qFormat="1"/>
    <w:lsdException w:name="toc 9" w:locked="1" w:semiHidden="1" w:unhideWhenUsed="1" w:qFormat="1"/>
    <w:lsdException w:name="header" w:uiPriority="99" w:unhideWhenUsed="1"/>
    <w:lsdException w:name="caption" w:locked="1" w:semiHidden="1" w:unhideWhenUsed="1" w:qFormat="1"/>
    <w:lsdException w:name="Title" w:locked="1" w:qFormat="1"/>
    <w:lsdException w:name="Default Paragraph Font" w:uiPriority="99" w:unhideWhenUsed="1"/>
    <w:lsdException w:name="Body Text" w:uiPriority="99" w:unhideWhenUsed="1"/>
    <w:lsdException w:name="Subtitle" w:locked="1" w:qFormat="1"/>
    <w:lsdException w:name="Body Text 2" w:uiPriority="99" w:unhideWhenUsed="1"/>
    <w:lsdException w:name="Strong" w:locked="1" w:qFormat="1"/>
    <w:lsdException w:name="Emphasis" w:locked="1" w:qFormat="1"/>
    <w:lsdException w:name="HTML Top of Form" w:uiPriority="99"/>
    <w:lsdException w:name="HTML Bottom of Form" w:uiPriority="99"/>
    <w:lsdException w:name="No List" w:semiHidden="1" w:uiPriority="99" w:unhideWhenUsed="1"/>
    <w:lsdException w:name="Outline List 1" w:uiPriority="99"/>
    <w:lsdException w:name="Outline List 2" w:uiPriority="99"/>
    <w:lsdException w:name="Outline List 3" w:uiPriority="99"/>
    <w:lsdException w:name="Table Grid" w:locked="1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basedOn w:val="DefaultParagraphFont"/>
    <w:link w:val="BodyText"/>
    <w:uiPriority w:val="99"/>
    <w:unhideWhenUsed/>
    <w:locked/>
    <w:rPr>
      <w:rFonts w:cs="Times New Roman"/>
      <w:sz w:val="20"/>
    </w:rPr>
  </w:style>
  <w:style w:type="character" w:customStyle="1" w:styleId="a">
    <w:name w:val="Основной шрифт"/>
    <w:uiPriority w:val="99"/>
    <w:unhideWhenUsed/>
  </w:style>
  <w:style w:type="character" w:customStyle="1" w:styleId="BodyText2Char1">
    <w:name w:val="Body Text 2 Char1"/>
    <w:basedOn w:val="DefaultParagraphFont"/>
    <w:link w:val="BodyText2"/>
    <w:uiPriority w:val="99"/>
    <w:unhideWhenUsed/>
    <w:locked/>
    <w:rPr>
      <w:rFonts w:cs="Times New Roman"/>
      <w:sz w:val="20"/>
    </w:rPr>
  </w:style>
  <w:style w:type="character" w:customStyle="1" w:styleId="HeaderChar1">
    <w:name w:val="Header Char1"/>
    <w:basedOn w:val="DefaultParagraphFont"/>
    <w:link w:val="Header"/>
    <w:uiPriority w:val="99"/>
    <w:unhideWhenUsed/>
    <w:locked/>
    <w:rPr>
      <w:rFonts w:ascii="Arial" w:hAnsi="Arial" w:cs="Times New Roman"/>
      <w:sz w:val="20"/>
      <w:lang w:val="x-none" w:eastAsia="ar-SA" w:bidi="ar-SA"/>
    </w:rPr>
  </w:style>
  <w:style w:type="paragraph" w:styleId="BodyText">
    <w:name w:val="Body Text"/>
    <w:basedOn w:val="Normal"/>
    <w:link w:val="BodyTextChar1"/>
    <w:uiPriority w:val="99"/>
    <w:unhideWhenUsed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uiPriority w:val="99"/>
    <w:semiHidden/>
    <w:rPr>
      <w:sz w:val="20"/>
      <w:szCs w:val="20"/>
    </w:rPr>
  </w:style>
  <w:style w:type="character" w:customStyle="1" w:styleId="BodyTextChar2">
    <w:name w:val="Body Text Char2"/>
    <w:basedOn w:val="DefaultParagraphFont"/>
    <w:uiPriority w:val="99"/>
    <w:semiHidden/>
    <w:rPr>
      <w:rFonts w:cs="Times New Roman"/>
      <w:sz w:val="20"/>
      <w:szCs w:val="20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/>
      <w:szCs w:val="24"/>
      <w:lang w:eastAsia="ar-SA"/>
    </w:rPr>
  </w:style>
  <w:style w:type="character" w:customStyle="1" w:styleId="HeaderChar">
    <w:name w:val="Header Char"/>
    <w:basedOn w:val="DefaultParagraphFont"/>
    <w:uiPriority w:val="99"/>
    <w:semiHidden/>
    <w:rPr>
      <w:sz w:val="20"/>
      <w:szCs w:val="20"/>
    </w:rPr>
  </w:style>
  <w:style w:type="character" w:customStyle="1" w:styleId="HeaderChar2">
    <w:name w:val="Header Char2"/>
    <w:basedOn w:val="DefaultParagraphFont"/>
    <w:uiPriority w:val="99"/>
    <w:semiHidden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1"/>
    <w:uiPriority w:val="99"/>
    <w:unhideWhenUsed/>
    <w:pPr>
      <w:jc w:val="center"/>
    </w:pPr>
    <w:rPr>
      <w:sz w:val="22"/>
      <w:szCs w:val="24"/>
    </w:rPr>
  </w:style>
  <w:style w:type="character" w:customStyle="1" w:styleId="BodyText2Char">
    <w:name w:val="Body Text 2 Char"/>
    <w:basedOn w:val="DefaultParagraphFont"/>
    <w:uiPriority w:val="99"/>
    <w:semiHidden/>
    <w:rPr>
      <w:sz w:val="20"/>
      <w:szCs w:val="20"/>
    </w:rPr>
  </w:style>
  <w:style w:type="character" w:customStyle="1" w:styleId="BodyText2Char2">
    <w:name w:val="Body Text 2 Char2"/>
    <w:basedOn w:val="DefaultParagraphFont"/>
    <w:uiPriority w:val="99"/>
    <w:semiHidden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2701</Words>
  <Characters>15396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</dc:creator>
  <cp:keywords/>
  <dc:description/>
  <cp:lastModifiedBy>admin</cp:lastModifiedBy>
  <cp:revision>2</cp:revision>
  <dcterms:created xsi:type="dcterms:W3CDTF">2026-05-27T11:28:00Z</dcterms:created>
  <dcterms:modified xsi:type="dcterms:W3CDTF">2026-05-27T11:28:00Z</dcterms:modified>
</cp:coreProperties>
</file>