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46CFBBF6" w14:textId="2811B53D" w:rsidR="00EB31E1" w:rsidRPr="00F018BE"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3" w:name="_Hlk68783876"/>
      <w:r w:rsidR="00EB31E1" w:rsidRPr="00F018BE">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018BE">
        <w:rPr>
          <w:color w:val="000000" w:themeColor="text1"/>
          <w:lang w:val="it-IT"/>
        </w:rPr>
        <w:t xml:space="preserve">după cum urmează: </w:t>
      </w:r>
    </w:p>
    <w:p w14:paraId="6ADDF4CD" w14:textId="77777777" w:rsidR="00F361E9" w:rsidRPr="00F018BE" w:rsidRDefault="00F361E9" w:rsidP="00F361E9">
      <w:pPr>
        <w:pStyle w:val="ListParagraph"/>
        <w:numPr>
          <w:ilvl w:val="0"/>
          <w:numId w:val="57"/>
        </w:numPr>
        <w:tabs>
          <w:tab w:val="left" w:pos="-284"/>
          <w:tab w:val="left" w:pos="196"/>
          <w:tab w:val="left" w:pos="567"/>
        </w:tabs>
        <w:ind w:left="499" w:hanging="357"/>
        <w:rPr>
          <w:color w:val="000000" w:themeColor="text1"/>
          <w:lang w:val="fr-FR"/>
        </w:rPr>
      </w:pPr>
      <w:proofErr w:type="spellStart"/>
      <w:r w:rsidRPr="00F018BE">
        <w:rPr>
          <w:color w:val="000000" w:themeColor="text1"/>
          <w:lang w:val="fr-FR"/>
        </w:rPr>
        <w:t>Cerere</w:t>
      </w:r>
      <w:proofErr w:type="spellEnd"/>
      <w:r w:rsidRPr="00F018BE">
        <w:rPr>
          <w:color w:val="000000" w:themeColor="text1"/>
          <w:lang w:val="fr-FR"/>
        </w:rPr>
        <w:t xml:space="preserve"> de </w:t>
      </w:r>
      <w:proofErr w:type="spellStart"/>
      <w:r w:rsidRPr="00F018BE">
        <w:rPr>
          <w:color w:val="000000" w:themeColor="text1"/>
          <w:lang w:val="fr-FR"/>
        </w:rPr>
        <w:t>participare</w:t>
      </w:r>
      <w:proofErr w:type="spellEnd"/>
      <w:r w:rsidRPr="00F018BE">
        <w:rPr>
          <w:color w:val="000000" w:themeColor="text1"/>
          <w:lang w:val="fr-FR"/>
        </w:rPr>
        <w:t xml:space="preserve"> (</w:t>
      </w:r>
      <w:proofErr w:type="spellStart"/>
      <w:r w:rsidRPr="00F018BE">
        <w:rPr>
          <w:color w:val="000000" w:themeColor="text1"/>
          <w:lang w:val="fr-FR"/>
        </w:rPr>
        <w:t>anexa</w:t>
      </w:r>
      <w:proofErr w:type="spellEnd"/>
      <w:r w:rsidRPr="00F018BE">
        <w:rPr>
          <w:color w:val="000000" w:themeColor="text1"/>
          <w:lang w:val="fr-FR"/>
        </w:rPr>
        <w:t xml:space="preserve"> nr. 7);</w:t>
      </w:r>
    </w:p>
    <w:p w14:paraId="3D9A81B8" w14:textId="77777777" w:rsidR="002526AE" w:rsidRDefault="00EB31E1" w:rsidP="00EB31E1">
      <w:pPr>
        <w:pStyle w:val="ListParagraph"/>
        <w:numPr>
          <w:ilvl w:val="0"/>
          <w:numId w:val="57"/>
        </w:numPr>
        <w:tabs>
          <w:tab w:val="left" w:pos="-284"/>
          <w:tab w:val="left" w:pos="196"/>
          <w:tab w:val="left" w:pos="567"/>
        </w:tabs>
        <w:ind w:left="499" w:hanging="357"/>
        <w:rPr>
          <w:color w:val="000000" w:themeColor="text1"/>
        </w:rPr>
      </w:pPr>
      <w:proofErr w:type="spellStart"/>
      <w:r w:rsidRPr="00F361E9">
        <w:rPr>
          <w:color w:val="000000" w:themeColor="text1"/>
        </w:rPr>
        <w:t>Declaraţie</w:t>
      </w:r>
      <w:proofErr w:type="spellEnd"/>
      <w:r w:rsidRPr="00F361E9">
        <w:rPr>
          <w:color w:val="000000" w:themeColor="text1"/>
        </w:rPr>
        <w:t xml:space="preserve"> </w:t>
      </w:r>
      <w:proofErr w:type="spellStart"/>
      <w:r w:rsidRPr="00F361E9">
        <w:rPr>
          <w:color w:val="000000" w:themeColor="text1"/>
        </w:rPr>
        <w:t>privind</w:t>
      </w:r>
      <w:proofErr w:type="spellEnd"/>
      <w:r w:rsidRPr="00F361E9">
        <w:rPr>
          <w:color w:val="000000" w:themeColor="text1"/>
        </w:rPr>
        <w:t xml:space="preserve"> </w:t>
      </w:r>
      <w:proofErr w:type="spellStart"/>
      <w:r w:rsidRPr="00F361E9">
        <w:rPr>
          <w:color w:val="000000" w:themeColor="text1"/>
        </w:rPr>
        <w:t>valabilitatea</w:t>
      </w:r>
      <w:proofErr w:type="spellEnd"/>
      <w:r w:rsidRPr="00F361E9">
        <w:rPr>
          <w:color w:val="000000" w:themeColor="text1"/>
        </w:rPr>
        <w:t xml:space="preserve"> </w:t>
      </w:r>
      <w:proofErr w:type="spellStart"/>
      <w:r w:rsidRPr="00F361E9">
        <w:rPr>
          <w:color w:val="000000" w:themeColor="text1"/>
        </w:rPr>
        <w:t>ofertei</w:t>
      </w:r>
      <w:proofErr w:type="spellEnd"/>
      <w:r w:rsidRPr="00F361E9">
        <w:rPr>
          <w:color w:val="000000" w:themeColor="text1"/>
        </w:rPr>
        <w:t xml:space="preserve"> (</w:t>
      </w:r>
      <w:proofErr w:type="spellStart"/>
      <w:r w:rsidRPr="00F361E9">
        <w:rPr>
          <w:color w:val="000000" w:themeColor="text1"/>
        </w:rPr>
        <w:t>anexa</w:t>
      </w:r>
      <w:proofErr w:type="spellEnd"/>
      <w:r w:rsidRPr="00F361E9">
        <w:rPr>
          <w:color w:val="000000" w:themeColor="text1"/>
        </w:rPr>
        <w:t xml:space="preserve"> nr. 8);</w:t>
      </w:r>
    </w:p>
    <w:p w14:paraId="1DDB30DD" w14:textId="77777777" w:rsidR="00CE4373" w:rsidRPr="00F018BE" w:rsidRDefault="00CE4373" w:rsidP="00CE4373">
      <w:pPr>
        <w:pStyle w:val="ListParagraph"/>
        <w:numPr>
          <w:ilvl w:val="0"/>
          <w:numId w:val="57"/>
        </w:numPr>
        <w:tabs>
          <w:tab w:val="left" w:pos="-284"/>
          <w:tab w:val="left" w:pos="426"/>
        </w:tabs>
        <w:ind w:left="709" w:hanging="567"/>
        <w:rPr>
          <w:color w:val="000000" w:themeColor="text1"/>
          <w:lang w:val="fr-FR"/>
        </w:rPr>
      </w:pPr>
      <w:proofErr w:type="spellStart"/>
      <w:r w:rsidRPr="00F018BE">
        <w:rPr>
          <w:color w:val="000000" w:themeColor="text1"/>
          <w:lang w:val="fr-FR"/>
        </w:rPr>
        <w:t>Caiet</w:t>
      </w:r>
      <w:proofErr w:type="spellEnd"/>
      <w:r w:rsidRPr="00F018BE">
        <w:rPr>
          <w:color w:val="000000" w:themeColor="text1"/>
          <w:lang w:val="fr-FR"/>
        </w:rPr>
        <w:t xml:space="preserve"> de </w:t>
      </w:r>
      <w:proofErr w:type="spellStart"/>
      <w:r w:rsidRPr="00F018BE">
        <w:rPr>
          <w:color w:val="000000" w:themeColor="text1"/>
          <w:lang w:val="fr-FR"/>
        </w:rPr>
        <w:t>sarcini</w:t>
      </w:r>
      <w:proofErr w:type="spellEnd"/>
      <w:r w:rsidRPr="00F018BE">
        <w:rPr>
          <w:color w:val="000000" w:themeColor="text1"/>
          <w:lang w:val="fr-FR"/>
        </w:rPr>
        <w:t xml:space="preserve"> (</w:t>
      </w:r>
      <w:proofErr w:type="spellStart"/>
      <w:r w:rsidRPr="00F018BE">
        <w:rPr>
          <w:color w:val="000000" w:themeColor="text1"/>
          <w:lang w:val="fr-FR"/>
        </w:rPr>
        <w:t>anexa</w:t>
      </w:r>
      <w:proofErr w:type="spellEnd"/>
      <w:r w:rsidRPr="00F018BE">
        <w:rPr>
          <w:color w:val="000000" w:themeColor="text1"/>
          <w:lang w:val="fr-FR"/>
        </w:rPr>
        <w:t xml:space="preserve"> nr. 21);</w:t>
      </w:r>
    </w:p>
    <w:p w14:paraId="456AA582" w14:textId="77777777" w:rsidR="00CE4373" w:rsidRDefault="00CE4373" w:rsidP="00CE4373">
      <w:pPr>
        <w:pStyle w:val="ListParagraph"/>
        <w:numPr>
          <w:ilvl w:val="0"/>
          <w:numId w:val="57"/>
        </w:numPr>
        <w:tabs>
          <w:tab w:val="left" w:pos="-284"/>
          <w:tab w:val="left" w:pos="426"/>
        </w:tabs>
        <w:ind w:left="709" w:hanging="567"/>
        <w:rPr>
          <w:color w:val="000000" w:themeColor="text1"/>
        </w:rPr>
      </w:pPr>
      <w:proofErr w:type="spellStart"/>
      <w:r w:rsidRPr="002526AE">
        <w:rPr>
          <w:color w:val="000000" w:themeColor="text1"/>
        </w:rPr>
        <w:t>Specificaţii</w:t>
      </w:r>
      <w:proofErr w:type="spellEnd"/>
      <w:r w:rsidRPr="002526AE">
        <w:rPr>
          <w:color w:val="000000" w:themeColor="text1"/>
        </w:rPr>
        <w:t xml:space="preserve"> </w:t>
      </w:r>
      <w:proofErr w:type="spellStart"/>
      <w:r w:rsidRPr="002526AE">
        <w:rPr>
          <w:color w:val="000000" w:themeColor="text1"/>
        </w:rPr>
        <w:t>tehnice</w:t>
      </w:r>
      <w:proofErr w:type="spellEnd"/>
      <w:r w:rsidRPr="002526AE">
        <w:rPr>
          <w:color w:val="000000" w:themeColor="text1"/>
        </w:rPr>
        <w:t xml:space="preserve"> (</w:t>
      </w:r>
      <w:proofErr w:type="spellStart"/>
      <w:r w:rsidRPr="002526AE">
        <w:rPr>
          <w:color w:val="000000" w:themeColor="text1"/>
        </w:rPr>
        <w:t>anexa</w:t>
      </w:r>
      <w:proofErr w:type="spellEnd"/>
      <w:r w:rsidRPr="002526AE">
        <w:rPr>
          <w:color w:val="000000" w:themeColor="text1"/>
        </w:rPr>
        <w:t xml:space="preserve"> nr. 22);</w:t>
      </w:r>
    </w:p>
    <w:p w14:paraId="7458A0A9" w14:textId="1F12EDA5" w:rsidR="002526AE" w:rsidRPr="00CE4373" w:rsidRDefault="00CE4373" w:rsidP="00CE4373">
      <w:pPr>
        <w:pStyle w:val="ListParagraph"/>
        <w:numPr>
          <w:ilvl w:val="0"/>
          <w:numId w:val="57"/>
        </w:numPr>
        <w:tabs>
          <w:tab w:val="left" w:pos="-284"/>
          <w:tab w:val="left" w:pos="426"/>
        </w:tabs>
        <w:spacing w:after="120"/>
        <w:ind w:left="709" w:hanging="567"/>
        <w:rPr>
          <w:color w:val="000000" w:themeColor="text1"/>
          <w:lang w:val="fr-FR"/>
        </w:rPr>
      </w:pPr>
      <w:proofErr w:type="spellStart"/>
      <w:r w:rsidRPr="00F018BE">
        <w:rPr>
          <w:color w:val="000000" w:themeColor="text1"/>
          <w:lang w:val="fr-FR"/>
        </w:rPr>
        <w:t>Specificaţii</w:t>
      </w:r>
      <w:proofErr w:type="spellEnd"/>
      <w:r w:rsidRPr="00F018BE">
        <w:rPr>
          <w:color w:val="000000" w:themeColor="text1"/>
          <w:lang w:val="fr-FR"/>
        </w:rPr>
        <w:t xml:space="preserve"> de </w:t>
      </w:r>
      <w:proofErr w:type="spellStart"/>
      <w:r w:rsidRPr="00F018BE">
        <w:rPr>
          <w:color w:val="000000" w:themeColor="text1"/>
          <w:lang w:val="fr-FR"/>
        </w:rPr>
        <w:t>preț</w:t>
      </w:r>
      <w:proofErr w:type="spellEnd"/>
      <w:r w:rsidRPr="00F018BE">
        <w:rPr>
          <w:color w:val="000000" w:themeColor="text1"/>
          <w:lang w:val="fr-FR"/>
        </w:rPr>
        <w:t xml:space="preserve"> (</w:t>
      </w:r>
      <w:proofErr w:type="spellStart"/>
      <w:r w:rsidRPr="00F018BE">
        <w:rPr>
          <w:color w:val="000000" w:themeColor="text1"/>
          <w:lang w:val="fr-FR"/>
        </w:rPr>
        <w:t>anexa</w:t>
      </w:r>
      <w:proofErr w:type="spellEnd"/>
      <w:r w:rsidRPr="00F018BE">
        <w:rPr>
          <w:color w:val="000000" w:themeColor="text1"/>
          <w:lang w:val="fr-FR"/>
        </w:rPr>
        <w:t xml:space="preserve"> nr. 23);</w:t>
      </w:r>
    </w:p>
    <w:bookmarkEnd w:id="3"/>
    <w:p w14:paraId="4B5CEC5D" w14:textId="5774AF35" w:rsidR="00B93DBE" w:rsidRPr="009B7E63" w:rsidRDefault="00E30DD8" w:rsidP="009B7E63">
      <w:pPr>
        <w:pStyle w:val="ListParagraph"/>
        <w:numPr>
          <w:ilvl w:val="0"/>
          <w:numId w:val="7"/>
        </w:numPr>
        <w:tabs>
          <w:tab w:val="left" w:pos="-284"/>
          <w:tab w:val="left" w:pos="0"/>
          <w:tab w:val="left" w:pos="196"/>
        </w:tabs>
        <w:spacing w:after="120"/>
        <w:ind w:left="-284" w:firstLine="284"/>
        <w:rPr>
          <w:lang w:val="it-IT"/>
        </w:rPr>
      </w:pPr>
      <w:r w:rsidRPr="009B7E63">
        <w:rPr>
          <w:lang w:val="it-IT"/>
        </w:rPr>
        <w:t>Detaliile privind cantitățile de bunuri și servicii, specificațiile tehnice, standardele și resursele sunt prezentate în caietul de sarcini</w:t>
      </w:r>
      <w:r w:rsidR="006D7605" w:rsidRPr="009B7E63">
        <w:rPr>
          <w:lang w:val="it-IT"/>
        </w:rPr>
        <w:t xml:space="preserve"> (</w:t>
      </w:r>
      <w:r w:rsidR="00B17B3E" w:rsidRPr="009B7E63">
        <w:rPr>
          <w:lang w:val="it-IT"/>
        </w:rPr>
        <w:t>a</w:t>
      </w:r>
      <w:r w:rsidR="006D7605" w:rsidRPr="009B7E63">
        <w:rPr>
          <w:lang w:val="it-IT"/>
        </w:rPr>
        <w:t>nexa nr.</w:t>
      </w:r>
      <w:r w:rsidR="00B10024" w:rsidRPr="009B7E63">
        <w:rPr>
          <w:lang w:val="it-IT"/>
        </w:rPr>
        <w:t xml:space="preserve"> </w:t>
      </w:r>
      <w:r w:rsidR="006D7605" w:rsidRPr="009B7E63">
        <w:rPr>
          <w:lang w:val="it-IT"/>
        </w:rPr>
        <w:t>21)</w:t>
      </w:r>
      <w:r w:rsidRPr="009B7E63">
        <w:rPr>
          <w:lang w:val="it-IT"/>
        </w:rPr>
        <w:t>.</w:t>
      </w:r>
      <w:r w:rsidR="007A3892" w:rsidRPr="009B7E63">
        <w:rPr>
          <w:lang w:val="it-IT"/>
        </w:rPr>
        <w:t xml:space="preserve"> </w:t>
      </w:r>
    </w:p>
    <w:p w14:paraId="46E47CA2" w14:textId="0C7424A0" w:rsidR="00352B05" w:rsidRPr="00962B31" w:rsidRDefault="007A3892" w:rsidP="009B7E63">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9B7E63">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F018BE">
        <w:rPr>
          <w:lang w:val="ro-RO"/>
        </w:rPr>
        <w:t xml:space="preserve">Legii </w:t>
      </w:r>
      <w:r w:rsidR="001C03B0" w:rsidRPr="00F018BE">
        <w:rPr>
          <w:lang w:val="ro-RO"/>
        </w:rPr>
        <w:t>nr.</w:t>
      </w:r>
      <w:r w:rsidR="00B10024" w:rsidRPr="00F018BE">
        <w:rPr>
          <w:lang w:val="ro-RO"/>
        </w:rPr>
        <w:t xml:space="preserve"> </w:t>
      </w:r>
      <w:r w:rsidR="001C03B0" w:rsidRPr="00F018BE">
        <w:rPr>
          <w:lang w:val="ro-RO"/>
        </w:rPr>
        <w:t>131/2015 privind</w:t>
      </w:r>
      <w:r w:rsidRPr="00F018BE">
        <w:rPr>
          <w:lang w:val="ro-RO"/>
        </w:rPr>
        <w:t xml:space="preserve"> </w:t>
      </w:r>
      <w:r w:rsidR="001C03B0" w:rsidRPr="00F018BE">
        <w:rPr>
          <w:lang w:val="ro-RO"/>
        </w:rPr>
        <w:t>achizițiile</w:t>
      </w:r>
      <w:r w:rsidRPr="00F018BE">
        <w:rPr>
          <w:lang w:val="ro-RO"/>
        </w:rPr>
        <w:t xml:space="preserve"> </w:t>
      </w:r>
      <w:r w:rsidR="000F680C" w:rsidRPr="00F018BE">
        <w:rPr>
          <w:lang w:val="ro-RO"/>
        </w:rPr>
        <w:t>publice.</w:t>
      </w:r>
    </w:p>
    <w:p w14:paraId="58233F64" w14:textId="43373D63" w:rsidR="00A50D0A" w:rsidRPr="009F1E2C" w:rsidRDefault="007A3892" w:rsidP="009B7E63">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F018BE">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9B7E63">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9B7E63">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9B7E63">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9B7E63">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lastRenderedPageBreak/>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F018BE">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F018BE">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9B7E63">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F018BE">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9B7E63">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lastRenderedPageBreak/>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F018BE">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F018BE"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fr-FR"/>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F018BE">
        <w:rPr>
          <w:lang w:val="it-IT"/>
        </w:rPr>
        <w:t xml:space="preserve"> </w:t>
      </w:r>
      <w:r w:rsidR="00C61BD1" w:rsidRPr="00C61BD1">
        <w:rPr>
          <w:color w:val="000000" w:themeColor="text1"/>
          <w:lang w:val="it-IT"/>
        </w:rPr>
        <w:t>Prezentarea oricărui alt formular DUAE</w:t>
      </w:r>
      <w:r w:rsidR="00C61BD1" w:rsidRPr="00F018BE">
        <w:rPr>
          <w:color w:val="000000" w:themeColor="text1"/>
          <w:lang w:val="fr-FR"/>
        </w:rPr>
        <w:t xml:space="preserve">, este </w:t>
      </w:r>
      <w:proofErr w:type="spellStart"/>
      <w:r w:rsidR="00C61BD1" w:rsidRPr="00F018BE">
        <w:rPr>
          <w:color w:val="000000" w:themeColor="text1"/>
          <w:lang w:val="fr-FR"/>
        </w:rPr>
        <w:t>temei</w:t>
      </w:r>
      <w:proofErr w:type="spellEnd"/>
      <w:r w:rsidR="00C61BD1" w:rsidRPr="00F018BE">
        <w:rPr>
          <w:color w:val="000000" w:themeColor="text1"/>
          <w:lang w:val="fr-FR"/>
        </w:rPr>
        <w:t xml:space="preserve"> de </w:t>
      </w:r>
      <w:proofErr w:type="spellStart"/>
      <w:r w:rsidR="00C61BD1" w:rsidRPr="00F018BE">
        <w:rPr>
          <w:color w:val="000000" w:themeColor="text1"/>
          <w:lang w:val="fr-FR"/>
        </w:rPr>
        <w:t>descalificare</w:t>
      </w:r>
      <w:proofErr w:type="spellEnd"/>
      <w:r w:rsidR="00C61BD1" w:rsidRPr="00F018BE">
        <w:rPr>
          <w:color w:val="000000" w:themeColor="text1"/>
          <w:lang w:val="fr-FR"/>
        </w:rPr>
        <w:t xml:space="preserve"> de la </w:t>
      </w:r>
      <w:proofErr w:type="spellStart"/>
      <w:r w:rsidR="00C61BD1" w:rsidRPr="00F018BE">
        <w:rPr>
          <w:color w:val="000000" w:themeColor="text1"/>
          <w:lang w:val="fr-FR"/>
        </w:rPr>
        <w:t>procedura</w:t>
      </w:r>
      <w:proofErr w:type="spellEnd"/>
      <w:r w:rsidR="00C61BD1" w:rsidRPr="00F018BE">
        <w:rPr>
          <w:color w:val="000000" w:themeColor="text1"/>
          <w:lang w:val="fr-FR"/>
        </w:rPr>
        <w:t xml:space="preserve"> de </w:t>
      </w:r>
      <w:proofErr w:type="spellStart"/>
      <w:r w:rsidR="00C61BD1" w:rsidRPr="00F018BE">
        <w:rPr>
          <w:color w:val="000000" w:themeColor="text1"/>
          <w:lang w:val="fr-FR"/>
        </w:rPr>
        <w:t>achiziție</w:t>
      </w:r>
      <w:proofErr w:type="spellEnd"/>
      <w:r w:rsidR="00C61BD1" w:rsidRPr="00F018BE">
        <w:rPr>
          <w:color w:val="000000" w:themeColor="text1"/>
          <w:lang w:val="fr-FR"/>
        </w:rPr>
        <w:t xml:space="preserve"> </w:t>
      </w:r>
      <w:proofErr w:type="spellStart"/>
      <w:r w:rsidR="00C61BD1" w:rsidRPr="00F018BE">
        <w:rPr>
          <w:color w:val="000000" w:themeColor="text1"/>
          <w:lang w:val="fr-FR"/>
        </w:rPr>
        <w:t>publică</w:t>
      </w:r>
      <w:proofErr w:type="spellEnd"/>
      <w:r w:rsidR="00C61BD1" w:rsidRPr="00F018BE">
        <w:rPr>
          <w:color w:val="000000" w:themeColor="text1"/>
          <w:lang w:val="fr-FR"/>
        </w:rPr>
        <w:t>.</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F018BE">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w:t>
      </w:r>
      <w:r w:rsidR="00800DC7" w:rsidRPr="008519D8">
        <w:rPr>
          <w:lang w:val="it-IT"/>
        </w:rPr>
        <w:lastRenderedPageBreak/>
        <w:t>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F018BE">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F018BE">
        <w:rPr>
          <w:lang w:val="it-IT"/>
        </w:rPr>
        <w:t xml:space="preserve"> </w:t>
      </w:r>
      <w:r w:rsidR="004E7F6B" w:rsidRPr="004E7F6B">
        <w:rPr>
          <w:lang w:val="it-IT"/>
        </w:rPr>
        <w:t xml:space="preserve">numai în </w:t>
      </w:r>
      <w:r w:rsidR="004E7F6B" w:rsidRPr="004E7F6B">
        <w:rPr>
          <w:lang w:val="it-IT"/>
        </w:rPr>
        <w:lastRenderedPageBreak/>
        <w:t>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lastRenderedPageBreak/>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F018BE" w:rsidRDefault="00601A5E" w:rsidP="00AE3CA7">
      <w:pPr>
        <w:tabs>
          <w:tab w:val="left" w:pos="-284"/>
          <w:tab w:val="left" w:pos="142"/>
          <w:tab w:val="left" w:pos="426"/>
          <w:tab w:val="left" w:pos="567"/>
          <w:tab w:val="left" w:pos="709"/>
        </w:tabs>
        <w:ind w:left="-284" w:firstLine="284"/>
        <w:jc w:val="both"/>
        <w:rPr>
          <w:lang w:val="it-IT"/>
        </w:rPr>
      </w:pPr>
      <w:r w:rsidRPr="00F018BE">
        <w:rPr>
          <w:lang w:val="it-IT"/>
        </w:rPr>
        <w:t>8</w:t>
      </w:r>
      <w:r w:rsidR="00AE3CA7" w:rsidRPr="00F018BE">
        <w:rPr>
          <w:lang w:val="it-IT"/>
        </w:rPr>
        <w:t>)</w:t>
      </w:r>
      <w:r w:rsidR="00F67C97" w:rsidRPr="00F018BE">
        <w:rPr>
          <w:lang w:val="it-IT"/>
        </w:rPr>
        <w:t xml:space="preserve"> </w:t>
      </w:r>
      <w:r w:rsidR="00AE3CA7">
        <w:t xml:space="preserve">Utilizarea </w:t>
      </w:r>
      <w:r w:rsidR="00AE3CA7" w:rsidRPr="00F018BE">
        <w:rPr>
          <w:lang w:val="it-IT"/>
        </w:rPr>
        <w:t>sistemelor și schemelor de management de mediu (de</w:t>
      </w:r>
      <w:r w:rsidR="00F67C97" w:rsidRPr="00F018BE">
        <w:rPr>
          <w:lang w:val="it-IT"/>
        </w:rPr>
        <w:t xml:space="preserve"> </w:t>
      </w:r>
      <w:r w:rsidR="00AE3CA7" w:rsidRPr="00F018BE">
        <w:rPr>
          <w:lang w:val="it-IT"/>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2E531C46" w:rsidR="00621CDF" w:rsidRPr="009F1E2C" w:rsidRDefault="00621CDF" w:rsidP="00377CE0">
      <w:pPr>
        <w:tabs>
          <w:tab w:val="left" w:pos="-284"/>
          <w:tab w:val="left" w:pos="426"/>
          <w:tab w:val="left" w:pos="1455"/>
        </w:tabs>
        <w:ind w:left="-284" w:firstLine="284"/>
      </w:pP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F018BE">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w:t>
      </w:r>
      <w:r w:rsidR="00153578" w:rsidRPr="00096AB9">
        <w:rPr>
          <w:bCs/>
          <w:iCs/>
          <w:noProof/>
          <w:lang w:val="ro-RO"/>
        </w:rPr>
        <w:lastRenderedPageBreak/>
        <w:t>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F018BE">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F018BE">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F018BE">
        <w:rPr>
          <w:rFonts w:eastAsiaTheme="majorEastAsia"/>
          <w:b/>
          <w:i/>
          <w:iCs/>
          <w:lang w:val="fr-FR"/>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 xml:space="preserve">Furnizorul pune la dispoziţia achizitorului instrucţiuni de folosire a </w:t>
      </w:r>
      <w:r w:rsidRPr="00C6792F">
        <w:rPr>
          <w:bCs/>
          <w:iCs/>
        </w:rPr>
        <w:lastRenderedPageBreak/>
        <w:t>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lastRenderedPageBreak/>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lastRenderedPageBreak/>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3A571B57" w14:textId="4F3957BB" w:rsidR="000D16DA" w:rsidRDefault="000D16DA" w:rsidP="008F5228">
      <w:pPr>
        <w:tabs>
          <w:tab w:val="left" w:pos="-284"/>
        </w:tabs>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 xml:space="preserve">operatorul </w:t>
      </w:r>
      <w:r w:rsidR="005C2640" w:rsidRPr="005C2640">
        <w:lastRenderedPageBreak/>
        <w:t>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lastRenderedPageBreak/>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8F5228" w:rsidRDefault="00397504" w:rsidP="009F1E2C">
      <w:pPr>
        <w:tabs>
          <w:tab w:val="left" w:pos="-284"/>
        </w:tabs>
        <w:ind w:left="-284" w:firstLine="284"/>
        <w:jc w:val="center"/>
        <w:rPr>
          <w:rFonts w:eastAsiaTheme="majorEastAsia"/>
          <w:b/>
          <w:bCs/>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 xml:space="preserve">autoritatea contractantă are obligaţia de a comunica în scris tuturor participanţilor la </w:t>
      </w:r>
      <w:r w:rsidR="00F75F0C" w:rsidRPr="009F1E2C">
        <w:lastRenderedPageBreak/>
        <w:t>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w:t>
      </w:r>
      <w:r w:rsidR="00A76842" w:rsidRPr="00A76842">
        <w:lastRenderedPageBreak/>
        <w:t xml:space="preserve">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3D2ECB69" w14:textId="58B486BE" w:rsidR="00292FA2" w:rsidRDefault="00292FA2">
      <w:pPr>
        <w:spacing w:after="160" w:line="259" w:lineRule="auto"/>
        <w:rPr>
          <w:noProof w:val="0"/>
          <w:lang w:val="it-IT"/>
        </w:rPr>
      </w:pPr>
      <w:bookmarkStart w:id="69" w:name="_Toc449692095"/>
      <w:r>
        <w:rPr>
          <w:noProof w:val="0"/>
          <w:lang w:val="it-IT"/>
        </w:rPr>
        <w:br w:type="page"/>
      </w:r>
    </w:p>
    <w:p w14:paraId="44C90C49" w14:textId="3805BE1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07FB214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w:t>
      </w:r>
      <w:r w:rsidR="008F5228">
        <w:rPr>
          <w:noProof w:val="0"/>
          <w:lang w:val="it-IT"/>
        </w:rPr>
        <w:t>115</w:t>
      </w:r>
    </w:p>
    <w:p w14:paraId="5C6080E3" w14:textId="36352D63" w:rsidR="00CF101D" w:rsidRPr="00D22624" w:rsidRDefault="00CF101D" w:rsidP="00CF101D">
      <w:pPr>
        <w:jc w:val="right"/>
        <w:rPr>
          <w:noProof w:val="0"/>
          <w:lang w:val="it-IT"/>
        </w:rPr>
      </w:pPr>
      <w:r w:rsidRPr="0003591A">
        <w:rPr>
          <w:noProof w:val="0"/>
          <w:lang w:val="it-IT"/>
        </w:rPr>
        <w:t>din “</w:t>
      </w:r>
      <w:r w:rsidR="008F5228">
        <w:rPr>
          <w:noProof w:val="0"/>
          <w:lang w:val="it-IT"/>
        </w:rPr>
        <w:t>15</w:t>
      </w:r>
      <w:r w:rsidRPr="0003591A">
        <w:rPr>
          <w:noProof w:val="0"/>
          <w:lang w:val="it-IT"/>
        </w:rPr>
        <w:t xml:space="preserve">” </w:t>
      </w:r>
      <w:r w:rsidR="008F5228">
        <w:rPr>
          <w:noProof w:val="0"/>
          <w:lang w:val="it-IT"/>
        </w:rPr>
        <w:t>septembrie</w:t>
      </w:r>
      <w:r w:rsidRPr="0003591A">
        <w:rPr>
          <w:noProof w:val="0"/>
          <w:lang w:val="it-IT"/>
        </w:rPr>
        <w:t xml:space="preserve"> 20</w:t>
      </w:r>
      <w:r w:rsidR="008F5228">
        <w:rPr>
          <w:noProof w:val="0"/>
          <w:lang w:val="it-IT"/>
        </w:rPr>
        <w:t>22</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36BF1443"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Către____________________________________________________________________</w:t>
      </w:r>
      <w:r w:rsidR="008F5228">
        <w:rPr>
          <w:rFonts w:ascii="Times New Roman" w:hAnsi="Times New Roman"/>
          <w:szCs w:val="24"/>
        </w:rPr>
        <w:t xml:space="preserve">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30BF44DC" w14:textId="77777777" w:rsidR="00965E9D" w:rsidRDefault="00965E9D" w:rsidP="0098092C">
      <w:pPr>
        <w:jc w:val="right"/>
        <w:rPr>
          <w:noProof w:val="0"/>
          <w:lang w:val="it-IT"/>
        </w:rPr>
      </w:pPr>
    </w:p>
    <w:p w14:paraId="48BE4AD1" w14:textId="0AE2901C"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07980D9F" w:rsidR="0098092C" w:rsidRPr="00BE362C" w:rsidRDefault="0098092C" w:rsidP="003D7BFE">
      <w:pPr>
        <w:shd w:val="clear" w:color="auto" w:fill="FFFFFF" w:themeFill="background1"/>
        <w:spacing w:before="120"/>
        <w:ind w:firstLine="284"/>
        <w:rPr>
          <w:b/>
          <w:noProof w:val="0"/>
          <w:lang w:val="it-IT" w:eastAsia="ru-RU"/>
        </w:rPr>
      </w:pPr>
      <w:r>
        <w:rPr>
          <w:rFonts w:eastAsia="Calibri"/>
        </w:rPr>
        <w:t>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1FF20DA1" w14:textId="5096479B" w:rsidR="008D067E" w:rsidRPr="004B16DD" w:rsidRDefault="008D067E" w:rsidP="008D067E">
      <w:pPr>
        <w:jc w:val="right"/>
        <w:rPr>
          <w:noProof w:val="0"/>
          <w:sz w:val="22"/>
          <w:szCs w:val="22"/>
          <w:lang w:val="it-IT"/>
        </w:rPr>
      </w:pPr>
      <w:bookmarkStart w:id="73" w:name="_Hlk70343526"/>
      <w:bookmarkStart w:id="74" w:name="_Toc390252620"/>
      <w:bookmarkStart w:id="75" w:name="_Toc449692117"/>
      <w:bookmarkEnd w:id="70"/>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73"/>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76" w:name="_Toc449692118"/>
      <w:bookmarkEnd w:id="74"/>
      <w:bookmarkEnd w:id="75"/>
    </w:p>
    <w:p w14:paraId="6AA6E5B3" w14:textId="1D9F26BC" w:rsidR="008D4238" w:rsidRDefault="008D4238" w:rsidP="008D4238">
      <w:pPr>
        <w:keepNext/>
        <w:keepLines/>
        <w:jc w:val="center"/>
        <w:outlineLvl w:val="1"/>
        <w:rPr>
          <w:rFonts w:eastAsiaTheme="majorEastAsia"/>
          <w:b/>
        </w:rPr>
      </w:pPr>
      <w:bookmarkStart w:id="77" w:name="_Hlk77771358"/>
      <w:r w:rsidRPr="008D4238">
        <w:rPr>
          <w:rFonts w:eastAsiaTheme="majorEastAsia"/>
          <w:b/>
        </w:rPr>
        <w:t>CAIET DE SARCINI</w:t>
      </w:r>
      <w:bookmarkEnd w:id="76"/>
    </w:p>
    <w:bookmarkEnd w:id="77"/>
    <w:p w14:paraId="1FC6F3E6" w14:textId="06BF9D94" w:rsidR="00435C57" w:rsidRDefault="00F018BE"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1E454209" w14:textId="43E3326B" w:rsidR="00435C57" w:rsidRPr="005D5B4C" w:rsidRDefault="00435C57" w:rsidP="00435C57">
      <w:pPr>
        <w:jc w:val="both"/>
        <w:rPr>
          <w:bCs/>
        </w:rPr>
      </w:pPr>
      <w:r w:rsidRPr="005D5B4C">
        <w:rPr>
          <w:bCs/>
        </w:rPr>
        <w:t>Obiectul</w:t>
      </w:r>
      <w:r w:rsidR="002F04B6" w:rsidRPr="005D5B4C">
        <w:t xml:space="preserve"> </w:t>
      </w:r>
      <w:r w:rsidR="00D6127F" w:rsidRPr="00D6127F">
        <w:rPr>
          <w:bCs/>
          <w:i/>
        </w:rPr>
        <w:t>Gas Mass Flow Controller</w:t>
      </w:r>
    </w:p>
    <w:p w14:paraId="2C6B196D" w14:textId="4552BE32" w:rsidR="00435C57" w:rsidRPr="005D5B4C" w:rsidRDefault="00435C57" w:rsidP="00435C57">
      <w:pPr>
        <w:jc w:val="both"/>
        <w:rPr>
          <w:bCs/>
        </w:rPr>
      </w:pPr>
      <w:r w:rsidRPr="005D5B4C">
        <w:rPr>
          <w:bCs/>
        </w:rPr>
        <w:t>Autoritatea</w:t>
      </w:r>
      <w:r w:rsidR="00A60A69" w:rsidRPr="005D5B4C">
        <w:rPr>
          <w:bCs/>
        </w:rPr>
        <w:t xml:space="preserve"> </w:t>
      </w:r>
      <w:r w:rsidRPr="005D5B4C">
        <w:rPr>
          <w:bCs/>
        </w:rPr>
        <w:t>contractantă</w:t>
      </w:r>
      <w:r w:rsidR="002F04B6" w:rsidRPr="005D5B4C">
        <w:rPr>
          <w:bCs/>
        </w:rPr>
        <w:t xml:space="preserve"> </w:t>
      </w:r>
      <w:r w:rsidR="002F04B6" w:rsidRPr="005D5B4C">
        <w:rPr>
          <w:bCs/>
          <w:i/>
        </w:rPr>
        <w:t>I.P. Institutul de Fizică Aplicată</w:t>
      </w:r>
      <w:r w:rsidR="00F018BE" w:rsidRPr="005D5B4C">
        <w:rPr>
          <w:bCs/>
          <w:i/>
        </w:rPr>
        <w:t>, mun. Chișinău, str. Academiei 5, MD 2028</w:t>
      </w:r>
    </w:p>
    <w:p w14:paraId="60ADC055" w14:textId="77777777" w:rsidR="00435C57" w:rsidRPr="00733EB7" w:rsidRDefault="00435C57" w:rsidP="00435C57">
      <w:pPr>
        <w:keepNext/>
        <w:keepLines/>
        <w:outlineLvl w:val="1"/>
        <w:rPr>
          <w:rFonts w:eastAsiaTheme="majorEastAsia"/>
          <w:b/>
          <w:highlight w:val="yellow"/>
        </w:rPr>
      </w:pPr>
    </w:p>
    <w:p w14:paraId="342D859B" w14:textId="18BC6D38" w:rsidR="00435C57" w:rsidRPr="00220963" w:rsidRDefault="00435C57" w:rsidP="00220963">
      <w:pPr>
        <w:pStyle w:val="ListParagraph"/>
        <w:numPr>
          <w:ilvl w:val="0"/>
          <w:numId w:val="59"/>
        </w:numPr>
        <w:tabs>
          <w:tab w:val="clear" w:pos="1134"/>
          <w:tab w:val="left" w:pos="993"/>
        </w:tabs>
        <w:rPr>
          <w:b/>
        </w:rPr>
      </w:pPr>
      <w:proofErr w:type="spellStart"/>
      <w:r w:rsidRPr="00220963">
        <w:rPr>
          <w:b/>
        </w:rPr>
        <w:t>Descriere</w:t>
      </w:r>
      <w:proofErr w:type="spellEnd"/>
      <w:r w:rsidRPr="00220963">
        <w:rPr>
          <w:b/>
        </w:rPr>
        <w:t xml:space="preserve"> </w:t>
      </w:r>
      <w:proofErr w:type="spellStart"/>
      <w:r w:rsidRPr="00220963">
        <w:rPr>
          <w:b/>
        </w:rPr>
        <w:t>generală</w:t>
      </w:r>
      <w:proofErr w:type="spellEnd"/>
      <w:r w:rsidRPr="00220963">
        <w:rPr>
          <w:b/>
        </w:rPr>
        <w:t xml:space="preserve">. </w:t>
      </w:r>
      <w:proofErr w:type="spellStart"/>
      <w:r w:rsidRPr="00220963">
        <w:rPr>
          <w:b/>
        </w:rPr>
        <w:t>Informaţii</w:t>
      </w:r>
      <w:proofErr w:type="spellEnd"/>
    </w:p>
    <w:p w14:paraId="0CCE790F" w14:textId="6806DC89" w:rsidR="00D6127F" w:rsidRDefault="00D6127F" w:rsidP="006E4560">
      <w:pPr>
        <w:shd w:val="clear" w:color="auto" w:fill="FFFFFF"/>
        <w:ind w:left="567"/>
        <w:outlineLvl w:val="3"/>
        <w:rPr>
          <w:b/>
          <w:bCs/>
          <w:sz w:val="22"/>
          <w:szCs w:val="22"/>
        </w:rPr>
      </w:pPr>
      <w:bookmarkStart w:id="78" w:name="_Hlk65747910"/>
      <w:r w:rsidRPr="00D6127F">
        <w:rPr>
          <w:b/>
          <w:bCs/>
          <w:sz w:val="22"/>
          <w:szCs w:val="22"/>
        </w:rPr>
        <w:t>Gas Mass Flow Controller</w:t>
      </w:r>
    </w:p>
    <w:p w14:paraId="08BC0782" w14:textId="77777777" w:rsidR="006E4560" w:rsidRPr="006E4560" w:rsidRDefault="006E4560" w:rsidP="006E4560">
      <w:pPr>
        <w:ind w:left="567"/>
        <w:jc w:val="both"/>
        <w:rPr>
          <w:sz w:val="22"/>
          <w:szCs w:val="22"/>
        </w:rPr>
      </w:pPr>
      <w:r w:rsidRPr="006E4560">
        <w:rPr>
          <w:sz w:val="22"/>
          <w:szCs w:val="22"/>
        </w:rPr>
        <w:t>Gaz: Ar/Argon</w:t>
      </w:r>
    </w:p>
    <w:p w14:paraId="3078C5C4" w14:textId="77777777" w:rsidR="006E4560" w:rsidRPr="006E4560" w:rsidRDefault="006E4560" w:rsidP="006E4560">
      <w:pPr>
        <w:ind w:left="567"/>
        <w:jc w:val="both"/>
        <w:rPr>
          <w:sz w:val="22"/>
          <w:szCs w:val="22"/>
        </w:rPr>
      </w:pPr>
      <w:r w:rsidRPr="006E4560">
        <w:rPr>
          <w:sz w:val="22"/>
          <w:szCs w:val="22"/>
        </w:rPr>
        <w:t>Interval de debitare: 0-200 SCCM (centimetri cubi standard pe minut)</w:t>
      </w:r>
    </w:p>
    <w:p w14:paraId="2447CB3E" w14:textId="77777777" w:rsidR="006E4560" w:rsidRPr="006E4560" w:rsidRDefault="006E4560" w:rsidP="006E4560">
      <w:pPr>
        <w:ind w:left="567"/>
        <w:jc w:val="both"/>
        <w:rPr>
          <w:sz w:val="22"/>
          <w:szCs w:val="22"/>
        </w:rPr>
      </w:pPr>
      <w:r w:rsidRPr="006E4560">
        <w:rPr>
          <w:sz w:val="22"/>
          <w:szCs w:val="22"/>
        </w:rPr>
        <w:t>Presiune de intrare: min10 bar</w:t>
      </w:r>
    </w:p>
    <w:p w14:paraId="714CD799" w14:textId="77777777" w:rsidR="006E4560" w:rsidRPr="006E4560" w:rsidRDefault="006E4560" w:rsidP="006E4560">
      <w:pPr>
        <w:ind w:left="567"/>
        <w:jc w:val="both"/>
        <w:rPr>
          <w:sz w:val="22"/>
          <w:szCs w:val="22"/>
        </w:rPr>
      </w:pPr>
      <w:r w:rsidRPr="006E4560">
        <w:rPr>
          <w:sz w:val="22"/>
          <w:szCs w:val="22"/>
        </w:rPr>
        <w:t>Precizie de măsurare: max ±0,6%</w:t>
      </w:r>
    </w:p>
    <w:p w14:paraId="2BF7ECC3" w14:textId="77777777" w:rsidR="006E4560" w:rsidRPr="006E4560" w:rsidRDefault="006E4560" w:rsidP="006E4560">
      <w:pPr>
        <w:ind w:left="567"/>
        <w:jc w:val="both"/>
        <w:rPr>
          <w:sz w:val="22"/>
          <w:szCs w:val="22"/>
        </w:rPr>
      </w:pPr>
      <w:r w:rsidRPr="006E4560">
        <w:rPr>
          <w:sz w:val="22"/>
          <w:szCs w:val="22"/>
        </w:rPr>
        <w:t>Prezența unui afișaj: da</w:t>
      </w:r>
    </w:p>
    <w:p w14:paraId="6142C922" w14:textId="77777777" w:rsidR="006E4560" w:rsidRPr="006E4560" w:rsidRDefault="006E4560" w:rsidP="006E4560">
      <w:pPr>
        <w:ind w:left="567"/>
        <w:jc w:val="both"/>
        <w:rPr>
          <w:sz w:val="22"/>
          <w:szCs w:val="22"/>
        </w:rPr>
      </w:pPr>
      <w:r w:rsidRPr="006E4560">
        <w:rPr>
          <w:sz w:val="22"/>
          <w:szCs w:val="22"/>
        </w:rPr>
        <w:t>Posibilitatea de selecta alte gaze: da</w:t>
      </w:r>
    </w:p>
    <w:p w14:paraId="5A2B0474" w14:textId="77777777" w:rsidR="006E4560" w:rsidRPr="006E4560" w:rsidRDefault="006E4560" w:rsidP="006E4560">
      <w:pPr>
        <w:ind w:left="567"/>
        <w:jc w:val="both"/>
        <w:rPr>
          <w:sz w:val="22"/>
          <w:szCs w:val="22"/>
        </w:rPr>
      </w:pPr>
      <w:r w:rsidRPr="006E4560">
        <w:rPr>
          <w:sz w:val="22"/>
          <w:szCs w:val="22"/>
        </w:rPr>
        <w:t xml:space="preserve">Ieșire analogică primară a debitului de masă de gaz: 0-5 VDC </w:t>
      </w:r>
    </w:p>
    <w:p w14:paraId="3F56AD95" w14:textId="77777777" w:rsidR="006E4560" w:rsidRPr="006E4560" w:rsidRDefault="006E4560" w:rsidP="006E4560">
      <w:pPr>
        <w:ind w:left="567"/>
        <w:jc w:val="both"/>
        <w:rPr>
          <w:sz w:val="22"/>
          <w:szCs w:val="22"/>
        </w:rPr>
      </w:pPr>
      <w:r w:rsidRPr="006E4560">
        <w:rPr>
          <w:sz w:val="22"/>
          <w:szCs w:val="22"/>
        </w:rPr>
        <w:t>Intrare de referință analogică:  0-5 VDC</w:t>
      </w:r>
    </w:p>
    <w:p w14:paraId="7B4E05FE" w14:textId="77777777" w:rsidR="006E4560" w:rsidRPr="006E4560" w:rsidRDefault="006E4560" w:rsidP="006E4560">
      <w:pPr>
        <w:ind w:left="567"/>
        <w:jc w:val="both"/>
        <w:rPr>
          <w:sz w:val="22"/>
          <w:szCs w:val="22"/>
        </w:rPr>
      </w:pPr>
      <w:r w:rsidRPr="006E4560">
        <w:rPr>
          <w:sz w:val="22"/>
          <w:szCs w:val="22"/>
        </w:rPr>
        <w:t>Comunicare: prin RS-232</w:t>
      </w:r>
    </w:p>
    <w:p w14:paraId="7B48CB72" w14:textId="77777777" w:rsidR="006E4560" w:rsidRPr="006E4560" w:rsidRDefault="006E4560" w:rsidP="006E4560">
      <w:pPr>
        <w:ind w:left="567"/>
        <w:jc w:val="both"/>
        <w:rPr>
          <w:sz w:val="22"/>
          <w:szCs w:val="22"/>
        </w:rPr>
      </w:pPr>
      <w:r w:rsidRPr="006E4560">
        <w:rPr>
          <w:sz w:val="22"/>
          <w:szCs w:val="22"/>
        </w:rPr>
        <w:t>Adaptor de alimentare: 24 VDC, 1 A</w:t>
      </w:r>
    </w:p>
    <w:p w14:paraId="32B1BD17" w14:textId="77777777" w:rsidR="006E4560" w:rsidRPr="006E4560" w:rsidRDefault="006E4560" w:rsidP="006E4560">
      <w:pPr>
        <w:ind w:left="567"/>
        <w:jc w:val="both"/>
        <w:rPr>
          <w:sz w:val="22"/>
          <w:szCs w:val="22"/>
        </w:rPr>
      </w:pPr>
      <w:r w:rsidRPr="006E4560">
        <w:rPr>
          <w:sz w:val="22"/>
          <w:szCs w:val="22"/>
        </w:rPr>
        <w:t>Elastomeri de supapă: FKM</w:t>
      </w:r>
    </w:p>
    <w:p w14:paraId="67AFEBC0" w14:textId="77777777" w:rsidR="006E4560" w:rsidRPr="006E4560" w:rsidRDefault="006E4560" w:rsidP="006E4560">
      <w:pPr>
        <w:ind w:left="567"/>
        <w:jc w:val="both"/>
        <w:rPr>
          <w:sz w:val="22"/>
          <w:szCs w:val="22"/>
        </w:rPr>
      </w:pPr>
      <w:r w:rsidRPr="006E4560">
        <w:rPr>
          <w:sz w:val="22"/>
          <w:szCs w:val="22"/>
        </w:rPr>
        <w:t>Dimensiunea orificiului supapei: diametru 0,003"</w:t>
      </w:r>
    </w:p>
    <w:p w14:paraId="62F42121" w14:textId="72D9BAEA" w:rsidR="006E4560" w:rsidRPr="006E4560" w:rsidRDefault="006E4560" w:rsidP="006E4560">
      <w:pPr>
        <w:ind w:left="567"/>
        <w:jc w:val="both"/>
        <w:rPr>
          <w:sz w:val="22"/>
          <w:szCs w:val="22"/>
        </w:rPr>
      </w:pPr>
      <w:r>
        <w:rPr>
          <w:sz w:val="22"/>
          <w:szCs w:val="22"/>
        </w:rPr>
        <w:t>Fișă</w:t>
      </w:r>
      <w:r w:rsidRPr="006E4560">
        <w:rPr>
          <w:sz w:val="22"/>
          <w:szCs w:val="22"/>
        </w:rPr>
        <w:t xml:space="preserve"> DIN: 8 pini</w:t>
      </w:r>
    </w:p>
    <w:p w14:paraId="4AA7DCE8" w14:textId="77777777" w:rsidR="006E4560" w:rsidRPr="006E4560" w:rsidRDefault="006E4560" w:rsidP="006E4560">
      <w:pPr>
        <w:ind w:left="567"/>
        <w:jc w:val="both"/>
        <w:rPr>
          <w:sz w:val="22"/>
          <w:szCs w:val="22"/>
        </w:rPr>
      </w:pPr>
      <w:r w:rsidRPr="006E4560">
        <w:rPr>
          <w:sz w:val="22"/>
          <w:szCs w:val="22"/>
        </w:rPr>
        <w:t>Mufă de alimentare: 2,1 mm</w:t>
      </w:r>
    </w:p>
    <w:p w14:paraId="4757A095" w14:textId="77777777" w:rsidR="006E4560" w:rsidRDefault="006E4560" w:rsidP="006E4560">
      <w:pPr>
        <w:ind w:left="567"/>
        <w:jc w:val="both"/>
        <w:rPr>
          <w:sz w:val="22"/>
          <w:szCs w:val="22"/>
        </w:rPr>
      </w:pPr>
      <w:r w:rsidRPr="006E4560">
        <w:rPr>
          <w:sz w:val="22"/>
          <w:szCs w:val="22"/>
        </w:rPr>
        <w:t>Certificat de calibrare: da</w:t>
      </w:r>
    </w:p>
    <w:p w14:paraId="4F584165" w14:textId="799EF25D" w:rsidR="0051213A" w:rsidRPr="0051213A" w:rsidRDefault="0051213A" w:rsidP="006E4560">
      <w:pPr>
        <w:ind w:left="567"/>
        <w:jc w:val="both"/>
        <w:rPr>
          <w:b/>
          <w:bCs/>
          <w:highlight w:val="yellow"/>
          <w:u w:val="single"/>
        </w:rPr>
      </w:pPr>
      <w:r w:rsidRPr="0051213A">
        <w:rPr>
          <w:b/>
          <w:bCs/>
          <w:sz w:val="22"/>
          <w:szCs w:val="22"/>
          <w:u w:val="single"/>
        </w:rPr>
        <w:t xml:space="preserve">Termen de garanție – </w:t>
      </w:r>
      <w:r w:rsidR="0094308E">
        <w:rPr>
          <w:b/>
          <w:bCs/>
          <w:sz w:val="22"/>
          <w:szCs w:val="22"/>
          <w:u w:val="single"/>
        </w:rPr>
        <w:t>min 2 ani</w:t>
      </w:r>
    </w:p>
    <w:p w14:paraId="1C963CB3" w14:textId="3C8AC716" w:rsidR="00435C57" w:rsidRPr="00220963" w:rsidRDefault="00BB7FC7" w:rsidP="00220963">
      <w:pPr>
        <w:pStyle w:val="ListParagraph"/>
        <w:numPr>
          <w:ilvl w:val="0"/>
          <w:numId w:val="58"/>
        </w:numPr>
        <w:tabs>
          <w:tab w:val="clear" w:pos="1134"/>
          <w:tab w:val="left" w:pos="993"/>
        </w:tabs>
        <w:ind w:firstLine="207"/>
        <w:rPr>
          <w:b/>
        </w:rPr>
      </w:pPr>
      <w:proofErr w:type="spellStart"/>
      <w:r w:rsidRPr="00220963">
        <w:rPr>
          <w:b/>
        </w:rPr>
        <w:t>Utilizarea</w:t>
      </w:r>
      <w:proofErr w:type="spellEnd"/>
      <w:r w:rsidRPr="00220963">
        <w:rPr>
          <w:b/>
        </w:rPr>
        <w:t xml:space="preserve">, </w:t>
      </w:r>
      <w:proofErr w:type="spellStart"/>
      <w:r w:rsidRPr="00220963">
        <w:rPr>
          <w:b/>
        </w:rPr>
        <w:t>p</w:t>
      </w:r>
      <w:r w:rsidR="00435C57" w:rsidRPr="00220963">
        <w:rPr>
          <w:b/>
        </w:rPr>
        <w:t>ăstrarea</w:t>
      </w:r>
      <w:proofErr w:type="spellEnd"/>
      <w:r w:rsidR="00435C57" w:rsidRPr="00220963">
        <w:rPr>
          <w:b/>
        </w:rPr>
        <w:t>,</w:t>
      </w:r>
      <w:r w:rsidR="00A60A69" w:rsidRPr="00220963">
        <w:rPr>
          <w:b/>
        </w:rPr>
        <w:t xml:space="preserve"> </w:t>
      </w:r>
      <w:proofErr w:type="spellStart"/>
      <w:r w:rsidR="00435C57" w:rsidRPr="00220963">
        <w:rPr>
          <w:b/>
        </w:rPr>
        <w:t>protecţia</w:t>
      </w:r>
      <w:proofErr w:type="spellEnd"/>
      <w:r w:rsidR="00511F81" w:rsidRPr="00220963">
        <w:rPr>
          <w:b/>
        </w:rPr>
        <w:t xml:space="preserve">, </w:t>
      </w:r>
      <w:proofErr w:type="spellStart"/>
      <w:r w:rsidR="00511F81" w:rsidRPr="00220963">
        <w:rPr>
          <w:b/>
        </w:rPr>
        <w:t>calitatea</w:t>
      </w:r>
      <w:bookmarkStart w:id="79" w:name="_Hlk63425519"/>
      <w:proofErr w:type="spellEnd"/>
      <w:r w:rsidR="00A60A69" w:rsidRPr="00220963">
        <w:rPr>
          <w:b/>
        </w:rPr>
        <w:t xml:space="preserve"> </w:t>
      </w:r>
      <w:proofErr w:type="spellStart"/>
      <w:r w:rsidR="00435C57" w:rsidRPr="00220963">
        <w:rPr>
          <w:b/>
        </w:rPr>
        <w:t>produselor</w:t>
      </w:r>
      <w:bookmarkEnd w:id="79"/>
      <w:proofErr w:type="spellEnd"/>
    </w:p>
    <w:p w14:paraId="28FED38E" w14:textId="49895860" w:rsidR="00E60770" w:rsidRPr="00E60770" w:rsidRDefault="006E4560" w:rsidP="006704CF">
      <w:pPr>
        <w:ind w:firstLine="567"/>
        <w:jc w:val="both"/>
        <w:rPr>
          <w:bCs/>
          <w:lang w:val="fr-FR"/>
        </w:rPr>
      </w:pPr>
      <w:r w:rsidRPr="006E4560">
        <w:rPr>
          <w:sz w:val="22"/>
          <w:szCs w:val="22"/>
        </w:rPr>
        <w:t>E</w:t>
      </w:r>
      <w:r w:rsidRPr="006E4560">
        <w:rPr>
          <w:sz w:val="22"/>
          <w:szCs w:val="22"/>
        </w:rPr>
        <w:t xml:space="preserve">ste utilizat în instalațiile de depunere cu vapori de substanțe chimice organice metalice (MOCVD), controlează fluxul de gaz in diapazonul 0 </w:t>
      </w:r>
      <w:r>
        <w:rPr>
          <w:sz w:val="22"/>
          <w:szCs w:val="22"/>
        </w:rPr>
        <w:t>–</w:t>
      </w:r>
      <w:r w:rsidRPr="006E4560">
        <w:rPr>
          <w:sz w:val="22"/>
          <w:szCs w:val="22"/>
        </w:rPr>
        <w:t xml:space="preserve"> 200 SCCM și presiune până la 10 bar. MOCVD (Metal-Organic Chemical Vapor Deposition) este o tehnologie folosită pentru a depune straturi ultra-subțiri, de un singur cristal, din semiconductori compuși III-V, pe o placă semiconductoare. Compoziția cristalului poate fi ajustată prin concentrația moleculelor precursoare în fluxul de gaz.</w:t>
      </w:r>
    </w:p>
    <w:p w14:paraId="78E87647" w14:textId="52AF4535" w:rsidR="0065496F" w:rsidRPr="005D5B4C" w:rsidRDefault="0065496F" w:rsidP="00BE0197">
      <w:pPr>
        <w:pStyle w:val="ListParagraph"/>
        <w:numPr>
          <w:ilvl w:val="0"/>
          <w:numId w:val="52"/>
        </w:numPr>
        <w:rPr>
          <w:b/>
          <w:lang w:val="fr-FR"/>
        </w:rPr>
      </w:pPr>
      <w:proofErr w:type="spellStart"/>
      <w:r w:rsidRPr="005D5B4C">
        <w:rPr>
          <w:b/>
          <w:lang w:val="fr-FR"/>
        </w:rPr>
        <w:t>Materiale</w:t>
      </w:r>
      <w:proofErr w:type="spellEnd"/>
      <w:r w:rsidRPr="005D5B4C">
        <w:rPr>
          <w:b/>
          <w:lang w:val="fr-FR"/>
        </w:rPr>
        <w:t xml:space="preserve">, </w:t>
      </w:r>
      <w:proofErr w:type="spellStart"/>
      <w:r w:rsidRPr="005D5B4C">
        <w:rPr>
          <w:b/>
          <w:lang w:val="fr-FR"/>
        </w:rPr>
        <w:t>compatibilităţi</w:t>
      </w:r>
      <w:proofErr w:type="spellEnd"/>
      <w:r w:rsidRPr="005D5B4C">
        <w:rPr>
          <w:b/>
          <w:lang w:val="fr-FR"/>
        </w:rPr>
        <w:t xml:space="preserve">, </w:t>
      </w:r>
      <w:proofErr w:type="spellStart"/>
      <w:r w:rsidRPr="005D5B4C">
        <w:rPr>
          <w:b/>
          <w:lang w:val="fr-FR"/>
        </w:rPr>
        <w:t>reglementări</w:t>
      </w:r>
      <w:proofErr w:type="spellEnd"/>
      <w:r w:rsidRPr="005D5B4C">
        <w:rPr>
          <w:b/>
          <w:lang w:val="fr-FR"/>
        </w:rPr>
        <w:t xml:space="preserve"> </w:t>
      </w:r>
      <w:proofErr w:type="spellStart"/>
      <w:r w:rsidRPr="005D5B4C">
        <w:rPr>
          <w:b/>
          <w:lang w:val="fr-FR"/>
        </w:rPr>
        <w:t>tehnice</w:t>
      </w:r>
      <w:proofErr w:type="spellEnd"/>
      <w:r w:rsidRPr="005D5B4C">
        <w:rPr>
          <w:b/>
          <w:lang w:val="fr-FR"/>
        </w:rPr>
        <w:t xml:space="preserve"> </w:t>
      </w:r>
      <w:proofErr w:type="spellStart"/>
      <w:r w:rsidRPr="005D5B4C">
        <w:rPr>
          <w:b/>
          <w:lang w:val="fr-FR"/>
        </w:rPr>
        <w:t>şi</w:t>
      </w:r>
      <w:proofErr w:type="spellEnd"/>
      <w:r w:rsidRPr="005D5B4C">
        <w:rPr>
          <w:b/>
          <w:lang w:val="fr-FR"/>
        </w:rPr>
        <w:t xml:space="preserve"> </w:t>
      </w:r>
      <w:proofErr w:type="spellStart"/>
      <w:r w:rsidRPr="005D5B4C">
        <w:rPr>
          <w:b/>
          <w:lang w:val="fr-FR"/>
        </w:rPr>
        <w:t>standarde</w:t>
      </w:r>
      <w:proofErr w:type="spellEnd"/>
      <w:r w:rsidRPr="005D5B4C">
        <w:rPr>
          <w:b/>
          <w:lang w:val="fr-FR"/>
        </w:rPr>
        <w:t xml:space="preserve"> </w:t>
      </w:r>
      <w:proofErr w:type="spellStart"/>
      <w:r w:rsidRPr="005D5B4C">
        <w:rPr>
          <w:b/>
          <w:lang w:val="fr-FR"/>
        </w:rPr>
        <w:t>utilizate</w:t>
      </w:r>
      <w:proofErr w:type="spellEnd"/>
    </w:p>
    <w:p w14:paraId="0CC1B324" w14:textId="46294F25" w:rsidR="00C65F50" w:rsidRPr="005D5B4C" w:rsidRDefault="00C65F50" w:rsidP="0065496F">
      <w:pPr>
        <w:ind w:firstLine="709"/>
        <w:jc w:val="both"/>
      </w:pPr>
      <w:r w:rsidRPr="005D5B4C">
        <w:t>Conform legislației Republicii Moldova.</w:t>
      </w:r>
    </w:p>
    <w:p w14:paraId="0DA93949" w14:textId="6649AA81" w:rsidR="00A6499A" w:rsidRPr="005D5B4C" w:rsidRDefault="00A6499A" w:rsidP="00BE0197">
      <w:pPr>
        <w:pStyle w:val="ListParagraph"/>
        <w:numPr>
          <w:ilvl w:val="0"/>
          <w:numId w:val="52"/>
        </w:numPr>
        <w:rPr>
          <w:b/>
        </w:rPr>
      </w:pPr>
      <w:proofErr w:type="spellStart"/>
      <w:r w:rsidRPr="005D5B4C">
        <w:rPr>
          <w:b/>
        </w:rPr>
        <w:t>Cerinţe</w:t>
      </w:r>
      <w:proofErr w:type="spellEnd"/>
      <w:r w:rsidRPr="005D5B4C">
        <w:rPr>
          <w:b/>
        </w:rPr>
        <w:t xml:space="preserve"> </w:t>
      </w:r>
      <w:proofErr w:type="spellStart"/>
      <w:r w:rsidRPr="005D5B4C">
        <w:rPr>
          <w:b/>
        </w:rPr>
        <w:t>privind</w:t>
      </w:r>
      <w:proofErr w:type="spellEnd"/>
      <w:r w:rsidRPr="005D5B4C">
        <w:rPr>
          <w:b/>
        </w:rPr>
        <w:t xml:space="preserve"> </w:t>
      </w:r>
      <w:proofErr w:type="spellStart"/>
      <w:r w:rsidRPr="005D5B4C">
        <w:rPr>
          <w:b/>
        </w:rPr>
        <w:t>calculul</w:t>
      </w:r>
      <w:proofErr w:type="spellEnd"/>
      <w:r w:rsidRPr="005D5B4C">
        <w:rPr>
          <w:b/>
        </w:rPr>
        <w:t xml:space="preserve"> </w:t>
      </w:r>
      <w:proofErr w:type="spellStart"/>
      <w:r w:rsidRPr="005D5B4C">
        <w:rPr>
          <w:b/>
        </w:rPr>
        <w:t>costului</w:t>
      </w:r>
      <w:proofErr w:type="spellEnd"/>
      <w:r w:rsidR="00F37A16" w:rsidRPr="005D5B4C">
        <w:rPr>
          <w:b/>
        </w:rPr>
        <w:t>/</w:t>
      </w:r>
      <w:proofErr w:type="spellStart"/>
      <w:r w:rsidR="00F37A16" w:rsidRPr="005D5B4C">
        <w:rPr>
          <w:b/>
        </w:rPr>
        <w:t>prețului</w:t>
      </w:r>
      <w:proofErr w:type="spellEnd"/>
    </w:p>
    <w:p w14:paraId="300758EC" w14:textId="613D6CCE" w:rsidR="00A6499A" w:rsidRPr="005D5B4C" w:rsidRDefault="00C65F50" w:rsidP="00A72333">
      <w:pPr>
        <w:ind w:firstLine="709"/>
        <w:jc w:val="both"/>
        <w:rPr>
          <w:bCs/>
        </w:rPr>
      </w:pPr>
      <w:r w:rsidRPr="005D5B4C">
        <w:rPr>
          <w:bCs/>
        </w:rPr>
        <w:t>Cel mai mic preț.</w:t>
      </w:r>
    </w:p>
    <w:p w14:paraId="24EB2071" w14:textId="63F4D11A" w:rsidR="00A72333" w:rsidRPr="005D5B4C" w:rsidRDefault="00A72333" w:rsidP="00BE0197">
      <w:pPr>
        <w:pStyle w:val="ListParagraph"/>
        <w:numPr>
          <w:ilvl w:val="0"/>
          <w:numId w:val="52"/>
        </w:numPr>
        <w:rPr>
          <w:b/>
        </w:rPr>
      </w:pPr>
      <w:proofErr w:type="spellStart"/>
      <w:r w:rsidRPr="005D5B4C">
        <w:rPr>
          <w:b/>
        </w:rPr>
        <w:t>Mostre</w:t>
      </w:r>
      <w:proofErr w:type="spellEnd"/>
    </w:p>
    <w:p w14:paraId="6B484632" w14:textId="07F3FCDC" w:rsidR="00A72333" w:rsidRPr="005D5B4C" w:rsidRDefault="00C65F50" w:rsidP="00A72333">
      <w:pPr>
        <w:ind w:firstLine="709"/>
        <w:jc w:val="both"/>
      </w:pPr>
      <w:r w:rsidRPr="005D5B4C">
        <w:t>Nu este necesar.</w:t>
      </w:r>
    </w:p>
    <w:p w14:paraId="4EB9E061" w14:textId="6C265CA3" w:rsidR="00A72333" w:rsidRPr="005D5B4C" w:rsidRDefault="00A72333" w:rsidP="00C9699D">
      <w:pPr>
        <w:pStyle w:val="ListParagraph"/>
        <w:numPr>
          <w:ilvl w:val="0"/>
          <w:numId w:val="52"/>
        </w:numPr>
        <w:tabs>
          <w:tab w:val="left" w:pos="142"/>
        </w:tabs>
        <w:ind w:left="0" w:firstLine="709"/>
        <w:rPr>
          <w:b/>
        </w:rPr>
      </w:pPr>
      <w:proofErr w:type="spellStart"/>
      <w:r w:rsidRPr="005D5B4C">
        <w:rPr>
          <w:b/>
        </w:rPr>
        <w:t>Echipamentele</w:t>
      </w:r>
      <w:proofErr w:type="spellEnd"/>
      <w:r w:rsidRPr="005D5B4C">
        <w:rPr>
          <w:b/>
        </w:rPr>
        <w:t xml:space="preserve">, </w:t>
      </w:r>
      <w:proofErr w:type="spellStart"/>
      <w:r w:rsidRPr="005D5B4C">
        <w:rPr>
          <w:b/>
        </w:rPr>
        <w:t>instalaţiile</w:t>
      </w:r>
      <w:proofErr w:type="spellEnd"/>
      <w:r w:rsidRPr="005D5B4C">
        <w:rPr>
          <w:b/>
        </w:rPr>
        <w:t xml:space="preserve">, </w:t>
      </w:r>
      <w:proofErr w:type="spellStart"/>
      <w:r w:rsidRPr="005D5B4C">
        <w:rPr>
          <w:b/>
        </w:rPr>
        <w:t>utilajele</w:t>
      </w:r>
      <w:proofErr w:type="spellEnd"/>
      <w:r w:rsidRPr="005D5B4C">
        <w:rPr>
          <w:b/>
        </w:rPr>
        <w:t xml:space="preserve">, </w:t>
      </w:r>
      <w:proofErr w:type="spellStart"/>
      <w:r w:rsidRPr="005D5B4C">
        <w:rPr>
          <w:b/>
        </w:rPr>
        <w:t>sculele</w:t>
      </w:r>
      <w:proofErr w:type="spellEnd"/>
      <w:r w:rsidRPr="005D5B4C">
        <w:rPr>
          <w:b/>
        </w:rPr>
        <w:t xml:space="preserve">, </w:t>
      </w:r>
      <w:proofErr w:type="spellStart"/>
      <w:r w:rsidRPr="005D5B4C">
        <w:rPr>
          <w:b/>
        </w:rPr>
        <w:t>instrumentele</w:t>
      </w:r>
      <w:proofErr w:type="spellEnd"/>
      <w:r w:rsidRPr="005D5B4C">
        <w:rPr>
          <w:b/>
        </w:rPr>
        <w:t xml:space="preserve">, </w:t>
      </w:r>
      <w:proofErr w:type="spellStart"/>
      <w:r w:rsidRPr="005D5B4C">
        <w:rPr>
          <w:b/>
        </w:rPr>
        <w:t>dispozitivele</w:t>
      </w:r>
      <w:proofErr w:type="spellEnd"/>
      <w:r w:rsidRPr="005D5B4C">
        <w:rPr>
          <w:b/>
        </w:rPr>
        <w:t xml:space="preserve"> </w:t>
      </w:r>
      <w:proofErr w:type="spellStart"/>
      <w:r w:rsidRPr="005D5B4C">
        <w:rPr>
          <w:b/>
        </w:rPr>
        <w:t>şi</w:t>
      </w:r>
      <w:proofErr w:type="spellEnd"/>
      <w:r w:rsidRPr="005D5B4C">
        <w:rPr>
          <w:b/>
        </w:rPr>
        <w:t xml:space="preserve"> </w:t>
      </w:r>
      <w:proofErr w:type="spellStart"/>
      <w:r w:rsidRPr="005D5B4C">
        <w:rPr>
          <w:b/>
        </w:rPr>
        <w:t>alte</w:t>
      </w:r>
      <w:proofErr w:type="spellEnd"/>
      <w:r w:rsidRPr="005D5B4C">
        <w:rPr>
          <w:b/>
        </w:rPr>
        <w:t xml:space="preserve"> </w:t>
      </w:r>
      <w:proofErr w:type="spellStart"/>
      <w:r w:rsidRPr="005D5B4C">
        <w:rPr>
          <w:b/>
        </w:rPr>
        <w:t>obiecte</w:t>
      </w:r>
      <w:proofErr w:type="spellEnd"/>
      <w:r w:rsidRPr="005D5B4C">
        <w:rPr>
          <w:b/>
        </w:rPr>
        <w:t xml:space="preserve"> </w:t>
      </w:r>
      <w:proofErr w:type="spellStart"/>
      <w:r w:rsidRPr="005D5B4C">
        <w:rPr>
          <w:b/>
        </w:rPr>
        <w:t>necesare</w:t>
      </w:r>
      <w:proofErr w:type="spellEnd"/>
      <w:r w:rsidRPr="005D5B4C">
        <w:rPr>
          <w:b/>
        </w:rPr>
        <w:t xml:space="preserve"> </w:t>
      </w:r>
      <w:proofErr w:type="spellStart"/>
      <w:r w:rsidRPr="005D5B4C">
        <w:rPr>
          <w:b/>
        </w:rPr>
        <w:t>pentru</w:t>
      </w:r>
      <w:proofErr w:type="spellEnd"/>
      <w:r w:rsidRPr="005D5B4C">
        <w:rPr>
          <w:b/>
        </w:rPr>
        <w:t xml:space="preserve"> </w:t>
      </w:r>
      <w:proofErr w:type="spellStart"/>
      <w:r w:rsidR="0065496F" w:rsidRPr="005D5B4C">
        <w:rPr>
          <w:b/>
        </w:rPr>
        <w:t>prestarea</w:t>
      </w:r>
      <w:proofErr w:type="spellEnd"/>
      <w:r w:rsidR="0065496F" w:rsidRPr="005D5B4C">
        <w:rPr>
          <w:b/>
        </w:rPr>
        <w:t xml:space="preserve"> </w:t>
      </w:r>
      <w:proofErr w:type="spellStart"/>
      <w:r w:rsidR="0065496F" w:rsidRPr="005D5B4C">
        <w:rPr>
          <w:b/>
        </w:rPr>
        <w:t>serviciilor</w:t>
      </w:r>
      <w:proofErr w:type="spellEnd"/>
    </w:p>
    <w:p w14:paraId="4BE1B896" w14:textId="6250C213" w:rsidR="00A72333" w:rsidRPr="005D5B4C" w:rsidRDefault="00C65F50" w:rsidP="0065496F">
      <w:pPr>
        <w:ind w:firstLine="709"/>
        <w:jc w:val="both"/>
      </w:pPr>
      <w:r w:rsidRPr="005D5B4C">
        <w:t>Nu este necesar.</w:t>
      </w:r>
    </w:p>
    <w:p w14:paraId="2D733A0B" w14:textId="39861E22" w:rsidR="0065496F" w:rsidRPr="00235185" w:rsidRDefault="0065496F" w:rsidP="00235185">
      <w:pPr>
        <w:pStyle w:val="ListParagraph"/>
        <w:numPr>
          <w:ilvl w:val="0"/>
          <w:numId w:val="52"/>
        </w:numPr>
        <w:rPr>
          <w:b/>
        </w:rPr>
      </w:pPr>
      <w:proofErr w:type="spellStart"/>
      <w:r w:rsidRPr="00235185">
        <w:rPr>
          <w:b/>
        </w:rPr>
        <w:t>Articole</w:t>
      </w:r>
      <w:proofErr w:type="spellEnd"/>
      <w:r w:rsidRPr="00235185">
        <w:rPr>
          <w:b/>
        </w:rPr>
        <w:t xml:space="preserve">, </w:t>
      </w:r>
      <w:proofErr w:type="spellStart"/>
      <w:r w:rsidRPr="00235185">
        <w:rPr>
          <w:b/>
        </w:rPr>
        <w:t>produse</w:t>
      </w:r>
      <w:proofErr w:type="spellEnd"/>
      <w:r w:rsidRPr="00235185">
        <w:rPr>
          <w:b/>
        </w:rPr>
        <w:t xml:space="preserve"> </w:t>
      </w:r>
      <w:proofErr w:type="spellStart"/>
      <w:r w:rsidRPr="00235185">
        <w:rPr>
          <w:b/>
        </w:rPr>
        <w:t>şi</w:t>
      </w:r>
      <w:proofErr w:type="spellEnd"/>
      <w:r w:rsidRPr="00235185">
        <w:rPr>
          <w:b/>
        </w:rPr>
        <w:t xml:space="preserve"> </w:t>
      </w:r>
      <w:proofErr w:type="spellStart"/>
      <w:r w:rsidRPr="00235185">
        <w:rPr>
          <w:b/>
        </w:rPr>
        <w:t>piese</w:t>
      </w:r>
      <w:proofErr w:type="spellEnd"/>
      <w:r w:rsidRPr="00235185">
        <w:rPr>
          <w:b/>
        </w:rPr>
        <w:t xml:space="preserve"> </w:t>
      </w:r>
      <w:proofErr w:type="spellStart"/>
      <w:r w:rsidRPr="00235185">
        <w:rPr>
          <w:b/>
        </w:rPr>
        <w:t>necesare</w:t>
      </w:r>
      <w:proofErr w:type="spellEnd"/>
      <w:r w:rsidRPr="00235185">
        <w:rPr>
          <w:b/>
        </w:rPr>
        <w:t xml:space="preserve"> </w:t>
      </w:r>
      <w:proofErr w:type="spellStart"/>
      <w:r w:rsidRPr="00235185">
        <w:rPr>
          <w:b/>
        </w:rPr>
        <w:t>instalaţiilor</w:t>
      </w:r>
      <w:proofErr w:type="spellEnd"/>
    </w:p>
    <w:p w14:paraId="388692E3" w14:textId="744173A4" w:rsidR="0065496F" w:rsidRPr="005D5B4C" w:rsidRDefault="00FD1AE4" w:rsidP="0065496F">
      <w:pPr>
        <w:ind w:firstLine="709"/>
        <w:jc w:val="both"/>
      </w:pPr>
      <w:r w:rsidRPr="005D5B4C">
        <w:t>Nu este necesar.</w:t>
      </w:r>
    </w:p>
    <w:p w14:paraId="1DBDCE9B" w14:textId="2129E71A" w:rsidR="00A72333" w:rsidRPr="00235185" w:rsidRDefault="00A72333" w:rsidP="00235185">
      <w:pPr>
        <w:pStyle w:val="ListParagraph"/>
        <w:numPr>
          <w:ilvl w:val="0"/>
          <w:numId w:val="52"/>
        </w:numPr>
        <w:rPr>
          <w:b/>
        </w:rPr>
      </w:pPr>
      <w:proofErr w:type="spellStart"/>
      <w:r w:rsidRPr="00235185">
        <w:rPr>
          <w:b/>
        </w:rPr>
        <w:t>Definiţii</w:t>
      </w:r>
      <w:proofErr w:type="spellEnd"/>
    </w:p>
    <w:p w14:paraId="15ABD65F" w14:textId="4071F5F3" w:rsidR="00A72333" w:rsidRPr="005D5B4C" w:rsidRDefault="007F6B50" w:rsidP="00A72333">
      <w:pPr>
        <w:ind w:firstLine="709"/>
        <w:jc w:val="both"/>
      </w:pPr>
      <w:r w:rsidRPr="005D5B4C">
        <w:t>Nu este necesar.</w:t>
      </w:r>
    </w:p>
    <w:p w14:paraId="7ECE2513" w14:textId="37C5CEDA" w:rsidR="008D067E" w:rsidRPr="00235185" w:rsidRDefault="008D067E" w:rsidP="00235185">
      <w:pPr>
        <w:pStyle w:val="ListParagraph"/>
        <w:numPr>
          <w:ilvl w:val="0"/>
          <w:numId w:val="52"/>
        </w:numPr>
        <w:rPr>
          <w:b/>
        </w:rPr>
      </w:pPr>
      <w:proofErr w:type="spellStart"/>
      <w:r w:rsidRPr="00235185">
        <w:rPr>
          <w:b/>
        </w:rPr>
        <w:t>Documente</w:t>
      </w:r>
      <w:proofErr w:type="spellEnd"/>
      <w:r w:rsidRPr="00235185">
        <w:rPr>
          <w:b/>
        </w:rPr>
        <w:t xml:space="preserve"> </w:t>
      </w:r>
      <w:proofErr w:type="spellStart"/>
      <w:r w:rsidRPr="00235185">
        <w:rPr>
          <w:b/>
        </w:rPr>
        <w:t>obligatorii</w:t>
      </w:r>
      <w:proofErr w:type="spellEnd"/>
      <w:r w:rsidRPr="00235185">
        <w:rPr>
          <w:b/>
        </w:rPr>
        <w:t xml:space="preserve"> la </w:t>
      </w:r>
      <w:proofErr w:type="spellStart"/>
      <w:r w:rsidRPr="00235185">
        <w:rPr>
          <w:b/>
        </w:rPr>
        <w:t>depunerea</w:t>
      </w:r>
      <w:proofErr w:type="spellEnd"/>
      <w:r w:rsidRPr="00235185">
        <w:rPr>
          <w:b/>
        </w:rPr>
        <w:t xml:space="preserve"> </w:t>
      </w:r>
      <w:proofErr w:type="spellStart"/>
      <w:r w:rsidRPr="00235185">
        <w:rPr>
          <w:b/>
        </w:rPr>
        <w:t>ofertei</w:t>
      </w:r>
      <w:proofErr w:type="spellEnd"/>
    </w:p>
    <w:tbl>
      <w:tblPr>
        <w:tblStyle w:val="Grigliatabella2"/>
        <w:tblW w:w="0" w:type="auto"/>
        <w:tblLook w:val="04A0" w:firstRow="1" w:lastRow="0" w:firstColumn="1" w:lastColumn="0" w:noHBand="0" w:noVBand="1"/>
      </w:tblPr>
      <w:tblGrid>
        <w:gridCol w:w="500"/>
        <w:gridCol w:w="3875"/>
        <w:gridCol w:w="3702"/>
        <w:gridCol w:w="1494"/>
      </w:tblGrid>
      <w:tr w:rsidR="00D6127F" w:rsidRPr="00283DF4" w14:paraId="1121A095" w14:textId="77777777" w:rsidTr="00D6127F">
        <w:tc>
          <w:tcPr>
            <w:tcW w:w="0" w:type="auto"/>
            <w:shd w:val="clear" w:color="auto" w:fill="auto"/>
          </w:tcPr>
          <w:p w14:paraId="4A2268BB" w14:textId="77777777" w:rsidR="00D6127F" w:rsidRPr="00283DF4" w:rsidRDefault="00D6127F" w:rsidP="000E24B4">
            <w:pPr>
              <w:shd w:val="clear" w:color="auto" w:fill="FFFFFF" w:themeFill="background1"/>
              <w:tabs>
                <w:tab w:val="left" w:pos="612"/>
              </w:tabs>
              <w:rPr>
                <w:b/>
                <w:iCs/>
                <w:noProof w:val="0"/>
                <w:sz w:val="20"/>
                <w:szCs w:val="20"/>
                <w:lang w:eastAsia="ru-RU"/>
              </w:rPr>
            </w:pPr>
            <w:bookmarkStart w:id="80" w:name="_Hlk104384432"/>
            <w:r w:rsidRPr="00283DF4">
              <w:rPr>
                <w:b/>
                <w:iCs/>
                <w:noProof w:val="0"/>
                <w:sz w:val="20"/>
                <w:szCs w:val="20"/>
                <w:lang w:eastAsia="ru-RU"/>
              </w:rPr>
              <w:t>Nr. d/o</w:t>
            </w:r>
          </w:p>
        </w:tc>
        <w:tc>
          <w:tcPr>
            <w:tcW w:w="3875" w:type="dxa"/>
            <w:shd w:val="clear" w:color="auto" w:fill="auto"/>
          </w:tcPr>
          <w:p w14:paraId="2518B15E" w14:textId="77777777" w:rsidR="00D6127F" w:rsidRPr="00283DF4" w:rsidRDefault="00D6127F" w:rsidP="000E24B4">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Criteriile de calificare și de selecție</w:t>
            </w:r>
          </w:p>
          <w:p w14:paraId="3F59180C" w14:textId="77777777" w:rsidR="00D6127F" w:rsidRPr="00283DF4" w:rsidRDefault="00D6127F" w:rsidP="000E24B4">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(Descrierea criteriului/cerinței)</w:t>
            </w:r>
          </w:p>
        </w:tc>
        <w:tc>
          <w:tcPr>
            <w:tcW w:w="3702" w:type="dxa"/>
            <w:shd w:val="clear" w:color="auto" w:fill="auto"/>
          </w:tcPr>
          <w:p w14:paraId="57FC6757" w14:textId="77777777" w:rsidR="00D6127F" w:rsidRPr="00283DF4" w:rsidRDefault="00D6127F" w:rsidP="000E24B4">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Mod de demonstrare a îndeplinirii criteriului/cerinței:</w:t>
            </w:r>
          </w:p>
        </w:tc>
        <w:tc>
          <w:tcPr>
            <w:tcW w:w="0" w:type="auto"/>
            <w:shd w:val="clear" w:color="auto" w:fill="auto"/>
          </w:tcPr>
          <w:p w14:paraId="09154C6D" w14:textId="77777777" w:rsidR="00D6127F" w:rsidRPr="00283DF4" w:rsidRDefault="00D6127F" w:rsidP="000E24B4">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Nivelul minim/</w:t>
            </w:r>
            <w:r w:rsidRPr="00283DF4">
              <w:rPr>
                <w:b/>
                <w:iCs/>
                <w:noProof w:val="0"/>
                <w:sz w:val="20"/>
                <w:szCs w:val="20"/>
                <w:lang w:eastAsia="ru-RU"/>
              </w:rPr>
              <w:br/>
              <w:t>Obligativitatea</w:t>
            </w:r>
          </w:p>
        </w:tc>
      </w:tr>
      <w:tr w:rsidR="00D6127F" w:rsidRPr="00283DF4" w14:paraId="7CAE0D34" w14:textId="77777777" w:rsidTr="00D6127F">
        <w:tc>
          <w:tcPr>
            <w:tcW w:w="0" w:type="auto"/>
            <w:shd w:val="clear" w:color="auto" w:fill="auto"/>
          </w:tcPr>
          <w:p w14:paraId="521A2355" w14:textId="77777777" w:rsidR="00D6127F" w:rsidRPr="00283DF4" w:rsidRDefault="00D6127F" w:rsidP="000E24B4">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1</w:t>
            </w:r>
          </w:p>
        </w:tc>
        <w:tc>
          <w:tcPr>
            <w:tcW w:w="3875" w:type="dxa"/>
            <w:shd w:val="clear" w:color="auto" w:fill="auto"/>
          </w:tcPr>
          <w:p w14:paraId="4FCA5E5A" w14:textId="77777777" w:rsidR="00D6127F" w:rsidRPr="00283DF4" w:rsidRDefault="00D6127F" w:rsidP="000E24B4">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Cerere de participare</w:t>
            </w:r>
          </w:p>
        </w:tc>
        <w:tc>
          <w:tcPr>
            <w:tcW w:w="3702" w:type="dxa"/>
            <w:shd w:val="clear" w:color="auto" w:fill="auto"/>
          </w:tcPr>
          <w:p w14:paraId="219280CF" w14:textId="77777777" w:rsidR="00D6127F" w:rsidRPr="00283DF4" w:rsidRDefault="00D6127F" w:rsidP="000E24B4">
            <w:pPr>
              <w:shd w:val="clear" w:color="auto" w:fill="FFFFFF" w:themeFill="background1"/>
              <w:tabs>
                <w:tab w:val="left" w:pos="612"/>
              </w:tabs>
              <w:jc w:val="both"/>
              <w:rPr>
                <w:iCs/>
                <w:noProof w:val="0"/>
                <w:lang w:eastAsia="ru-RU"/>
              </w:rPr>
            </w:pPr>
            <w:r w:rsidRPr="00283DF4">
              <w:rPr>
                <w:iCs/>
                <w:noProof w:val="0"/>
                <w:sz w:val="20"/>
                <w:szCs w:val="20"/>
                <w:lang w:eastAsia="ru-RU"/>
              </w:rPr>
              <w:t xml:space="preserve">Conform Anexei nr. 7 din </w:t>
            </w:r>
            <w:r w:rsidRPr="00283DF4">
              <w:rPr>
                <w:sz w:val="20"/>
              </w:rPr>
              <w:t>Documentația standart</w:t>
            </w:r>
            <w:r>
              <w:rPr>
                <w:sz w:val="20"/>
              </w:rPr>
              <w:t xml:space="preserve"> (aprobată prin</w:t>
            </w:r>
            <w:r w:rsidRPr="007100A3">
              <w:rPr>
                <w:sz w:val="20"/>
              </w:rPr>
              <w:t xml:space="preserve"> Ordinul ministrului </w:t>
            </w:r>
            <w:r w:rsidRPr="007100A3">
              <w:rPr>
                <w:sz w:val="20"/>
              </w:rPr>
              <w:lastRenderedPageBreak/>
              <w:t>finanţelor nr. 115 din 15.09.2021</w:t>
            </w:r>
            <w:r>
              <w:rPr>
                <w:sz w:val="20"/>
              </w:rPr>
              <w:t>)</w:t>
            </w:r>
            <w:r w:rsidRPr="00283DF4">
              <w:rPr>
                <w:iCs/>
                <w:noProof w:val="0"/>
                <w:sz w:val="20"/>
                <w:szCs w:val="20"/>
                <w:lang w:eastAsia="ru-RU"/>
              </w:rPr>
              <w:t>,</w:t>
            </w:r>
            <w:r>
              <w:rPr>
                <w:iCs/>
                <w:noProof w:val="0"/>
                <w:sz w:val="20"/>
                <w:szCs w:val="20"/>
                <w:lang w:eastAsia="ru-RU"/>
              </w:rPr>
              <w:t xml:space="preserve"> confirmată prin</w:t>
            </w:r>
            <w:r w:rsidRPr="00283DF4">
              <w:rPr>
                <w:iCs/>
                <w:noProof w:val="0"/>
                <w:sz w:val="20"/>
                <w:szCs w:val="20"/>
                <w:lang w:eastAsia="ru-RU"/>
              </w:rPr>
              <w:t xml:space="preserve"> semn</w:t>
            </w:r>
            <w:r>
              <w:rPr>
                <w:iCs/>
                <w:noProof w:val="0"/>
                <w:sz w:val="20"/>
                <w:szCs w:val="20"/>
                <w:lang w:eastAsia="ru-RU"/>
              </w:rPr>
              <w:t>ătura</w:t>
            </w:r>
            <w:r w:rsidRPr="00283DF4">
              <w:rPr>
                <w:iCs/>
                <w:noProof w:val="0"/>
                <w:sz w:val="20"/>
                <w:szCs w:val="20"/>
                <w:lang w:eastAsia="ru-RU"/>
              </w:rPr>
              <w:t xml:space="preserve"> electronic</w:t>
            </w:r>
            <w:r>
              <w:rPr>
                <w:iCs/>
                <w:noProof w:val="0"/>
                <w:sz w:val="20"/>
                <w:szCs w:val="20"/>
                <w:lang w:eastAsia="ru-RU"/>
              </w:rPr>
              <w:t xml:space="preserve">ă </w:t>
            </w:r>
            <w:r w:rsidRPr="00283DF4">
              <w:rPr>
                <w:iCs/>
                <w:noProof w:val="0"/>
                <w:sz w:val="20"/>
                <w:szCs w:val="20"/>
                <w:lang w:eastAsia="ru-RU"/>
              </w:rPr>
              <w:t>de către operatorul economic</w:t>
            </w:r>
          </w:p>
        </w:tc>
        <w:tc>
          <w:tcPr>
            <w:tcW w:w="0" w:type="auto"/>
            <w:shd w:val="clear" w:color="auto" w:fill="auto"/>
          </w:tcPr>
          <w:p w14:paraId="0C643E13" w14:textId="77777777" w:rsidR="00D6127F" w:rsidRPr="00283DF4" w:rsidRDefault="00D6127F" w:rsidP="000E24B4">
            <w:pPr>
              <w:shd w:val="clear" w:color="auto" w:fill="FFFFFF" w:themeFill="background1"/>
              <w:tabs>
                <w:tab w:val="left" w:pos="612"/>
              </w:tabs>
              <w:spacing w:before="120" w:after="120"/>
              <w:jc w:val="center"/>
              <w:rPr>
                <w:iCs/>
                <w:noProof w:val="0"/>
                <w:lang w:eastAsia="ru-RU"/>
              </w:rPr>
            </w:pPr>
            <w:r w:rsidRPr="00283DF4">
              <w:rPr>
                <w:iCs/>
                <w:noProof w:val="0"/>
                <w:sz w:val="20"/>
                <w:szCs w:val="20"/>
                <w:lang w:eastAsia="ru-RU"/>
              </w:rPr>
              <w:lastRenderedPageBreak/>
              <w:t>Obligatoriu</w:t>
            </w:r>
          </w:p>
        </w:tc>
      </w:tr>
      <w:tr w:rsidR="00D6127F" w:rsidRPr="00283DF4" w14:paraId="3EAC7C77" w14:textId="77777777" w:rsidTr="00D6127F">
        <w:tc>
          <w:tcPr>
            <w:tcW w:w="0" w:type="auto"/>
            <w:shd w:val="clear" w:color="auto" w:fill="auto"/>
          </w:tcPr>
          <w:p w14:paraId="3C3D8DD6" w14:textId="77777777" w:rsidR="00D6127F" w:rsidRPr="00283DF4" w:rsidRDefault="00D6127F" w:rsidP="000E24B4">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2</w:t>
            </w:r>
          </w:p>
        </w:tc>
        <w:tc>
          <w:tcPr>
            <w:tcW w:w="3875" w:type="dxa"/>
            <w:shd w:val="clear" w:color="auto" w:fill="auto"/>
          </w:tcPr>
          <w:p w14:paraId="20770DA8" w14:textId="77777777" w:rsidR="00D6127F" w:rsidRPr="00283DF4" w:rsidRDefault="00D6127F" w:rsidP="000E24B4">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DUAE</w:t>
            </w:r>
          </w:p>
        </w:tc>
        <w:tc>
          <w:tcPr>
            <w:tcW w:w="3702" w:type="dxa"/>
            <w:shd w:val="clear" w:color="auto" w:fill="auto"/>
          </w:tcPr>
          <w:p w14:paraId="1253A161" w14:textId="77777777" w:rsidR="00D6127F" w:rsidRPr="00283DF4" w:rsidRDefault="00D6127F" w:rsidP="000E24B4">
            <w:pPr>
              <w:shd w:val="clear" w:color="auto" w:fill="FFFFFF" w:themeFill="background1"/>
              <w:tabs>
                <w:tab w:val="left" w:pos="612"/>
              </w:tabs>
              <w:jc w:val="both"/>
              <w:rPr>
                <w:iCs/>
                <w:noProof w:val="0"/>
                <w:lang w:eastAsia="ru-RU"/>
              </w:rPr>
            </w:pPr>
            <w:r w:rsidRPr="00283DF4">
              <w:rPr>
                <w:iCs/>
                <w:noProof w:val="0"/>
                <w:sz w:val="20"/>
                <w:szCs w:val="20"/>
                <w:lang w:eastAsia="ru-RU"/>
              </w:rPr>
              <w:t xml:space="preserve">Conform Formularului, completat integral, confirmat prin aplicarea semnăturii electronice. </w:t>
            </w:r>
            <w:r w:rsidRPr="00283DF4">
              <w:rPr>
                <w:i/>
                <w:iCs/>
                <w:noProof w:val="0"/>
                <w:sz w:val="20"/>
                <w:szCs w:val="20"/>
                <w:lang w:eastAsia="ru-RU"/>
              </w:rPr>
              <w:t>Notă: prezentarea oricărui alt formular de DUAE decît cel atașat la procedură constituie temei de descalificare a operatorilor economici.</w:t>
            </w:r>
          </w:p>
        </w:tc>
        <w:tc>
          <w:tcPr>
            <w:tcW w:w="0" w:type="auto"/>
            <w:shd w:val="clear" w:color="auto" w:fill="auto"/>
          </w:tcPr>
          <w:p w14:paraId="2D62B452" w14:textId="77777777" w:rsidR="00D6127F" w:rsidRPr="00283DF4" w:rsidRDefault="00D6127F" w:rsidP="000E24B4">
            <w:pPr>
              <w:shd w:val="clear" w:color="auto" w:fill="FFFFFF" w:themeFill="background1"/>
              <w:tabs>
                <w:tab w:val="left" w:pos="612"/>
              </w:tabs>
              <w:spacing w:before="120" w:after="120"/>
              <w:jc w:val="center"/>
              <w:rPr>
                <w:iCs/>
                <w:noProof w:val="0"/>
                <w:lang w:eastAsia="ru-RU"/>
              </w:rPr>
            </w:pPr>
            <w:r w:rsidRPr="00283DF4">
              <w:rPr>
                <w:iCs/>
                <w:noProof w:val="0"/>
                <w:sz w:val="20"/>
                <w:szCs w:val="20"/>
                <w:lang w:eastAsia="ru-RU"/>
              </w:rPr>
              <w:t>Obligatoriu</w:t>
            </w:r>
          </w:p>
        </w:tc>
      </w:tr>
      <w:tr w:rsidR="00D6127F" w:rsidRPr="00283DF4" w14:paraId="18703FF5" w14:textId="77777777" w:rsidTr="00D6127F">
        <w:tc>
          <w:tcPr>
            <w:tcW w:w="0" w:type="auto"/>
            <w:shd w:val="clear" w:color="auto" w:fill="auto"/>
          </w:tcPr>
          <w:p w14:paraId="7A2FB06D"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3</w:t>
            </w:r>
          </w:p>
        </w:tc>
        <w:tc>
          <w:tcPr>
            <w:tcW w:w="3875" w:type="dxa"/>
            <w:shd w:val="clear" w:color="auto" w:fill="auto"/>
          </w:tcPr>
          <w:p w14:paraId="12904594"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Specificații tehnice</w:t>
            </w:r>
          </w:p>
        </w:tc>
        <w:tc>
          <w:tcPr>
            <w:tcW w:w="3702" w:type="dxa"/>
            <w:shd w:val="clear" w:color="auto" w:fill="auto"/>
          </w:tcPr>
          <w:p w14:paraId="43C9FB88" w14:textId="77777777" w:rsidR="00D6127F" w:rsidRDefault="00D6127F" w:rsidP="000E24B4">
            <w:pPr>
              <w:shd w:val="clear" w:color="auto" w:fill="FFFFFF" w:themeFill="background1"/>
              <w:tabs>
                <w:tab w:val="left" w:pos="612"/>
              </w:tabs>
              <w:jc w:val="both"/>
              <w:rPr>
                <w:b/>
                <w:iCs/>
                <w:noProof w:val="0"/>
                <w:sz w:val="20"/>
                <w:szCs w:val="20"/>
                <w:lang w:eastAsia="ru-RU"/>
              </w:rPr>
            </w:pPr>
            <w:r w:rsidRPr="00283DF4">
              <w:rPr>
                <w:iCs/>
                <w:noProof w:val="0"/>
                <w:sz w:val="20"/>
                <w:szCs w:val="20"/>
                <w:lang w:eastAsia="ru-RU"/>
              </w:rPr>
              <w:t xml:space="preserve">conform Anexei nr. 22 din </w:t>
            </w:r>
            <w:r w:rsidRPr="00283DF4">
              <w:rPr>
                <w:sz w:val="20"/>
              </w:rPr>
              <w:t>Documentația standart</w:t>
            </w:r>
            <w:r w:rsidRPr="00283DF4">
              <w:rPr>
                <w:iCs/>
                <w:noProof w:val="0"/>
                <w:sz w:val="20"/>
                <w:szCs w:val="20"/>
                <w:lang w:eastAsia="ru-RU"/>
              </w:rPr>
              <w:t>, completată integra</w:t>
            </w:r>
            <w:r w:rsidRPr="0000040E">
              <w:rPr>
                <w:iCs/>
                <w:noProof w:val="0"/>
                <w:sz w:val="20"/>
                <w:szCs w:val="20"/>
                <w:lang w:eastAsia="ru-RU"/>
              </w:rPr>
              <w:t>l.</w:t>
            </w:r>
            <w:r w:rsidRPr="00283DF4">
              <w:rPr>
                <w:iCs/>
                <w:noProof w:val="0"/>
                <w:sz w:val="20"/>
                <w:szCs w:val="20"/>
                <w:lang w:eastAsia="ru-RU"/>
              </w:rPr>
              <w:t xml:space="preserve"> În cazul în care se atașează anexă, ea trebuie să fie atașată la formular completată integral și semnată electronic de către operatorul economic. </w:t>
            </w:r>
            <w:r w:rsidRPr="00283DF4">
              <w:rPr>
                <w:b/>
                <w:iCs/>
                <w:noProof w:val="0"/>
                <w:sz w:val="20"/>
                <w:szCs w:val="20"/>
                <w:lang w:eastAsia="ru-RU"/>
              </w:rPr>
              <w:t>Completarea neintegrală, lipsa rubricilor menționate sau completarea necorespunzător Formularului va atrage după sine respingerea ofertei</w:t>
            </w:r>
            <w:r>
              <w:rPr>
                <w:b/>
                <w:iCs/>
                <w:noProof w:val="0"/>
                <w:sz w:val="20"/>
                <w:szCs w:val="20"/>
                <w:lang w:eastAsia="ru-RU"/>
              </w:rPr>
              <w:t>.</w:t>
            </w:r>
          </w:p>
          <w:p w14:paraId="36C37629" w14:textId="77777777" w:rsidR="00D6127F" w:rsidRPr="00283DF4" w:rsidRDefault="00D6127F" w:rsidP="000E24B4">
            <w:pPr>
              <w:shd w:val="clear" w:color="auto" w:fill="FFFFFF" w:themeFill="background1"/>
              <w:tabs>
                <w:tab w:val="left" w:pos="612"/>
              </w:tabs>
              <w:jc w:val="both"/>
              <w:rPr>
                <w:iCs/>
                <w:noProof w:val="0"/>
                <w:sz w:val="20"/>
                <w:szCs w:val="20"/>
                <w:lang w:eastAsia="ru-RU"/>
              </w:rPr>
            </w:pPr>
            <w:r w:rsidRPr="00283DF4">
              <w:rPr>
                <w:i/>
                <w:iCs/>
                <w:noProof w:val="0"/>
                <w:sz w:val="20"/>
                <w:szCs w:val="20"/>
                <w:lang w:eastAsia="ru-RU"/>
              </w:rPr>
              <w:t>Notă: prezentarea oricărui alt formular decît cel atașat la procedură constituie temei de descalificare a operatorilor economici</w:t>
            </w:r>
          </w:p>
        </w:tc>
        <w:tc>
          <w:tcPr>
            <w:tcW w:w="0" w:type="auto"/>
            <w:shd w:val="clear" w:color="auto" w:fill="auto"/>
          </w:tcPr>
          <w:p w14:paraId="0398D000" w14:textId="77777777" w:rsidR="00D6127F" w:rsidRPr="00283DF4" w:rsidRDefault="00D6127F" w:rsidP="000E24B4">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D6127F" w:rsidRPr="00283DF4" w14:paraId="732F77E6" w14:textId="77777777" w:rsidTr="00D6127F">
        <w:tc>
          <w:tcPr>
            <w:tcW w:w="0" w:type="auto"/>
            <w:shd w:val="clear" w:color="auto" w:fill="auto"/>
          </w:tcPr>
          <w:p w14:paraId="25525713"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4</w:t>
            </w:r>
          </w:p>
        </w:tc>
        <w:tc>
          <w:tcPr>
            <w:tcW w:w="3875" w:type="dxa"/>
            <w:shd w:val="clear" w:color="auto" w:fill="auto"/>
          </w:tcPr>
          <w:p w14:paraId="62E328CD"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Specificații de preț</w:t>
            </w:r>
          </w:p>
        </w:tc>
        <w:tc>
          <w:tcPr>
            <w:tcW w:w="3702" w:type="dxa"/>
            <w:shd w:val="clear" w:color="auto" w:fill="auto"/>
          </w:tcPr>
          <w:p w14:paraId="3FA12374" w14:textId="77777777" w:rsidR="00D6127F" w:rsidRDefault="00D6127F" w:rsidP="000E24B4">
            <w:pPr>
              <w:shd w:val="clear" w:color="auto" w:fill="FFFFFF" w:themeFill="background1"/>
              <w:tabs>
                <w:tab w:val="left" w:pos="612"/>
              </w:tabs>
              <w:jc w:val="both"/>
              <w:rPr>
                <w:b/>
                <w:iCs/>
                <w:noProof w:val="0"/>
                <w:sz w:val="20"/>
                <w:szCs w:val="20"/>
                <w:lang w:eastAsia="ru-RU"/>
              </w:rPr>
            </w:pPr>
            <w:r w:rsidRPr="00283DF4">
              <w:rPr>
                <w:iCs/>
                <w:noProof w:val="0"/>
                <w:sz w:val="20"/>
                <w:szCs w:val="20"/>
                <w:lang w:eastAsia="ru-RU"/>
              </w:rPr>
              <w:t xml:space="preserve">conform Anexei nr. 23 din </w:t>
            </w:r>
            <w:r w:rsidRPr="00283DF4">
              <w:rPr>
                <w:sz w:val="20"/>
              </w:rPr>
              <w:t>Documentația standart</w:t>
            </w:r>
            <w:r w:rsidRPr="00283DF4">
              <w:rPr>
                <w:iCs/>
                <w:noProof w:val="0"/>
                <w:sz w:val="20"/>
                <w:szCs w:val="20"/>
                <w:lang w:eastAsia="ru-RU"/>
              </w:rPr>
              <w:t xml:space="preserve">, completată integral, inclusiv rubrica ”Termenul de livrare”, semnată electronic de către operatorul economic. </w:t>
            </w:r>
            <w:r w:rsidRPr="00283DF4">
              <w:rPr>
                <w:b/>
                <w:iCs/>
                <w:noProof w:val="0"/>
                <w:sz w:val="20"/>
                <w:szCs w:val="20"/>
                <w:lang w:eastAsia="ru-RU"/>
              </w:rPr>
              <w:t>Necompletarea sau lipsa rubricii menționate, precum și completarea necorespunzător Formularului va atrage după sine respingerea ofertei.</w:t>
            </w:r>
          </w:p>
          <w:p w14:paraId="23D9F0F5" w14:textId="77777777" w:rsidR="00D6127F" w:rsidRPr="00283DF4" w:rsidRDefault="00D6127F" w:rsidP="000E24B4">
            <w:pPr>
              <w:shd w:val="clear" w:color="auto" w:fill="FFFFFF" w:themeFill="background1"/>
              <w:tabs>
                <w:tab w:val="left" w:pos="612"/>
              </w:tabs>
              <w:jc w:val="both"/>
              <w:rPr>
                <w:iCs/>
                <w:noProof w:val="0"/>
                <w:sz w:val="20"/>
                <w:szCs w:val="20"/>
                <w:lang w:eastAsia="ru-RU"/>
              </w:rPr>
            </w:pPr>
            <w:r w:rsidRPr="00283DF4">
              <w:rPr>
                <w:i/>
                <w:iCs/>
                <w:noProof w:val="0"/>
                <w:sz w:val="20"/>
                <w:szCs w:val="20"/>
                <w:lang w:eastAsia="ru-RU"/>
              </w:rPr>
              <w:t>Notă: prezentarea oricărui alt formular decît cel atașat la procedură constituie temei de descalificare a operatorilor economici</w:t>
            </w:r>
          </w:p>
        </w:tc>
        <w:tc>
          <w:tcPr>
            <w:tcW w:w="0" w:type="auto"/>
            <w:shd w:val="clear" w:color="auto" w:fill="auto"/>
          </w:tcPr>
          <w:p w14:paraId="7AFDBC58" w14:textId="77777777" w:rsidR="00D6127F" w:rsidRPr="00283DF4" w:rsidRDefault="00D6127F" w:rsidP="000E24B4">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D6127F" w:rsidRPr="00283DF4" w14:paraId="5179BCE7" w14:textId="77777777" w:rsidTr="00D6127F">
        <w:tc>
          <w:tcPr>
            <w:tcW w:w="0" w:type="auto"/>
            <w:shd w:val="clear" w:color="auto" w:fill="auto"/>
          </w:tcPr>
          <w:p w14:paraId="7F179D2D"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5</w:t>
            </w:r>
          </w:p>
        </w:tc>
        <w:tc>
          <w:tcPr>
            <w:tcW w:w="3875" w:type="dxa"/>
            <w:shd w:val="clear" w:color="auto" w:fill="auto"/>
          </w:tcPr>
          <w:p w14:paraId="47F5B378"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4A555E">
              <w:rPr>
                <w:iCs/>
                <w:noProof w:val="0"/>
                <w:sz w:val="20"/>
                <w:szCs w:val="20"/>
                <w:lang w:eastAsia="ru-RU"/>
              </w:rPr>
              <w:t>Declaraţie privind valabilitatea ofertei</w:t>
            </w:r>
          </w:p>
        </w:tc>
        <w:tc>
          <w:tcPr>
            <w:tcW w:w="3702" w:type="dxa"/>
            <w:shd w:val="clear" w:color="auto" w:fill="auto"/>
          </w:tcPr>
          <w:p w14:paraId="37F2E0A1" w14:textId="77777777" w:rsidR="00D6127F" w:rsidRPr="00283DF4" w:rsidRDefault="00D6127F" w:rsidP="000E24B4">
            <w:pPr>
              <w:shd w:val="clear" w:color="auto" w:fill="FFFFFF" w:themeFill="background1"/>
              <w:tabs>
                <w:tab w:val="left" w:pos="612"/>
              </w:tabs>
              <w:rPr>
                <w:iCs/>
                <w:noProof w:val="0"/>
                <w:sz w:val="20"/>
                <w:szCs w:val="20"/>
                <w:lang w:eastAsia="ru-RU"/>
              </w:rPr>
            </w:pPr>
            <w:r w:rsidRPr="004A555E">
              <w:rPr>
                <w:iCs/>
                <w:noProof w:val="0"/>
                <w:sz w:val="20"/>
                <w:szCs w:val="20"/>
                <w:lang w:eastAsia="ru-RU"/>
              </w:rPr>
              <w:t>Conform Anexei nr. 8</w:t>
            </w:r>
            <w:r>
              <w:rPr>
                <w:iCs/>
                <w:noProof w:val="0"/>
                <w:sz w:val="20"/>
                <w:szCs w:val="20"/>
                <w:lang w:eastAsia="ru-RU"/>
              </w:rPr>
              <w:t xml:space="preserve"> din </w:t>
            </w:r>
            <w:r w:rsidRPr="009B5758">
              <w:rPr>
                <w:sz w:val="20"/>
              </w:rPr>
              <w:t xml:space="preserve">Documentația </w:t>
            </w:r>
            <w:r>
              <w:rPr>
                <w:sz w:val="20"/>
              </w:rPr>
              <w:t>standart</w:t>
            </w:r>
            <w:r w:rsidRPr="004A555E">
              <w:rPr>
                <w:iCs/>
                <w:noProof w:val="0"/>
                <w:sz w:val="20"/>
                <w:szCs w:val="20"/>
                <w:lang w:eastAsia="ru-RU"/>
              </w:rPr>
              <w:t>, semnată electronic de către operatorul economic.</w:t>
            </w:r>
          </w:p>
        </w:tc>
        <w:tc>
          <w:tcPr>
            <w:tcW w:w="0" w:type="auto"/>
            <w:shd w:val="clear" w:color="auto" w:fill="auto"/>
          </w:tcPr>
          <w:p w14:paraId="7BA058C0" w14:textId="77777777" w:rsidR="00D6127F" w:rsidRPr="00283DF4" w:rsidRDefault="00D6127F" w:rsidP="000E24B4">
            <w:pPr>
              <w:shd w:val="clear" w:color="auto" w:fill="FFFFFF" w:themeFill="background1"/>
              <w:tabs>
                <w:tab w:val="left" w:pos="612"/>
              </w:tabs>
              <w:spacing w:before="120" w:after="120"/>
              <w:jc w:val="center"/>
              <w:rPr>
                <w:iCs/>
                <w:noProof w:val="0"/>
                <w:sz w:val="20"/>
                <w:szCs w:val="20"/>
                <w:lang w:eastAsia="ru-RU"/>
              </w:rPr>
            </w:pPr>
            <w:r w:rsidRPr="004A555E">
              <w:rPr>
                <w:iCs/>
                <w:noProof w:val="0"/>
                <w:sz w:val="20"/>
                <w:szCs w:val="20"/>
                <w:lang w:eastAsia="ru-RU"/>
              </w:rPr>
              <w:t>Obligatoriu</w:t>
            </w:r>
          </w:p>
        </w:tc>
      </w:tr>
      <w:tr w:rsidR="00D6127F" w:rsidRPr="00283DF4" w14:paraId="53712E93" w14:textId="77777777" w:rsidTr="00D6127F">
        <w:tc>
          <w:tcPr>
            <w:tcW w:w="0" w:type="auto"/>
            <w:shd w:val="clear" w:color="auto" w:fill="auto"/>
          </w:tcPr>
          <w:p w14:paraId="4650CD33"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6</w:t>
            </w:r>
          </w:p>
        </w:tc>
        <w:tc>
          <w:tcPr>
            <w:tcW w:w="3875" w:type="dxa"/>
            <w:shd w:val="clear" w:color="auto" w:fill="auto"/>
          </w:tcPr>
          <w:p w14:paraId="24DCEADB" w14:textId="77777777" w:rsidR="00D6127F" w:rsidRPr="00283DF4" w:rsidRDefault="00D6127F" w:rsidP="000E24B4">
            <w:pPr>
              <w:shd w:val="clear" w:color="auto" w:fill="FFFFFF" w:themeFill="background1"/>
              <w:tabs>
                <w:tab w:val="left" w:pos="612"/>
              </w:tabs>
              <w:spacing w:before="120" w:after="120"/>
              <w:jc w:val="both"/>
              <w:rPr>
                <w:iCs/>
                <w:noProof w:val="0"/>
                <w:sz w:val="20"/>
                <w:szCs w:val="20"/>
                <w:lang w:eastAsia="ru-RU"/>
              </w:rPr>
            </w:pPr>
            <w:r w:rsidRPr="00283DF4">
              <w:rPr>
                <w:iCs/>
                <w:noProof w:val="0"/>
                <w:sz w:val="20"/>
                <w:szCs w:val="20"/>
                <w:lang w:eastAsia="ru-RU"/>
              </w:rPr>
              <w:t>Certificat/Decizie de înregistrare a întreprinderii/Extrasul din Registrul de stat al persoanelor juridice, emis de organul împuternicit conform ţării de reşedinţă a ofertantului</w:t>
            </w:r>
          </w:p>
        </w:tc>
        <w:tc>
          <w:tcPr>
            <w:tcW w:w="3702" w:type="dxa"/>
            <w:shd w:val="clear" w:color="auto" w:fill="auto"/>
          </w:tcPr>
          <w:p w14:paraId="4A2A986B" w14:textId="77777777" w:rsidR="00D6127F" w:rsidRPr="00283DF4" w:rsidRDefault="00D6127F" w:rsidP="000E24B4">
            <w:pPr>
              <w:shd w:val="clear" w:color="auto" w:fill="FFFFFF" w:themeFill="background1"/>
              <w:tabs>
                <w:tab w:val="left" w:pos="612"/>
              </w:tabs>
              <w:rPr>
                <w:iCs/>
                <w:noProof w:val="0"/>
                <w:sz w:val="20"/>
                <w:szCs w:val="20"/>
                <w:lang w:eastAsia="ru-RU"/>
              </w:rPr>
            </w:pPr>
            <w:r w:rsidRPr="00283DF4">
              <w:rPr>
                <w:iCs/>
                <w:noProof w:val="0"/>
                <w:sz w:val="20"/>
                <w:szCs w:val="20"/>
                <w:lang w:eastAsia="ru-RU"/>
              </w:rPr>
              <w:t>semnat electronic de către operatorul economic.</w:t>
            </w:r>
          </w:p>
        </w:tc>
        <w:tc>
          <w:tcPr>
            <w:tcW w:w="0" w:type="auto"/>
            <w:shd w:val="clear" w:color="auto" w:fill="auto"/>
          </w:tcPr>
          <w:p w14:paraId="5F2617F0" w14:textId="77777777" w:rsidR="00D6127F" w:rsidRPr="00283DF4" w:rsidRDefault="00D6127F" w:rsidP="000E24B4">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D6127F" w:rsidRPr="00283DF4" w14:paraId="0ACDBE62" w14:textId="77777777" w:rsidTr="00D6127F">
        <w:tc>
          <w:tcPr>
            <w:tcW w:w="0" w:type="auto"/>
            <w:shd w:val="clear" w:color="auto" w:fill="auto"/>
          </w:tcPr>
          <w:p w14:paraId="381495D2"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7</w:t>
            </w:r>
          </w:p>
        </w:tc>
        <w:tc>
          <w:tcPr>
            <w:tcW w:w="3875" w:type="dxa"/>
            <w:shd w:val="clear" w:color="auto" w:fill="auto"/>
          </w:tcPr>
          <w:p w14:paraId="08C459A8" w14:textId="77777777" w:rsidR="00D6127F" w:rsidRPr="00283DF4" w:rsidRDefault="00D6127F" w:rsidP="000E24B4">
            <w:pPr>
              <w:shd w:val="clear" w:color="auto" w:fill="FFFFFF" w:themeFill="background1"/>
              <w:tabs>
                <w:tab w:val="left" w:pos="612"/>
              </w:tabs>
              <w:spacing w:before="120" w:after="120"/>
              <w:rPr>
                <w:iCs/>
                <w:noProof w:val="0"/>
                <w:sz w:val="20"/>
                <w:szCs w:val="20"/>
                <w:lang w:eastAsia="ru-RU"/>
              </w:rPr>
            </w:pPr>
            <w:r w:rsidRPr="00283DF4">
              <w:rPr>
                <w:sz w:val="20"/>
                <w:szCs w:val="20"/>
              </w:rPr>
              <w:t>Date despre operatorul economic</w:t>
            </w:r>
          </w:p>
        </w:tc>
        <w:tc>
          <w:tcPr>
            <w:tcW w:w="3702" w:type="dxa"/>
            <w:shd w:val="clear" w:color="auto" w:fill="auto"/>
          </w:tcPr>
          <w:p w14:paraId="6FB036A1" w14:textId="77777777" w:rsidR="00D6127F" w:rsidRPr="00283DF4" w:rsidRDefault="00D6127F" w:rsidP="000E24B4">
            <w:pPr>
              <w:shd w:val="clear" w:color="auto" w:fill="FFFFFF" w:themeFill="background1"/>
              <w:tabs>
                <w:tab w:val="left" w:pos="612"/>
              </w:tabs>
              <w:rPr>
                <w:iCs/>
                <w:noProof w:val="0"/>
                <w:sz w:val="20"/>
                <w:szCs w:val="20"/>
                <w:lang w:eastAsia="ru-RU"/>
              </w:rPr>
            </w:pPr>
            <w:r w:rsidRPr="00283DF4">
              <w:rPr>
                <w:sz w:val="20"/>
                <w:szCs w:val="20"/>
              </w:rPr>
              <w:t>Conform Formularul</w:t>
            </w:r>
            <w:r>
              <w:rPr>
                <w:sz w:val="20"/>
                <w:szCs w:val="20"/>
              </w:rPr>
              <w:t>ui</w:t>
            </w:r>
            <w:r w:rsidRPr="00283DF4">
              <w:rPr>
                <w:sz w:val="20"/>
                <w:szCs w:val="20"/>
              </w:rPr>
              <w:t xml:space="preserve"> 1 din Anunțul de participare</w:t>
            </w:r>
          </w:p>
        </w:tc>
        <w:tc>
          <w:tcPr>
            <w:tcW w:w="0" w:type="auto"/>
            <w:shd w:val="clear" w:color="auto" w:fill="auto"/>
          </w:tcPr>
          <w:p w14:paraId="562CABF5" w14:textId="77777777" w:rsidR="00D6127F" w:rsidRPr="00283DF4" w:rsidRDefault="00D6127F" w:rsidP="000E24B4">
            <w:pPr>
              <w:shd w:val="clear" w:color="auto" w:fill="FFFFFF" w:themeFill="background1"/>
              <w:tabs>
                <w:tab w:val="left" w:pos="612"/>
              </w:tabs>
              <w:spacing w:before="120" w:after="120"/>
              <w:jc w:val="center"/>
              <w:rPr>
                <w:iCs/>
                <w:noProof w:val="0"/>
                <w:sz w:val="20"/>
                <w:szCs w:val="20"/>
                <w:lang w:eastAsia="ru-RU"/>
              </w:rPr>
            </w:pPr>
            <w:r w:rsidRPr="00283DF4">
              <w:rPr>
                <w:sz w:val="20"/>
                <w:szCs w:val="20"/>
              </w:rPr>
              <w:t>Obligatoriu</w:t>
            </w:r>
          </w:p>
        </w:tc>
      </w:tr>
      <w:tr w:rsidR="00D6127F" w:rsidRPr="00283DF4" w14:paraId="253913D3" w14:textId="77777777" w:rsidTr="00D6127F">
        <w:tc>
          <w:tcPr>
            <w:tcW w:w="0" w:type="auto"/>
            <w:shd w:val="clear" w:color="auto" w:fill="auto"/>
          </w:tcPr>
          <w:p w14:paraId="120D6A0E" w14:textId="77777777" w:rsidR="00D6127F" w:rsidRPr="00283DF4" w:rsidRDefault="00D6127F" w:rsidP="00D6127F">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8</w:t>
            </w:r>
          </w:p>
        </w:tc>
        <w:tc>
          <w:tcPr>
            <w:tcW w:w="3875" w:type="dxa"/>
            <w:shd w:val="clear" w:color="auto" w:fill="auto"/>
          </w:tcPr>
          <w:p w14:paraId="27AA5442" w14:textId="4CF63298" w:rsidR="00D6127F" w:rsidRPr="00283DF4" w:rsidRDefault="00D6127F" w:rsidP="00D6127F">
            <w:pPr>
              <w:shd w:val="clear" w:color="auto" w:fill="FFFFFF" w:themeFill="background1"/>
              <w:tabs>
                <w:tab w:val="left" w:pos="612"/>
              </w:tabs>
              <w:spacing w:before="120" w:after="120"/>
              <w:jc w:val="both"/>
              <w:rPr>
                <w:iCs/>
                <w:noProof w:val="0"/>
                <w:sz w:val="20"/>
                <w:szCs w:val="20"/>
                <w:lang w:eastAsia="ru-RU"/>
              </w:rPr>
            </w:pPr>
            <w:r w:rsidRPr="00283DF4">
              <w:rPr>
                <w:iCs/>
                <w:noProof w:val="0"/>
                <w:sz w:val="20"/>
                <w:szCs w:val="20"/>
                <w:lang w:eastAsia="ru-RU"/>
              </w:rPr>
              <w:t>Certificat privind existența sau lipsa datoriilor față de bugetul public național (eliberat de Inspectoratul Fiscal)</w:t>
            </w:r>
          </w:p>
        </w:tc>
        <w:tc>
          <w:tcPr>
            <w:tcW w:w="3702" w:type="dxa"/>
            <w:shd w:val="clear" w:color="auto" w:fill="auto"/>
          </w:tcPr>
          <w:p w14:paraId="4C6F3228" w14:textId="1BFFCA89" w:rsidR="00D6127F" w:rsidRPr="00283DF4" w:rsidRDefault="00D6127F" w:rsidP="00D6127F">
            <w:pPr>
              <w:shd w:val="clear" w:color="auto" w:fill="FFFFFF" w:themeFill="background1"/>
              <w:tabs>
                <w:tab w:val="left" w:pos="612"/>
              </w:tabs>
              <w:rPr>
                <w:iCs/>
                <w:noProof w:val="0"/>
                <w:sz w:val="20"/>
                <w:szCs w:val="20"/>
                <w:lang w:eastAsia="ru-RU"/>
              </w:rPr>
            </w:pPr>
            <w:r w:rsidRPr="00283DF4">
              <w:rPr>
                <w:iCs/>
                <w:noProof w:val="0"/>
                <w:sz w:val="20"/>
                <w:szCs w:val="20"/>
                <w:lang w:eastAsia="ru-RU"/>
              </w:rPr>
              <w:t>Copie, confirmată prin aplicarea semnăturii electronice a participantului</w:t>
            </w:r>
          </w:p>
        </w:tc>
        <w:tc>
          <w:tcPr>
            <w:tcW w:w="0" w:type="auto"/>
            <w:shd w:val="clear" w:color="auto" w:fill="auto"/>
          </w:tcPr>
          <w:p w14:paraId="60E3FBA0" w14:textId="3F09B107" w:rsidR="00D6127F" w:rsidRPr="00283DF4" w:rsidRDefault="00D6127F" w:rsidP="00D6127F">
            <w:pPr>
              <w:shd w:val="clear" w:color="auto" w:fill="FFFFFF" w:themeFill="background1"/>
              <w:tabs>
                <w:tab w:val="left" w:pos="612"/>
              </w:tabs>
              <w:spacing w:before="120" w:after="120"/>
              <w:jc w:val="both"/>
              <w:rPr>
                <w:iCs/>
                <w:noProof w:val="0"/>
                <w:sz w:val="20"/>
                <w:szCs w:val="20"/>
                <w:lang w:eastAsia="ru-RU"/>
              </w:rPr>
            </w:pPr>
            <w:r w:rsidRPr="00283DF4">
              <w:rPr>
                <w:iCs/>
                <w:noProof w:val="0"/>
                <w:sz w:val="20"/>
                <w:szCs w:val="20"/>
                <w:lang w:eastAsia="ru-RU"/>
              </w:rPr>
              <w:t>Obligatoriu</w:t>
            </w:r>
          </w:p>
        </w:tc>
      </w:tr>
      <w:bookmarkEnd w:id="80"/>
    </w:tbl>
    <w:p w14:paraId="001959A4" w14:textId="77777777" w:rsidR="00292FA2" w:rsidRDefault="00292FA2" w:rsidP="008D067E">
      <w:pPr>
        <w:ind w:firstLine="709"/>
        <w:jc w:val="both"/>
      </w:pPr>
    </w:p>
    <w:p w14:paraId="3B301C28" w14:textId="77777777" w:rsidR="00DA08D5" w:rsidRDefault="00FE700E" w:rsidP="00FE700E">
      <w:pPr>
        <w:rPr>
          <w:bCs/>
          <w:iCs/>
        </w:rPr>
      </w:pPr>
      <w:r w:rsidRPr="00FE700E">
        <w:rPr>
          <w:bCs/>
          <w:iCs/>
        </w:rPr>
        <w:t xml:space="preserve">Autoritatea contractantă  </w:t>
      </w:r>
      <w:r w:rsidR="00DA08D5" w:rsidRPr="00DA08D5">
        <w:rPr>
          <w:bCs/>
          <w:iCs/>
        </w:rPr>
        <w:t xml:space="preserve">I.P. Institutul de Fizică Aplicată </w:t>
      </w:r>
      <w:r w:rsidRPr="00FE700E">
        <w:rPr>
          <w:bCs/>
          <w:iCs/>
        </w:rPr>
        <w:t xml:space="preserve">            </w:t>
      </w:r>
    </w:p>
    <w:p w14:paraId="61443742" w14:textId="77777777" w:rsidR="00DA08D5" w:rsidRDefault="00DA08D5" w:rsidP="00FE700E">
      <w:pPr>
        <w:rPr>
          <w:bCs/>
          <w:iCs/>
        </w:rPr>
      </w:pPr>
    </w:p>
    <w:p w14:paraId="72BFA5F1" w14:textId="53EC2318" w:rsidR="00FE700E" w:rsidRPr="00FE700E" w:rsidRDefault="00FE700E" w:rsidP="00FE700E">
      <w:pPr>
        <w:rPr>
          <w:bCs/>
          <w:iCs/>
        </w:rPr>
      </w:pPr>
      <w:r w:rsidRPr="00FE700E">
        <w:rPr>
          <w:bCs/>
          <w:iCs/>
        </w:rPr>
        <w:t>Data „____”__________________</w:t>
      </w:r>
    </w:p>
    <w:p w14:paraId="69744A3F" w14:textId="77777777" w:rsidR="00DC35AC" w:rsidRDefault="00DC35AC" w:rsidP="00A6499A">
      <w:pPr>
        <w:jc w:val="both"/>
        <w:rPr>
          <w:bCs/>
          <w:i/>
        </w:rPr>
      </w:pPr>
    </w:p>
    <w:bookmarkEnd w:id="78"/>
    <w:p w14:paraId="3020DA36" w14:textId="77777777" w:rsidR="00215125" w:rsidRDefault="00215125" w:rsidP="00DF6ADE">
      <w:pPr>
        <w:rPr>
          <w:b/>
          <w:noProof w:val="0"/>
        </w:rPr>
        <w:sectPr w:rsidR="00215125" w:rsidSect="00292FA2">
          <w:footerReference w:type="default" r:id="rId8"/>
          <w:type w:val="continuous"/>
          <w:pgSz w:w="11906" w:h="16838"/>
          <w:pgMar w:top="1134" w:right="850" w:bottom="1134" w:left="1701" w:header="708" w:footer="708" w:gutter="0"/>
          <w:cols w:space="708"/>
          <w:docGrid w:linePitch="360"/>
        </w:sectPr>
      </w:pPr>
    </w:p>
    <w:tbl>
      <w:tblPr>
        <w:tblpPr w:leftFromText="180" w:rightFromText="180" w:vertAnchor="page" w:horzAnchor="margin" w:tblpXSpec="center" w:tblpY="1341"/>
        <w:tblW w:w="5118" w:type="pct"/>
        <w:tblLayout w:type="fixed"/>
        <w:tblLook w:val="04A0" w:firstRow="1" w:lastRow="0" w:firstColumn="1" w:lastColumn="0" w:noHBand="0" w:noVBand="1"/>
      </w:tblPr>
      <w:tblGrid>
        <w:gridCol w:w="1383"/>
        <w:gridCol w:w="1417"/>
        <w:gridCol w:w="993"/>
        <w:gridCol w:w="851"/>
        <w:gridCol w:w="6302"/>
        <w:gridCol w:w="784"/>
        <w:gridCol w:w="1943"/>
        <w:gridCol w:w="1462"/>
      </w:tblGrid>
      <w:tr w:rsidR="00215125" w:rsidRPr="00C00499" w14:paraId="398E671B" w14:textId="77777777" w:rsidTr="001F0515">
        <w:trPr>
          <w:trHeight w:val="1283"/>
        </w:trPr>
        <w:tc>
          <w:tcPr>
            <w:tcW w:w="5000" w:type="pct"/>
            <w:gridSpan w:val="8"/>
            <w:shd w:val="clear" w:color="auto" w:fill="auto"/>
            <w:vAlign w:val="center"/>
          </w:tcPr>
          <w:p w14:paraId="61372821" w14:textId="3850C4AF" w:rsidR="009613A9" w:rsidRPr="004B16DD" w:rsidRDefault="00215125" w:rsidP="00964739">
            <w:pPr>
              <w:jc w:val="right"/>
              <w:rPr>
                <w:noProof w:val="0"/>
                <w:sz w:val="22"/>
                <w:szCs w:val="22"/>
                <w:lang w:val="it-IT"/>
              </w:rPr>
            </w:pPr>
            <w:bookmarkStart w:id="81" w:name="_Hlk103598068"/>
            <w:r w:rsidRPr="00F018BE">
              <w:rPr>
                <w:b/>
                <w:sz w:val="20"/>
                <w:szCs w:val="20"/>
                <w:lang w:val="fr-FR"/>
              </w:rPr>
              <w:lastRenderedPageBreak/>
              <w:br w:type="page"/>
            </w:r>
            <w:r w:rsidRPr="00C00499">
              <w:rPr>
                <w:b/>
              </w:rPr>
              <w:br w:type="page"/>
            </w:r>
            <w:r w:rsidRPr="00F018BE">
              <w:rPr>
                <w:b/>
                <w:lang w:val="fr-FR"/>
              </w:rPr>
              <w:br w:type="page"/>
            </w:r>
            <w:r w:rsidRPr="00F018BE">
              <w:rPr>
                <w:b/>
                <w:sz w:val="20"/>
                <w:szCs w:val="20"/>
                <w:lang w:val="fr-FR"/>
              </w:rPr>
              <w:br w:type="page"/>
            </w:r>
            <w:bookmarkStart w:id="82" w:name="_Toc356920194"/>
            <w:bookmarkStart w:id="83" w:name="_Toc392180206"/>
            <w:bookmarkStart w:id="84" w:name="_Toc449539095"/>
            <w:r w:rsidR="00E1122E" w:rsidRPr="00F018BE">
              <w:rPr>
                <w:b/>
                <w:sz w:val="20"/>
                <w:szCs w:val="20"/>
                <w:lang w:val="fr-FR"/>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964739">
            <w:pPr>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1F0515">
            <w:pPr>
              <w:jc w:val="right"/>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1F0515">
            <w:pPr>
              <w:pStyle w:val="Heading2"/>
              <w:spacing w:before="0"/>
              <w:rPr>
                <w:sz w:val="24"/>
                <w:lang w:val="en-US"/>
              </w:rPr>
            </w:pPr>
            <w:bookmarkStart w:id="85" w:name="_Hlk77771394"/>
            <w:r w:rsidRPr="00C00499">
              <w:t xml:space="preserve">Specificaţii tehnice </w:t>
            </w:r>
            <w:bookmarkEnd w:id="82"/>
            <w:bookmarkEnd w:id="83"/>
            <w:bookmarkEnd w:id="84"/>
            <w:bookmarkEnd w:id="85"/>
          </w:p>
        </w:tc>
      </w:tr>
      <w:tr w:rsidR="00215125" w:rsidRPr="00C00499" w14:paraId="22A265A2" w14:textId="77777777" w:rsidTr="00514C1E">
        <w:tc>
          <w:tcPr>
            <w:tcW w:w="5000" w:type="pct"/>
            <w:gridSpan w:val="8"/>
            <w:tcBorders>
              <w:bottom w:val="single" w:sz="4" w:space="0" w:color="auto"/>
            </w:tcBorders>
            <w:shd w:val="clear" w:color="auto" w:fill="auto"/>
          </w:tcPr>
          <w:tbl>
            <w:tblPr>
              <w:tblW w:w="11541" w:type="dxa"/>
              <w:jc w:val="center"/>
              <w:tblLayout w:type="fixed"/>
              <w:tblCellMar>
                <w:top w:w="15" w:type="dxa"/>
                <w:left w:w="15" w:type="dxa"/>
                <w:bottom w:w="15" w:type="dxa"/>
                <w:right w:w="15" w:type="dxa"/>
              </w:tblCellMar>
              <w:tblLook w:val="04A0" w:firstRow="1" w:lastRow="0" w:firstColumn="1" w:lastColumn="0" w:noHBand="0" w:noVBand="1"/>
            </w:tblPr>
            <w:tblGrid>
              <w:gridCol w:w="11541"/>
            </w:tblGrid>
            <w:tr w:rsidR="00215125" w:rsidRPr="007C0C9D" w14:paraId="077CED3E" w14:textId="77777777" w:rsidTr="001F0515">
              <w:trPr>
                <w:jc w:val="center"/>
              </w:trPr>
              <w:tc>
                <w:tcPr>
                  <w:tcW w:w="11541"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964739">
                  <w:pPr>
                    <w:framePr w:hSpace="180" w:wrap="around" w:vAnchor="page" w:hAnchor="margin" w:xAlign="center" w:y="1341"/>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964739">
            <w:pPr>
              <w:jc w:val="center"/>
            </w:pPr>
          </w:p>
        </w:tc>
      </w:tr>
      <w:tr w:rsidR="00215125" w:rsidRPr="00C00499" w14:paraId="69DB3777" w14:textId="77777777" w:rsidTr="00514C1E">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70A14A1" w:rsidR="00215125" w:rsidRPr="00212AAC" w:rsidRDefault="00215125" w:rsidP="00DF4016">
            <w:r w:rsidRPr="00212AAC">
              <w:t>Numărul procedurii de achiziție</w:t>
            </w:r>
            <w:r w:rsidR="00212AAC">
              <w:t>:</w:t>
            </w:r>
            <w:r w:rsidR="00212AAC" w:rsidRPr="00212AAC">
              <w:t xml:space="preserve"> </w:t>
            </w:r>
            <w:r w:rsidR="00DF4016">
              <w:rPr>
                <w:rFonts w:ascii="Helvetica" w:hAnsi="Helvetica" w:cs="Helvetica"/>
                <w:color w:val="333333"/>
                <w:sz w:val="2"/>
                <w:szCs w:val="2"/>
                <w:shd w:val="clear" w:color="auto" w:fill="FFFFFF"/>
              </w:rPr>
              <w:t xml:space="preserve"> </w:t>
            </w:r>
            <w:r w:rsidR="00DF4016">
              <w:rPr>
                <w:rFonts w:ascii="Helvetica" w:hAnsi="Helvetica" w:cs="Helvetica"/>
                <w:color w:val="333333"/>
                <w:sz w:val="2"/>
                <w:szCs w:val="2"/>
                <w:shd w:val="clear" w:color="auto" w:fill="FFFFFF"/>
              </w:rPr>
              <w:t> </w:t>
            </w:r>
            <w:hyperlink r:id="rId9" w:tgtFrame="_blank" w:history="1">
              <w:r w:rsidR="00DF4016">
                <w:rPr>
                  <w:rStyle w:val="Hyperlink"/>
                  <w:rFonts w:ascii="inherit" w:eastAsiaTheme="majorEastAsia" w:hAnsi="inherit" w:cs="Helvetica"/>
                  <w:color w:val="3560B9"/>
                  <w:sz w:val="23"/>
                  <w:szCs w:val="23"/>
                  <w:bdr w:val="none" w:sz="0" w:space="0" w:color="auto" w:frame="1"/>
                </w:rPr>
                <w:t>ocds-b3wdp1-MD-1663936829833</w:t>
              </w:r>
            </w:hyperlink>
            <w:r w:rsidR="004C66A2">
              <w:rPr>
                <w:rFonts w:ascii="Helvetica" w:hAnsi="Helvetica"/>
                <w:color w:val="333333"/>
                <w:sz w:val="23"/>
                <w:szCs w:val="23"/>
              </w:rPr>
              <w:t xml:space="preserve"> </w:t>
            </w:r>
            <w:r w:rsidRPr="00212AAC">
              <w:t>din</w:t>
            </w:r>
            <w:r w:rsidR="00212AAC" w:rsidRPr="00212AAC">
              <w:t xml:space="preserve"> </w:t>
            </w:r>
            <w:r w:rsidR="004C66A2">
              <w:rPr>
                <w:u w:val="single"/>
              </w:rPr>
              <w:t>2</w:t>
            </w:r>
            <w:r w:rsidR="00DF4016">
              <w:rPr>
                <w:u w:val="single"/>
              </w:rPr>
              <w:t>3</w:t>
            </w:r>
            <w:r w:rsidR="00212AAC" w:rsidRPr="00212AAC">
              <w:rPr>
                <w:u w:val="single"/>
              </w:rPr>
              <w:t>.</w:t>
            </w:r>
            <w:r w:rsidR="00DF4016">
              <w:rPr>
                <w:u w:val="single"/>
              </w:rPr>
              <w:t>09</w:t>
            </w:r>
            <w:r w:rsidR="00212AAC" w:rsidRPr="00212AAC">
              <w:rPr>
                <w:u w:val="single"/>
              </w:rPr>
              <w:t>.2022</w:t>
            </w:r>
          </w:p>
        </w:tc>
      </w:tr>
      <w:tr w:rsidR="00215125" w:rsidRPr="00C00499" w14:paraId="02EACF11" w14:textId="77777777" w:rsidTr="00514C1E">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4C257CD" w:rsidR="00215125" w:rsidRPr="00C00499" w:rsidRDefault="00573A39" w:rsidP="00E9350F">
            <w:r>
              <w:t>Obiectul</w:t>
            </w:r>
            <w:r w:rsidR="00215125">
              <w:t xml:space="preserve"> achiziție</w:t>
            </w:r>
            <w:r>
              <w:t>i</w:t>
            </w:r>
            <w:r w:rsidR="00215125" w:rsidRPr="00C00499">
              <w:t>:</w:t>
            </w:r>
            <w:r w:rsidR="00573525">
              <w:t xml:space="preserve"> </w:t>
            </w:r>
            <w:r w:rsidR="00D6127F">
              <w:t xml:space="preserve"> </w:t>
            </w:r>
            <w:r w:rsidR="00D6127F" w:rsidRPr="00D6127F">
              <w:rPr>
                <w:i/>
              </w:rPr>
              <w:t>Gas Mass Flow Controller</w:t>
            </w:r>
          </w:p>
        </w:tc>
      </w:tr>
      <w:tr w:rsidR="00776062" w:rsidRPr="00C00499" w14:paraId="38DE1370" w14:textId="77777777" w:rsidTr="001F0515">
        <w:trPr>
          <w:trHeight w:val="248"/>
        </w:trPr>
        <w:tc>
          <w:tcPr>
            <w:tcW w:w="3616" w:type="pct"/>
            <w:gridSpan w:val="5"/>
            <w:shd w:val="clear" w:color="auto" w:fill="auto"/>
          </w:tcPr>
          <w:p w14:paraId="05166970" w14:textId="77777777" w:rsidR="00215125" w:rsidRPr="00C00499" w:rsidRDefault="00215125" w:rsidP="00964739"/>
        </w:tc>
        <w:tc>
          <w:tcPr>
            <w:tcW w:w="1384" w:type="pct"/>
            <w:gridSpan w:val="3"/>
            <w:shd w:val="clear" w:color="auto" w:fill="auto"/>
          </w:tcPr>
          <w:p w14:paraId="47D7B240" w14:textId="77777777" w:rsidR="00215125" w:rsidRPr="00C00499" w:rsidRDefault="00215125" w:rsidP="00964739"/>
        </w:tc>
      </w:tr>
      <w:tr w:rsidR="0094308E" w:rsidRPr="00C00499" w14:paraId="694FCDB5" w14:textId="77777777" w:rsidTr="0094308E">
        <w:trPr>
          <w:trHeight w:val="653"/>
        </w:trPr>
        <w:tc>
          <w:tcPr>
            <w:tcW w:w="457" w:type="pct"/>
            <w:tcBorders>
              <w:top w:val="single" w:sz="4" w:space="0" w:color="auto"/>
              <w:left w:val="single" w:sz="4" w:space="0" w:color="auto"/>
              <w:bottom w:val="single" w:sz="4" w:space="0" w:color="auto"/>
              <w:right w:val="single" w:sz="4" w:space="0" w:color="auto"/>
            </w:tcBorders>
            <w:shd w:val="clear" w:color="auto" w:fill="auto"/>
          </w:tcPr>
          <w:p w14:paraId="3A9C8435" w14:textId="27D4574A" w:rsidR="00215125" w:rsidRPr="0065496F" w:rsidRDefault="00215125" w:rsidP="00964739">
            <w:pPr>
              <w:jc w:val="center"/>
              <w:rPr>
                <w:b/>
                <w:sz w:val="20"/>
                <w:szCs w:val="20"/>
              </w:rPr>
            </w:pPr>
            <w:r w:rsidRPr="0065496F">
              <w:rPr>
                <w:b/>
                <w:sz w:val="20"/>
                <w:szCs w:val="20"/>
              </w:rPr>
              <w:t xml:space="preserve">Denumirea bunurilor </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188BAE6" w14:textId="19284931" w:rsidR="00215125" w:rsidRPr="0065496F" w:rsidRDefault="00D33322" w:rsidP="00964739">
            <w:pPr>
              <w:jc w:val="center"/>
              <w:rPr>
                <w:b/>
                <w:sz w:val="20"/>
                <w:szCs w:val="20"/>
              </w:rPr>
            </w:pPr>
            <w:r w:rsidRPr="00D33322">
              <w:rPr>
                <w:b/>
                <w:sz w:val="20"/>
                <w:szCs w:val="20"/>
              </w:rPr>
              <w:t>Denumirea modelului bunu</w:t>
            </w:r>
            <w:r>
              <w:rPr>
                <w:b/>
                <w:sz w:val="20"/>
                <w:szCs w:val="20"/>
              </w:rPr>
              <w:t>lui</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964739">
            <w:pPr>
              <w:jc w:val="center"/>
              <w:rPr>
                <w:b/>
                <w:sz w:val="20"/>
                <w:szCs w:val="20"/>
              </w:rPr>
            </w:pPr>
            <w:r w:rsidRPr="0065496F">
              <w:rPr>
                <w:b/>
                <w:sz w:val="20"/>
                <w:szCs w:val="20"/>
              </w:rPr>
              <w:t>Ţara de origine</w:t>
            </w: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964739">
            <w:pPr>
              <w:jc w:val="center"/>
              <w:rPr>
                <w:b/>
                <w:sz w:val="20"/>
                <w:szCs w:val="20"/>
              </w:rPr>
            </w:pPr>
            <w:r w:rsidRPr="0065496F">
              <w:rPr>
                <w:b/>
                <w:sz w:val="20"/>
                <w:szCs w:val="20"/>
              </w:rPr>
              <w:t>Produ-cătorul</w:t>
            </w:r>
          </w:p>
        </w:tc>
        <w:tc>
          <w:tcPr>
            <w:tcW w:w="234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964739">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964739">
            <w:pPr>
              <w:jc w:val="center"/>
              <w:rPr>
                <w:sz w:val="20"/>
                <w:szCs w:val="20"/>
              </w:rPr>
            </w:pPr>
          </w:p>
        </w:tc>
        <w:tc>
          <w:tcPr>
            <w:tcW w:w="642" w:type="pct"/>
            <w:tcBorders>
              <w:top w:val="single" w:sz="4" w:space="0" w:color="auto"/>
              <w:left w:val="single" w:sz="4" w:space="0" w:color="auto"/>
              <w:bottom w:val="single" w:sz="4" w:space="0" w:color="auto"/>
              <w:right w:val="single" w:sz="4" w:space="0" w:color="auto"/>
            </w:tcBorders>
          </w:tcPr>
          <w:p w14:paraId="085F28F2" w14:textId="39FAE0D0" w:rsidR="00215125" w:rsidRPr="0065496F" w:rsidRDefault="00215125" w:rsidP="00733EB7">
            <w:pPr>
              <w:jc w:val="center"/>
              <w:rPr>
                <w:b/>
                <w:sz w:val="20"/>
                <w:szCs w:val="20"/>
              </w:rPr>
            </w:pPr>
            <w:r w:rsidRPr="0065496F">
              <w:rPr>
                <w:b/>
                <w:sz w:val="20"/>
                <w:szCs w:val="20"/>
              </w:rPr>
              <w:t>Specificarea tehnică deplină propusă de către ofertant</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964739">
            <w:pPr>
              <w:jc w:val="center"/>
              <w:rPr>
                <w:b/>
                <w:sz w:val="20"/>
                <w:szCs w:val="20"/>
              </w:rPr>
            </w:pPr>
            <w:r w:rsidRPr="0065496F">
              <w:rPr>
                <w:b/>
                <w:sz w:val="20"/>
                <w:szCs w:val="20"/>
              </w:rPr>
              <w:t>Standarde de referinţă</w:t>
            </w:r>
          </w:p>
        </w:tc>
      </w:tr>
      <w:tr w:rsidR="0094308E" w:rsidRPr="00C00499" w14:paraId="683B6E54" w14:textId="77777777" w:rsidTr="0094308E">
        <w:trPr>
          <w:trHeight w:val="283"/>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964739">
            <w:pPr>
              <w:jc w:val="center"/>
              <w:rPr>
                <w:sz w:val="20"/>
                <w:szCs w:val="20"/>
              </w:rPr>
            </w:pPr>
            <w:r>
              <w:rPr>
                <w:sz w:val="20"/>
                <w:szCs w:val="20"/>
              </w:rPr>
              <w:t>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964739">
            <w:pPr>
              <w:jc w:val="center"/>
              <w:rPr>
                <w:sz w:val="20"/>
                <w:szCs w:val="20"/>
              </w:rPr>
            </w:pPr>
            <w:r>
              <w:rPr>
                <w:sz w:val="20"/>
                <w:szCs w:val="20"/>
              </w:rPr>
              <w:t>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964739">
            <w:pPr>
              <w:jc w:val="center"/>
              <w:rPr>
                <w:sz w:val="20"/>
                <w:szCs w:val="20"/>
              </w:rPr>
            </w:pPr>
            <w:r>
              <w:rPr>
                <w:sz w:val="20"/>
                <w:szCs w:val="20"/>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964739">
            <w:pPr>
              <w:jc w:val="center"/>
              <w:rPr>
                <w:sz w:val="20"/>
                <w:szCs w:val="20"/>
              </w:rPr>
            </w:pPr>
            <w:r>
              <w:rPr>
                <w:sz w:val="20"/>
                <w:szCs w:val="20"/>
              </w:rPr>
              <w:t>4</w:t>
            </w:r>
          </w:p>
        </w:tc>
        <w:tc>
          <w:tcPr>
            <w:tcW w:w="2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964739">
            <w:pPr>
              <w:jc w:val="center"/>
              <w:rPr>
                <w:sz w:val="20"/>
                <w:szCs w:val="20"/>
              </w:rPr>
            </w:pPr>
            <w:r>
              <w:rPr>
                <w:sz w:val="20"/>
                <w:szCs w:val="20"/>
              </w:rPr>
              <w:t>5</w:t>
            </w:r>
          </w:p>
        </w:tc>
        <w:tc>
          <w:tcPr>
            <w:tcW w:w="64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964739">
            <w:pPr>
              <w:jc w:val="center"/>
              <w:rPr>
                <w:sz w:val="20"/>
                <w:szCs w:val="20"/>
              </w:rPr>
            </w:pPr>
            <w:r>
              <w:rPr>
                <w:sz w:val="20"/>
                <w:szCs w:val="20"/>
              </w:rPr>
              <w:t>6</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964739">
            <w:pPr>
              <w:jc w:val="center"/>
              <w:rPr>
                <w:sz w:val="20"/>
                <w:szCs w:val="20"/>
              </w:rPr>
            </w:pPr>
            <w:r>
              <w:rPr>
                <w:sz w:val="20"/>
                <w:szCs w:val="20"/>
              </w:rPr>
              <w:t>7</w:t>
            </w:r>
          </w:p>
        </w:tc>
      </w:tr>
      <w:tr w:rsidR="0094308E" w:rsidRPr="00C00499" w14:paraId="25D68FE3" w14:textId="77777777" w:rsidTr="0094308E">
        <w:trPr>
          <w:trHeight w:val="252"/>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B048A65" w14:textId="5CBC3F64" w:rsidR="00215125" w:rsidRPr="0065496F" w:rsidRDefault="00215125" w:rsidP="001F0515">
            <w:pPr>
              <w:rPr>
                <w:b/>
                <w:sz w:val="20"/>
                <w:szCs w:val="20"/>
              </w:rPr>
            </w:pPr>
            <w:r w:rsidRPr="0065496F">
              <w:rPr>
                <w:b/>
                <w:sz w:val="20"/>
                <w:szCs w:val="20"/>
              </w:rPr>
              <w:t>Bunuri</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083E2487" w14:textId="77777777" w:rsidR="00215125" w:rsidRPr="0065496F" w:rsidRDefault="00215125" w:rsidP="001F0515">
            <w:pPr>
              <w:rPr>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530C0EBB" w14:textId="77777777" w:rsidR="00215125" w:rsidRPr="0065496F" w:rsidRDefault="00215125" w:rsidP="001F0515">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109E04E9" w14:textId="77777777" w:rsidR="00215125" w:rsidRPr="0065496F" w:rsidRDefault="00215125" w:rsidP="001F0515">
            <w:pPr>
              <w:rPr>
                <w:sz w:val="20"/>
                <w:szCs w:val="20"/>
              </w:rPr>
            </w:pPr>
          </w:p>
        </w:tc>
        <w:tc>
          <w:tcPr>
            <w:tcW w:w="2341"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77777777" w:rsidR="00215125" w:rsidRPr="0065496F" w:rsidRDefault="00215125" w:rsidP="001F0515">
            <w:pPr>
              <w:rPr>
                <w:sz w:val="20"/>
                <w:szCs w:val="20"/>
              </w:rPr>
            </w:pPr>
          </w:p>
        </w:tc>
        <w:tc>
          <w:tcPr>
            <w:tcW w:w="64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1F0515">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5AF016E" w14:textId="77777777" w:rsidR="00215125" w:rsidRPr="0065496F" w:rsidRDefault="00215125" w:rsidP="001F0515">
            <w:pPr>
              <w:rPr>
                <w:sz w:val="20"/>
                <w:szCs w:val="20"/>
              </w:rPr>
            </w:pPr>
          </w:p>
        </w:tc>
      </w:tr>
      <w:tr w:rsidR="0094308E" w:rsidRPr="00C00499" w14:paraId="2A34B3E2" w14:textId="77777777" w:rsidTr="0094308E">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D46841E" w:rsidR="001F0515" w:rsidRPr="00733EB7" w:rsidRDefault="00D6127F" w:rsidP="00D6127F">
            <w:pPr>
              <w:jc w:val="center"/>
              <w:rPr>
                <w:b/>
                <w:bCs/>
                <w:i/>
                <w:iCs/>
                <w:sz w:val="20"/>
                <w:szCs w:val="20"/>
              </w:rPr>
            </w:pPr>
            <w:r w:rsidRPr="00D6127F">
              <w:rPr>
                <w:b/>
                <w:bCs/>
                <w:i/>
                <w:iCs/>
              </w:rPr>
              <w:t>Gas Mass Flow Controller</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1F0515" w:rsidRPr="0065496F" w:rsidRDefault="001F0515" w:rsidP="001F0515">
            <w:pPr>
              <w:rPr>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1F0515" w:rsidRPr="0065496F" w:rsidRDefault="001F0515" w:rsidP="001F0515">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1F0515" w:rsidRPr="0065496F" w:rsidRDefault="001F0515" w:rsidP="001F0515">
            <w:pPr>
              <w:rPr>
                <w:sz w:val="20"/>
                <w:szCs w:val="20"/>
              </w:rPr>
            </w:pPr>
          </w:p>
        </w:tc>
        <w:tc>
          <w:tcPr>
            <w:tcW w:w="23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D6EC0" w14:textId="77777777" w:rsidR="00D6127F" w:rsidRDefault="00D6127F" w:rsidP="001F0515">
            <w:pPr>
              <w:shd w:val="clear" w:color="auto" w:fill="FFFFFF"/>
              <w:outlineLvl w:val="3"/>
              <w:rPr>
                <w:b/>
                <w:bCs/>
                <w:sz w:val="22"/>
                <w:szCs w:val="22"/>
              </w:rPr>
            </w:pPr>
            <w:bookmarkStart w:id="86" w:name="_Hlk104384323"/>
            <w:r w:rsidRPr="00D6127F">
              <w:rPr>
                <w:b/>
                <w:bCs/>
                <w:sz w:val="22"/>
                <w:szCs w:val="22"/>
              </w:rPr>
              <w:t>Gas Mass Flow Controller</w:t>
            </w:r>
            <w:r w:rsidRPr="00D6127F">
              <w:rPr>
                <w:b/>
                <w:bCs/>
                <w:sz w:val="22"/>
                <w:szCs w:val="22"/>
              </w:rPr>
              <w:t xml:space="preserve"> </w:t>
            </w:r>
          </w:p>
          <w:p w14:paraId="05FA3559" w14:textId="1539F41E" w:rsidR="0094308E" w:rsidRPr="0094308E" w:rsidRDefault="0094308E" w:rsidP="0094308E">
            <w:pPr>
              <w:shd w:val="clear" w:color="auto" w:fill="FFFFFF"/>
              <w:outlineLvl w:val="3"/>
              <w:rPr>
                <w:sz w:val="22"/>
                <w:szCs w:val="22"/>
              </w:rPr>
            </w:pPr>
            <w:r w:rsidRPr="0094308E">
              <w:rPr>
                <w:sz w:val="22"/>
                <w:szCs w:val="22"/>
              </w:rPr>
              <w:t>Gaz: Ar/Argon</w:t>
            </w:r>
            <w:r>
              <w:rPr>
                <w:sz w:val="22"/>
                <w:szCs w:val="22"/>
              </w:rPr>
              <w:t xml:space="preserve">; </w:t>
            </w:r>
            <w:r w:rsidRPr="0094308E">
              <w:rPr>
                <w:sz w:val="22"/>
                <w:szCs w:val="22"/>
              </w:rPr>
              <w:t>Interval de debitare: 0-200 SCCM (centimetri cubi standard pe minut)</w:t>
            </w:r>
            <w:r>
              <w:rPr>
                <w:sz w:val="22"/>
                <w:szCs w:val="22"/>
              </w:rPr>
              <w:t xml:space="preserve">; </w:t>
            </w:r>
            <w:r w:rsidRPr="0094308E">
              <w:rPr>
                <w:sz w:val="22"/>
                <w:szCs w:val="22"/>
              </w:rPr>
              <w:t>Presiune de intrare: min10 bar</w:t>
            </w:r>
          </w:p>
          <w:p w14:paraId="6ADD41F7" w14:textId="77777777" w:rsidR="0094308E" w:rsidRPr="0094308E" w:rsidRDefault="0094308E" w:rsidP="0094308E">
            <w:pPr>
              <w:shd w:val="clear" w:color="auto" w:fill="FFFFFF"/>
              <w:outlineLvl w:val="3"/>
              <w:rPr>
                <w:sz w:val="22"/>
                <w:szCs w:val="22"/>
              </w:rPr>
            </w:pPr>
            <w:r w:rsidRPr="0094308E">
              <w:rPr>
                <w:sz w:val="22"/>
                <w:szCs w:val="22"/>
              </w:rPr>
              <w:t>Precizie de măsurare: max ±0,6%</w:t>
            </w:r>
          </w:p>
          <w:p w14:paraId="24CB4D4E" w14:textId="346CEE0E" w:rsidR="0094308E" w:rsidRPr="0094308E" w:rsidRDefault="0094308E" w:rsidP="0094308E">
            <w:pPr>
              <w:shd w:val="clear" w:color="auto" w:fill="FFFFFF"/>
              <w:outlineLvl w:val="3"/>
              <w:rPr>
                <w:sz w:val="22"/>
                <w:szCs w:val="22"/>
              </w:rPr>
            </w:pPr>
            <w:r w:rsidRPr="0094308E">
              <w:rPr>
                <w:sz w:val="22"/>
                <w:szCs w:val="22"/>
              </w:rPr>
              <w:t>Prezența unui afișaj: da</w:t>
            </w:r>
            <w:r>
              <w:rPr>
                <w:sz w:val="22"/>
                <w:szCs w:val="22"/>
              </w:rPr>
              <w:t xml:space="preserve">; </w:t>
            </w:r>
            <w:r w:rsidRPr="0094308E">
              <w:rPr>
                <w:sz w:val="22"/>
                <w:szCs w:val="22"/>
              </w:rPr>
              <w:t>Posibilitatea de selecta alte gaze: da</w:t>
            </w:r>
          </w:p>
          <w:p w14:paraId="266171B8" w14:textId="77777777" w:rsidR="0094308E" w:rsidRPr="0094308E" w:rsidRDefault="0094308E" w:rsidP="0094308E">
            <w:pPr>
              <w:shd w:val="clear" w:color="auto" w:fill="FFFFFF"/>
              <w:outlineLvl w:val="3"/>
              <w:rPr>
                <w:sz w:val="22"/>
                <w:szCs w:val="22"/>
              </w:rPr>
            </w:pPr>
            <w:r w:rsidRPr="0094308E">
              <w:rPr>
                <w:sz w:val="22"/>
                <w:szCs w:val="22"/>
              </w:rPr>
              <w:t xml:space="preserve">Ieșire analogică primară a debitului de masă de gaz: 0-5 VDC </w:t>
            </w:r>
          </w:p>
          <w:p w14:paraId="03546528" w14:textId="77777777" w:rsidR="0094308E" w:rsidRPr="0094308E" w:rsidRDefault="0094308E" w:rsidP="0094308E">
            <w:pPr>
              <w:shd w:val="clear" w:color="auto" w:fill="FFFFFF"/>
              <w:outlineLvl w:val="3"/>
              <w:rPr>
                <w:sz w:val="22"/>
                <w:szCs w:val="22"/>
              </w:rPr>
            </w:pPr>
            <w:r w:rsidRPr="0094308E">
              <w:rPr>
                <w:sz w:val="22"/>
                <w:szCs w:val="22"/>
              </w:rPr>
              <w:t>Intrare de referință analogică:  0-5 VDC</w:t>
            </w:r>
          </w:p>
          <w:p w14:paraId="7E31F43C" w14:textId="5D74634C" w:rsidR="0094308E" w:rsidRPr="0094308E" w:rsidRDefault="0094308E" w:rsidP="0094308E">
            <w:pPr>
              <w:shd w:val="clear" w:color="auto" w:fill="FFFFFF"/>
              <w:outlineLvl w:val="3"/>
              <w:rPr>
                <w:sz w:val="22"/>
                <w:szCs w:val="22"/>
              </w:rPr>
            </w:pPr>
            <w:r w:rsidRPr="0094308E">
              <w:rPr>
                <w:sz w:val="22"/>
                <w:szCs w:val="22"/>
              </w:rPr>
              <w:t>Comunicare: prin RS-232</w:t>
            </w:r>
            <w:r>
              <w:rPr>
                <w:sz w:val="22"/>
                <w:szCs w:val="22"/>
              </w:rPr>
              <w:t xml:space="preserve">; </w:t>
            </w:r>
            <w:r w:rsidRPr="0094308E">
              <w:rPr>
                <w:sz w:val="22"/>
                <w:szCs w:val="22"/>
              </w:rPr>
              <w:t>Adaptor de alimentare: 24 VDC, 1 A</w:t>
            </w:r>
          </w:p>
          <w:p w14:paraId="5D739376" w14:textId="77777777" w:rsidR="0094308E" w:rsidRPr="0094308E" w:rsidRDefault="0094308E" w:rsidP="0094308E">
            <w:pPr>
              <w:shd w:val="clear" w:color="auto" w:fill="FFFFFF"/>
              <w:outlineLvl w:val="3"/>
              <w:rPr>
                <w:sz w:val="22"/>
                <w:szCs w:val="22"/>
              </w:rPr>
            </w:pPr>
            <w:r w:rsidRPr="0094308E">
              <w:rPr>
                <w:sz w:val="22"/>
                <w:szCs w:val="22"/>
              </w:rPr>
              <w:t>Elastomeri de supapă: FKM</w:t>
            </w:r>
          </w:p>
          <w:p w14:paraId="35ED04D6" w14:textId="77777777" w:rsidR="0094308E" w:rsidRPr="0094308E" w:rsidRDefault="0094308E" w:rsidP="0094308E">
            <w:pPr>
              <w:shd w:val="clear" w:color="auto" w:fill="FFFFFF"/>
              <w:outlineLvl w:val="3"/>
              <w:rPr>
                <w:sz w:val="22"/>
                <w:szCs w:val="22"/>
              </w:rPr>
            </w:pPr>
            <w:r w:rsidRPr="0094308E">
              <w:rPr>
                <w:sz w:val="22"/>
                <w:szCs w:val="22"/>
              </w:rPr>
              <w:t>Dimensiunea orificiului supapei: diametru 0,003"</w:t>
            </w:r>
          </w:p>
          <w:p w14:paraId="74710827" w14:textId="2717B5DB" w:rsidR="0094308E" w:rsidRPr="0094308E" w:rsidRDefault="0094308E" w:rsidP="0094308E">
            <w:pPr>
              <w:shd w:val="clear" w:color="auto" w:fill="FFFFFF"/>
              <w:outlineLvl w:val="3"/>
              <w:rPr>
                <w:sz w:val="22"/>
                <w:szCs w:val="22"/>
              </w:rPr>
            </w:pPr>
            <w:r w:rsidRPr="0094308E">
              <w:rPr>
                <w:sz w:val="22"/>
                <w:szCs w:val="22"/>
              </w:rPr>
              <w:t>Mini DIN: 8 pini</w:t>
            </w:r>
            <w:r>
              <w:rPr>
                <w:sz w:val="22"/>
                <w:szCs w:val="22"/>
              </w:rPr>
              <w:t xml:space="preserve">; </w:t>
            </w:r>
            <w:r w:rsidRPr="0094308E">
              <w:rPr>
                <w:sz w:val="22"/>
                <w:szCs w:val="22"/>
              </w:rPr>
              <w:t>Mufă de alimentare: 2,1 mm</w:t>
            </w:r>
          </w:p>
          <w:p w14:paraId="2F52AB51" w14:textId="77777777" w:rsidR="0094308E" w:rsidRPr="0094308E" w:rsidRDefault="0094308E" w:rsidP="0094308E">
            <w:pPr>
              <w:shd w:val="clear" w:color="auto" w:fill="FFFFFF"/>
              <w:outlineLvl w:val="3"/>
              <w:rPr>
                <w:sz w:val="22"/>
                <w:szCs w:val="22"/>
              </w:rPr>
            </w:pPr>
            <w:r w:rsidRPr="0094308E">
              <w:rPr>
                <w:sz w:val="22"/>
                <w:szCs w:val="22"/>
              </w:rPr>
              <w:t>Certificat de calibrare: da</w:t>
            </w:r>
          </w:p>
          <w:p w14:paraId="14C3C477" w14:textId="6C703EED" w:rsidR="001F0515" w:rsidRPr="00475833" w:rsidRDefault="0094308E" w:rsidP="0094308E">
            <w:pPr>
              <w:jc w:val="both"/>
              <w:rPr>
                <w:b/>
                <w:bCs/>
                <w:sz w:val="22"/>
                <w:szCs w:val="22"/>
              </w:rPr>
            </w:pPr>
            <w:r w:rsidRPr="0094308E">
              <w:rPr>
                <w:sz w:val="22"/>
                <w:szCs w:val="22"/>
              </w:rPr>
              <w:t>Garanție: min 2 ani</w:t>
            </w:r>
            <w:bookmarkEnd w:id="86"/>
          </w:p>
        </w:tc>
        <w:tc>
          <w:tcPr>
            <w:tcW w:w="642" w:type="pct"/>
            <w:tcBorders>
              <w:top w:val="single" w:sz="4" w:space="0" w:color="auto"/>
              <w:left w:val="single" w:sz="4" w:space="0" w:color="auto"/>
              <w:bottom w:val="single" w:sz="4" w:space="0" w:color="auto"/>
              <w:right w:val="single" w:sz="4" w:space="0" w:color="auto"/>
            </w:tcBorders>
          </w:tcPr>
          <w:p w14:paraId="3554C65F" w14:textId="77777777" w:rsidR="001F0515" w:rsidRPr="0065496F" w:rsidRDefault="001F0515" w:rsidP="001F0515">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1F0515" w:rsidRPr="0065496F" w:rsidRDefault="001F0515" w:rsidP="001F0515">
            <w:pPr>
              <w:rPr>
                <w:sz w:val="20"/>
                <w:szCs w:val="20"/>
              </w:rPr>
            </w:pPr>
          </w:p>
        </w:tc>
      </w:tr>
      <w:tr w:rsidR="0094308E" w:rsidRPr="00C00499" w14:paraId="4F60881E" w14:textId="77777777" w:rsidTr="0094308E">
        <w:trPr>
          <w:trHeight w:val="250"/>
        </w:trPr>
        <w:tc>
          <w:tcPr>
            <w:tcW w:w="457" w:type="pct"/>
            <w:tcBorders>
              <w:top w:val="single" w:sz="4" w:space="0" w:color="auto"/>
              <w:left w:val="single" w:sz="4" w:space="0" w:color="auto"/>
              <w:bottom w:val="single" w:sz="4" w:space="0" w:color="auto"/>
              <w:right w:val="single" w:sz="4" w:space="0" w:color="auto"/>
            </w:tcBorders>
            <w:shd w:val="clear" w:color="auto" w:fill="auto"/>
          </w:tcPr>
          <w:p w14:paraId="42E5BD4B" w14:textId="77777777" w:rsidR="00733EB7" w:rsidRPr="0065496F" w:rsidRDefault="00733EB7" w:rsidP="001F0515">
            <w:pPr>
              <w:rPr>
                <w:b/>
                <w:sz w:val="20"/>
                <w:szCs w:val="20"/>
              </w:rPr>
            </w:pPr>
            <w:r w:rsidRPr="0065496F">
              <w:rPr>
                <w:b/>
                <w:sz w:val="20"/>
                <w:szCs w:val="20"/>
              </w:rPr>
              <w:t>Total lot 1</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029BB812" w14:textId="77777777" w:rsidR="00733EB7" w:rsidRPr="0065496F" w:rsidRDefault="00733EB7" w:rsidP="001F0515">
            <w:pPr>
              <w:rPr>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2AF14B81" w14:textId="77777777" w:rsidR="00733EB7" w:rsidRPr="0065496F" w:rsidRDefault="00733EB7" w:rsidP="001F0515">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05EA59DA" w14:textId="77777777" w:rsidR="00733EB7" w:rsidRPr="0065496F" w:rsidRDefault="00733EB7" w:rsidP="001F0515">
            <w:pPr>
              <w:rPr>
                <w:sz w:val="20"/>
                <w:szCs w:val="20"/>
              </w:rPr>
            </w:pPr>
          </w:p>
        </w:tc>
        <w:tc>
          <w:tcPr>
            <w:tcW w:w="2341" w:type="pct"/>
            <w:gridSpan w:val="2"/>
            <w:tcBorders>
              <w:top w:val="single" w:sz="4" w:space="0" w:color="auto"/>
              <w:left w:val="single" w:sz="4" w:space="0" w:color="auto"/>
              <w:bottom w:val="single" w:sz="4" w:space="0" w:color="auto"/>
              <w:right w:val="single" w:sz="4" w:space="0" w:color="auto"/>
            </w:tcBorders>
            <w:shd w:val="clear" w:color="auto" w:fill="auto"/>
          </w:tcPr>
          <w:p w14:paraId="0A85BD57" w14:textId="77777777" w:rsidR="00733EB7" w:rsidRPr="0065496F" w:rsidRDefault="00733EB7" w:rsidP="001F0515">
            <w:pPr>
              <w:rPr>
                <w:sz w:val="20"/>
                <w:szCs w:val="20"/>
              </w:rPr>
            </w:pPr>
          </w:p>
        </w:tc>
        <w:tc>
          <w:tcPr>
            <w:tcW w:w="642" w:type="pct"/>
            <w:tcBorders>
              <w:top w:val="single" w:sz="4" w:space="0" w:color="auto"/>
              <w:left w:val="single" w:sz="4" w:space="0" w:color="auto"/>
              <w:bottom w:val="single" w:sz="4" w:space="0" w:color="auto"/>
              <w:right w:val="single" w:sz="4" w:space="0" w:color="auto"/>
            </w:tcBorders>
          </w:tcPr>
          <w:p w14:paraId="47BD6E79" w14:textId="77777777" w:rsidR="00733EB7" w:rsidRPr="0065496F" w:rsidRDefault="00733EB7" w:rsidP="001F0515">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943F6D1" w14:textId="77777777" w:rsidR="00733EB7" w:rsidRPr="0065496F" w:rsidRDefault="00733EB7" w:rsidP="001F0515">
            <w:pPr>
              <w:rPr>
                <w:sz w:val="20"/>
                <w:szCs w:val="20"/>
              </w:rPr>
            </w:pPr>
          </w:p>
        </w:tc>
      </w:tr>
      <w:tr w:rsidR="0094308E" w:rsidRPr="00C00499" w14:paraId="1F8005AB" w14:textId="77777777" w:rsidTr="0094308E">
        <w:trPr>
          <w:trHeight w:val="397"/>
        </w:trPr>
        <w:tc>
          <w:tcPr>
            <w:tcW w:w="457" w:type="pct"/>
            <w:tcBorders>
              <w:top w:val="single" w:sz="4" w:space="0" w:color="auto"/>
              <w:left w:val="single" w:sz="4" w:space="0" w:color="auto"/>
              <w:bottom w:val="single" w:sz="4" w:space="0" w:color="auto"/>
              <w:right w:val="single" w:sz="4" w:space="0" w:color="auto"/>
            </w:tcBorders>
            <w:shd w:val="clear" w:color="auto" w:fill="auto"/>
          </w:tcPr>
          <w:p w14:paraId="065C445F" w14:textId="77777777" w:rsidR="00733EB7" w:rsidRPr="0065496F" w:rsidRDefault="00733EB7" w:rsidP="001F0515">
            <w:pPr>
              <w:rPr>
                <w:b/>
                <w:sz w:val="20"/>
                <w:szCs w:val="20"/>
              </w:rPr>
            </w:pPr>
            <w:r w:rsidRPr="0065496F">
              <w:rPr>
                <w:b/>
                <w:sz w:val="20"/>
                <w:szCs w:val="20"/>
              </w:rPr>
              <w:t>TOTAL</w:t>
            </w: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1CB7AEA1" w14:textId="77777777" w:rsidR="00733EB7" w:rsidRPr="0065496F" w:rsidRDefault="00733EB7" w:rsidP="001F0515">
            <w:pPr>
              <w:rPr>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4DB32038" w14:textId="77777777" w:rsidR="00733EB7" w:rsidRPr="0065496F" w:rsidRDefault="00733EB7" w:rsidP="001F0515">
            <w:pPr>
              <w:rPr>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6BE7D3FD" w14:textId="77777777" w:rsidR="00733EB7" w:rsidRPr="0065496F" w:rsidRDefault="00733EB7" w:rsidP="001F0515">
            <w:pPr>
              <w:rPr>
                <w:sz w:val="20"/>
                <w:szCs w:val="20"/>
              </w:rPr>
            </w:pPr>
          </w:p>
        </w:tc>
        <w:tc>
          <w:tcPr>
            <w:tcW w:w="2341" w:type="pct"/>
            <w:gridSpan w:val="2"/>
            <w:tcBorders>
              <w:top w:val="single" w:sz="4" w:space="0" w:color="auto"/>
              <w:left w:val="single" w:sz="4" w:space="0" w:color="auto"/>
              <w:bottom w:val="single" w:sz="4" w:space="0" w:color="auto"/>
              <w:right w:val="single" w:sz="4" w:space="0" w:color="auto"/>
            </w:tcBorders>
            <w:shd w:val="clear" w:color="auto" w:fill="auto"/>
          </w:tcPr>
          <w:p w14:paraId="37BC9456" w14:textId="77777777" w:rsidR="00733EB7" w:rsidRPr="0065496F" w:rsidRDefault="00733EB7" w:rsidP="001F0515">
            <w:pPr>
              <w:rPr>
                <w:sz w:val="20"/>
                <w:szCs w:val="20"/>
              </w:rPr>
            </w:pPr>
          </w:p>
        </w:tc>
        <w:tc>
          <w:tcPr>
            <w:tcW w:w="642" w:type="pct"/>
            <w:tcBorders>
              <w:top w:val="single" w:sz="4" w:space="0" w:color="auto"/>
              <w:left w:val="single" w:sz="4" w:space="0" w:color="auto"/>
              <w:bottom w:val="single" w:sz="4" w:space="0" w:color="auto"/>
              <w:right w:val="single" w:sz="4" w:space="0" w:color="auto"/>
            </w:tcBorders>
          </w:tcPr>
          <w:p w14:paraId="589371CB" w14:textId="77777777" w:rsidR="00733EB7" w:rsidRPr="0065496F" w:rsidRDefault="00733EB7" w:rsidP="001F0515">
            <w:pPr>
              <w:rPr>
                <w:sz w:val="20"/>
                <w:szCs w:val="20"/>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B816EAF" w14:textId="77777777" w:rsidR="00733EB7" w:rsidRPr="0065496F" w:rsidRDefault="00733EB7" w:rsidP="001F0515">
            <w:pPr>
              <w:rPr>
                <w:sz w:val="20"/>
                <w:szCs w:val="20"/>
              </w:rPr>
            </w:pPr>
          </w:p>
        </w:tc>
      </w:tr>
      <w:tr w:rsidR="00733EB7" w:rsidRPr="00C00499" w14:paraId="60B54015" w14:textId="77777777" w:rsidTr="00514C1E">
        <w:trPr>
          <w:trHeight w:val="397"/>
        </w:trPr>
        <w:tc>
          <w:tcPr>
            <w:tcW w:w="5000" w:type="pct"/>
            <w:gridSpan w:val="8"/>
            <w:tcBorders>
              <w:top w:val="single" w:sz="4" w:space="0" w:color="auto"/>
            </w:tcBorders>
            <w:shd w:val="clear" w:color="auto" w:fill="auto"/>
            <w:vAlign w:val="center"/>
          </w:tcPr>
          <w:p w14:paraId="26A48492" w14:textId="77777777" w:rsidR="00733EB7" w:rsidRPr="00C00499" w:rsidRDefault="00733EB7" w:rsidP="00733EB7">
            <w:r w:rsidRPr="00C00499">
              <w:t>Semnat:_______________ Numele, Prenumele:_____________________________ În calitate de: ________________</w:t>
            </w:r>
          </w:p>
          <w:p w14:paraId="107E9089" w14:textId="754E13C4" w:rsidR="00733EB7" w:rsidRPr="00C00499" w:rsidRDefault="00733EB7" w:rsidP="00733EB7">
            <w:pPr>
              <w:rPr>
                <w:bCs/>
                <w:iCs/>
              </w:rPr>
            </w:pPr>
            <w:r w:rsidRPr="00C00499">
              <w:rPr>
                <w:bCs/>
                <w:iCs/>
              </w:rPr>
              <w:t>Ofertantul: _______________________ Adresa: __________________________</w:t>
            </w:r>
          </w:p>
          <w:tbl>
            <w:tblPr>
              <w:tblW w:w="14592" w:type="dxa"/>
              <w:tblLayout w:type="fixed"/>
              <w:tblLook w:val="04A0" w:firstRow="1" w:lastRow="0" w:firstColumn="1" w:lastColumn="0" w:noHBand="0" w:noVBand="1"/>
            </w:tblPr>
            <w:tblGrid>
              <w:gridCol w:w="567"/>
              <w:gridCol w:w="2026"/>
              <w:gridCol w:w="848"/>
              <w:gridCol w:w="842"/>
              <w:gridCol w:w="966"/>
              <w:gridCol w:w="1094"/>
              <w:gridCol w:w="1216"/>
              <w:gridCol w:w="1089"/>
              <w:gridCol w:w="1065"/>
              <w:gridCol w:w="748"/>
              <w:gridCol w:w="808"/>
              <w:gridCol w:w="554"/>
              <w:gridCol w:w="1257"/>
              <w:gridCol w:w="493"/>
              <w:gridCol w:w="455"/>
              <w:gridCol w:w="564"/>
            </w:tblGrid>
            <w:tr w:rsidR="00733EB7" w:rsidRPr="00C00499" w14:paraId="7848E2F1" w14:textId="5B04FF0B" w:rsidTr="00514C1E">
              <w:trPr>
                <w:trHeight w:val="1255"/>
              </w:trPr>
              <w:tc>
                <w:tcPr>
                  <w:tcW w:w="14028" w:type="dxa"/>
                  <w:gridSpan w:val="15"/>
                  <w:shd w:val="clear" w:color="auto" w:fill="auto"/>
                  <w:vAlign w:val="center"/>
                </w:tcPr>
                <w:p w14:paraId="300EBE38" w14:textId="3DC1F940" w:rsidR="00733EB7" w:rsidRPr="00DC35AC" w:rsidRDefault="00733EB7" w:rsidP="00D6127F">
                  <w:pPr>
                    <w:framePr w:hSpace="180" w:wrap="around" w:vAnchor="page" w:hAnchor="margin" w:xAlign="center" w:y="1341"/>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00475833">
                    <w:rPr>
                      <w:noProof w:val="0"/>
                      <w:lang w:val="it-IT"/>
                    </w:rPr>
                    <w:br/>
                  </w:r>
                  <w:r w:rsidRPr="00A30B00">
                    <w:rPr>
                      <w:noProof w:val="0"/>
                      <w:lang w:val="it-IT"/>
                    </w:rPr>
                    <w:t>Anexa nr.</w:t>
                  </w:r>
                  <w:r>
                    <w:rPr>
                      <w:noProof w:val="0"/>
                      <w:lang w:val="it-IT"/>
                    </w:rPr>
                    <w:t>23</w:t>
                  </w:r>
                </w:p>
                <w:p w14:paraId="40A445AE" w14:textId="379B2EFC" w:rsidR="00733EB7" w:rsidRPr="00D22624" w:rsidRDefault="00733EB7" w:rsidP="00D6127F">
                  <w:pPr>
                    <w:framePr w:hSpace="180" w:wrap="around" w:vAnchor="page" w:hAnchor="margin" w:xAlign="center" w:y="1341"/>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733EB7" w:rsidRPr="00D22624" w:rsidRDefault="00733EB7" w:rsidP="00D6127F">
                  <w:pPr>
                    <w:framePr w:hSpace="180" w:wrap="around" w:vAnchor="page" w:hAnchor="margin" w:xAlign="center" w:y="1341"/>
                    <w:jc w:val="right"/>
                    <w:rPr>
                      <w:noProof w:val="0"/>
                      <w:lang w:val="it-IT"/>
                    </w:rPr>
                  </w:pPr>
                  <w:r>
                    <w:rPr>
                      <w:noProof w:val="0"/>
                      <w:lang w:val="it-IT"/>
                    </w:rPr>
                    <w:t xml:space="preserve">                                                                                                                                                                  </w:t>
                  </w:r>
                  <w:r w:rsidRPr="0003591A">
                    <w:rPr>
                      <w:noProof w:val="0"/>
                      <w:lang w:val="it-IT"/>
                    </w:rPr>
                    <w:t>din “____” ________ 20___</w:t>
                  </w:r>
                </w:p>
                <w:p w14:paraId="18FE8BE1" w14:textId="298987EE" w:rsidR="00733EB7" w:rsidRPr="00DC35AC" w:rsidRDefault="00733EB7" w:rsidP="00D6127F">
                  <w:pPr>
                    <w:pStyle w:val="Heading2"/>
                    <w:framePr w:hSpace="180" w:wrap="around" w:vAnchor="page" w:hAnchor="margin" w:xAlign="center" w:y="1341"/>
                    <w:rPr>
                      <w:noProof w:val="0"/>
                      <w:sz w:val="24"/>
                      <w:lang w:val="it-IT"/>
                    </w:rPr>
                  </w:pPr>
                  <w:r w:rsidRPr="00DC35AC">
                    <w:rPr>
                      <w:noProof w:val="0"/>
                      <w:lang w:val="it-IT"/>
                    </w:rPr>
                    <w:t>Specificații de preț</w:t>
                  </w:r>
                </w:p>
              </w:tc>
              <w:tc>
                <w:tcPr>
                  <w:tcW w:w="564" w:type="dxa"/>
                </w:tcPr>
                <w:p w14:paraId="69B9429A" w14:textId="77777777" w:rsidR="00733EB7" w:rsidRPr="00C00499" w:rsidRDefault="00733EB7" w:rsidP="00D6127F">
                  <w:pPr>
                    <w:pStyle w:val="Heading2"/>
                    <w:framePr w:hSpace="180" w:wrap="around" w:vAnchor="page" w:hAnchor="margin" w:xAlign="center" w:y="1341"/>
                    <w:jc w:val="right"/>
                    <w:rPr>
                      <w:b w:val="0"/>
                      <w:sz w:val="20"/>
                      <w:szCs w:val="20"/>
                      <w:lang w:val="en-US"/>
                    </w:rPr>
                  </w:pPr>
                </w:p>
              </w:tc>
            </w:tr>
            <w:tr w:rsidR="00733EB7" w:rsidRPr="00C00499" w14:paraId="1FCC75B3" w14:textId="033D0695" w:rsidTr="00514C1E">
              <w:trPr>
                <w:trHeight w:val="516"/>
              </w:trPr>
              <w:tc>
                <w:tcPr>
                  <w:tcW w:w="14028" w:type="dxa"/>
                  <w:gridSpan w:val="15"/>
                  <w:tcBorders>
                    <w:bottom w:val="single" w:sz="4" w:space="0" w:color="auto"/>
                  </w:tcBorders>
                  <w:shd w:val="clear" w:color="auto" w:fill="auto"/>
                </w:tcPr>
                <w:p w14:paraId="1F373E33" w14:textId="25EF4D4B" w:rsidR="00733EB7" w:rsidRPr="00DC35AC" w:rsidRDefault="00733EB7" w:rsidP="00D6127F">
                  <w:pPr>
                    <w:framePr w:hSpace="180" w:wrap="around" w:vAnchor="page" w:hAnchor="margin" w:xAlign="center" w:y="1341"/>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733EB7" w:rsidRPr="00C00499" w:rsidRDefault="00733EB7" w:rsidP="00D6127F">
                  <w:pPr>
                    <w:framePr w:hSpace="180" w:wrap="around" w:vAnchor="page" w:hAnchor="margin" w:xAlign="center" w:y="1341"/>
                    <w:jc w:val="center"/>
                  </w:pPr>
                </w:p>
              </w:tc>
              <w:tc>
                <w:tcPr>
                  <w:tcW w:w="564" w:type="dxa"/>
                  <w:tcBorders>
                    <w:bottom w:val="single" w:sz="4" w:space="0" w:color="auto"/>
                  </w:tcBorders>
                </w:tcPr>
                <w:p w14:paraId="5732468A" w14:textId="77777777" w:rsidR="00733EB7" w:rsidRPr="007C0C9D" w:rsidRDefault="00733EB7" w:rsidP="00D6127F">
                  <w:pPr>
                    <w:framePr w:hSpace="180" w:wrap="around" w:vAnchor="page" w:hAnchor="margin" w:xAlign="center" w:y="1341"/>
                    <w:jc w:val="both"/>
                    <w:rPr>
                      <w:i/>
                      <w:iCs/>
                    </w:rPr>
                  </w:pPr>
                </w:p>
              </w:tc>
            </w:tr>
            <w:tr w:rsidR="00DF4016" w:rsidRPr="00C00499" w14:paraId="0F95A002" w14:textId="77777777" w:rsidTr="00752778">
              <w:trPr>
                <w:trHeight w:val="396"/>
              </w:trPr>
              <w:tc>
                <w:tcPr>
                  <w:tcW w:w="14592" w:type="dxa"/>
                  <w:gridSpan w:val="16"/>
                  <w:tcBorders>
                    <w:top w:val="single" w:sz="4" w:space="0" w:color="auto"/>
                    <w:left w:val="single" w:sz="4" w:space="0" w:color="auto"/>
                    <w:bottom w:val="single" w:sz="4" w:space="0" w:color="auto"/>
                    <w:right w:val="single" w:sz="4" w:space="0" w:color="auto"/>
                  </w:tcBorders>
                  <w:vAlign w:val="center"/>
                </w:tcPr>
                <w:p w14:paraId="01CC2434" w14:textId="72EDE0A7" w:rsidR="00DF4016" w:rsidRPr="00C00499" w:rsidRDefault="00DF4016" w:rsidP="00DF4016">
                  <w:pPr>
                    <w:framePr w:hSpace="180" w:wrap="around" w:vAnchor="page" w:hAnchor="margin" w:xAlign="center" w:y="1341"/>
                  </w:pPr>
                  <w:r w:rsidRPr="00212AAC">
                    <w:t>Numărul procedurii de achiziție</w:t>
                  </w:r>
                  <w:r>
                    <w:t>:</w:t>
                  </w:r>
                  <w:r w:rsidRPr="00212AAC">
                    <w:t xml:space="preserve"> </w:t>
                  </w:r>
                  <w:r>
                    <w:rPr>
                      <w:rFonts w:ascii="Helvetica" w:hAnsi="Helvetica" w:cs="Helvetica"/>
                      <w:color w:val="333333"/>
                      <w:sz w:val="2"/>
                      <w:szCs w:val="2"/>
                      <w:shd w:val="clear" w:color="auto" w:fill="FFFFFF"/>
                    </w:rPr>
                    <w:t xml:space="preserve">  </w:t>
                  </w:r>
                  <w:hyperlink r:id="rId10" w:tgtFrame="_blank" w:history="1">
                    <w:r>
                      <w:rPr>
                        <w:rStyle w:val="Hyperlink"/>
                        <w:rFonts w:ascii="inherit" w:eastAsiaTheme="majorEastAsia" w:hAnsi="inherit" w:cs="Helvetica"/>
                        <w:color w:val="3560B9"/>
                        <w:sz w:val="23"/>
                        <w:szCs w:val="23"/>
                        <w:bdr w:val="none" w:sz="0" w:space="0" w:color="auto" w:frame="1"/>
                      </w:rPr>
                      <w:t>ocds-b3wdp1-MD-1663936829833</w:t>
                    </w:r>
                  </w:hyperlink>
                  <w:r>
                    <w:rPr>
                      <w:rFonts w:ascii="Helvetica" w:hAnsi="Helvetica"/>
                      <w:color w:val="333333"/>
                      <w:sz w:val="23"/>
                      <w:szCs w:val="23"/>
                    </w:rPr>
                    <w:t xml:space="preserve"> </w:t>
                  </w:r>
                  <w:r w:rsidRPr="00212AAC">
                    <w:t xml:space="preserve">din </w:t>
                  </w:r>
                  <w:r>
                    <w:rPr>
                      <w:u w:val="single"/>
                    </w:rPr>
                    <w:t>23</w:t>
                  </w:r>
                  <w:r w:rsidRPr="00212AAC">
                    <w:rPr>
                      <w:u w:val="single"/>
                    </w:rPr>
                    <w:t>.</w:t>
                  </w:r>
                  <w:r>
                    <w:rPr>
                      <w:u w:val="single"/>
                    </w:rPr>
                    <w:t>09</w:t>
                  </w:r>
                  <w:r w:rsidRPr="00212AAC">
                    <w:rPr>
                      <w:u w:val="single"/>
                    </w:rPr>
                    <w:t>.2022</w:t>
                  </w:r>
                </w:p>
              </w:tc>
            </w:tr>
            <w:tr w:rsidR="00DF4016" w:rsidRPr="00C00499" w14:paraId="6F853DC8" w14:textId="77777777" w:rsidTr="00E73420">
              <w:trPr>
                <w:trHeight w:val="396"/>
              </w:trPr>
              <w:tc>
                <w:tcPr>
                  <w:tcW w:w="14592" w:type="dxa"/>
                  <w:gridSpan w:val="16"/>
                  <w:tcBorders>
                    <w:top w:val="single" w:sz="4" w:space="0" w:color="auto"/>
                    <w:left w:val="single" w:sz="4" w:space="0" w:color="auto"/>
                    <w:bottom w:val="single" w:sz="4" w:space="0" w:color="auto"/>
                    <w:right w:val="single" w:sz="4" w:space="0" w:color="auto"/>
                  </w:tcBorders>
                  <w:vAlign w:val="center"/>
                </w:tcPr>
                <w:p w14:paraId="7A281A48" w14:textId="17E4CC50" w:rsidR="00DF4016" w:rsidRPr="00C00499" w:rsidRDefault="00DF4016" w:rsidP="00DF4016">
                  <w:pPr>
                    <w:framePr w:hSpace="180" w:wrap="around" w:vAnchor="page" w:hAnchor="margin" w:xAlign="center" w:y="1341"/>
                  </w:pPr>
                  <w:r>
                    <w:t>Obiectul achiziției</w:t>
                  </w:r>
                  <w:r w:rsidRPr="00C00499">
                    <w:t>:</w:t>
                  </w:r>
                  <w:r>
                    <w:t xml:space="preserve">  </w:t>
                  </w:r>
                  <w:r w:rsidRPr="00D6127F">
                    <w:rPr>
                      <w:i/>
                    </w:rPr>
                    <w:t>Gas Mass Flow Controller</w:t>
                  </w:r>
                </w:p>
              </w:tc>
            </w:tr>
            <w:tr w:rsidR="00733EB7" w:rsidRPr="00C00499" w14:paraId="45FCF0E7" w14:textId="77777777" w:rsidTr="00514C1E">
              <w:trPr>
                <w:trHeight w:val="280"/>
              </w:trPr>
              <w:tc>
                <w:tcPr>
                  <w:tcW w:w="11823" w:type="dxa"/>
                  <w:gridSpan w:val="12"/>
                  <w:shd w:val="clear" w:color="auto" w:fill="auto"/>
                </w:tcPr>
                <w:p w14:paraId="65A004C9" w14:textId="77777777" w:rsidR="00733EB7" w:rsidRPr="00C00499" w:rsidRDefault="00733EB7" w:rsidP="00D6127F">
                  <w:pPr>
                    <w:framePr w:hSpace="180" w:wrap="around" w:vAnchor="page" w:hAnchor="margin" w:xAlign="center" w:y="1341"/>
                  </w:pPr>
                </w:p>
              </w:tc>
              <w:tc>
                <w:tcPr>
                  <w:tcW w:w="1257" w:type="dxa"/>
                </w:tcPr>
                <w:p w14:paraId="25A190B6" w14:textId="77777777" w:rsidR="00733EB7" w:rsidRPr="00C00499" w:rsidRDefault="00733EB7" w:rsidP="00D6127F">
                  <w:pPr>
                    <w:framePr w:hSpace="180" w:wrap="around" w:vAnchor="page" w:hAnchor="margin" w:xAlign="center" w:y="1341"/>
                  </w:pPr>
                </w:p>
              </w:tc>
              <w:tc>
                <w:tcPr>
                  <w:tcW w:w="1512" w:type="dxa"/>
                  <w:gridSpan w:val="3"/>
                </w:tcPr>
                <w:p w14:paraId="46E478D9" w14:textId="36924D05" w:rsidR="00733EB7" w:rsidRPr="00C00499" w:rsidRDefault="00733EB7" w:rsidP="00D6127F">
                  <w:pPr>
                    <w:framePr w:hSpace="180" w:wrap="around" w:vAnchor="page" w:hAnchor="margin" w:xAlign="center" w:y="1341"/>
                  </w:pPr>
                </w:p>
              </w:tc>
            </w:tr>
            <w:tr w:rsidR="007051FD" w:rsidRPr="006C1FA2" w14:paraId="0669F17B" w14:textId="42394C11" w:rsidTr="00DC1BC2">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733EB7" w:rsidRPr="0028367D" w:rsidRDefault="00733EB7" w:rsidP="00D6127F">
                  <w:pPr>
                    <w:framePr w:hSpace="180" w:wrap="around" w:vAnchor="page" w:hAnchor="margin" w:xAlign="center" w:y="1341"/>
                    <w:ind w:left="-107" w:right="-193"/>
                    <w:jc w:val="center"/>
                    <w:rPr>
                      <w:b/>
                      <w:sz w:val="20"/>
                    </w:rPr>
                  </w:pPr>
                  <w:r w:rsidRPr="0028367D">
                    <w:rPr>
                      <w:b/>
                      <w:sz w:val="20"/>
                    </w:rPr>
                    <w:t>Cod CPV</w:t>
                  </w:r>
                </w:p>
              </w:tc>
              <w:tc>
                <w:tcPr>
                  <w:tcW w:w="2026" w:type="dxa"/>
                  <w:tcBorders>
                    <w:top w:val="single" w:sz="4" w:space="0" w:color="auto"/>
                    <w:left w:val="single" w:sz="4" w:space="0" w:color="auto"/>
                    <w:bottom w:val="single" w:sz="4" w:space="0" w:color="auto"/>
                    <w:right w:val="single" w:sz="4" w:space="0" w:color="auto"/>
                  </w:tcBorders>
                  <w:shd w:val="clear" w:color="auto" w:fill="auto"/>
                </w:tcPr>
                <w:p w14:paraId="46B55C57" w14:textId="1EA791C2" w:rsidR="00733EB7" w:rsidRPr="0028367D" w:rsidRDefault="00733EB7" w:rsidP="00D6127F">
                  <w:pPr>
                    <w:framePr w:hSpace="180" w:wrap="around" w:vAnchor="page" w:hAnchor="margin" w:xAlign="center" w:y="1341"/>
                    <w:jc w:val="center"/>
                    <w:rPr>
                      <w:b/>
                      <w:sz w:val="20"/>
                    </w:rPr>
                  </w:pPr>
                  <w:r w:rsidRPr="0028367D">
                    <w:rPr>
                      <w:b/>
                      <w:sz w:val="20"/>
                    </w:rPr>
                    <w:t xml:space="preserve">Denumirea </w:t>
                  </w:r>
                  <w:r>
                    <w:rPr>
                      <w:b/>
                      <w:sz w:val="20"/>
                    </w:rPr>
                    <w:t>bunur</w:t>
                  </w:r>
                  <w:r w:rsidRPr="0028367D">
                    <w:rPr>
                      <w:b/>
                      <w:sz w:val="20"/>
                    </w:rPr>
                    <w:t>ilor</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733EB7" w:rsidRPr="0028367D" w:rsidRDefault="00733EB7" w:rsidP="00D6127F">
                  <w:pPr>
                    <w:framePr w:hSpace="180" w:wrap="around" w:vAnchor="page" w:hAnchor="margin" w:xAlign="center" w:y="1341"/>
                    <w:ind w:left="-43" w:right="-75"/>
                    <w:jc w:val="center"/>
                    <w:rPr>
                      <w:b/>
                      <w:sz w:val="20"/>
                    </w:rPr>
                  </w:pPr>
                  <w:r w:rsidRPr="0028367D">
                    <w:rPr>
                      <w:b/>
                      <w:sz w:val="20"/>
                    </w:rPr>
                    <w:t>Unitatea de măsură</w:t>
                  </w:r>
                </w:p>
              </w:tc>
              <w:tc>
                <w:tcPr>
                  <w:tcW w:w="842" w:type="dxa"/>
                  <w:tcBorders>
                    <w:top w:val="single" w:sz="4" w:space="0" w:color="auto"/>
                    <w:left w:val="single" w:sz="4" w:space="0" w:color="auto"/>
                    <w:right w:val="single" w:sz="4" w:space="0" w:color="auto"/>
                  </w:tcBorders>
                  <w:shd w:val="clear" w:color="auto" w:fill="auto"/>
                </w:tcPr>
                <w:p w14:paraId="58381DB5" w14:textId="77777777" w:rsidR="00733EB7" w:rsidRPr="0028367D" w:rsidRDefault="00733EB7" w:rsidP="00D6127F">
                  <w:pPr>
                    <w:framePr w:hSpace="180" w:wrap="around" w:vAnchor="page" w:hAnchor="margin" w:xAlign="center" w:y="1341"/>
                    <w:jc w:val="center"/>
                    <w:rPr>
                      <w:b/>
                      <w:sz w:val="20"/>
                    </w:rPr>
                  </w:pPr>
                  <w:r w:rsidRPr="0028367D">
                    <w:rPr>
                      <w:b/>
                      <w:sz w:val="20"/>
                    </w:rPr>
                    <w:t>Canti-tatea</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733EB7" w:rsidRPr="0028367D" w:rsidRDefault="00733EB7" w:rsidP="00D6127F">
                  <w:pPr>
                    <w:framePr w:hSpace="180" w:wrap="around" w:vAnchor="page" w:hAnchor="margin" w:xAlign="center" w:y="1341"/>
                    <w:jc w:val="center"/>
                    <w:rPr>
                      <w:b/>
                      <w:sz w:val="20"/>
                    </w:rPr>
                  </w:pPr>
                  <w:r w:rsidRPr="0028367D">
                    <w:rPr>
                      <w:b/>
                      <w:sz w:val="20"/>
                    </w:rPr>
                    <w:t>Preţ unitar (fără TVA)</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733EB7" w:rsidRPr="0028367D" w:rsidRDefault="00733EB7" w:rsidP="00D6127F">
                  <w:pPr>
                    <w:framePr w:hSpace="180" w:wrap="around" w:vAnchor="page" w:hAnchor="margin" w:xAlign="center" w:y="1341"/>
                    <w:jc w:val="center"/>
                    <w:rPr>
                      <w:b/>
                      <w:sz w:val="20"/>
                    </w:rPr>
                  </w:pPr>
                  <w:r w:rsidRPr="0028367D">
                    <w:rPr>
                      <w:b/>
                      <w:sz w:val="20"/>
                    </w:rPr>
                    <w:t>Preţ unitar (cu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733EB7" w:rsidRPr="0028367D" w:rsidRDefault="00733EB7" w:rsidP="00D6127F">
                  <w:pPr>
                    <w:framePr w:hSpace="180" w:wrap="around" w:vAnchor="page" w:hAnchor="margin" w:xAlign="center" w:y="1341"/>
                    <w:jc w:val="center"/>
                    <w:rPr>
                      <w:b/>
                      <w:sz w:val="20"/>
                    </w:rPr>
                  </w:pPr>
                  <w:r w:rsidRPr="0028367D">
                    <w:rPr>
                      <w:b/>
                      <w:sz w:val="20"/>
                    </w:rPr>
                    <w:t>Suma</w:t>
                  </w:r>
                </w:p>
                <w:p w14:paraId="2A606634" w14:textId="521183F7" w:rsidR="00733EB7" w:rsidRPr="0028367D" w:rsidRDefault="00733EB7" w:rsidP="00D6127F">
                  <w:pPr>
                    <w:framePr w:hSpace="180" w:wrap="around" w:vAnchor="page" w:hAnchor="margin" w:xAlign="center" w:y="1341"/>
                    <w:ind w:left="-102" w:right="-162"/>
                    <w:jc w:val="center"/>
                    <w:rPr>
                      <w:b/>
                      <w:sz w:val="20"/>
                    </w:rPr>
                  </w:pPr>
                  <w:r w:rsidRPr="0028367D">
                    <w:rPr>
                      <w:b/>
                      <w:sz w:val="20"/>
                    </w:rPr>
                    <w:t>Fără</w:t>
                  </w:r>
                  <w:r>
                    <w:rPr>
                      <w:b/>
                      <w:sz w:val="20"/>
                    </w:rPr>
                    <w:t xml:space="preserve"> </w:t>
                  </w:r>
                  <w:r w:rsidRPr="0028367D">
                    <w:rPr>
                      <w:b/>
                      <w:sz w:val="20"/>
                    </w:rPr>
                    <w:t>TVA</w:t>
                  </w:r>
                </w:p>
              </w:tc>
              <w:tc>
                <w:tcPr>
                  <w:tcW w:w="1089"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733EB7" w:rsidRPr="0028367D" w:rsidRDefault="00733EB7" w:rsidP="00D6127F">
                  <w:pPr>
                    <w:framePr w:hSpace="180" w:wrap="around" w:vAnchor="page" w:hAnchor="margin" w:xAlign="center" w:y="1341"/>
                    <w:jc w:val="center"/>
                    <w:rPr>
                      <w:b/>
                      <w:sz w:val="20"/>
                    </w:rPr>
                  </w:pPr>
                  <w:r w:rsidRPr="0028367D">
                    <w:rPr>
                      <w:b/>
                      <w:sz w:val="20"/>
                    </w:rPr>
                    <w:t>Suma</w:t>
                  </w:r>
                </w:p>
                <w:p w14:paraId="0D6E9C91" w14:textId="77777777" w:rsidR="00733EB7" w:rsidRPr="0028367D" w:rsidRDefault="00733EB7" w:rsidP="00D6127F">
                  <w:pPr>
                    <w:framePr w:hSpace="180" w:wrap="around" w:vAnchor="page" w:hAnchor="margin" w:xAlign="center" w:y="1341"/>
                    <w:jc w:val="center"/>
                    <w:rPr>
                      <w:b/>
                      <w:sz w:val="20"/>
                    </w:rPr>
                  </w:pPr>
                  <w:r w:rsidRPr="0028367D">
                    <w:rPr>
                      <w:b/>
                      <w:sz w:val="20"/>
                    </w:rPr>
                    <w:t>cu TVA</w:t>
                  </w:r>
                </w:p>
              </w:tc>
              <w:tc>
                <w:tcPr>
                  <w:tcW w:w="1813" w:type="dxa"/>
                  <w:gridSpan w:val="2"/>
                  <w:tcBorders>
                    <w:top w:val="single" w:sz="4" w:space="0" w:color="auto"/>
                    <w:left w:val="single" w:sz="4" w:space="0" w:color="auto"/>
                    <w:bottom w:val="single" w:sz="4" w:space="0" w:color="auto"/>
                    <w:right w:val="single" w:sz="4" w:space="0" w:color="auto"/>
                  </w:tcBorders>
                </w:tcPr>
                <w:p w14:paraId="6779126F" w14:textId="77777777" w:rsidR="00733EB7" w:rsidRPr="0028367D" w:rsidRDefault="00733EB7" w:rsidP="00D6127F">
                  <w:pPr>
                    <w:framePr w:hSpace="180" w:wrap="around" w:vAnchor="page" w:hAnchor="margin" w:xAlign="center" w:y="1341"/>
                    <w:jc w:val="center"/>
                    <w:rPr>
                      <w:b/>
                      <w:sz w:val="20"/>
                      <w:szCs w:val="28"/>
                    </w:rPr>
                  </w:pPr>
                  <w:r w:rsidRPr="0028367D">
                    <w:rPr>
                      <w:b/>
                      <w:sz w:val="20"/>
                      <w:szCs w:val="28"/>
                    </w:rPr>
                    <w:t xml:space="preserve">Termenul de </w:t>
                  </w:r>
                </w:p>
                <w:p w14:paraId="2AC50929" w14:textId="03CA22D1" w:rsidR="00733EB7" w:rsidRPr="0028367D" w:rsidRDefault="00733EB7" w:rsidP="00D6127F">
                  <w:pPr>
                    <w:framePr w:hSpace="180" w:wrap="around" w:vAnchor="page" w:hAnchor="margin" w:xAlign="center" w:y="1341"/>
                    <w:jc w:val="center"/>
                    <w:rPr>
                      <w:b/>
                      <w:sz w:val="20"/>
                    </w:rPr>
                  </w:pPr>
                  <w:r>
                    <w:rPr>
                      <w:b/>
                      <w:sz w:val="20"/>
                      <w:szCs w:val="28"/>
                    </w:rPr>
                    <w:t>livr</w:t>
                  </w:r>
                  <w:r w:rsidR="005617F7">
                    <w:rPr>
                      <w:b/>
                      <w:sz w:val="20"/>
                      <w:szCs w:val="28"/>
                    </w:rPr>
                    <w:t>z</w:t>
                  </w:r>
                  <w:r>
                    <w:rPr>
                      <w:b/>
                      <w:sz w:val="20"/>
                      <w:szCs w:val="28"/>
                    </w:rPr>
                    <w:t>are/</w:t>
                  </w:r>
                  <w:r w:rsidRPr="0028367D">
                    <w:rPr>
                      <w:b/>
                      <w:sz w:val="20"/>
                      <w:szCs w:val="28"/>
                    </w:rPr>
                    <w:t xml:space="preserve">prestare </w:t>
                  </w:r>
                </w:p>
              </w:tc>
              <w:tc>
                <w:tcPr>
                  <w:tcW w:w="3112" w:type="dxa"/>
                  <w:gridSpan w:val="4"/>
                  <w:tcBorders>
                    <w:top w:val="single" w:sz="4" w:space="0" w:color="auto"/>
                    <w:left w:val="single" w:sz="4" w:space="0" w:color="auto"/>
                    <w:bottom w:val="single" w:sz="4" w:space="0" w:color="auto"/>
                    <w:right w:val="single" w:sz="4" w:space="0" w:color="auto"/>
                  </w:tcBorders>
                </w:tcPr>
                <w:p w14:paraId="63FD45C1" w14:textId="77777777" w:rsidR="00733EB7" w:rsidRPr="006C1FA2" w:rsidRDefault="00733EB7" w:rsidP="00D6127F">
                  <w:pPr>
                    <w:framePr w:hSpace="180" w:wrap="around" w:vAnchor="page" w:hAnchor="margin" w:xAlign="center" w:y="1341"/>
                    <w:rPr>
                      <w:b/>
                      <w:sz w:val="20"/>
                      <w:szCs w:val="28"/>
                    </w:rPr>
                  </w:pPr>
                  <w:r w:rsidRPr="0028367D">
                    <w:rPr>
                      <w:b/>
                      <w:sz w:val="20"/>
                      <w:szCs w:val="28"/>
                    </w:rPr>
                    <w:t>Clasificație bugetară (IBAN)</w:t>
                  </w:r>
                </w:p>
              </w:tc>
              <w:tc>
                <w:tcPr>
                  <w:tcW w:w="1019" w:type="dxa"/>
                  <w:gridSpan w:val="2"/>
                  <w:tcBorders>
                    <w:top w:val="single" w:sz="4" w:space="0" w:color="auto"/>
                    <w:left w:val="single" w:sz="4" w:space="0" w:color="auto"/>
                    <w:bottom w:val="single" w:sz="4" w:space="0" w:color="auto"/>
                    <w:right w:val="single" w:sz="4" w:space="0" w:color="auto"/>
                  </w:tcBorders>
                </w:tcPr>
                <w:p w14:paraId="4F51D2E5" w14:textId="77777777" w:rsidR="00733EB7" w:rsidRDefault="00733EB7" w:rsidP="00D6127F">
                  <w:pPr>
                    <w:framePr w:hSpace="180" w:wrap="around" w:vAnchor="page" w:hAnchor="margin" w:xAlign="center" w:y="1341"/>
                    <w:jc w:val="center"/>
                    <w:rPr>
                      <w:b/>
                      <w:sz w:val="20"/>
                      <w:szCs w:val="28"/>
                    </w:rPr>
                  </w:pPr>
                  <w:r>
                    <w:rPr>
                      <w:b/>
                      <w:sz w:val="20"/>
                      <w:szCs w:val="28"/>
                    </w:rPr>
                    <w:t>Discount</w:t>
                  </w:r>
                </w:p>
                <w:p w14:paraId="2B27F9A0" w14:textId="11148C43" w:rsidR="00733EB7" w:rsidRPr="0028367D" w:rsidRDefault="00733EB7" w:rsidP="00D6127F">
                  <w:pPr>
                    <w:framePr w:hSpace="180" w:wrap="around" w:vAnchor="page" w:hAnchor="margin" w:xAlign="center" w:y="1341"/>
                    <w:jc w:val="center"/>
                    <w:rPr>
                      <w:b/>
                      <w:sz w:val="20"/>
                      <w:szCs w:val="28"/>
                    </w:rPr>
                  </w:pPr>
                  <w:r>
                    <w:rPr>
                      <w:b/>
                      <w:sz w:val="20"/>
                      <w:szCs w:val="28"/>
                    </w:rPr>
                    <w:t>%</w:t>
                  </w:r>
                </w:p>
              </w:tc>
            </w:tr>
            <w:tr w:rsidR="007051FD" w:rsidRPr="006C1FA2" w14:paraId="4256B2EE" w14:textId="37A0339C" w:rsidTr="00DC1BC2">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733EB7" w:rsidRPr="0028367D" w:rsidRDefault="00733EB7" w:rsidP="00D6127F">
                  <w:pPr>
                    <w:framePr w:hSpace="180" w:wrap="around" w:vAnchor="page" w:hAnchor="margin" w:xAlign="center" w:y="1341"/>
                    <w:jc w:val="center"/>
                    <w:rPr>
                      <w:sz w:val="20"/>
                    </w:rPr>
                  </w:pPr>
                  <w:r w:rsidRPr="0028367D">
                    <w:rPr>
                      <w:sz w:val="20"/>
                    </w:rPr>
                    <w:t>1</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733EB7" w:rsidRPr="0028367D" w:rsidRDefault="00733EB7" w:rsidP="00D6127F">
                  <w:pPr>
                    <w:framePr w:hSpace="180" w:wrap="around" w:vAnchor="page" w:hAnchor="margin" w:xAlign="center" w:y="1341"/>
                    <w:jc w:val="center"/>
                    <w:rPr>
                      <w:sz w:val="20"/>
                    </w:rPr>
                  </w:pPr>
                  <w:r w:rsidRPr="0028367D">
                    <w:rPr>
                      <w:sz w:val="20"/>
                    </w:rPr>
                    <w:t>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733EB7" w:rsidRPr="0028367D" w:rsidRDefault="00733EB7" w:rsidP="00D6127F">
                  <w:pPr>
                    <w:framePr w:hSpace="180" w:wrap="around" w:vAnchor="page" w:hAnchor="margin" w:xAlign="center" w:y="1341"/>
                    <w:jc w:val="center"/>
                    <w:rPr>
                      <w:sz w:val="20"/>
                    </w:rPr>
                  </w:pPr>
                  <w:r w:rsidRPr="0028367D">
                    <w:rPr>
                      <w:sz w:val="20"/>
                    </w:rPr>
                    <w:t>3</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733EB7" w:rsidRPr="0028367D" w:rsidRDefault="00733EB7" w:rsidP="00D6127F">
                  <w:pPr>
                    <w:framePr w:hSpace="180" w:wrap="around" w:vAnchor="page" w:hAnchor="margin" w:xAlign="center" w:y="1341"/>
                    <w:jc w:val="center"/>
                    <w:rPr>
                      <w:sz w:val="20"/>
                    </w:rPr>
                  </w:pPr>
                  <w:r w:rsidRPr="0028367D">
                    <w:rPr>
                      <w:sz w:val="20"/>
                    </w:rPr>
                    <w:t>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733EB7" w:rsidRPr="0028367D" w:rsidRDefault="00733EB7" w:rsidP="00D6127F">
                  <w:pPr>
                    <w:framePr w:hSpace="180" w:wrap="around" w:vAnchor="page" w:hAnchor="margin" w:xAlign="center" w:y="1341"/>
                    <w:jc w:val="center"/>
                    <w:rPr>
                      <w:sz w:val="20"/>
                    </w:rPr>
                  </w:pPr>
                  <w:r w:rsidRPr="0028367D">
                    <w:rPr>
                      <w:sz w:val="20"/>
                    </w:rPr>
                    <w:t>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733EB7" w:rsidRPr="0028367D" w:rsidRDefault="00733EB7" w:rsidP="00D6127F">
                  <w:pPr>
                    <w:framePr w:hSpace="180" w:wrap="around" w:vAnchor="page" w:hAnchor="margin" w:xAlign="center" w:y="1341"/>
                    <w:jc w:val="center"/>
                    <w:rPr>
                      <w:sz w:val="20"/>
                    </w:rPr>
                  </w:pPr>
                  <w:r w:rsidRPr="0028367D">
                    <w:rPr>
                      <w:sz w:val="20"/>
                    </w:rPr>
                    <w:t>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733EB7" w:rsidRPr="0028367D" w:rsidRDefault="00733EB7" w:rsidP="00D6127F">
                  <w:pPr>
                    <w:framePr w:hSpace="180" w:wrap="around" w:vAnchor="page" w:hAnchor="margin" w:xAlign="center" w:y="1341"/>
                    <w:jc w:val="center"/>
                    <w:rPr>
                      <w:sz w:val="20"/>
                    </w:rPr>
                  </w:pPr>
                  <w:r w:rsidRPr="0028367D">
                    <w:rPr>
                      <w:sz w:val="20"/>
                    </w:rPr>
                    <w:t>7</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733EB7" w:rsidRPr="0028367D" w:rsidRDefault="00733EB7" w:rsidP="00D6127F">
                  <w:pPr>
                    <w:framePr w:hSpace="180" w:wrap="around" w:vAnchor="page" w:hAnchor="margin" w:xAlign="center" w:y="1341"/>
                    <w:jc w:val="center"/>
                    <w:rPr>
                      <w:sz w:val="20"/>
                    </w:rPr>
                  </w:pPr>
                  <w:r w:rsidRPr="0028367D">
                    <w:rPr>
                      <w:sz w:val="20"/>
                    </w:rPr>
                    <w:t>8</w:t>
                  </w:r>
                </w:p>
              </w:tc>
              <w:tc>
                <w:tcPr>
                  <w:tcW w:w="1813" w:type="dxa"/>
                  <w:gridSpan w:val="2"/>
                  <w:tcBorders>
                    <w:top w:val="single" w:sz="4" w:space="0" w:color="auto"/>
                    <w:left w:val="single" w:sz="4" w:space="0" w:color="auto"/>
                    <w:bottom w:val="single" w:sz="4" w:space="0" w:color="auto"/>
                    <w:right w:val="single" w:sz="4" w:space="0" w:color="auto"/>
                  </w:tcBorders>
                </w:tcPr>
                <w:p w14:paraId="04D9EA1E" w14:textId="77777777" w:rsidR="00733EB7" w:rsidRPr="0028367D" w:rsidRDefault="00733EB7" w:rsidP="00D6127F">
                  <w:pPr>
                    <w:framePr w:hSpace="180" w:wrap="around" w:vAnchor="page" w:hAnchor="margin" w:xAlign="center" w:y="1341"/>
                    <w:jc w:val="center"/>
                    <w:rPr>
                      <w:sz w:val="20"/>
                    </w:rPr>
                  </w:pPr>
                  <w:r w:rsidRPr="0028367D">
                    <w:rPr>
                      <w:sz w:val="20"/>
                    </w:rPr>
                    <w:t>9</w:t>
                  </w:r>
                </w:p>
              </w:tc>
              <w:tc>
                <w:tcPr>
                  <w:tcW w:w="3112" w:type="dxa"/>
                  <w:gridSpan w:val="4"/>
                  <w:tcBorders>
                    <w:top w:val="single" w:sz="4" w:space="0" w:color="auto"/>
                    <w:left w:val="single" w:sz="4" w:space="0" w:color="auto"/>
                    <w:bottom w:val="single" w:sz="4" w:space="0" w:color="auto"/>
                    <w:right w:val="single" w:sz="4" w:space="0" w:color="auto"/>
                  </w:tcBorders>
                </w:tcPr>
                <w:p w14:paraId="36F72517" w14:textId="77777777" w:rsidR="00733EB7" w:rsidRPr="006C1FA2" w:rsidRDefault="00733EB7" w:rsidP="00D6127F">
                  <w:pPr>
                    <w:framePr w:hSpace="180" w:wrap="around" w:vAnchor="page" w:hAnchor="margin" w:xAlign="center" w:y="1341"/>
                    <w:jc w:val="center"/>
                    <w:rPr>
                      <w:sz w:val="20"/>
                    </w:rPr>
                  </w:pPr>
                  <w:r>
                    <w:rPr>
                      <w:sz w:val="20"/>
                    </w:rPr>
                    <w:t>10</w:t>
                  </w:r>
                </w:p>
              </w:tc>
              <w:tc>
                <w:tcPr>
                  <w:tcW w:w="1019" w:type="dxa"/>
                  <w:gridSpan w:val="2"/>
                  <w:tcBorders>
                    <w:top w:val="single" w:sz="4" w:space="0" w:color="auto"/>
                    <w:left w:val="single" w:sz="4" w:space="0" w:color="auto"/>
                    <w:bottom w:val="single" w:sz="4" w:space="0" w:color="auto"/>
                    <w:right w:val="single" w:sz="4" w:space="0" w:color="auto"/>
                  </w:tcBorders>
                </w:tcPr>
                <w:p w14:paraId="17E8C243" w14:textId="5B879242" w:rsidR="00733EB7" w:rsidRDefault="00733EB7" w:rsidP="00D6127F">
                  <w:pPr>
                    <w:framePr w:hSpace="180" w:wrap="around" w:vAnchor="page" w:hAnchor="margin" w:xAlign="center" w:y="1341"/>
                    <w:jc w:val="center"/>
                    <w:rPr>
                      <w:sz w:val="20"/>
                    </w:rPr>
                  </w:pPr>
                  <w:r>
                    <w:rPr>
                      <w:sz w:val="20"/>
                    </w:rPr>
                    <w:t>11</w:t>
                  </w:r>
                </w:p>
              </w:tc>
            </w:tr>
            <w:tr w:rsidR="007051FD" w:rsidRPr="006C1FA2" w14:paraId="3CF9D0E5" w14:textId="57714EF8" w:rsidTr="00DC1BC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733EB7" w:rsidRPr="0028367D" w:rsidRDefault="00733EB7" w:rsidP="00D6127F">
                  <w:pPr>
                    <w:framePr w:hSpace="180" w:wrap="around" w:vAnchor="page" w:hAnchor="margin" w:xAlign="center" w:y="1341"/>
                    <w:rPr>
                      <w:sz w:val="20"/>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1D8F91AD" w:rsidR="00733EB7" w:rsidRPr="0028367D" w:rsidRDefault="00733EB7" w:rsidP="00D6127F">
                  <w:pPr>
                    <w:framePr w:hSpace="180" w:wrap="around" w:vAnchor="page" w:hAnchor="margin" w:xAlign="center" w:y="1341"/>
                    <w:rPr>
                      <w:b/>
                      <w:sz w:val="20"/>
                    </w:rPr>
                  </w:pPr>
                  <w:r>
                    <w:rPr>
                      <w:b/>
                      <w:sz w:val="20"/>
                    </w:rPr>
                    <w:t>Bunuri</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33EB7" w:rsidRPr="0028367D" w:rsidRDefault="00733EB7" w:rsidP="00D6127F">
                  <w:pPr>
                    <w:framePr w:hSpace="180" w:wrap="around" w:vAnchor="page" w:hAnchor="margin" w:xAlign="center" w:y="1341"/>
                    <w:rPr>
                      <w:sz w:val="20"/>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33EB7" w:rsidRPr="0028367D" w:rsidRDefault="00733EB7" w:rsidP="00D6127F">
                  <w:pPr>
                    <w:framePr w:hSpace="180" w:wrap="around" w:vAnchor="page" w:hAnchor="margin" w:xAlign="center" w:y="1341"/>
                    <w:rPr>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33EB7" w:rsidRPr="0028367D" w:rsidRDefault="00733EB7" w:rsidP="00D6127F">
                  <w:pPr>
                    <w:framePr w:hSpace="180" w:wrap="around" w:vAnchor="page" w:hAnchor="margin" w:xAlign="center" w:y="1341"/>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33EB7" w:rsidRPr="0028367D" w:rsidRDefault="00733EB7" w:rsidP="00D6127F">
                  <w:pPr>
                    <w:framePr w:hSpace="180" w:wrap="around" w:vAnchor="page" w:hAnchor="margin" w:xAlign="center" w:y="1341"/>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33EB7" w:rsidRPr="0028367D" w:rsidRDefault="00733EB7" w:rsidP="00D6127F">
                  <w:pPr>
                    <w:framePr w:hSpace="180" w:wrap="around" w:vAnchor="page" w:hAnchor="margin" w:xAlign="center" w:y="1341"/>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33EB7" w:rsidRPr="0028367D" w:rsidRDefault="00733EB7" w:rsidP="00D6127F">
                  <w:pPr>
                    <w:framePr w:hSpace="180" w:wrap="around" w:vAnchor="page" w:hAnchor="margin" w:xAlign="center" w:y="1341"/>
                    <w:rPr>
                      <w:sz w:val="20"/>
                    </w:rPr>
                  </w:pPr>
                </w:p>
              </w:tc>
              <w:tc>
                <w:tcPr>
                  <w:tcW w:w="1813" w:type="dxa"/>
                  <w:gridSpan w:val="2"/>
                  <w:tcBorders>
                    <w:top w:val="single" w:sz="4" w:space="0" w:color="auto"/>
                    <w:left w:val="single" w:sz="4" w:space="0" w:color="auto"/>
                    <w:bottom w:val="single" w:sz="4" w:space="0" w:color="auto"/>
                    <w:right w:val="single" w:sz="4" w:space="0" w:color="auto"/>
                  </w:tcBorders>
                </w:tcPr>
                <w:p w14:paraId="0AD3F91D" w14:textId="77777777" w:rsidR="00733EB7" w:rsidRPr="0028367D" w:rsidRDefault="00733EB7" w:rsidP="00D6127F">
                  <w:pPr>
                    <w:framePr w:hSpace="180" w:wrap="around" w:vAnchor="page" w:hAnchor="margin" w:xAlign="center" w:y="1341"/>
                    <w:rPr>
                      <w:sz w:val="20"/>
                    </w:rPr>
                  </w:pPr>
                </w:p>
              </w:tc>
              <w:tc>
                <w:tcPr>
                  <w:tcW w:w="3112" w:type="dxa"/>
                  <w:gridSpan w:val="4"/>
                  <w:tcBorders>
                    <w:top w:val="single" w:sz="4" w:space="0" w:color="auto"/>
                    <w:left w:val="single" w:sz="4" w:space="0" w:color="auto"/>
                    <w:bottom w:val="single" w:sz="4" w:space="0" w:color="auto"/>
                    <w:right w:val="single" w:sz="4" w:space="0" w:color="auto"/>
                  </w:tcBorders>
                </w:tcPr>
                <w:p w14:paraId="01087840" w14:textId="77777777" w:rsidR="00733EB7" w:rsidRPr="006C1FA2" w:rsidRDefault="00733EB7" w:rsidP="00D6127F">
                  <w:pPr>
                    <w:framePr w:hSpace="180" w:wrap="around" w:vAnchor="page" w:hAnchor="margin" w:xAlign="center" w:y="1341"/>
                    <w:rPr>
                      <w:sz w:val="20"/>
                    </w:rPr>
                  </w:pPr>
                </w:p>
              </w:tc>
              <w:tc>
                <w:tcPr>
                  <w:tcW w:w="1019" w:type="dxa"/>
                  <w:gridSpan w:val="2"/>
                  <w:tcBorders>
                    <w:top w:val="single" w:sz="4" w:space="0" w:color="auto"/>
                    <w:left w:val="single" w:sz="4" w:space="0" w:color="auto"/>
                    <w:bottom w:val="single" w:sz="4" w:space="0" w:color="auto"/>
                    <w:right w:val="single" w:sz="4" w:space="0" w:color="auto"/>
                  </w:tcBorders>
                </w:tcPr>
                <w:p w14:paraId="30EF56A3" w14:textId="77777777" w:rsidR="00733EB7" w:rsidRPr="006C1FA2" w:rsidRDefault="00733EB7" w:rsidP="00D6127F">
                  <w:pPr>
                    <w:framePr w:hSpace="180" w:wrap="around" w:vAnchor="page" w:hAnchor="margin" w:xAlign="center" w:y="1341"/>
                    <w:rPr>
                      <w:sz w:val="20"/>
                    </w:rPr>
                  </w:pPr>
                </w:p>
              </w:tc>
            </w:tr>
            <w:tr w:rsidR="007051FD" w:rsidRPr="006C1FA2" w14:paraId="62048E62" w14:textId="68DB7D2F" w:rsidTr="00DC1BC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733EB7" w:rsidRPr="0028367D" w:rsidRDefault="00733EB7" w:rsidP="00D6127F">
                  <w:pPr>
                    <w:framePr w:hSpace="180" w:wrap="around" w:vAnchor="page" w:hAnchor="margin" w:xAlign="center" w:y="1341"/>
                    <w:rPr>
                      <w:sz w:val="20"/>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733EB7" w:rsidRPr="0028367D" w:rsidRDefault="00733EB7" w:rsidP="00D6127F">
                  <w:pPr>
                    <w:framePr w:hSpace="180" w:wrap="around" w:vAnchor="page" w:hAnchor="margin" w:xAlign="center" w:y="1341"/>
                    <w:rPr>
                      <w:sz w:val="20"/>
                    </w:rPr>
                  </w:pPr>
                  <w:r w:rsidRPr="0028367D">
                    <w:rPr>
                      <w:sz w:val="20"/>
                    </w:rPr>
                    <w:t>Lotul 1</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733EB7" w:rsidRPr="0028367D" w:rsidRDefault="00733EB7" w:rsidP="00D6127F">
                  <w:pPr>
                    <w:framePr w:hSpace="180" w:wrap="around" w:vAnchor="page" w:hAnchor="margin" w:xAlign="center" w:y="1341"/>
                    <w:rPr>
                      <w:sz w:val="20"/>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733EB7" w:rsidRPr="0028367D" w:rsidRDefault="00733EB7" w:rsidP="00D6127F">
                  <w:pPr>
                    <w:framePr w:hSpace="180" w:wrap="around" w:vAnchor="page" w:hAnchor="margin" w:xAlign="center" w:y="1341"/>
                    <w:rPr>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733EB7" w:rsidRPr="0028367D" w:rsidRDefault="00733EB7" w:rsidP="00D6127F">
                  <w:pPr>
                    <w:framePr w:hSpace="180" w:wrap="around" w:vAnchor="page" w:hAnchor="margin" w:xAlign="center" w:y="1341"/>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733EB7" w:rsidRPr="0028367D" w:rsidRDefault="00733EB7" w:rsidP="00D6127F">
                  <w:pPr>
                    <w:framePr w:hSpace="180" w:wrap="around" w:vAnchor="page" w:hAnchor="margin" w:xAlign="center" w:y="1341"/>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733EB7" w:rsidRPr="0028367D" w:rsidRDefault="00733EB7" w:rsidP="00D6127F">
                  <w:pPr>
                    <w:framePr w:hSpace="180" w:wrap="around" w:vAnchor="page" w:hAnchor="margin" w:xAlign="center" w:y="1341"/>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733EB7" w:rsidRPr="0028367D" w:rsidRDefault="00733EB7" w:rsidP="00D6127F">
                  <w:pPr>
                    <w:framePr w:hSpace="180" w:wrap="around" w:vAnchor="page" w:hAnchor="margin" w:xAlign="center" w:y="1341"/>
                    <w:rPr>
                      <w:sz w:val="20"/>
                    </w:rPr>
                  </w:pPr>
                </w:p>
              </w:tc>
              <w:tc>
                <w:tcPr>
                  <w:tcW w:w="1813" w:type="dxa"/>
                  <w:gridSpan w:val="2"/>
                  <w:tcBorders>
                    <w:top w:val="single" w:sz="4" w:space="0" w:color="auto"/>
                    <w:left w:val="single" w:sz="4" w:space="0" w:color="auto"/>
                    <w:bottom w:val="single" w:sz="4" w:space="0" w:color="auto"/>
                    <w:right w:val="single" w:sz="4" w:space="0" w:color="auto"/>
                  </w:tcBorders>
                </w:tcPr>
                <w:p w14:paraId="54AAFC7D" w14:textId="77777777" w:rsidR="00733EB7" w:rsidRPr="0028367D" w:rsidRDefault="00733EB7" w:rsidP="00D6127F">
                  <w:pPr>
                    <w:framePr w:hSpace="180" w:wrap="around" w:vAnchor="page" w:hAnchor="margin" w:xAlign="center" w:y="1341"/>
                    <w:rPr>
                      <w:sz w:val="20"/>
                    </w:rPr>
                  </w:pPr>
                </w:p>
              </w:tc>
              <w:tc>
                <w:tcPr>
                  <w:tcW w:w="3112" w:type="dxa"/>
                  <w:gridSpan w:val="4"/>
                  <w:tcBorders>
                    <w:top w:val="single" w:sz="4" w:space="0" w:color="auto"/>
                    <w:left w:val="single" w:sz="4" w:space="0" w:color="auto"/>
                    <w:bottom w:val="single" w:sz="4" w:space="0" w:color="auto"/>
                    <w:right w:val="single" w:sz="4" w:space="0" w:color="auto"/>
                  </w:tcBorders>
                </w:tcPr>
                <w:p w14:paraId="3EA52EE3" w14:textId="77777777" w:rsidR="00733EB7" w:rsidRPr="006C1FA2" w:rsidRDefault="00733EB7" w:rsidP="00D6127F">
                  <w:pPr>
                    <w:framePr w:hSpace="180" w:wrap="around" w:vAnchor="page" w:hAnchor="margin" w:xAlign="center" w:y="1341"/>
                    <w:rPr>
                      <w:sz w:val="20"/>
                    </w:rPr>
                  </w:pPr>
                </w:p>
              </w:tc>
              <w:tc>
                <w:tcPr>
                  <w:tcW w:w="1019" w:type="dxa"/>
                  <w:gridSpan w:val="2"/>
                  <w:tcBorders>
                    <w:top w:val="single" w:sz="4" w:space="0" w:color="auto"/>
                    <w:left w:val="single" w:sz="4" w:space="0" w:color="auto"/>
                    <w:bottom w:val="single" w:sz="4" w:space="0" w:color="auto"/>
                    <w:right w:val="single" w:sz="4" w:space="0" w:color="auto"/>
                  </w:tcBorders>
                </w:tcPr>
                <w:p w14:paraId="475E6956" w14:textId="77777777" w:rsidR="00733EB7" w:rsidRPr="006C1FA2" w:rsidRDefault="00733EB7" w:rsidP="00D6127F">
                  <w:pPr>
                    <w:framePr w:hSpace="180" w:wrap="around" w:vAnchor="page" w:hAnchor="margin" w:xAlign="center" w:y="1341"/>
                    <w:rPr>
                      <w:sz w:val="20"/>
                    </w:rPr>
                  </w:pPr>
                </w:p>
              </w:tc>
            </w:tr>
            <w:tr w:rsidR="007051FD" w:rsidRPr="006C1FA2" w14:paraId="0A239778" w14:textId="0BFBEC5A" w:rsidTr="00DC1BC2">
              <w:trPr>
                <w:cantSplit/>
                <w:trHeight w:val="1133"/>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D73039" w14:textId="7E754319" w:rsidR="00733EB7" w:rsidRPr="0028367D" w:rsidRDefault="00DF4016" w:rsidP="00D6127F">
                  <w:pPr>
                    <w:framePr w:hSpace="180" w:wrap="around" w:vAnchor="page" w:hAnchor="margin" w:xAlign="center" w:y="1341"/>
                    <w:ind w:left="113" w:right="113"/>
                    <w:jc w:val="center"/>
                    <w:rPr>
                      <w:sz w:val="20"/>
                    </w:rPr>
                  </w:pPr>
                  <w:r w:rsidRPr="00DF4016">
                    <w:rPr>
                      <w:sz w:val="20"/>
                    </w:rPr>
                    <w:t>38410000-2</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546DC5BA" w:rsidR="00733EB7" w:rsidRPr="00573525" w:rsidRDefault="00DF4016" w:rsidP="00D6127F">
                  <w:pPr>
                    <w:framePr w:hSpace="180" w:wrap="around" w:vAnchor="page" w:hAnchor="margin" w:xAlign="center" w:y="1341"/>
                    <w:rPr>
                      <w:b/>
                      <w:sz w:val="20"/>
                    </w:rPr>
                  </w:pPr>
                  <w:r w:rsidRPr="00DF4016">
                    <w:rPr>
                      <w:b/>
                      <w:i/>
                      <w:iCs/>
                      <w:sz w:val="20"/>
                      <w:u w:val="single"/>
                    </w:rPr>
                    <w:t>Gas Mass Flow Controller</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42671787" w:rsidR="00733EB7" w:rsidRPr="0028367D" w:rsidRDefault="0051213A" w:rsidP="00D6127F">
                  <w:pPr>
                    <w:framePr w:hSpace="180" w:wrap="around" w:vAnchor="page" w:hAnchor="margin" w:xAlign="center" w:y="1341"/>
                    <w:rPr>
                      <w:sz w:val="20"/>
                    </w:rPr>
                  </w:pPr>
                  <w:r>
                    <w:rPr>
                      <w:sz w:val="20"/>
                    </w:rPr>
                    <w:t>buc</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B1D8C79" w:rsidR="00733EB7" w:rsidRPr="0028367D" w:rsidRDefault="00733EB7" w:rsidP="00D6127F">
                  <w:pPr>
                    <w:framePr w:hSpace="180" w:wrap="around" w:vAnchor="page" w:hAnchor="margin" w:xAlign="center" w:y="1341"/>
                    <w:rPr>
                      <w:sz w:val="20"/>
                    </w:rPr>
                  </w:pPr>
                  <w:r>
                    <w:rPr>
                      <w:sz w:val="20"/>
                    </w:rPr>
                    <w:t>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1573797A" w:rsidR="00733EB7" w:rsidRPr="0028367D" w:rsidRDefault="00733EB7" w:rsidP="00D6127F">
                  <w:pPr>
                    <w:framePr w:hSpace="180" w:wrap="around" w:vAnchor="page" w:hAnchor="margin" w:xAlign="center" w:y="1341"/>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6EF3AE52" w:rsidR="00733EB7" w:rsidRPr="0028367D" w:rsidRDefault="00733EB7" w:rsidP="00D6127F">
                  <w:pPr>
                    <w:framePr w:hSpace="180" w:wrap="around" w:vAnchor="page" w:hAnchor="margin" w:xAlign="center" w:y="1341"/>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0BEF1B36" w:rsidR="00733EB7" w:rsidRPr="0028367D" w:rsidRDefault="00733EB7" w:rsidP="00D6127F">
                  <w:pPr>
                    <w:framePr w:hSpace="180" w:wrap="around" w:vAnchor="page" w:hAnchor="margin" w:xAlign="center" w:y="1341"/>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57AC66C3" w:rsidR="00733EB7" w:rsidRPr="0028367D" w:rsidRDefault="00733EB7" w:rsidP="00D6127F">
                  <w:pPr>
                    <w:framePr w:hSpace="180" w:wrap="around" w:vAnchor="page" w:hAnchor="margin" w:xAlign="center" w:y="1341"/>
                    <w:rPr>
                      <w:sz w:val="20"/>
                    </w:rPr>
                  </w:pPr>
                </w:p>
              </w:tc>
              <w:tc>
                <w:tcPr>
                  <w:tcW w:w="1813" w:type="dxa"/>
                  <w:gridSpan w:val="2"/>
                  <w:tcBorders>
                    <w:top w:val="single" w:sz="4" w:space="0" w:color="auto"/>
                    <w:left w:val="single" w:sz="4" w:space="0" w:color="auto"/>
                    <w:bottom w:val="single" w:sz="4" w:space="0" w:color="auto"/>
                    <w:right w:val="single" w:sz="4" w:space="0" w:color="auto"/>
                  </w:tcBorders>
                </w:tcPr>
                <w:p w14:paraId="2CBB4569" w14:textId="55C43CB7" w:rsidR="00733EB7" w:rsidRPr="0028367D" w:rsidRDefault="0094308E" w:rsidP="00D6127F">
                  <w:pPr>
                    <w:framePr w:hSpace="180" w:wrap="around" w:vAnchor="page" w:hAnchor="margin" w:xAlign="center" w:y="1341"/>
                    <w:rPr>
                      <w:sz w:val="20"/>
                    </w:rPr>
                  </w:pPr>
                  <w:r w:rsidRPr="00B1668A">
                    <w:rPr>
                      <w:sz w:val="20"/>
                    </w:rPr>
                    <w:t>F</w:t>
                  </w:r>
                  <w:r w:rsidR="00733EB7" w:rsidRPr="00B1668A">
                    <w:rPr>
                      <w:sz w:val="20"/>
                    </w:rPr>
                    <w:t xml:space="preserve">urnizarea </w:t>
                  </w:r>
                  <w:r w:rsidR="00DF4016" w:rsidRPr="00DF4016">
                    <w:t>Gas Mass Flow Controller</w:t>
                  </w:r>
                  <w:r w:rsidR="00DF4016" w:rsidRPr="00DF4016">
                    <w:t xml:space="preserve"> </w:t>
                  </w:r>
                  <w:r w:rsidR="00733EB7" w:rsidRPr="00733EB7">
                    <w:rPr>
                      <w:sz w:val="20"/>
                    </w:rPr>
                    <w:t xml:space="preserve"> </w:t>
                  </w:r>
                  <w:r w:rsidR="00733EB7" w:rsidRPr="00B1668A">
                    <w:rPr>
                      <w:sz w:val="20"/>
                    </w:rPr>
                    <w:t xml:space="preserve">în termen de </w:t>
                  </w:r>
                  <w:r w:rsidR="00DF4016">
                    <w:rPr>
                      <w:sz w:val="20"/>
                    </w:rPr>
                    <w:t>2</w:t>
                  </w:r>
                  <w:r w:rsidR="00733EB7" w:rsidRPr="00B1668A">
                    <w:rPr>
                      <w:sz w:val="20"/>
                    </w:rPr>
                    <w:t xml:space="preserve"> </w:t>
                  </w:r>
                  <w:r w:rsidR="00DF4016">
                    <w:rPr>
                      <w:sz w:val="20"/>
                    </w:rPr>
                    <w:t>luni</w:t>
                  </w:r>
                  <w:r w:rsidR="008155A0">
                    <w:t xml:space="preserve"> </w:t>
                  </w:r>
                  <w:r w:rsidR="008155A0" w:rsidRPr="008155A0">
                    <w:rPr>
                      <w:sz w:val="20"/>
                    </w:rPr>
                    <w:t>de la semnarea contractului</w:t>
                  </w:r>
                </w:p>
              </w:tc>
              <w:tc>
                <w:tcPr>
                  <w:tcW w:w="3112" w:type="dxa"/>
                  <w:gridSpan w:val="4"/>
                  <w:tcBorders>
                    <w:top w:val="single" w:sz="4" w:space="0" w:color="auto"/>
                    <w:left w:val="single" w:sz="4" w:space="0" w:color="auto"/>
                    <w:bottom w:val="single" w:sz="4" w:space="0" w:color="auto"/>
                    <w:right w:val="single" w:sz="4" w:space="0" w:color="auto"/>
                  </w:tcBorders>
                </w:tcPr>
                <w:p w14:paraId="276288B7" w14:textId="6CCFAA6C" w:rsidR="00733EB7" w:rsidRPr="006C1FA2" w:rsidRDefault="00DF4016" w:rsidP="00D6127F">
                  <w:pPr>
                    <w:framePr w:hSpace="180" w:wrap="around" w:vAnchor="page" w:hAnchor="margin" w:xAlign="center" w:y="1341"/>
                    <w:rPr>
                      <w:sz w:val="20"/>
                    </w:rPr>
                  </w:pPr>
                  <w:r w:rsidRPr="00DF4016">
                    <w:rPr>
                      <w:sz w:val="20"/>
                    </w:rPr>
                    <w:t>MD89TRPBAA314110C16312AC</w:t>
                  </w:r>
                </w:p>
              </w:tc>
              <w:tc>
                <w:tcPr>
                  <w:tcW w:w="1019" w:type="dxa"/>
                  <w:gridSpan w:val="2"/>
                  <w:tcBorders>
                    <w:top w:val="single" w:sz="4" w:space="0" w:color="auto"/>
                    <w:left w:val="single" w:sz="4" w:space="0" w:color="auto"/>
                    <w:bottom w:val="single" w:sz="4" w:space="0" w:color="auto"/>
                    <w:right w:val="single" w:sz="4" w:space="0" w:color="auto"/>
                  </w:tcBorders>
                </w:tcPr>
                <w:p w14:paraId="5AA6DF95" w14:textId="77777777" w:rsidR="00733EB7" w:rsidRPr="006C1FA2" w:rsidRDefault="00733EB7" w:rsidP="00D6127F">
                  <w:pPr>
                    <w:framePr w:hSpace="180" w:wrap="around" w:vAnchor="page" w:hAnchor="margin" w:xAlign="center" w:y="1341"/>
                    <w:rPr>
                      <w:sz w:val="20"/>
                    </w:rPr>
                  </w:pPr>
                </w:p>
              </w:tc>
            </w:tr>
            <w:tr w:rsidR="007051FD" w:rsidRPr="006C1FA2" w14:paraId="6951F015" w14:textId="2C39A5EF" w:rsidTr="00DC1BC2">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733EB7" w:rsidRPr="0028367D" w:rsidRDefault="00733EB7" w:rsidP="00D6127F">
                  <w:pPr>
                    <w:framePr w:hSpace="180" w:wrap="around" w:vAnchor="page" w:hAnchor="margin" w:xAlign="center" w:y="1341"/>
                    <w:rPr>
                      <w:sz w:val="20"/>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33EB7" w:rsidRPr="0028367D" w:rsidRDefault="00733EB7" w:rsidP="00D6127F">
                  <w:pPr>
                    <w:framePr w:hSpace="180" w:wrap="around" w:vAnchor="page" w:hAnchor="margin" w:xAlign="center" w:y="1341"/>
                    <w:rPr>
                      <w:b/>
                      <w:sz w:val="20"/>
                    </w:rPr>
                  </w:pPr>
                  <w:r w:rsidRPr="0028367D">
                    <w:rPr>
                      <w:b/>
                      <w:sz w:val="20"/>
                    </w:rPr>
                    <w:t>TOTAL</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33EB7" w:rsidRPr="0028367D" w:rsidRDefault="00733EB7" w:rsidP="00D6127F">
                  <w:pPr>
                    <w:framePr w:hSpace="180" w:wrap="around" w:vAnchor="page" w:hAnchor="margin" w:xAlign="center" w:y="1341"/>
                    <w:rPr>
                      <w:sz w:val="20"/>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33EB7" w:rsidRPr="0028367D" w:rsidRDefault="00733EB7" w:rsidP="00D6127F">
                  <w:pPr>
                    <w:framePr w:hSpace="180" w:wrap="around" w:vAnchor="page" w:hAnchor="margin" w:xAlign="center" w:y="1341"/>
                    <w:rPr>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0DD0896B" w:rsidR="00733EB7" w:rsidRPr="0028367D" w:rsidRDefault="00733EB7" w:rsidP="00D6127F">
                  <w:pPr>
                    <w:framePr w:hSpace="180" w:wrap="around" w:vAnchor="page" w:hAnchor="margin" w:xAlign="center" w:y="1341"/>
                    <w:rPr>
                      <w:sz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4812A1A8" w:rsidR="00733EB7" w:rsidRPr="0028367D" w:rsidRDefault="00733EB7" w:rsidP="00D6127F">
                  <w:pPr>
                    <w:framePr w:hSpace="180" w:wrap="around" w:vAnchor="page" w:hAnchor="margin" w:xAlign="center" w:y="1341"/>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589F1EA" w:rsidR="00733EB7" w:rsidRPr="0028367D" w:rsidRDefault="00733EB7" w:rsidP="00D6127F">
                  <w:pPr>
                    <w:framePr w:hSpace="180" w:wrap="around" w:vAnchor="page" w:hAnchor="margin" w:xAlign="center" w:y="1341"/>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077A2FD7" w:rsidR="00733EB7" w:rsidRPr="0028367D" w:rsidRDefault="00733EB7" w:rsidP="00D6127F">
                  <w:pPr>
                    <w:framePr w:hSpace="180" w:wrap="around" w:vAnchor="page" w:hAnchor="margin" w:xAlign="center" w:y="1341"/>
                    <w:rPr>
                      <w:sz w:val="20"/>
                    </w:rPr>
                  </w:pPr>
                </w:p>
              </w:tc>
              <w:tc>
                <w:tcPr>
                  <w:tcW w:w="1813" w:type="dxa"/>
                  <w:gridSpan w:val="2"/>
                  <w:tcBorders>
                    <w:top w:val="single" w:sz="4" w:space="0" w:color="auto"/>
                    <w:left w:val="single" w:sz="4" w:space="0" w:color="auto"/>
                    <w:bottom w:val="single" w:sz="4" w:space="0" w:color="auto"/>
                    <w:right w:val="single" w:sz="4" w:space="0" w:color="auto"/>
                  </w:tcBorders>
                </w:tcPr>
                <w:p w14:paraId="50436E09" w14:textId="77777777" w:rsidR="00733EB7" w:rsidRPr="0028367D" w:rsidRDefault="00733EB7" w:rsidP="00D6127F">
                  <w:pPr>
                    <w:framePr w:hSpace="180" w:wrap="around" w:vAnchor="page" w:hAnchor="margin" w:xAlign="center" w:y="1341"/>
                    <w:rPr>
                      <w:sz w:val="20"/>
                    </w:rPr>
                  </w:pPr>
                </w:p>
              </w:tc>
              <w:tc>
                <w:tcPr>
                  <w:tcW w:w="3112" w:type="dxa"/>
                  <w:gridSpan w:val="4"/>
                  <w:tcBorders>
                    <w:top w:val="single" w:sz="4" w:space="0" w:color="auto"/>
                    <w:left w:val="single" w:sz="4" w:space="0" w:color="auto"/>
                    <w:bottom w:val="single" w:sz="4" w:space="0" w:color="auto"/>
                    <w:right w:val="single" w:sz="4" w:space="0" w:color="auto"/>
                  </w:tcBorders>
                </w:tcPr>
                <w:p w14:paraId="45E124EA" w14:textId="77777777" w:rsidR="00733EB7" w:rsidRPr="006C1FA2" w:rsidRDefault="00733EB7" w:rsidP="00D6127F">
                  <w:pPr>
                    <w:framePr w:hSpace="180" w:wrap="around" w:vAnchor="page" w:hAnchor="margin" w:xAlign="center" w:y="1341"/>
                    <w:rPr>
                      <w:sz w:val="20"/>
                    </w:rPr>
                  </w:pPr>
                </w:p>
              </w:tc>
              <w:tc>
                <w:tcPr>
                  <w:tcW w:w="1019" w:type="dxa"/>
                  <w:gridSpan w:val="2"/>
                  <w:tcBorders>
                    <w:top w:val="single" w:sz="4" w:space="0" w:color="auto"/>
                    <w:left w:val="single" w:sz="4" w:space="0" w:color="auto"/>
                    <w:bottom w:val="single" w:sz="4" w:space="0" w:color="auto"/>
                    <w:right w:val="single" w:sz="4" w:space="0" w:color="auto"/>
                  </w:tcBorders>
                </w:tcPr>
                <w:p w14:paraId="3A9F9E10" w14:textId="77777777" w:rsidR="00733EB7" w:rsidRPr="006C1FA2" w:rsidRDefault="00733EB7" w:rsidP="00D6127F">
                  <w:pPr>
                    <w:framePr w:hSpace="180" w:wrap="around" w:vAnchor="page" w:hAnchor="margin" w:xAlign="center" w:y="1341"/>
                    <w:rPr>
                      <w:sz w:val="20"/>
                    </w:rPr>
                  </w:pPr>
                </w:p>
              </w:tc>
            </w:tr>
            <w:tr w:rsidR="00733EB7" w:rsidRPr="00845C1B" w14:paraId="35BEFA5B" w14:textId="77777777" w:rsidTr="00514C1E">
              <w:trPr>
                <w:trHeight w:val="396"/>
              </w:trPr>
              <w:tc>
                <w:tcPr>
                  <w:tcW w:w="9713" w:type="dxa"/>
                  <w:gridSpan w:val="9"/>
                  <w:tcBorders>
                    <w:top w:val="single" w:sz="4" w:space="0" w:color="auto"/>
                  </w:tcBorders>
                  <w:shd w:val="clear" w:color="auto" w:fill="auto"/>
                  <w:vAlign w:val="center"/>
                </w:tcPr>
                <w:p w14:paraId="077455FC" w14:textId="77777777" w:rsidR="00733EB7" w:rsidRPr="00845C1B" w:rsidRDefault="00733EB7" w:rsidP="00D6127F">
                  <w:pPr>
                    <w:framePr w:hSpace="180" w:wrap="around" w:vAnchor="page" w:hAnchor="margin" w:xAlign="center" w:y="1341"/>
                    <w:tabs>
                      <w:tab w:val="left" w:pos="6120"/>
                    </w:tabs>
                    <w:rPr>
                      <w:sz w:val="20"/>
                    </w:rPr>
                  </w:pPr>
                </w:p>
                <w:p w14:paraId="15135DCC" w14:textId="77777777" w:rsidR="00733EB7" w:rsidRPr="00845C1B" w:rsidRDefault="00733EB7" w:rsidP="00D6127F">
                  <w:pPr>
                    <w:framePr w:hSpace="180" w:wrap="around" w:vAnchor="page" w:hAnchor="margin" w:xAlign="center" w:y="1341"/>
                    <w:rPr>
                      <w:sz w:val="20"/>
                    </w:rPr>
                  </w:pPr>
                  <w:r w:rsidRPr="00845C1B">
                    <w:rPr>
                      <w:sz w:val="20"/>
                    </w:rPr>
                    <w:t>Semnat:_______________ Numele, Prenumele:_____________________________ În calitate de: ______________</w:t>
                  </w:r>
                </w:p>
                <w:p w14:paraId="230205E5" w14:textId="77777777" w:rsidR="00733EB7" w:rsidRPr="00845C1B" w:rsidRDefault="00733EB7" w:rsidP="00D6127F">
                  <w:pPr>
                    <w:framePr w:hSpace="180" w:wrap="around" w:vAnchor="page" w:hAnchor="margin" w:xAlign="center" w:y="1341"/>
                    <w:rPr>
                      <w:sz w:val="20"/>
                    </w:rPr>
                  </w:pPr>
                </w:p>
                <w:p w14:paraId="1FA8F12B" w14:textId="362C50DE" w:rsidR="00733EB7" w:rsidRPr="00845C1B" w:rsidRDefault="00733EB7" w:rsidP="00D6127F">
                  <w:pPr>
                    <w:framePr w:hSpace="180" w:wrap="around" w:vAnchor="page" w:hAnchor="margin" w:xAlign="center" w:y="1341"/>
                    <w:rPr>
                      <w:iCs/>
                      <w:sz w:val="20"/>
                    </w:rPr>
                  </w:pPr>
                  <w:r w:rsidRPr="00845C1B">
                    <w:rPr>
                      <w:iCs/>
                      <w:sz w:val="20"/>
                    </w:rPr>
                    <w:t>Ofertantul: ___________________             Adresa: ________________________________________________________</w:t>
                  </w:r>
                </w:p>
              </w:tc>
              <w:tc>
                <w:tcPr>
                  <w:tcW w:w="1556" w:type="dxa"/>
                  <w:gridSpan w:val="2"/>
                  <w:tcBorders>
                    <w:top w:val="single" w:sz="4" w:space="0" w:color="auto"/>
                  </w:tcBorders>
                </w:tcPr>
                <w:p w14:paraId="2F38C355" w14:textId="77777777" w:rsidR="00733EB7" w:rsidRPr="00845C1B" w:rsidRDefault="00733EB7" w:rsidP="00D6127F">
                  <w:pPr>
                    <w:framePr w:hSpace="180" w:wrap="around" w:vAnchor="page" w:hAnchor="margin" w:xAlign="center" w:y="1341"/>
                    <w:tabs>
                      <w:tab w:val="left" w:pos="6120"/>
                    </w:tabs>
                    <w:rPr>
                      <w:sz w:val="20"/>
                    </w:rPr>
                  </w:pPr>
                </w:p>
              </w:tc>
              <w:tc>
                <w:tcPr>
                  <w:tcW w:w="2304" w:type="dxa"/>
                  <w:gridSpan w:val="3"/>
                  <w:tcBorders>
                    <w:top w:val="single" w:sz="4" w:space="0" w:color="auto"/>
                  </w:tcBorders>
                </w:tcPr>
                <w:p w14:paraId="71B583D9" w14:textId="77777777" w:rsidR="00733EB7" w:rsidRPr="00845C1B" w:rsidRDefault="00733EB7" w:rsidP="00D6127F">
                  <w:pPr>
                    <w:framePr w:hSpace="180" w:wrap="around" w:vAnchor="page" w:hAnchor="margin" w:xAlign="center" w:y="1341"/>
                    <w:tabs>
                      <w:tab w:val="left" w:pos="6120"/>
                    </w:tabs>
                    <w:rPr>
                      <w:sz w:val="20"/>
                    </w:rPr>
                  </w:pPr>
                </w:p>
              </w:tc>
              <w:tc>
                <w:tcPr>
                  <w:tcW w:w="1019" w:type="dxa"/>
                  <w:gridSpan w:val="2"/>
                  <w:tcBorders>
                    <w:top w:val="single" w:sz="4" w:space="0" w:color="auto"/>
                  </w:tcBorders>
                </w:tcPr>
                <w:p w14:paraId="2FAA5D03" w14:textId="187F964B" w:rsidR="00733EB7" w:rsidRPr="00845C1B" w:rsidRDefault="00733EB7" w:rsidP="00D6127F">
                  <w:pPr>
                    <w:framePr w:hSpace="180" w:wrap="around" w:vAnchor="page" w:hAnchor="margin" w:xAlign="center" w:y="1341"/>
                    <w:tabs>
                      <w:tab w:val="left" w:pos="6120"/>
                    </w:tabs>
                    <w:rPr>
                      <w:sz w:val="20"/>
                    </w:rPr>
                  </w:pPr>
                </w:p>
              </w:tc>
            </w:tr>
          </w:tbl>
          <w:p w14:paraId="29814EB5" w14:textId="77777777" w:rsidR="00733EB7" w:rsidRPr="00C00499" w:rsidRDefault="00733EB7" w:rsidP="00733EB7">
            <w:pPr>
              <w:rPr>
                <w:bCs/>
                <w:iCs/>
              </w:rPr>
            </w:pPr>
          </w:p>
        </w:tc>
      </w:tr>
      <w:bookmarkEnd w:id="81"/>
    </w:tbl>
    <w:p w14:paraId="52BC6798" w14:textId="77777777" w:rsidR="00FB14BE" w:rsidRDefault="00FB14BE" w:rsidP="006704CF">
      <w:pPr>
        <w:jc w:val="both"/>
      </w:pPr>
    </w:p>
    <w:sectPr w:rsidR="00FB14BE" w:rsidSect="00FB5E4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180A" w14:textId="77777777" w:rsidR="003703D4" w:rsidRDefault="003703D4" w:rsidP="00A20ACF">
      <w:r>
        <w:separator/>
      </w:r>
    </w:p>
  </w:endnote>
  <w:endnote w:type="continuationSeparator" w:id="0">
    <w:p w14:paraId="6664E7EE" w14:textId="77777777" w:rsidR="003703D4" w:rsidRDefault="003703D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77777777" w:rsidR="00C9699D" w:rsidRDefault="00C9699D">
        <w:pPr>
          <w:pStyle w:val="Footer"/>
          <w:jc w:val="right"/>
        </w:pPr>
        <w:r>
          <w:fldChar w:fldCharType="begin"/>
        </w:r>
        <w:r>
          <w:instrText xml:space="preserve"> PAGE   \* MERGEFORMAT </w:instrText>
        </w:r>
        <w:r>
          <w:fldChar w:fldCharType="separate"/>
        </w:r>
        <w:r w:rsidR="00E924CC">
          <w:t>1</w:t>
        </w:r>
        <w:r>
          <w:fldChar w:fldCharType="end"/>
        </w:r>
      </w:p>
    </w:sdtContent>
  </w:sdt>
  <w:p w14:paraId="394448D7" w14:textId="77777777" w:rsidR="00C9699D" w:rsidRDefault="00C9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B6EF" w14:textId="77777777" w:rsidR="003703D4" w:rsidRDefault="003703D4" w:rsidP="00A20ACF">
      <w:r>
        <w:separator/>
      </w:r>
    </w:p>
  </w:footnote>
  <w:footnote w:type="continuationSeparator" w:id="0">
    <w:p w14:paraId="0F6AC5BE" w14:textId="77777777" w:rsidR="003703D4" w:rsidRDefault="003703D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502"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7C47B4"/>
    <w:multiLevelType w:val="hybridMultilevel"/>
    <w:tmpl w:val="924039BE"/>
    <w:lvl w:ilvl="0" w:tplc="8DC8A42A">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CA60EDE"/>
    <w:multiLevelType w:val="hybridMultilevel"/>
    <w:tmpl w:val="F042DD1A"/>
    <w:lvl w:ilvl="0" w:tplc="073E274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CC072AA"/>
    <w:multiLevelType w:val="hybridMultilevel"/>
    <w:tmpl w:val="5CFE152C"/>
    <w:lvl w:ilvl="0" w:tplc="05E8F3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09697129">
    <w:abstractNumId w:val="34"/>
  </w:num>
  <w:num w:numId="2" w16cid:durableId="1572421705">
    <w:abstractNumId w:val="39"/>
  </w:num>
  <w:num w:numId="3" w16cid:durableId="1077019130">
    <w:abstractNumId w:val="7"/>
  </w:num>
  <w:num w:numId="4" w16cid:durableId="1512597183">
    <w:abstractNumId w:val="12"/>
  </w:num>
  <w:num w:numId="5" w16cid:durableId="894049481">
    <w:abstractNumId w:val="8"/>
  </w:num>
  <w:num w:numId="6" w16cid:durableId="1903170692">
    <w:abstractNumId w:val="36"/>
  </w:num>
  <w:num w:numId="7" w16cid:durableId="39012124">
    <w:abstractNumId w:val="3"/>
  </w:num>
  <w:num w:numId="8" w16cid:durableId="483013581">
    <w:abstractNumId w:val="38"/>
  </w:num>
  <w:num w:numId="9" w16cid:durableId="419299424">
    <w:abstractNumId w:val="30"/>
  </w:num>
  <w:num w:numId="10" w16cid:durableId="162089440">
    <w:abstractNumId w:val="4"/>
  </w:num>
  <w:num w:numId="11" w16cid:durableId="955720042">
    <w:abstractNumId w:val="14"/>
  </w:num>
  <w:num w:numId="12" w16cid:durableId="150371922">
    <w:abstractNumId w:val="23"/>
  </w:num>
  <w:num w:numId="13" w16cid:durableId="1377119802">
    <w:abstractNumId w:val="18"/>
  </w:num>
  <w:num w:numId="14" w16cid:durableId="1614286324">
    <w:abstractNumId w:val="37"/>
  </w:num>
  <w:num w:numId="15" w16cid:durableId="458500639">
    <w:abstractNumId w:val="5"/>
  </w:num>
  <w:num w:numId="16" w16cid:durableId="1485076807">
    <w:abstractNumId w:val="2"/>
  </w:num>
  <w:num w:numId="17" w16cid:durableId="796876130">
    <w:abstractNumId w:val="17"/>
  </w:num>
  <w:num w:numId="18" w16cid:durableId="683822098">
    <w:abstractNumId w:val="1"/>
  </w:num>
  <w:num w:numId="19" w16cid:durableId="1876891463">
    <w:abstractNumId w:val="25"/>
  </w:num>
  <w:num w:numId="20" w16cid:durableId="413819725">
    <w:abstractNumId w:val="15"/>
  </w:num>
  <w:num w:numId="21" w16cid:durableId="2113160069">
    <w:abstractNumId w:val="33"/>
  </w:num>
  <w:num w:numId="22" w16cid:durableId="830951676">
    <w:abstractNumId w:val="27"/>
  </w:num>
  <w:num w:numId="23" w16cid:durableId="1151555828">
    <w:abstractNumId w:val="29"/>
  </w:num>
  <w:num w:numId="24" w16cid:durableId="623342515">
    <w:abstractNumId w:val="0"/>
  </w:num>
  <w:num w:numId="25" w16cid:durableId="1837378182">
    <w:abstractNumId w:val="20"/>
  </w:num>
  <w:num w:numId="26" w16cid:durableId="168102048">
    <w:abstractNumId w:val="39"/>
  </w:num>
  <w:num w:numId="27" w16cid:durableId="461924021">
    <w:abstractNumId w:val="39"/>
  </w:num>
  <w:num w:numId="28" w16cid:durableId="152915093">
    <w:abstractNumId w:val="39"/>
  </w:num>
  <w:num w:numId="29" w16cid:durableId="731007689">
    <w:abstractNumId w:val="28"/>
  </w:num>
  <w:num w:numId="30" w16cid:durableId="200672433">
    <w:abstractNumId w:val="39"/>
  </w:num>
  <w:num w:numId="31" w16cid:durableId="2070955701">
    <w:abstractNumId w:val="39"/>
  </w:num>
  <w:num w:numId="32" w16cid:durableId="1444303075">
    <w:abstractNumId w:val="34"/>
    <w:lvlOverride w:ilvl="0">
      <w:startOverride w:val="1"/>
    </w:lvlOverride>
  </w:num>
  <w:num w:numId="33" w16cid:durableId="260526485">
    <w:abstractNumId w:val="22"/>
  </w:num>
  <w:num w:numId="34" w16cid:durableId="1590889443">
    <w:abstractNumId w:val="39"/>
  </w:num>
  <w:num w:numId="35" w16cid:durableId="227689580">
    <w:abstractNumId w:val="39"/>
  </w:num>
  <w:num w:numId="36" w16cid:durableId="297927941">
    <w:abstractNumId w:val="39"/>
  </w:num>
  <w:num w:numId="37" w16cid:durableId="1478914851">
    <w:abstractNumId w:val="39"/>
  </w:num>
  <w:num w:numId="38" w16cid:durableId="2114469601">
    <w:abstractNumId w:val="35"/>
  </w:num>
  <w:num w:numId="39" w16cid:durableId="1900631670">
    <w:abstractNumId w:val="26"/>
  </w:num>
  <w:num w:numId="40" w16cid:durableId="910887335">
    <w:abstractNumId w:val="34"/>
    <w:lvlOverride w:ilvl="0">
      <w:startOverride w:val="2"/>
    </w:lvlOverride>
  </w:num>
  <w:num w:numId="41" w16cid:durableId="858734174">
    <w:abstractNumId w:val="39"/>
    <w:lvlOverride w:ilvl="0">
      <w:startOverride w:val="7"/>
    </w:lvlOverride>
  </w:num>
  <w:num w:numId="42" w16cid:durableId="648903540">
    <w:abstractNumId w:val="39"/>
  </w:num>
  <w:num w:numId="43" w16cid:durableId="1012338181">
    <w:abstractNumId w:val="39"/>
  </w:num>
  <w:num w:numId="44" w16cid:durableId="1094326488">
    <w:abstractNumId w:val="39"/>
  </w:num>
  <w:num w:numId="45" w16cid:durableId="1664896973">
    <w:abstractNumId w:val="16"/>
  </w:num>
  <w:num w:numId="46" w16cid:durableId="1007437770">
    <w:abstractNumId w:val="13"/>
  </w:num>
  <w:num w:numId="47" w16cid:durableId="776562881">
    <w:abstractNumId w:val="19"/>
  </w:num>
  <w:num w:numId="48" w16cid:durableId="2006322286">
    <w:abstractNumId w:val="10"/>
  </w:num>
  <w:num w:numId="49" w16cid:durableId="1160972007">
    <w:abstractNumId w:val="6"/>
  </w:num>
  <w:num w:numId="50" w16cid:durableId="671496712">
    <w:abstractNumId w:val="21"/>
  </w:num>
  <w:num w:numId="51" w16cid:durableId="781993302">
    <w:abstractNumId w:val="39"/>
  </w:num>
  <w:num w:numId="52" w16cid:durableId="1236235861">
    <w:abstractNumId w:val="24"/>
  </w:num>
  <w:num w:numId="53" w16cid:durableId="1540169856">
    <w:abstractNumId w:val="11"/>
  </w:num>
  <w:num w:numId="54" w16cid:durableId="1803646924">
    <w:abstractNumId w:val="39"/>
  </w:num>
  <w:num w:numId="55" w16cid:durableId="1834756554">
    <w:abstractNumId w:val="39"/>
  </w:num>
  <w:num w:numId="56" w16cid:durableId="1937665455">
    <w:abstractNumId w:val="39"/>
  </w:num>
  <w:num w:numId="57" w16cid:durableId="1947346854">
    <w:abstractNumId w:val="31"/>
  </w:num>
  <w:num w:numId="58" w16cid:durableId="469787516">
    <w:abstractNumId w:val="9"/>
  </w:num>
  <w:num w:numId="59" w16cid:durableId="182577326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47F9"/>
    <w:rsid w:val="00005268"/>
    <w:rsid w:val="00005400"/>
    <w:rsid w:val="000061F8"/>
    <w:rsid w:val="00006D2A"/>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46"/>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3EE7"/>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1C4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0515"/>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AAC"/>
    <w:rsid w:val="00212F8E"/>
    <w:rsid w:val="00215125"/>
    <w:rsid w:val="00216025"/>
    <w:rsid w:val="00220775"/>
    <w:rsid w:val="00220948"/>
    <w:rsid w:val="00220963"/>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185"/>
    <w:rsid w:val="0023571C"/>
    <w:rsid w:val="002359F7"/>
    <w:rsid w:val="00235D6F"/>
    <w:rsid w:val="00240DAC"/>
    <w:rsid w:val="00241479"/>
    <w:rsid w:val="00241B8D"/>
    <w:rsid w:val="002429ED"/>
    <w:rsid w:val="00244A30"/>
    <w:rsid w:val="00246C3E"/>
    <w:rsid w:val="002477E2"/>
    <w:rsid w:val="00247A37"/>
    <w:rsid w:val="002514C3"/>
    <w:rsid w:val="00251B8A"/>
    <w:rsid w:val="002526AE"/>
    <w:rsid w:val="002539DB"/>
    <w:rsid w:val="00260B38"/>
    <w:rsid w:val="002614DE"/>
    <w:rsid w:val="00263B9F"/>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2FA2"/>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4B6"/>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03D4"/>
    <w:rsid w:val="003731FD"/>
    <w:rsid w:val="00373336"/>
    <w:rsid w:val="00373AF9"/>
    <w:rsid w:val="00377CE0"/>
    <w:rsid w:val="00380DC3"/>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4E2"/>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0955"/>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BFE"/>
    <w:rsid w:val="003E13A7"/>
    <w:rsid w:val="003E3C2E"/>
    <w:rsid w:val="003E6C95"/>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3835"/>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5833"/>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66A2"/>
    <w:rsid w:val="004D0A33"/>
    <w:rsid w:val="004D2062"/>
    <w:rsid w:val="004D2738"/>
    <w:rsid w:val="004D3D43"/>
    <w:rsid w:val="004D4433"/>
    <w:rsid w:val="004D4673"/>
    <w:rsid w:val="004D6702"/>
    <w:rsid w:val="004D6DBE"/>
    <w:rsid w:val="004E1B4E"/>
    <w:rsid w:val="004E25FB"/>
    <w:rsid w:val="004E286E"/>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13A"/>
    <w:rsid w:val="005124FD"/>
    <w:rsid w:val="00514C1E"/>
    <w:rsid w:val="00515F31"/>
    <w:rsid w:val="00516A3C"/>
    <w:rsid w:val="005224F7"/>
    <w:rsid w:val="005229B2"/>
    <w:rsid w:val="00522B45"/>
    <w:rsid w:val="00523447"/>
    <w:rsid w:val="00525DAD"/>
    <w:rsid w:val="00530124"/>
    <w:rsid w:val="005309C1"/>
    <w:rsid w:val="00531712"/>
    <w:rsid w:val="0053238B"/>
    <w:rsid w:val="00532A46"/>
    <w:rsid w:val="00533BEC"/>
    <w:rsid w:val="00536C2B"/>
    <w:rsid w:val="00541DCC"/>
    <w:rsid w:val="00543B1E"/>
    <w:rsid w:val="00544071"/>
    <w:rsid w:val="005459A4"/>
    <w:rsid w:val="00546E60"/>
    <w:rsid w:val="00551783"/>
    <w:rsid w:val="0055327B"/>
    <w:rsid w:val="005537DC"/>
    <w:rsid w:val="00554651"/>
    <w:rsid w:val="00554EE7"/>
    <w:rsid w:val="00555B68"/>
    <w:rsid w:val="005568B3"/>
    <w:rsid w:val="00557CB7"/>
    <w:rsid w:val="005605BF"/>
    <w:rsid w:val="00560712"/>
    <w:rsid w:val="005617F7"/>
    <w:rsid w:val="00561A1F"/>
    <w:rsid w:val="00563A9C"/>
    <w:rsid w:val="00563E78"/>
    <w:rsid w:val="005640A1"/>
    <w:rsid w:val="00564463"/>
    <w:rsid w:val="00570670"/>
    <w:rsid w:val="00571EC0"/>
    <w:rsid w:val="0057329B"/>
    <w:rsid w:val="00573525"/>
    <w:rsid w:val="00573A39"/>
    <w:rsid w:val="005754E4"/>
    <w:rsid w:val="00575B83"/>
    <w:rsid w:val="005827D9"/>
    <w:rsid w:val="00583B50"/>
    <w:rsid w:val="00585937"/>
    <w:rsid w:val="00590BCC"/>
    <w:rsid w:val="00590EDE"/>
    <w:rsid w:val="00590F43"/>
    <w:rsid w:val="00591150"/>
    <w:rsid w:val="005929CC"/>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B4C"/>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4A87"/>
    <w:rsid w:val="00657833"/>
    <w:rsid w:val="00660111"/>
    <w:rsid w:val="006620F8"/>
    <w:rsid w:val="0066235C"/>
    <w:rsid w:val="006638BF"/>
    <w:rsid w:val="00663CEB"/>
    <w:rsid w:val="00666A9B"/>
    <w:rsid w:val="00667B1F"/>
    <w:rsid w:val="00667C91"/>
    <w:rsid w:val="006704CF"/>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60"/>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51FD"/>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3EB7"/>
    <w:rsid w:val="00734AAD"/>
    <w:rsid w:val="00736134"/>
    <w:rsid w:val="00736B8F"/>
    <w:rsid w:val="00740BE4"/>
    <w:rsid w:val="0074397A"/>
    <w:rsid w:val="00751E45"/>
    <w:rsid w:val="00752566"/>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062"/>
    <w:rsid w:val="00776ADB"/>
    <w:rsid w:val="00777538"/>
    <w:rsid w:val="00781336"/>
    <w:rsid w:val="00785E49"/>
    <w:rsid w:val="007902AE"/>
    <w:rsid w:val="00792182"/>
    <w:rsid w:val="007939DD"/>
    <w:rsid w:val="0079540A"/>
    <w:rsid w:val="007959BF"/>
    <w:rsid w:val="007A1DFA"/>
    <w:rsid w:val="007A2F41"/>
    <w:rsid w:val="007A3892"/>
    <w:rsid w:val="007A3EAB"/>
    <w:rsid w:val="007A3F02"/>
    <w:rsid w:val="007A5A6E"/>
    <w:rsid w:val="007A6448"/>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6B5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55A0"/>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96"/>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228"/>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308E"/>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739"/>
    <w:rsid w:val="00964B0B"/>
    <w:rsid w:val="00965E9D"/>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4A"/>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E63"/>
    <w:rsid w:val="009C0F24"/>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165B8"/>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4961"/>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7DB4"/>
    <w:rsid w:val="00B00190"/>
    <w:rsid w:val="00B0183E"/>
    <w:rsid w:val="00B02553"/>
    <w:rsid w:val="00B03165"/>
    <w:rsid w:val="00B06D9F"/>
    <w:rsid w:val="00B07774"/>
    <w:rsid w:val="00B10024"/>
    <w:rsid w:val="00B138F6"/>
    <w:rsid w:val="00B14173"/>
    <w:rsid w:val="00B159B9"/>
    <w:rsid w:val="00B1668A"/>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3236"/>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5F50"/>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99D"/>
    <w:rsid w:val="00C96BE2"/>
    <w:rsid w:val="00C9747A"/>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373"/>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2434"/>
    <w:rsid w:val="00D53233"/>
    <w:rsid w:val="00D553E7"/>
    <w:rsid w:val="00D56452"/>
    <w:rsid w:val="00D6127F"/>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08D5"/>
    <w:rsid w:val="00DA1062"/>
    <w:rsid w:val="00DA1153"/>
    <w:rsid w:val="00DA2348"/>
    <w:rsid w:val="00DA25BA"/>
    <w:rsid w:val="00DA299D"/>
    <w:rsid w:val="00DA331F"/>
    <w:rsid w:val="00DA38FF"/>
    <w:rsid w:val="00DA3C87"/>
    <w:rsid w:val="00DA5198"/>
    <w:rsid w:val="00DA53C7"/>
    <w:rsid w:val="00DA5FD5"/>
    <w:rsid w:val="00DA661D"/>
    <w:rsid w:val="00DB0EE7"/>
    <w:rsid w:val="00DB3868"/>
    <w:rsid w:val="00DB45B1"/>
    <w:rsid w:val="00DB5DCF"/>
    <w:rsid w:val="00DB63EA"/>
    <w:rsid w:val="00DB6666"/>
    <w:rsid w:val="00DB755C"/>
    <w:rsid w:val="00DC0C09"/>
    <w:rsid w:val="00DC1BC2"/>
    <w:rsid w:val="00DC2E3A"/>
    <w:rsid w:val="00DC35AC"/>
    <w:rsid w:val="00DC6A83"/>
    <w:rsid w:val="00DD096F"/>
    <w:rsid w:val="00DD0CF7"/>
    <w:rsid w:val="00DD155F"/>
    <w:rsid w:val="00DD1675"/>
    <w:rsid w:val="00DD2404"/>
    <w:rsid w:val="00DD4A09"/>
    <w:rsid w:val="00DD50E5"/>
    <w:rsid w:val="00DD583A"/>
    <w:rsid w:val="00DD5869"/>
    <w:rsid w:val="00DE01E7"/>
    <w:rsid w:val="00DE0FF5"/>
    <w:rsid w:val="00DE3066"/>
    <w:rsid w:val="00DE5104"/>
    <w:rsid w:val="00DF0F70"/>
    <w:rsid w:val="00DF4016"/>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C2A"/>
    <w:rsid w:val="00E42F35"/>
    <w:rsid w:val="00E4308E"/>
    <w:rsid w:val="00E43201"/>
    <w:rsid w:val="00E4430F"/>
    <w:rsid w:val="00E4443B"/>
    <w:rsid w:val="00E44B27"/>
    <w:rsid w:val="00E44F73"/>
    <w:rsid w:val="00E45A52"/>
    <w:rsid w:val="00E50026"/>
    <w:rsid w:val="00E503F9"/>
    <w:rsid w:val="00E6012E"/>
    <w:rsid w:val="00E60770"/>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9F0"/>
    <w:rsid w:val="00E86623"/>
    <w:rsid w:val="00E87459"/>
    <w:rsid w:val="00E906D4"/>
    <w:rsid w:val="00E91463"/>
    <w:rsid w:val="00E924CC"/>
    <w:rsid w:val="00E92862"/>
    <w:rsid w:val="00E9350F"/>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0ED"/>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8BE"/>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1E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955"/>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5E45"/>
    <w:rsid w:val="00FB6D29"/>
    <w:rsid w:val="00FC07E1"/>
    <w:rsid w:val="00FC1922"/>
    <w:rsid w:val="00FC360A"/>
    <w:rsid w:val="00FC4C14"/>
    <w:rsid w:val="00FC5749"/>
    <w:rsid w:val="00FC5A05"/>
    <w:rsid w:val="00FC5B6D"/>
    <w:rsid w:val="00FD0E94"/>
    <w:rsid w:val="00FD1AE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E65F9"/>
  <w15:docId w15:val="{69E0E0B7-6433-40B9-8652-B2B33A4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9118">
      <w:bodyDiv w:val="1"/>
      <w:marLeft w:val="0"/>
      <w:marRight w:val="0"/>
      <w:marTop w:val="0"/>
      <w:marBottom w:val="0"/>
      <w:divBdr>
        <w:top w:val="none" w:sz="0" w:space="0" w:color="auto"/>
        <w:left w:val="none" w:sz="0" w:space="0" w:color="auto"/>
        <w:bottom w:val="none" w:sz="0" w:space="0" w:color="auto"/>
        <w:right w:val="none" w:sz="0" w:space="0" w:color="auto"/>
      </w:divBdr>
    </w:div>
    <w:div w:id="325549096">
      <w:bodyDiv w:val="1"/>
      <w:marLeft w:val="0"/>
      <w:marRight w:val="0"/>
      <w:marTop w:val="0"/>
      <w:marBottom w:val="0"/>
      <w:divBdr>
        <w:top w:val="none" w:sz="0" w:space="0" w:color="auto"/>
        <w:left w:val="none" w:sz="0" w:space="0" w:color="auto"/>
        <w:bottom w:val="none" w:sz="0" w:space="0" w:color="auto"/>
        <w:right w:val="none" w:sz="0" w:space="0" w:color="auto"/>
      </w:divBdr>
    </w:div>
    <w:div w:id="368842609">
      <w:bodyDiv w:val="1"/>
      <w:marLeft w:val="0"/>
      <w:marRight w:val="0"/>
      <w:marTop w:val="0"/>
      <w:marBottom w:val="0"/>
      <w:divBdr>
        <w:top w:val="none" w:sz="0" w:space="0" w:color="auto"/>
        <w:left w:val="none" w:sz="0" w:space="0" w:color="auto"/>
        <w:bottom w:val="none" w:sz="0" w:space="0" w:color="auto"/>
        <w:right w:val="none" w:sz="0" w:space="0" w:color="auto"/>
      </w:divBdr>
      <w:divsChild>
        <w:div w:id="366609032">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12763629">
      <w:bodyDiv w:val="1"/>
      <w:marLeft w:val="0"/>
      <w:marRight w:val="0"/>
      <w:marTop w:val="0"/>
      <w:marBottom w:val="0"/>
      <w:divBdr>
        <w:top w:val="none" w:sz="0" w:space="0" w:color="auto"/>
        <w:left w:val="none" w:sz="0" w:space="0" w:color="auto"/>
        <w:bottom w:val="none" w:sz="0" w:space="0" w:color="auto"/>
        <w:right w:val="none" w:sz="0" w:space="0" w:color="auto"/>
      </w:divBdr>
      <w:divsChild>
        <w:div w:id="1859420144">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61552267">
      <w:bodyDiv w:val="1"/>
      <w:marLeft w:val="0"/>
      <w:marRight w:val="0"/>
      <w:marTop w:val="0"/>
      <w:marBottom w:val="0"/>
      <w:divBdr>
        <w:top w:val="none" w:sz="0" w:space="0" w:color="auto"/>
        <w:left w:val="none" w:sz="0" w:space="0" w:color="auto"/>
        <w:bottom w:val="none" w:sz="0" w:space="0" w:color="auto"/>
        <w:right w:val="none" w:sz="0" w:space="0" w:color="auto"/>
      </w:divBdr>
      <w:divsChild>
        <w:div w:id="512502266">
          <w:marLeft w:val="0"/>
          <w:marRight w:val="0"/>
          <w:marTop w:val="0"/>
          <w:marBottom w:val="0"/>
          <w:divBdr>
            <w:top w:val="none" w:sz="0" w:space="0" w:color="auto"/>
            <w:left w:val="none" w:sz="0" w:space="0" w:color="auto"/>
            <w:bottom w:val="none" w:sz="0" w:space="0" w:color="auto"/>
            <w:right w:val="none" w:sz="0" w:space="0" w:color="auto"/>
          </w:divBdr>
        </w:div>
      </w:divsChild>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tender.gov.md/tenders/ocds-b3wdp1-MD-1663936829833" TargetMode="External"/><Relationship Id="rId4" Type="http://schemas.openxmlformats.org/officeDocument/2006/relationships/settings" Target="settings.xml"/><Relationship Id="rId9" Type="http://schemas.openxmlformats.org/officeDocument/2006/relationships/hyperlink" Target="https://mtender.gov.md/tenders/ocds-b3wdp1-MD-1663936829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C73F-0436-4FA8-AEA0-330EC887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22</Pages>
  <Words>10281</Words>
  <Characters>58604</Characters>
  <Application>Microsoft Office Word</Application>
  <DocSecurity>0</DocSecurity>
  <Lines>488</Lines>
  <Paragraphs>137</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161</cp:revision>
  <cp:lastPrinted>2021-03-10T08:12:00Z</cp:lastPrinted>
  <dcterms:created xsi:type="dcterms:W3CDTF">2021-04-23T08:53:00Z</dcterms:created>
  <dcterms:modified xsi:type="dcterms:W3CDTF">2022-09-23T14:16:00Z</dcterms:modified>
</cp:coreProperties>
</file>