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0"/>
        <w:gridCol w:w="1471"/>
        <w:gridCol w:w="2453"/>
        <w:gridCol w:w="1298"/>
        <w:gridCol w:w="1083"/>
        <w:gridCol w:w="2916"/>
      </w:tblGrid>
      <w:tr w:rsidR="00DB410F" w:rsidRPr="00D702D5" w:rsidTr="00262C86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DB410F" w:rsidRPr="00CB75B1" w:rsidTr="00262C86">
        <w:trPr>
          <w:trHeight w:val="835"/>
        </w:trPr>
        <w:tc>
          <w:tcPr>
            <w:tcW w:w="648" w:type="dxa"/>
            <w:shd w:val="clear" w:color="auto" w:fill="auto"/>
            <w:vAlign w:val="center"/>
          </w:tcPr>
          <w:p w:rsidR="00DB410F" w:rsidRPr="00A020BF" w:rsidRDefault="00DB410F" w:rsidP="00262C86">
            <w:pPr>
              <w:ind w:left="-426" w:firstLine="6"/>
              <w:jc w:val="center"/>
              <w:rPr>
                <w:lang w:eastAsia="ru-RU"/>
              </w:rPr>
            </w:pPr>
            <w:r w:rsidRPr="00A020BF">
              <w:rPr>
                <w:lang w:eastAsia="ru-RU"/>
              </w:rPr>
              <w:t>1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DB410F" w:rsidRPr="00CB75B1" w:rsidRDefault="00DB410F" w:rsidP="00262C86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val="ru-RU" w:eastAsia="ru-RU"/>
              </w:rPr>
              <w:t>15811100-7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B410F" w:rsidRPr="00CB75B1" w:rsidRDefault="00DB410F" w:rsidP="00262C86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rFonts w:cs="TimesNewRomanPSMT"/>
                <w:sz w:val="22"/>
                <w:lang w:eastAsia="ru-RU"/>
              </w:rPr>
              <w:t>Pîine - calitatea I din faina de grâu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B410F" w:rsidRPr="00CB75B1" w:rsidRDefault="00DB410F" w:rsidP="00262C86">
            <w:pPr>
              <w:ind w:firstLine="0"/>
              <w:rPr>
                <w:sz w:val="22"/>
                <w:lang w:eastAsia="ru-RU"/>
              </w:rPr>
            </w:pPr>
            <w:r w:rsidRPr="00CB75B1">
              <w:rPr>
                <w:sz w:val="22"/>
                <w:lang w:eastAsia="ru-RU"/>
              </w:rPr>
              <w:t xml:space="preserve">   Bucată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DB410F" w:rsidRPr="00CB75B1" w:rsidRDefault="00DB410F" w:rsidP="00262C86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2400</w:t>
            </w:r>
          </w:p>
        </w:tc>
        <w:tc>
          <w:tcPr>
            <w:tcW w:w="2865" w:type="dxa"/>
            <w:shd w:val="clear" w:color="auto" w:fill="auto"/>
            <w:vAlign w:val="center"/>
          </w:tcPr>
          <w:p w:rsidR="00DB410F" w:rsidRPr="00CB75B1" w:rsidRDefault="00DB410F" w:rsidP="00262C86">
            <w:pPr>
              <w:autoSpaceDE w:val="0"/>
              <w:autoSpaceDN w:val="0"/>
              <w:adjustRightInd w:val="0"/>
              <w:ind w:firstLine="0"/>
              <w:jc w:val="left"/>
              <w:rPr>
                <w:rFonts w:cs="TimesNewRomanPSMT"/>
                <w:sz w:val="22"/>
                <w:lang w:eastAsia="ru-RU"/>
              </w:rPr>
            </w:pPr>
            <w:r>
              <w:rPr>
                <w:rFonts w:cs="TimesNewRomanPSMT"/>
                <w:sz w:val="22"/>
                <w:lang w:eastAsia="ru-RU"/>
              </w:rPr>
              <w:t>Pîne sutră rot.</w:t>
            </w:r>
            <w:r w:rsidRPr="00CB75B1">
              <w:rPr>
                <w:rFonts w:cs="TimesNewRomanPSMT"/>
                <w:sz w:val="22"/>
                <w:lang w:eastAsia="ru-RU"/>
              </w:rPr>
              <w:t xml:space="preserve"> 500 gr din făină de</w:t>
            </w:r>
            <w:r>
              <w:rPr>
                <w:rFonts w:cs="TimesNewRomanPSMT"/>
                <w:sz w:val="22"/>
                <w:lang w:eastAsia="ru-RU"/>
              </w:rPr>
              <w:t xml:space="preserve"> grîu calitatea I </w:t>
            </w:r>
            <w:r w:rsidRPr="00CB75B1">
              <w:rPr>
                <w:rFonts w:cs="TimesNewRomanPSMT"/>
                <w:sz w:val="22"/>
                <w:lang w:eastAsia="ru-RU"/>
              </w:rPr>
              <w:t>Livrarea zilnic</w:t>
            </w:r>
          </w:p>
        </w:tc>
      </w:tr>
    </w:tbl>
    <w:p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B410F"/>
    <w:rsid w:val="000543A1"/>
    <w:rsid w:val="00943F4C"/>
    <w:rsid w:val="00DB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Ecaterina Contabil</dc:creator>
  <cp:lastModifiedBy>Ecaterina Contabil</cp:lastModifiedBy>
  <cp:revision>2</cp:revision>
  <dcterms:created xsi:type="dcterms:W3CDTF">2019-05-08T07:44:00Z</dcterms:created>
  <dcterms:modified xsi:type="dcterms:W3CDTF">2019-05-08T07:44:00Z</dcterms:modified>
</cp:coreProperties>
</file>