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155ABCDB" w:rsidR="00BE12A1" w:rsidRPr="00C72B16" w:rsidRDefault="00BE12A1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lang w:val="en-US"/>
                    </w:rPr>
                    <w:t>Nr. ocds-b3wdp1-MD-1763705017032/21512090 co</w:t>
                  </w:r>
                  <w:r w:rsidR="00C72B16" w:rsidRPr="00C72B16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429F849C" w:rsidR="00BE12A1" w:rsidRPr="00917452" w:rsidRDefault="00BE12A1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Servicii de verificări periodice și metrologice</w:t>
                  </w:r>
                  <w:r w:rsidR="00C72B1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(3)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559"/>
              <w:gridCol w:w="4819"/>
              <w:gridCol w:w="2552"/>
              <w:gridCol w:w="992"/>
            </w:tblGrid>
            <w:tr w:rsidR="00BE12A1" w:rsidRPr="0040485D" w14:paraId="2B27254E" w14:textId="77777777" w:rsidTr="005253F1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5253F1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866DF2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0284A0A8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1.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Etalonare cântar de laborator (ВЛКТ-500г-М)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2CBD" w14:textId="6CFEC90F" w:rsidR="00866DF2" w:rsidRPr="001A3160" w:rsidRDefault="00866DF2" w:rsidP="009B480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0544ECFA" w14:textId="77777777" w:rsidTr="00866DF2">
              <w:trPr>
                <w:trHeight w:val="20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1695" w14:textId="03BE3F1C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2.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Ajustare &amp; etalonare cântar de laborator (ATZ2200, AXIS)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6315C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09174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8F2B9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4660C" w14:textId="05742BDB" w:rsidR="00866DF2" w:rsidRPr="001A3160" w:rsidRDefault="00866DF2" w:rsidP="009B4801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B8EBB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F9ADE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78A77008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6DD8" w14:textId="74886406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3.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 xml:space="preserve">Verificare metrologică cântar pentru pacienți (S7200EU, Fazzini)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C385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AD2C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1B04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22D4D" w14:textId="54C31725" w:rsidR="00866DF2" w:rsidRPr="000019FF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0A85C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8C8A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7F7CBFF4" w14:textId="77777777" w:rsidTr="00866DF2">
              <w:trPr>
                <w:trHeight w:val="17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71EDE" w14:textId="7ECC92D2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4.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 xml:space="preserve">Verificare metrologică pH-metru (pH-150M)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005E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2E832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9C08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8BEE4" w14:textId="5B5BD52F" w:rsidR="00866DF2" w:rsidRPr="000019FF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FFE75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188E0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195403E4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627A4" w14:textId="3D5A7FDF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5.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(50 grame)</w:t>
                  </w:r>
                  <w:r w:rsidR="009B4801">
                    <w:rPr>
                      <w:rFonts w:ascii="Arial Narrow" w:hAnsi="Arial Narrow"/>
                      <w:color w:val="000000"/>
                    </w:rPr>
                    <w:t xml:space="preserve">. </w:t>
                  </w:r>
                  <w:r w:rsidR="009B4801" w:rsidRPr="009B4801">
                    <w:rPr>
                      <w:rFonts w:ascii="Arial Narrow" w:hAnsi="Arial Narrow"/>
                      <w:noProof/>
                      <w:color w:val="000000"/>
                    </w:rPr>
                    <w:t xml:space="preserve"> </w:t>
                  </w:r>
                  <w:r w:rsidR="009B4801" w:rsidRPr="009B4801">
                    <w:rPr>
                      <w:rFonts w:ascii="Arial Narrow" w:hAnsi="Arial Narrow"/>
                      <w:color w:val="000000"/>
                    </w:rPr>
                    <w:t>Clasa 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B7DE5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98053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CCA98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4E5E9" w14:textId="6D0E57BE" w:rsidR="00866DF2" w:rsidRPr="000019FF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4FA6F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81F43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21C89BB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96D94" w14:textId="21C1CD5F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6.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(100 grame)</w:t>
                  </w:r>
                  <w:r w:rsidR="009B4801">
                    <w:rPr>
                      <w:rFonts w:ascii="Arial Narrow" w:hAnsi="Arial Narrow"/>
                      <w:color w:val="000000"/>
                    </w:rPr>
                    <w:t>.</w:t>
                  </w:r>
                  <w:r w:rsidR="009B4801" w:rsidRPr="009B4801">
                    <w:rPr>
                      <w:rFonts w:ascii="Arial Narrow" w:hAnsi="Arial Narrow"/>
                      <w:noProof/>
                      <w:color w:val="000000"/>
                    </w:rPr>
                    <w:t xml:space="preserve"> </w:t>
                  </w:r>
                  <w:r w:rsidR="009B4801" w:rsidRPr="009B4801">
                    <w:rPr>
                      <w:rFonts w:ascii="Arial Narrow" w:hAnsi="Arial Narrow"/>
                      <w:color w:val="000000"/>
                    </w:rPr>
                    <w:t>Clasa 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D9238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F44D0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FAA90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F4FB2" w14:textId="5A4914E6" w:rsidR="00866DF2" w:rsidRPr="000019FF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14365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34A76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69A6A5A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95308" w14:textId="35B5A10D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7.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(200 grame)</w:t>
                  </w:r>
                  <w:r w:rsidR="009B4801">
                    <w:rPr>
                      <w:rFonts w:ascii="Arial Narrow" w:hAnsi="Arial Narrow"/>
                      <w:color w:val="000000"/>
                    </w:rPr>
                    <w:t>.</w:t>
                  </w:r>
                  <w:r w:rsidR="009B4801" w:rsidRPr="009B4801">
                    <w:rPr>
                      <w:rFonts w:ascii="Arial Narrow" w:hAnsi="Arial Narrow"/>
                      <w:noProof/>
                      <w:color w:val="000000"/>
                    </w:rPr>
                    <w:t xml:space="preserve"> </w:t>
                  </w:r>
                  <w:r w:rsidR="009B4801" w:rsidRPr="009B4801">
                    <w:rPr>
                      <w:rFonts w:ascii="Arial Narrow" w:hAnsi="Arial Narrow"/>
                      <w:color w:val="000000"/>
                    </w:rPr>
                    <w:t>Clasa 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3456F" w14:textId="77777777" w:rsidR="00866DF2" w:rsidRPr="009E2E6E" w:rsidRDefault="00866DF2" w:rsidP="009B4801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B5989" w14:textId="77777777" w:rsidR="00866DF2" w:rsidRPr="0071572D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6CF09" w14:textId="77777777" w:rsidR="00866DF2" w:rsidRPr="0071572D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1662F" w14:textId="40B3A594" w:rsidR="00866DF2" w:rsidRPr="000019FF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F1B7" w14:textId="77777777" w:rsidR="00866DF2" w:rsidRPr="000019FF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ACEBF" w14:textId="77777777" w:rsidR="00866DF2" w:rsidRPr="00123B9E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5253F1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9B4801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lastRenderedPageBreak/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07977150" w:rsidR="00BE12A1" w:rsidRPr="00C72B16" w:rsidRDefault="00BE12A1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ocds-b3wdp1-MD-1763705017032/21512090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78B78024" w:rsidR="00E21979" w:rsidRPr="00545049" w:rsidRDefault="00E21979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Servicii de verificări periodice și metrologice</w:t>
                  </w:r>
                  <w:r w:rsid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(3)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4706E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00445EB" w14:textId="00FB8F72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78155BC3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1.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Etalonare cântar de laborator (ВЛКТ-500г-М)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1C14936C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 w:rsidRPr="00E21979"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E69C973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3</w:t>
                  </w: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 zile de la solicitare.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866DF2" w:rsidRPr="00521F93" w14:paraId="37242711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F7ADE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C1E8DB0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E782D" w14:textId="697DB2B0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2.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Ajustare &amp; etalonare cântar de laborator (ATZ2200, AXIS)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504A7" w14:textId="5D3B41F5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505E40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C8017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AA6BB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B3800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01DFB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B190C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CCCA8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716ACF72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1C666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06E7F377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CDE9" w14:textId="25E0C820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3.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Verificare metrologică cântar pentru pacienți (S7200EU, Fazzini)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F2787" w14:textId="455E4AFD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E8C559C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2D57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1638F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52F94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F174E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E03AB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AC8A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6FEAE6D4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BBCC2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343E99CC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EEB71" w14:textId="1CD3B240" w:rsidR="00866DF2" w:rsidRPr="001D75DB" w:rsidRDefault="00436789" w:rsidP="009B4801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4. </w:t>
                  </w:r>
                  <w:r w:rsidR="00866DF2" w:rsidRPr="00EC0AD4"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 xml:space="preserve">Verificare metrologică pH-metru (pH-150M)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4111" w14:textId="4D6FB6D5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9BBFC0B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12E2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4672E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747D2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B23B8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64148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32F50" w14:textId="77777777" w:rsidR="00866DF2" w:rsidRPr="005253F1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62723CD2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06BB1" w14:textId="7777777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7208D2C0" w14:textId="4DBABAD7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A0D2E" w14:textId="077B336D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 xml:space="preserve">5. 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(50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87A3F" w14:textId="5C6846A3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E21979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E6A93D" w14:textId="5C697393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767A5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000A8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5ED19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5972B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54A93" w14:textId="77777777" w:rsidR="00866DF2" w:rsidRPr="007320A2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AD035" w14:textId="77777777" w:rsidR="00866DF2" w:rsidRPr="00521F93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66DF2" w:rsidRPr="00521F93" w14:paraId="16C6B437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EB110" w14:textId="2A613773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B9D23" w14:textId="61F74411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>6.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(100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82381" w14:textId="51C5EAEF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686D2E5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57C85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F8A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DB55F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3D8C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006EA" w14:textId="77777777" w:rsidR="00866DF2" w:rsidRPr="007320A2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5F07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66DF2" w:rsidRPr="00521F93" w14:paraId="67FABB34" w14:textId="77777777" w:rsidTr="00351B25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0045D" w14:textId="6E98F39E" w:rsidR="00866DF2" w:rsidRPr="00C72B16" w:rsidRDefault="00866DF2" w:rsidP="009B4801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463EB" w14:textId="23C26F67" w:rsidR="00866DF2" w:rsidRPr="005253F1" w:rsidRDefault="00436789" w:rsidP="009B4801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color w:val="000000"/>
                    </w:rPr>
                    <w:t>7.</w:t>
                  </w:r>
                  <w:r w:rsidR="00866DF2" w:rsidRPr="00EC0AD4">
                    <w:rPr>
                      <w:rFonts w:ascii="Arial Narrow" w:hAnsi="Arial Narrow"/>
                      <w:color w:val="000000"/>
                    </w:rPr>
                    <w:t>Etalonare greutate (200 grame)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9E9C9" w14:textId="30D2BFB2" w:rsidR="00866DF2" w:rsidRPr="00E21979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5AC5CC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2EDA9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6254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D2D1F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DABA" w14:textId="77777777" w:rsidR="00866DF2" w:rsidRPr="00521F93" w:rsidRDefault="00866DF2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BCA98" w14:textId="77777777" w:rsidR="00866DF2" w:rsidRPr="007320A2" w:rsidRDefault="00866DF2" w:rsidP="009B4801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7E576" w14:textId="77777777" w:rsidR="00866DF2" w:rsidRPr="00521F93" w:rsidRDefault="00866DF2" w:rsidP="009B4801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9B4801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9B4801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lastRenderedPageBreak/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B4C49" w14:textId="77777777" w:rsidR="00A557B3" w:rsidRDefault="00A557B3" w:rsidP="006335D6">
      <w:r>
        <w:separator/>
      </w:r>
    </w:p>
  </w:endnote>
  <w:endnote w:type="continuationSeparator" w:id="0">
    <w:p w14:paraId="04E15417" w14:textId="77777777" w:rsidR="00A557B3" w:rsidRDefault="00A557B3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7A591" w14:textId="77777777" w:rsidR="00A557B3" w:rsidRDefault="00A557B3" w:rsidP="006335D6">
      <w:r>
        <w:separator/>
      </w:r>
    </w:p>
  </w:footnote>
  <w:footnote w:type="continuationSeparator" w:id="0">
    <w:p w14:paraId="1457F2F6" w14:textId="77777777" w:rsidR="00A557B3" w:rsidRDefault="00A557B3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7393"/>
    <w:rsid w:val="00104887"/>
    <w:rsid w:val="00123B9E"/>
    <w:rsid w:val="001F5072"/>
    <w:rsid w:val="0021775F"/>
    <w:rsid w:val="00233F47"/>
    <w:rsid w:val="00240312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53F1"/>
    <w:rsid w:val="0054615E"/>
    <w:rsid w:val="00566F92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B21B2"/>
    <w:rsid w:val="008C1769"/>
    <w:rsid w:val="008F4FB9"/>
    <w:rsid w:val="009126C9"/>
    <w:rsid w:val="0092051D"/>
    <w:rsid w:val="009A0E60"/>
    <w:rsid w:val="009B09AA"/>
    <w:rsid w:val="009B4801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55</cp:revision>
  <dcterms:created xsi:type="dcterms:W3CDTF">2022-11-18T08:18:00Z</dcterms:created>
  <dcterms:modified xsi:type="dcterms:W3CDTF">2025-11-24T14:42:00Z</dcterms:modified>
</cp:coreProperties>
</file>