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4D674AA4"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r w:rsidR="00D8719E" w:rsidRPr="003F0061">
        <w:rPr>
          <w:bCs/>
          <w:lang w:val="ro-MD"/>
        </w:rPr>
        <w:t xml:space="preserve">Servicii bancare </w:t>
      </w:r>
      <w:r w:rsidR="00D8719E" w:rsidRPr="003F0061">
        <w:rPr>
          <w:lang w:val="en-US"/>
        </w:rPr>
        <w:t>în vederea recepționării în numerar a drepturilor de import-export și a altor plăţi administrate de organele vamale pentru perioada</w:t>
      </w:r>
      <w:r w:rsidR="00D8719E">
        <w:rPr>
          <w:lang w:val="en-US"/>
        </w:rPr>
        <w:t xml:space="preserve"> de 36 luni.</w:t>
      </w:r>
    </w:p>
    <w:p w14:paraId="2C6B196D" w14:textId="1BCCE5E1"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Serviciul Vamal al RM, mun. Chișinău, str. N. Starostenco, 30.</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67632D15" w:rsidR="00435C57" w:rsidRPr="00A72333" w:rsidRDefault="00D8719E" w:rsidP="00A72333">
      <w:pPr>
        <w:ind w:firstLine="709"/>
        <w:jc w:val="both"/>
        <w:rPr>
          <w:bCs/>
        </w:rPr>
      </w:pPr>
      <w:r w:rsidRPr="003F0061">
        <w:rPr>
          <w:bCs/>
          <w:lang w:val="ro-MD"/>
        </w:rPr>
        <w:t xml:space="preserve">Servicii bancare </w:t>
      </w:r>
      <w:r w:rsidRPr="003F0061">
        <w:rPr>
          <w:lang w:val="en-US"/>
        </w:rPr>
        <w:t>în vederea recepționării în numerar a drepturilor de import-export și a altor plăţi administrate de organele vamale pentru perioada</w:t>
      </w:r>
      <w:r>
        <w:rPr>
          <w:lang w:val="en-US"/>
        </w:rPr>
        <w:t xml:space="preserve"> de 36 luni</w:t>
      </w:r>
      <w:r w:rsidR="007F1C5A">
        <w:rPr>
          <w:bCs/>
        </w:rPr>
        <w:t>.</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3D746C5D" w:rsidR="00A72333" w:rsidRDefault="007F1C5A" w:rsidP="0065496F">
      <w:pPr>
        <w:ind w:firstLine="709"/>
        <w:jc w:val="both"/>
      </w:pPr>
      <w:r>
        <w:t>Nu se aplică.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C1851" w:rsidRPr="00C00499" w14:paraId="25D68FE3" w14:textId="77777777" w:rsidTr="00FE4F4E">
        <w:trPr>
          <w:gridAfter w:val="1"/>
          <w:wAfter w:w="26" w:type="pct"/>
          <w:trHeight w:val="1618"/>
        </w:trPr>
        <w:tc>
          <w:tcPr>
            <w:tcW w:w="1303" w:type="pct"/>
            <w:gridSpan w:val="3"/>
            <w:tcBorders>
              <w:top w:val="single" w:sz="4" w:space="0" w:color="auto"/>
              <w:left w:val="single" w:sz="4" w:space="0" w:color="auto"/>
              <w:right w:val="single" w:sz="4" w:space="0" w:color="auto"/>
            </w:tcBorders>
            <w:shd w:val="clear" w:color="auto" w:fill="auto"/>
            <w:vAlign w:val="center"/>
          </w:tcPr>
          <w:p w14:paraId="4B048A65" w14:textId="327FAE35" w:rsidR="006C1851" w:rsidRPr="0065496F" w:rsidRDefault="006C1851" w:rsidP="00921FED">
            <w:pPr>
              <w:rPr>
                <w:b/>
                <w:sz w:val="20"/>
                <w:szCs w:val="20"/>
              </w:rPr>
            </w:pPr>
            <w:r w:rsidRPr="003F0061">
              <w:rPr>
                <w:bCs/>
                <w:lang w:val="ro-MD"/>
              </w:rPr>
              <w:t xml:space="preserve">Servicii bancare </w:t>
            </w:r>
            <w:r w:rsidRPr="003F0061">
              <w:rPr>
                <w:lang w:val="en-US"/>
              </w:rPr>
              <w:t>în vederea recepționării în numerar a drepturilor de import-export și a altor plăţi administrate de organele vamale pentru perioada</w:t>
            </w:r>
            <w:r>
              <w:rPr>
                <w:lang w:val="en-US"/>
              </w:rPr>
              <w:t xml:space="preserve"> de 36 luni</w:t>
            </w:r>
          </w:p>
        </w:tc>
        <w:tc>
          <w:tcPr>
            <w:tcW w:w="574" w:type="pct"/>
            <w:tcBorders>
              <w:top w:val="single" w:sz="4" w:space="0" w:color="auto"/>
              <w:left w:val="single" w:sz="4" w:space="0" w:color="auto"/>
              <w:right w:val="single" w:sz="4" w:space="0" w:color="auto"/>
            </w:tcBorders>
            <w:shd w:val="clear" w:color="auto" w:fill="auto"/>
            <w:vAlign w:val="center"/>
          </w:tcPr>
          <w:p w14:paraId="083E2487" w14:textId="77777777" w:rsidR="006C1851" w:rsidRPr="0065496F" w:rsidRDefault="006C1851" w:rsidP="00C877A8">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30C0EBB" w14:textId="77777777" w:rsidR="006C1851" w:rsidRPr="0065496F" w:rsidRDefault="006C1851" w:rsidP="00C877A8">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109E04E9" w14:textId="77777777" w:rsidR="006C1851" w:rsidRPr="0065496F" w:rsidRDefault="006C1851" w:rsidP="00C877A8">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192F247B" w14:textId="0D66036D" w:rsidR="006C1851" w:rsidRPr="0065496F" w:rsidRDefault="006C1851"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right w:val="single" w:sz="4" w:space="0" w:color="auto"/>
            </w:tcBorders>
          </w:tcPr>
          <w:p w14:paraId="40974140" w14:textId="77777777" w:rsidR="006C1851" w:rsidRPr="0065496F" w:rsidRDefault="006C1851" w:rsidP="00C877A8">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05AF016E" w14:textId="77777777" w:rsidR="006C1851" w:rsidRPr="0065496F" w:rsidRDefault="006C1851"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D8719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EE6EFD" w:rsidR="00845C1B" w:rsidRDefault="00845C1B" w:rsidP="00D8719E">
                  <w:pPr>
                    <w:framePr w:hSpace="180" w:wrap="around" w:vAnchor="page" w:hAnchor="margin" w:y="347"/>
                    <w:jc w:val="right"/>
                    <w:rPr>
                      <w:noProof w:val="0"/>
                      <w:lang w:val="it-IT"/>
                    </w:rPr>
                  </w:pPr>
                </w:p>
                <w:p w14:paraId="6C248958" w14:textId="05A7EB3D" w:rsidR="006C1851" w:rsidRDefault="006C1851" w:rsidP="00D8719E">
                  <w:pPr>
                    <w:framePr w:hSpace="180" w:wrap="around" w:vAnchor="page" w:hAnchor="margin" w:y="347"/>
                    <w:jc w:val="right"/>
                    <w:rPr>
                      <w:noProof w:val="0"/>
                      <w:lang w:val="it-IT"/>
                    </w:rPr>
                  </w:pPr>
                </w:p>
                <w:p w14:paraId="15F844CD" w14:textId="5672406D" w:rsidR="006C1851" w:rsidRDefault="006C1851" w:rsidP="00D8719E">
                  <w:pPr>
                    <w:framePr w:hSpace="180" w:wrap="around" w:vAnchor="page" w:hAnchor="margin" w:y="347"/>
                    <w:jc w:val="right"/>
                    <w:rPr>
                      <w:noProof w:val="0"/>
                      <w:lang w:val="it-IT"/>
                    </w:rPr>
                  </w:pPr>
                </w:p>
                <w:p w14:paraId="781E7CC5" w14:textId="120FD508" w:rsidR="006C1851" w:rsidRDefault="006C1851" w:rsidP="00D8719E">
                  <w:pPr>
                    <w:framePr w:hSpace="180" w:wrap="around" w:vAnchor="page" w:hAnchor="margin" w:y="347"/>
                    <w:jc w:val="right"/>
                    <w:rPr>
                      <w:noProof w:val="0"/>
                      <w:lang w:val="it-IT"/>
                    </w:rPr>
                  </w:pPr>
                </w:p>
                <w:p w14:paraId="046C42D1" w14:textId="77777777" w:rsidR="006C1851" w:rsidRDefault="006C1851" w:rsidP="00D8719E">
                  <w:pPr>
                    <w:framePr w:hSpace="180" w:wrap="around" w:vAnchor="page" w:hAnchor="margin" w:y="347"/>
                    <w:jc w:val="right"/>
                    <w:rPr>
                      <w:noProof w:val="0"/>
                      <w:lang w:val="it-IT"/>
                    </w:rPr>
                  </w:pPr>
                </w:p>
                <w:p w14:paraId="0CC6F2E5" w14:textId="77777777" w:rsidR="00845C1B" w:rsidRDefault="00845C1B" w:rsidP="00D8719E">
                  <w:pPr>
                    <w:framePr w:hSpace="180" w:wrap="around" w:vAnchor="page" w:hAnchor="margin" w:y="347"/>
                    <w:jc w:val="right"/>
                    <w:rPr>
                      <w:noProof w:val="0"/>
                      <w:lang w:val="it-IT"/>
                    </w:rPr>
                  </w:pPr>
                </w:p>
                <w:p w14:paraId="300EBE38" w14:textId="168318D1" w:rsidR="009613A9" w:rsidRPr="00DC35AC" w:rsidRDefault="00381725" w:rsidP="00D8719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719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719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D8719E">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D8719E">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D8719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719E">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D8719E">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719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8719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719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8719E">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D8719E">
                  <w:pPr>
                    <w:framePr w:hSpace="180" w:wrap="around" w:vAnchor="page" w:hAnchor="margin" w:y="347"/>
                  </w:pPr>
                </w:p>
              </w:tc>
              <w:tc>
                <w:tcPr>
                  <w:tcW w:w="1243" w:type="dxa"/>
                  <w:gridSpan w:val="3"/>
                </w:tcPr>
                <w:p w14:paraId="25A190B6" w14:textId="77777777" w:rsidR="00C25482" w:rsidRPr="00C00499" w:rsidRDefault="00C25482" w:rsidP="00D8719E">
                  <w:pPr>
                    <w:framePr w:hSpace="180" w:wrap="around" w:vAnchor="page" w:hAnchor="margin" w:y="347"/>
                  </w:pPr>
                </w:p>
              </w:tc>
              <w:tc>
                <w:tcPr>
                  <w:tcW w:w="1922" w:type="dxa"/>
                  <w:gridSpan w:val="7"/>
                </w:tcPr>
                <w:p w14:paraId="46E478D9" w14:textId="36924D05" w:rsidR="00C25482" w:rsidRPr="00C00499" w:rsidRDefault="00C25482" w:rsidP="00D8719E">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719E">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71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719E">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719E">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719E">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719E">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719E">
                  <w:pPr>
                    <w:framePr w:hSpace="180" w:wrap="around" w:vAnchor="page" w:hAnchor="margin" w:y="347"/>
                    <w:jc w:val="center"/>
                    <w:rPr>
                      <w:b/>
                      <w:sz w:val="20"/>
                    </w:rPr>
                  </w:pPr>
                  <w:r w:rsidRPr="0028367D">
                    <w:rPr>
                      <w:b/>
                      <w:sz w:val="20"/>
                    </w:rPr>
                    <w:t>Suma</w:t>
                  </w:r>
                </w:p>
                <w:p w14:paraId="241DE82A" w14:textId="77777777" w:rsidR="00C25482" w:rsidRPr="0028367D" w:rsidRDefault="00C25482" w:rsidP="00D8719E">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719E">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719E">
                  <w:pPr>
                    <w:framePr w:hSpace="180" w:wrap="around" w:vAnchor="page" w:hAnchor="margin" w:y="347"/>
                    <w:jc w:val="center"/>
                    <w:rPr>
                      <w:b/>
                      <w:sz w:val="20"/>
                    </w:rPr>
                  </w:pPr>
                  <w:r w:rsidRPr="0028367D">
                    <w:rPr>
                      <w:b/>
                      <w:sz w:val="20"/>
                    </w:rPr>
                    <w:t>Suma</w:t>
                  </w:r>
                </w:p>
                <w:p w14:paraId="0D6E9C91" w14:textId="77777777" w:rsidR="00C25482" w:rsidRPr="0028367D" w:rsidRDefault="00C25482" w:rsidP="00D8719E">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719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71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719E">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719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719E">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719E">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719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719E">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719E">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719E">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719E">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719E">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719E">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719E">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719E">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719E">
                  <w:pPr>
                    <w:framePr w:hSpace="180" w:wrap="around" w:vAnchor="page" w:hAnchor="margin" w:y="347"/>
                    <w:jc w:val="center"/>
                    <w:rPr>
                      <w:sz w:val="20"/>
                    </w:rPr>
                  </w:pPr>
                  <w:r>
                    <w:rPr>
                      <w:sz w:val="20"/>
                    </w:rPr>
                    <w:t>11</w:t>
                  </w:r>
                </w:p>
              </w:tc>
            </w:tr>
            <w:tr w:rsidR="003C3033" w:rsidRPr="006C1FA2" w14:paraId="3CF9D0E5" w14:textId="57714EF8" w:rsidTr="00C37FF5">
              <w:trPr>
                <w:gridAfter w:val="2"/>
                <w:wAfter w:w="441" w:type="dxa"/>
                <w:cantSplit/>
                <w:trHeight w:val="2175"/>
              </w:trPr>
              <w:tc>
                <w:tcPr>
                  <w:tcW w:w="1083" w:type="dxa"/>
                  <w:tcBorders>
                    <w:top w:val="single" w:sz="4" w:space="0" w:color="auto"/>
                    <w:left w:val="single" w:sz="4" w:space="0" w:color="auto"/>
                    <w:right w:val="single" w:sz="4" w:space="0" w:color="auto"/>
                  </w:tcBorders>
                  <w:shd w:val="clear" w:color="auto" w:fill="auto"/>
                  <w:textDirection w:val="btLr"/>
                  <w:vAlign w:val="center"/>
                </w:tcPr>
                <w:p w14:paraId="131B2A8E" w14:textId="79317D16" w:rsidR="003C3033" w:rsidRPr="00590CE9" w:rsidRDefault="003C3033" w:rsidP="00590CE9">
                  <w:pPr>
                    <w:framePr w:hSpace="180" w:wrap="around" w:vAnchor="page" w:hAnchor="margin" w:y="347"/>
                    <w:ind w:left="113" w:right="113"/>
                    <w:jc w:val="center"/>
                    <w:rPr>
                      <w:sz w:val="16"/>
                      <w:szCs w:val="16"/>
                    </w:rPr>
                  </w:pPr>
                  <w:bookmarkStart w:id="115" w:name="_GoBack"/>
                  <w:r w:rsidRPr="00590CE9">
                    <w:rPr>
                      <w:rFonts w:ascii="Helvetica" w:hAnsi="Helvetica"/>
                      <w:bCs/>
                      <w:color w:val="333333"/>
                      <w:sz w:val="20"/>
                      <w:szCs w:val="20"/>
                      <w:shd w:val="clear" w:color="auto" w:fill="FFFFFF"/>
                    </w:rPr>
                    <w:t>66100000-1</w:t>
                  </w:r>
                  <w:bookmarkEnd w:id="115"/>
                </w:p>
              </w:tc>
              <w:tc>
                <w:tcPr>
                  <w:tcW w:w="2747" w:type="dxa"/>
                  <w:gridSpan w:val="2"/>
                  <w:tcBorders>
                    <w:top w:val="single" w:sz="4" w:space="0" w:color="auto"/>
                    <w:left w:val="single" w:sz="4" w:space="0" w:color="auto"/>
                    <w:right w:val="single" w:sz="4" w:space="0" w:color="auto"/>
                  </w:tcBorders>
                  <w:shd w:val="clear" w:color="auto" w:fill="auto"/>
                  <w:vAlign w:val="center"/>
                </w:tcPr>
                <w:p w14:paraId="143C581D" w14:textId="323757B7" w:rsidR="003C3033" w:rsidRPr="0028367D" w:rsidRDefault="003C3033" w:rsidP="00D8719E">
                  <w:pPr>
                    <w:framePr w:hSpace="180" w:wrap="around" w:vAnchor="page" w:hAnchor="margin" w:y="347"/>
                    <w:rPr>
                      <w:b/>
                      <w:sz w:val="20"/>
                    </w:rPr>
                  </w:pPr>
                  <w:r w:rsidRPr="003F0061">
                    <w:rPr>
                      <w:bCs/>
                      <w:lang w:val="ro-MD"/>
                    </w:rPr>
                    <w:t xml:space="preserve">Servicii bancare </w:t>
                  </w:r>
                  <w:r w:rsidRPr="003F0061">
                    <w:rPr>
                      <w:lang w:val="en-US"/>
                    </w:rPr>
                    <w:t>în vederea recepționării în numerar a drepturilor de import-export și a altor plăţi administrate de organele vamale pentru perioada</w:t>
                  </w:r>
                  <w:r>
                    <w:rPr>
                      <w:lang w:val="en-US"/>
                    </w:rPr>
                    <w:t xml:space="preserve"> de 36 luni</w:t>
                  </w:r>
                </w:p>
              </w:tc>
              <w:tc>
                <w:tcPr>
                  <w:tcW w:w="950" w:type="dxa"/>
                  <w:tcBorders>
                    <w:top w:val="single" w:sz="4" w:space="0" w:color="auto"/>
                    <w:left w:val="single" w:sz="4" w:space="0" w:color="auto"/>
                    <w:right w:val="single" w:sz="4" w:space="0" w:color="auto"/>
                  </w:tcBorders>
                  <w:shd w:val="clear" w:color="auto" w:fill="auto"/>
                  <w:vAlign w:val="center"/>
                </w:tcPr>
                <w:p w14:paraId="6A0D11CC" w14:textId="0803A370" w:rsidR="003C3033" w:rsidRPr="0028367D" w:rsidRDefault="003C3033" w:rsidP="003C3033">
                  <w:pPr>
                    <w:framePr w:hSpace="180" w:wrap="around" w:vAnchor="page" w:hAnchor="margin" w:y="347"/>
                    <w:jc w:val="center"/>
                    <w:rPr>
                      <w:sz w:val="20"/>
                    </w:rPr>
                  </w:pPr>
                  <w:r>
                    <w:rPr>
                      <w:sz w:val="20"/>
                    </w:rPr>
                    <w:t>lot</w:t>
                  </w:r>
                </w:p>
              </w:tc>
              <w:tc>
                <w:tcPr>
                  <w:tcW w:w="1194" w:type="dxa"/>
                  <w:tcBorders>
                    <w:top w:val="single" w:sz="4" w:space="0" w:color="auto"/>
                    <w:left w:val="single" w:sz="4" w:space="0" w:color="auto"/>
                    <w:right w:val="single" w:sz="4" w:space="0" w:color="auto"/>
                  </w:tcBorders>
                  <w:shd w:val="clear" w:color="auto" w:fill="auto"/>
                  <w:vAlign w:val="center"/>
                </w:tcPr>
                <w:p w14:paraId="1270A0F8" w14:textId="628B0677" w:rsidR="003C3033" w:rsidRPr="0028367D" w:rsidRDefault="003C3033" w:rsidP="00D8719E">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right w:val="single" w:sz="4" w:space="0" w:color="auto"/>
                  </w:tcBorders>
                  <w:shd w:val="clear" w:color="auto" w:fill="auto"/>
                  <w:vAlign w:val="center"/>
                </w:tcPr>
                <w:p w14:paraId="05DC061D" w14:textId="77777777" w:rsidR="003C3033" w:rsidRPr="0028367D" w:rsidRDefault="003C3033" w:rsidP="00D8719E">
                  <w:pPr>
                    <w:framePr w:hSpace="180" w:wrap="around" w:vAnchor="page" w:hAnchor="margin" w:y="347"/>
                    <w:rPr>
                      <w:sz w:val="20"/>
                    </w:rPr>
                  </w:pPr>
                </w:p>
              </w:tc>
              <w:tc>
                <w:tcPr>
                  <w:tcW w:w="1131" w:type="dxa"/>
                  <w:tcBorders>
                    <w:top w:val="single" w:sz="4" w:space="0" w:color="auto"/>
                    <w:left w:val="single" w:sz="4" w:space="0" w:color="auto"/>
                    <w:right w:val="single" w:sz="4" w:space="0" w:color="auto"/>
                  </w:tcBorders>
                  <w:shd w:val="clear" w:color="auto" w:fill="auto"/>
                  <w:vAlign w:val="center"/>
                </w:tcPr>
                <w:p w14:paraId="64E34CF7" w14:textId="77777777" w:rsidR="003C3033" w:rsidRPr="0028367D" w:rsidRDefault="003C3033" w:rsidP="00D8719E">
                  <w:pPr>
                    <w:framePr w:hSpace="180" w:wrap="around" w:vAnchor="page" w:hAnchor="margin" w:y="347"/>
                    <w:rPr>
                      <w:sz w:val="20"/>
                    </w:rPr>
                  </w:pPr>
                </w:p>
              </w:tc>
              <w:tc>
                <w:tcPr>
                  <w:tcW w:w="1404" w:type="dxa"/>
                  <w:tcBorders>
                    <w:top w:val="single" w:sz="4" w:space="0" w:color="auto"/>
                    <w:left w:val="single" w:sz="4" w:space="0" w:color="auto"/>
                    <w:right w:val="single" w:sz="4" w:space="0" w:color="auto"/>
                  </w:tcBorders>
                  <w:shd w:val="clear" w:color="auto" w:fill="auto"/>
                  <w:vAlign w:val="center"/>
                </w:tcPr>
                <w:p w14:paraId="7F0C960A" w14:textId="77777777" w:rsidR="003C3033" w:rsidRPr="0028367D" w:rsidRDefault="003C3033" w:rsidP="00D8719E">
                  <w:pPr>
                    <w:framePr w:hSpace="180" w:wrap="around" w:vAnchor="page" w:hAnchor="margin" w:y="347"/>
                    <w:rPr>
                      <w:sz w:val="20"/>
                    </w:rPr>
                  </w:pPr>
                </w:p>
              </w:tc>
              <w:tc>
                <w:tcPr>
                  <w:tcW w:w="1122" w:type="dxa"/>
                  <w:tcBorders>
                    <w:top w:val="single" w:sz="4" w:space="0" w:color="auto"/>
                    <w:left w:val="single" w:sz="4" w:space="0" w:color="auto"/>
                    <w:right w:val="single" w:sz="4" w:space="0" w:color="auto"/>
                  </w:tcBorders>
                  <w:shd w:val="clear" w:color="auto" w:fill="auto"/>
                  <w:vAlign w:val="center"/>
                </w:tcPr>
                <w:p w14:paraId="20E4F692" w14:textId="77777777" w:rsidR="003C3033" w:rsidRPr="0028367D" w:rsidRDefault="003C3033" w:rsidP="00D8719E">
                  <w:pPr>
                    <w:framePr w:hSpace="180" w:wrap="around" w:vAnchor="page" w:hAnchor="margin" w:y="347"/>
                    <w:rPr>
                      <w:sz w:val="20"/>
                    </w:rPr>
                  </w:pPr>
                </w:p>
              </w:tc>
              <w:tc>
                <w:tcPr>
                  <w:tcW w:w="1683" w:type="dxa"/>
                  <w:gridSpan w:val="3"/>
                  <w:tcBorders>
                    <w:top w:val="single" w:sz="4" w:space="0" w:color="auto"/>
                    <w:left w:val="single" w:sz="4" w:space="0" w:color="auto"/>
                    <w:right w:val="single" w:sz="4" w:space="0" w:color="auto"/>
                  </w:tcBorders>
                  <w:vAlign w:val="center"/>
                </w:tcPr>
                <w:p w14:paraId="0AD3F91D" w14:textId="36C4B36A" w:rsidR="003C3033" w:rsidRPr="0028367D" w:rsidRDefault="003C3033" w:rsidP="00D8719E">
                  <w:pPr>
                    <w:framePr w:hSpace="180" w:wrap="around" w:vAnchor="page" w:hAnchor="margin" w:y="347"/>
                    <w:jc w:val="center"/>
                    <w:rPr>
                      <w:sz w:val="20"/>
                    </w:rPr>
                  </w:pPr>
                  <w:r>
                    <w:rPr>
                      <w:sz w:val="20"/>
                    </w:rPr>
                    <w:t>36 luni</w:t>
                  </w:r>
                </w:p>
              </w:tc>
              <w:tc>
                <w:tcPr>
                  <w:tcW w:w="1242" w:type="dxa"/>
                  <w:gridSpan w:val="4"/>
                  <w:tcBorders>
                    <w:top w:val="single" w:sz="4" w:space="0" w:color="auto"/>
                    <w:left w:val="single" w:sz="4" w:space="0" w:color="auto"/>
                    <w:right w:val="single" w:sz="4" w:space="0" w:color="auto"/>
                  </w:tcBorders>
                  <w:vAlign w:val="center"/>
                </w:tcPr>
                <w:p w14:paraId="01087840" w14:textId="2451E3E8" w:rsidR="003C3033" w:rsidRPr="006C1FA2" w:rsidRDefault="003C3033" w:rsidP="00D8719E">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right w:val="single" w:sz="4" w:space="0" w:color="auto"/>
                  </w:tcBorders>
                </w:tcPr>
                <w:p w14:paraId="30EF56A3" w14:textId="77777777" w:rsidR="003C3033" w:rsidRPr="006C1FA2" w:rsidRDefault="003C3033" w:rsidP="00D8719E">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D8719E">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D8719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D8719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D8719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D8719E">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D8719E">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D8719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D8719E">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D8719E">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D8719E">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D8719E">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D8719E">
                  <w:pPr>
                    <w:framePr w:hSpace="180" w:wrap="around" w:vAnchor="page" w:hAnchor="margin" w:y="347"/>
                    <w:tabs>
                      <w:tab w:val="left" w:pos="6120"/>
                    </w:tabs>
                    <w:rPr>
                      <w:sz w:val="20"/>
                    </w:rPr>
                  </w:pPr>
                </w:p>
                <w:p w14:paraId="15135DCC" w14:textId="77777777" w:rsidR="00B46701" w:rsidRPr="00845C1B" w:rsidRDefault="00B46701" w:rsidP="00D8719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D8719E">
                  <w:pPr>
                    <w:framePr w:hSpace="180" w:wrap="around" w:vAnchor="page" w:hAnchor="margin" w:y="347"/>
                    <w:rPr>
                      <w:sz w:val="20"/>
                    </w:rPr>
                  </w:pPr>
                </w:p>
                <w:p w14:paraId="1FA8F12B" w14:textId="362C50DE" w:rsidR="00B46701" w:rsidRPr="00845C1B" w:rsidRDefault="00B46701" w:rsidP="00D8719E">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D8719E">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D8719E">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D8719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20047" w14:textId="77777777" w:rsidR="006B6831" w:rsidRDefault="006B6831" w:rsidP="00A20ACF">
      <w:r>
        <w:separator/>
      </w:r>
    </w:p>
  </w:endnote>
  <w:endnote w:type="continuationSeparator" w:id="0">
    <w:p w14:paraId="3D525910" w14:textId="77777777" w:rsidR="006B6831" w:rsidRDefault="006B68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F7928E6" w:rsidR="003C3033" w:rsidRDefault="003C3033">
        <w:pPr>
          <w:pStyle w:val="a4"/>
          <w:jc w:val="right"/>
        </w:pPr>
        <w:r>
          <w:fldChar w:fldCharType="begin"/>
        </w:r>
        <w:r>
          <w:instrText xml:space="preserve"> PAGE   \* MERGEFORMAT </w:instrText>
        </w:r>
        <w:r>
          <w:fldChar w:fldCharType="separate"/>
        </w:r>
        <w:r w:rsidR="00590CE9">
          <w:t>56</w:t>
        </w:r>
        <w:r>
          <w:fldChar w:fldCharType="end"/>
        </w:r>
      </w:p>
    </w:sdtContent>
  </w:sdt>
  <w:p w14:paraId="394448D7" w14:textId="77777777" w:rsidR="003C3033" w:rsidRDefault="003C303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8C8D7" w14:textId="77777777" w:rsidR="006B6831" w:rsidRDefault="006B6831" w:rsidP="00A20ACF">
      <w:r>
        <w:separator/>
      </w:r>
    </w:p>
  </w:footnote>
  <w:footnote w:type="continuationSeparator" w:id="0">
    <w:p w14:paraId="4C649436" w14:textId="77777777" w:rsidR="006B6831" w:rsidRDefault="006B683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5FF"/>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3C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17A"/>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03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CE9"/>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BE6"/>
    <w:rsid w:val="006A5054"/>
    <w:rsid w:val="006B2729"/>
    <w:rsid w:val="006B38DA"/>
    <w:rsid w:val="006B6003"/>
    <w:rsid w:val="006B6292"/>
    <w:rsid w:val="006B6831"/>
    <w:rsid w:val="006B79CE"/>
    <w:rsid w:val="006C018D"/>
    <w:rsid w:val="006C185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FF5"/>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19E"/>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9B23A-955E-4E13-9A98-B0FACB511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60</Pages>
  <Words>21185</Words>
  <Characters>120758</Characters>
  <Application>Microsoft Office Word</Application>
  <DocSecurity>0</DocSecurity>
  <Lines>1006</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16</cp:revision>
  <cp:lastPrinted>2021-03-10T08:12:00Z</cp:lastPrinted>
  <dcterms:created xsi:type="dcterms:W3CDTF">2021-10-06T07:41:00Z</dcterms:created>
  <dcterms:modified xsi:type="dcterms:W3CDTF">2022-01-20T07:28:00Z</dcterms:modified>
</cp:coreProperties>
</file>