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4CF9D86A" w14:textId="48B1C178" w:rsidR="00D80262" w:rsidRDefault="0095221E" w:rsidP="00A64D4F">
      <w:pPr>
        <w:rPr>
          <w:rFonts w:eastAsia="PMingLiU"/>
          <w:color w:val="FF0000"/>
          <w:sz w:val="24"/>
          <w:szCs w:val="24"/>
          <w:lang w:val="ro-RO" w:eastAsia="zh-CN"/>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70397E" w:rsidRPr="0070397E">
        <w:rPr>
          <w:rFonts w:eastAsia="PMingLiU"/>
          <w:color w:val="FF0000"/>
          <w:sz w:val="24"/>
          <w:szCs w:val="24"/>
          <w:lang w:val="ro-RO" w:eastAsia="zh-CN"/>
        </w:rPr>
        <w:t>Achiziționa</w:t>
      </w:r>
      <w:r w:rsidR="00E41D3E">
        <w:rPr>
          <w:rFonts w:eastAsia="PMingLiU"/>
          <w:color w:val="FF0000"/>
          <w:sz w:val="24"/>
          <w:szCs w:val="24"/>
          <w:lang w:val="ro-RO" w:eastAsia="zh-CN"/>
        </w:rPr>
        <w:t>rea seringelor</w:t>
      </w:r>
      <w:r w:rsidR="0070397E" w:rsidRPr="0070397E">
        <w:rPr>
          <w:rFonts w:eastAsia="PMingLiU"/>
          <w:color w:val="FF0000"/>
          <w:sz w:val="24"/>
          <w:szCs w:val="24"/>
          <w:lang w:val="ro-RO" w:eastAsia="zh-CN"/>
        </w:rPr>
        <w:t xml:space="preserve"> întru realizarea Programului Național de Transplant 2025 (Banca de țesuturi și celule umane)</w:t>
      </w:r>
      <w:r w:rsidR="00485DCA">
        <w:rPr>
          <w:rFonts w:eastAsia="PMingLiU"/>
          <w:color w:val="FF0000"/>
          <w:sz w:val="24"/>
          <w:szCs w:val="24"/>
          <w:lang w:val="ro-RO" w:eastAsia="zh-CN"/>
        </w:rPr>
        <w:t xml:space="preserve"> (repetat 5</w:t>
      </w:r>
      <w:r w:rsidR="00D80262">
        <w:rPr>
          <w:rFonts w:eastAsia="PMingLiU"/>
          <w:color w:val="FF0000"/>
          <w:sz w:val="24"/>
          <w:szCs w:val="24"/>
          <w:lang w:val="ro-RO" w:eastAsia="zh-CN"/>
        </w:rPr>
        <w:t>)</w:t>
      </w:r>
    </w:p>
    <w:p w14:paraId="04D51BAE" w14:textId="2BB0772E"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2D3C267" w14:textId="67580E80" w:rsidR="007D4E51" w:rsidRPr="007D4E51" w:rsidRDefault="007D4E51" w:rsidP="007D4E51">
      <w:pPr>
        <w:pStyle w:val="ab"/>
        <w:numPr>
          <w:ilvl w:val="0"/>
          <w:numId w:val="47"/>
        </w:numPr>
        <w:tabs>
          <w:tab w:val="left" w:pos="1134"/>
        </w:tabs>
        <w:rPr>
          <w:rFonts w:eastAsia="PMingLiU"/>
          <w:sz w:val="24"/>
          <w:szCs w:val="24"/>
          <w:lang w:val="ro-RO" w:eastAsia="zh-CN"/>
        </w:rPr>
      </w:pPr>
      <w:r w:rsidRPr="007D4E51">
        <w:rPr>
          <w:rFonts w:eastAsia="PMingLiU"/>
          <w:color w:val="FF0000"/>
          <w:sz w:val="24"/>
          <w:szCs w:val="24"/>
          <w:lang w:val="ro-RO" w:eastAsia="zh-CN"/>
        </w:rPr>
        <w:t>Achiziționarea seringelor întru realizarea Programului Național de Transplant 2025 (Banca de țesuturi și celule umane)</w:t>
      </w:r>
      <w:r w:rsidR="00485DCA">
        <w:rPr>
          <w:rFonts w:eastAsia="PMingLiU"/>
          <w:color w:val="FF0000"/>
          <w:sz w:val="24"/>
          <w:szCs w:val="24"/>
          <w:lang w:val="ro-RO" w:eastAsia="zh-CN"/>
        </w:rPr>
        <w:t xml:space="preserve"> (repetat 5</w:t>
      </w:r>
      <w:bookmarkStart w:id="0" w:name="_GoBack"/>
      <w:bookmarkEnd w:id="0"/>
      <w:r w:rsidR="00D80262">
        <w:rPr>
          <w:rFonts w:eastAsia="PMingLiU"/>
          <w:color w:val="FF0000"/>
          <w:sz w:val="24"/>
          <w:szCs w:val="24"/>
          <w:lang w:val="ro-RO" w:eastAsia="zh-CN"/>
        </w:rPr>
        <w:t>)</w:t>
      </w:r>
    </w:p>
    <w:p w14:paraId="4FAAC3F4" w14:textId="354AD4D5" w:rsidR="0095221E" w:rsidRPr="006C4299" w:rsidRDefault="00301260" w:rsidP="007D4E51">
      <w:pPr>
        <w:pStyle w:val="ab"/>
        <w:numPr>
          <w:ilvl w:val="0"/>
          <w:numId w:val="47"/>
        </w:numPr>
        <w:tabs>
          <w:tab w:val="left" w:pos="1134"/>
        </w:tabs>
        <w:rPr>
          <w:rFonts w:eastAsia="PMingLiU"/>
          <w:sz w:val="24"/>
          <w:szCs w:val="24"/>
          <w:lang w:val="ro-RO" w:eastAsia="zh-CN"/>
        </w:rPr>
      </w:pPr>
      <w:r w:rsidRPr="006C4299">
        <w:rPr>
          <w:rFonts w:eastAsia="PMingLiU"/>
          <w:sz w:val="24"/>
          <w:szCs w:val="24"/>
          <w:lang w:val="ro-RO" w:eastAsia="zh-CN"/>
        </w:rPr>
        <w:t xml:space="preserve"> </w:t>
      </w:r>
      <w:r w:rsidR="00256E5C" w:rsidRPr="006C4299">
        <w:rPr>
          <w:rFonts w:eastAsia="PMingLiU"/>
          <w:sz w:val="24"/>
          <w:szCs w:val="24"/>
          <w:lang w:val="ro-RO" w:eastAsia="zh-CN"/>
        </w:rPr>
        <w:t>(</w:t>
      </w:r>
      <w:r w:rsidR="0095221E" w:rsidRPr="006C4299">
        <w:rPr>
          <w:rFonts w:eastAsia="PMingLiU"/>
          <w:sz w:val="24"/>
          <w:szCs w:val="24"/>
          <w:lang w:val="ro-RO" w:eastAsia="zh-CN"/>
        </w:rPr>
        <w:t xml:space="preserve">în continuare </w:t>
      </w:r>
      <w:r w:rsidR="00256E5C" w:rsidRPr="006C4299">
        <w:rPr>
          <w:rFonts w:eastAsia="PMingLiU"/>
          <w:sz w:val="24"/>
          <w:szCs w:val="24"/>
          <w:lang w:val="ro-RO" w:eastAsia="zh-CN"/>
        </w:rPr>
        <w:t xml:space="preserve">– </w:t>
      </w:r>
      <w:r w:rsidR="00256E5C" w:rsidRPr="006C4299">
        <w:rPr>
          <w:rFonts w:eastAsia="PMingLiU"/>
          <w:i/>
          <w:sz w:val="24"/>
          <w:szCs w:val="24"/>
          <w:lang w:val="ro-RO" w:eastAsia="zh-CN"/>
        </w:rPr>
        <w:t>b</w:t>
      </w:r>
      <w:r w:rsidR="0095221E" w:rsidRPr="006C4299">
        <w:rPr>
          <w:rFonts w:eastAsia="PMingLiU"/>
          <w:i/>
          <w:sz w:val="24"/>
          <w:szCs w:val="24"/>
          <w:lang w:val="ro-RO" w:eastAsia="zh-CN"/>
        </w:rPr>
        <w:t>unuri/</w:t>
      </w:r>
      <w:r w:rsidR="00256E5C" w:rsidRPr="006C4299">
        <w:rPr>
          <w:rFonts w:eastAsia="PMingLiU"/>
          <w:i/>
          <w:sz w:val="24"/>
          <w:szCs w:val="24"/>
          <w:lang w:val="ro-RO" w:eastAsia="zh-CN"/>
        </w:rPr>
        <w:t>s</w:t>
      </w:r>
      <w:r w:rsidR="0095221E" w:rsidRPr="006C4299">
        <w:rPr>
          <w:rFonts w:eastAsia="PMingLiU"/>
          <w:i/>
          <w:sz w:val="24"/>
          <w:szCs w:val="24"/>
          <w:lang w:val="ro-RO" w:eastAsia="zh-CN"/>
        </w:rPr>
        <w:t>ervicii</w:t>
      </w:r>
      <w:r w:rsidR="00256E5C" w:rsidRPr="006C4299">
        <w:rPr>
          <w:rFonts w:eastAsia="PMingLiU"/>
          <w:sz w:val="24"/>
          <w:szCs w:val="24"/>
          <w:lang w:val="ro-RO" w:eastAsia="zh-CN"/>
        </w:rPr>
        <w:t>)</w:t>
      </w:r>
      <w:r w:rsidR="0095221E" w:rsidRPr="006C4299">
        <w:rPr>
          <w:rFonts w:eastAsia="PMingLiU"/>
          <w:sz w:val="24"/>
          <w:szCs w:val="24"/>
          <w:lang w:val="ro-RO" w:eastAsia="zh-CN"/>
        </w:rPr>
        <w:t>, conform procedurii de achiziții publice de tip _____, nr</w:t>
      </w:r>
      <w:r w:rsidR="00256E5C" w:rsidRPr="006C4299">
        <w:rPr>
          <w:rFonts w:eastAsia="PMingLiU"/>
          <w:sz w:val="24"/>
          <w:szCs w:val="24"/>
          <w:lang w:val="ro-RO" w:eastAsia="zh-CN"/>
        </w:rPr>
        <w:t>.________</w:t>
      </w:r>
      <w:r w:rsidR="0095221E" w:rsidRPr="006C4299">
        <w:rPr>
          <w:rFonts w:eastAsia="PMingLiU"/>
          <w:sz w:val="24"/>
          <w:szCs w:val="24"/>
          <w:lang w:val="ro-RO" w:eastAsia="zh-CN"/>
        </w:rPr>
        <w:t xml:space="preserve"> din ______________________________________</w:t>
      </w:r>
      <w:r w:rsidR="00256E5C" w:rsidRPr="006C4299">
        <w:rPr>
          <w:rFonts w:eastAsia="PMingLiU"/>
          <w:sz w:val="24"/>
          <w:szCs w:val="24"/>
          <w:lang w:val="ro-RO" w:eastAsia="zh-CN"/>
        </w:rPr>
        <w:t>__</w:t>
      </w:r>
      <w:r w:rsidR="00E02B14" w:rsidRPr="006C4299">
        <w:rPr>
          <w:rFonts w:eastAsia="PMingLiU"/>
          <w:sz w:val="24"/>
          <w:szCs w:val="24"/>
          <w:lang w:val="ro-RO" w:eastAsia="zh-CN"/>
        </w:rPr>
        <w:t>____</w:t>
      </w:r>
      <w:r w:rsidR="0095221E" w:rsidRPr="006C4299">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1" w:name="_Hlk139877038"/>
      <w:bookmarkStart w:id="2" w:name="_Hlk139881804"/>
      <w:r w:rsidRPr="00643E28">
        <w:rPr>
          <w:rFonts w:eastAsia="PMingLiU"/>
          <w:iCs/>
          <w:sz w:val="24"/>
          <w:szCs w:val="24"/>
          <w:lang w:val="ro-RO" w:eastAsia="zh-CN"/>
        </w:rPr>
        <w:t>specificați</w:t>
      </w:r>
      <w:bookmarkEnd w:id="1"/>
      <w:r w:rsidRPr="00643E28">
        <w:rPr>
          <w:rFonts w:eastAsia="PMingLiU"/>
          <w:iCs/>
          <w:sz w:val="24"/>
          <w:szCs w:val="24"/>
          <w:lang w:val="ro-RO" w:eastAsia="zh-CN"/>
        </w:rPr>
        <w:t>a tehnică</w:t>
      </w:r>
      <w:bookmarkEnd w:id="2"/>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3" w:name="_Hlk153964068"/>
      <w:r w:rsidRPr="00643E28">
        <w:rPr>
          <w:rFonts w:eastAsia="PMingLiU"/>
          <w:sz w:val="24"/>
          <w:szCs w:val="24"/>
          <w:lang w:val="ro-RO" w:eastAsia="zh-CN"/>
        </w:rPr>
        <w:t>Furnizorul/Prestatorul</w:t>
      </w:r>
      <w:bookmarkEnd w:id="3"/>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4"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5" w:name="_Hlk139877992"/>
      <w:r w:rsidR="0095221E" w:rsidRPr="00643E28">
        <w:rPr>
          <w:rFonts w:eastAsia="PMingLiU"/>
          <w:sz w:val="24"/>
          <w:szCs w:val="24"/>
          <w:lang w:val="ro-RO" w:eastAsia="zh-CN"/>
        </w:rPr>
        <w:t>]</w:t>
      </w:r>
      <w:bookmarkEnd w:id="5"/>
      <w:r w:rsidR="0095221E" w:rsidRPr="00643E28">
        <w:rPr>
          <w:rFonts w:eastAsia="PMingLiU"/>
          <w:sz w:val="24"/>
          <w:szCs w:val="24"/>
          <w:lang w:val="ro-RO" w:eastAsia="zh-CN"/>
        </w:rPr>
        <w:t xml:space="preserve"> </w:t>
      </w:r>
      <w:bookmarkEnd w:id="4"/>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w:t>
      </w:r>
      <w:r w:rsidRPr="00643E28">
        <w:rPr>
          <w:rFonts w:eastAsia="PMingLiU"/>
          <w:sz w:val="24"/>
          <w:szCs w:val="24"/>
          <w:lang w:val="ro-RO" w:eastAsia="zh-CN"/>
        </w:rPr>
        <w:lastRenderedPageBreak/>
        <w:t>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61A9F0E4" w:rsidR="0095221E"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2F4CFDCC" w14:textId="77777777" w:rsidR="00D80262" w:rsidRPr="00643E28" w:rsidRDefault="00D80262" w:rsidP="00D80262">
      <w:pPr>
        <w:tabs>
          <w:tab w:val="left" w:pos="1134"/>
        </w:tabs>
        <w:rPr>
          <w:rFonts w:eastAsia="PMingLiU"/>
          <w:sz w:val="24"/>
          <w:szCs w:val="24"/>
          <w:lang w:val="ro-RO" w:eastAsia="zh-CN"/>
        </w:rPr>
      </w:pPr>
      <w:r w:rsidRPr="00116352">
        <w:rPr>
          <w:rFonts w:eastAsia="PMingLiU"/>
          <w:sz w:val="24"/>
          <w:szCs w:val="24"/>
          <w:highlight w:val="yellow"/>
          <w:lang w:val="ro-RO" w:eastAsia="zh-CN"/>
        </w:rPr>
        <w:t>Termenul de valabilitate restant (la momentul livrării) va constitui:  nu mai puţin de 60% din cel inițial pentru dispozitivele medicale cu o valabilitate de 2 ani şi mai mult şi de 80% din cel iniţial pentru dispozitivele medicale cu o valabilitate de până la 2 ani.</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7D77E516" w14:textId="77777777" w:rsidR="00B07B45" w:rsidRPr="00E92389" w:rsidRDefault="00B07B45" w:rsidP="00B07B45">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7B9C7BB1" w14:textId="77777777" w:rsidR="00B07B45" w:rsidRPr="00643E28" w:rsidRDefault="00B07B45" w:rsidP="00B07B45">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6"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6"/>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8" w:name="_Hlk139896179"/>
      <w:bookmarkEnd w:id="7"/>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9" w:name="_Hlk139896087"/>
      <w:bookmarkEnd w:id="8"/>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9"/>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0"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0"/>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1"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2" w:name="_Hlk109563791"/>
      <w:r w:rsidRPr="00643E28">
        <w:rPr>
          <w:rFonts w:eastAsia="PMingLiU"/>
          <w:sz w:val="24"/>
          <w:szCs w:val="24"/>
          <w:lang w:val="ro-RO" w:eastAsia="zh-CN"/>
        </w:rPr>
        <w:t>Contractul poate fi rezolvit în mod unilateral</w:t>
      </w:r>
      <w:bookmarkEnd w:id="12"/>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1"/>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3" w:name="_Hlk139896389"/>
      <w:r w:rsidRPr="00643E28">
        <w:rPr>
          <w:rFonts w:eastAsia="PMingLiU"/>
          <w:sz w:val="24"/>
          <w:szCs w:val="24"/>
          <w:lang w:val="ro-RO" w:eastAsia="zh-CN"/>
        </w:rPr>
        <w:t xml:space="preserve">10.3. </w:t>
      </w:r>
      <w:bookmarkStart w:id="14"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4"/>
    </w:p>
    <w:p w14:paraId="49B2830F" w14:textId="6C5BC723" w:rsidR="0095221E" w:rsidRPr="00643E28" w:rsidRDefault="0095221E" w:rsidP="00271D0C">
      <w:pPr>
        <w:tabs>
          <w:tab w:val="left" w:pos="1134"/>
        </w:tabs>
        <w:rPr>
          <w:rFonts w:eastAsia="PMingLiU"/>
          <w:sz w:val="24"/>
          <w:szCs w:val="24"/>
          <w:lang w:val="ro-RO" w:eastAsia="zh-CN"/>
        </w:rPr>
      </w:pPr>
      <w:bookmarkStart w:id="15" w:name="_Hlk139896586"/>
      <w:bookmarkEnd w:id="13"/>
      <w:r w:rsidRPr="00643E28">
        <w:rPr>
          <w:rFonts w:eastAsia="PMingLiU"/>
          <w:sz w:val="24"/>
          <w:szCs w:val="24"/>
          <w:lang w:val="ro-RO" w:eastAsia="zh-CN"/>
        </w:rPr>
        <w:t xml:space="preserve">10.4. </w:t>
      </w:r>
      <w:bookmarkStart w:id="16"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7" w:name="_Hlk139896833"/>
      <w:bookmarkEnd w:id="15"/>
      <w:bookmarkEnd w:id="16"/>
      <w:r w:rsidRPr="00643E28">
        <w:rPr>
          <w:rFonts w:eastAsia="PMingLiU"/>
          <w:i/>
          <w:iCs/>
          <w:sz w:val="24"/>
          <w:szCs w:val="24"/>
          <w:lang w:val="ro-RO" w:eastAsia="zh-CN"/>
        </w:rPr>
        <w:t xml:space="preserve">[10.5. Pentru transferul </w:t>
      </w:r>
      <w:bookmarkStart w:id="18"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9" w:name="_Hlk139896927"/>
      <w:bookmarkEnd w:id="17"/>
      <w:bookmarkEnd w:id="18"/>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9"/>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2C02B8A9"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910A12">
        <w:rPr>
          <w:rFonts w:eastAsia="PMingLiU"/>
          <w:sz w:val="24"/>
          <w:szCs w:val="24"/>
          <w:lang w:val="ro-RO" w:eastAsia="zh-CN"/>
        </w:rPr>
        <w:t>31.12.2025</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58670E61"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34"/>
        <w:gridCol w:w="3363"/>
        <w:gridCol w:w="4122"/>
      </w:tblGrid>
      <w:tr w:rsidR="00EA4870" w:rsidRPr="004C22C7" w14:paraId="4C165BC1" w14:textId="77777777" w:rsidTr="000307A0">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0307A0">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0307A0">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0307A0">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0307A0">
            <w:pPr>
              <w:ind w:firstLine="0"/>
              <w:jc w:val="center"/>
              <w:rPr>
                <w:rFonts w:eastAsia="PMingLiU"/>
                <w:i/>
                <w:sz w:val="24"/>
                <w:szCs w:val="24"/>
                <w:lang w:val="ro-RO" w:eastAsia="zh-CN"/>
              </w:rPr>
            </w:pPr>
          </w:p>
          <w:p w14:paraId="6178B2A8" w14:textId="77777777" w:rsidR="00EA4870" w:rsidRPr="00271D0C" w:rsidRDefault="00EA4870" w:rsidP="000307A0">
            <w:pPr>
              <w:ind w:firstLine="0"/>
              <w:rPr>
                <w:rFonts w:eastAsia="PMingLiU"/>
                <w:i/>
                <w:sz w:val="24"/>
                <w:szCs w:val="24"/>
                <w:lang w:val="ro-RO" w:eastAsia="zh-CN"/>
              </w:rPr>
            </w:pPr>
          </w:p>
          <w:p w14:paraId="6E6AB032" w14:textId="77777777" w:rsidR="00EA4870" w:rsidRPr="00271D0C" w:rsidRDefault="00EA4870" w:rsidP="000307A0">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0307A0">
            <w:pPr>
              <w:ind w:firstLine="0"/>
              <w:rPr>
                <w:rFonts w:eastAsia="PMingLiU"/>
                <w:i/>
                <w:sz w:val="24"/>
                <w:szCs w:val="24"/>
                <w:lang w:val="ro-RO" w:eastAsia="zh-CN"/>
              </w:rPr>
            </w:pPr>
          </w:p>
          <w:p w14:paraId="3D155606" w14:textId="77777777" w:rsidR="00EA4870" w:rsidRPr="00271D0C" w:rsidRDefault="00EA4870" w:rsidP="000307A0">
            <w:pPr>
              <w:ind w:firstLine="0"/>
              <w:rPr>
                <w:rFonts w:eastAsia="PMingLiU"/>
                <w:i/>
                <w:sz w:val="24"/>
                <w:szCs w:val="24"/>
                <w:lang w:val="ro-RO" w:eastAsia="zh-CN"/>
              </w:rPr>
            </w:pPr>
          </w:p>
          <w:p w14:paraId="7691F600" w14:textId="77777777" w:rsidR="00EA4870" w:rsidRPr="00271D0C" w:rsidRDefault="00EA4870" w:rsidP="000307A0">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0307A0">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0307A0">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0307A0">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0307A0">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B07B45" w14:paraId="1CF4EC70" w14:textId="77777777" w:rsidTr="000307A0">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0307A0">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0307A0">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0307A0">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af3"/>
                  <w:b/>
                  <w:bCs/>
                  <w:sz w:val="24"/>
                  <w:szCs w:val="24"/>
                  <w:lang w:val="ro-MD"/>
                </w:rPr>
                <w:t>dispozitive@capcs.gov.md</w:t>
              </w:r>
            </w:hyperlink>
          </w:p>
          <w:p w14:paraId="2BDBCB8B" w14:textId="77777777" w:rsidR="00EA4870" w:rsidRPr="00F84727" w:rsidRDefault="00485DCA" w:rsidP="000307A0">
            <w:pPr>
              <w:ind w:firstLine="0"/>
              <w:jc w:val="center"/>
              <w:rPr>
                <w:color w:val="FF0000"/>
                <w:sz w:val="24"/>
                <w:szCs w:val="24"/>
                <w:lang w:val="ro-MD"/>
              </w:rPr>
            </w:pPr>
            <w:hyperlink r:id="rId11" w:history="1">
              <w:r w:rsidR="00EA4870" w:rsidRPr="005E6552">
                <w:rPr>
                  <w:rStyle w:val="af3"/>
                  <w:b/>
                  <w:sz w:val="24"/>
                  <w:szCs w:val="24"/>
                  <w:lang w:val="ro-MD"/>
                </w:rPr>
                <w:t>office@capcs.gov.md</w:t>
              </w:r>
            </w:hyperlink>
          </w:p>
          <w:p w14:paraId="2A1C5BA7"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0307A0">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0307A0">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0307A0">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0307A0">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lastRenderedPageBreak/>
              <w:t>Centrul pentru achiziții publice centralizate în sănătate</w:t>
            </w:r>
          </w:p>
        </w:tc>
      </w:tr>
      <w:tr w:rsidR="00EA4870" w:rsidRPr="00740F75" w14:paraId="5483A864" w14:textId="77777777" w:rsidTr="000307A0">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0307A0">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0307A0">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0307A0">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0307A0">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0307A0">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0307A0">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0307A0">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0307A0">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0307A0">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0307A0">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0307A0">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2"/>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261433F6"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00E60CB3">
        <w:rPr>
          <w:i/>
          <w:iCs/>
          <w:sz w:val="24"/>
          <w:szCs w:val="24"/>
          <w:lang w:val="ro-RO"/>
        </w:rPr>
        <w:t>[31.01.2026</w:t>
      </w:r>
      <w:r w:rsidRPr="00F454F4">
        <w:rPr>
          <w:i/>
          <w:iCs/>
          <w:sz w:val="24"/>
          <w:szCs w:val="24"/>
          <w:lang w:val="ro-RO"/>
        </w:rPr>
        <w:t>]</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F454F4" w:rsidRPr="00B16328" w:rsidRDefault="00F454F4"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7960B3"/>
    <w:multiLevelType w:val="hybridMultilevel"/>
    <w:tmpl w:val="5F28E9DC"/>
    <w:lvl w:ilvl="0" w:tplc="754692F6">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9"/>
  </w:num>
  <w:num w:numId="3">
    <w:abstractNumId w:val="2"/>
  </w:num>
  <w:num w:numId="4">
    <w:abstractNumId w:val="28"/>
  </w:num>
  <w:num w:numId="5">
    <w:abstractNumId w:val="22"/>
  </w:num>
  <w:num w:numId="6">
    <w:abstractNumId w:val="31"/>
  </w:num>
  <w:num w:numId="7">
    <w:abstractNumId w:val="7"/>
  </w:num>
  <w:num w:numId="8">
    <w:abstractNumId w:val="24"/>
  </w:num>
  <w:num w:numId="9">
    <w:abstractNumId w:val="40"/>
  </w:num>
  <w:num w:numId="10">
    <w:abstractNumId w:val="43"/>
  </w:num>
  <w:num w:numId="11">
    <w:abstractNumId w:val="19"/>
  </w:num>
  <w:num w:numId="12">
    <w:abstractNumId w:val="35"/>
  </w:num>
  <w:num w:numId="13">
    <w:abstractNumId w:val="6"/>
  </w:num>
  <w:num w:numId="14">
    <w:abstractNumId w:val="5"/>
  </w:num>
  <w:num w:numId="15">
    <w:abstractNumId w:val="12"/>
  </w:num>
  <w:num w:numId="16">
    <w:abstractNumId w:val="34"/>
  </w:num>
  <w:num w:numId="17">
    <w:abstractNumId w:val="32"/>
  </w:num>
  <w:num w:numId="18">
    <w:abstractNumId w:val="3"/>
  </w:num>
  <w:num w:numId="19">
    <w:abstractNumId w:val="13"/>
  </w:num>
  <w:num w:numId="20">
    <w:abstractNumId w:val="16"/>
  </w:num>
  <w:num w:numId="21">
    <w:abstractNumId w:val="37"/>
  </w:num>
  <w:num w:numId="22">
    <w:abstractNumId w:val="30"/>
  </w:num>
  <w:num w:numId="23">
    <w:abstractNumId w:val="44"/>
  </w:num>
  <w:num w:numId="24">
    <w:abstractNumId w:val="20"/>
  </w:num>
  <w:num w:numId="25">
    <w:abstractNumId w:val="38"/>
  </w:num>
  <w:num w:numId="26">
    <w:abstractNumId w:val="26"/>
  </w:num>
  <w:num w:numId="27">
    <w:abstractNumId w:val="27"/>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5"/>
  </w:num>
  <w:num w:numId="34">
    <w:abstractNumId w:val="41"/>
  </w:num>
  <w:num w:numId="35">
    <w:abstractNumId w:val="14"/>
  </w:num>
  <w:num w:numId="36">
    <w:abstractNumId w:val="15"/>
  </w:num>
  <w:num w:numId="37">
    <w:abstractNumId w:val="29"/>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 w:numId="47">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85DCA"/>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4299"/>
    <w:rsid w:val="006C593D"/>
    <w:rsid w:val="006E3A66"/>
    <w:rsid w:val="006E3ECB"/>
    <w:rsid w:val="006E74D0"/>
    <w:rsid w:val="0070397E"/>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4E51"/>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0A12"/>
    <w:rsid w:val="009159B9"/>
    <w:rsid w:val="009168BD"/>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07B45"/>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4123"/>
    <w:rsid w:val="00D642D3"/>
    <w:rsid w:val="00D80262"/>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1D3E"/>
    <w:rsid w:val="00E4542D"/>
    <w:rsid w:val="00E52F97"/>
    <w:rsid w:val="00E60CB3"/>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 w:val="00FF1EE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454F4"/>
  </w:style>
  <w:style w:type="character" w:customStyle="1" w:styleId="af6">
    <w:name w:val="Текст сноски Знак"/>
    <w:basedOn w:val="a0"/>
    <w:link w:val="af5"/>
    <w:semiHidden/>
    <w:rsid w:val="00F454F4"/>
    <w:rPr>
      <w:lang w:val="en-US" w:eastAsia="en-US"/>
    </w:rPr>
  </w:style>
  <w:style w:type="character" w:styleId="af7">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E92DC-148C-42AB-9A60-829FD1AB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4182</Words>
  <Characters>23838</Characters>
  <Application>Microsoft Office Word</Application>
  <DocSecurity>0</DocSecurity>
  <Lines>198</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25</cp:revision>
  <cp:lastPrinted>2024-01-10T10:22:00Z</cp:lastPrinted>
  <dcterms:created xsi:type="dcterms:W3CDTF">2024-02-28T13:26:00Z</dcterms:created>
  <dcterms:modified xsi:type="dcterms:W3CDTF">2025-05-22T07:31:00Z</dcterms:modified>
</cp:coreProperties>
</file>