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419"/>
        <w:gridCol w:w="1274"/>
        <w:gridCol w:w="5386"/>
        <w:gridCol w:w="890"/>
        <w:gridCol w:w="2655"/>
        <w:gridCol w:w="1399"/>
        <w:gridCol w:w="45"/>
      </w:tblGrid>
      <w:tr w:rsidR="00F04AF2" w:rsidRPr="00C00499" w:rsidTr="00F9725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04AF2" w:rsidRPr="004B16DD" w:rsidRDefault="00F04AF2" w:rsidP="00F9725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04AF2" w:rsidRPr="00D22624" w:rsidRDefault="00F04AF2" w:rsidP="00EA284A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EA284A">
              <w:rPr>
                <w:noProof w:val="0"/>
                <w:lang w:val="it-IT"/>
              </w:rPr>
              <w:t xml:space="preserve">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 w:rsidR="00EA284A">
              <w:rPr>
                <w:noProof w:val="0"/>
                <w:lang w:val="it-IT"/>
              </w:rPr>
              <w:t>.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F04AF2" w:rsidRPr="00C00499" w:rsidRDefault="00F04AF2" w:rsidP="00F9725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04AF2" w:rsidRPr="00C00499" w:rsidTr="00F9725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04AF2" w:rsidRPr="007C0C9D" w:rsidTr="00F9725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04AF2" w:rsidRPr="007C0C9D" w:rsidRDefault="00F04AF2" w:rsidP="00F972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04AF2" w:rsidRPr="00C00499" w:rsidRDefault="00F04AF2" w:rsidP="00F97250">
            <w:pPr>
              <w:jc w:val="center"/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 w:rsidRPr="00C00499">
              <w:t xml:space="preserve">Numărul </w:t>
            </w:r>
            <w:r>
              <w:t>procedurii de achiziție_____________</w:t>
            </w:r>
            <w:r w:rsidR="00EA284A">
              <w:t>___________________</w:t>
            </w:r>
            <w:r>
              <w:t>_din_________</w:t>
            </w:r>
            <w:r w:rsidR="006C49AA">
              <w:t xml:space="preserve"> </w:t>
            </w:r>
            <w:r w:rsidR="006C49AA" w:rsidRPr="006C49AA">
              <w:rPr>
                <w:highlight w:val="yellow"/>
              </w:rPr>
              <w:t>SIA RSAP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2F20F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F20F6">
              <w:rPr>
                <w:b/>
              </w:rPr>
              <w:t>ECHIPAMENT INFORMATIC</w:t>
            </w:r>
          </w:p>
        </w:tc>
      </w:tr>
      <w:tr w:rsidR="00F04AF2" w:rsidRPr="00C00499" w:rsidTr="00F97250">
        <w:trPr>
          <w:trHeight w:val="567"/>
        </w:trPr>
        <w:tc>
          <w:tcPr>
            <w:tcW w:w="3720" w:type="pct"/>
            <w:gridSpan w:val="6"/>
            <w:shd w:val="clear" w:color="auto" w:fill="auto"/>
          </w:tcPr>
          <w:p w:rsidR="00F04AF2" w:rsidRPr="00C00499" w:rsidRDefault="00F04AF2" w:rsidP="00F97250"/>
        </w:tc>
        <w:tc>
          <w:tcPr>
            <w:tcW w:w="1280" w:type="pct"/>
            <w:gridSpan w:val="3"/>
            <w:shd w:val="clear" w:color="auto" w:fill="auto"/>
          </w:tcPr>
          <w:p w:rsidR="00F04AF2" w:rsidRPr="00C00499" w:rsidRDefault="00F04AF2" w:rsidP="00F97250"/>
        </w:tc>
      </w:tr>
      <w:tr w:rsidR="00F04AF2" w:rsidRPr="00C00499" w:rsidTr="00E8599D">
        <w:trPr>
          <w:gridAfter w:val="1"/>
          <w:wAfter w:w="14" w:type="pct"/>
          <w:trHeight w:val="104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14C3F" w:rsidP="00F972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04AF2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4AF2" w:rsidRPr="00C00499" w:rsidTr="00E8599D">
        <w:trPr>
          <w:gridAfter w:val="1"/>
          <w:wAfter w:w="14" w:type="pct"/>
          <w:trHeight w:val="28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F20F6" w:rsidRPr="003748B5" w:rsidTr="002F20F6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0F6" w:rsidRPr="003748B5" w:rsidRDefault="002F20F6" w:rsidP="00F97250">
            <w:r w:rsidRPr="003748B5">
              <w:rPr>
                <w:b/>
                <w:sz w:val="22"/>
                <w:szCs w:val="22"/>
                <w:lang w:val="en-US"/>
              </w:rPr>
              <w:t>Lotul 1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>
              <w:rPr>
                <w:b/>
              </w:rPr>
              <w:t>Panouri interactive și accesorii</w:t>
            </w:r>
          </w:p>
        </w:tc>
      </w:tr>
      <w:tr w:rsidR="002D551E" w:rsidRPr="008C7ACF" w:rsidTr="00E8599D">
        <w:trPr>
          <w:gridAfter w:val="1"/>
          <w:wAfter w:w="14" w:type="pct"/>
          <w:trHeight w:val="655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3D34CC" w:rsidRDefault="002D551E" w:rsidP="002D551E">
            <w:pPr>
              <w:jc w:val="center"/>
              <w:rPr>
                <w:sz w:val="20"/>
                <w:szCs w:val="20"/>
                <w:lang w:val="it-IT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5D0981" w:rsidRDefault="002D551E" w:rsidP="002D5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Panou interactiv </w:t>
            </w:r>
            <w:r w:rsidRPr="00711504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86"</w:t>
            </w:r>
            <w: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</w:rPr>
              <w:t>cu microfoane integrate și cu Webcam în set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2D551E" w:rsidRPr="00580284" w:rsidRDefault="002D551E" w:rsidP="002D551E">
            <w:pPr>
              <w:pStyle w:val="a"/>
              <w:spacing w:before="100" w:beforeAutospacing="1" w:after="100" w:afterAutospacing="1"/>
              <w:ind w:left="28"/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80284">
              <w:rPr>
                <w:sz w:val="20"/>
                <w:szCs w:val="20"/>
              </w:rPr>
              <w:t xml:space="preserve">Panou interactiv </w:t>
            </w:r>
            <w:r>
              <w:rPr>
                <w:sz w:val="20"/>
                <w:szCs w:val="20"/>
              </w:rPr>
              <w:t>profesional,</w:t>
            </w:r>
            <w:r w:rsidRPr="00580284">
              <w:rPr>
                <w:sz w:val="20"/>
                <w:szCs w:val="20"/>
              </w:rPr>
              <w:t xml:space="preserve"> Android 14, diagonala 86", conceput pentru săli de clasă moderne și săli de conferințe, cu tehnologie tactilă avansată, sistem audio integrat și microcomputer performant, optimizat pentru utilizare educațională</w:t>
            </w:r>
            <w:r>
              <w:rPr>
                <w:sz w:val="20"/>
                <w:szCs w:val="20"/>
              </w:rPr>
              <w:t>.</w:t>
            </w:r>
            <w:r w:rsidR="006A3E8E">
              <w:rPr>
                <w:sz w:val="20"/>
                <w:szCs w:val="20"/>
              </w:rPr>
              <w:t xml:space="preserve"> (Webcam în set).</w:t>
            </w:r>
            <w:bookmarkStart w:id="4" w:name="_GoBack"/>
            <w:bookmarkEnd w:id="4"/>
          </w:p>
          <w:p w:rsidR="002D551E" w:rsidRPr="00580284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Tip: nou (non refurbished), brand name recunoscut internațional;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Dimensiuni ecran (diagonală) 86 inci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Iluminare LED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Raport/aspect 16:9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Rezoluție maximă afișaj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4K UHD (3840 × 2160)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Rată de reîmprospătare 60 Hz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Durată de viață ≥ 50.000 ore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Luminozitate min. 400 cd/m²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Timp de răspuns afișaj  min. ≤ 8 ms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Timp de răspuns al ecranului min. ≤ 8 ms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Unghi de vizualizare 178°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Protecție ecran: sticlă minim MOHS 7, minim 4 mm;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Audio 2 difuzoare integrate de 20 W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Capacități multitouch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Minim</w:t>
            </w: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 50 de puncte tactile 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în Windows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Instrumente incluse: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Creioane (×2) Suporturi pentru instrumente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Magnetice | Montate pe cadru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Sistem de operare Android versiunea 14.0 (compatibil cu versiunile ulterioare)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Memorie 8 GB DDR4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Arhitectură sistem de operare 64-bit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Spațiu de stocare- cel pu</w:t>
            </w:r>
            <w:r w:rsidRPr="0091158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>țin</w:t>
            </w: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 64 GB, </w:t>
            </w:r>
            <w:r w:rsidRPr="00911580">
              <w:rPr>
                <w:sz w:val="20"/>
                <w:szCs w:val="20"/>
              </w:rPr>
              <w:t>extensibil prin TF card până la 576 GB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Conectivitate cablată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RJ45 (×2) 1000BASE-T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Wi-Fi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IEEE 802.11ax (Wi-Fi 6) </w:t>
            </w:r>
          </w:p>
          <w:p w:rsidR="002D551E" w:rsidRPr="00911580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Punct de accces Wi-Fi</w:t>
            </w:r>
          </w:p>
          <w:p w:rsidR="002D551E" w:rsidRPr="005376E2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Bluetooth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376E2">
              <w:rPr>
                <w:rFonts w:eastAsia="Times New Roman"/>
                <w:bCs/>
                <w:sz w:val="20"/>
                <w:szCs w:val="20"/>
                <w:lang w:eastAsia="ru-RU"/>
              </w:rPr>
              <w:t>5.2</w:t>
            </w:r>
          </w:p>
          <w:p w:rsidR="002D551E" w:rsidRPr="002D551E" w:rsidRDefault="002D551E" w:rsidP="002D551E">
            <w:pPr>
              <w:pStyle w:val="a"/>
              <w:spacing w:before="100" w:beforeAutospacing="1" w:after="100" w:afterAutospacing="1"/>
              <w:ind w:left="28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11580">
              <w:rPr>
                <w:rFonts w:eastAsia="Times New Roman"/>
                <w:bCs/>
                <w:sz w:val="20"/>
                <w:szCs w:val="20"/>
                <w:lang w:eastAsia="ru-RU"/>
              </w:rPr>
              <w:t>Garantie minim 2 ani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</w:tr>
      <w:tr w:rsidR="002D551E" w:rsidRPr="008C7ACF" w:rsidTr="00675C95">
        <w:trPr>
          <w:gridAfter w:val="1"/>
          <w:wAfter w:w="14" w:type="pct"/>
          <w:trHeight w:val="70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  <w:lang w:val="en-US"/>
              </w:rPr>
              <w:t>Lotul 2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>
              <w:rPr>
                <w:b/>
                <w:sz w:val="22"/>
                <w:szCs w:val="22"/>
              </w:rPr>
              <w:t>Webcam pentru panouri interactive</w:t>
            </w:r>
          </w:p>
        </w:tc>
      </w:tr>
      <w:tr w:rsidR="002D551E" w:rsidRPr="008C7ACF" w:rsidTr="00E8599D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3D34CC" w:rsidRDefault="002D551E" w:rsidP="002D551E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51E" w:rsidRDefault="002D551E" w:rsidP="002D551E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</w:p>
          <w:p w:rsidR="002D551E" w:rsidRPr="00711504" w:rsidRDefault="002D551E" w:rsidP="002D551E">
            <w:pPr>
              <w:rPr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Webcam pentru panouri interactive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pStyle w:val="Default"/>
              <w:rPr>
                <w:sz w:val="20"/>
                <w:szCs w:val="20"/>
                <w:lang w:val="ro-MD"/>
              </w:rPr>
            </w:pPr>
            <w:r w:rsidRPr="00911580">
              <w:rPr>
                <w:sz w:val="20"/>
                <w:szCs w:val="20"/>
              </w:rPr>
              <w:t>Camera Web</w:t>
            </w:r>
            <w:r>
              <w:rPr>
                <w:sz w:val="20"/>
                <w:szCs w:val="20"/>
              </w:rPr>
              <w:t xml:space="preserve"> (</w:t>
            </w:r>
            <w:r w:rsidRPr="00911580">
              <w:rPr>
                <w:sz w:val="20"/>
                <w:szCs w:val="20"/>
              </w:rPr>
              <w:t>tip  Logitech C920e sau analogic</w:t>
            </w:r>
            <w:r w:rsidRPr="00911580">
              <w:rPr>
                <w:sz w:val="20"/>
                <w:szCs w:val="20"/>
                <w:lang w:val="ro-MD"/>
              </w:rPr>
              <w:t>ă)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825CB">
              <w:rPr>
                <w:rFonts w:eastAsia="Times New Roman"/>
                <w:bCs/>
                <w:sz w:val="20"/>
                <w:szCs w:val="20"/>
                <w:lang w:eastAsia="ru-RU"/>
              </w:rPr>
              <w:t>Rezoluție video: Full-HD 1080P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Tipul Focalizării: Autofocus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Rata maximă cadre: 30 fps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Unghi de vizualizare: 78°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Platforme software acceptate: Windows, MacOS, Chrome OS</w:t>
            </w:r>
          </w:p>
          <w:p w:rsidR="002D551E" w:rsidRDefault="002D551E" w:rsidP="002D551E">
            <w:pPr>
              <w:pStyle w:val="Defaul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Microfon: Încorporat, Stereo</w:t>
            </w:r>
          </w:p>
          <w:p w:rsidR="002D551E" w:rsidRPr="002D551E" w:rsidRDefault="002D551E" w:rsidP="002D551E">
            <w:pPr>
              <w:pStyle w:val="Default"/>
              <w:rPr>
                <w:sz w:val="20"/>
                <w:szCs w:val="20"/>
                <w:lang w:val="ro-MD"/>
              </w:rPr>
            </w:pPr>
            <w:r w:rsidRPr="001C0E1A">
              <w:rPr>
                <w:rFonts w:eastAsia="Times New Roman"/>
                <w:bCs/>
                <w:sz w:val="20"/>
                <w:szCs w:val="20"/>
                <w:lang w:eastAsia="ru-RU"/>
              </w:rPr>
              <w:t>Garantie minim 1 an</w:t>
            </w:r>
            <w:r w:rsidRPr="001C0E1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</w:tr>
      <w:tr w:rsidR="002D551E" w:rsidRPr="008C7ACF" w:rsidTr="002F20F6">
        <w:trPr>
          <w:gridAfter w:val="1"/>
          <w:wAfter w:w="14" w:type="pct"/>
          <w:trHeight w:val="70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  <w:lang w:val="en-US"/>
              </w:rPr>
              <w:t>Lotul 3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>
              <w:rPr>
                <w:b/>
                <w:sz w:val="22"/>
                <w:szCs w:val="22"/>
              </w:rPr>
              <w:t>Multifuncționale</w:t>
            </w:r>
          </w:p>
        </w:tc>
      </w:tr>
      <w:tr w:rsidR="002D551E" w:rsidRPr="008C7ACF" w:rsidTr="002F20F6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jc w:val="center"/>
            </w:pPr>
            <w:r w:rsidRPr="005220F3"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51E" w:rsidRDefault="002D551E" w:rsidP="002D551E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(monocrom)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(tip Canon i-Sensys X 1440i sau analogic)</w:t>
            </w:r>
          </w:p>
          <w:p w:rsidR="002D551E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>
              <w:rPr>
                <w:noProof w:val="0"/>
                <w:color w:val="646464"/>
                <w:sz w:val="20"/>
                <w:szCs w:val="20"/>
                <w:lang w:val="en-US"/>
              </w:rPr>
              <w:t>Funcții</w:t>
            </w: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Imprimare, Copiere, Scanare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Tip imprimantă: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Monocrom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Tehnologia de imprimare: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Laser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lastRenderedPageBreak/>
              <w:t>Viteza de imprimare negru ISO/IEC: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40 Pagini per minut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Rezoluție imprimare: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1200 x 1200 dpi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Dimensiuni Media: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A4, A5,A6, B5, Legal, Letter, Executive, Statement, OFFICIO, B-OFFICIO, M-OFFICIO, GLTR, GLGL, Foolscap, 16K</w:t>
            </w:r>
          </w:p>
          <w:p w:rsidR="002D551E" w:rsidRPr="00992226" w:rsidRDefault="002D551E" w:rsidP="002D551E">
            <w:pPr>
              <w:numPr>
                <w:ilvl w:val="0"/>
                <w:numId w:val="1"/>
              </w:numPr>
              <w:spacing w:before="100" w:beforeAutospacing="1" w:after="100" w:afterAutospacing="1"/>
              <w:ind w:left="0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Consumabile compatibile: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Toner T13</w:t>
            </w:r>
          </w:p>
          <w:p w:rsidR="002D551E" w:rsidRPr="008C7ACF" w:rsidRDefault="002D551E" w:rsidP="002D551E">
            <w:pPr>
              <w:rPr>
                <w:sz w:val="20"/>
                <w:szCs w:val="20"/>
                <w:lang w:val="en-US"/>
              </w:rPr>
            </w:pPr>
            <w:r w:rsidRPr="00992226">
              <w:rPr>
                <w:noProof w:val="0"/>
                <w:color w:val="646464"/>
                <w:sz w:val="20"/>
                <w:szCs w:val="20"/>
                <w:lang w:val="en-US"/>
              </w:rPr>
              <w:t>Wi-Fi:</w:t>
            </w:r>
            <w:r w:rsidRPr="00992226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Wi-Fi 802.11 b/g/n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</w:tr>
      <w:tr w:rsidR="002D551E" w:rsidRPr="008C7ACF" w:rsidTr="002F20F6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jc w:val="center"/>
            </w:pPr>
            <w:r w:rsidRPr="005220F3"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51E" w:rsidRDefault="002D551E" w:rsidP="002D551E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(color)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rFonts w:eastAsiaTheme="minorHAnsi"/>
                <w:bCs/>
                <w:noProof w:val="0"/>
                <w:sz w:val="20"/>
                <w:szCs w:val="20"/>
                <w:lang w:val="ro-MD"/>
              </w:rPr>
              <w:t>Multifuncțional laser (tip Canon i-Sensys MF651Cw sau analogic)</w:t>
            </w:r>
          </w:p>
          <w:p w:rsidR="002D551E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Funcții imprimantă: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Imprimare, Copiere, Scanare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Tip imprimantă: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Color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Tehnologia de imprimare: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Laser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Viteza de imprimare negru ISO/IEC: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18 Pagini per minut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Rezoluție imprimare: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1200 x 1200 dpi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Dimensiuni Media: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A4, A5, A5, B5, Legal, Letter, Executive, Statement, OFFICIO, B-OFFICIO, M-OFFICIO, GLTR, GLGL, Foolscap, 16K, DL, C5, Monarch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Consumabile compatibile: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Cartușul 067, Cartușul 067H</w:t>
            </w:r>
          </w:p>
          <w:p w:rsidR="002D551E" w:rsidRPr="00F95BBB" w:rsidRDefault="002D551E" w:rsidP="002D551E">
            <w:pPr>
              <w:spacing w:before="100" w:beforeAutospacing="1" w:after="100" w:afterAutospacing="1"/>
              <w:rPr>
                <w:noProof w:val="0"/>
                <w:color w:val="646464"/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Capacitatea сartușelor de pornire:</w:t>
            </w:r>
            <w:r w:rsidRPr="00F95BBB">
              <w:rPr>
                <w:b/>
                <w:bCs/>
                <w:noProof w:val="0"/>
                <w:color w:val="111111"/>
                <w:sz w:val="20"/>
                <w:szCs w:val="20"/>
                <w:lang w:val="en-US"/>
              </w:rPr>
              <w:t> Negru - 1350 pagini, Color - 680 pagini</w:t>
            </w:r>
          </w:p>
          <w:p w:rsidR="002D551E" w:rsidRPr="008C7ACF" w:rsidRDefault="002D551E" w:rsidP="002D551E">
            <w:pPr>
              <w:rPr>
                <w:sz w:val="20"/>
                <w:szCs w:val="20"/>
                <w:lang w:val="en-US"/>
              </w:rPr>
            </w:pPr>
            <w:r w:rsidRPr="00F95BBB">
              <w:rPr>
                <w:noProof w:val="0"/>
                <w:color w:val="646464"/>
                <w:sz w:val="20"/>
                <w:szCs w:val="20"/>
                <w:lang w:val="en-US"/>
              </w:rPr>
              <w:t>Wi-Fi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1E" w:rsidRPr="008C7ACF" w:rsidRDefault="002D551E" w:rsidP="002D551E">
            <w:pPr>
              <w:rPr>
                <w:sz w:val="20"/>
                <w:szCs w:val="20"/>
              </w:rPr>
            </w:pPr>
          </w:p>
        </w:tc>
      </w:tr>
      <w:tr w:rsidR="002D551E" w:rsidRPr="00C00499" w:rsidTr="00F972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551E" w:rsidRDefault="002D551E" w:rsidP="002D551E">
            <w:pPr>
              <w:tabs>
                <w:tab w:val="left" w:pos="6120"/>
              </w:tabs>
            </w:pPr>
          </w:p>
          <w:p w:rsidR="002D551E" w:rsidRPr="00C00499" w:rsidRDefault="002D551E" w:rsidP="002D551E">
            <w:pPr>
              <w:tabs>
                <w:tab w:val="left" w:pos="6120"/>
              </w:tabs>
            </w:pPr>
          </w:p>
          <w:p w:rsidR="002D551E" w:rsidRPr="00C00499" w:rsidRDefault="002D551E" w:rsidP="002D551E">
            <w:r w:rsidRPr="00C00499">
              <w:t>Semnat:_______________ Numele, Prenumele:_____________________________ În calitate de: ________________</w:t>
            </w:r>
          </w:p>
          <w:p w:rsidR="002D551E" w:rsidRPr="00C00499" w:rsidRDefault="002D551E" w:rsidP="002D551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30" w:type="dxa"/>
              <w:tblLayout w:type="fixed"/>
              <w:tblLook w:val="04A0" w:firstRow="1" w:lastRow="0" w:firstColumn="1" w:lastColumn="0" w:noHBand="0" w:noVBand="1"/>
            </w:tblPr>
            <w:tblGrid>
              <w:gridCol w:w="13875"/>
              <w:gridCol w:w="1255"/>
            </w:tblGrid>
            <w:tr w:rsidR="002D551E" w:rsidRPr="00C00499" w:rsidTr="00B91C24">
              <w:trPr>
                <w:trHeight w:val="965"/>
              </w:trPr>
              <w:tc>
                <w:tcPr>
                  <w:tcW w:w="13875" w:type="dxa"/>
                  <w:shd w:val="clear" w:color="auto" w:fill="auto"/>
                  <w:vAlign w:val="center"/>
                </w:tcPr>
                <w:p w:rsidR="002D551E" w:rsidRPr="00DC35AC" w:rsidRDefault="002D551E" w:rsidP="006A3E8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55" w:type="dxa"/>
                </w:tcPr>
                <w:p w:rsidR="002D551E" w:rsidRPr="00C00499" w:rsidRDefault="002D551E" w:rsidP="006A3E8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2D551E" w:rsidRPr="00C00499" w:rsidRDefault="002D551E" w:rsidP="002D551E">
            <w:pPr>
              <w:rPr>
                <w:bCs/>
                <w:iCs/>
              </w:rPr>
            </w:pPr>
          </w:p>
        </w:tc>
      </w:tr>
    </w:tbl>
    <w:p w:rsidR="00F04AF2" w:rsidRDefault="00F04AF2" w:rsidP="0076600D">
      <w:pPr>
        <w:framePr w:w="48" w:h="48" w:hRule="exact" w:wrap="auto" w:vAnchor="page" w:hAnchor="page" w:x="709" w:y="9902"/>
        <w:rPr>
          <w:b/>
          <w:noProof w:val="0"/>
        </w:rPr>
        <w:sectPr w:rsidR="00F04AF2" w:rsidSect="00573A39">
          <w:footerReference w:type="default" r:id="rId7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3D35D0" w:rsidRDefault="003D35D0" w:rsidP="00937949"/>
    <w:sectPr w:rsidR="003D35D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671" w:rsidRDefault="00182671" w:rsidP="002E0241">
      <w:r>
        <w:separator/>
      </w:r>
    </w:p>
  </w:endnote>
  <w:endnote w:type="continuationSeparator" w:id="0">
    <w:p w:rsidR="00182671" w:rsidRDefault="00182671" w:rsidP="002E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FF4A40" w:rsidRDefault="00BA7004">
        <w:pPr>
          <w:pStyle w:val="a4"/>
          <w:jc w:val="right"/>
        </w:pPr>
        <w:r>
          <w:fldChar w:fldCharType="begin"/>
        </w:r>
        <w:r w:rsidR="00F04AF2">
          <w:instrText xml:space="preserve"> PAGE   \* MERGEFORMAT </w:instrText>
        </w:r>
        <w:r>
          <w:fldChar w:fldCharType="separate"/>
        </w:r>
        <w:r w:rsidR="006A3E8E">
          <w:t>1</w:t>
        </w:r>
        <w:r>
          <w:fldChar w:fldCharType="end"/>
        </w:r>
      </w:p>
    </w:sdtContent>
  </w:sdt>
  <w:p w:rsidR="00FF4A40" w:rsidRDefault="001826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671" w:rsidRDefault="00182671" w:rsidP="002E0241">
      <w:r>
        <w:separator/>
      </w:r>
    </w:p>
  </w:footnote>
  <w:footnote w:type="continuationSeparator" w:id="0">
    <w:p w:rsidR="00182671" w:rsidRDefault="00182671" w:rsidP="002E0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641A0"/>
    <w:multiLevelType w:val="multilevel"/>
    <w:tmpl w:val="A0B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4AF2"/>
    <w:rsid w:val="00072837"/>
    <w:rsid w:val="00182671"/>
    <w:rsid w:val="00192D53"/>
    <w:rsid w:val="001A2669"/>
    <w:rsid w:val="002D551E"/>
    <w:rsid w:val="002E0241"/>
    <w:rsid w:val="002F01B6"/>
    <w:rsid w:val="002F20F6"/>
    <w:rsid w:val="00314EA8"/>
    <w:rsid w:val="003568CB"/>
    <w:rsid w:val="0036336E"/>
    <w:rsid w:val="003D35D0"/>
    <w:rsid w:val="004503CD"/>
    <w:rsid w:val="004C0DB2"/>
    <w:rsid w:val="004C1E80"/>
    <w:rsid w:val="00502395"/>
    <w:rsid w:val="00551CAC"/>
    <w:rsid w:val="00552011"/>
    <w:rsid w:val="00663B07"/>
    <w:rsid w:val="006A3E8E"/>
    <w:rsid w:val="006C49AA"/>
    <w:rsid w:val="0076600D"/>
    <w:rsid w:val="0087292E"/>
    <w:rsid w:val="008E1741"/>
    <w:rsid w:val="00937949"/>
    <w:rsid w:val="00A53258"/>
    <w:rsid w:val="00A56995"/>
    <w:rsid w:val="00A8291C"/>
    <w:rsid w:val="00B00BD8"/>
    <w:rsid w:val="00B91C24"/>
    <w:rsid w:val="00BA7004"/>
    <w:rsid w:val="00C10F7E"/>
    <w:rsid w:val="00E8599D"/>
    <w:rsid w:val="00EA284A"/>
    <w:rsid w:val="00F04AF2"/>
    <w:rsid w:val="00F1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84C01"/>
  <w15:docId w15:val="{4D3084BF-80AA-4994-A00E-CAF8563D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04A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F04A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04A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uiPriority w:val="99"/>
    <w:rsid w:val="00F04AF2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F04AF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header"/>
    <w:basedOn w:val="a0"/>
    <w:link w:val="a7"/>
    <w:uiPriority w:val="99"/>
    <w:semiHidden/>
    <w:unhideWhenUsed/>
    <w:rsid w:val="0093794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93794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F14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a8">
    <w:name w:val="Strong"/>
    <w:basedOn w:val="a1"/>
    <w:uiPriority w:val="22"/>
    <w:qFormat/>
    <w:rsid w:val="00EA284A"/>
    <w:rPr>
      <w:b/>
      <w:bCs/>
    </w:rPr>
  </w:style>
  <w:style w:type="paragraph" w:styleId="a">
    <w:name w:val="List Paragraph"/>
    <w:aliases w:val="HotarirePunct1"/>
    <w:basedOn w:val="a0"/>
    <w:link w:val="a9"/>
    <w:uiPriority w:val="34"/>
    <w:qFormat/>
    <w:rsid w:val="002D551E"/>
    <w:pPr>
      <w:numPr>
        <w:numId w:val="2"/>
      </w:numPr>
      <w:tabs>
        <w:tab w:val="left" w:pos="1134"/>
      </w:tabs>
      <w:jc w:val="both"/>
    </w:pPr>
    <w:rPr>
      <w:rFonts w:eastAsia="SimSun"/>
      <w:noProof w:val="0"/>
      <w:lang w:val="en-US"/>
    </w:rPr>
  </w:style>
  <w:style w:type="character" w:customStyle="1" w:styleId="a9">
    <w:name w:val="Абзац списка Знак"/>
    <w:aliases w:val="HotarirePunct1 Знак"/>
    <w:link w:val="a"/>
    <w:uiPriority w:val="34"/>
    <w:locked/>
    <w:rsid w:val="002D551E"/>
    <w:rPr>
      <w:rFonts w:ascii="Times New Roman" w:eastAsia="SimSu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i3</dc:creator>
  <cp:lastModifiedBy>User</cp:lastModifiedBy>
  <cp:revision>14</cp:revision>
  <dcterms:created xsi:type="dcterms:W3CDTF">2023-01-02T21:41:00Z</dcterms:created>
  <dcterms:modified xsi:type="dcterms:W3CDTF">2025-12-09T08:00:00Z</dcterms:modified>
</cp:coreProperties>
</file>