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4998" w:type="pct"/>
        <w:tblLayout w:type="fixed"/>
        <w:tblLook w:val="04A0" w:firstRow="1" w:lastRow="0" w:firstColumn="1" w:lastColumn="0" w:noHBand="0" w:noVBand="1"/>
      </w:tblPr>
      <w:tblGrid>
        <w:gridCol w:w="1421"/>
        <w:gridCol w:w="1133"/>
        <w:gridCol w:w="1276"/>
        <w:gridCol w:w="2691"/>
        <w:gridCol w:w="4110"/>
        <w:gridCol w:w="2482"/>
        <w:gridCol w:w="1451"/>
      </w:tblGrid>
      <w:tr w:rsidR="005C4142" w:rsidRPr="00C00499" w:rsidTr="00FA3B10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B84DAF" w:rsidRDefault="005C4142" w:rsidP="00B84DAF">
            <w:pPr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5C4142" w:rsidRPr="00B84DAF" w:rsidRDefault="005C4142" w:rsidP="00B84DAF">
            <w:pPr>
              <w:rPr>
                <w:b/>
                <w:lang w:val="en-US"/>
              </w:rPr>
            </w:pPr>
            <w:r w:rsidRPr="00B84DAF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4142" w:rsidRPr="00C00499" w:rsidTr="00FA3B10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4142" w:rsidRPr="007C0C9D" w:rsidTr="00FA3B1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C4142" w:rsidRPr="007C0C9D" w:rsidRDefault="005C4142" w:rsidP="00D653B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C4142" w:rsidRPr="00C00499" w:rsidRDefault="005C4142" w:rsidP="00D653B3">
            <w:pPr>
              <w:jc w:val="center"/>
            </w:pPr>
          </w:p>
        </w:tc>
      </w:tr>
      <w:tr w:rsidR="005C4142" w:rsidRPr="00C00499" w:rsidTr="00FA3B1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00499" w:rsidRDefault="005C4142" w:rsidP="00D653B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C4142" w:rsidRPr="00C00499" w:rsidTr="00FA3B1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00499" w:rsidRDefault="005C4142" w:rsidP="00D653B3">
            <w:r>
              <w:t>Obiectul achiziției</w:t>
            </w:r>
            <w:r w:rsidRPr="00C00499">
              <w:t>:</w:t>
            </w:r>
            <w:r>
              <w:t>_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Produse alimentare 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(suplimentar) 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pentru perioada 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aprilie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-decembrie anul 202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4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conform necesităților IP CREPOR</w:t>
            </w:r>
            <w:r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</w:p>
        </w:tc>
      </w:tr>
      <w:tr w:rsidR="005C4142" w:rsidRPr="00C00499" w:rsidTr="00FA3B10">
        <w:trPr>
          <w:trHeight w:val="567"/>
        </w:trPr>
        <w:tc>
          <w:tcPr>
            <w:tcW w:w="5000" w:type="pct"/>
            <w:gridSpan w:val="7"/>
            <w:shd w:val="clear" w:color="auto" w:fill="auto"/>
          </w:tcPr>
          <w:p w:rsidR="005C4142" w:rsidRPr="00C00499" w:rsidRDefault="005C4142" w:rsidP="00D653B3"/>
        </w:tc>
      </w:tr>
      <w:tr w:rsidR="00FA3B10" w:rsidRPr="0065496F" w:rsidTr="006378B0">
        <w:trPr>
          <w:trHeight w:val="104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65496F" w:rsidRDefault="005C4142" w:rsidP="00D653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A3B10" w:rsidRPr="0065496F" w:rsidTr="006378B0">
        <w:trPr>
          <w:trHeight w:val="28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A3B10" w:rsidRPr="0065496F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5C4142" w:rsidRDefault="005C4142" w:rsidP="00D653B3">
            <w:pPr>
              <w:rPr>
                <w:b/>
                <w:i/>
                <w:sz w:val="20"/>
                <w:szCs w:val="20"/>
              </w:rPr>
            </w:pPr>
            <w:r w:rsidRPr="005C4142">
              <w:rPr>
                <w:b/>
                <w:i/>
                <w:sz w:val="20"/>
                <w:szCs w:val="20"/>
              </w:rPr>
              <w:t>Lotul 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rPr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65496F" w:rsidRDefault="005C4142" w:rsidP="00D653B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65496F" w:rsidRDefault="005C4142" w:rsidP="00D653B3">
            <w:pPr>
              <w:rPr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Crupe cous-cous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ind w:left="-57" w:right="263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Crupe curate, fără impurităţi, calitatea superioară. Ambalat în pachet 0,9-1,0 kg, </w:t>
            </w:r>
          </w:p>
          <w:p w:rsidR="005C4142" w:rsidRPr="009C36CE" w:rsidRDefault="005C4142" w:rsidP="005C4142">
            <w:pPr>
              <w:ind w:left="-57" w:right="122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 să nu fie expirat mai mult 1/3 din termenul de valabilitate.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Standard: HG nr.68 din 29.01.2009. 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Acte ce confirma calitatea produsului: - Certificat de inofensivitate;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Grafic de livrare 1/săptămînă 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conform comenzilor 07.30-12.00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II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Crupe de grâu bulgur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ind w:left="-57" w:right="263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Crupe curate, fără impurităţi, calitatea superioară. Ambalat în pachet 0,9-1,0 kg, </w:t>
            </w:r>
          </w:p>
          <w:p w:rsidR="005C4142" w:rsidRPr="009C36CE" w:rsidRDefault="005C4142" w:rsidP="005C4142">
            <w:pPr>
              <w:ind w:left="-57" w:right="122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 să nu fie expirat mai mult 1/3 din termenul de valabilitate.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Standard: HG nr.68 din 29.01.2009. </w:t>
            </w:r>
          </w:p>
          <w:p w:rsidR="005C4142" w:rsidRPr="009C36CE" w:rsidRDefault="005C4142" w:rsidP="005C4142">
            <w:pPr>
              <w:ind w:left="-57" w:right="263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Acte ce confirma calitatea produsului: - Certificat de inofensivitate;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Grafic de livrare 1/săptămînă </w:t>
            </w:r>
          </w:p>
          <w:p w:rsidR="005C4142" w:rsidRPr="009C36CE" w:rsidRDefault="005C4142" w:rsidP="005C4142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conform comenzilor 07.30-12.00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II</w:t>
            </w:r>
            <w:r>
              <w:rPr>
                <w:b/>
                <w:i/>
                <w:iCs/>
                <w:sz w:val="20"/>
                <w:szCs w:val="20"/>
              </w:rPr>
              <w:t>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Carne de iepure, refrigerată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ind w:left="-57" w:right="264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142" w:rsidRPr="009C36CE" w:rsidRDefault="005C4142" w:rsidP="005C4142">
            <w:pPr>
              <w:ind w:left="-57" w:right="263"/>
              <w:jc w:val="both"/>
              <w:rPr>
                <w:color w:val="333333"/>
                <w:sz w:val="22"/>
                <w:szCs w:val="22"/>
                <w:shd w:val="clear" w:color="auto" w:fill="FFFFFF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Pulpe de iepure, refrigerate. </w:t>
            </w:r>
          </w:p>
          <w:p w:rsidR="005C4142" w:rsidRPr="009C36CE" w:rsidRDefault="005C4142" w:rsidP="005C4142">
            <w:pPr>
              <w:spacing w:line="259" w:lineRule="auto"/>
              <w:jc w:val="both"/>
              <w:rPr>
                <w:sz w:val="22"/>
                <w:szCs w:val="22"/>
                <w:lang w:val="ro-MD"/>
              </w:rPr>
            </w:pPr>
            <w:r w:rsidRPr="009C36CE">
              <w:rPr>
                <w:color w:val="333333"/>
                <w:sz w:val="22"/>
                <w:szCs w:val="22"/>
                <w:shd w:val="clear" w:color="auto" w:fill="FFFFFF"/>
                <w:lang w:val="ro-MD"/>
              </w:rPr>
              <w:t>Cele două secţionări efectuate la articulaţii,</w:t>
            </w:r>
            <w:r w:rsidRPr="009C36CE">
              <w:rPr>
                <w:sz w:val="22"/>
                <w:szCs w:val="22"/>
                <w:lang w:val="ro-MD"/>
              </w:rPr>
              <w:t xml:space="preserve"> aspect roz. Calitate superioara, neinjectat, </w:t>
            </w:r>
          </w:p>
          <w:p w:rsidR="005C4142" w:rsidRPr="009C36CE" w:rsidRDefault="005C4142" w:rsidP="005C4142">
            <w:pPr>
              <w:ind w:right="-57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produs autohton.</w:t>
            </w:r>
          </w:p>
          <w:p w:rsidR="005C4142" w:rsidRPr="009C36CE" w:rsidRDefault="005C4142" w:rsidP="005C4142">
            <w:pPr>
              <w:ind w:right="264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Ambalat separat în caserole a cîte 4-5 kg.</w:t>
            </w:r>
          </w:p>
          <w:p w:rsidR="005C4142" w:rsidRPr="009C36CE" w:rsidRDefault="005C4142" w:rsidP="005C4142">
            <w:pPr>
              <w:ind w:right="122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 xml:space="preserve"> Se livrează cu transport care necesită regim termic special.</w:t>
            </w:r>
          </w:p>
          <w:p w:rsidR="005C4142" w:rsidRPr="009C36CE" w:rsidRDefault="005C4142" w:rsidP="005C4142">
            <w:pPr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5C4142" w:rsidRPr="009C36CE" w:rsidRDefault="005C4142" w:rsidP="005C4142">
            <w:pPr>
              <w:ind w:left="-57" w:right="264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zilnic (1/săptămînă) conform comenzilor 07.30-9.00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F43599" w:rsidP="005C4142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IV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142" w:rsidRPr="00C81959" w:rsidRDefault="005C4142" w:rsidP="005C4142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Frișcă pentru gătit  35%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ind w:left="-57" w:right="54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Smântână dulce 33% gr</w:t>
            </w:r>
            <w:r w:rsidRPr="009C36CE">
              <w:rPr>
                <w:color w:val="000000" w:themeColor="text1"/>
                <w:sz w:val="22"/>
                <w:szCs w:val="22"/>
              </w:rPr>
              <w:t>.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, pasteurizată.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Ambalat  în pachete t/pak, omogen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fără sediment, fără miros și gust străin,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fără adaos de grăsimi vegetale.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Produsul la data livrări să nu fie expirat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mai mult 1/3 din termenul de valabilitate.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ansport special pentru produse  cu regim termic special.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Acte ce denota calitatea produsului: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certificat de conformitate/declarație de conformitate; certificat sanitar-veterinar; certificate de calitate.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Contract pentru executarea investigațiilor de laborator;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12.00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F43599" w:rsidP="002F0E3B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V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Cașcaval Mozzarella în sărămură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ind w:left="-57" w:right="122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Cașcaval Mozzarella produs din lapte de vaci natural fără adaos grăsimi vegetale, 35-40% gr</w:t>
            </w:r>
            <w:r w:rsidRPr="009C36CE">
              <w:rPr>
                <w:color w:val="000000" w:themeColor="text1"/>
                <w:sz w:val="22"/>
                <w:szCs w:val="22"/>
              </w:rPr>
              <w:t>.</w:t>
            </w:r>
          </w:p>
          <w:p w:rsidR="002F0E3B" w:rsidRPr="009C36CE" w:rsidRDefault="002F0E3B" w:rsidP="002F0E3B">
            <w:pPr>
              <w:ind w:left="-57" w:right="122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Ambalat  a câte 125-200 gr., fără miros și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gust străin.</w:t>
            </w:r>
          </w:p>
          <w:p w:rsidR="002F0E3B" w:rsidRPr="009C36CE" w:rsidRDefault="002F0E3B" w:rsidP="002F0E3B">
            <w:pPr>
              <w:ind w:left="-57" w:right="264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Produsul la data livrări să nu fie expirat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mai mult 1/3 din termenul de valabilitate.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trans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port special pentru produse  cu regim termic special.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Acte ce denota calitatea produsului: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certificat de conformitate/declarație de conformitate; certificat sanitar-veterinar; certificate de calitate.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Contract pentru executarea investigațiilor de laborator;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12.00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F43599" w:rsidP="002F0E3B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VI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Înghețată plombir în cornișor de vafelă, 90 gr.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Buc.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300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Înghețată plombir în cornișor de vafelă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15 % gr</w:t>
            </w:r>
            <w:r w:rsidRPr="009C36CE">
              <w:rPr>
                <w:color w:val="000000" w:themeColor="text1"/>
                <w:sz w:val="22"/>
                <w:szCs w:val="22"/>
              </w:rPr>
              <w:t xml:space="preserve">. Produs din lapte integral de vacă,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</w:rPr>
              <w:t>cu adaos de unt din smântână dulce.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Produsul la data livrării să nu fie expirat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mai mult 1/3 din termenul de valabilitate.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trans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port special pentru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produse  cu regim termic special.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Acte ce denota calitatea produsului: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certificat de conformitate/declarație de conformitate; certificat sanitar-veterinar; certificate de calitate.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Contract pentru executarea investigațiilor de laborator; </w:t>
            </w:r>
          </w:p>
          <w:p w:rsidR="002F0E3B" w:rsidRPr="009C36CE" w:rsidRDefault="002F0E3B" w:rsidP="002F0E3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9.00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F43599" w:rsidP="002F0E3B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VII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E3B" w:rsidRPr="00C81959" w:rsidRDefault="002F0E3B" w:rsidP="002F0E3B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</w:rPr>
              <w:lastRenderedPageBreak/>
              <w:t>Napolitane cu gust de halva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 xml:space="preserve">Napolitane cu gust de halva, caracteristic produsului, fără miros străin. Ingrediente care intră în reţetă, inclusiv aditivi şi adjuvanţi tehnologici: conform specificaţiei tehnice a producătorului. </w:t>
            </w:r>
          </w:p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>Ambalate în cutie de carton cu inscripții în limba română. Gust dulce, caracteristic produsului, fără miros străin. Reglementările tehnice: Legea 279/2017; Legea 306/2018; H.G. 204/2009.: Termenul de valabilitate al produsului: 10/12 luni din data livrării.</w:t>
            </w:r>
          </w:p>
          <w:p w:rsidR="00F43599" w:rsidRPr="009C36CE" w:rsidRDefault="00F43599" w:rsidP="00F43599">
            <w:pPr>
              <w:spacing w:line="259" w:lineRule="auto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07.30-12.00</w:t>
            </w:r>
            <w:r w:rsidRPr="009C36CE">
              <w:rPr>
                <w:b/>
                <w:color w:val="000000" w:themeColor="text1"/>
                <w:sz w:val="22"/>
                <w:szCs w:val="22"/>
                <w:lang w:val="ro-MD"/>
              </w:rPr>
              <w:t>.</w:t>
            </w:r>
            <w:r w:rsidRPr="009C36CE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</w:rPr>
              <w:t>Napolitane fără zahăr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>Napolitane fără zahăr, pentru diabetici,</w:t>
            </w:r>
          </w:p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 xml:space="preserve">gust caracteristic produsului, fără miros străin. Ingrediente care intră în reţetă, inclusiv aditivi şi adjuvanţi tehnologici: conform specificaţiei tehnice a producătorului. </w:t>
            </w:r>
          </w:p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>Ambalate în cutie de carton cu inscripții în limba română. Gust caracteristic produsului, fără miros străin. Reglementările tehnice: Legea 279/2017; Legea 306/2018; H.G. 204/2009.: Termenul de valabilitate al produsului: 10/12 luni din data livrării.</w:t>
            </w:r>
          </w:p>
          <w:p w:rsidR="00F43599" w:rsidRPr="009C36CE" w:rsidRDefault="00F43599" w:rsidP="00F43599">
            <w:pPr>
              <w:spacing w:line="259" w:lineRule="auto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07.30-12.00</w:t>
            </w:r>
            <w:r w:rsidRPr="009C36CE">
              <w:rPr>
                <w:b/>
                <w:color w:val="000000" w:themeColor="text1"/>
                <w:sz w:val="22"/>
                <w:szCs w:val="22"/>
                <w:lang w:val="ro-MD"/>
              </w:rPr>
              <w:t>.</w:t>
            </w:r>
            <w:r w:rsidRPr="009C36CE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A3B10" w:rsidP="00F43599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VIII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>Biscuiți de ovăz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200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ind w:left="-57" w:right="-57"/>
              <w:jc w:val="both"/>
              <w:rPr>
                <w:rStyle w:val="21"/>
                <w:rFonts w:eastAsia="SimSun"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Biscuiți din făină de grâu pe bază de ulei de floarea soarelui.</w:t>
            </w:r>
          </w:p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Ambalat   cutii  a câte 1-2,5 kg.</w:t>
            </w:r>
          </w:p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 să nu fie expirat mai mult 1/3 din termenul de valabilitate.</w:t>
            </w:r>
          </w:p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Standard: H.G 775 din 03.07.2007 Acte ce confirmă calitatea produselor: - Certificat de inofensivitate, certificate de  calitate.</w:t>
            </w:r>
          </w:p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07.30-12.00</w:t>
            </w:r>
            <w:r w:rsidRPr="009C36CE">
              <w:rPr>
                <w:b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>Biscuiți de casă cu adaos de nuci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b/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B0687D" w:rsidRDefault="00F43599" w:rsidP="00F43599">
            <w:pPr>
              <w:spacing w:line="259" w:lineRule="auto"/>
              <w:ind w:right="4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B0687D">
              <w:rPr>
                <w:color w:val="000000" w:themeColor="text1"/>
                <w:sz w:val="22"/>
                <w:szCs w:val="22"/>
                <w:lang w:val="ro-MD"/>
              </w:rPr>
              <w:t>150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Biscuiți din făină de grâu pe bază de ulei de floarea soarelui, fără grăsimi hidrogenizate (ulei de palmier, margarină,) Ambalat  cutii  1-2,5 kg.</w:t>
            </w:r>
            <w:r w:rsidR="00CF3F70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 să nu fie expirat mai mult 1/3 din termenul de valabilitate.</w:t>
            </w:r>
          </w:p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Standard: H.G 775 din 03.07.2007 Acte ce confirmă calitatea produselor: - Certificat de inofensivitate, certificate de  calitate.</w:t>
            </w:r>
          </w:p>
          <w:p w:rsidR="00F43599" w:rsidRPr="009C36CE" w:rsidRDefault="00F43599" w:rsidP="00F43599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07.30-12.00</w:t>
            </w:r>
            <w:r w:rsidRPr="009C36CE">
              <w:rPr>
                <w:b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A3B10" w:rsidP="00F43599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IX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599" w:rsidRPr="00C81959" w:rsidRDefault="00F43599" w:rsidP="00F43599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pStyle w:val="1"/>
              <w:numPr>
                <w:ilvl w:val="0"/>
                <w:numId w:val="0"/>
              </w:numPr>
              <w:shd w:val="clear" w:color="auto" w:fill="FFFFFF"/>
              <w:spacing w:after="150" w:line="360" w:lineRule="atLeast"/>
              <w:ind w:left="720" w:hanging="827"/>
              <w:jc w:val="left"/>
              <w:rPr>
                <w:b w:val="0"/>
                <w:color w:val="303030"/>
                <w:sz w:val="22"/>
                <w:szCs w:val="22"/>
                <w:lang w:val="ru-RU"/>
              </w:rPr>
            </w:pPr>
            <w:r w:rsidRPr="009C36CE">
              <w:rPr>
                <w:b w:val="0"/>
                <w:bCs/>
                <w:color w:val="303030"/>
                <w:sz w:val="22"/>
                <w:szCs w:val="22"/>
              </w:rPr>
              <w:t xml:space="preserve">Pere </w:t>
            </w:r>
          </w:p>
          <w:p w:rsidR="00FA3B10" w:rsidRPr="009C36CE" w:rsidRDefault="00FA3B10" w:rsidP="00FA3B10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120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pStyle w:val="1"/>
              <w:numPr>
                <w:ilvl w:val="0"/>
                <w:numId w:val="0"/>
              </w:numPr>
              <w:shd w:val="clear" w:color="auto" w:fill="FFFFFF"/>
              <w:spacing w:after="150" w:line="360" w:lineRule="atLeast"/>
              <w:ind w:left="35" w:right="405" w:hanging="142"/>
              <w:jc w:val="left"/>
              <w:rPr>
                <w:b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264"/>
              <w:jc w:val="both"/>
              <w:rPr>
                <w:sz w:val="22"/>
                <w:szCs w:val="22"/>
              </w:rPr>
            </w:pPr>
            <w:r w:rsidRPr="009C36CE">
              <w:rPr>
                <w:sz w:val="22"/>
                <w:szCs w:val="22"/>
              </w:rPr>
              <w:t xml:space="preserve">Fructe întregi, sănătoase, curate,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</w:rPr>
              <w:t>fara corpuri straine vizibile</w:t>
            </w:r>
            <w:r>
              <w:rPr>
                <w:sz w:val="22"/>
                <w:szCs w:val="22"/>
              </w:rPr>
              <w:t>, fara urme de atacuri de boli ș</w:t>
            </w:r>
            <w:r w:rsidRPr="009C36CE">
              <w:rPr>
                <w:sz w:val="22"/>
                <w:szCs w:val="22"/>
              </w:rPr>
              <w:t>i daunatori, fara umiditate externa in exces, fara miros sau gust strain, sorturi C</w:t>
            </w:r>
            <w:r w:rsidRPr="009C36CE">
              <w:rPr>
                <w:bCs/>
                <w:color w:val="303030"/>
                <w:sz w:val="22"/>
                <w:szCs w:val="22"/>
              </w:rPr>
              <w:t xml:space="preserve">onference sau Lucas, </w:t>
            </w:r>
            <w:r w:rsidRPr="009C36CE">
              <w:rPr>
                <w:sz w:val="22"/>
                <w:szCs w:val="22"/>
              </w:rPr>
              <w:t>marimea medie 180-240 gr/bucata. Ambalaj - lazi până la 5 kg.  Etichetarea produsului corespunde HG. 279/2017. Standart de referinta: H.G. nr. 929 din 31.12.2009. Grafic de livrare 2-3/saptamina conform comenzilor 07.30-12.00.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pStyle w:val="1"/>
              <w:numPr>
                <w:ilvl w:val="0"/>
                <w:numId w:val="0"/>
              </w:numPr>
              <w:shd w:val="clear" w:color="auto" w:fill="FFFFFF"/>
              <w:spacing w:after="150" w:line="360" w:lineRule="atLeast"/>
              <w:ind w:left="720" w:hanging="827"/>
              <w:jc w:val="left"/>
              <w:rPr>
                <w:b w:val="0"/>
                <w:bCs/>
                <w:color w:val="303030"/>
                <w:sz w:val="22"/>
                <w:szCs w:val="22"/>
              </w:rPr>
            </w:pPr>
            <w:r w:rsidRPr="009C36CE">
              <w:rPr>
                <w:b w:val="0"/>
                <w:bCs/>
                <w:color w:val="303030"/>
                <w:sz w:val="22"/>
                <w:szCs w:val="22"/>
              </w:rPr>
              <w:t>Avocado Hass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200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</w:rPr>
              <w:t>Fructe întregi, sănătoase, curate, fara corpuri straine vizibile, fara urme de atacuri de boli și daunatori, fara umiditate externa in exces, fara miros sau gust strain, marimea medie 250-300 gr/bucata. Ambalaj - lazi 5 kg.  Etichetarea produsului corespunde HG. 279/2017. Standart de referinta: H.G. nr. 929 din 31.12.2009. Grafic de livrare 2-</w:t>
            </w:r>
            <w:r w:rsidRPr="009C36CE">
              <w:rPr>
                <w:sz w:val="22"/>
                <w:szCs w:val="22"/>
              </w:rPr>
              <w:lastRenderedPageBreak/>
              <w:t>3/saptamina conform comenzilor 07.30-12.00.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363A97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Lotul X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Nuci Caju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Ambalate în pachete de 100-500 gr., ermetic, etichetate.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livrării să nu fie expirat mai mult 1/3 din termenul de valabilitate.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Standard: HG nr.915 din 07.12.2011;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ГОСТ 10853-88.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Acte ce denotă calitatea produselor: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- Certificat de inofensivitate;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07.30-12.00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</w:tr>
      <w:tr w:rsidR="00FA3B10" w:rsidRPr="00C81959" w:rsidTr="006378B0">
        <w:trPr>
          <w:trHeight w:val="39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Nuci de cedru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spacing w:line="259" w:lineRule="auto"/>
              <w:ind w:right="89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Ambalate în pachete de 100-500 gr., ermetic, etichetate 2023.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 să nu fie expirat mai mult 1/3 din termenul de valabilitate.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Standard: HG nr.915 din 07.12.2011;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ГОСТ 10853-88.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Acte ce denotă calitatea produselor: 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- Certificat de inofensivitate;</w:t>
            </w:r>
          </w:p>
          <w:p w:rsidR="00FA3B10" w:rsidRPr="009C36CE" w:rsidRDefault="00FA3B10" w:rsidP="00FA3B10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07.30-12.00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B10" w:rsidRPr="00C81959" w:rsidRDefault="00FA3B10" w:rsidP="00FA3B10">
            <w:pPr>
              <w:rPr>
                <w:b/>
                <w:sz w:val="20"/>
                <w:szCs w:val="20"/>
              </w:rPr>
            </w:pPr>
          </w:p>
        </w:tc>
      </w:tr>
    </w:tbl>
    <w:p w:rsidR="00FE2FB6" w:rsidRDefault="00E24D18"/>
    <w:p w:rsidR="00CF3F70" w:rsidRDefault="00CF3F70" w:rsidP="005C4142"/>
    <w:p w:rsidR="005C4142" w:rsidRDefault="005C4142" w:rsidP="005C4142">
      <w:r w:rsidRPr="00C00499">
        <w:t>Semnat:_______________ Numele, Prenumele:_____________________________ În calitate de: _______________</w:t>
      </w:r>
    </w:p>
    <w:p w:rsidR="00CF3F70" w:rsidRDefault="00CF3F70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p w:rsidR="005C4142" w:rsidRDefault="005C4142" w:rsidP="005C4142">
      <w:pPr>
        <w:rPr>
          <w:bCs/>
          <w:iCs/>
        </w:rPr>
      </w:pPr>
    </w:p>
    <w:tbl>
      <w:tblPr>
        <w:tblpPr w:leftFromText="180" w:rightFromText="180" w:vertAnchor="page" w:horzAnchor="margin" w:tblpY="1"/>
        <w:tblW w:w="5000" w:type="pct"/>
        <w:tblLook w:val="04A0" w:firstRow="1" w:lastRow="0" w:firstColumn="1" w:lastColumn="0" w:noHBand="0" w:noVBand="1"/>
      </w:tblPr>
      <w:tblGrid>
        <w:gridCol w:w="14570"/>
      </w:tblGrid>
      <w:tr w:rsidR="005C4142" w:rsidRPr="00C00499" w:rsidTr="00D653B3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C4142" w:rsidRPr="00C00499" w:rsidRDefault="005C4142" w:rsidP="00D653B3">
            <w:pPr>
              <w:tabs>
                <w:tab w:val="left" w:pos="6120"/>
              </w:tabs>
            </w:pPr>
          </w:p>
          <w:tbl>
            <w:tblPr>
              <w:tblW w:w="14687" w:type="dxa"/>
              <w:tblLook w:val="04A0" w:firstRow="1" w:lastRow="0" w:firstColumn="1" w:lastColumn="0" w:noHBand="0" w:noVBand="1"/>
            </w:tblPr>
            <w:tblGrid>
              <w:gridCol w:w="1430"/>
              <w:gridCol w:w="206"/>
              <w:gridCol w:w="2537"/>
              <w:gridCol w:w="950"/>
              <w:gridCol w:w="875"/>
              <w:gridCol w:w="1195"/>
              <w:gridCol w:w="1038"/>
              <w:gridCol w:w="1234"/>
              <w:gridCol w:w="1020"/>
              <w:gridCol w:w="54"/>
              <w:gridCol w:w="1356"/>
              <w:gridCol w:w="243"/>
              <w:gridCol w:w="36"/>
              <w:gridCol w:w="948"/>
              <w:gridCol w:w="216"/>
              <w:gridCol w:w="25"/>
              <w:gridCol w:w="127"/>
              <w:gridCol w:w="845"/>
              <w:gridCol w:w="41"/>
              <w:gridCol w:w="311"/>
            </w:tblGrid>
            <w:tr w:rsidR="005C4142" w:rsidRPr="00C00499" w:rsidTr="00363A97">
              <w:trPr>
                <w:gridAfter w:val="2"/>
                <w:wAfter w:w="406" w:type="dxa"/>
                <w:trHeight w:val="697"/>
              </w:trPr>
              <w:tc>
                <w:tcPr>
                  <w:tcW w:w="13284" w:type="dxa"/>
                  <w:gridSpan w:val="15"/>
                  <w:shd w:val="clear" w:color="auto" w:fill="auto"/>
                  <w:vAlign w:val="center"/>
                </w:tcPr>
                <w:p w:rsidR="005C4142" w:rsidRDefault="005C4142" w:rsidP="00D653B3">
                  <w:pPr>
                    <w:framePr w:hSpace="180" w:wrap="around" w:vAnchor="page" w:hAnchor="margin" w:y="1"/>
                    <w:jc w:val="right"/>
                    <w:rPr>
                      <w:noProof w:val="0"/>
                      <w:lang w:val="it-IT"/>
                    </w:rPr>
                  </w:pPr>
                </w:p>
                <w:p w:rsidR="005C4142" w:rsidRPr="00D22624" w:rsidRDefault="005C4142" w:rsidP="00B84DAF">
                  <w:pPr>
                    <w:framePr w:hSpace="180" w:wrap="around" w:vAnchor="page" w:hAnchor="margin" w:y="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4" w:name="_GoBack"/>
                  <w:bookmarkEnd w:id="4"/>
                </w:p>
                <w:p w:rsidR="005C4142" w:rsidRDefault="005C4142" w:rsidP="00D653B3">
                  <w:pPr>
                    <w:framePr w:hSpace="180" w:wrap="around" w:vAnchor="page" w:hAnchor="margin" w:y="1"/>
                    <w:jc w:val="right"/>
                    <w:rPr>
                      <w:noProof w:val="0"/>
                      <w:lang w:val="it-IT"/>
                    </w:rPr>
                  </w:pPr>
                </w:p>
                <w:p w:rsidR="005C4142" w:rsidRPr="00DC35AC" w:rsidRDefault="005C4142" w:rsidP="00D653B3">
                  <w:pPr>
                    <w:pStyle w:val="2"/>
                    <w:framePr w:hSpace="180" w:wrap="around" w:vAnchor="page" w:hAnchor="margin" w:y="1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7" w:type="dxa"/>
                  <w:gridSpan w:val="3"/>
                </w:tcPr>
                <w:p w:rsidR="005C4142" w:rsidRPr="00C00499" w:rsidRDefault="005C4142" w:rsidP="00D653B3">
                  <w:pPr>
                    <w:pStyle w:val="2"/>
                    <w:framePr w:hSpace="180" w:wrap="around" w:vAnchor="page" w:hAnchor="margin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C4142" w:rsidRPr="00C00499" w:rsidTr="00363A97">
              <w:trPr>
                <w:gridAfter w:val="2"/>
                <w:wAfter w:w="406" w:type="dxa"/>
              </w:trPr>
              <w:tc>
                <w:tcPr>
                  <w:tcW w:w="132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C4142" w:rsidRPr="00DC35AC" w:rsidRDefault="005C4142" w:rsidP="00D653B3">
                  <w:pPr>
                    <w:framePr w:hSpace="180" w:wrap="around" w:vAnchor="page" w:hAnchor="margin" w:y="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C4142" w:rsidRPr="00C00499" w:rsidRDefault="005C4142" w:rsidP="00D653B3">
                  <w:pPr>
                    <w:framePr w:hSpace="180" w:wrap="around" w:vAnchor="page" w:hAnchor="margin" w:y="1"/>
                    <w:jc w:val="center"/>
                  </w:pPr>
                </w:p>
              </w:tc>
              <w:tc>
                <w:tcPr>
                  <w:tcW w:w="997" w:type="dxa"/>
                  <w:gridSpan w:val="3"/>
                  <w:tcBorders>
                    <w:bottom w:val="single" w:sz="4" w:space="0" w:color="auto"/>
                  </w:tcBorders>
                </w:tcPr>
                <w:p w:rsidR="005C4142" w:rsidRPr="007C0C9D" w:rsidRDefault="005C4142" w:rsidP="00D653B3">
                  <w:pPr>
                    <w:framePr w:hSpace="180" w:wrap="around" w:vAnchor="page" w:hAnchor="margin" w:y="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C4142" w:rsidRPr="00C00499" w:rsidTr="00363A97">
              <w:trPr>
                <w:trHeight w:val="397"/>
              </w:trPr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Pr="00C00499" w:rsidRDefault="005C4142" w:rsidP="00D653B3">
                  <w:pPr>
                    <w:framePr w:hSpace="180" w:wrap="around" w:vAnchor="page" w:hAnchor="margin" w:y="1"/>
                  </w:pPr>
                </w:p>
              </w:tc>
              <w:tc>
                <w:tcPr>
                  <w:tcW w:w="1321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C00499" w:rsidRDefault="005C4142" w:rsidP="00D653B3">
                  <w:pPr>
                    <w:framePr w:hSpace="180" w:wrap="around" w:vAnchor="page" w:hAnchor="margin" w:y="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C4142" w:rsidRPr="00C00499" w:rsidTr="00363A97">
              <w:trPr>
                <w:trHeight w:val="397"/>
              </w:trPr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Default="005C4142" w:rsidP="00D653B3">
                  <w:pPr>
                    <w:framePr w:hSpace="180" w:wrap="around" w:vAnchor="page" w:hAnchor="margin" w:y="1"/>
                  </w:pPr>
                </w:p>
              </w:tc>
              <w:tc>
                <w:tcPr>
                  <w:tcW w:w="1321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C00499" w:rsidRDefault="005C4142" w:rsidP="00D653B3">
                  <w:pPr>
                    <w:framePr w:hSpace="180" w:wrap="around" w:vAnchor="page" w:hAnchor="margin" w:y="1"/>
                  </w:pPr>
                  <w:r>
                    <w:t>Obiectul de achiziției</w:t>
                  </w:r>
                  <w:r w:rsidRPr="00C00499">
                    <w:t>: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Produse alimentare 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(suplimentar) 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pentru perioada 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aprilie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-decembrie anul 202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4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conform necesităților IP CREPOR</w:t>
                  </w:r>
                  <w:r w:rsidRPr="002E5404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</w:t>
                  </w:r>
                </w:p>
              </w:tc>
            </w:tr>
            <w:tr w:rsidR="005C4142" w:rsidRPr="00C00499" w:rsidTr="00363A97">
              <w:trPr>
                <w:trHeight w:val="567"/>
              </w:trPr>
              <w:tc>
                <w:tcPr>
                  <w:tcW w:w="11825" w:type="dxa"/>
                  <w:gridSpan w:val="11"/>
                  <w:shd w:val="clear" w:color="auto" w:fill="auto"/>
                </w:tcPr>
                <w:p w:rsidR="005C4142" w:rsidRPr="00C00499" w:rsidRDefault="005C4142" w:rsidP="00D653B3">
                  <w:pPr>
                    <w:framePr w:hSpace="180" w:wrap="around" w:vAnchor="page" w:hAnchor="margin" w:y="1"/>
                  </w:pPr>
                </w:p>
              </w:tc>
              <w:tc>
                <w:tcPr>
                  <w:tcW w:w="1235" w:type="dxa"/>
                  <w:gridSpan w:val="3"/>
                </w:tcPr>
                <w:p w:rsidR="005C4142" w:rsidRPr="00C00499" w:rsidRDefault="005C4142" w:rsidP="00D653B3">
                  <w:pPr>
                    <w:framePr w:hSpace="180" w:wrap="around" w:vAnchor="page" w:hAnchor="margin" w:y="1"/>
                  </w:pPr>
                </w:p>
              </w:tc>
              <w:tc>
                <w:tcPr>
                  <w:tcW w:w="1627" w:type="dxa"/>
                  <w:gridSpan w:val="6"/>
                </w:tcPr>
                <w:p w:rsidR="005C4142" w:rsidRPr="00C00499" w:rsidRDefault="005C4142" w:rsidP="00D653B3">
                  <w:pPr>
                    <w:framePr w:hSpace="180" w:wrap="around" w:vAnchor="page" w:hAnchor="margin" w:y="1"/>
                  </w:pPr>
                </w:p>
              </w:tc>
            </w:tr>
            <w:tr w:rsidR="002F0E3B" w:rsidRPr="006C1FA2" w:rsidTr="006378B0">
              <w:trPr>
                <w:gridAfter w:val="2"/>
                <w:wAfter w:w="406" w:type="dxa"/>
                <w:trHeight w:val="104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6378B0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8B0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Pr="006C1FA2" w:rsidRDefault="005C4142" w:rsidP="00D653B3">
                  <w:pPr>
                    <w:framePr w:hSpace="180" w:wrap="around" w:vAnchor="page" w:hAnchor="margin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F0E3B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6378B0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  <w:r w:rsidRPr="006378B0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Pr="006C1FA2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6378B0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6378B0"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5C4142" w:rsidRDefault="00363A97" w:rsidP="00363A97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5C4142">
                    <w:rPr>
                      <w:b/>
                      <w:sz w:val="20"/>
                    </w:rPr>
                    <w:t>Lotul 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6378B0" w:rsidRDefault="00363A97" w:rsidP="00363A97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15851250-5</w:t>
                  </w:r>
                </w:p>
                <w:p w:rsidR="00363A97" w:rsidRPr="006378B0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Crupe cous-cous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500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F43599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6378B0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5C4142" w:rsidRDefault="005C4142" w:rsidP="00D653B3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5C4142">
                    <w:rPr>
                      <w:b/>
                      <w:sz w:val="20"/>
                    </w:rPr>
                    <w:t>Lotul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Pr="0028367D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4142" w:rsidRDefault="005C4142" w:rsidP="00D653B3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6378B0" w:rsidRDefault="00363A97" w:rsidP="00363A97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15851000-8</w:t>
                  </w:r>
                </w:p>
                <w:p w:rsidR="00363A97" w:rsidRPr="006378B0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Crupe de grâu bulgur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300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6378B0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5C4142">
                    <w:rPr>
                      <w:b/>
                      <w:sz w:val="20"/>
                    </w:rPr>
                    <w:t>Lotul II</w:t>
                  </w:r>
                  <w:r>
                    <w:rPr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6378B0" w:rsidRDefault="00363A97" w:rsidP="00363A97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15100000-9</w:t>
                  </w:r>
                </w:p>
                <w:p w:rsidR="00363A97" w:rsidRPr="006378B0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Carne de iepure, refrigerată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350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6378B0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F43599" w:rsidRDefault="00363A97" w:rsidP="00363A97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F43599">
                    <w:rPr>
                      <w:b/>
                      <w:sz w:val="20"/>
                    </w:rPr>
                    <w:t>Lot IV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6378B0" w:rsidRDefault="00363A97" w:rsidP="00363A97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15512900-9</w:t>
                  </w:r>
                </w:p>
                <w:p w:rsidR="00363A97" w:rsidRPr="006378B0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Frișcă pentru gătit  35%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125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A97" w:rsidRPr="009C36CE" w:rsidRDefault="00363A97" w:rsidP="00363A97">
                  <w:pPr>
                    <w:framePr w:hSpace="180" w:wrap="around" w:vAnchor="page" w:hAnchor="margin" w:y="1"/>
                    <w:ind w:left="-57" w:right="-57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363A97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6378B0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F43599" w:rsidRDefault="00363A97" w:rsidP="00363A97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Pr="0028367D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A97" w:rsidRDefault="00363A97" w:rsidP="00363A97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2C3EE2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lastRenderedPageBreak/>
                    <w:t>15541000-2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Cașcaval Mozzarella în sărămură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VI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4B7F6F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15555100-4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Înghețată plombir în cornișor de vafelă, 90 gr.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300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F43599">
                    <w:rPr>
                      <w:b/>
                      <w:sz w:val="20"/>
                    </w:rPr>
                    <w:t>Lot VII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5C3D4C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15821200-1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sz w:val="22"/>
                      <w:szCs w:val="22"/>
                    </w:rPr>
                    <w:t>Napolitane cu gust de halva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F43599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F43599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5C3D4C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15821200-1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sz w:val="22"/>
                      <w:szCs w:val="22"/>
                    </w:rPr>
                    <w:t>Napolitane fără 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F43599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F43599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F43599" w:rsidRDefault="006378B0" w:rsidP="006378B0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VIII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1E0547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15821200-1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sz w:val="22"/>
                      <w:szCs w:val="22"/>
                    </w:rPr>
                  </w:pPr>
                  <w:r w:rsidRPr="009C36CE">
                    <w:rPr>
                      <w:sz w:val="22"/>
                      <w:szCs w:val="22"/>
                    </w:rPr>
                    <w:t>Biscuiți de ovăz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1E0547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15821200-1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sz w:val="22"/>
                      <w:szCs w:val="22"/>
                    </w:rPr>
                  </w:pPr>
                  <w:r w:rsidRPr="009C36CE">
                    <w:rPr>
                      <w:sz w:val="22"/>
                      <w:szCs w:val="22"/>
                    </w:rPr>
                    <w:t>Biscuiți de casă cu adaos de nuci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B0687D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B0687D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C81959" w:rsidRDefault="006378B0" w:rsidP="006378B0">
                  <w:pPr>
                    <w:framePr w:hSpace="180" w:wrap="around" w:vAnchor="page" w:hAnchor="margin" w:y="1"/>
                    <w:rPr>
                      <w:b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/>
                      <w:iCs/>
                      <w:sz w:val="20"/>
                      <w:szCs w:val="20"/>
                    </w:rPr>
                    <w:t>Lotul IX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C81959" w:rsidRDefault="006378B0" w:rsidP="006378B0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C81959" w:rsidRDefault="006378B0" w:rsidP="006378B0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164008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03222322-6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pStyle w:val="1"/>
                    <w:framePr w:hSpace="180" w:wrap="around" w:vAnchor="page" w:hAnchor="margin" w:y="1"/>
                    <w:numPr>
                      <w:ilvl w:val="0"/>
                      <w:numId w:val="0"/>
                    </w:numPr>
                    <w:shd w:val="clear" w:color="auto" w:fill="FFFFFF"/>
                    <w:spacing w:after="150" w:line="360" w:lineRule="atLeast"/>
                    <w:ind w:left="720" w:hanging="827"/>
                    <w:jc w:val="left"/>
                    <w:rPr>
                      <w:b w:val="0"/>
                      <w:color w:val="303030"/>
                      <w:sz w:val="22"/>
                      <w:szCs w:val="22"/>
                      <w:lang w:val="ru-RU"/>
                    </w:rPr>
                  </w:pPr>
                  <w:r w:rsidRPr="009C36CE">
                    <w:rPr>
                      <w:b w:val="0"/>
                      <w:bCs/>
                      <w:color w:val="303030"/>
                      <w:sz w:val="22"/>
                      <w:szCs w:val="22"/>
                    </w:rPr>
                    <w:t xml:space="preserve">Pere </w:t>
                  </w:r>
                  <w:r>
                    <w:rPr>
                      <w:b w:val="0"/>
                      <w:bCs/>
                      <w:color w:val="303030"/>
                      <w:sz w:val="22"/>
                      <w:szCs w:val="22"/>
                    </w:rPr>
                    <w:t>Conference/Lucas</w:t>
                  </w:r>
                </w:p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120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164008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pStyle w:val="2"/>
                    <w:framePr w:hSpace="180" w:wrap="around" w:vAnchor="page" w:hAnchor="margin" w:y="1"/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6378B0">
                    <w:rPr>
                      <w:rFonts w:ascii="Times New Roman" w:hAnsi="Times New Roman" w:cs="Times New Roman"/>
                      <w:b w:val="0"/>
                      <w:bCs w:val="0"/>
                      <w:color w:val="0B2A4C"/>
                      <w:sz w:val="22"/>
                      <w:szCs w:val="22"/>
                    </w:rPr>
                    <w:t>03222117-6</w:t>
                  </w:r>
                </w:p>
                <w:p w:rsidR="006378B0" w:rsidRPr="006378B0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pStyle w:val="1"/>
                    <w:framePr w:hSpace="180" w:wrap="around" w:vAnchor="page" w:hAnchor="margin" w:y="1"/>
                    <w:numPr>
                      <w:ilvl w:val="0"/>
                      <w:numId w:val="0"/>
                    </w:numPr>
                    <w:shd w:val="clear" w:color="auto" w:fill="FFFFFF"/>
                    <w:spacing w:after="150" w:line="360" w:lineRule="atLeast"/>
                    <w:ind w:left="720" w:hanging="827"/>
                    <w:jc w:val="left"/>
                    <w:rPr>
                      <w:b w:val="0"/>
                      <w:bCs/>
                      <w:color w:val="303030"/>
                      <w:sz w:val="22"/>
                      <w:szCs w:val="22"/>
                    </w:rPr>
                  </w:pPr>
                  <w:r w:rsidRPr="009C36CE">
                    <w:rPr>
                      <w:b w:val="0"/>
                      <w:bCs/>
                      <w:color w:val="303030"/>
                      <w:sz w:val="22"/>
                      <w:szCs w:val="22"/>
                    </w:rPr>
                    <w:t>Avocado Hass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200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6378B0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C81959" w:rsidRDefault="006378B0" w:rsidP="006378B0">
                  <w:pPr>
                    <w:framePr w:hSpace="180" w:wrap="around" w:vAnchor="page" w:hAnchor="margin" w:y="1"/>
                    <w:rPr>
                      <w:b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/>
                      <w:iCs/>
                      <w:sz w:val="20"/>
                      <w:szCs w:val="20"/>
                    </w:rPr>
                    <w:t>Lotul 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C81959" w:rsidRDefault="006378B0" w:rsidP="006378B0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C81959" w:rsidRDefault="006378B0" w:rsidP="006378B0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C34EB5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rPr>
                      <w:sz w:val="22"/>
                      <w:szCs w:val="22"/>
                    </w:rPr>
                  </w:pPr>
                  <w:r w:rsidRPr="006378B0">
                    <w:rPr>
                      <w:bCs/>
                      <w:color w:val="0B2A4C"/>
                      <w:sz w:val="22"/>
                      <w:szCs w:val="22"/>
                    </w:rPr>
                    <w:t> 03222000-3</w:t>
                  </w: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Nuci Caju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30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C34EB5">
              <w:trPr>
                <w:gridAfter w:val="2"/>
                <w:wAfter w:w="406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6378B0" w:rsidRDefault="006378B0" w:rsidP="006378B0">
                  <w:pPr>
                    <w:framePr w:hSpace="180" w:wrap="around" w:vAnchor="page" w:hAnchor="margin" w:y="1"/>
                    <w:rPr>
                      <w:sz w:val="22"/>
                      <w:szCs w:val="22"/>
                    </w:rPr>
                  </w:pPr>
                  <w:r w:rsidRPr="006378B0">
                    <w:rPr>
                      <w:bCs/>
                      <w:color w:val="0B2A4C"/>
                      <w:sz w:val="22"/>
                      <w:szCs w:val="22"/>
                    </w:rPr>
                    <w:t> 03222000-3</w:t>
                  </w: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Nuci de cedru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8B0" w:rsidRPr="009C36CE" w:rsidRDefault="006378B0" w:rsidP="006378B0">
                  <w:pPr>
                    <w:framePr w:hSpace="180" w:wrap="around" w:vAnchor="page" w:hAnchor="margin" w:y="1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30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Default="006378B0" w:rsidP="006378B0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</w:p>
              </w:tc>
            </w:tr>
            <w:tr w:rsidR="006378B0" w:rsidRPr="006C1FA2" w:rsidTr="006378B0">
              <w:trPr>
                <w:gridAfter w:val="2"/>
                <w:wAfter w:w="406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28367D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6C1FA2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8B0" w:rsidRPr="006C1FA2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6378B0" w:rsidRPr="00845C1B" w:rsidTr="00363A97">
              <w:trPr>
                <w:gridAfter w:val="1"/>
                <w:wAfter w:w="359" w:type="dxa"/>
                <w:trHeight w:val="397"/>
              </w:trPr>
              <w:tc>
                <w:tcPr>
                  <w:tcW w:w="1046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378B0" w:rsidRPr="00845C1B" w:rsidRDefault="006378B0" w:rsidP="006378B0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378B0" w:rsidRPr="00845C1B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6378B0" w:rsidRPr="00845C1B" w:rsidRDefault="006378B0" w:rsidP="006378B0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  <w:p w:rsidR="006378B0" w:rsidRPr="00845C1B" w:rsidRDefault="006378B0" w:rsidP="006378B0">
                  <w:pPr>
                    <w:framePr w:hSpace="180" w:wrap="around" w:vAnchor="page" w:hAnchor="margin" w:y="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</w:tcBorders>
                </w:tcPr>
                <w:p w:rsidR="006378B0" w:rsidRPr="00845C1B" w:rsidRDefault="006378B0" w:rsidP="006378B0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24" w:type="dxa"/>
                  <w:gridSpan w:val="4"/>
                  <w:tcBorders>
                    <w:top w:val="single" w:sz="4" w:space="0" w:color="auto"/>
                  </w:tcBorders>
                </w:tcPr>
                <w:p w:rsidR="006378B0" w:rsidRPr="00845C1B" w:rsidRDefault="006378B0" w:rsidP="006378B0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92" w:type="dxa"/>
                  <w:gridSpan w:val="2"/>
                  <w:tcBorders>
                    <w:top w:val="single" w:sz="4" w:space="0" w:color="auto"/>
                  </w:tcBorders>
                </w:tcPr>
                <w:p w:rsidR="006378B0" w:rsidRPr="00845C1B" w:rsidRDefault="006378B0" w:rsidP="006378B0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C4142" w:rsidRPr="00C00499" w:rsidRDefault="005C4142" w:rsidP="00D653B3">
            <w:pPr>
              <w:rPr>
                <w:bCs/>
                <w:iCs/>
              </w:rPr>
            </w:pPr>
          </w:p>
        </w:tc>
      </w:tr>
    </w:tbl>
    <w:p w:rsidR="005C4142" w:rsidRDefault="005C4142" w:rsidP="005C4142"/>
    <w:p w:rsidR="005C4142" w:rsidRDefault="005C4142" w:rsidP="005C4142"/>
    <w:sectPr w:rsidR="005C4142" w:rsidSect="005C41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142"/>
    <w:rsid w:val="0022132B"/>
    <w:rsid w:val="002F0E3B"/>
    <w:rsid w:val="00363A97"/>
    <w:rsid w:val="00571554"/>
    <w:rsid w:val="005C4142"/>
    <w:rsid w:val="006378B0"/>
    <w:rsid w:val="00B84DAF"/>
    <w:rsid w:val="00CF3F70"/>
    <w:rsid w:val="00E24D18"/>
    <w:rsid w:val="00F43599"/>
    <w:rsid w:val="00FA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A41E3-1D95-4812-B8A3-EEB44376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1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FA3B10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C41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5C41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21">
    <w:name w:val="Основной текст (2)"/>
    <w:basedOn w:val="a1"/>
    <w:rsid w:val="00F4359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1"/>
    <w:link w:val="1"/>
    <w:rsid w:val="00FA3B10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0">
    <w:name w:val="List Paragraph"/>
    <w:basedOn w:val="a"/>
    <w:uiPriority w:val="34"/>
    <w:qFormat/>
    <w:rsid w:val="00FA3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1433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2024-04-03T08:45:00Z</dcterms:created>
  <dcterms:modified xsi:type="dcterms:W3CDTF">2024-04-03T11:00:00Z</dcterms:modified>
</cp:coreProperties>
</file>