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Default="004505DF" w:rsidP="00856D8E">
      <w:pPr>
        <w:jc w:val="both"/>
        <w:rPr>
          <w:noProof w:val="0"/>
          <w:lang w:val="en-US"/>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68C1D741" w:rsidR="004505DF" w:rsidRPr="006D1B85" w:rsidRDefault="00205ED5" w:rsidP="00856D8E">
      <w:pPr>
        <w:shd w:val="clear" w:color="auto" w:fill="FFFFFF"/>
        <w:jc w:val="both"/>
        <w:textAlignment w:val="center"/>
        <w:rPr>
          <w:rFonts w:ascii="Helvetica" w:hAnsi="Helvetica"/>
          <w:color w:val="333333"/>
          <w:sz w:val="23"/>
          <w:szCs w:val="23"/>
        </w:rPr>
      </w:pPr>
      <w:r w:rsidRPr="00205ED5">
        <w:rPr>
          <w:b/>
          <w:bCs/>
        </w:rPr>
        <w:t>ocds-b3wdp1-MD-1780922402881</w:t>
      </w:r>
      <w:r w:rsidR="00087906">
        <w:rPr>
          <w:b/>
          <w:bCs/>
          <w:noProof w:val="0"/>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A76E53" w:rsidRPr="00A76E53">
        <w:rPr>
          <w:b/>
          <w:bCs/>
        </w:rPr>
        <w:t>Vehicul de manipulare cu dispo</w:t>
      </w:r>
      <w:r w:rsidR="00EC167A">
        <w:rPr>
          <w:b/>
          <w:bCs/>
        </w:rPr>
        <w:t>z</w:t>
      </w:r>
      <w:r w:rsidR="00A76E53" w:rsidRPr="00A76E53">
        <w:rPr>
          <w:b/>
          <w:bCs/>
        </w:rPr>
        <w:t>itive de ridicare</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1B63B2E" w:rsidR="004505DF" w:rsidRPr="00F06304" w:rsidRDefault="004505DF"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205ED5" w:rsidRPr="00205ED5">
        <w:rPr>
          <w:b/>
          <w:bCs/>
        </w:rPr>
        <w:t>ocds-b3wdp1-MD-1780922402881</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16B21B11" w:rsidR="005C5D4C" w:rsidRPr="00F06304" w:rsidRDefault="005C5D4C"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205ED5" w:rsidRPr="00205ED5">
        <w:rPr>
          <w:b/>
          <w:bCs/>
        </w:rPr>
        <w:t>ocds-b3wdp1-MD-1780922402881</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4C5929">
        <w:trPr>
          <w:trHeight w:val="282"/>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7251AA0" w14:textId="42AF1121" w:rsidR="006D1B85" w:rsidRPr="00205ED5" w:rsidRDefault="00E93C77" w:rsidP="00205ED5">
            <w:pPr>
              <w:shd w:val="clear" w:color="auto" w:fill="FFFFFF"/>
              <w:textAlignment w:val="center"/>
              <w:rPr>
                <w:rFonts w:ascii="inherit" w:hAnsi="inherit" w:cs="Helvetica"/>
                <w:noProof w:val="0"/>
                <w:color w:val="333333"/>
                <w:sz w:val="23"/>
                <w:szCs w:val="23"/>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hyperlink r:id="rId7" w:tgtFrame="_blank" w:history="1">
              <w:r w:rsidR="00205ED5" w:rsidRPr="00205ED5">
                <w:rPr>
                  <w:rFonts w:ascii="inherit" w:hAnsi="inherit" w:cs="Helvetica"/>
                  <w:b/>
                  <w:bCs/>
                  <w:noProof w:val="0"/>
                  <w:color w:val="2771C5"/>
                  <w:sz w:val="23"/>
                  <w:szCs w:val="23"/>
                  <w:u w:val="single"/>
                  <w:bdr w:val="none" w:sz="0" w:space="0" w:color="auto" w:frame="1"/>
                  <w:lang w:val="en-US"/>
                </w:rPr>
                <w:t>ocds-b3wdp1-MD-1780922402881</w:t>
              </w:r>
            </w:hyperlink>
          </w:p>
          <w:p w14:paraId="7458DEFB" w14:textId="66F7D9F0" w:rsidR="007C4756" w:rsidRPr="006D1B85" w:rsidRDefault="007C4756" w:rsidP="002241FF">
            <w:pPr>
              <w:spacing w:after="80"/>
              <w:jc w:val="both"/>
              <w:rPr>
                <w:sz w:val="16"/>
                <w:szCs w:val="16"/>
              </w:rPr>
            </w:pPr>
          </w:p>
        </w:tc>
      </w:tr>
      <w:tr w:rsidR="00E93C77" w14:paraId="6DEAFE13" w14:textId="77777777" w:rsidTr="00E10E8B">
        <w:tc>
          <w:tcPr>
            <w:tcW w:w="14139" w:type="dxa"/>
            <w:gridSpan w:val="7"/>
          </w:tcPr>
          <w:p w14:paraId="1CE7D671" w14:textId="38D8C8E6" w:rsidR="00C91419" w:rsidRDefault="002241FF" w:rsidP="00DC1E8D">
            <w:pPr>
              <w:rPr>
                <w:b/>
                <w:bCs/>
                <w:sz w:val="28"/>
                <w:szCs w:val="28"/>
                <w:lang w:val="en-US"/>
              </w:rPr>
            </w:pPr>
            <w:r w:rsidRPr="00A157BD">
              <w:t>Obiectul achiziției</w:t>
            </w:r>
            <w:r w:rsidR="00794196" w:rsidRPr="00A157BD">
              <w:t xml:space="preserve">: </w:t>
            </w:r>
            <w:r w:rsidR="002E0CF4" w:rsidRPr="002E0CF4">
              <w:rPr>
                <w:b/>
                <w:bCs/>
              </w:rPr>
              <w:t>Vehicul de manipulare cu dispo</w:t>
            </w:r>
            <w:r w:rsidR="00EC167A">
              <w:rPr>
                <w:b/>
                <w:bCs/>
              </w:rPr>
              <w:t>z</w:t>
            </w:r>
            <w:r w:rsidR="002E0CF4" w:rsidRPr="002E0CF4">
              <w:rPr>
                <w:b/>
                <w:bCs/>
              </w:rPr>
              <w:t>itive de ridicare</w:t>
            </w:r>
          </w:p>
          <w:p w14:paraId="0B8AFBCF" w14:textId="189B67BF"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729F6">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729F6">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8F1461" w14:paraId="5180438A" w14:textId="77777777" w:rsidTr="00CB38CD">
        <w:trPr>
          <w:trHeight w:val="189"/>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655B008C" w:rsidR="008F1461" w:rsidRPr="001A543F" w:rsidRDefault="009B1A92" w:rsidP="00CB38CD">
            <w:pPr>
              <w:rPr>
                <w:sz w:val="22"/>
                <w:szCs w:val="22"/>
                <w:highlight w:val="yellow"/>
              </w:rPr>
            </w:pPr>
            <w:r w:rsidRPr="005E6207">
              <w:rPr>
                <w:rFonts w:eastAsia="Calibri"/>
                <w:b/>
                <w:lang w:eastAsia="ru-RU"/>
              </w:rPr>
              <w:t xml:space="preserve">LOT 1  </w:t>
            </w:r>
            <w:r w:rsidRPr="005E6207">
              <w:rPr>
                <w:rFonts w:eastAsia="Calibri"/>
                <w:lang w:eastAsia="ru-RU"/>
              </w:rPr>
              <w:t xml:space="preserve"> </w:t>
            </w:r>
            <w:r w:rsidRPr="005E6207">
              <w:rPr>
                <w:rFonts w:eastAsia="Calibri"/>
                <w:b/>
                <w:lang w:eastAsia="ru-RU"/>
              </w:rPr>
              <w:t>AUTOVEHICUL</w:t>
            </w:r>
          </w:p>
        </w:tc>
      </w:tr>
      <w:tr w:rsidR="009B1A92" w14:paraId="06BD8490" w14:textId="77777777" w:rsidTr="004F5421">
        <w:trPr>
          <w:trHeight w:val="5946"/>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ABF0F4" w14:textId="65A51A74" w:rsidR="009B1A92" w:rsidRPr="001A543F" w:rsidRDefault="009B1A92" w:rsidP="009B1A92">
            <w:pPr>
              <w:jc w:val="center"/>
              <w:rPr>
                <w:b/>
                <w:bCs/>
                <w:sz w:val="22"/>
                <w:szCs w:val="22"/>
                <w:highlight w:val="yellow"/>
              </w:rPr>
            </w:pPr>
            <w:r w:rsidRPr="000E12D3">
              <w:rPr>
                <w:b/>
                <w:bCs/>
                <w:sz w:val="22"/>
                <w:szCs w:val="22"/>
              </w:rPr>
              <w:t>1.1</w:t>
            </w:r>
          </w:p>
        </w:tc>
        <w:tc>
          <w:tcPr>
            <w:tcW w:w="1418" w:type="dxa"/>
          </w:tcPr>
          <w:p w14:paraId="1F47A918" w14:textId="026CEFDD" w:rsidR="009B1A92" w:rsidRPr="001A543F" w:rsidRDefault="009B1A92" w:rsidP="009B1A92">
            <w:pPr>
              <w:jc w:val="center"/>
              <w:rPr>
                <w:sz w:val="22"/>
                <w:szCs w:val="22"/>
                <w:highlight w:val="yellow"/>
              </w:rPr>
            </w:pPr>
            <w:r w:rsidRPr="005E6207">
              <w:t>42415200-8</w:t>
            </w:r>
          </w:p>
        </w:tc>
        <w:tc>
          <w:tcPr>
            <w:tcW w:w="2126" w:type="dxa"/>
          </w:tcPr>
          <w:p w14:paraId="1FB40A87" w14:textId="77777777" w:rsidR="009B1A92" w:rsidRPr="005E6207" w:rsidRDefault="009B1A92" w:rsidP="009B1A92">
            <w:pPr>
              <w:pStyle w:val="Bodytext20"/>
              <w:shd w:val="clear" w:color="auto" w:fill="auto"/>
              <w:tabs>
                <w:tab w:val="left" w:pos="354"/>
              </w:tabs>
              <w:spacing w:before="0" w:after="0" w:line="298" w:lineRule="exact"/>
              <w:jc w:val="center"/>
              <w:rPr>
                <w:sz w:val="24"/>
                <w:szCs w:val="24"/>
                <w:lang w:val="ro-RO"/>
              </w:rPr>
            </w:pPr>
            <w:r w:rsidRPr="005E6207">
              <w:rPr>
                <w:sz w:val="24"/>
                <w:szCs w:val="24"/>
              </w:rPr>
              <w:t>Vehicul de manipulare cu dispositive de ridicare.</w:t>
            </w:r>
          </w:p>
          <w:p w14:paraId="6A814F20" w14:textId="7EDA9086" w:rsidR="009B1A92" w:rsidRPr="009B1A92" w:rsidRDefault="009B1A92" w:rsidP="009B1A92">
            <w:pPr>
              <w:rPr>
                <w:bCs/>
                <w:iCs/>
                <w:sz w:val="22"/>
                <w:szCs w:val="22"/>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9B1A92" w:rsidRPr="001A543F" w:rsidRDefault="009B1A92" w:rsidP="009B1A9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9B1A92" w:rsidRPr="001A543F" w:rsidRDefault="009B1A92" w:rsidP="009B1A92">
            <w:pPr>
              <w:spacing w:line="256" w:lineRule="auto"/>
              <w:rPr>
                <w:sz w:val="22"/>
                <w:szCs w:val="22"/>
                <w:highlight w:val="yellow"/>
                <w:lang w:val="en-US"/>
              </w:rPr>
            </w:pPr>
          </w:p>
        </w:tc>
        <w:tc>
          <w:tcPr>
            <w:tcW w:w="3828" w:type="dxa"/>
          </w:tcPr>
          <w:p w14:paraId="2DD451E9" w14:textId="77777777" w:rsidR="009B1A92" w:rsidRPr="005E6207" w:rsidRDefault="009B1A92" w:rsidP="009B1A92">
            <w:r w:rsidRPr="005E6207">
              <w:rPr>
                <w:rFonts w:eastAsia="SimSun"/>
                <w:b/>
                <w:bCs/>
                <w:color w:val="000000"/>
                <w:lang w:eastAsia="zh-CN" w:bidi="ar"/>
              </w:rPr>
              <w:t xml:space="preserve">Caracteristici de bază: </w:t>
            </w:r>
          </w:p>
          <w:p w14:paraId="4557292B" w14:textId="77777777" w:rsidR="009B1A92" w:rsidRPr="005E6207" w:rsidRDefault="009B1A92" w:rsidP="009B1A92">
            <w:r w:rsidRPr="005E6207">
              <w:rPr>
                <w:rFonts w:eastAsia="SimSun"/>
                <w:color w:val="000000"/>
                <w:lang w:eastAsia="zh-CN" w:bidi="ar"/>
              </w:rPr>
              <w:t xml:space="preserve">- Motorizare: Diesel; </w:t>
            </w:r>
          </w:p>
          <w:p w14:paraId="3BD32213" w14:textId="77777777" w:rsidR="009B1A92" w:rsidRPr="005E6207" w:rsidRDefault="009B1A92" w:rsidP="009B1A92">
            <w:r w:rsidRPr="005E6207">
              <w:rPr>
                <w:rFonts w:eastAsia="SimSun"/>
                <w:color w:val="000000"/>
                <w:lang w:eastAsia="zh-CN" w:bidi="ar"/>
              </w:rPr>
              <w:t xml:space="preserve">- Anul fabricatie - 2025; </w:t>
            </w:r>
          </w:p>
          <w:p w14:paraId="2DCF095F"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Ore - 0; </w:t>
            </w:r>
          </w:p>
          <w:p w14:paraId="7AA74C83"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Stare - Nou;</w:t>
            </w:r>
          </w:p>
          <w:p w14:paraId="7F2F36F8" w14:textId="77777777" w:rsidR="009B1A92" w:rsidRPr="005E6207" w:rsidRDefault="009B1A92" w:rsidP="009B1A92">
            <w:r w:rsidRPr="005E6207">
              <w:rPr>
                <w:rFonts w:eastAsia="SimSun"/>
                <w:color w:val="000000"/>
                <w:lang w:eastAsia="zh-CN" w:bidi="ar"/>
              </w:rPr>
              <w:t xml:space="preserve">- Sarcina nominală – 2500 kg; </w:t>
            </w:r>
          </w:p>
          <w:p w14:paraId="515CD230" w14:textId="77777777" w:rsidR="009B1A92" w:rsidRPr="005E6207" w:rsidRDefault="009B1A92" w:rsidP="009B1A92">
            <w:r w:rsidRPr="005E6207">
              <w:rPr>
                <w:rFonts w:eastAsia="SimSun"/>
                <w:color w:val="000000"/>
                <w:lang w:eastAsia="zh-CN" w:bidi="ar"/>
              </w:rPr>
              <w:t xml:space="preserve">- Centru de greutate sarcină – 500 mm; </w:t>
            </w:r>
          </w:p>
          <w:p w14:paraId="70F84C48" w14:textId="77777777" w:rsidR="009B1A92" w:rsidRPr="005E6207" w:rsidRDefault="009B1A92" w:rsidP="009B1A92">
            <w:r w:rsidRPr="005E6207">
              <w:rPr>
                <w:rFonts w:eastAsia="SimSun"/>
                <w:color w:val="000000"/>
                <w:lang w:eastAsia="zh-CN" w:bidi="ar"/>
              </w:rPr>
              <w:t xml:space="preserve">- Tip catarg/unghiul de basculare fată/spate - standard; </w:t>
            </w:r>
          </w:p>
          <w:p w14:paraId="009365FD" w14:textId="77777777" w:rsidR="009B1A92" w:rsidRPr="005E6207" w:rsidRDefault="009B1A92" w:rsidP="009B1A92">
            <w:r w:rsidRPr="005E6207">
              <w:rPr>
                <w:rFonts w:eastAsia="SimSun"/>
                <w:color w:val="000000"/>
                <w:lang w:eastAsia="zh-CN" w:bidi="ar"/>
              </w:rPr>
              <w:t xml:space="preserve">- Capacitatea  reziduală la înalțime maximă -2300 kg; </w:t>
            </w:r>
          </w:p>
          <w:p w14:paraId="31BC49E4"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Înalțimea catarg coborat – 2060 mm; </w:t>
            </w:r>
          </w:p>
          <w:p w14:paraId="1F6B856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Înălțime maximă ridicare furci – 3000 mm;</w:t>
            </w:r>
          </w:p>
          <w:p w14:paraId="7AE969AA"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Înalțime cabină – 2130 mm;</w:t>
            </w:r>
          </w:p>
          <w:p w14:paraId="67878B84"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Lațime tatală – 1150 mm;</w:t>
            </w:r>
          </w:p>
          <w:p w14:paraId="560026A3" w14:textId="77777777" w:rsidR="009B1A92" w:rsidRPr="005E6207" w:rsidRDefault="009B1A92" w:rsidP="009B1A92">
            <w:r w:rsidRPr="005E6207">
              <w:rPr>
                <w:rFonts w:eastAsia="SimSun"/>
                <w:color w:val="000000"/>
                <w:lang w:eastAsia="zh-CN" w:bidi="ar"/>
              </w:rPr>
              <w:t xml:space="preserve"> - Dimensiuni furci/translație lateral -1200mm/120mm/40mm; </w:t>
            </w:r>
          </w:p>
          <w:p w14:paraId="5ED71354" w14:textId="77777777" w:rsidR="009B1A92" w:rsidRPr="005E6207" w:rsidRDefault="009B1A92" w:rsidP="009B1A92">
            <w:r w:rsidRPr="005E6207">
              <w:rPr>
                <w:rFonts w:eastAsia="SimSun"/>
                <w:color w:val="000000"/>
                <w:lang w:eastAsia="zh-CN" w:bidi="ar"/>
              </w:rPr>
              <w:t xml:space="preserve">- Raza de întoarcere – 2170 mm; </w:t>
            </w:r>
          </w:p>
          <w:p w14:paraId="7C0D6EBB"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Latime culuar de lucru palet pe lung – 4352 mm; </w:t>
            </w:r>
          </w:p>
          <w:p w14:paraId="2A5DE762"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Lungime culuar de lucru palet pe lat – 4152 mm;</w:t>
            </w:r>
          </w:p>
          <w:p w14:paraId="6F82605B"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xml:space="preserve">- Controlul funcțiilor hidraulice – manete de contol; </w:t>
            </w:r>
          </w:p>
          <w:p w14:paraId="77B78761" w14:textId="77777777" w:rsidR="009B1A92" w:rsidRPr="005E6207" w:rsidRDefault="009B1A92" w:rsidP="009B1A92">
            <w:pPr>
              <w:rPr>
                <w:rFonts w:eastAsia="SimSun"/>
                <w:color w:val="000000"/>
                <w:lang w:eastAsia="zh-CN" w:bidi="ar"/>
              </w:rPr>
            </w:pPr>
            <w:r w:rsidRPr="005E6207">
              <w:rPr>
                <w:rFonts w:eastAsia="SimSun"/>
                <w:color w:val="000000"/>
                <w:lang w:eastAsia="zh-CN" w:bidi="ar"/>
              </w:rPr>
              <w:lastRenderedPageBreak/>
              <w:t>- Atasamente – Miscare lateral a furcilor;</w:t>
            </w:r>
          </w:p>
          <w:p w14:paraId="56D18C0C"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Roți support / Roți tracțiune – pneumatic;</w:t>
            </w:r>
          </w:p>
          <w:p w14:paraId="3FF69348"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Rampa maxima – 24/20;</w:t>
            </w:r>
          </w:p>
          <w:p w14:paraId="717D12B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Viteza maxima cu / fara sarcină – 20/20 km/h;</w:t>
            </w:r>
          </w:p>
          <w:p w14:paraId="6643BCFC"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Baterie – 12 V;</w:t>
            </w:r>
          </w:p>
          <w:p w14:paraId="4FB60CE7" w14:textId="77777777" w:rsidR="009B1A92" w:rsidRPr="005E6207" w:rsidRDefault="009B1A92" w:rsidP="009B1A92">
            <w:r w:rsidRPr="005E6207">
              <w:rPr>
                <w:rFonts w:eastAsia="SimSun"/>
                <w:b/>
                <w:bCs/>
                <w:color w:val="000000"/>
                <w:lang w:eastAsia="zh-CN" w:bidi="ar"/>
              </w:rPr>
              <w:t xml:space="preserve">Optiuni: </w:t>
            </w:r>
          </w:p>
          <w:p w14:paraId="1619CF57" w14:textId="77777777" w:rsidR="009B1A92" w:rsidRPr="005E6207" w:rsidRDefault="009B1A92" w:rsidP="009B1A92">
            <w:r w:rsidRPr="005E6207">
              <w:rPr>
                <w:rFonts w:eastAsia="SimSun"/>
                <w:color w:val="000000"/>
                <w:lang w:eastAsia="zh-CN" w:bidi="ar"/>
              </w:rPr>
              <w:t xml:space="preserve">- Lumini led; </w:t>
            </w:r>
          </w:p>
          <w:p w14:paraId="7733F2C7" w14:textId="77777777" w:rsidR="009B1A92" w:rsidRPr="005E6207" w:rsidRDefault="009B1A92" w:rsidP="009B1A92">
            <w:r w:rsidRPr="005E6207">
              <w:rPr>
                <w:rFonts w:eastAsia="SimSun"/>
                <w:color w:val="000000"/>
                <w:lang w:eastAsia="zh-CN" w:bidi="ar"/>
              </w:rPr>
              <w:t xml:space="preserve">- Scaun confort; </w:t>
            </w:r>
          </w:p>
          <w:p w14:paraId="1EF5A2A6" w14:textId="77777777" w:rsidR="009B1A92" w:rsidRPr="005E6207" w:rsidRDefault="009B1A92" w:rsidP="009B1A92">
            <w:pPr>
              <w:rPr>
                <w:rFonts w:eastAsia="SimSun"/>
                <w:color w:val="000000"/>
                <w:lang w:eastAsia="zh-CN" w:bidi="ar"/>
              </w:rPr>
            </w:pPr>
            <w:r w:rsidRPr="005E6207">
              <w:rPr>
                <w:rFonts w:eastAsia="SimSun"/>
                <w:color w:val="000000"/>
                <w:lang w:eastAsia="zh-CN" w:bidi="ar"/>
              </w:rPr>
              <w:t>- Esapament vertical;</w:t>
            </w:r>
          </w:p>
          <w:p w14:paraId="506D7293" w14:textId="77777777" w:rsidR="009B1A92" w:rsidRPr="005E6207" w:rsidRDefault="009B1A92" w:rsidP="009B1A92">
            <w:pPr>
              <w:rPr>
                <w:rFonts w:eastAsia="SimSun"/>
                <w:b/>
                <w:bCs/>
                <w:color w:val="000000"/>
                <w:lang w:eastAsia="zh-CN" w:bidi="ar"/>
              </w:rPr>
            </w:pPr>
            <w:r w:rsidRPr="005E6207">
              <w:rPr>
                <w:rFonts w:eastAsia="SimSun"/>
                <w:b/>
                <w:bCs/>
                <w:color w:val="000000"/>
                <w:lang w:eastAsia="zh-CN" w:bidi="ar"/>
              </w:rPr>
              <w:t xml:space="preserve">Dotari: </w:t>
            </w:r>
          </w:p>
          <w:p w14:paraId="11D15B0E" w14:textId="77777777" w:rsidR="009B1A92" w:rsidRPr="005E6207" w:rsidRDefault="009B1A92" w:rsidP="009B1A92">
            <w:r w:rsidRPr="005E6207">
              <w:t>-Lumini fata – spate, system avertizare la mersul inapoi, girofar;</w:t>
            </w:r>
          </w:p>
          <w:p w14:paraId="279EDFE9" w14:textId="77777777" w:rsidR="009B1A92" w:rsidRPr="005E6207" w:rsidRDefault="009B1A92" w:rsidP="009B1A92">
            <w:r w:rsidRPr="005E6207">
              <w:t>-Scaun operator deplasabil catre fata, spate,sus sau jos pentru marirea unghiului de urmarire a sarcinii la înalțime maximă.</w:t>
            </w:r>
          </w:p>
          <w:p w14:paraId="1500AD7D" w14:textId="77777777" w:rsidR="009B1A92" w:rsidRPr="005E6207" w:rsidRDefault="009B1A92" w:rsidP="009B1A92">
            <w:r w:rsidRPr="005E6207">
              <w:t>-Consola display cu afisarea orelor de serviciu, pozitiei directiei de mers, nivel combustibil;</w:t>
            </w:r>
          </w:p>
          <w:p w14:paraId="560C3E98" w14:textId="77777777" w:rsidR="009B1A92" w:rsidRPr="005E6207" w:rsidRDefault="009B1A92" w:rsidP="009B1A92">
            <w:r w:rsidRPr="005E6207">
              <w:rPr>
                <w:rFonts w:eastAsia="SimSun"/>
                <w:b/>
                <w:bCs/>
                <w:color w:val="000000"/>
                <w:lang w:eastAsia="zh-CN" w:bidi="ar"/>
              </w:rPr>
              <w:t xml:space="preserve">Caracteristici suplimentare: </w:t>
            </w:r>
          </w:p>
          <w:p w14:paraId="2ECA312D" w14:textId="77777777" w:rsidR="009B1A92" w:rsidRPr="005E6207" w:rsidRDefault="009B1A92" w:rsidP="009B1A92">
            <w:r w:rsidRPr="005E6207">
              <w:rPr>
                <w:rFonts w:eastAsia="SimSun"/>
                <w:color w:val="000000"/>
                <w:lang w:eastAsia="zh-CN" w:bidi="ar"/>
              </w:rPr>
              <w:t xml:space="preserve">- Termen de garanţie  minim 24 luni sau 1800 ore; </w:t>
            </w:r>
          </w:p>
          <w:p w14:paraId="61423865" w14:textId="77777777" w:rsidR="00BF41B0" w:rsidRPr="00BF41B0" w:rsidRDefault="009B1A92" w:rsidP="00BF41B0">
            <w:r w:rsidRPr="005E6207">
              <w:rPr>
                <w:rFonts w:eastAsia="SimSun"/>
                <w:b/>
                <w:bCs/>
                <w:color w:val="000000"/>
                <w:lang w:eastAsia="zh-CN" w:bidi="ar"/>
              </w:rPr>
              <w:t xml:space="preserve">- </w:t>
            </w:r>
            <w:r w:rsidR="00BF41B0" w:rsidRPr="00BF41B0">
              <w:t xml:space="preserve">Ofertantul câștigător va suporta toate cheltuielile aferente livrării autoîncărcătorului, inclusiv transportul, încărcarea, descărcarea și orice alte cheltuieli necesare pentru livrarea bunului la destinația indicată de Cumpărător. </w:t>
            </w:r>
          </w:p>
          <w:p w14:paraId="6BAB8365" w14:textId="447A60F8" w:rsidR="009B1A92" w:rsidRPr="001A543F" w:rsidRDefault="00BF41B0" w:rsidP="00BF41B0">
            <w:pPr>
              <w:rPr>
                <w:sz w:val="20"/>
                <w:szCs w:val="20"/>
                <w:highlight w:val="yellow"/>
              </w:rPr>
            </w:pPr>
            <w:r w:rsidRPr="00BF41B0">
              <w:t xml:space="preserve">- </w:t>
            </w:r>
            <w:r w:rsidRPr="00BF41B0">
              <w:rPr>
                <w:highlight w:val="yellow"/>
              </w:rPr>
              <w:t>Termen de livrare 30 zile, din momentul încheierii contractului.</w:t>
            </w:r>
            <w:bookmarkStart w:id="2" w:name="_GoBack"/>
            <w:bookmarkEnd w:id="2"/>
          </w:p>
        </w:tc>
        <w:tc>
          <w:tcPr>
            <w:tcW w:w="3223" w:type="dxa"/>
          </w:tcPr>
          <w:p w14:paraId="2DDCB2A1" w14:textId="77777777" w:rsidR="009B1A92" w:rsidRPr="00A32E5E" w:rsidRDefault="009B1A92" w:rsidP="009B1A9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lastRenderedPageBreak/>
        <w:t xml:space="preserve">Data completării: </w:t>
      </w:r>
      <w:r w:rsidRPr="00AD1242">
        <w:t>_________________________________________</w:t>
      </w:r>
      <w:r w:rsidR="001C1E0A">
        <w:rPr>
          <w:noProof w:val="0"/>
        </w:rPr>
        <w:br w:type="page"/>
      </w:r>
    </w:p>
    <w:tbl>
      <w:tblPr>
        <w:tblStyle w:val="TableGrid"/>
        <w:tblW w:w="14318" w:type="dxa"/>
        <w:tblInd w:w="-284" w:type="dxa"/>
        <w:tblLayout w:type="fixed"/>
        <w:tblLook w:val="04A0" w:firstRow="1" w:lastRow="0" w:firstColumn="1" w:lastColumn="0" w:noHBand="0" w:noVBand="1"/>
      </w:tblPr>
      <w:tblGrid>
        <w:gridCol w:w="568"/>
        <w:gridCol w:w="1559"/>
        <w:gridCol w:w="1843"/>
        <w:gridCol w:w="1134"/>
        <w:gridCol w:w="850"/>
        <w:gridCol w:w="1418"/>
        <w:gridCol w:w="1417"/>
        <w:gridCol w:w="1560"/>
        <w:gridCol w:w="1134"/>
        <w:gridCol w:w="1275"/>
        <w:gridCol w:w="1560"/>
      </w:tblGrid>
      <w:tr w:rsidR="00E66CB2" w14:paraId="47855A3C" w14:textId="77777777" w:rsidTr="00DD3432">
        <w:trPr>
          <w:trHeight w:val="424"/>
        </w:trPr>
        <w:tc>
          <w:tcPr>
            <w:tcW w:w="14318"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DD3432">
        <w:trPr>
          <w:trHeight w:val="429"/>
        </w:trPr>
        <w:tc>
          <w:tcPr>
            <w:tcW w:w="14318"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2E6DFE">
        <w:trPr>
          <w:trHeight w:val="260"/>
        </w:trPr>
        <w:tc>
          <w:tcPr>
            <w:tcW w:w="14318" w:type="dxa"/>
            <w:gridSpan w:val="11"/>
            <w:tcBorders>
              <w:top w:val="single" w:sz="4" w:space="0" w:color="auto"/>
              <w:left w:val="single" w:sz="4" w:space="0" w:color="auto"/>
              <w:bottom w:val="single" w:sz="4" w:space="0" w:color="auto"/>
              <w:right w:val="single" w:sz="4" w:space="0" w:color="auto"/>
            </w:tcBorders>
          </w:tcPr>
          <w:p w14:paraId="36ACBE55" w14:textId="5AB20284" w:rsidR="006D1B85" w:rsidRPr="00205ED5" w:rsidRDefault="00AA0BB1" w:rsidP="00205ED5">
            <w:pPr>
              <w:shd w:val="clear" w:color="auto" w:fill="FFFFFF"/>
              <w:textAlignment w:val="center"/>
              <w:rPr>
                <w:rFonts w:ascii="inherit" w:hAnsi="inherit" w:cs="Helvetica"/>
                <w:noProof w:val="0"/>
                <w:color w:val="333333"/>
                <w:sz w:val="23"/>
                <w:szCs w:val="23"/>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hyperlink r:id="rId8" w:tgtFrame="_blank" w:history="1">
              <w:r w:rsidR="00205ED5" w:rsidRPr="00205ED5">
                <w:rPr>
                  <w:rFonts w:ascii="inherit" w:hAnsi="inherit" w:cs="Helvetica"/>
                  <w:b/>
                  <w:bCs/>
                  <w:noProof w:val="0"/>
                  <w:color w:val="2771C5"/>
                  <w:u w:val="single"/>
                  <w:bdr w:val="none" w:sz="0" w:space="0" w:color="auto" w:frame="1"/>
                  <w:lang w:val="en-US"/>
                </w:rPr>
                <w:t>ocds-b3wdp1-MD-1780922402881</w:t>
              </w:r>
            </w:hyperlink>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DD3432">
        <w:trPr>
          <w:trHeight w:val="366"/>
        </w:trPr>
        <w:tc>
          <w:tcPr>
            <w:tcW w:w="14318" w:type="dxa"/>
            <w:gridSpan w:val="11"/>
          </w:tcPr>
          <w:p w14:paraId="149FBC29" w14:textId="17249EB4" w:rsidR="00335708" w:rsidRPr="00C91419" w:rsidRDefault="00AC621C" w:rsidP="00F0310E">
            <w:pPr>
              <w:jc w:val="both"/>
              <w:rPr>
                <w:sz w:val="16"/>
                <w:szCs w:val="16"/>
              </w:rPr>
            </w:pPr>
            <w:r w:rsidRPr="00C91419">
              <w:t xml:space="preserve">Obiectul achiziției: </w:t>
            </w:r>
            <w:r w:rsidR="001B4828" w:rsidRPr="001B4828">
              <w:rPr>
                <w:b/>
                <w:bCs/>
              </w:rPr>
              <w:t>Vehicul de manipulare cu dispo</w:t>
            </w:r>
            <w:r w:rsidR="00EC167A">
              <w:rPr>
                <w:b/>
                <w:bCs/>
              </w:rPr>
              <w:t>z</w:t>
            </w:r>
            <w:r w:rsidR="001B4828" w:rsidRPr="001B4828">
              <w:rPr>
                <w:b/>
                <w:bCs/>
              </w:rPr>
              <w:t>itive de ridicare</w:t>
            </w:r>
          </w:p>
          <w:p w14:paraId="4F023A66" w14:textId="763B28C4" w:rsidR="00EF1392" w:rsidRPr="001A543F" w:rsidRDefault="002514F2" w:rsidP="00B01953">
            <w:pPr>
              <w:rPr>
                <w:i/>
                <w:sz w:val="16"/>
                <w:szCs w:val="16"/>
                <w:highlight w:val="yellow"/>
              </w:rPr>
            </w:pPr>
            <w:r w:rsidRPr="00C91419">
              <w:rPr>
                <w:i/>
              </w:rPr>
              <w:t>Achiziție</w:t>
            </w:r>
            <w:r w:rsidR="00335708" w:rsidRPr="00C91419">
              <w:rPr>
                <w:i/>
              </w:rPr>
              <w:t xml:space="preserve"> de Valoare Mică</w:t>
            </w:r>
          </w:p>
        </w:tc>
      </w:tr>
      <w:tr w:rsidR="005D44DA" w14:paraId="5212A980" w14:textId="77777777" w:rsidTr="00FD11F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75"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560"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D11F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75"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4F13EF" w:rsidRPr="001A543F" w14:paraId="72658DB2" w14:textId="77777777" w:rsidTr="00CB38CD">
        <w:trPr>
          <w:trHeight w:val="331"/>
        </w:trPr>
        <w:tc>
          <w:tcPr>
            <w:tcW w:w="14318" w:type="dxa"/>
            <w:gridSpan w:val="11"/>
            <w:shd w:val="clear" w:color="auto" w:fill="F2F2F2" w:themeFill="background1" w:themeFillShade="F2"/>
            <w:vAlign w:val="bottom"/>
          </w:tcPr>
          <w:p w14:paraId="66980E32" w14:textId="03F02F30" w:rsidR="004F13EF" w:rsidRPr="001A543F" w:rsidRDefault="00CB38CD" w:rsidP="0079534B">
            <w:pPr>
              <w:rPr>
                <w:sz w:val="20"/>
                <w:szCs w:val="20"/>
                <w:highlight w:val="yellow"/>
              </w:rPr>
            </w:pPr>
            <w:r w:rsidRPr="005E6207">
              <w:rPr>
                <w:rFonts w:eastAsia="Calibri"/>
                <w:b/>
                <w:lang w:eastAsia="ru-RU"/>
              </w:rPr>
              <w:t xml:space="preserve">LOT 1  </w:t>
            </w:r>
            <w:r w:rsidRPr="005E6207">
              <w:rPr>
                <w:rFonts w:eastAsia="Calibri"/>
                <w:lang w:eastAsia="ru-RU"/>
              </w:rPr>
              <w:t xml:space="preserve"> </w:t>
            </w:r>
            <w:r w:rsidRPr="005E6207">
              <w:rPr>
                <w:rFonts w:eastAsia="Calibri"/>
                <w:b/>
                <w:lang w:eastAsia="ru-RU"/>
              </w:rPr>
              <w:t>AUTOVEHICUL</w:t>
            </w:r>
          </w:p>
        </w:tc>
      </w:tr>
      <w:tr w:rsidR="009F40E9" w:rsidRPr="001A543F" w14:paraId="11EF30D2" w14:textId="77777777" w:rsidTr="00B3700F">
        <w:trPr>
          <w:trHeight w:val="1044"/>
        </w:trPr>
        <w:tc>
          <w:tcPr>
            <w:tcW w:w="568" w:type="dxa"/>
            <w:vAlign w:val="center"/>
          </w:tcPr>
          <w:p w14:paraId="3CF9D755" w14:textId="3C4B4040" w:rsidR="009F40E9" w:rsidRPr="001A543F" w:rsidRDefault="009F40E9" w:rsidP="004F13EF">
            <w:pPr>
              <w:jc w:val="center"/>
              <w:rPr>
                <w:sz w:val="20"/>
                <w:szCs w:val="20"/>
                <w:highlight w:val="yellow"/>
              </w:rPr>
            </w:pPr>
            <w:r w:rsidRPr="00AC44C7">
              <w:rPr>
                <w:b/>
                <w:bCs/>
              </w:rPr>
              <w:t>1.1</w:t>
            </w:r>
          </w:p>
        </w:tc>
        <w:tc>
          <w:tcPr>
            <w:tcW w:w="1559" w:type="dxa"/>
            <w:vAlign w:val="center"/>
          </w:tcPr>
          <w:p w14:paraId="57C6A07C" w14:textId="2C506A43" w:rsidR="009F40E9" w:rsidRPr="001A543F" w:rsidRDefault="009B1A92" w:rsidP="004F13EF">
            <w:pPr>
              <w:jc w:val="center"/>
              <w:rPr>
                <w:highlight w:val="yellow"/>
              </w:rPr>
            </w:pPr>
            <w:r w:rsidRPr="005E6207">
              <w:t>42415200-8</w:t>
            </w:r>
          </w:p>
        </w:tc>
        <w:tc>
          <w:tcPr>
            <w:tcW w:w="1843" w:type="dxa"/>
            <w:vAlign w:val="center"/>
          </w:tcPr>
          <w:p w14:paraId="0D3D5431" w14:textId="77777777" w:rsidR="009B1A92" w:rsidRPr="005E6207" w:rsidRDefault="009B1A92" w:rsidP="009B1A92">
            <w:pPr>
              <w:pStyle w:val="Bodytext20"/>
              <w:shd w:val="clear" w:color="auto" w:fill="auto"/>
              <w:tabs>
                <w:tab w:val="left" w:pos="354"/>
              </w:tabs>
              <w:spacing w:before="0" w:after="0" w:line="298" w:lineRule="exact"/>
              <w:jc w:val="center"/>
              <w:rPr>
                <w:sz w:val="24"/>
                <w:szCs w:val="24"/>
                <w:lang w:val="ro-RO"/>
              </w:rPr>
            </w:pPr>
            <w:r w:rsidRPr="005E6207">
              <w:rPr>
                <w:sz w:val="24"/>
                <w:szCs w:val="24"/>
              </w:rPr>
              <w:t>Vehicul de manipulare cu dispositive de ridicare.</w:t>
            </w:r>
          </w:p>
          <w:p w14:paraId="0F0FCB7E" w14:textId="1592EF81" w:rsidR="009F40E9" w:rsidRPr="009B1A92" w:rsidRDefault="009F40E9" w:rsidP="004F13EF">
            <w:pPr>
              <w:rPr>
                <w:sz w:val="20"/>
                <w:szCs w:val="20"/>
                <w:highlight w:val="yellow"/>
              </w:rPr>
            </w:pPr>
          </w:p>
        </w:tc>
        <w:tc>
          <w:tcPr>
            <w:tcW w:w="1134" w:type="dxa"/>
            <w:shd w:val="clear" w:color="auto" w:fill="FFFFFF"/>
            <w:vAlign w:val="center"/>
          </w:tcPr>
          <w:p w14:paraId="6BFE65A1" w14:textId="1D6BCB32" w:rsidR="009F40E9" w:rsidRPr="001A543F" w:rsidRDefault="009F40E9" w:rsidP="004F13EF">
            <w:pPr>
              <w:jc w:val="center"/>
              <w:rPr>
                <w:sz w:val="20"/>
                <w:szCs w:val="20"/>
                <w:highlight w:val="yellow"/>
              </w:rPr>
            </w:pPr>
            <w:r w:rsidRPr="00AC44C7">
              <w:rPr>
                <w:sz w:val="20"/>
                <w:szCs w:val="20"/>
              </w:rPr>
              <w:t>Bucată</w:t>
            </w:r>
          </w:p>
        </w:tc>
        <w:tc>
          <w:tcPr>
            <w:tcW w:w="850" w:type="dxa"/>
            <w:shd w:val="clear" w:color="auto" w:fill="FFFFFF"/>
            <w:vAlign w:val="center"/>
          </w:tcPr>
          <w:p w14:paraId="198DCEEC" w14:textId="3D42BFF2" w:rsidR="009F40E9" w:rsidRPr="001A543F" w:rsidRDefault="009F40E9" w:rsidP="004F13EF">
            <w:pPr>
              <w:jc w:val="center"/>
              <w:rPr>
                <w:sz w:val="20"/>
                <w:szCs w:val="20"/>
                <w:highlight w:val="yellow"/>
              </w:rPr>
            </w:pPr>
            <w:r w:rsidRPr="00AC44C7">
              <w:rPr>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9F40E9" w:rsidRPr="001A543F" w:rsidRDefault="009F40E9" w:rsidP="004F13E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9F40E9" w:rsidRPr="001A543F" w:rsidRDefault="009F40E9" w:rsidP="004F13E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9F40E9" w:rsidRPr="001A543F" w:rsidRDefault="009F40E9" w:rsidP="004F13E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9F40E9" w:rsidRPr="001A543F" w:rsidRDefault="009F40E9" w:rsidP="004F13EF">
            <w:pPr>
              <w:jc w:val="center"/>
              <w:rPr>
                <w:sz w:val="20"/>
                <w:szCs w:val="20"/>
                <w:highlight w:val="yellow"/>
              </w:rPr>
            </w:pPr>
          </w:p>
        </w:tc>
        <w:tc>
          <w:tcPr>
            <w:tcW w:w="1275" w:type="dxa"/>
            <w:tcBorders>
              <w:top w:val="single" w:sz="4" w:space="0" w:color="auto"/>
              <w:left w:val="single" w:sz="4" w:space="0" w:color="auto"/>
              <w:right w:val="single" w:sz="4" w:space="0" w:color="auto"/>
            </w:tcBorders>
            <w:shd w:val="clear" w:color="auto" w:fill="auto"/>
            <w:vAlign w:val="center"/>
          </w:tcPr>
          <w:p w14:paraId="3656C5CB" w14:textId="77777777" w:rsidR="00236E6B" w:rsidRPr="00236E6B" w:rsidRDefault="00236E6B" w:rsidP="00236E6B">
            <w:pPr>
              <w:rPr>
                <w:bCs/>
                <w:i/>
                <w:iCs/>
                <w:sz w:val="16"/>
                <w:szCs w:val="16"/>
              </w:rPr>
            </w:pPr>
            <w:r w:rsidRPr="00236E6B">
              <w:rPr>
                <w:bCs/>
                <w:i/>
                <w:iCs/>
                <w:sz w:val="16"/>
                <w:szCs w:val="16"/>
              </w:rPr>
              <w:t xml:space="preserve">Ofertantul câștigător va suporta toate cheltuielile aferente livrării autoîncărcătorului, inclusiv transportul, încărcarea, descărcarea și orice alte cheltuieli necesare pentru livrarea bunului la destinația indicată de Cumpărător. </w:t>
            </w:r>
          </w:p>
          <w:p w14:paraId="15F9E8DA" w14:textId="39EED683" w:rsidR="009F40E9" w:rsidRPr="009B1A92" w:rsidRDefault="00236E6B" w:rsidP="00236E6B">
            <w:pPr>
              <w:rPr>
                <w:bCs/>
                <w:sz w:val="16"/>
                <w:szCs w:val="16"/>
                <w:highlight w:val="yellow"/>
              </w:rPr>
            </w:pPr>
            <w:r w:rsidRPr="00236E6B">
              <w:rPr>
                <w:bCs/>
                <w:i/>
                <w:iCs/>
                <w:sz w:val="16"/>
                <w:szCs w:val="16"/>
              </w:rPr>
              <w:t>- Termen de livrare 30 zile, din momentul încheierii contractului</w:t>
            </w:r>
          </w:p>
        </w:tc>
        <w:tc>
          <w:tcPr>
            <w:tcW w:w="1560" w:type="dxa"/>
            <w:tcBorders>
              <w:top w:val="single" w:sz="4" w:space="0" w:color="auto"/>
              <w:left w:val="single" w:sz="4" w:space="0" w:color="auto"/>
              <w:right w:val="single" w:sz="4" w:space="0" w:color="auto"/>
            </w:tcBorders>
            <w:vAlign w:val="center"/>
          </w:tcPr>
          <w:p w14:paraId="2F66B309" w14:textId="7673E141" w:rsidR="009F40E9" w:rsidRPr="009B1A92" w:rsidRDefault="00023AFC" w:rsidP="00B3700F">
            <w:pPr>
              <w:jc w:val="center"/>
              <w:rPr>
                <w:bCs/>
                <w:sz w:val="16"/>
                <w:szCs w:val="16"/>
                <w:highlight w:val="yellow"/>
              </w:rPr>
            </w:pPr>
            <w:r w:rsidRPr="00023AFC">
              <w:rPr>
                <w:sz w:val="20"/>
                <w:szCs w:val="20"/>
              </w:rPr>
              <w:t>MD32AG000000022512015310</w:t>
            </w:r>
          </w:p>
        </w:tc>
      </w:tr>
      <w:tr w:rsidR="00E81F51" w:rsidRPr="001A543F" w14:paraId="2369ED86" w14:textId="77777777" w:rsidTr="00FD11FC">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E81F51" w:rsidRPr="001A543F" w:rsidRDefault="00E81F51" w:rsidP="00E81F51">
            <w:pPr>
              <w:jc w:val="right"/>
              <w:rPr>
                <w:b/>
                <w:sz w:val="20"/>
                <w:szCs w:val="20"/>
                <w:highlight w:val="yellow"/>
              </w:rPr>
            </w:pPr>
            <w:r w:rsidRPr="00353959">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E81F51" w:rsidRPr="001A543F" w:rsidRDefault="00E81F51"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E81F51" w:rsidRPr="001A543F" w:rsidRDefault="00E81F51" w:rsidP="00E81F51">
            <w:pPr>
              <w:jc w:val="center"/>
              <w:rPr>
                <w:sz w:val="20"/>
                <w:szCs w:val="20"/>
                <w:highlight w:val="yellow"/>
              </w:rPr>
            </w:pPr>
          </w:p>
        </w:tc>
        <w:tc>
          <w:tcPr>
            <w:tcW w:w="1275" w:type="dxa"/>
            <w:tcBorders>
              <w:left w:val="single" w:sz="4" w:space="0" w:color="auto"/>
              <w:bottom w:val="single" w:sz="4" w:space="0" w:color="auto"/>
              <w:right w:val="single" w:sz="4" w:space="0" w:color="auto"/>
            </w:tcBorders>
          </w:tcPr>
          <w:p w14:paraId="5F101D1B" w14:textId="77777777" w:rsidR="00E81F51" w:rsidRPr="001A543F" w:rsidRDefault="00E81F51" w:rsidP="00E81F51">
            <w:pPr>
              <w:jc w:val="center"/>
              <w:rPr>
                <w:sz w:val="20"/>
                <w:szCs w:val="20"/>
                <w:highlight w:val="yellow"/>
              </w:rPr>
            </w:pPr>
          </w:p>
        </w:tc>
        <w:tc>
          <w:tcPr>
            <w:tcW w:w="1560" w:type="dxa"/>
            <w:tcBorders>
              <w:left w:val="single" w:sz="4" w:space="0" w:color="auto"/>
              <w:bottom w:val="single" w:sz="4" w:space="0" w:color="auto"/>
              <w:right w:val="single" w:sz="4" w:space="0" w:color="auto"/>
            </w:tcBorders>
          </w:tcPr>
          <w:p w14:paraId="08399085" w14:textId="77777777" w:rsidR="00E81F51" w:rsidRPr="001A543F" w:rsidRDefault="00E81F51" w:rsidP="00E81F51">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3"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75CCFA8E" w:rsidR="00780FEE" w:rsidRPr="005D1F13" w:rsidRDefault="00780FEE" w:rsidP="005609AE">
      <w:pPr>
        <w:shd w:val="clear" w:color="auto" w:fill="FFFFFF"/>
        <w:jc w:val="both"/>
        <w:textAlignment w:val="center"/>
        <w:rPr>
          <w:rFonts w:ascii="inherit" w:hAnsi="inherit" w:cs="Helvetica"/>
          <w:noProof w:val="0"/>
          <w:color w:val="333333"/>
          <w:sz w:val="23"/>
          <w:szCs w:val="23"/>
          <w:lang w:val="en-US"/>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1B4828" w:rsidRPr="001B4828">
        <w:rPr>
          <w:b/>
          <w:bCs/>
        </w:rPr>
        <w:t>Vehicul de manipulare cu dispo</w:t>
      </w:r>
      <w:r w:rsidR="00EC167A">
        <w:rPr>
          <w:b/>
          <w:bCs/>
        </w:rPr>
        <w:t>z</w:t>
      </w:r>
      <w:r w:rsidR="001B4828" w:rsidRPr="001B4828">
        <w:rPr>
          <w:b/>
          <w:bCs/>
        </w:rPr>
        <w:t>itive de ridicare</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hyperlink r:id="rId9" w:tgtFrame="_blank" w:history="1">
        <w:r w:rsidR="005D1F13" w:rsidRPr="005D1F13">
          <w:rPr>
            <w:rFonts w:ascii="inherit" w:hAnsi="inherit" w:cs="Helvetica"/>
            <w:b/>
            <w:bCs/>
            <w:noProof w:val="0"/>
            <w:color w:val="2771C5"/>
            <w:sz w:val="23"/>
            <w:szCs w:val="23"/>
            <w:u w:val="single"/>
            <w:bdr w:val="none" w:sz="0" w:space="0" w:color="auto" w:frame="1"/>
            <w:lang w:val="en-US"/>
          </w:rPr>
          <w:t>ocds-b3wdp1-MD-1780922402881</w:t>
        </w:r>
      </w:hyperlink>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1D979E33" w14:textId="77777777" w:rsidR="0077162B" w:rsidRPr="0077162B" w:rsidRDefault="006B5A3C" w:rsidP="0077162B">
      <w:pPr>
        <w:shd w:val="clear" w:color="auto" w:fill="FFFFFF"/>
        <w:textAlignment w:val="center"/>
        <w:rPr>
          <w:rFonts w:ascii="inherit" w:hAnsi="inherit" w:cs="Helvetica"/>
          <w:noProof w:val="0"/>
          <w:color w:val="333333"/>
          <w:sz w:val="23"/>
          <w:szCs w:val="23"/>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hyperlink r:id="rId10" w:tgtFrame="_blank" w:history="1">
        <w:r w:rsidR="0077162B" w:rsidRPr="0077162B">
          <w:rPr>
            <w:rFonts w:ascii="inherit" w:hAnsi="inherit" w:cs="Helvetica"/>
            <w:b/>
            <w:bCs/>
            <w:noProof w:val="0"/>
            <w:color w:val="2771C5"/>
            <w:sz w:val="23"/>
            <w:szCs w:val="23"/>
            <w:u w:val="single"/>
            <w:bdr w:val="none" w:sz="0" w:space="0" w:color="auto" w:frame="1"/>
            <w:lang w:val="en-US"/>
          </w:rPr>
          <w:t>ocds-b3wdp1-MD-1780922402881</w:t>
        </w:r>
      </w:hyperlink>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3"/>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166D7706" w:rsidR="00341C6F" w:rsidRPr="006D1B85" w:rsidRDefault="00341C6F" w:rsidP="006D1B85">
      <w:pPr>
        <w:rPr>
          <w:noProof w:val="0"/>
          <w:lang w:val="en-US"/>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 xml:space="preserve">r. </w:t>
      </w:r>
      <w:r w:rsidR="006D1B85" w:rsidRPr="006D1B85">
        <w:rPr>
          <w:rFonts w:ascii="Helvetica" w:hAnsi="Helvetica"/>
          <w:color w:val="333333"/>
          <w:sz w:val="2"/>
          <w:szCs w:val="2"/>
          <w:shd w:val="clear" w:color="auto" w:fill="FFFFFF"/>
        </w:rPr>
        <w:t> </w:t>
      </w:r>
      <w:r w:rsidR="0077162B" w:rsidRPr="0077162B">
        <w:rPr>
          <w:b/>
          <w:bCs/>
        </w:rPr>
        <w:t xml:space="preserve">ocds-b3wdp1-MD-1780922402881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shd w:val="clear" w:color="auto" w:fill="auto"/>
          </w:tcPr>
          <w:p w14:paraId="02898CCA" w14:textId="77777777" w:rsidR="00341C6F" w:rsidRPr="0025108A" w:rsidRDefault="00341C6F" w:rsidP="006729F6">
            <w:pPr>
              <w:rPr>
                <w:rFonts w:eastAsia="Calibri"/>
                <w:spacing w:val="-1"/>
                <w:sz w:val="26"/>
                <w:szCs w:val="26"/>
              </w:rPr>
            </w:pPr>
          </w:p>
        </w:tc>
        <w:tc>
          <w:tcPr>
            <w:tcW w:w="5634" w:type="dxa"/>
            <w:shd w:val="clear" w:color="auto" w:fill="auto"/>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shd w:val="clear" w:color="auto" w:fill="auto"/>
          </w:tcPr>
          <w:p w14:paraId="77CC101E" w14:textId="77777777" w:rsidR="00341C6F" w:rsidRPr="0025108A" w:rsidRDefault="00341C6F" w:rsidP="006729F6">
            <w:pPr>
              <w:rPr>
                <w:rFonts w:eastAsia="Calibri"/>
                <w:spacing w:val="-1"/>
                <w:sz w:val="26"/>
                <w:szCs w:val="26"/>
              </w:rPr>
            </w:pPr>
          </w:p>
        </w:tc>
        <w:tc>
          <w:tcPr>
            <w:tcW w:w="5634" w:type="dxa"/>
            <w:shd w:val="clear" w:color="auto" w:fill="auto"/>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shd w:val="clear" w:color="auto" w:fill="auto"/>
          </w:tcPr>
          <w:p w14:paraId="0E434D7E" w14:textId="77777777" w:rsidR="00341C6F" w:rsidRPr="0025108A" w:rsidRDefault="00341C6F" w:rsidP="006729F6">
            <w:pPr>
              <w:rPr>
                <w:rFonts w:eastAsia="Calibri"/>
                <w:spacing w:val="-1"/>
                <w:sz w:val="26"/>
                <w:szCs w:val="26"/>
              </w:rPr>
            </w:pPr>
          </w:p>
        </w:tc>
        <w:tc>
          <w:tcPr>
            <w:tcW w:w="5634" w:type="dxa"/>
            <w:shd w:val="clear" w:color="auto" w:fill="auto"/>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0" w:name="_Hlk77771427"/>
      <w:r w:rsidRPr="00E13A7B">
        <w:rPr>
          <w:b/>
          <w:noProof w:val="0"/>
        </w:rPr>
        <w:lastRenderedPageBreak/>
        <w:t>CONTRACT – MODEL</w:t>
      </w:r>
      <w:bookmarkEnd w:id="10"/>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58A182DF"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FD1CFD" w:rsidRPr="00FD1CFD">
              <w:rPr>
                <w:b/>
                <w:bCs/>
              </w:rPr>
              <w:t>Vehicul de manipulare cu dispositive de ridicare</w:t>
            </w:r>
          </w:p>
          <w:p w14:paraId="198E5F76" w14:textId="77777777" w:rsidR="00E13A7B" w:rsidRPr="00E13A7B" w:rsidRDefault="00E13A7B" w:rsidP="00E13A7B">
            <w:pPr>
              <w:jc w:val="both"/>
              <w:rPr>
                <w:i/>
              </w:rPr>
            </w:pPr>
          </w:p>
          <w:p w14:paraId="05F0FBD3" w14:textId="57D747DE" w:rsidR="00E13A7B" w:rsidRPr="00E13A7B" w:rsidRDefault="00E13A7B" w:rsidP="00E13A7B">
            <w:pPr>
              <w:jc w:val="both"/>
              <w:rPr>
                <w:i/>
              </w:rPr>
            </w:pPr>
            <w:r w:rsidRPr="00E13A7B">
              <w:rPr>
                <w:i/>
              </w:rPr>
              <w:t xml:space="preserve">Cod CPV: </w:t>
            </w:r>
            <w:r w:rsidR="0077162B">
              <w:rPr>
                <w:i/>
              </w:rPr>
              <w:t>42415200-8</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638344F5" w:rsidR="00E13A7B" w:rsidRPr="0077162B" w:rsidRDefault="00E13A7B" w:rsidP="0077162B">
            <w:pPr>
              <w:shd w:val="clear" w:color="auto" w:fill="FFFFFF"/>
              <w:jc w:val="both"/>
              <w:textAlignment w:val="center"/>
              <w:rPr>
                <w:rFonts w:ascii="inherit" w:hAnsi="inherit" w:cs="Helvetica"/>
                <w:noProof w:val="0"/>
                <w:color w:val="333333"/>
                <w:sz w:val="23"/>
                <w:szCs w:val="23"/>
                <w:lang w:val="en-US"/>
              </w:rPr>
            </w:pPr>
            <w:r w:rsidRPr="00E13A7B">
              <w:rPr>
                <w:iCs/>
              </w:rPr>
              <w:t>a.</w:t>
            </w:r>
            <w:r w:rsidRPr="00E13A7B">
              <w:rPr>
                <w:iCs/>
              </w:rPr>
              <w:tab/>
              <w:t xml:space="preserve">Achiziţionarea </w:t>
            </w:r>
            <w:r w:rsidR="00CD2523" w:rsidRPr="00CD2523">
              <w:rPr>
                <w:b/>
                <w:bCs/>
              </w:rPr>
              <w:t>Vehicul de manipulare cu dispo</w:t>
            </w:r>
            <w:r w:rsidR="00EC167A">
              <w:rPr>
                <w:b/>
                <w:bCs/>
              </w:rPr>
              <w:t>z</w:t>
            </w:r>
            <w:r w:rsidR="00CD2523" w:rsidRPr="00CD2523">
              <w:rPr>
                <w:b/>
                <w:bCs/>
              </w:rPr>
              <w:t>itive de ridicare</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77162B">
              <w:rPr>
                <w:iCs/>
              </w:rPr>
              <w:t xml:space="preserve"> </w:t>
            </w:r>
            <w:hyperlink r:id="rId11" w:tgtFrame="_blank" w:history="1">
              <w:r w:rsidR="0077162B" w:rsidRPr="0077162B">
                <w:rPr>
                  <w:rFonts w:ascii="inherit" w:hAnsi="inherit" w:cs="Helvetica"/>
                  <w:noProof w:val="0"/>
                  <w:color w:val="2771C5"/>
                  <w:sz w:val="23"/>
                  <w:szCs w:val="23"/>
                  <w:u w:val="single"/>
                  <w:bdr w:val="none" w:sz="0" w:space="0" w:color="auto" w:frame="1"/>
                  <w:lang w:val="en-US"/>
                </w:rPr>
                <w:t>ocds-b3wdp1-MD-1780922402881</w:t>
              </w:r>
            </w:hyperlink>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09A813A5" w14:textId="5BEF625F" w:rsidR="00226ABB" w:rsidRPr="00744944" w:rsidRDefault="004D03D1" w:rsidP="00226ABB">
            <w:pPr>
              <w:jc w:val="both"/>
              <w:rPr>
                <w:b/>
                <w:bCs/>
                <w:iCs/>
              </w:rPr>
            </w:pPr>
            <w:r w:rsidRPr="004D03D1">
              <w:rPr>
                <w:iCs/>
              </w:rPr>
              <w:t>2.1.</w:t>
            </w:r>
            <w:r w:rsidRPr="004D03D1">
              <w:rPr>
                <w:iCs/>
              </w:rPr>
              <w:tab/>
            </w:r>
            <w:r w:rsidR="00226ABB" w:rsidRPr="00744944">
              <w:rPr>
                <w:b/>
                <w:bCs/>
                <w:iCs/>
              </w:rPr>
              <w:t>Ofertantul, va suporta toate cheltuielile aferente livrării auto</w:t>
            </w:r>
            <w:r w:rsidR="00744944" w:rsidRPr="00744944">
              <w:rPr>
                <w:b/>
                <w:bCs/>
                <w:iCs/>
              </w:rPr>
              <w:t>â</w:t>
            </w:r>
            <w:r w:rsidR="00226ABB" w:rsidRPr="00744944">
              <w:rPr>
                <w:b/>
                <w:bCs/>
                <w:iCs/>
              </w:rPr>
              <w:t xml:space="preserve">ncărcătorului, inclusiv transportul, încărcarea, descărcarea și orice alte cheltuieli necesare pentru livrarea bunului la destinația indicată de Cumpărător. </w:t>
            </w:r>
          </w:p>
          <w:p w14:paraId="20440317" w14:textId="313F3CFA" w:rsidR="00CD2523" w:rsidRPr="00744944" w:rsidRDefault="00226ABB" w:rsidP="00226ABB">
            <w:pPr>
              <w:jc w:val="both"/>
              <w:rPr>
                <w:b/>
                <w:bCs/>
                <w:iCs/>
              </w:rPr>
            </w:pPr>
            <w:r w:rsidRPr="00744944">
              <w:rPr>
                <w:b/>
                <w:bCs/>
                <w:iCs/>
              </w:rPr>
              <w:t>- Termen de livrare 30 zile, din momentul încheierii contractului.</w:t>
            </w:r>
          </w:p>
          <w:p w14:paraId="1F9E181D" w14:textId="77777777" w:rsidR="00CD2523" w:rsidRDefault="00CD2523" w:rsidP="004D03D1">
            <w:pPr>
              <w:jc w:val="both"/>
              <w:rPr>
                <w:b/>
                <w:bCs/>
                <w:iCs/>
              </w:rPr>
            </w:pPr>
          </w:p>
          <w:p w14:paraId="74A0ED97" w14:textId="6C3746A5"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lastRenderedPageBreak/>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w:t>
            </w:r>
            <w:r w:rsidRPr="001F0F28">
              <w:rPr>
                <w:iCs/>
              </w:rPr>
              <w:lastRenderedPageBreak/>
              <w:t>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CD2523" w:rsidRDefault="00CD2523" w:rsidP="00D835FB">
      <w:r>
        <w:separator/>
      </w:r>
    </w:p>
  </w:endnote>
  <w:endnote w:type="continuationSeparator" w:id="0">
    <w:p w14:paraId="7E5DAB21" w14:textId="77777777" w:rsidR="00CD2523" w:rsidRDefault="00CD2523"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CD2523" w:rsidRDefault="00CD2523" w:rsidP="00D835FB">
      <w:r>
        <w:separator/>
      </w:r>
    </w:p>
  </w:footnote>
  <w:footnote w:type="continuationSeparator" w:id="0">
    <w:p w14:paraId="21D77587" w14:textId="77777777" w:rsidR="00CD2523" w:rsidRDefault="00CD2523"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3AFC"/>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52AA"/>
    <w:rsid w:val="001320F6"/>
    <w:rsid w:val="00134319"/>
    <w:rsid w:val="0013512E"/>
    <w:rsid w:val="00144BF0"/>
    <w:rsid w:val="00147CD2"/>
    <w:rsid w:val="00155B8F"/>
    <w:rsid w:val="00155DDC"/>
    <w:rsid w:val="001646A9"/>
    <w:rsid w:val="00166136"/>
    <w:rsid w:val="001771B4"/>
    <w:rsid w:val="00187EAA"/>
    <w:rsid w:val="001A3611"/>
    <w:rsid w:val="001A543F"/>
    <w:rsid w:val="001A5AEB"/>
    <w:rsid w:val="001B08D3"/>
    <w:rsid w:val="001B4828"/>
    <w:rsid w:val="001B4CC1"/>
    <w:rsid w:val="001B5D81"/>
    <w:rsid w:val="001C18C5"/>
    <w:rsid w:val="001C1E0A"/>
    <w:rsid w:val="001C59D5"/>
    <w:rsid w:val="001D04E4"/>
    <w:rsid w:val="001D1BBB"/>
    <w:rsid w:val="001D3957"/>
    <w:rsid w:val="001D5D3E"/>
    <w:rsid w:val="001D6C71"/>
    <w:rsid w:val="001E3AFF"/>
    <w:rsid w:val="001F0F28"/>
    <w:rsid w:val="001F2221"/>
    <w:rsid w:val="001F5947"/>
    <w:rsid w:val="00205ED5"/>
    <w:rsid w:val="00206A90"/>
    <w:rsid w:val="00211D6E"/>
    <w:rsid w:val="0021373E"/>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689E"/>
    <w:rsid w:val="002B02A8"/>
    <w:rsid w:val="002C057D"/>
    <w:rsid w:val="002E0CF4"/>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4F61"/>
    <w:rsid w:val="00421D44"/>
    <w:rsid w:val="004239D5"/>
    <w:rsid w:val="00424896"/>
    <w:rsid w:val="004251D7"/>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D4C"/>
    <w:rsid w:val="005D1F13"/>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D2A"/>
    <w:rsid w:val="00647037"/>
    <w:rsid w:val="0065727F"/>
    <w:rsid w:val="00666DCE"/>
    <w:rsid w:val="00671707"/>
    <w:rsid w:val="006729F6"/>
    <w:rsid w:val="00672AB3"/>
    <w:rsid w:val="00676E6E"/>
    <w:rsid w:val="00687F84"/>
    <w:rsid w:val="0069584A"/>
    <w:rsid w:val="00697305"/>
    <w:rsid w:val="006B53FC"/>
    <w:rsid w:val="006B5A3C"/>
    <w:rsid w:val="006C251C"/>
    <w:rsid w:val="006C28FC"/>
    <w:rsid w:val="006D1B85"/>
    <w:rsid w:val="006D55F3"/>
    <w:rsid w:val="006F09FD"/>
    <w:rsid w:val="00701DF5"/>
    <w:rsid w:val="0071048C"/>
    <w:rsid w:val="00710D88"/>
    <w:rsid w:val="00714FFC"/>
    <w:rsid w:val="00715230"/>
    <w:rsid w:val="007204C5"/>
    <w:rsid w:val="00725F88"/>
    <w:rsid w:val="00726736"/>
    <w:rsid w:val="007272EA"/>
    <w:rsid w:val="00734E78"/>
    <w:rsid w:val="007446FF"/>
    <w:rsid w:val="00744944"/>
    <w:rsid w:val="007453D1"/>
    <w:rsid w:val="00761F60"/>
    <w:rsid w:val="007701A4"/>
    <w:rsid w:val="007709A3"/>
    <w:rsid w:val="00770D6A"/>
    <w:rsid w:val="0077162B"/>
    <w:rsid w:val="007718A4"/>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A6B19"/>
    <w:rsid w:val="009A769B"/>
    <w:rsid w:val="009B1A92"/>
    <w:rsid w:val="009B4814"/>
    <w:rsid w:val="009C3AE4"/>
    <w:rsid w:val="009C6018"/>
    <w:rsid w:val="009D316F"/>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7E1B"/>
    <w:rsid w:val="00A76E53"/>
    <w:rsid w:val="00A778E6"/>
    <w:rsid w:val="00A779DD"/>
    <w:rsid w:val="00A842C2"/>
    <w:rsid w:val="00A95B78"/>
    <w:rsid w:val="00AA0BB1"/>
    <w:rsid w:val="00AA2D83"/>
    <w:rsid w:val="00AA4135"/>
    <w:rsid w:val="00AA647B"/>
    <w:rsid w:val="00AB2CBC"/>
    <w:rsid w:val="00AC1884"/>
    <w:rsid w:val="00AC3427"/>
    <w:rsid w:val="00AC3744"/>
    <w:rsid w:val="00AC44C7"/>
    <w:rsid w:val="00AC621C"/>
    <w:rsid w:val="00AD1242"/>
    <w:rsid w:val="00AD3C72"/>
    <w:rsid w:val="00AD46BA"/>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25C1"/>
    <w:rsid w:val="00B24633"/>
    <w:rsid w:val="00B27F4F"/>
    <w:rsid w:val="00B32A63"/>
    <w:rsid w:val="00B32EEB"/>
    <w:rsid w:val="00B3700F"/>
    <w:rsid w:val="00B37014"/>
    <w:rsid w:val="00B3712C"/>
    <w:rsid w:val="00B41410"/>
    <w:rsid w:val="00B432D0"/>
    <w:rsid w:val="00B45E5E"/>
    <w:rsid w:val="00B46E9F"/>
    <w:rsid w:val="00B47EF8"/>
    <w:rsid w:val="00B635E4"/>
    <w:rsid w:val="00B81BD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BF41B0"/>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800D4"/>
    <w:rsid w:val="00C9004E"/>
    <w:rsid w:val="00C91419"/>
    <w:rsid w:val="00C91C10"/>
    <w:rsid w:val="00C93D0A"/>
    <w:rsid w:val="00C959A7"/>
    <w:rsid w:val="00C972B6"/>
    <w:rsid w:val="00CA6583"/>
    <w:rsid w:val="00CA6E3D"/>
    <w:rsid w:val="00CB38CD"/>
    <w:rsid w:val="00CB3D73"/>
    <w:rsid w:val="00CB5DDA"/>
    <w:rsid w:val="00CC09C3"/>
    <w:rsid w:val="00CC2654"/>
    <w:rsid w:val="00CD1083"/>
    <w:rsid w:val="00CD2523"/>
    <w:rsid w:val="00CD46AD"/>
    <w:rsid w:val="00CE15A1"/>
    <w:rsid w:val="00CE6874"/>
    <w:rsid w:val="00CE7018"/>
    <w:rsid w:val="00CF1686"/>
    <w:rsid w:val="00CF3258"/>
    <w:rsid w:val="00D04BF4"/>
    <w:rsid w:val="00D07047"/>
    <w:rsid w:val="00D10276"/>
    <w:rsid w:val="00D17B53"/>
    <w:rsid w:val="00D254AF"/>
    <w:rsid w:val="00D3291A"/>
    <w:rsid w:val="00D551DD"/>
    <w:rsid w:val="00D7020E"/>
    <w:rsid w:val="00D76873"/>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10E8B"/>
    <w:rsid w:val="00E13A7B"/>
    <w:rsid w:val="00E20290"/>
    <w:rsid w:val="00E40656"/>
    <w:rsid w:val="00E4233E"/>
    <w:rsid w:val="00E44B9A"/>
    <w:rsid w:val="00E47744"/>
    <w:rsid w:val="00E5581B"/>
    <w:rsid w:val="00E56E47"/>
    <w:rsid w:val="00E66CB2"/>
    <w:rsid w:val="00E750A2"/>
    <w:rsid w:val="00E81F51"/>
    <w:rsid w:val="00E8213E"/>
    <w:rsid w:val="00E904BA"/>
    <w:rsid w:val="00E90D97"/>
    <w:rsid w:val="00E9377C"/>
    <w:rsid w:val="00E93C77"/>
    <w:rsid w:val="00E975D1"/>
    <w:rsid w:val="00EA0ACC"/>
    <w:rsid w:val="00EA3272"/>
    <w:rsid w:val="00EA3CD2"/>
    <w:rsid w:val="00EA46CA"/>
    <w:rsid w:val="00EA4AA1"/>
    <w:rsid w:val="00EC167A"/>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2916"/>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11FC"/>
    <w:rsid w:val="00FD1CFD"/>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09224028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7809224028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80922402881" TargetMode="External"/><Relationship Id="rId5" Type="http://schemas.openxmlformats.org/officeDocument/2006/relationships/footnotes" Target="footnotes.xml"/><Relationship Id="rId10" Type="http://schemas.openxmlformats.org/officeDocument/2006/relationships/hyperlink" Target="https://mtender.gov.md/tenders/ocds-b3wdp1-MD-1780922402881" TargetMode="External"/><Relationship Id="rId4" Type="http://schemas.openxmlformats.org/officeDocument/2006/relationships/webSettings" Target="webSettings.xml"/><Relationship Id="rId9" Type="http://schemas.openxmlformats.org/officeDocument/2006/relationships/hyperlink" Target="https://mtender.gov.md/tenders/ocds-b3wdp1-MD-17809224028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18</Pages>
  <Words>4308</Words>
  <Characters>24561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678</cp:revision>
  <dcterms:created xsi:type="dcterms:W3CDTF">2020-11-04T14:48:00Z</dcterms:created>
  <dcterms:modified xsi:type="dcterms:W3CDTF">2026-06-08T13:19:00Z</dcterms:modified>
</cp:coreProperties>
</file>