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discount-ul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 xml:space="preserve">În cazul în care furnizorul  calculează prețul reieșind </w:t>
      </w:r>
      <w:r>
        <w:rPr>
          <w:sz w:val="22"/>
          <w:szCs w:val="22"/>
        </w:rPr>
        <w:lastRenderedPageBreak/>
        <w:t>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r>
        <w:rPr>
          <w:b/>
          <w:sz w:val="22"/>
          <w:szCs w:val="22"/>
        </w:rPr>
        <w:t>Secţiunea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w:t>
      </w:r>
      <w:r>
        <w:rPr>
          <w:sz w:val="22"/>
          <w:szCs w:val="22"/>
        </w:rPr>
        <w:lastRenderedPageBreak/>
        <w:t>expuse în anexa nr. 2 în conformitate cu instrumentele existente în SIA RSAP, cu excepția cazurilor prevăzute la art. 33 alin. (7) şi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w:t>
      </w:r>
      <w:r>
        <w:rPr>
          <w:sz w:val="22"/>
          <w:szCs w:val="22"/>
        </w:rPr>
        <w:lastRenderedPageBreak/>
        <w:t>sau nu completează informațiile sau documentele solicitate de autoritatea contractantă în termenele stabilite de aceasta, oferta se respinge şi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C11590">
        <w:rPr>
          <w:rFonts w:ascii="Times New Roman" w:hAnsi="Times New Roman"/>
          <w:color w:val="0070C0"/>
          <w:szCs w:val="24"/>
        </w:rPr>
        <w:t xml:space="preserve">nr. </w:t>
      </w:r>
      <w:r w:rsidR="00C11590" w:rsidRPr="00C11590">
        <w:rPr>
          <w:rFonts w:ascii="Times New Roman" w:hAnsi="Times New Roman"/>
          <w:color w:val="0070C0"/>
          <w:szCs w:val="24"/>
        </w:rPr>
        <w:t>ocds-b3wdp1-MD-</w:t>
      </w:r>
      <w:r w:rsidR="00EB3E96" w:rsidRPr="00EB3E96">
        <w:rPr>
          <w:rFonts w:ascii="Times New Roman" w:hAnsi="Times New Roman"/>
          <w:color w:val="0070C0"/>
          <w:szCs w:val="24"/>
        </w:rPr>
        <w:t>1752062684961</w:t>
      </w:r>
      <w:r w:rsidR="00C11590">
        <w:rPr>
          <w:sz w:val="16"/>
          <w:szCs w:val="16"/>
        </w:rPr>
        <w:t xml:space="preserve">, </w:t>
      </w:r>
      <w:r w:rsidR="00C11590" w:rsidRPr="00C11590">
        <w:rPr>
          <w:sz w:val="16"/>
          <w:szCs w:val="16"/>
        </w:rPr>
        <w:t xml:space="preserve"> </w:t>
      </w:r>
      <w:r>
        <w:rPr>
          <w:sz w:val="16"/>
          <w:szCs w:val="16"/>
        </w:rPr>
        <w:t>(</w:t>
      </w:r>
      <w:r>
        <w:t xml:space="preserve">privind aplicarea procedurii pentru atribuirea contractului </w:t>
      </w:r>
      <w:r w:rsidR="00C11590">
        <w:t>COP</w:t>
      </w:r>
      <w:r w:rsidR="00B07DD8">
        <w:t xml:space="preserve"> </w:t>
      </w:r>
      <w:r>
        <w:t>privind achiziționarea</w:t>
      </w:r>
      <w:r w:rsidR="00172BC4">
        <w:t xml:space="preserve"> de</w:t>
      </w:r>
      <w:r>
        <w:t xml:space="preserve"> </w:t>
      </w:r>
      <w:r w:rsidR="00C11590" w:rsidRPr="00003664">
        <w:rPr>
          <w:b/>
          <w:sz w:val="22"/>
          <w:szCs w:val="22"/>
          <w:u w:val="single"/>
        </w:rPr>
        <w:t>„</w:t>
      </w:r>
      <w:r w:rsidR="00EB3E96">
        <w:rPr>
          <w:b/>
          <w:sz w:val="22"/>
          <w:szCs w:val="22"/>
          <w:u w:val="single"/>
        </w:rPr>
        <w:t>Tehnică specială</w:t>
      </w:r>
      <w:r w:rsidR="00C11590" w:rsidRPr="00003664">
        <w:rPr>
          <w:b/>
          <w:sz w:val="22"/>
          <w:szCs w:val="22"/>
          <w:u w:val="single"/>
        </w:rPr>
        <w:t>”</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B26E6" w:rsidRDefault="00DB26E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lastRenderedPageBreak/>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EB3E96" w:rsidRPr="00EB3E96">
        <w:rPr>
          <w:b/>
          <w:u w:val="single"/>
        </w:rPr>
        <w:t>„Tehnică specială”</w:t>
      </w:r>
      <w:r w:rsidR="00EB3E96" w:rsidRPr="00EB3E96">
        <w:rPr>
          <w:b/>
        </w:rPr>
        <w:t xml:space="preserve"> </w:t>
      </w:r>
      <w:r w:rsidR="000B76B4" w:rsidRPr="0070143B">
        <w:rPr>
          <w:lang w:eastAsia="ru-RU"/>
        </w:rPr>
        <w:t xml:space="preserve">prin procedura de achiziție </w:t>
      </w:r>
      <w:r w:rsidR="00C11590">
        <w:rPr>
          <w:u w:val="single"/>
        </w:rPr>
        <w:t xml:space="preserve">Cererea ofertelor de prețuri  </w:t>
      </w:r>
      <w:r w:rsidR="00C11590" w:rsidRPr="00C11590">
        <w:rPr>
          <w:color w:val="0070C0"/>
        </w:rPr>
        <w:t>nr. ocds-b3wdp1-MD-</w:t>
      </w:r>
      <w:r w:rsidR="00EB3E96" w:rsidRPr="00EB3E96">
        <w:rPr>
          <w:color w:val="0070C0"/>
        </w:rPr>
        <w:t>1752062684961</w:t>
      </w:r>
      <w:r w:rsidR="000B76B4" w:rsidRPr="0070143B">
        <w:rPr>
          <w:lang w:eastAsia="ru-RU"/>
        </w:rPr>
        <w:t>,</w:t>
      </w:r>
      <w:r w:rsidR="000B76B4">
        <w:rPr>
          <w:lang w:eastAsia="ru-RU"/>
        </w:rPr>
        <w:t xml:space="preserve"> </w:t>
      </w:r>
      <w:r w:rsidR="000B76B4" w:rsidRPr="0070143B">
        <w:rPr>
          <w:rFonts w:eastAsia="Calibri"/>
        </w:rPr>
        <w:t xml:space="preserve">pentru o durată de </w:t>
      </w:r>
      <w:r w:rsidR="00C11590">
        <w:rPr>
          <w:rFonts w:eastAsia="Calibri"/>
          <w:u w:val="single"/>
        </w:rPr>
        <w:t>6</w:t>
      </w:r>
      <w:r w:rsidR="00D32353" w:rsidRPr="00D32353">
        <w:rPr>
          <w:rFonts w:eastAsia="Calibri"/>
          <w:u w:val="single"/>
        </w:rPr>
        <w:t>0</w:t>
      </w:r>
      <w:r w:rsidR="00D9403C">
        <w:rPr>
          <w:rFonts w:eastAsia="Calibri"/>
        </w:rPr>
        <w:t xml:space="preserve"> </w:t>
      </w:r>
      <w:r w:rsidR="000B76B4" w:rsidRPr="0070143B">
        <w:rPr>
          <w:rFonts w:eastAsia="Calibri"/>
        </w:rPr>
        <w:t>(</w:t>
      </w:r>
      <w:r w:rsidR="00D35540">
        <w:rPr>
          <w:rFonts w:eastAsia="Calibri"/>
        </w:rPr>
        <w:t>ș</w:t>
      </w:r>
      <w:r w:rsidR="00D35540" w:rsidRPr="00D35540">
        <w:rPr>
          <w:rFonts w:eastAsia="Calibri"/>
        </w:rPr>
        <w:t>aizeci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274B2A" w:rsidRDefault="00274B2A">
      <w:pPr>
        <w:pStyle w:val="af5"/>
        <w:tabs>
          <w:tab w:val="left" w:pos="567"/>
        </w:tabs>
        <w:spacing w:line="360" w:lineRule="auto"/>
        <w:rPr>
          <w:rFonts w:ascii="Times New Roman" w:hAnsi="Times New Roman"/>
          <w:szCs w:val="24"/>
        </w:rPr>
      </w:pPr>
    </w:p>
    <w:p w:rsidR="00D32353" w:rsidRDefault="00D32353">
      <w:pPr>
        <w:jc w:val="right"/>
      </w:pPr>
    </w:p>
    <w:p w:rsidR="00DE613C" w:rsidRPr="00D32353" w:rsidRDefault="00C60F2B">
      <w:pPr>
        <w:jc w:val="right"/>
        <w:rPr>
          <w:sz w:val="20"/>
          <w:szCs w:val="20"/>
        </w:rPr>
      </w:pPr>
      <w:r w:rsidRPr="00D32353">
        <w:rPr>
          <w:sz w:val="20"/>
          <w:szCs w:val="20"/>
        </w:rPr>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[Banca comercială, la cererea ofertantului cîştigător, va completa acest formular pe foaie cu antet, în conformitate cu instrucţiunile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DE613C" w:rsidRDefault="00DE613C">
            <w:pPr>
              <w:jc w:val="both"/>
            </w:pPr>
          </w:p>
          <w:p w:rsidR="00DE613C" w:rsidRDefault="00C60F2B">
            <w:pPr>
              <w:jc w:val="both"/>
            </w:pPr>
            <w:r>
              <w:t>Prin urmare, noi înţelegem că Furnizorul/Prestatorul trebuie să depună o Garanţie de bună execuţie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[semnăturile reprezentanţilor autorizaţi ai băncii şi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D32353" w:rsidRDefault="00D32353">
            <w:pPr>
              <w:spacing w:line="360" w:lineRule="auto"/>
              <w:jc w:val="both"/>
            </w:pPr>
          </w:p>
          <w:p w:rsidR="00C11590" w:rsidRDefault="00C11590">
            <w:pPr>
              <w:spacing w:line="360" w:lineRule="auto"/>
              <w:jc w:val="both"/>
            </w:pPr>
          </w:p>
        </w:tc>
      </w:tr>
    </w:tbl>
    <w:p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rsidR="00F65D73" w:rsidRPr="0049422D" w:rsidRDefault="00F65D73" w:rsidP="00F65D73">
      <w:pPr>
        <w:jc w:val="right"/>
        <w:rPr>
          <w:rFonts w:eastAsiaTheme="majorEastAsia"/>
          <w:b/>
          <w:bCs/>
          <w:sz w:val="14"/>
          <w:szCs w:val="14"/>
        </w:rPr>
      </w:pPr>
    </w:p>
    <w:p w:rsidR="001D48B1" w:rsidRPr="00F65D73"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Pr="00084731" w:rsidRDefault="00C60F2B" w:rsidP="00E438A8">
      <w:pPr>
        <w:ind w:left="-283" w:right="-170"/>
        <w:rPr>
          <w:b/>
          <w:bCs/>
          <w:u w:val="single"/>
        </w:rPr>
      </w:pPr>
      <w:r>
        <w:rPr>
          <w:bCs/>
        </w:rPr>
        <w:t xml:space="preserve">Obiectul </w:t>
      </w:r>
      <w:r w:rsidR="00C11590" w:rsidRPr="00C11590">
        <w:rPr>
          <w:b/>
          <w:u w:val="single"/>
        </w:rPr>
        <w:t>„</w:t>
      </w:r>
      <w:r w:rsidR="00EB3E96">
        <w:rPr>
          <w:b/>
          <w:sz w:val="22"/>
          <w:szCs w:val="22"/>
          <w:u w:val="single"/>
        </w:rPr>
        <w:t>Tehnică specială</w:t>
      </w:r>
      <w:r w:rsidR="00EB3E96" w:rsidRPr="00003664">
        <w:rPr>
          <w:b/>
          <w:sz w:val="22"/>
          <w:szCs w:val="22"/>
          <w:u w:val="single"/>
        </w:rPr>
        <w:t>”</w:t>
      </w:r>
    </w:p>
    <w:p w:rsidR="00DE613C" w:rsidRPr="007D43E7" w:rsidRDefault="00C60F2B" w:rsidP="00E438A8">
      <w:pPr>
        <w:ind w:left="-283" w:right="-170"/>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Default="00C60F2B" w:rsidP="00E438A8">
      <w:pPr>
        <w:pStyle w:val="a"/>
        <w:numPr>
          <w:ilvl w:val="0"/>
          <w:numId w:val="10"/>
        </w:numPr>
        <w:tabs>
          <w:tab w:val="clear" w:pos="1134"/>
        </w:tabs>
        <w:ind w:left="-283" w:right="-170" w:hanging="284"/>
        <w:rPr>
          <w:b/>
          <w:lang w:val="ro-RO"/>
        </w:rPr>
      </w:pPr>
      <w:r>
        <w:rPr>
          <w:b/>
          <w:lang w:val="ro-RO"/>
        </w:rPr>
        <w:t>Descriere generală. Informaţii</w:t>
      </w:r>
    </w:p>
    <w:p w:rsidR="00B06972" w:rsidRDefault="00B90B44" w:rsidP="0049422D">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tbl>
      <w:tblPr>
        <w:tblW w:w="10491" w:type="dxa"/>
        <w:tblInd w:w="-431" w:type="dxa"/>
        <w:tblLayout w:type="fixed"/>
        <w:tblLook w:val="04A0" w:firstRow="1" w:lastRow="0" w:firstColumn="1" w:lastColumn="0" w:noHBand="0" w:noVBand="1"/>
      </w:tblPr>
      <w:tblGrid>
        <w:gridCol w:w="710"/>
        <w:gridCol w:w="567"/>
        <w:gridCol w:w="1275"/>
        <w:gridCol w:w="1424"/>
        <w:gridCol w:w="4955"/>
        <w:gridCol w:w="1560"/>
      </w:tblGrid>
      <w:tr w:rsidR="00B06972" w:rsidRPr="001E3F00" w:rsidTr="00946302">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49422D" w:rsidRDefault="00B06972" w:rsidP="00B06972">
            <w:pPr>
              <w:jc w:val="center"/>
              <w:rPr>
                <w:sz w:val="20"/>
                <w:szCs w:val="20"/>
                <w:lang w:val="ro-MD"/>
              </w:rPr>
            </w:pPr>
            <w:r w:rsidRPr="0049422D">
              <w:rPr>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49422D" w:rsidRDefault="00B06972" w:rsidP="00B06972">
            <w:pPr>
              <w:jc w:val="center"/>
              <w:rPr>
                <w:sz w:val="20"/>
                <w:szCs w:val="20"/>
                <w:lang w:val="ro-MD"/>
              </w:rPr>
            </w:pPr>
            <w:r w:rsidRPr="0049422D">
              <w:rPr>
                <w:sz w:val="20"/>
                <w:szCs w:val="20"/>
                <w:lang w:val="ro-MD"/>
              </w:rPr>
              <w:t>Cod CPV</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49422D" w:rsidRDefault="00B06972" w:rsidP="00B06972">
            <w:pPr>
              <w:jc w:val="center"/>
              <w:rPr>
                <w:sz w:val="20"/>
                <w:szCs w:val="20"/>
                <w:lang w:val="ro-MD"/>
              </w:rPr>
            </w:pPr>
            <w:r w:rsidRPr="0049422D">
              <w:rPr>
                <w:sz w:val="20"/>
                <w:szCs w:val="20"/>
                <w:lang w:val="ro-MD"/>
              </w:rPr>
              <w:t>Denumirea bunurilor</w:t>
            </w:r>
          </w:p>
        </w:tc>
        <w:tc>
          <w:tcPr>
            <w:tcW w:w="14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49422D" w:rsidRDefault="00B06972" w:rsidP="00B06972">
            <w:pPr>
              <w:jc w:val="center"/>
              <w:rPr>
                <w:sz w:val="20"/>
                <w:szCs w:val="20"/>
                <w:lang w:val="ro-MD"/>
              </w:rPr>
            </w:pPr>
            <w:r w:rsidRPr="0049422D">
              <w:rPr>
                <w:sz w:val="20"/>
                <w:szCs w:val="20"/>
                <w:lang w:val="ro-MD"/>
              </w:rPr>
              <w:t>Cantitate/ Unitate de măsură</w:t>
            </w:r>
          </w:p>
        </w:tc>
        <w:tc>
          <w:tcPr>
            <w:tcW w:w="49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49422D" w:rsidRDefault="00B06972" w:rsidP="00B06972">
            <w:pPr>
              <w:jc w:val="center"/>
              <w:rPr>
                <w:sz w:val="20"/>
                <w:szCs w:val="20"/>
                <w:lang w:val="ro-MD"/>
              </w:rPr>
            </w:pPr>
            <w:r w:rsidRPr="0049422D">
              <w:rPr>
                <w:sz w:val="20"/>
                <w:szCs w:val="20"/>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6972" w:rsidRPr="0049422D" w:rsidRDefault="00B06972" w:rsidP="00C11590">
            <w:pPr>
              <w:jc w:val="center"/>
              <w:rPr>
                <w:sz w:val="20"/>
                <w:szCs w:val="20"/>
                <w:lang w:val="ro-MD"/>
              </w:rPr>
            </w:pPr>
            <w:r w:rsidRPr="0049422D">
              <w:rPr>
                <w:sz w:val="20"/>
                <w:szCs w:val="20"/>
                <w:lang w:val="ro-MD"/>
              </w:rPr>
              <w:t>Valoarea estimată lei,</w:t>
            </w:r>
            <w:r w:rsidRPr="0049422D">
              <w:rPr>
                <w:sz w:val="20"/>
                <w:szCs w:val="20"/>
                <w:lang w:val="ro-MD"/>
              </w:rPr>
              <w:br/>
              <w:t>fără TVA</w:t>
            </w:r>
            <w:r w:rsidRPr="0049422D">
              <w:rPr>
                <w:i/>
                <w:sz w:val="20"/>
                <w:szCs w:val="20"/>
                <w:lang w:val="ro-MD"/>
              </w:rPr>
              <w:t xml:space="preserve"> </w:t>
            </w:r>
          </w:p>
        </w:tc>
      </w:tr>
      <w:tr w:rsidR="00A229DE" w:rsidRPr="001E3F00" w:rsidTr="0049422D">
        <w:trPr>
          <w:trHeight w:val="227"/>
        </w:trPr>
        <w:tc>
          <w:tcPr>
            <w:tcW w:w="10491"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229DE" w:rsidRPr="00D7153C" w:rsidRDefault="00946302" w:rsidP="00946302">
            <w:pPr>
              <w:rPr>
                <w:b/>
                <w:sz w:val="22"/>
                <w:szCs w:val="22"/>
                <w:lang w:val="ro-MD"/>
              </w:rPr>
            </w:pPr>
            <w:r>
              <w:rPr>
                <w:b/>
                <w:sz w:val="22"/>
                <w:szCs w:val="22"/>
                <w:lang w:val="ro-MD"/>
              </w:rPr>
              <w:t xml:space="preserve">                                                                </w:t>
            </w:r>
            <w:r w:rsidR="00A229DE" w:rsidRPr="00D7153C">
              <w:rPr>
                <w:b/>
                <w:sz w:val="22"/>
                <w:szCs w:val="22"/>
                <w:lang w:val="ro-MD"/>
              </w:rPr>
              <w:t xml:space="preserve">Lot </w:t>
            </w:r>
            <w:r w:rsidR="00D7153C" w:rsidRPr="00D7153C">
              <w:rPr>
                <w:b/>
                <w:sz w:val="22"/>
                <w:szCs w:val="22"/>
                <w:lang w:val="ro-MD"/>
              </w:rPr>
              <w:t>nr.</w:t>
            </w:r>
            <w:r w:rsidR="00A229DE" w:rsidRPr="00D7153C">
              <w:rPr>
                <w:b/>
                <w:sz w:val="22"/>
                <w:szCs w:val="22"/>
                <w:lang w:val="ro-MD"/>
              </w:rPr>
              <w:t xml:space="preserve">1 </w:t>
            </w:r>
            <w:r w:rsidR="00D7153C" w:rsidRPr="00D7153C">
              <w:rPr>
                <w:b/>
                <w:sz w:val="22"/>
                <w:szCs w:val="22"/>
                <w:lang w:val="ro-MD"/>
              </w:rPr>
              <w:t>,,</w:t>
            </w:r>
            <w:r w:rsidR="00A229DE" w:rsidRPr="00D7153C">
              <w:rPr>
                <w:b/>
                <w:color w:val="000000"/>
                <w:sz w:val="22"/>
                <w:szCs w:val="22"/>
              </w:rPr>
              <w:t>Stație radio</w:t>
            </w:r>
            <w:r w:rsidR="00D7153C" w:rsidRPr="00D7153C">
              <w:rPr>
                <w:b/>
                <w:sz w:val="22"/>
                <w:szCs w:val="22"/>
                <w:lang w:val="ro-MD"/>
              </w:rPr>
              <w:t>”</w:t>
            </w:r>
          </w:p>
        </w:tc>
      </w:tr>
      <w:tr w:rsidR="00FB1C37" w:rsidRPr="0021332F" w:rsidTr="00946302">
        <w:trPr>
          <w:cantSplit/>
          <w:trHeight w:val="153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1A23A2" w:rsidRDefault="00FB1C37" w:rsidP="00FB1C37">
            <w:pPr>
              <w:spacing w:line="276" w:lineRule="auto"/>
              <w:jc w:val="center"/>
              <w:rPr>
                <w:sz w:val="20"/>
                <w:szCs w:val="20"/>
                <w:lang w:val="ro-MD"/>
              </w:rPr>
            </w:pPr>
            <w:r w:rsidRPr="001A23A2">
              <w:rPr>
                <w:sz w:val="20"/>
                <w:szCs w:val="20"/>
                <w:lang w:val="ro-MD"/>
              </w:rPr>
              <w:t>1</w:t>
            </w:r>
            <w:r>
              <w:rPr>
                <w:sz w:val="20"/>
                <w:szCs w:val="20"/>
                <w:lang w:val="ro-MD"/>
              </w:rPr>
              <w:t>.</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B1C37" w:rsidRPr="007A24B8" w:rsidRDefault="00FB1C37" w:rsidP="00FB1C37">
            <w:pPr>
              <w:ind w:left="113" w:right="113"/>
              <w:jc w:val="center"/>
              <w:rPr>
                <w:color w:val="000000"/>
                <w:sz w:val="20"/>
                <w:szCs w:val="20"/>
              </w:rPr>
            </w:pPr>
            <w:r w:rsidRPr="007A24B8">
              <w:rPr>
                <w:color w:val="000000"/>
                <w:sz w:val="20"/>
                <w:szCs w:val="20"/>
              </w:rPr>
              <w:t>32344000-6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594797" w:rsidRDefault="00FB1C37" w:rsidP="00FB1C37">
            <w:pPr>
              <w:jc w:val="center"/>
              <w:rPr>
                <w:color w:val="000000"/>
                <w:sz w:val="20"/>
                <w:szCs w:val="20"/>
              </w:rPr>
            </w:pPr>
            <w:r w:rsidRPr="00FB1C37">
              <w:rPr>
                <w:color w:val="000000"/>
                <w:sz w:val="20"/>
                <w:szCs w:val="20"/>
              </w:rPr>
              <w:t>Stație radio</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594797" w:rsidRDefault="00FB1C37" w:rsidP="00FB1C37">
            <w:pPr>
              <w:jc w:val="center"/>
              <w:rPr>
                <w:sz w:val="20"/>
                <w:szCs w:val="20"/>
              </w:rPr>
            </w:pPr>
            <w:r w:rsidRPr="00FB1C37">
              <w:rPr>
                <w:sz w:val="20"/>
                <w:szCs w:val="20"/>
              </w:rPr>
              <w:t>76 set.</w:t>
            </w:r>
          </w:p>
        </w:tc>
        <w:tc>
          <w:tcPr>
            <w:tcW w:w="495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CF6A70"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 xml:space="preserve">echivalentă modelului </w:t>
            </w:r>
            <w:r w:rsidRPr="00CF6A70">
              <w:rPr>
                <w:rFonts w:ascii="Times New Roman" w:hAnsi="Times New Roman" w:cs="Times New Roman"/>
                <w:sz w:val="20"/>
                <w:szCs w:val="20"/>
                <w:shd w:val="clear" w:color="auto" w:fill="FFFFFF"/>
                <w:lang w:val="en-US"/>
              </w:rPr>
              <w:t>Kenwood NX-1300DE3;</w:t>
            </w:r>
          </w:p>
          <w:p w:rsidR="00FB1C37" w:rsidRPr="00CF6A70"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eastAsia="PMingLiU" w:hAnsi="Times New Roman" w:cs="Times New Roman"/>
                <w:bCs/>
                <w:sz w:val="20"/>
                <w:szCs w:val="20"/>
                <w:lang w:val="en-US" w:eastAsia="zh-CN"/>
              </w:rPr>
              <w:t>compatibilitate cu</w:t>
            </w:r>
            <w:r w:rsidRPr="00CF6A70">
              <w:rPr>
                <w:rFonts w:ascii="Times New Roman" w:hAnsi="Times New Roman" w:cs="Times New Roman"/>
                <w:color w:val="333333"/>
                <w:sz w:val="20"/>
                <w:szCs w:val="20"/>
                <w:shd w:val="clear" w:color="auto" w:fill="FFFFFF"/>
                <w:lang w:val="en-US"/>
              </w:rPr>
              <w:t xml:space="preserve"> modelele Kenwood TK-3206, TK-3306, TK-3406, TK-3407, TK-D340;</w:t>
            </w:r>
          </w:p>
          <w:p w:rsidR="00FB1C37" w:rsidRPr="00CF6A70"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în set cu acumulator de model KNB-45L, încărcător, antenă de model KRA-42M3 și clamă de fixare de model KBH-10/21;</w:t>
            </w:r>
          </w:p>
          <w:p w:rsidR="00FB1C37" w:rsidRPr="00C764F8"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frecvență de lucru: 400-470 MHz;</w:t>
            </w:r>
          </w:p>
          <w:p w:rsidR="00FB1C37" w:rsidRPr="00CF6A70"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număr de canale: cel puțin 32/ 2 zone;</w:t>
            </w:r>
          </w:p>
          <w:p w:rsidR="00FB1C37" w:rsidRPr="00C764F8"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tensiune de alimentare: 7,2-7,5V ± 20%;</w:t>
            </w:r>
          </w:p>
          <w:p w:rsidR="00FB1C37" w:rsidRPr="00C764F8"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temperatură de lucru: -30 + 60˚C;</w:t>
            </w:r>
          </w:p>
          <w:p w:rsidR="00FB1C37" w:rsidRPr="00CF6A70"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puterea de ieșire a emițătorului: joasă – 1 W, înaltă – 5 W;</w:t>
            </w:r>
          </w:p>
          <w:p w:rsidR="00FB1C37" w:rsidRPr="00CF6A70" w:rsidRDefault="00FB1C37" w:rsidP="00FB1C37">
            <w:pPr>
              <w:pStyle w:val="aff1"/>
              <w:numPr>
                <w:ilvl w:val="0"/>
                <w:numId w:val="18"/>
              </w:numPr>
              <w:ind w:left="207" w:hanging="237"/>
              <w:rPr>
                <w:rFonts w:ascii="Times New Roman" w:hAnsi="Times New Roman" w:cs="Times New Roman"/>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 xml:space="preserve">timp de lucru emisie/recepție/așteptare: 5/5/90 </w:t>
            </w:r>
            <w:r w:rsidRPr="00CF6A70">
              <w:rPr>
                <w:rFonts w:ascii="Times New Roman" w:hAnsi="Times New Roman" w:cs="Times New Roman"/>
                <w:sz w:val="20"/>
                <w:szCs w:val="20"/>
                <w:shd w:val="clear" w:color="auto" w:fill="FFFFFF"/>
                <w:lang w:val="en-US"/>
              </w:rPr>
              <w:t>11 ore;</w:t>
            </w:r>
          </w:p>
          <w:p w:rsidR="00FB1C37" w:rsidRPr="00CF6A70"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stabilitate frecvență: ± 0.5 ppm (de la -30˚C + 60˚C);</w:t>
            </w:r>
          </w:p>
          <w:p w:rsidR="00FB1C37" w:rsidRPr="00C764F8"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protocol digital: QT/DQT;</w:t>
            </w:r>
          </w:p>
          <w:p w:rsidR="00FB1C37" w:rsidRPr="00CF6A70"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codificator vocal pentru regim digital: AMBE +2;</w:t>
            </w:r>
          </w:p>
          <w:p w:rsidR="00FB1C37" w:rsidRPr="00CF6A70"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lărgime canal/bandă în regim: analogic 25/20/12,5 kHz și digital 12,5/6,25 kHz;</w:t>
            </w:r>
          </w:p>
          <w:p w:rsidR="00FB1C37"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3 regimuri de lucru: analogic, digital, mixt;</w:t>
            </w:r>
          </w:p>
          <w:p w:rsidR="00FB1C37"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standard de referință: MIL-STD-810 C/D/E/F/G;</w:t>
            </w:r>
          </w:p>
          <w:p w:rsidR="00FB1C37" w:rsidRPr="00CF6A70" w:rsidRDefault="00FB1C37" w:rsidP="00FB1C37">
            <w:pPr>
              <w:pStyle w:val="aff1"/>
              <w:numPr>
                <w:ilvl w:val="0"/>
                <w:numId w:val="18"/>
              </w:numPr>
              <w:ind w:left="23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grad de protecție: cel puțin IP 54;</w:t>
            </w:r>
          </w:p>
          <w:p w:rsidR="00FB1C37" w:rsidRPr="00C764F8" w:rsidRDefault="00FB1C37" w:rsidP="00FB1C37">
            <w:pPr>
              <w:pStyle w:val="aff1"/>
              <w:numPr>
                <w:ilvl w:val="0"/>
                <w:numId w:val="18"/>
              </w:numPr>
              <w:ind w:left="23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funcție voice-scrambler integrată;</w:t>
            </w:r>
          </w:p>
          <w:p w:rsidR="00FB1C37" w:rsidRPr="00C764F8" w:rsidRDefault="00FB1C37" w:rsidP="00FB1C37">
            <w:pPr>
              <w:pStyle w:val="aff1"/>
              <w:numPr>
                <w:ilvl w:val="0"/>
                <w:numId w:val="18"/>
              </w:numPr>
              <w:ind w:left="23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programare prin intermediul computerului;</w:t>
            </w:r>
          </w:p>
          <w:p w:rsidR="00FB1C37" w:rsidRPr="00FB1C37" w:rsidRDefault="00FB1C37" w:rsidP="00FB1C37">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FB1C37">
              <w:rPr>
                <w:rFonts w:eastAsia="PMingLiU"/>
                <w:bCs/>
                <w:sz w:val="20"/>
                <w:szCs w:val="20"/>
                <w:lang w:val="en-US" w:eastAsia="zh-CN"/>
              </w:rPr>
              <w:t xml:space="preserve"> </w:t>
            </w:r>
            <w:proofErr w:type="gramStart"/>
            <w:r w:rsidRPr="00FB1C37">
              <w:rPr>
                <w:rFonts w:ascii="Times New Roman" w:eastAsia="PMingLiU" w:hAnsi="Times New Roman" w:cs="Times New Roman"/>
                <w:bCs/>
                <w:i/>
                <w:sz w:val="20"/>
                <w:szCs w:val="20"/>
                <w:lang w:val="en-US" w:eastAsia="zh-CN"/>
              </w:rPr>
              <w:t>termen</w:t>
            </w:r>
            <w:proofErr w:type="gramEnd"/>
            <w:r w:rsidRPr="00FB1C37">
              <w:rPr>
                <w:rFonts w:ascii="Times New Roman" w:eastAsia="PMingLiU" w:hAnsi="Times New Roman" w:cs="Times New Roman"/>
                <w:bCs/>
                <w:i/>
                <w:sz w:val="20"/>
                <w:szCs w:val="20"/>
                <w:lang w:val="en-US" w:eastAsia="zh-CN"/>
              </w:rPr>
              <w:t xml:space="preserve"> de garanție: de cel puțin 24 luni.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594797" w:rsidRDefault="00FB1C37" w:rsidP="00FB1C37">
            <w:pPr>
              <w:jc w:val="center"/>
              <w:rPr>
                <w:color w:val="000000"/>
                <w:sz w:val="20"/>
                <w:szCs w:val="20"/>
              </w:rPr>
            </w:pPr>
            <w:r w:rsidRPr="00FB1C37">
              <w:rPr>
                <w:color w:val="000000"/>
                <w:sz w:val="20"/>
                <w:szCs w:val="20"/>
              </w:rPr>
              <w:t>267 824,00</w:t>
            </w:r>
          </w:p>
        </w:tc>
      </w:tr>
      <w:tr w:rsidR="0049422D" w:rsidRPr="0021332F" w:rsidTr="0049422D">
        <w:trPr>
          <w:cantSplit/>
          <w:trHeight w:val="227"/>
        </w:trPr>
        <w:tc>
          <w:tcPr>
            <w:tcW w:w="10491"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49422D" w:rsidRPr="00FB1C37" w:rsidRDefault="00946302" w:rsidP="00FB1C37">
            <w:pPr>
              <w:jc w:val="center"/>
              <w:rPr>
                <w:color w:val="000000"/>
                <w:sz w:val="20"/>
                <w:szCs w:val="20"/>
              </w:rPr>
            </w:pPr>
            <w:r>
              <w:rPr>
                <w:b/>
                <w:sz w:val="22"/>
                <w:szCs w:val="22"/>
                <w:lang w:val="ro-MD"/>
              </w:rPr>
              <w:t xml:space="preserve">             </w:t>
            </w:r>
            <w:r w:rsidR="0049422D" w:rsidRPr="00D7153C">
              <w:rPr>
                <w:b/>
                <w:sz w:val="22"/>
                <w:szCs w:val="22"/>
                <w:lang w:val="ro-MD"/>
              </w:rPr>
              <w:t>Lot nr.</w:t>
            </w:r>
            <w:r w:rsidR="0049422D">
              <w:rPr>
                <w:b/>
                <w:sz w:val="22"/>
                <w:szCs w:val="22"/>
                <w:lang w:val="ro-MD"/>
              </w:rPr>
              <w:t xml:space="preserve"> 2 </w:t>
            </w:r>
            <w:r w:rsidR="0049422D" w:rsidRPr="00D7153C">
              <w:rPr>
                <w:b/>
                <w:sz w:val="22"/>
                <w:szCs w:val="22"/>
                <w:lang w:val="ro-MD"/>
              </w:rPr>
              <w:t xml:space="preserve"> ,,</w:t>
            </w:r>
            <w:r w:rsidR="0049422D" w:rsidRPr="0049422D">
              <w:rPr>
                <w:b/>
                <w:color w:val="000000"/>
                <w:sz w:val="22"/>
                <w:szCs w:val="22"/>
              </w:rPr>
              <w:t>Stație radio portabilă TETRA</w:t>
            </w:r>
            <w:r w:rsidR="0049422D" w:rsidRPr="00D7153C">
              <w:rPr>
                <w:b/>
                <w:sz w:val="22"/>
                <w:szCs w:val="22"/>
                <w:lang w:val="ro-MD"/>
              </w:rPr>
              <w:t>”</w:t>
            </w:r>
          </w:p>
        </w:tc>
      </w:tr>
      <w:tr w:rsidR="00FB1C37" w:rsidRPr="0021332F" w:rsidTr="00946302">
        <w:trPr>
          <w:cantSplit/>
          <w:trHeight w:val="12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1A23A2" w:rsidRDefault="00FB1C37" w:rsidP="00FB1C37">
            <w:pPr>
              <w:spacing w:line="276" w:lineRule="auto"/>
              <w:jc w:val="center"/>
              <w:rPr>
                <w:sz w:val="20"/>
                <w:szCs w:val="20"/>
                <w:lang w:val="ro-MD"/>
              </w:rPr>
            </w:pPr>
            <w:r w:rsidRPr="001A23A2">
              <w:rPr>
                <w:sz w:val="20"/>
                <w:szCs w:val="20"/>
                <w:lang w:val="ro-MD"/>
              </w:rPr>
              <w:t>2</w:t>
            </w:r>
            <w:r>
              <w:rPr>
                <w:sz w:val="20"/>
                <w:szCs w:val="20"/>
                <w:lang w:val="ro-MD"/>
              </w:rPr>
              <w:t>.</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B1C37" w:rsidRPr="001A23A2" w:rsidRDefault="00FB1C37" w:rsidP="00FB1C37">
            <w:pPr>
              <w:ind w:left="113" w:right="113"/>
              <w:jc w:val="center"/>
              <w:rPr>
                <w:color w:val="000000"/>
                <w:sz w:val="20"/>
                <w:szCs w:val="20"/>
              </w:rPr>
            </w:pPr>
            <w:r w:rsidRPr="00FB1C37">
              <w:rPr>
                <w:color w:val="000000"/>
                <w:sz w:val="20"/>
                <w:szCs w:val="20"/>
              </w:rPr>
              <w:t>32344000-6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594797" w:rsidRDefault="00FB1C37" w:rsidP="00FB1C37">
            <w:pPr>
              <w:spacing w:after="100" w:afterAutospacing="1"/>
              <w:jc w:val="center"/>
              <w:rPr>
                <w:color w:val="000000"/>
                <w:sz w:val="20"/>
                <w:szCs w:val="20"/>
              </w:rPr>
            </w:pPr>
            <w:r w:rsidRPr="00FB1C37">
              <w:rPr>
                <w:color w:val="000000"/>
                <w:sz w:val="20"/>
                <w:szCs w:val="20"/>
              </w:rPr>
              <w:t>Stație radio portabilă TETRA</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594797" w:rsidRDefault="00FB1C37" w:rsidP="00FB1C37">
            <w:pPr>
              <w:jc w:val="center"/>
              <w:rPr>
                <w:sz w:val="20"/>
                <w:szCs w:val="20"/>
              </w:rPr>
            </w:pPr>
            <w:r w:rsidRPr="00FB1C37">
              <w:rPr>
                <w:sz w:val="20"/>
                <w:szCs w:val="20"/>
              </w:rPr>
              <w:t>3 set.</w:t>
            </w:r>
          </w:p>
        </w:tc>
        <w:tc>
          <w:tcPr>
            <w:tcW w:w="495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992F1B" w:rsidRDefault="00FB1C37" w:rsidP="00FB1C37">
            <w:pPr>
              <w:rPr>
                <w:color w:val="000000"/>
                <w:sz w:val="20"/>
                <w:szCs w:val="20"/>
              </w:rPr>
            </w:pPr>
            <w:r w:rsidRPr="00FB1C37">
              <w:rPr>
                <w:color w:val="000000"/>
                <w:sz w:val="20"/>
                <w:szCs w:val="20"/>
              </w:rPr>
              <w:t>Conform specificațiilor reflectate în tabelul nr.1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594797" w:rsidRDefault="00FB1C37" w:rsidP="00FB1C37">
            <w:pPr>
              <w:jc w:val="center"/>
              <w:rPr>
                <w:color w:val="000000"/>
                <w:sz w:val="20"/>
                <w:szCs w:val="20"/>
              </w:rPr>
            </w:pPr>
            <w:r w:rsidRPr="00FB1C37">
              <w:rPr>
                <w:color w:val="000000"/>
                <w:sz w:val="20"/>
                <w:szCs w:val="20"/>
              </w:rPr>
              <w:t>54 000,00</w:t>
            </w:r>
          </w:p>
        </w:tc>
      </w:tr>
      <w:tr w:rsidR="0049422D" w:rsidRPr="0021332F" w:rsidTr="0049422D">
        <w:trPr>
          <w:cantSplit/>
          <w:trHeight w:val="227"/>
        </w:trPr>
        <w:tc>
          <w:tcPr>
            <w:tcW w:w="10491"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49422D" w:rsidRPr="00FB1C37" w:rsidRDefault="00946302" w:rsidP="00FB1C37">
            <w:pPr>
              <w:jc w:val="center"/>
              <w:rPr>
                <w:color w:val="000000"/>
                <w:sz w:val="20"/>
                <w:szCs w:val="20"/>
              </w:rPr>
            </w:pPr>
            <w:r>
              <w:rPr>
                <w:b/>
                <w:sz w:val="22"/>
                <w:szCs w:val="22"/>
                <w:lang w:val="ro-MD"/>
              </w:rPr>
              <w:t xml:space="preserve">               </w:t>
            </w:r>
            <w:r w:rsidR="0049422D" w:rsidRPr="00D7153C">
              <w:rPr>
                <w:b/>
                <w:sz w:val="22"/>
                <w:szCs w:val="22"/>
                <w:lang w:val="ro-MD"/>
              </w:rPr>
              <w:t>Lot nr.</w:t>
            </w:r>
            <w:r w:rsidR="0049422D">
              <w:rPr>
                <w:b/>
                <w:sz w:val="22"/>
                <w:szCs w:val="22"/>
                <w:lang w:val="ro-MD"/>
              </w:rPr>
              <w:t xml:space="preserve"> 3</w:t>
            </w:r>
            <w:r w:rsidR="0049422D">
              <w:rPr>
                <w:b/>
                <w:sz w:val="22"/>
                <w:szCs w:val="22"/>
                <w:lang w:val="ro-MD"/>
              </w:rPr>
              <w:t xml:space="preserve"> </w:t>
            </w:r>
            <w:r w:rsidR="0049422D" w:rsidRPr="00D7153C">
              <w:rPr>
                <w:b/>
                <w:sz w:val="22"/>
                <w:szCs w:val="22"/>
                <w:lang w:val="ro-MD"/>
              </w:rPr>
              <w:t xml:space="preserve"> ,,</w:t>
            </w:r>
            <w:r w:rsidR="0049422D">
              <w:t xml:space="preserve"> </w:t>
            </w:r>
            <w:r w:rsidR="0049422D" w:rsidRPr="0049422D">
              <w:rPr>
                <w:b/>
                <w:color w:val="000000"/>
                <w:sz w:val="22"/>
                <w:szCs w:val="22"/>
              </w:rPr>
              <w:t>Stație radio staționară TETRA</w:t>
            </w:r>
            <w:r w:rsidR="0049422D" w:rsidRPr="00D7153C">
              <w:rPr>
                <w:b/>
                <w:sz w:val="22"/>
                <w:szCs w:val="22"/>
                <w:lang w:val="ro-MD"/>
              </w:rPr>
              <w:t>”</w:t>
            </w:r>
          </w:p>
        </w:tc>
      </w:tr>
      <w:tr w:rsidR="00FB1C37" w:rsidRPr="0021332F" w:rsidTr="00946302">
        <w:trPr>
          <w:cantSplit/>
          <w:trHeight w:val="12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1A23A2" w:rsidRDefault="00FB1C37" w:rsidP="00FB1C37">
            <w:pPr>
              <w:spacing w:line="276" w:lineRule="auto"/>
              <w:jc w:val="center"/>
              <w:rPr>
                <w:sz w:val="20"/>
                <w:szCs w:val="20"/>
                <w:lang w:val="ro-MD"/>
              </w:rPr>
            </w:pPr>
            <w:r>
              <w:rPr>
                <w:sz w:val="20"/>
                <w:szCs w:val="20"/>
                <w:lang w:val="ro-MD"/>
              </w:rPr>
              <w:t>3.</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B1C37" w:rsidRPr="00AE638F" w:rsidRDefault="00FB1C37" w:rsidP="00FB1C37">
            <w:pPr>
              <w:ind w:left="113" w:right="113"/>
              <w:jc w:val="center"/>
              <w:rPr>
                <w:color w:val="000000"/>
                <w:sz w:val="20"/>
                <w:szCs w:val="20"/>
              </w:rPr>
            </w:pPr>
            <w:r w:rsidRPr="00FB1C37">
              <w:rPr>
                <w:color w:val="000000"/>
                <w:sz w:val="20"/>
                <w:szCs w:val="20"/>
              </w:rPr>
              <w:t>32344000-6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AE638F" w:rsidRDefault="00FB1C37" w:rsidP="00FB1C37">
            <w:pPr>
              <w:jc w:val="center"/>
              <w:rPr>
                <w:color w:val="000000"/>
                <w:sz w:val="20"/>
                <w:szCs w:val="20"/>
              </w:rPr>
            </w:pPr>
            <w:r w:rsidRPr="00FB1C37">
              <w:rPr>
                <w:color w:val="000000"/>
                <w:sz w:val="20"/>
                <w:szCs w:val="20"/>
              </w:rPr>
              <w:t>Stație radio staționară TETRA</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jc w:val="center"/>
              <w:rPr>
                <w:sz w:val="20"/>
                <w:szCs w:val="20"/>
              </w:rPr>
            </w:pPr>
            <w:r w:rsidRPr="00FB1C37">
              <w:rPr>
                <w:sz w:val="20"/>
                <w:szCs w:val="20"/>
              </w:rPr>
              <w:t>2 set.</w:t>
            </w:r>
          </w:p>
        </w:tc>
        <w:tc>
          <w:tcPr>
            <w:tcW w:w="495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rPr>
                <w:color w:val="000000"/>
                <w:sz w:val="20"/>
                <w:szCs w:val="20"/>
              </w:rPr>
            </w:pPr>
          </w:p>
          <w:p w:rsidR="00FB1C37" w:rsidRPr="00FB1C37" w:rsidRDefault="00FB1C37" w:rsidP="00FB1C37">
            <w:pPr>
              <w:rPr>
                <w:sz w:val="20"/>
                <w:szCs w:val="20"/>
              </w:rPr>
            </w:pPr>
            <w:r w:rsidRPr="00FB1C37">
              <w:rPr>
                <w:sz w:val="20"/>
                <w:szCs w:val="20"/>
              </w:rPr>
              <w:t>Conform specificațiilor reflectate în tabelul nr.2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jc w:val="center"/>
              <w:rPr>
                <w:color w:val="000000"/>
                <w:sz w:val="20"/>
                <w:szCs w:val="20"/>
              </w:rPr>
            </w:pPr>
            <w:r w:rsidRPr="00FB1C37">
              <w:rPr>
                <w:color w:val="000000"/>
                <w:sz w:val="20"/>
                <w:szCs w:val="20"/>
              </w:rPr>
              <w:t>78 000,00</w:t>
            </w:r>
          </w:p>
        </w:tc>
      </w:tr>
      <w:tr w:rsidR="0049422D" w:rsidRPr="0021332F" w:rsidTr="0049422D">
        <w:trPr>
          <w:cantSplit/>
          <w:trHeight w:val="227"/>
        </w:trPr>
        <w:tc>
          <w:tcPr>
            <w:tcW w:w="10491"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49422D" w:rsidRPr="00FB1C37" w:rsidRDefault="00946302" w:rsidP="00946302">
            <w:pPr>
              <w:rPr>
                <w:color w:val="000000"/>
                <w:sz w:val="20"/>
                <w:szCs w:val="20"/>
              </w:rPr>
            </w:pPr>
            <w:r>
              <w:rPr>
                <w:b/>
                <w:sz w:val="22"/>
                <w:szCs w:val="22"/>
                <w:lang w:val="ro-MD"/>
              </w:rPr>
              <w:t xml:space="preserve">                                                                </w:t>
            </w:r>
            <w:r w:rsidR="0049422D" w:rsidRPr="00D7153C">
              <w:rPr>
                <w:b/>
                <w:sz w:val="22"/>
                <w:szCs w:val="22"/>
                <w:lang w:val="ro-MD"/>
              </w:rPr>
              <w:t>Lot nr.</w:t>
            </w:r>
            <w:r w:rsidR="0049422D">
              <w:rPr>
                <w:b/>
                <w:sz w:val="22"/>
                <w:szCs w:val="22"/>
                <w:lang w:val="ro-MD"/>
              </w:rPr>
              <w:t xml:space="preserve"> 4</w:t>
            </w:r>
            <w:r w:rsidR="0049422D">
              <w:rPr>
                <w:b/>
                <w:sz w:val="22"/>
                <w:szCs w:val="22"/>
                <w:lang w:val="ro-MD"/>
              </w:rPr>
              <w:t xml:space="preserve"> </w:t>
            </w:r>
            <w:r w:rsidR="0049422D" w:rsidRPr="00D7153C">
              <w:rPr>
                <w:b/>
                <w:sz w:val="22"/>
                <w:szCs w:val="22"/>
                <w:lang w:val="ro-MD"/>
              </w:rPr>
              <w:t xml:space="preserve"> ,,</w:t>
            </w:r>
            <w:r w:rsidR="0049422D">
              <w:t xml:space="preserve"> </w:t>
            </w:r>
            <w:r w:rsidR="0049422D" w:rsidRPr="0049422D">
              <w:rPr>
                <w:b/>
                <w:color w:val="000000"/>
                <w:sz w:val="22"/>
                <w:szCs w:val="22"/>
              </w:rPr>
              <w:t>Aeronavă fără pilot (UAV)</w:t>
            </w:r>
            <w:r w:rsidR="0049422D" w:rsidRPr="00D7153C">
              <w:rPr>
                <w:b/>
                <w:sz w:val="22"/>
                <w:szCs w:val="22"/>
                <w:lang w:val="ro-MD"/>
              </w:rPr>
              <w:t>”</w:t>
            </w:r>
          </w:p>
        </w:tc>
      </w:tr>
      <w:tr w:rsidR="00FB1C37" w:rsidRPr="0021332F" w:rsidTr="00946302">
        <w:trPr>
          <w:cantSplit/>
          <w:trHeight w:val="17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spacing w:line="276" w:lineRule="auto"/>
              <w:jc w:val="center"/>
              <w:rPr>
                <w:sz w:val="20"/>
                <w:szCs w:val="20"/>
                <w:lang w:val="ro-MD"/>
              </w:rPr>
            </w:pPr>
            <w:r>
              <w:rPr>
                <w:sz w:val="20"/>
                <w:szCs w:val="20"/>
                <w:lang w:val="ro-MD"/>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B1C37" w:rsidRPr="00E4104E" w:rsidRDefault="00FB1C37" w:rsidP="00FB1C37">
            <w:pPr>
              <w:ind w:left="113" w:right="113"/>
              <w:jc w:val="center"/>
              <w:rPr>
                <w:color w:val="000000"/>
                <w:sz w:val="20"/>
                <w:szCs w:val="20"/>
              </w:rPr>
            </w:pPr>
            <w:r w:rsidRPr="00FB1C37">
              <w:rPr>
                <w:color w:val="000000"/>
                <w:sz w:val="20"/>
                <w:szCs w:val="20"/>
              </w:rPr>
              <w:t>34711200-6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E4104E" w:rsidRDefault="00FB1C37" w:rsidP="00FB1C37">
            <w:pPr>
              <w:jc w:val="center"/>
              <w:rPr>
                <w:color w:val="000000"/>
                <w:sz w:val="20"/>
                <w:szCs w:val="20"/>
              </w:rPr>
            </w:pPr>
            <w:r w:rsidRPr="00FB1C37">
              <w:rPr>
                <w:color w:val="000000"/>
                <w:sz w:val="20"/>
                <w:szCs w:val="20"/>
              </w:rPr>
              <w:t>Aeronavă fără pilot (UAV)</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jc w:val="center"/>
              <w:rPr>
                <w:sz w:val="20"/>
                <w:szCs w:val="20"/>
              </w:rPr>
            </w:pPr>
            <w:r w:rsidRPr="00FB1C37">
              <w:rPr>
                <w:sz w:val="20"/>
                <w:szCs w:val="20"/>
              </w:rPr>
              <w:t>1 set</w:t>
            </w:r>
          </w:p>
        </w:tc>
        <w:tc>
          <w:tcPr>
            <w:tcW w:w="495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7A24B8" w:rsidRDefault="00FB1C37" w:rsidP="00FB1C37">
            <w:pPr>
              <w:pStyle w:val="aff1"/>
              <w:numPr>
                <w:ilvl w:val="0"/>
                <w:numId w:val="19"/>
              </w:numPr>
              <w:ind w:left="237" w:hanging="237"/>
              <w:rPr>
                <w:rFonts w:ascii="Times New Roman" w:hAnsi="Times New Roman" w:cs="Times New Roman"/>
                <w:b/>
                <w:sz w:val="20"/>
                <w:szCs w:val="20"/>
                <w:lang w:val="en-US"/>
              </w:rPr>
            </w:pPr>
            <w:r w:rsidRPr="007A24B8">
              <w:rPr>
                <w:rFonts w:ascii="Times New Roman" w:hAnsi="Times New Roman" w:cs="Times New Roman"/>
                <w:b/>
                <w:sz w:val="20"/>
                <w:szCs w:val="20"/>
                <w:lang w:val="en-US"/>
              </w:rPr>
              <w:t>Specificații tehnice minime echivalente modelului DJI Matrice 4T.</w:t>
            </w:r>
          </w:p>
          <w:p w:rsidR="00FB1C37" w:rsidRPr="0049422D" w:rsidRDefault="00FB1C37" w:rsidP="00FB1C37">
            <w:pPr>
              <w:pStyle w:val="aff1"/>
              <w:numPr>
                <w:ilvl w:val="0"/>
                <w:numId w:val="19"/>
              </w:numPr>
              <w:ind w:left="237" w:hanging="237"/>
              <w:rPr>
                <w:rFonts w:ascii="Times New Roman" w:hAnsi="Times New Roman" w:cs="Times New Roman"/>
                <w:sz w:val="20"/>
                <w:szCs w:val="20"/>
                <w:lang w:val="en-US"/>
              </w:rPr>
            </w:pPr>
            <w:r w:rsidRPr="0049422D">
              <w:rPr>
                <w:rFonts w:ascii="Times New Roman" w:hAnsi="Times New Roman" w:cs="Times New Roman"/>
                <w:b/>
                <w:sz w:val="20"/>
                <w:szCs w:val="20"/>
                <w:lang w:val="en-US"/>
              </w:rPr>
              <w:t>În set cu:</w:t>
            </w:r>
          </w:p>
          <w:p w:rsidR="00FB1C37" w:rsidRDefault="00FB1C37" w:rsidP="00FB1C37">
            <w:pPr>
              <w:pStyle w:val="aff1"/>
              <w:ind w:left="163"/>
              <w:rPr>
                <w:rFonts w:ascii="Times New Roman" w:hAnsi="Times New Roman" w:cs="Times New Roman"/>
                <w:sz w:val="20"/>
                <w:szCs w:val="20"/>
                <w:lang w:val="en-US"/>
              </w:rPr>
            </w:pPr>
            <w:r w:rsidRPr="00043EC5">
              <w:rPr>
                <w:rFonts w:ascii="Times New Roman" w:hAnsi="Times New Roman" w:cs="Times New Roman"/>
                <w:sz w:val="20"/>
                <w:szCs w:val="20"/>
                <w:lang w:val="en-US"/>
              </w:rPr>
              <w:t xml:space="preserve"> acumulatori și elice compatibili cu UAV propus (elice standard 1157F și silențioase 1154F); încărcător auto, geantă/ container pentru transportare, card 512GB, cabluri de conectare, kit de rezervă de 4 acumulatori cu charging hub și 4 seturi elice, toate compatibile cu UAV propus.</w:t>
            </w:r>
          </w:p>
          <w:p w:rsidR="00FB1C37" w:rsidRPr="00FB1C37" w:rsidRDefault="00FB1C37" w:rsidP="00FB1C37">
            <w:pPr>
              <w:jc w:val="both"/>
              <w:rPr>
                <w:b/>
                <w:sz w:val="18"/>
                <w:szCs w:val="18"/>
                <w:u w:val="single"/>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jc w:val="center"/>
              <w:rPr>
                <w:color w:val="000000"/>
                <w:sz w:val="20"/>
                <w:szCs w:val="20"/>
              </w:rPr>
            </w:pPr>
            <w:r w:rsidRPr="00FB1C37">
              <w:rPr>
                <w:color w:val="000000"/>
                <w:sz w:val="20"/>
                <w:szCs w:val="20"/>
              </w:rPr>
              <w:t>140 000,00</w:t>
            </w:r>
          </w:p>
        </w:tc>
      </w:tr>
      <w:tr w:rsidR="00FB1C37" w:rsidRPr="0021332F" w:rsidTr="00946302">
        <w:trPr>
          <w:cantSplit/>
          <w:trHeight w:val="158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spacing w:line="276" w:lineRule="auto"/>
              <w:jc w:val="center"/>
              <w:rPr>
                <w:sz w:val="20"/>
                <w:szCs w:val="20"/>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B1C37" w:rsidRPr="00FB1C37" w:rsidRDefault="00FB1C37" w:rsidP="00FB1C37">
            <w:pPr>
              <w:ind w:left="113" w:right="113"/>
              <w:jc w:val="cente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FB1C37" w:rsidRDefault="00FB1C37" w:rsidP="00FB1C37">
            <w:pPr>
              <w:jc w:val="center"/>
              <w:rPr>
                <w:color w:val="000000"/>
                <w:sz w:val="20"/>
                <w:szCs w:val="20"/>
              </w:rPr>
            </w:pP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FB1C37" w:rsidRDefault="00FB1C37" w:rsidP="00FB1C37">
            <w:pPr>
              <w:jc w:val="center"/>
              <w:rPr>
                <w:sz w:val="20"/>
                <w:szCs w:val="20"/>
              </w:rPr>
            </w:pPr>
          </w:p>
        </w:tc>
        <w:tc>
          <w:tcPr>
            <w:tcW w:w="4955" w:type="dxa"/>
            <w:tcBorders>
              <w:top w:val="single" w:sz="4" w:space="0" w:color="auto"/>
              <w:left w:val="single" w:sz="4" w:space="0" w:color="auto"/>
              <w:bottom w:val="single" w:sz="4" w:space="0" w:color="auto"/>
              <w:right w:val="single" w:sz="4" w:space="0" w:color="auto"/>
            </w:tcBorders>
            <w:shd w:val="clear" w:color="auto" w:fill="auto"/>
          </w:tcPr>
          <w:p w:rsidR="00FB1C37" w:rsidRPr="00137230" w:rsidRDefault="00FB1C37" w:rsidP="00FB1C37">
            <w:pPr>
              <w:pStyle w:val="aff1"/>
              <w:numPr>
                <w:ilvl w:val="0"/>
                <w:numId w:val="19"/>
              </w:numPr>
              <w:ind w:left="237" w:hanging="237"/>
              <w:rPr>
                <w:rFonts w:ascii="Times New Roman" w:hAnsi="Times New Roman" w:cs="Times New Roman"/>
                <w:sz w:val="20"/>
                <w:szCs w:val="20"/>
              </w:rPr>
            </w:pPr>
            <w:r w:rsidRPr="00137230">
              <w:rPr>
                <w:rFonts w:ascii="Times New Roman" w:hAnsi="Times New Roman" w:cs="Times New Roman"/>
                <w:b/>
                <w:bCs/>
                <w:sz w:val="20"/>
                <w:szCs w:val="20"/>
              </w:rPr>
              <w:t>Caracteristici pentru UAV</w:t>
            </w:r>
            <w:r w:rsidRPr="00137230">
              <w:rPr>
                <w:rFonts w:ascii="Times New Roman" w:hAnsi="Times New Roman" w:cs="Times New Roman"/>
                <w:sz w:val="20"/>
                <w:szCs w:val="20"/>
              </w:rPr>
              <w:t xml:space="preserve">: </w:t>
            </w:r>
          </w:p>
          <w:p w:rsidR="00FB1C37" w:rsidRPr="00BB62FC" w:rsidRDefault="00FB1C37" w:rsidP="00FB1C37">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tip: cu 4 rotori;</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greutate de decolare (cu elice standard și acumulator): 1200-1220 g;</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greutate de decolare (cu elice silențioase și acumulator): 1210-1230 g;</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greutate de decolare maximală: 1430 g;</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dimensiuni: pliată – 255-261 x 110-114 x 135-140 mm, desfășurată – 300-308 x 385-390 x 145-150 mm;</w:t>
            </w:r>
          </w:p>
          <w:p w:rsidR="00FB1C37" w:rsidRPr="00BB62FC" w:rsidRDefault="00FB1C37" w:rsidP="00FB1C37">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sarcină utilă maximă: 200 g;</w:t>
            </w:r>
          </w:p>
          <w:p w:rsidR="00FB1C37" w:rsidRPr="00BB62FC" w:rsidRDefault="00FB1C37" w:rsidP="00FB1C37">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distanță dintre motoare: 435-440 mm;</w:t>
            </w:r>
          </w:p>
          <w:p w:rsidR="00FB1C37"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viteză maximă de urcare și coborâre (cu accesorii): 6 m/s;</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viteză orizontală maximă (la nivelul mării, fără vânt): înainte – 21 m/s, lateral – 19 m/s, înapoi – 18 m/s;</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altitudine maximă (fără sarcină utilă): 6000 m;</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durată zbor (fără vânt): cu elice standard – până la 49 minute, cu elice silențioase – până la 46 minute;</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distanță de zbor fără vânt: cu elice standard – până la 35 km, cu elice silențioase – până la 32 km;</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rezistență maximă la viteza vântului: 12 m/s;</w:t>
            </w:r>
          </w:p>
          <w:p w:rsidR="00FB1C37" w:rsidRPr="00BB62FC" w:rsidRDefault="00FB1C37" w:rsidP="00FB1C37">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unghi maxim de înclinare: 35°;</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detectarea obiectelor și persoanelor prin intermediul AI;</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telemetru laser: până la 1800 m;</w:t>
            </w:r>
          </w:p>
          <w:p w:rsidR="00FB1C37" w:rsidRPr="00BB62FC" w:rsidRDefault="00FB1C37" w:rsidP="00FB1C37">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temperatură de operare: -10° + 40° C;</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cerințe minime pentru sistemul de poziționare prin satelit: GPS + Galileo + BeiDou + GLONASS;</w:t>
            </w:r>
          </w:p>
          <w:p w:rsidR="00FB1C37" w:rsidRPr="00043EC5"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sistem de securitate în cazul pierderii legăturii: da;</w:t>
            </w:r>
          </w:p>
          <w:p w:rsidR="00FB1C37" w:rsidRDefault="00FB1C37" w:rsidP="00FB1C37">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modul 4G celular dongle 2 inclus;</w:t>
            </w:r>
          </w:p>
          <w:p w:rsidR="00FB1C37" w:rsidRPr="00FB1C37" w:rsidRDefault="00FB1C37" w:rsidP="00FB1C37">
            <w:pPr>
              <w:pStyle w:val="aff1"/>
              <w:numPr>
                <w:ilvl w:val="0"/>
                <w:numId w:val="18"/>
              </w:numPr>
              <w:ind w:left="521" w:hanging="284"/>
              <w:rPr>
                <w:rFonts w:ascii="Times New Roman" w:hAnsi="Times New Roman" w:cs="Times New Roman"/>
                <w:sz w:val="20"/>
                <w:szCs w:val="20"/>
                <w:lang w:val="en-US"/>
              </w:rPr>
            </w:pPr>
            <w:r w:rsidRPr="00BB62FC">
              <w:rPr>
                <w:rFonts w:ascii="Times New Roman" w:hAnsi="Times New Roman" w:cs="Times New Roman"/>
                <w:sz w:val="20"/>
                <w:szCs w:val="20"/>
              </w:rPr>
              <w:t>senzori de obstacole integrați;</w:t>
            </w:r>
          </w:p>
          <w:p w:rsidR="00FB1C37" w:rsidRPr="00090385" w:rsidRDefault="00FB1C37" w:rsidP="00FB1C37">
            <w:pPr>
              <w:pStyle w:val="aff1"/>
              <w:numPr>
                <w:ilvl w:val="0"/>
                <w:numId w:val="18"/>
              </w:numPr>
              <w:ind w:left="521"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tip sistem de control zbor: pilotare combinată (automată și manuală);</w:t>
            </w:r>
          </w:p>
          <w:p w:rsidR="00FB1C37" w:rsidRPr="00090385" w:rsidRDefault="00FB1C37" w:rsidP="00FB1C37">
            <w:pPr>
              <w:pStyle w:val="aff1"/>
              <w:numPr>
                <w:ilvl w:val="0"/>
                <w:numId w:val="18"/>
              </w:numPr>
              <w:ind w:left="521"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sistem de recunoaștere a obstacolelor: da;</w:t>
            </w:r>
          </w:p>
          <w:p w:rsidR="00FB1C37" w:rsidRPr="00090385" w:rsidRDefault="00FB1C37" w:rsidP="00FB1C37">
            <w:pPr>
              <w:pStyle w:val="aff1"/>
              <w:numPr>
                <w:ilvl w:val="0"/>
                <w:numId w:val="18"/>
              </w:numPr>
              <w:ind w:left="521"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limbaj configurare/ operare: multilingv (engleza – obligatoriu);</w:t>
            </w:r>
          </w:p>
          <w:p w:rsidR="00FB1C37" w:rsidRDefault="005055B9" w:rsidP="00FB1C37">
            <w:pPr>
              <w:pStyle w:val="aff1"/>
              <w:ind w:left="237"/>
              <w:rPr>
                <w:rFonts w:ascii="Times New Roman" w:hAnsi="Times New Roman" w:cs="Times New Roman"/>
                <w:i/>
                <w:sz w:val="20"/>
                <w:szCs w:val="20"/>
                <w:lang w:val="en-US"/>
              </w:rPr>
            </w:pPr>
            <w:r>
              <w:rPr>
                <w:rFonts w:ascii="Times New Roman" w:hAnsi="Times New Roman" w:cs="Times New Roman"/>
                <w:i/>
                <w:sz w:val="20"/>
                <w:szCs w:val="20"/>
                <w:lang w:val="en-US"/>
              </w:rPr>
              <w:t xml:space="preserve">    </w:t>
            </w:r>
            <w:proofErr w:type="gramStart"/>
            <w:r w:rsidR="00FB1C37" w:rsidRPr="00090385">
              <w:rPr>
                <w:rFonts w:ascii="Times New Roman" w:hAnsi="Times New Roman" w:cs="Times New Roman"/>
                <w:i/>
                <w:sz w:val="20"/>
                <w:szCs w:val="20"/>
                <w:lang w:val="en-US"/>
              </w:rPr>
              <w:t>termen</w:t>
            </w:r>
            <w:proofErr w:type="gramEnd"/>
            <w:r w:rsidR="00FB1C37" w:rsidRPr="00090385">
              <w:rPr>
                <w:rFonts w:ascii="Times New Roman" w:hAnsi="Times New Roman" w:cs="Times New Roman"/>
                <w:i/>
                <w:sz w:val="20"/>
                <w:szCs w:val="20"/>
                <w:lang w:val="en-US"/>
              </w:rPr>
              <w:t xml:space="preserve"> de garanție: de cel puțin 24 luni.</w:t>
            </w:r>
          </w:p>
          <w:p w:rsidR="00FB1C37" w:rsidRPr="00D55781" w:rsidRDefault="00FB1C37" w:rsidP="00FB1C37">
            <w:pPr>
              <w:pStyle w:val="aff1"/>
              <w:numPr>
                <w:ilvl w:val="0"/>
                <w:numId w:val="19"/>
              </w:numPr>
              <w:ind w:left="237" w:hanging="237"/>
              <w:rPr>
                <w:rFonts w:ascii="Times New Roman" w:hAnsi="Times New Roman" w:cs="Times New Roman"/>
                <w:bCs/>
                <w:noProof/>
                <w:sz w:val="20"/>
                <w:szCs w:val="20"/>
                <w:lang w:val="en-US"/>
              </w:rPr>
            </w:pPr>
            <w:r w:rsidRPr="00D55781">
              <w:rPr>
                <w:rFonts w:ascii="Times New Roman" w:hAnsi="Times New Roman" w:cs="Times New Roman"/>
                <w:b/>
                <w:noProof/>
                <w:sz w:val="20"/>
                <w:szCs w:val="20"/>
                <w:lang w:val="en-US"/>
              </w:rPr>
              <w:t>Cerințe pentru echipamentul foto/video</w:t>
            </w:r>
            <w:r w:rsidRPr="00D55781">
              <w:rPr>
                <w:rFonts w:ascii="Times New Roman" w:hAnsi="Times New Roman" w:cs="Times New Roman"/>
                <w:bCs/>
                <w:noProof/>
                <w:sz w:val="20"/>
                <w:szCs w:val="20"/>
                <w:lang w:val="en-US"/>
              </w:rPr>
              <w:t>:</w:t>
            </w:r>
          </w:p>
          <w:p w:rsidR="00FB1C37" w:rsidRPr="00090385" w:rsidRDefault="00FB1C37" w:rsidP="00FB1C37">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camere de zi și noapte (cu excepția termal): full color;</w:t>
            </w:r>
          </w:p>
          <w:p w:rsidR="00FB1C37" w:rsidRPr="00090385" w:rsidRDefault="00FB1C37" w:rsidP="00FB1C37">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camere wide, medium tele, tele, termală integrate;</w:t>
            </w:r>
          </w:p>
          <w:p w:rsidR="00FB1C37" w:rsidRPr="00090385" w:rsidRDefault="00FB1C37" w:rsidP="00FB1C37">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 xml:space="preserve">camera wide: </w:t>
            </w:r>
            <w:r w:rsidRPr="00090385">
              <w:rPr>
                <w:rFonts w:ascii="Times New Roman" w:hAnsi="Times New Roman" w:cs="Times New Roman"/>
                <w:sz w:val="20"/>
                <w:szCs w:val="20"/>
                <w:u w:val="single"/>
                <w:lang w:val="en-US"/>
              </w:rPr>
              <w:t>senzor</w:t>
            </w:r>
            <w:r w:rsidRPr="00090385">
              <w:rPr>
                <w:rFonts w:ascii="Times New Roman" w:hAnsi="Times New Roman" w:cs="Times New Roman"/>
                <w:sz w:val="20"/>
                <w:szCs w:val="20"/>
                <w:lang w:val="en-US"/>
              </w:rPr>
              <w:t xml:space="preserve"> CMOS 1/1,3 inch, 48 MP efectivi; </w:t>
            </w:r>
            <w:r w:rsidRPr="00090385">
              <w:rPr>
                <w:rFonts w:ascii="Times New Roman" w:hAnsi="Times New Roman" w:cs="Times New Roman"/>
                <w:sz w:val="20"/>
                <w:szCs w:val="20"/>
                <w:u w:val="single"/>
                <w:lang w:val="en-US"/>
              </w:rPr>
              <w:t>obiectiv</w:t>
            </w:r>
            <w:r w:rsidRPr="00090385">
              <w:rPr>
                <w:rFonts w:ascii="Times New Roman" w:hAnsi="Times New Roman" w:cs="Times New Roman"/>
                <w:sz w:val="20"/>
                <w:szCs w:val="20"/>
                <w:lang w:val="en-US"/>
              </w:rPr>
              <w:t xml:space="preserve"> FOV 82°, format 24 mm; diafragma f/1/7, focalizare de la 1 metru la ∞; </w:t>
            </w:r>
            <w:r w:rsidRPr="00090385">
              <w:rPr>
                <w:rFonts w:ascii="Times New Roman" w:hAnsi="Times New Roman" w:cs="Times New Roman"/>
                <w:sz w:val="20"/>
                <w:szCs w:val="20"/>
                <w:u w:val="single"/>
                <w:lang w:val="en-US"/>
              </w:rPr>
              <w:t>viteză shutter</w:t>
            </w:r>
            <w:r w:rsidRPr="00090385">
              <w:rPr>
                <w:rFonts w:ascii="Times New Roman" w:hAnsi="Times New Roman" w:cs="Times New Roman"/>
                <w:sz w:val="20"/>
                <w:szCs w:val="20"/>
                <w:lang w:val="en-US"/>
              </w:rPr>
              <w:t xml:space="preserve"> electronic 2-1/8000 s; </w:t>
            </w:r>
            <w:r w:rsidRPr="00090385">
              <w:rPr>
                <w:rFonts w:ascii="Times New Roman" w:hAnsi="Times New Roman" w:cs="Times New Roman"/>
                <w:sz w:val="20"/>
                <w:szCs w:val="20"/>
                <w:u w:val="single"/>
                <w:lang w:val="en-US"/>
              </w:rPr>
              <w:t>dimensiune maximă a imaginii</w:t>
            </w:r>
            <w:r w:rsidRPr="00090385">
              <w:rPr>
                <w:rFonts w:ascii="Times New Roman" w:hAnsi="Times New Roman" w:cs="Times New Roman"/>
                <w:sz w:val="20"/>
                <w:szCs w:val="20"/>
                <w:lang w:val="en-US"/>
              </w:rPr>
              <w:t xml:space="preserve"> 8064×6048;ISO 100-409600; </w:t>
            </w:r>
            <w:r w:rsidRPr="00090385">
              <w:rPr>
                <w:rFonts w:ascii="Times New Roman" w:hAnsi="Times New Roman" w:cs="Times New Roman"/>
                <w:sz w:val="20"/>
                <w:szCs w:val="20"/>
                <w:u w:val="single"/>
                <w:lang w:val="en-US"/>
              </w:rPr>
              <w:t>moduri de fotografiere statică</w:t>
            </w:r>
            <w:r w:rsidRPr="00090385">
              <w:rPr>
                <w:rFonts w:ascii="Times New Roman" w:hAnsi="Times New Roman" w:cs="Times New Roman"/>
                <w:sz w:val="20"/>
                <w:szCs w:val="20"/>
                <w:lang w:val="en-US"/>
              </w:rPr>
              <w:t xml:space="preserve"> single 12 MP/48 MP, cronometrat 12 MP/48 MP, JPEG 0,7/1/2/3/5/7/10/15/20/30/60 s; </w:t>
            </w:r>
            <w:r w:rsidRPr="00090385">
              <w:rPr>
                <w:rFonts w:ascii="Times New Roman" w:hAnsi="Times New Roman" w:cs="Times New Roman"/>
                <w:sz w:val="20"/>
                <w:szCs w:val="20"/>
                <w:u w:val="single"/>
                <w:lang w:val="en-US"/>
              </w:rPr>
              <w:t>fotografiere inteligentă cu lumina scăzută</w:t>
            </w:r>
            <w:r w:rsidRPr="00090385">
              <w:rPr>
                <w:rFonts w:ascii="Times New Roman" w:hAnsi="Times New Roman" w:cs="Times New Roman"/>
                <w:sz w:val="20"/>
                <w:szCs w:val="20"/>
                <w:lang w:val="en-US"/>
              </w:rPr>
              <w:t xml:space="preserve"> 12 MP; </w:t>
            </w:r>
            <w:r w:rsidRPr="00090385">
              <w:rPr>
                <w:rFonts w:ascii="Times New Roman" w:hAnsi="Times New Roman" w:cs="Times New Roman"/>
                <w:sz w:val="20"/>
                <w:szCs w:val="20"/>
                <w:u w:val="single"/>
                <w:lang w:val="en-US"/>
              </w:rPr>
              <w:t>panorama</w:t>
            </w:r>
            <w:r w:rsidRPr="00090385">
              <w:rPr>
                <w:rFonts w:ascii="Times New Roman" w:hAnsi="Times New Roman" w:cs="Times New Roman"/>
                <w:sz w:val="20"/>
                <w:szCs w:val="20"/>
                <w:lang w:val="en-US"/>
              </w:rPr>
              <w:t xml:space="preserve"> 12 MP (imagine brută), 100MP (stitched image); </w:t>
            </w:r>
            <w:r w:rsidRPr="00090385">
              <w:rPr>
                <w:rFonts w:ascii="Times New Roman" w:hAnsi="Times New Roman" w:cs="Times New Roman"/>
                <w:sz w:val="20"/>
                <w:szCs w:val="20"/>
                <w:u w:val="single"/>
                <w:lang w:val="en-US"/>
              </w:rPr>
              <w:t>rezoluție video</w:t>
            </w:r>
            <w:r w:rsidRPr="00090385">
              <w:rPr>
                <w:rFonts w:ascii="Times New Roman" w:hAnsi="Times New Roman" w:cs="Times New Roman"/>
                <w:sz w:val="20"/>
                <w:szCs w:val="20"/>
                <w:lang w:val="en-US"/>
              </w:rPr>
              <w:t xml:space="preserve"> H.264/H.265 și 4K 3840×2160 la 30fps, FHD 1920×1080 la 30 fps; </w:t>
            </w:r>
          </w:p>
          <w:p w:rsidR="00FB1C37" w:rsidRDefault="00FB1C37" w:rsidP="00FB1C37">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 xml:space="preserve">camera medium tele: </w:t>
            </w:r>
            <w:r w:rsidRPr="00090385">
              <w:rPr>
                <w:rFonts w:ascii="Times New Roman" w:hAnsi="Times New Roman" w:cs="Times New Roman"/>
                <w:sz w:val="20"/>
                <w:szCs w:val="20"/>
                <w:u w:val="single"/>
                <w:lang w:val="en-US"/>
              </w:rPr>
              <w:t>senzor</w:t>
            </w:r>
            <w:r w:rsidRPr="00090385">
              <w:rPr>
                <w:rFonts w:ascii="Times New Roman" w:hAnsi="Times New Roman" w:cs="Times New Roman"/>
                <w:sz w:val="20"/>
                <w:szCs w:val="20"/>
                <w:lang w:val="en-US"/>
              </w:rPr>
              <w:t xml:space="preserve"> CMOS 1/1,3 inch, 48 MP efectivi; </w:t>
            </w:r>
            <w:r w:rsidRPr="00090385">
              <w:rPr>
                <w:rFonts w:ascii="Times New Roman" w:hAnsi="Times New Roman" w:cs="Times New Roman"/>
                <w:sz w:val="20"/>
                <w:szCs w:val="20"/>
                <w:u w:val="single"/>
                <w:lang w:val="en-US"/>
              </w:rPr>
              <w:t>obiectiv</w:t>
            </w:r>
            <w:r w:rsidRPr="00090385">
              <w:rPr>
                <w:rFonts w:ascii="Times New Roman" w:hAnsi="Times New Roman" w:cs="Times New Roman"/>
                <w:sz w:val="20"/>
                <w:szCs w:val="20"/>
                <w:lang w:val="en-US"/>
              </w:rPr>
              <w:t xml:space="preserve"> FOV 35°, format 70 mm; ISO 100-409600; diafragma f/2,8, focalizare de la 3 metru la ∞; </w:t>
            </w:r>
            <w:r w:rsidRPr="00090385">
              <w:rPr>
                <w:rFonts w:ascii="Times New Roman" w:hAnsi="Times New Roman" w:cs="Times New Roman"/>
                <w:sz w:val="20"/>
                <w:szCs w:val="20"/>
                <w:u w:val="single"/>
                <w:lang w:val="en-US"/>
              </w:rPr>
              <w:t>viteză shutter</w:t>
            </w:r>
            <w:r w:rsidRPr="00090385">
              <w:rPr>
                <w:rFonts w:ascii="Times New Roman" w:hAnsi="Times New Roman" w:cs="Times New Roman"/>
                <w:sz w:val="20"/>
                <w:szCs w:val="20"/>
                <w:lang w:val="en-US"/>
              </w:rPr>
              <w:t xml:space="preserve"> electronic 2-1/8000 s;</w:t>
            </w:r>
          </w:p>
          <w:p w:rsidR="00FB1C37" w:rsidRPr="00090385" w:rsidRDefault="00FB1C37" w:rsidP="00FB1C37">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 xml:space="preserve">camera tele: </w:t>
            </w:r>
            <w:r w:rsidRPr="00090385">
              <w:rPr>
                <w:rFonts w:ascii="Times New Roman" w:hAnsi="Times New Roman" w:cs="Times New Roman"/>
                <w:sz w:val="20"/>
                <w:szCs w:val="20"/>
                <w:u w:val="single"/>
                <w:lang w:val="en-US"/>
              </w:rPr>
              <w:t>senzor</w:t>
            </w:r>
            <w:r w:rsidRPr="00090385">
              <w:rPr>
                <w:rFonts w:ascii="Times New Roman" w:hAnsi="Times New Roman" w:cs="Times New Roman"/>
                <w:sz w:val="20"/>
                <w:szCs w:val="20"/>
                <w:lang w:val="en-US"/>
              </w:rPr>
              <w:t xml:space="preserve"> CMOS 1/1,5 inch, 48 MP efectivi; </w:t>
            </w:r>
            <w:r w:rsidRPr="00090385">
              <w:rPr>
                <w:rFonts w:ascii="Times New Roman" w:hAnsi="Times New Roman" w:cs="Times New Roman"/>
                <w:sz w:val="20"/>
                <w:szCs w:val="20"/>
                <w:u w:val="single"/>
                <w:lang w:val="en-US"/>
              </w:rPr>
              <w:t>obiectiv</w:t>
            </w:r>
            <w:r w:rsidRPr="00090385">
              <w:rPr>
                <w:rFonts w:ascii="Times New Roman" w:hAnsi="Times New Roman" w:cs="Times New Roman"/>
                <w:sz w:val="20"/>
                <w:szCs w:val="20"/>
                <w:lang w:val="en-US"/>
              </w:rPr>
              <w:t xml:space="preserve"> FOV 15°, format 168 mm, diafragma f/2,8, focalizare de la 3 m la ∞; </w:t>
            </w:r>
            <w:r w:rsidRPr="00090385">
              <w:rPr>
                <w:rFonts w:ascii="Times New Roman" w:hAnsi="Times New Roman" w:cs="Times New Roman"/>
                <w:sz w:val="20"/>
                <w:szCs w:val="20"/>
                <w:u w:val="single"/>
                <w:lang w:val="en-US"/>
              </w:rPr>
              <w:t>dimensiune maximă a imaginii</w:t>
            </w:r>
            <w:r w:rsidRPr="00090385">
              <w:rPr>
                <w:rFonts w:ascii="Times New Roman" w:hAnsi="Times New Roman" w:cs="Times New Roman"/>
                <w:sz w:val="20"/>
                <w:szCs w:val="20"/>
                <w:lang w:val="en-US"/>
              </w:rPr>
              <w:t xml:space="preserve"> 8192×6144; </w:t>
            </w:r>
            <w:r w:rsidRPr="00090385">
              <w:rPr>
                <w:rFonts w:ascii="Times New Roman" w:hAnsi="Times New Roman" w:cs="Times New Roman"/>
                <w:sz w:val="20"/>
                <w:szCs w:val="20"/>
                <w:u w:val="single"/>
                <w:lang w:val="en-US"/>
              </w:rPr>
              <w:t xml:space="preserve">format </w:t>
            </w:r>
            <w:r w:rsidRPr="00090385">
              <w:rPr>
                <w:rFonts w:ascii="Times New Roman" w:hAnsi="Times New Roman" w:cs="Times New Roman"/>
                <w:sz w:val="20"/>
                <w:szCs w:val="20"/>
                <w:u w:val="single"/>
                <w:lang w:val="en-US"/>
              </w:rPr>
              <w:lastRenderedPageBreak/>
              <w:t>foto</w:t>
            </w:r>
            <w:r w:rsidRPr="00090385">
              <w:rPr>
                <w:rFonts w:ascii="Times New Roman" w:hAnsi="Times New Roman" w:cs="Times New Roman"/>
                <w:sz w:val="20"/>
                <w:szCs w:val="20"/>
                <w:lang w:val="en-US"/>
              </w:rPr>
              <w:t xml:space="preserve"> JPEG; </w:t>
            </w:r>
            <w:r w:rsidRPr="00090385">
              <w:rPr>
                <w:rFonts w:ascii="Times New Roman" w:hAnsi="Times New Roman" w:cs="Times New Roman"/>
                <w:sz w:val="20"/>
                <w:szCs w:val="20"/>
                <w:u w:val="single"/>
                <w:lang w:val="en-US"/>
              </w:rPr>
              <w:t>format video</w:t>
            </w:r>
            <w:r w:rsidRPr="00090385">
              <w:rPr>
                <w:rFonts w:ascii="Times New Roman" w:hAnsi="Times New Roman" w:cs="Times New Roman"/>
                <w:sz w:val="20"/>
                <w:szCs w:val="20"/>
                <w:lang w:val="en-US"/>
              </w:rPr>
              <w:t xml:space="preserve"> MP4 (MPEG-4 AVC/H.264); </w:t>
            </w:r>
            <w:r w:rsidRPr="00090385">
              <w:rPr>
                <w:rFonts w:ascii="Times New Roman" w:hAnsi="Times New Roman" w:cs="Times New Roman"/>
                <w:sz w:val="20"/>
                <w:szCs w:val="20"/>
                <w:u w:val="single"/>
                <w:lang w:val="en-US"/>
              </w:rPr>
              <w:t>moduri de fotografiere statică</w:t>
            </w:r>
            <w:r w:rsidRPr="00090385">
              <w:rPr>
                <w:rFonts w:ascii="Times New Roman" w:hAnsi="Times New Roman" w:cs="Times New Roman"/>
                <w:sz w:val="20"/>
                <w:szCs w:val="20"/>
                <w:lang w:val="en-US"/>
              </w:rPr>
              <w:t xml:space="preserve"> single 12 MP, cronometrat 48 MP, JPEG 0,7/1/2/3/5/7/10/15/20/30/60 s; </w:t>
            </w:r>
            <w:r w:rsidRPr="00090385">
              <w:rPr>
                <w:rFonts w:ascii="Times New Roman" w:hAnsi="Times New Roman" w:cs="Times New Roman"/>
                <w:sz w:val="20"/>
                <w:szCs w:val="20"/>
                <w:u w:val="single"/>
                <w:lang w:val="en-US"/>
              </w:rPr>
              <w:t xml:space="preserve">fotografiere inteligentă cu lumina scăzută </w:t>
            </w:r>
            <w:r w:rsidRPr="00090385">
              <w:rPr>
                <w:rFonts w:ascii="Times New Roman" w:hAnsi="Times New Roman" w:cs="Times New Roman"/>
                <w:sz w:val="20"/>
                <w:szCs w:val="20"/>
                <w:lang w:val="en-US"/>
              </w:rPr>
              <w:t xml:space="preserve">12 MP; </w:t>
            </w:r>
            <w:r w:rsidRPr="00090385">
              <w:rPr>
                <w:rFonts w:ascii="Times New Roman" w:hAnsi="Times New Roman" w:cs="Times New Roman"/>
                <w:sz w:val="20"/>
                <w:szCs w:val="20"/>
                <w:u w:val="single"/>
                <w:lang w:val="en-US"/>
              </w:rPr>
              <w:t>rezoluție video</w:t>
            </w:r>
            <w:r w:rsidRPr="00090385">
              <w:rPr>
                <w:rFonts w:ascii="Times New Roman" w:hAnsi="Times New Roman" w:cs="Times New Roman"/>
                <w:sz w:val="20"/>
                <w:szCs w:val="20"/>
                <w:lang w:val="en-US"/>
              </w:rPr>
              <w:t xml:space="preserve"> H.264/H.265 și 4K 3840×2160 la 30fps, FHD 1920×1080 la 30 fps; </w:t>
            </w:r>
          </w:p>
          <w:p w:rsidR="00FB1C37" w:rsidRPr="00090385" w:rsidRDefault="00FB1C37" w:rsidP="00FB1C37">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 xml:space="preserve">camera termală: micro bolometru VOx nerăcit; </w:t>
            </w:r>
            <w:r w:rsidRPr="00090385">
              <w:rPr>
                <w:rFonts w:ascii="Times New Roman" w:hAnsi="Times New Roman" w:cs="Times New Roman"/>
                <w:sz w:val="20"/>
                <w:szCs w:val="20"/>
                <w:u w:val="single"/>
                <w:lang w:val="en-US"/>
              </w:rPr>
              <w:t>pixel pitch</w:t>
            </w:r>
            <w:r w:rsidRPr="00090385">
              <w:rPr>
                <w:rFonts w:ascii="Times New Roman" w:hAnsi="Times New Roman" w:cs="Times New Roman"/>
                <w:sz w:val="20"/>
                <w:szCs w:val="20"/>
                <w:lang w:val="en-US"/>
              </w:rPr>
              <w:t xml:space="preserve"> 12 </w:t>
            </w:r>
            <w:r w:rsidRPr="007A1311">
              <w:rPr>
                <w:rFonts w:ascii="Times New Roman" w:hAnsi="Times New Roman" w:cs="Times New Roman"/>
                <w:sz w:val="20"/>
                <w:szCs w:val="20"/>
              </w:rPr>
              <w:t>μ</w:t>
            </w:r>
            <w:r w:rsidRPr="00090385">
              <w:rPr>
                <w:rFonts w:ascii="Times New Roman" w:hAnsi="Times New Roman" w:cs="Times New Roman"/>
                <w:sz w:val="20"/>
                <w:szCs w:val="20"/>
                <w:lang w:val="en-US"/>
              </w:rPr>
              <w:t xml:space="preserve">m, obiectiv DFOV 45°, format 53 mm, diafragma f/1.0, focalizare de la 5 m la ∞, temperatură -20° + 150° C (mod castig ridicat), 0° + 500° C (mod castig scăzut); </w:t>
            </w:r>
            <w:r w:rsidRPr="00090385">
              <w:rPr>
                <w:rFonts w:ascii="Times New Roman" w:hAnsi="Times New Roman" w:cs="Times New Roman"/>
                <w:sz w:val="20"/>
                <w:szCs w:val="20"/>
                <w:u w:val="single"/>
                <w:lang w:val="en-US"/>
              </w:rPr>
              <w:t>paleta</w:t>
            </w:r>
            <w:r w:rsidRPr="00090385">
              <w:rPr>
                <w:rFonts w:ascii="Times New Roman" w:hAnsi="Times New Roman" w:cs="Times New Roman"/>
                <w:sz w:val="20"/>
                <w:szCs w:val="20"/>
                <w:lang w:val="en-US"/>
              </w:rPr>
              <w:t xml:space="preserve"> alb fierbinte/negru fierbinte/nuanță fier roșu/fier fierbinte/ arctic/ medical/ fulgurite/ curcubeu 1/curcubeu 2; </w:t>
            </w:r>
            <w:r w:rsidRPr="00090385">
              <w:rPr>
                <w:rFonts w:ascii="Times New Roman" w:hAnsi="Times New Roman" w:cs="Times New Roman"/>
                <w:sz w:val="20"/>
                <w:szCs w:val="20"/>
                <w:u w:val="single"/>
                <w:lang w:val="en-US"/>
              </w:rPr>
              <w:t>format foto</w:t>
            </w:r>
            <w:r w:rsidRPr="00090385">
              <w:rPr>
                <w:rFonts w:ascii="Times New Roman" w:hAnsi="Times New Roman" w:cs="Times New Roman"/>
                <w:sz w:val="20"/>
                <w:szCs w:val="20"/>
                <w:lang w:val="en-US"/>
              </w:rPr>
              <w:t xml:space="preserve"> JPEG (8 biți), R-JPEG (16 biți);rezoluție matrice 640 x 512; </w:t>
            </w:r>
            <w:r w:rsidRPr="00090385">
              <w:rPr>
                <w:rFonts w:ascii="Times New Roman" w:hAnsi="Times New Roman" w:cs="Times New Roman"/>
                <w:sz w:val="20"/>
                <w:szCs w:val="20"/>
                <w:u w:val="single"/>
                <w:lang w:val="en-US"/>
              </w:rPr>
              <w:t>rezoluție video 1280</w:t>
            </w:r>
            <w:r w:rsidRPr="00090385">
              <w:rPr>
                <w:rFonts w:ascii="Times New Roman" w:hAnsi="Times New Roman" w:cs="Times New Roman"/>
                <w:sz w:val="20"/>
                <w:szCs w:val="20"/>
                <w:lang w:val="en-US"/>
              </w:rPr>
              <w:t xml:space="preserve">×1024 30fps/640x512@30fps; </w:t>
            </w:r>
            <w:r w:rsidRPr="00090385">
              <w:rPr>
                <w:rFonts w:ascii="Times New Roman" w:hAnsi="Times New Roman" w:cs="Times New Roman"/>
                <w:sz w:val="20"/>
                <w:szCs w:val="20"/>
                <w:u w:val="single"/>
                <w:lang w:val="en-US"/>
              </w:rPr>
              <w:t>rata de biți</w:t>
            </w:r>
            <w:r w:rsidRPr="00090385">
              <w:rPr>
                <w:rFonts w:ascii="Times New Roman" w:hAnsi="Times New Roman" w:cs="Times New Roman"/>
                <w:sz w:val="20"/>
                <w:szCs w:val="20"/>
                <w:lang w:val="en-US"/>
              </w:rPr>
              <w:t xml:space="preserve"> 6-12 Mbps; </w:t>
            </w:r>
            <w:r w:rsidRPr="00090385">
              <w:rPr>
                <w:rFonts w:ascii="Times New Roman" w:hAnsi="Times New Roman" w:cs="Times New Roman"/>
                <w:sz w:val="20"/>
                <w:szCs w:val="20"/>
                <w:u w:val="single"/>
                <w:lang w:val="en-US"/>
              </w:rPr>
              <w:t>format video</w:t>
            </w:r>
            <w:r w:rsidRPr="00090385">
              <w:rPr>
                <w:rFonts w:ascii="Times New Roman" w:hAnsi="Times New Roman" w:cs="Times New Roman"/>
                <w:sz w:val="20"/>
                <w:szCs w:val="20"/>
                <w:lang w:val="en-US"/>
              </w:rPr>
              <w:t xml:space="preserve"> MP4 (AVC/H.264/H.265); </w:t>
            </w:r>
            <w:r w:rsidRPr="00090385">
              <w:rPr>
                <w:rFonts w:ascii="Times New Roman" w:hAnsi="Times New Roman" w:cs="Times New Roman"/>
                <w:sz w:val="20"/>
                <w:szCs w:val="20"/>
                <w:u w:val="single"/>
                <w:lang w:val="en-US"/>
              </w:rPr>
              <w:t>moduri de fotografiere statică</w:t>
            </w:r>
            <w:r w:rsidRPr="00090385">
              <w:rPr>
                <w:rFonts w:ascii="Times New Roman" w:hAnsi="Times New Roman" w:cs="Times New Roman"/>
                <w:sz w:val="20"/>
                <w:szCs w:val="20"/>
                <w:lang w:val="en-US"/>
              </w:rPr>
              <w:t xml:space="preserve"> single 1280X1024/640×512, cronometrat 1280x1024/640×512, JPEG 0,7/1/2/3/5/7/10/15/20/30/60s; </w:t>
            </w:r>
            <w:r w:rsidRPr="00090385">
              <w:rPr>
                <w:rFonts w:ascii="Times New Roman" w:hAnsi="Times New Roman" w:cs="Times New Roman"/>
                <w:sz w:val="20"/>
                <w:szCs w:val="20"/>
                <w:u w:val="single"/>
                <w:lang w:val="en-US"/>
              </w:rPr>
              <w:t>zoom digital</w:t>
            </w:r>
            <w:r w:rsidRPr="00090385">
              <w:rPr>
                <w:rFonts w:ascii="Times New Roman" w:hAnsi="Times New Roman" w:cs="Times New Roman"/>
                <w:sz w:val="20"/>
                <w:szCs w:val="20"/>
                <w:lang w:val="en-US"/>
              </w:rPr>
              <w:t xml:space="preserve"> 28x; </w:t>
            </w:r>
            <w:r w:rsidRPr="00090385">
              <w:rPr>
                <w:rFonts w:ascii="Times New Roman" w:hAnsi="Times New Roman" w:cs="Times New Roman"/>
                <w:sz w:val="20"/>
                <w:szCs w:val="20"/>
                <w:u w:val="single"/>
                <w:lang w:val="en-US"/>
              </w:rPr>
              <w:t>precizie de măsurare a temperaturii în infraroșu</w:t>
            </w:r>
            <w:r w:rsidRPr="00090385">
              <w:rPr>
                <w:rFonts w:ascii="Times New Roman" w:hAnsi="Times New Roman" w:cs="Times New Roman"/>
                <w:sz w:val="20"/>
                <w:szCs w:val="20"/>
                <w:lang w:val="en-US"/>
              </w:rPr>
              <w:t xml:space="preserve"> ±2°C sau ±2% (folosind valoarea mai mare);</w:t>
            </w:r>
            <w:r w:rsidRPr="00090385">
              <w:rPr>
                <w:rFonts w:ascii="Times New Roman" w:hAnsi="Times New Roman" w:cs="Times New Roman"/>
                <w:lang w:val="en-US"/>
              </w:rPr>
              <w:t xml:space="preserve"> </w:t>
            </w:r>
          </w:p>
          <w:p w:rsidR="00FB1C37" w:rsidRPr="00B03EB1" w:rsidRDefault="00FB1C37" w:rsidP="00B03EB1">
            <w:pPr>
              <w:pStyle w:val="aff1"/>
              <w:numPr>
                <w:ilvl w:val="0"/>
                <w:numId w:val="18"/>
              </w:numPr>
              <w:ind w:left="518" w:hanging="284"/>
              <w:rPr>
                <w:rFonts w:ascii="Times New Roman" w:hAnsi="Times New Roman" w:cs="Times New Roman"/>
                <w:sz w:val="20"/>
                <w:szCs w:val="20"/>
                <w:lang w:val="en-US"/>
              </w:rPr>
            </w:pPr>
            <w:proofErr w:type="gramStart"/>
            <w:r w:rsidRPr="00090385">
              <w:rPr>
                <w:rFonts w:ascii="Times New Roman" w:hAnsi="Times New Roman" w:cs="Times New Roman"/>
                <w:sz w:val="20"/>
                <w:szCs w:val="20"/>
                <w:lang w:val="en-US"/>
              </w:rPr>
              <w:t xml:space="preserve">gimbal: </w:t>
            </w:r>
            <w:r w:rsidRPr="00090385">
              <w:rPr>
                <w:rFonts w:ascii="Times New Roman" w:hAnsi="Times New Roman" w:cs="Times New Roman"/>
                <w:sz w:val="20"/>
                <w:szCs w:val="20"/>
                <w:u w:val="single"/>
                <w:lang w:val="en-US"/>
              </w:rPr>
              <w:t>stabilizare</w:t>
            </w:r>
            <w:r w:rsidR="00D55781">
              <w:rPr>
                <w:rFonts w:ascii="Times New Roman" w:hAnsi="Times New Roman" w:cs="Times New Roman"/>
                <w:sz w:val="20"/>
                <w:szCs w:val="20"/>
                <w:lang w:val="en-US"/>
              </w:rPr>
              <w:t xml:space="preserve"> 3 axe </w:t>
            </w:r>
            <w:r w:rsidRPr="00090385">
              <w:rPr>
                <w:rFonts w:ascii="Times New Roman" w:hAnsi="Times New Roman" w:cs="Times New Roman"/>
                <w:sz w:val="20"/>
                <w:szCs w:val="20"/>
                <w:lang w:val="en-US"/>
              </w:rPr>
              <w:t xml:space="preserve">(înclinare, rotire, pan); </w:t>
            </w:r>
            <w:r w:rsidRPr="00090385">
              <w:rPr>
                <w:rFonts w:ascii="Times New Roman" w:hAnsi="Times New Roman" w:cs="Times New Roman"/>
                <w:sz w:val="20"/>
                <w:szCs w:val="20"/>
                <w:u w:val="single"/>
                <w:lang w:val="en-US"/>
              </w:rPr>
              <w:t>interval mecanic</w:t>
            </w:r>
            <w:r w:rsidRPr="00090385">
              <w:rPr>
                <w:rFonts w:ascii="Times New Roman" w:hAnsi="Times New Roman" w:cs="Times New Roman"/>
                <w:sz w:val="20"/>
                <w:szCs w:val="20"/>
                <w:lang w:val="en-US"/>
              </w:rPr>
              <w:t xml:space="preserve"> înclinare de la -140° la 113°, roll de la -52° la 52°, pan de la -65° la 65°; </w:t>
            </w:r>
            <w:r w:rsidRPr="00090385">
              <w:rPr>
                <w:rFonts w:ascii="Times New Roman" w:hAnsi="Times New Roman" w:cs="Times New Roman"/>
                <w:sz w:val="20"/>
                <w:szCs w:val="20"/>
                <w:u w:val="single"/>
                <w:lang w:val="en-US"/>
              </w:rPr>
              <w:t>interval de control</w:t>
            </w:r>
            <w:r w:rsidRPr="00090385">
              <w:rPr>
                <w:rFonts w:ascii="Times New Roman" w:hAnsi="Times New Roman" w:cs="Times New Roman"/>
                <w:sz w:val="20"/>
                <w:szCs w:val="20"/>
                <w:lang w:val="en-US"/>
              </w:rPr>
              <w:t xml:space="preserve"> înclinare de la -90° la 35°, pan nu se poate controla; </w:t>
            </w:r>
            <w:r w:rsidRPr="00090385">
              <w:rPr>
                <w:rFonts w:ascii="Times New Roman" w:hAnsi="Times New Roman" w:cs="Times New Roman"/>
                <w:sz w:val="20"/>
                <w:szCs w:val="20"/>
                <w:u w:val="single"/>
                <w:lang w:val="en-US"/>
              </w:rPr>
              <w:t>viteză maximă de control</w:t>
            </w:r>
            <w:r w:rsidRPr="00090385">
              <w:rPr>
                <w:rFonts w:ascii="Times New Roman" w:hAnsi="Times New Roman" w:cs="Times New Roman"/>
                <w:sz w:val="20"/>
                <w:szCs w:val="20"/>
                <w:lang w:val="en-US"/>
              </w:rPr>
              <w:t xml:space="preserve"> (înclinare)</w:t>
            </w:r>
            <w:r w:rsidRPr="00B03EB1">
              <w:rPr>
                <w:rFonts w:ascii="Times New Roman" w:hAnsi="Times New Roman" w:cs="Times New Roman"/>
                <w:sz w:val="20"/>
                <w:szCs w:val="20"/>
                <w:lang w:val="en-US"/>
              </w:rPr>
              <w:t xml:space="preserve">100°/s; </w:t>
            </w:r>
            <w:r w:rsidRPr="00B03EB1">
              <w:rPr>
                <w:rFonts w:ascii="Times New Roman" w:hAnsi="Times New Roman" w:cs="Times New Roman"/>
                <w:sz w:val="20"/>
                <w:szCs w:val="20"/>
                <w:u w:val="single"/>
                <w:lang w:val="en-US"/>
              </w:rPr>
              <w:t>interval de vibrații angulare</w:t>
            </w:r>
            <w:r w:rsidRPr="00B03EB1">
              <w:rPr>
                <w:rFonts w:ascii="Times New Roman" w:hAnsi="Times New Roman" w:cs="Times New Roman"/>
                <w:sz w:val="20"/>
                <w:szCs w:val="20"/>
                <w:lang w:val="en-US"/>
              </w:rPr>
              <w:t xml:space="preserve"> ±0,007°; sistem vision binocular omnidirecțional completat cu un senzor infraroșu în partea de jos a UAV; </w:t>
            </w:r>
            <w:r w:rsidRPr="00B03EB1">
              <w:rPr>
                <w:rFonts w:ascii="Times New Roman" w:hAnsi="Times New Roman" w:cs="Times New Roman"/>
                <w:sz w:val="20"/>
                <w:szCs w:val="20"/>
                <w:u w:val="single"/>
                <w:lang w:val="en-US"/>
              </w:rPr>
              <w:t xml:space="preserve">înainte </w:t>
            </w:r>
            <w:r w:rsidRPr="00B03EB1">
              <w:rPr>
                <w:rFonts w:ascii="Times New Roman" w:hAnsi="Times New Roman" w:cs="Times New Roman"/>
                <w:sz w:val="20"/>
                <w:szCs w:val="20"/>
                <w:lang w:val="en-US"/>
              </w:rPr>
              <w:t xml:space="preserve">domeniu de măsurare 0,4-22,5 m, interval de detectare 0,4-200 m, viteză efectivă de detectare ≤21 m/s, FOV orizontal 90° și vertical 135°; </w:t>
            </w:r>
            <w:r w:rsidRPr="00B03EB1">
              <w:rPr>
                <w:rFonts w:ascii="Times New Roman" w:hAnsi="Times New Roman" w:cs="Times New Roman"/>
                <w:sz w:val="20"/>
                <w:szCs w:val="20"/>
                <w:u w:val="single"/>
                <w:lang w:val="en-US"/>
              </w:rPr>
              <w:t>înapoi</w:t>
            </w:r>
            <w:r w:rsidRPr="00B03EB1">
              <w:rPr>
                <w:rFonts w:ascii="Times New Roman" w:hAnsi="Times New Roman" w:cs="Times New Roman"/>
                <w:sz w:val="20"/>
                <w:szCs w:val="20"/>
                <w:lang w:val="en-US"/>
              </w:rPr>
              <w:t xml:space="preserve"> domeniu de măsurare 0,4-22,5 m, viteză efectivă de detectare ≤21 m/s,  FOV orizontal 90° și vertical 90°; </w:t>
            </w:r>
            <w:r w:rsidRPr="00B03EB1">
              <w:rPr>
                <w:rFonts w:ascii="Times New Roman" w:hAnsi="Times New Roman" w:cs="Times New Roman"/>
                <w:sz w:val="20"/>
                <w:szCs w:val="20"/>
                <w:u w:val="single"/>
                <w:lang w:val="en-US"/>
              </w:rPr>
              <w:t>lateral</w:t>
            </w:r>
            <w:r w:rsidRPr="00B03EB1">
              <w:rPr>
                <w:rFonts w:ascii="Times New Roman" w:hAnsi="Times New Roman" w:cs="Times New Roman"/>
                <w:sz w:val="20"/>
                <w:szCs w:val="20"/>
                <w:lang w:val="en-US"/>
              </w:rPr>
              <w:t xml:space="preserve"> domeniu de măsurare</w:t>
            </w:r>
            <w:r w:rsidRPr="00B03EB1">
              <w:rPr>
                <w:rFonts w:ascii="Times New Roman" w:hAnsi="Times New Roman" w:cs="Times New Roman"/>
                <w:lang w:val="en-US"/>
              </w:rPr>
              <w:t xml:space="preserve"> </w:t>
            </w:r>
            <w:r w:rsidRPr="00B03EB1">
              <w:rPr>
                <w:rFonts w:ascii="Times New Roman" w:hAnsi="Times New Roman" w:cs="Times New Roman"/>
                <w:sz w:val="20"/>
                <w:szCs w:val="20"/>
                <w:lang w:val="en-US"/>
              </w:rPr>
              <w:t xml:space="preserve">0,5-32 m, viteză efectivă de detectare ≤21 m/s, FOV orizontal 90° și vertical 90°; </w:t>
            </w:r>
            <w:r w:rsidRPr="00B03EB1">
              <w:rPr>
                <w:rFonts w:ascii="Times New Roman" w:hAnsi="Times New Roman" w:cs="Times New Roman"/>
                <w:sz w:val="20"/>
                <w:szCs w:val="20"/>
                <w:u w:val="single"/>
                <w:lang w:val="en-US"/>
              </w:rPr>
              <w:t>în jos</w:t>
            </w:r>
            <w:r w:rsidRPr="00B03EB1">
              <w:rPr>
                <w:rFonts w:ascii="Times New Roman" w:hAnsi="Times New Roman" w:cs="Times New Roman"/>
                <w:sz w:val="20"/>
                <w:szCs w:val="20"/>
                <w:lang w:val="en-US"/>
              </w:rPr>
              <w:t xml:space="preserve"> domeniu de măsurare</w:t>
            </w:r>
            <w:r w:rsidRPr="00B03EB1">
              <w:rPr>
                <w:rFonts w:ascii="Times New Roman" w:hAnsi="Times New Roman" w:cs="Times New Roman"/>
                <w:lang w:val="en-US"/>
              </w:rPr>
              <w:t xml:space="preserve"> </w:t>
            </w:r>
            <w:r w:rsidRPr="00B03EB1">
              <w:rPr>
                <w:rFonts w:ascii="Times New Roman" w:hAnsi="Times New Roman" w:cs="Times New Roman"/>
                <w:sz w:val="20"/>
                <w:szCs w:val="20"/>
                <w:lang w:val="en-US"/>
              </w:rPr>
              <w:t>0,3-18,8</w:t>
            </w:r>
            <w:r w:rsidRPr="00B03EB1">
              <w:rPr>
                <w:rFonts w:ascii="Times New Roman" w:hAnsi="Times New Roman" w:cs="Times New Roman"/>
                <w:lang w:val="en-US"/>
              </w:rPr>
              <w:t xml:space="preserve"> m, </w:t>
            </w:r>
            <w:r w:rsidRPr="00B03EB1">
              <w:rPr>
                <w:rFonts w:ascii="Times New Roman" w:hAnsi="Times New Roman" w:cs="Times New Roman"/>
                <w:sz w:val="20"/>
                <w:szCs w:val="20"/>
                <w:lang w:val="en-US"/>
              </w:rPr>
              <w:t xml:space="preserve">viteză efectivă de detectare ≤10m/s, FOV față și spate 160°, iar stânga și dreapta 160°;  </w:t>
            </w:r>
            <w:r w:rsidRPr="00B03EB1">
              <w:rPr>
                <w:rFonts w:ascii="Times New Roman" w:hAnsi="Times New Roman" w:cs="Times New Roman"/>
                <w:sz w:val="20"/>
                <w:szCs w:val="20"/>
                <w:u w:val="single"/>
                <w:lang w:val="en-US"/>
              </w:rPr>
              <w:t>mediul de operare</w:t>
            </w:r>
            <w:r w:rsidRPr="00B03EB1">
              <w:rPr>
                <w:rFonts w:ascii="Times New Roman" w:hAnsi="Times New Roman" w:cs="Times New Roman"/>
                <w:sz w:val="20"/>
                <w:szCs w:val="20"/>
                <w:lang w:val="en-US"/>
              </w:rPr>
              <w:t xml:space="preserve"> înainte, înapoi, lateral și în sus – suprafață cu un model clar și iluminare adecvată , în jos – suprafață reflectorizantă difuză cu reflectivitate difuză &gt;20% (pereți, copaci</w:t>
            </w:r>
            <w:r w:rsidR="00D55781">
              <w:rPr>
                <w:rFonts w:ascii="Times New Roman" w:hAnsi="Times New Roman" w:cs="Times New Roman"/>
                <w:sz w:val="20"/>
                <w:szCs w:val="20"/>
                <w:lang w:val="en-US"/>
              </w:rPr>
              <w:t>, oameni) și iluminare adecvată.</w:t>
            </w:r>
            <w:proofErr w:type="gramEnd"/>
          </w:p>
          <w:p w:rsidR="00FB1C37" w:rsidRPr="007A1311" w:rsidRDefault="00D55781" w:rsidP="00FB1C37">
            <w:pPr>
              <w:pStyle w:val="aff1"/>
              <w:numPr>
                <w:ilvl w:val="0"/>
                <w:numId w:val="19"/>
              </w:numPr>
              <w:ind w:left="234" w:hanging="234"/>
              <w:rPr>
                <w:rFonts w:ascii="Times New Roman" w:hAnsi="Times New Roman" w:cs="Times New Roman"/>
                <w:b/>
                <w:bCs/>
              </w:rPr>
            </w:pPr>
            <w:r>
              <w:rPr>
                <w:rFonts w:ascii="Times New Roman" w:hAnsi="Times New Roman" w:cs="Times New Roman"/>
                <w:b/>
                <w:bCs/>
              </w:rPr>
              <w:t>Cerințe pentru controler</w:t>
            </w:r>
            <w:r w:rsidR="00FB1C37" w:rsidRPr="007A1311">
              <w:rPr>
                <w:rFonts w:ascii="Times New Roman" w:hAnsi="Times New Roman" w:cs="Times New Roman"/>
                <w:b/>
                <w:bCs/>
              </w:rPr>
              <w:t>:</w:t>
            </w:r>
          </w:p>
          <w:p w:rsidR="00FB1C37" w:rsidRPr="00F1708D" w:rsidRDefault="00FB1C37" w:rsidP="00FB1C37">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afișare pe ecranul operatorului a informației în timp real pe hartă, locația UAV-ului (data, ora filmării, coordonatele locației), altitudinea zborului, nivelul de încărcare a bateriei, modificări ale stării tehnice pe timpul zborului;</w:t>
            </w:r>
          </w:p>
          <w:p w:rsidR="00FB1C37" w:rsidRPr="00F1708D" w:rsidRDefault="00FB1C37" w:rsidP="00FB1C37">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itinerarul de zbor trebuie să fie înregistrat sincron pe dispozitivele flash de la bordul UAV-ului cu formarea unui fișier video și a unui fișier de urmărire GPS obținut de la echipamentul de bord;</w:t>
            </w:r>
          </w:p>
          <w:p w:rsidR="00FB1C37" w:rsidRPr="00F1708D" w:rsidRDefault="00FB1C37" w:rsidP="00FB1C37">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frecvență de funcționare: 2.400-2.500 GHz, 5.700-5.900 GHz;</w:t>
            </w:r>
          </w:p>
          <w:p w:rsidR="00FB1C37" w:rsidRPr="00F1708D" w:rsidRDefault="00FB1C37" w:rsidP="00FB1C37">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distanță maximă de transmisie (fără obstacole, fără interferente): FCC 20-25 km, CE 6-12 km, SRRC 6-12km, MIC 6-12 km;</w:t>
            </w:r>
          </w:p>
          <w:p w:rsidR="00FB1C37" w:rsidRPr="00536A01" w:rsidRDefault="00FB1C37" w:rsidP="00536A01">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lastRenderedPageBreak/>
              <w:t>distanță maximă de transmisie (obstrucționată):</w:t>
            </w:r>
            <w:r w:rsidRPr="00F1708D">
              <w:rPr>
                <w:rFonts w:ascii="Times New Roman" w:hAnsi="Times New Roman" w:cs="Times New Roman"/>
                <w:sz w:val="20"/>
                <w:szCs w:val="20"/>
                <w:lang w:val="en-US"/>
              </w:rPr>
              <w:tab/>
              <w:t>interferență puternică (clădiri dense, zone rezidențiale etc.) – 1,5-5 km;</w:t>
            </w:r>
            <w:r w:rsidR="00536A01">
              <w:rPr>
                <w:rFonts w:ascii="Times New Roman" w:hAnsi="Times New Roman" w:cs="Times New Roman"/>
                <w:sz w:val="20"/>
                <w:szCs w:val="20"/>
                <w:lang w:val="en-US"/>
              </w:rPr>
              <w:t xml:space="preserve"> </w:t>
            </w:r>
            <w:r w:rsidRPr="00536A01">
              <w:rPr>
                <w:rFonts w:ascii="Times New Roman" w:hAnsi="Times New Roman" w:cs="Times New Roman"/>
                <w:sz w:val="20"/>
                <w:szCs w:val="20"/>
                <w:lang w:val="en-US"/>
              </w:rPr>
              <w:t>interferență medie (zone suburbane, parcuri din oraș etc.) – 5-15 km; interferență scăzută (spații deschise, zone îndepărtate etc.) – 15-25 km;</w:t>
            </w:r>
          </w:p>
          <w:p w:rsidR="00FB1C37" w:rsidRPr="00F1708D" w:rsidRDefault="00FB1C37" w:rsidP="00FB1C37">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viteză de descărcare: 15-20 MB/s;</w:t>
            </w:r>
          </w:p>
          <w:p w:rsidR="00FB1C37" w:rsidRPr="00F1708D" w:rsidRDefault="00FB1C37" w:rsidP="00FB1C37">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rezoluția imaginii transmisă în timp real: 1080p/30fps (cu posibilitate de transmitere la distanță către alt dispozitiv);</w:t>
            </w:r>
          </w:p>
          <w:p w:rsidR="00FB1C37" w:rsidRDefault="00FB1C37" w:rsidP="00FB1C37">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8 antene 2T4R;</w:t>
            </w:r>
          </w:p>
          <w:p w:rsidR="00FB1C37" w:rsidRPr="00F1708D" w:rsidRDefault="00FB1C37" w:rsidP="00FB1C37">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putere de transmisie (EIRP): 2,4 GHz &lt;33 dBm (FCC), &lt;20 dBm (CE/SRRC/MIC); 5,8 GHz &lt;33 dBm (FCC), &lt;30 dBm (SRRC), &lt;14 dBm (CE);</w:t>
            </w:r>
          </w:p>
          <w:p w:rsidR="00FB1C37" w:rsidRPr="00F1708D" w:rsidRDefault="00FB1C37" w:rsidP="00FB1C37">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protocol Wi-Fi: 802.11 a/b/g/n/ac/ax, suport 2×2 MIMO Wi-Fi;</w:t>
            </w:r>
          </w:p>
          <w:p w:rsidR="00FB1C37" w:rsidRPr="007A1311" w:rsidRDefault="00FB1C37" w:rsidP="00FB1C37">
            <w:pPr>
              <w:pStyle w:val="aff1"/>
              <w:numPr>
                <w:ilvl w:val="0"/>
                <w:numId w:val="18"/>
              </w:numPr>
              <w:ind w:left="518" w:hanging="284"/>
              <w:rPr>
                <w:rFonts w:ascii="Times New Roman" w:hAnsi="Times New Roman" w:cs="Times New Roman"/>
                <w:sz w:val="20"/>
              </w:rPr>
            </w:pPr>
            <w:r w:rsidRPr="007A1311">
              <w:rPr>
                <w:rFonts w:ascii="Times New Roman" w:hAnsi="Times New Roman" w:cs="Times New Roman"/>
                <w:sz w:val="20"/>
              </w:rPr>
              <w:t>protocol Bluetooth: Bluetooth 5.2;</w:t>
            </w:r>
          </w:p>
          <w:p w:rsidR="00FB1C37" w:rsidRPr="007A1311" w:rsidRDefault="00FB1C37" w:rsidP="00FB1C37">
            <w:pPr>
              <w:pStyle w:val="aff1"/>
              <w:numPr>
                <w:ilvl w:val="0"/>
                <w:numId w:val="18"/>
              </w:numPr>
              <w:ind w:left="518" w:hanging="284"/>
              <w:rPr>
                <w:rFonts w:ascii="Times New Roman" w:hAnsi="Times New Roman" w:cs="Times New Roman"/>
                <w:sz w:val="20"/>
              </w:rPr>
            </w:pPr>
            <w:r w:rsidRPr="007A1311">
              <w:rPr>
                <w:rFonts w:ascii="Times New Roman" w:hAnsi="Times New Roman" w:cs="Times New Roman"/>
                <w:sz w:val="20"/>
              </w:rPr>
              <w:t>rezoluție ecran: 1920×1200;</w:t>
            </w:r>
          </w:p>
          <w:p w:rsidR="00FB1C37" w:rsidRPr="00F1708D" w:rsidRDefault="00FB1C37" w:rsidP="00FB1C37">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ecran: 6,0-7,5 inch; 60 fps; luminozitate 1.000-1500 nit;</w:t>
            </w:r>
          </w:p>
          <w:p w:rsidR="00FB1C37" w:rsidRPr="00F1708D" w:rsidRDefault="00FB1C37" w:rsidP="00FB1C37">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control ecran tactil: multi-touch cu 10 puncte;</w:t>
            </w:r>
          </w:p>
          <w:p w:rsidR="00FB1C37" w:rsidRPr="00F1708D" w:rsidRDefault="00FB1C37" w:rsidP="00FB1C37">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baterie incorporată: Li-ion (6500 mAh, 7,2 V); tip de încărcare USB-C inclus (20V/3,5A) și încărcător USB la 12 V/ 15 V inclus;</w:t>
            </w:r>
          </w:p>
          <w:p w:rsidR="00FB1C37" w:rsidRPr="00F1708D" w:rsidRDefault="00FB1C37" w:rsidP="00FB1C37">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cu baterie externă în set;</w:t>
            </w:r>
          </w:p>
          <w:p w:rsidR="00FB1C37" w:rsidRPr="00F1708D" w:rsidRDefault="00FB1C37" w:rsidP="00FB1C37">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capacitate de stocare: 128 GB memorie internă (ROM), posibilitate de inserare a unui card microSD pentru extinderea capacității;</w:t>
            </w:r>
          </w:p>
          <w:p w:rsidR="00FB1C37" w:rsidRPr="00F1708D" w:rsidRDefault="00FB1C37" w:rsidP="00FB1C37">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 xml:space="preserve">port de ieșire video: HDMI 1.4; </w:t>
            </w:r>
          </w:p>
          <w:p w:rsidR="00FB1C37" w:rsidRPr="007A1311" w:rsidRDefault="00FB1C37" w:rsidP="00FB1C37">
            <w:pPr>
              <w:pStyle w:val="aff1"/>
              <w:numPr>
                <w:ilvl w:val="0"/>
                <w:numId w:val="18"/>
              </w:numPr>
              <w:ind w:left="518" w:hanging="284"/>
              <w:rPr>
                <w:rFonts w:ascii="Times New Roman" w:hAnsi="Times New Roman" w:cs="Times New Roman"/>
                <w:sz w:val="20"/>
              </w:rPr>
            </w:pPr>
            <w:r w:rsidRPr="007A1311">
              <w:rPr>
                <w:rFonts w:ascii="Times New Roman" w:hAnsi="Times New Roman" w:cs="Times New Roman"/>
                <w:sz w:val="20"/>
              </w:rPr>
              <w:t>compatibilitate cu UAV propus;</w:t>
            </w:r>
          </w:p>
          <w:p w:rsidR="00FB1C37" w:rsidRDefault="00FB1C37" w:rsidP="00FB1C37">
            <w:pPr>
              <w:pStyle w:val="aff1"/>
              <w:ind w:left="521"/>
              <w:rPr>
                <w:rFonts w:ascii="Times New Roman" w:hAnsi="Times New Roman" w:cs="Times New Roman"/>
                <w:sz w:val="20"/>
              </w:rPr>
            </w:pPr>
            <w:r w:rsidRPr="007A1311">
              <w:rPr>
                <w:rFonts w:ascii="Times New Roman" w:hAnsi="Times New Roman" w:cs="Times New Roman"/>
                <w:sz w:val="20"/>
              </w:rPr>
              <w:t>temperatură de funcționare: -20° + 50° C.</w:t>
            </w:r>
          </w:p>
          <w:p w:rsidR="00FB1C37" w:rsidRPr="00ED26B0" w:rsidRDefault="00FB1C37" w:rsidP="00FB1C37">
            <w:pPr>
              <w:pStyle w:val="aff1"/>
              <w:numPr>
                <w:ilvl w:val="0"/>
                <w:numId w:val="19"/>
              </w:numPr>
              <w:ind w:left="234" w:hanging="234"/>
              <w:rPr>
                <w:rFonts w:ascii="Times New Roman" w:hAnsi="Times New Roman" w:cs="Times New Roman"/>
                <w:b/>
                <w:bCs/>
              </w:rPr>
            </w:pPr>
            <w:r w:rsidRPr="00ED26B0">
              <w:rPr>
                <w:rFonts w:ascii="Times New Roman" w:hAnsi="Times New Roman" w:cs="Times New Roman"/>
                <w:b/>
                <w:bCs/>
              </w:rPr>
              <w:t>Cerințe pentru acumulatorul UAV:</w:t>
            </w:r>
          </w:p>
          <w:p w:rsidR="00FB1C37" w:rsidRPr="00594C83" w:rsidRDefault="00FB1C37" w:rsidP="00FB1C37">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tip: baterie inteligentă LiPo 4S;</w:t>
            </w:r>
          </w:p>
          <w:p w:rsidR="00FB1C37" w:rsidRPr="007A1311" w:rsidRDefault="00FB1C37" w:rsidP="00FB1C37">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capacitate: 6741 mAh;</w:t>
            </w:r>
          </w:p>
          <w:p w:rsidR="00FB1C37" w:rsidRPr="007A1311" w:rsidRDefault="00FB1C37" w:rsidP="00FB1C37">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tensiune: 14,76;</w:t>
            </w:r>
          </w:p>
          <w:p w:rsidR="00FB1C37" w:rsidRPr="00594C83" w:rsidRDefault="00FB1C37" w:rsidP="00FB1C37">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tensiune maximă de încărcare: 17 V;</w:t>
            </w:r>
          </w:p>
          <w:p w:rsidR="00FB1C37" w:rsidRPr="007A1311" w:rsidRDefault="00FB1C37" w:rsidP="00FB1C37">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energie: 99,5 Wh;</w:t>
            </w:r>
          </w:p>
          <w:p w:rsidR="00FB1C37" w:rsidRPr="007A1311" w:rsidRDefault="00FB1C37" w:rsidP="00FB1C37">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greutate: 390-410 g;</w:t>
            </w:r>
          </w:p>
          <w:p w:rsidR="00FB1C37" w:rsidRPr="007A1311" w:rsidRDefault="00FB1C37" w:rsidP="00FB1C37">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temperatură de încărcare: 5° - 40° C;</w:t>
            </w:r>
          </w:p>
          <w:p w:rsidR="00FB1C37" w:rsidRPr="00594C83" w:rsidRDefault="00FB1C37" w:rsidP="00FB1C37">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cicluri de lucru: nu mai puțin de 200;</w:t>
            </w:r>
          </w:p>
          <w:p w:rsidR="00FB1C37" w:rsidRPr="00594C83" w:rsidRDefault="00FB1C37" w:rsidP="00FB1C37">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 xml:space="preserve">putere maximă de încărcare: 1,8 C; </w:t>
            </w:r>
          </w:p>
          <w:p w:rsidR="00FB1C37" w:rsidRPr="00594C83" w:rsidRDefault="00FB1C37" w:rsidP="00FB1C37">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încărcător în set: 100-240 V AC, 50-60 Hz, 2,5 A;</w:t>
            </w:r>
          </w:p>
          <w:p w:rsidR="00FB1C37" w:rsidRPr="0049422D" w:rsidRDefault="00FB1C37" w:rsidP="0049422D">
            <w:pPr>
              <w:pStyle w:val="aff1"/>
              <w:ind w:left="521"/>
              <w:rPr>
                <w:rFonts w:ascii="Times New Roman" w:hAnsi="Times New Roman" w:cs="Times New Roman"/>
                <w:sz w:val="20"/>
                <w:szCs w:val="20"/>
                <w:lang w:val="en-US"/>
              </w:rPr>
            </w:pPr>
            <w:r w:rsidRPr="00594C83">
              <w:rPr>
                <w:rFonts w:ascii="Times New Roman" w:hAnsi="Times New Roman" w:cs="Times New Roman"/>
                <w:sz w:val="20"/>
                <w:szCs w:val="20"/>
                <w:lang w:val="en-US"/>
              </w:rPr>
              <w:t>100 W total când sunt utilizate ambele porturi (puterea maxima de ieșire a fiecărei interfețe – 82 W, încărcătorul va aloca dinamic puterea de ieșire pentru cele doua porturi în funcție de puterea de încărcare).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FB1C37" w:rsidRDefault="00FB1C37" w:rsidP="00FB1C37">
            <w:pPr>
              <w:jc w:val="center"/>
              <w:rPr>
                <w:color w:val="000000"/>
                <w:sz w:val="20"/>
                <w:szCs w:val="20"/>
              </w:rPr>
            </w:pPr>
          </w:p>
        </w:tc>
      </w:tr>
      <w:tr w:rsidR="00597B42" w:rsidRPr="0021332F" w:rsidTr="00946302">
        <w:trPr>
          <w:cantSplit/>
          <w:trHeight w:val="227"/>
        </w:trPr>
        <w:tc>
          <w:tcPr>
            <w:tcW w:w="2552"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597B42" w:rsidRPr="0049422D" w:rsidRDefault="00597B42" w:rsidP="00946302">
            <w:pPr>
              <w:jc w:val="center"/>
              <w:rPr>
                <w:color w:val="000000"/>
                <w:sz w:val="22"/>
                <w:szCs w:val="22"/>
              </w:rPr>
            </w:pPr>
          </w:p>
        </w:tc>
        <w:tc>
          <w:tcPr>
            <w:tcW w:w="7939"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597B42" w:rsidRPr="0049422D" w:rsidRDefault="00946302" w:rsidP="00946302">
            <w:pPr>
              <w:rPr>
                <w:color w:val="000000"/>
                <w:sz w:val="22"/>
                <w:szCs w:val="22"/>
              </w:rPr>
            </w:pPr>
            <w:r>
              <w:rPr>
                <w:b/>
                <w:sz w:val="22"/>
                <w:szCs w:val="22"/>
                <w:lang w:val="ro-MD"/>
              </w:rPr>
              <w:t xml:space="preserve">                 </w:t>
            </w:r>
            <w:r w:rsidR="00597B42" w:rsidRPr="0049422D">
              <w:rPr>
                <w:b/>
                <w:sz w:val="22"/>
                <w:szCs w:val="22"/>
                <w:lang w:val="ro-MD"/>
              </w:rPr>
              <w:t xml:space="preserve">Lot nr. </w:t>
            </w:r>
            <w:r w:rsidR="00597B42" w:rsidRPr="0049422D">
              <w:rPr>
                <w:b/>
                <w:sz w:val="22"/>
                <w:szCs w:val="22"/>
                <w:lang w:val="ro-MD"/>
              </w:rPr>
              <w:t>5</w:t>
            </w:r>
            <w:r w:rsidR="00597B42" w:rsidRPr="0049422D">
              <w:rPr>
                <w:b/>
                <w:sz w:val="22"/>
                <w:szCs w:val="22"/>
                <w:lang w:val="ro-MD"/>
              </w:rPr>
              <w:t xml:space="preserve">  ,,</w:t>
            </w:r>
            <w:r w:rsidR="00597B42" w:rsidRPr="0049422D">
              <w:rPr>
                <w:b/>
                <w:sz w:val="22"/>
                <w:szCs w:val="22"/>
              </w:rPr>
              <w:t>Centrală alarmă efracție</w:t>
            </w:r>
            <w:r w:rsidR="00597B42" w:rsidRPr="0049422D">
              <w:rPr>
                <w:b/>
                <w:sz w:val="22"/>
                <w:szCs w:val="22"/>
                <w:lang w:val="ro-MD"/>
              </w:rPr>
              <w:t>”</w:t>
            </w:r>
          </w:p>
        </w:tc>
      </w:tr>
      <w:tr w:rsidR="00946302" w:rsidRPr="0021332F" w:rsidTr="00946302">
        <w:trPr>
          <w:cantSplit/>
          <w:trHeight w:val="113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302" w:rsidRPr="0049422D" w:rsidRDefault="00946302" w:rsidP="00FB1C37">
            <w:pPr>
              <w:jc w:val="center"/>
              <w:rPr>
                <w:b/>
                <w:sz w:val="22"/>
                <w:szCs w:val="22"/>
                <w:lang w:val="ro-MD"/>
              </w:rPr>
            </w:pPr>
            <w:r>
              <w:rPr>
                <w:sz w:val="20"/>
                <w:szCs w:val="20"/>
                <w:lang w:val="ro-MD"/>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rsidR="00946302" w:rsidRPr="0049422D" w:rsidRDefault="00946302" w:rsidP="00946302">
            <w:pPr>
              <w:ind w:left="113" w:right="113"/>
              <w:jc w:val="center"/>
              <w:rPr>
                <w:b/>
                <w:sz w:val="22"/>
                <w:szCs w:val="22"/>
                <w:lang w:val="ro-MD"/>
              </w:rPr>
            </w:pPr>
            <w:r w:rsidRPr="00FB1C37">
              <w:rPr>
                <w:color w:val="000000"/>
                <w:sz w:val="20"/>
                <w:szCs w:val="20"/>
              </w:rPr>
              <w:t>35121700-5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302" w:rsidRPr="0049422D" w:rsidRDefault="00946302" w:rsidP="00FB1C37">
            <w:pPr>
              <w:jc w:val="center"/>
              <w:rPr>
                <w:b/>
                <w:sz w:val="22"/>
                <w:szCs w:val="22"/>
                <w:lang w:val="ro-MD"/>
              </w:rPr>
            </w:pPr>
            <w:r w:rsidRPr="00FB1C37">
              <w:rPr>
                <w:color w:val="000000"/>
                <w:sz w:val="20"/>
                <w:szCs w:val="20"/>
              </w:rPr>
              <w:t>Centrală alarmă efracție</w:t>
            </w:r>
          </w:p>
        </w:tc>
        <w:tc>
          <w:tcPr>
            <w:tcW w:w="142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302" w:rsidRPr="0049422D" w:rsidRDefault="00946302" w:rsidP="00FB1C37">
            <w:pPr>
              <w:jc w:val="center"/>
              <w:rPr>
                <w:b/>
                <w:sz w:val="22"/>
                <w:szCs w:val="22"/>
                <w:lang w:val="ro-MD"/>
              </w:rPr>
            </w:pPr>
            <w:r w:rsidRPr="00FB1C37">
              <w:rPr>
                <w:sz w:val="20"/>
                <w:szCs w:val="20"/>
              </w:rPr>
              <w:t>5 buc.</w:t>
            </w:r>
          </w:p>
        </w:tc>
        <w:tc>
          <w:tcPr>
            <w:tcW w:w="49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302" w:rsidRPr="00375E16" w:rsidRDefault="00946302" w:rsidP="00946302">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tip: convențională;</w:t>
            </w:r>
          </w:p>
          <w:p w:rsidR="00946302" w:rsidRPr="00CF6A70" w:rsidRDefault="00946302" w:rsidP="00946302">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echivalentă modelului Satel Integra 256 Plus;</w:t>
            </w:r>
          </w:p>
          <w:p w:rsidR="00946302" w:rsidRPr="00CF6A70" w:rsidRDefault="00946302" w:rsidP="00946302">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interconectare/ compatibilitate cu modulele de extindere de model Satel CA-64E/CA-64EPS/INT-E;</w:t>
            </w:r>
          </w:p>
          <w:p w:rsidR="00946302" w:rsidRPr="00CF6A70" w:rsidRDefault="00946302" w:rsidP="00946302">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16 zone programabile cu posibilitate de extindere de până la 256, inclusiv cu opțiune de setare a valorii rezistenței terminale;</w:t>
            </w:r>
          </w:p>
          <w:p w:rsidR="00946302" w:rsidRDefault="00946302" w:rsidP="00946302">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tipul buclei cablului: EOL/2EOL/3EOL;</w:t>
            </w:r>
          </w:p>
          <w:p w:rsidR="00946302" w:rsidRPr="00CF6A70" w:rsidRDefault="00946302" w:rsidP="00946302">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porturi/interfețe disponibile pentru configurarea setărilor: RS-232/USB;</w:t>
            </w:r>
          </w:p>
          <w:p w:rsidR="00946302" w:rsidRPr="00CF6A70" w:rsidRDefault="00946302" w:rsidP="00946302">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posibilitate de divizare a sistemului în 32 grupe și 8 obiecte;</w:t>
            </w:r>
          </w:p>
          <w:p w:rsidR="00946302" w:rsidRPr="00946302" w:rsidRDefault="00946302" w:rsidP="00946302">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comunicator (sistem de autoapelare) integrat pentru realizarea monitorizării, înștiințării vocale și a</w:t>
            </w:r>
            <w:r>
              <w:rPr>
                <w:rFonts w:ascii="Times New Roman" w:eastAsia="PMingLiU" w:hAnsi="Times New Roman" w:cs="Times New Roman"/>
                <w:bCs/>
                <w:sz w:val="20"/>
                <w:szCs w:val="20"/>
                <w:lang w:val="en-US" w:eastAsia="zh-CN"/>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6302" w:rsidRPr="0049422D" w:rsidRDefault="00946302" w:rsidP="00FB1C37">
            <w:pPr>
              <w:jc w:val="center"/>
              <w:rPr>
                <w:b/>
                <w:sz w:val="22"/>
                <w:szCs w:val="22"/>
                <w:lang w:val="ro-MD"/>
              </w:rPr>
            </w:pPr>
            <w:r w:rsidRPr="00FB1C37">
              <w:rPr>
                <w:color w:val="000000"/>
                <w:sz w:val="20"/>
                <w:szCs w:val="20"/>
              </w:rPr>
              <w:t>30 000,00</w:t>
            </w:r>
          </w:p>
        </w:tc>
      </w:tr>
      <w:tr w:rsidR="00FB1C37" w:rsidRPr="0021332F" w:rsidTr="00946302">
        <w:trPr>
          <w:cantSplit/>
          <w:trHeight w:val="17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spacing w:line="276" w:lineRule="auto"/>
              <w:jc w:val="center"/>
              <w:rPr>
                <w:sz w:val="20"/>
                <w:szCs w:val="20"/>
                <w:lang w:val="ro-MD"/>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FB1C37" w:rsidRPr="00E4104E" w:rsidRDefault="00FB1C37" w:rsidP="00FB1C37">
            <w:pPr>
              <w:ind w:left="113" w:right="113"/>
              <w:jc w:val="center"/>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FB1C37" w:rsidRDefault="00FB1C37" w:rsidP="00FB1C37">
            <w:pPr>
              <w:jc w:val="center"/>
              <w:rPr>
                <w:sz w:val="20"/>
                <w:szCs w:val="20"/>
              </w:rPr>
            </w:pP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jc w:val="center"/>
              <w:rPr>
                <w:sz w:val="20"/>
                <w:szCs w:val="20"/>
              </w:rPr>
            </w:pPr>
          </w:p>
        </w:tc>
        <w:tc>
          <w:tcPr>
            <w:tcW w:w="4955" w:type="dxa"/>
            <w:tcBorders>
              <w:top w:val="single" w:sz="4" w:space="0" w:color="auto"/>
              <w:left w:val="single" w:sz="4" w:space="0" w:color="auto"/>
              <w:bottom w:val="single" w:sz="4" w:space="0" w:color="auto"/>
              <w:right w:val="single" w:sz="4" w:space="0" w:color="auto"/>
            </w:tcBorders>
            <w:shd w:val="clear" w:color="auto" w:fill="auto"/>
          </w:tcPr>
          <w:p w:rsidR="00FB1C37" w:rsidRPr="00CF6A70" w:rsidRDefault="00FB1C37" w:rsidP="00946302">
            <w:pPr>
              <w:pStyle w:val="aff1"/>
              <w:ind w:left="234"/>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controlului distant;</w:t>
            </w:r>
          </w:p>
          <w:p w:rsidR="00FB1C37" w:rsidRPr="00CF6A70" w:rsidRDefault="00FB1C37" w:rsidP="00FB1C37">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dirijare sistem prin intermediul tastaturilor cu cristale lichide, tastaturilor de grup, cardurilor/tag-urilor de proximitate;</w:t>
            </w:r>
          </w:p>
          <w:p w:rsidR="00FB1C37" w:rsidRPr="00CF6A70" w:rsidRDefault="00FB1C37" w:rsidP="00FB1C37">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posibilitate de reflectare a evenimentelor produse pe schema obiectivului la ecranului computerului;</w:t>
            </w:r>
          </w:p>
          <w:p w:rsidR="00FB1C37" w:rsidRPr="00CF6A70" w:rsidRDefault="00FB1C37" w:rsidP="00FB1C37">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posibilitate de reînnoire a microprogramei cu ajutorul computerului;</w:t>
            </w:r>
          </w:p>
          <w:p w:rsidR="00FB1C37" w:rsidRPr="00CF6A70" w:rsidRDefault="00FB1C37" w:rsidP="00FB1C37">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compatibilitate cu standardul EN50131 Grade 3;</w:t>
            </w:r>
          </w:p>
          <w:p w:rsidR="00FB1C37" w:rsidRPr="00375E16" w:rsidRDefault="00FB1C37" w:rsidP="00FB1C37">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capacitate memorie: 24575 evenimente;</w:t>
            </w:r>
          </w:p>
          <w:p w:rsidR="00FB1C37" w:rsidRPr="00375E16" w:rsidRDefault="00FB1C37" w:rsidP="00FB1C37">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utilizatori în sistem: 240+8+1;</w:t>
            </w:r>
          </w:p>
          <w:p w:rsidR="00FB1C37" w:rsidRPr="00CF6A70" w:rsidRDefault="00FB1C37" w:rsidP="00FB1C37">
            <w:pPr>
              <w:pStyle w:val="aff1"/>
              <w:numPr>
                <w:ilvl w:val="0"/>
                <w:numId w:val="18"/>
              </w:numPr>
              <w:ind w:left="234" w:hanging="283"/>
              <w:rPr>
                <w:rFonts w:ascii="Times New Roman" w:eastAsia="PMingLiU" w:hAnsi="Times New Roman" w:cs="Times New Roman"/>
                <w:bCs/>
                <w:sz w:val="20"/>
                <w:szCs w:val="20"/>
                <w:lang w:val="en-US" w:eastAsia="zh-CN"/>
              </w:rPr>
            </w:pPr>
            <w:proofErr w:type="gramStart"/>
            <w:r w:rsidRPr="00CF6A70">
              <w:rPr>
                <w:rFonts w:ascii="Times New Roman" w:eastAsia="PMingLiU" w:hAnsi="Times New Roman" w:cs="Times New Roman"/>
                <w:bCs/>
                <w:sz w:val="20"/>
                <w:szCs w:val="20"/>
                <w:lang w:val="en-US" w:eastAsia="zh-CN"/>
              </w:rPr>
              <w:t>tensiune</w:t>
            </w:r>
            <w:proofErr w:type="gramEnd"/>
            <w:r w:rsidRPr="00CF6A70">
              <w:rPr>
                <w:rFonts w:ascii="Times New Roman" w:eastAsia="PMingLiU" w:hAnsi="Times New Roman" w:cs="Times New Roman"/>
                <w:bCs/>
                <w:sz w:val="20"/>
                <w:szCs w:val="20"/>
                <w:lang w:val="en-US" w:eastAsia="zh-CN"/>
              </w:rPr>
              <w:t xml:space="preserve"> de alimentare: 20V AC ± 15%, 50-60 Hz (+/-15%);</w:t>
            </w:r>
          </w:p>
          <w:p w:rsidR="00FB1C37" w:rsidRPr="00CF6A70" w:rsidRDefault="00FB1C37" w:rsidP="00FB1C37">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 xml:space="preserve">tensiune de ieșire: 10,5…14V DC; </w:t>
            </w:r>
          </w:p>
          <w:p w:rsidR="00FB1C37" w:rsidRPr="00375E16" w:rsidRDefault="00FB1C37" w:rsidP="00FB1C37">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ieșiri ale alimentării: 3;</w:t>
            </w:r>
          </w:p>
          <w:p w:rsidR="00FB1C37" w:rsidRPr="00375E16" w:rsidRDefault="00FB1C37" w:rsidP="00FB1C37">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magistrale de comunicare: 1+2;</w:t>
            </w:r>
          </w:p>
          <w:p w:rsidR="00FB1C37" w:rsidRPr="00211127" w:rsidRDefault="00FB1C37" w:rsidP="00FB1C37">
            <w:pPr>
              <w:rPr>
                <w:b/>
                <w:sz w:val="18"/>
                <w:szCs w:val="18"/>
                <w:u w:val="single"/>
                <w:lang w:val="en-GB" w:eastAsia="ru-RU"/>
              </w:rPr>
            </w:pPr>
            <w:r>
              <w:rPr>
                <w:rFonts w:eastAsia="PMingLiU"/>
                <w:bCs/>
                <w:i/>
                <w:sz w:val="20"/>
                <w:szCs w:val="20"/>
                <w:lang w:eastAsia="zh-CN"/>
              </w:rPr>
              <w:t xml:space="preserve">    </w:t>
            </w:r>
            <w:r w:rsidRPr="008F5DD2">
              <w:rPr>
                <w:rFonts w:eastAsia="PMingLiU"/>
                <w:bCs/>
                <w:i/>
                <w:sz w:val="20"/>
                <w:szCs w:val="20"/>
                <w:lang w:eastAsia="zh-CN"/>
              </w:rPr>
              <w:t>termen de garanție: de cel puțin 12 luni.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Default="00FB1C37" w:rsidP="00FB1C37">
            <w:pPr>
              <w:jc w:val="center"/>
              <w:rPr>
                <w:color w:val="000000"/>
                <w:sz w:val="20"/>
                <w:szCs w:val="20"/>
              </w:rPr>
            </w:pPr>
          </w:p>
        </w:tc>
      </w:tr>
      <w:tr w:rsidR="00946302" w:rsidRPr="0021332F" w:rsidTr="00946302">
        <w:trPr>
          <w:cantSplit/>
          <w:trHeight w:val="227"/>
        </w:trPr>
        <w:tc>
          <w:tcPr>
            <w:tcW w:w="10491" w:type="dxa"/>
            <w:gridSpan w:val="6"/>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46302" w:rsidRDefault="00946302" w:rsidP="00946302">
            <w:pPr>
              <w:rPr>
                <w:color w:val="000000"/>
                <w:sz w:val="20"/>
                <w:szCs w:val="20"/>
              </w:rPr>
            </w:pPr>
            <w:r>
              <w:rPr>
                <w:b/>
                <w:sz w:val="22"/>
                <w:szCs w:val="22"/>
                <w:lang w:val="ro-MD"/>
              </w:rPr>
              <w:t xml:space="preserve">                                                                </w:t>
            </w:r>
            <w:r w:rsidRPr="0049422D">
              <w:rPr>
                <w:b/>
                <w:sz w:val="22"/>
                <w:szCs w:val="22"/>
                <w:lang w:val="ro-MD"/>
              </w:rPr>
              <w:t xml:space="preserve">Lot nr. </w:t>
            </w:r>
            <w:r>
              <w:rPr>
                <w:b/>
                <w:sz w:val="22"/>
                <w:szCs w:val="22"/>
                <w:lang w:val="ro-MD"/>
              </w:rPr>
              <w:t>6</w:t>
            </w:r>
            <w:r w:rsidRPr="0049422D">
              <w:rPr>
                <w:b/>
                <w:sz w:val="22"/>
                <w:szCs w:val="22"/>
                <w:lang w:val="ro-MD"/>
              </w:rPr>
              <w:t xml:space="preserve">  ,,</w:t>
            </w:r>
            <w:r w:rsidRPr="00946302">
              <w:rPr>
                <w:b/>
                <w:sz w:val="22"/>
                <w:szCs w:val="22"/>
                <w:lang w:val="ro-MD"/>
              </w:rPr>
              <w:t>Centrală alarmă incendiu</w:t>
            </w:r>
            <w:r w:rsidRPr="0049422D">
              <w:rPr>
                <w:b/>
                <w:sz w:val="22"/>
                <w:szCs w:val="22"/>
                <w:lang w:val="ro-MD"/>
              </w:rPr>
              <w:t>”</w:t>
            </w:r>
          </w:p>
        </w:tc>
      </w:tr>
      <w:tr w:rsidR="00946302" w:rsidRPr="0021332F" w:rsidTr="00946302">
        <w:trPr>
          <w:cantSplit/>
          <w:trHeight w:val="8050"/>
        </w:trPr>
        <w:tc>
          <w:tcPr>
            <w:tcW w:w="710" w:type="dxa"/>
            <w:tcBorders>
              <w:top w:val="single" w:sz="4" w:space="0" w:color="auto"/>
              <w:left w:val="single" w:sz="4" w:space="0" w:color="auto"/>
              <w:right w:val="single" w:sz="4" w:space="0" w:color="auto"/>
            </w:tcBorders>
            <w:shd w:val="clear" w:color="auto" w:fill="auto"/>
            <w:vAlign w:val="center"/>
          </w:tcPr>
          <w:p w:rsidR="00946302" w:rsidRDefault="00946302" w:rsidP="00FB1C37">
            <w:pPr>
              <w:spacing w:line="276" w:lineRule="auto"/>
              <w:jc w:val="center"/>
              <w:rPr>
                <w:sz w:val="20"/>
                <w:szCs w:val="20"/>
                <w:lang w:val="ro-MD"/>
              </w:rPr>
            </w:pPr>
            <w:r>
              <w:rPr>
                <w:sz w:val="20"/>
                <w:szCs w:val="20"/>
                <w:lang w:val="ro-MD"/>
              </w:rPr>
              <w:t>6.</w:t>
            </w:r>
          </w:p>
        </w:tc>
        <w:tc>
          <w:tcPr>
            <w:tcW w:w="567" w:type="dxa"/>
            <w:tcBorders>
              <w:top w:val="single" w:sz="4" w:space="0" w:color="auto"/>
              <w:left w:val="single" w:sz="4" w:space="0" w:color="auto"/>
              <w:right w:val="single" w:sz="4" w:space="0" w:color="auto"/>
            </w:tcBorders>
            <w:shd w:val="clear" w:color="auto" w:fill="auto"/>
            <w:textDirection w:val="btLr"/>
            <w:vAlign w:val="center"/>
          </w:tcPr>
          <w:p w:rsidR="00946302" w:rsidRPr="00E4104E" w:rsidRDefault="00946302" w:rsidP="00FB1C37">
            <w:pPr>
              <w:ind w:left="113" w:right="113"/>
              <w:jc w:val="center"/>
              <w:rPr>
                <w:color w:val="000000"/>
                <w:sz w:val="20"/>
                <w:szCs w:val="20"/>
              </w:rPr>
            </w:pPr>
            <w:r w:rsidRPr="00FB1C37">
              <w:rPr>
                <w:color w:val="000000"/>
                <w:sz w:val="20"/>
                <w:szCs w:val="20"/>
              </w:rPr>
              <w:t>35121700-5</w:t>
            </w:r>
          </w:p>
        </w:tc>
        <w:tc>
          <w:tcPr>
            <w:tcW w:w="1275" w:type="dxa"/>
            <w:tcBorders>
              <w:top w:val="single" w:sz="4" w:space="0" w:color="auto"/>
              <w:left w:val="single" w:sz="4" w:space="0" w:color="auto"/>
              <w:right w:val="single" w:sz="4" w:space="0" w:color="auto"/>
            </w:tcBorders>
            <w:shd w:val="clear" w:color="auto" w:fill="auto"/>
            <w:vAlign w:val="center"/>
          </w:tcPr>
          <w:p w:rsidR="00946302" w:rsidRPr="00E4104E" w:rsidRDefault="00946302" w:rsidP="00FB1C37">
            <w:pPr>
              <w:jc w:val="center"/>
              <w:rPr>
                <w:color w:val="000000"/>
                <w:sz w:val="20"/>
                <w:szCs w:val="20"/>
              </w:rPr>
            </w:pPr>
            <w:r w:rsidRPr="00FB1C37">
              <w:rPr>
                <w:color w:val="000000"/>
                <w:sz w:val="20"/>
                <w:szCs w:val="20"/>
              </w:rPr>
              <w:t>Centrală alarmă incendiu</w:t>
            </w:r>
          </w:p>
        </w:tc>
        <w:tc>
          <w:tcPr>
            <w:tcW w:w="1424" w:type="dxa"/>
            <w:tcBorders>
              <w:top w:val="single" w:sz="4" w:space="0" w:color="auto"/>
              <w:left w:val="single" w:sz="4" w:space="0" w:color="auto"/>
              <w:right w:val="single" w:sz="4" w:space="0" w:color="auto"/>
            </w:tcBorders>
            <w:shd w:val="clear" w:color="auto" w:fill="auto"/>
            <w:vAlign w:val="center"/>
          </w:tcPr>
          <w:p w:rsidR="00946302" w:rsidRDefault="00946302" w:rsidP="00FB1C37">
            <w:pPr>
              <w:jc w:val="center"/>
              <w:rPr>
                <w:sz w:val="20"/>
                <w:szCs w:val="20"/>
              </w:rPr>
            </w:pPr>
            <w:r w:rsidRPr="00FB1C37">
              <w:rPr>
                <w:sz w:val="20"/>
                <w:szCs w:val="20"/>
              </w:rPr>
              <w:t>1 buc.</w:t>
            </w:r>
          </w:p>
        </w:tc>
        <w:tc>
          <w:tcPr>
            <w:tcW w:w="4955" w:type="dxa"/>
            <w:tcBorders>
              <w:top w:val="single" w:sz="4" w:space="0" w:color="auto"/>
              <w:left w:val="single" w:sz="4" w:space="0" w:color="auto"/>
              <w:right w:val="single" w:sz="4" w:space="0" w:color="auto"/>
            </w:tcBorders>
            <w:shd w:val="clear" w:color="auto" w:fill="auto"/>
          </w:tcPr>
          <w:p w:rsidR="00946302" w:rsidRPr="00330F40" w:rsidRDefault="00946302" w:rsidP="00FB1C37">
            <w:pPr>
              <w:pStyle w:val="aff1"/>
              <w:numPr>
                <w:ilvl w:val="0"/>
                <w:numId w:val="18"/>
              </w:numPr>
              <w:ind w:left="234" w:hanging="283"/>
              <w:rPr>
                <w:rFonts w:ascii="Times New Roman" w:eastAsia="PMingLiU" w:hAnsi="Times New Roman" w:cs="Times New Roman"/>
                <w:bCs/>
                <w:sz w:val="20"/>
                <w:szCs w:val="20"/>
                <w:lang w:eastAsia="zh-CN"/>
              </w:rPr>
            </w:pPr>
            <w:r w:rsidRPr="00330F40">
              <w:rPr>
                <w:rFonts w:ascii="Times New Roman" w:eastAsia="PMingLiU" w:hAnsi="Times New Roman" w:cs="Times New Roman"/>
                <w:bCs/>
                <w:sz w:val="20"/>
                <w:szCs w:val="20"/>
                <w:lang w:eastAsia="zh-CN"/>
              </w:rPr>
              <w:t>tip: adresabilă;</w:t>
            </w:r>
          </w:p>
          <w:p w:rsidR="00946302" w:rsidRPr="00330F40" w:rsidRDefault="00946302" w:rsidP="00FB1C37">
            <w:pPr>
              <w:pStyle w:val="aff1"/>
              <w:numPr>
                <w:ilvl w:val="0"/>
                <w:numId w:val="18"/>
              </w:numPr>
              <w:ind w:left="234" w:hanging="283"/>
              <w:rPr>
                <w:rFonts w:ascii="Times New Roman" w:eastAsia="PMingLiU" w:hAnsi="Times New Roman" w:cs="Times New Roman"/>
                <w:bCs/>
                <w:sz w:val="20"/>
                <w:szCs w:val="20"/>
                <w:lang w:eastAsia="zh-CN"/>
              </w:rPr>
            </w:pPr>
            <w:r w:rsidRPr="00330F40">
              <w:rPr>
                <w:rFonts w:ascii="Times New Roman" w:eastAsia="PMingLiU" w:hAnsi="Times New Roman" w:cs="Times New Roman"/>
                <w:bCs/>
                <w:sz w:val="20"/>
                <w:szCs w:val="20"/>
                <w:lang w:eastAsia="zh-CN"/>
              </w:rPr>
              <w:t>echivalentă modelului Satel ACSP-402;</w:t>
            </w:r>
          </w:p>
          <w:p w:rsidR="00946302" w:rsidRPr="00957B4A" w:rsidRDefault="00946302" w:rsidP="00FB1C37">
            <w:pPr>
              <w:pStyle w:val="aff1"/>
              <w:numPr>
                <w:ilvl w:val="0"/>
                <w:numId w:val="18"/>
              </w:numPr>
              <w:ind w:left="234" w:hanging="283"/>
              <w:rPr>
                <w:rFonts w:ascii="Times New Roman" w:eastAsia="PMingLiU" w:hAnsi="Times New Roman" w:cs="Times New Roman"/>
                <w:bCs/>
                <w:sz w:val="20"/>
                <w:szCs w:val="20"/>
                <w:lang w:val="en-US" w:eastAsia="zh-CN"/>
              </w:rPr>
            </w:pPr>
            <w:r w:rsidRPr="00957B4A">
              <w:rPr>
                <w:rFonts w:ascii="Times New Roman" w:eastAsia="PMingLiU" w:hAnsi="Times New Roman" w:cs="Times New Roman"/>
                <w:bCs/>
                <w:sz w:val="20"/>
                <w:szCs w:val="20"/>
                <w:lang w:val="en-US" w:eastAsia="zh-CN"/>
              </w:rPr>
              <w:t>interconectare/ compatibilitate cu modulul Satel ACSP-ETH, senzorii DMP-400, declanșatorii ROP-400, avertizorii SPP-400;</w:t>
            </w:r>
          </w:p>
          <w:p w:rsidR="00946302" w:rsidRPr="00957B4A" w:rsidRDefault="00946302" w:rsidP="00FB1C37">
            <w:pPr>
              <w:pStyle w:val="aff1"/>
              <w:numPr>
                <w:ilvl w:val="0"/>
                <w:numId w:val="18"/>
              </w:numPr>
              <w:ind w:left="234" w:hanging="283"/>
              <w:rPr>
                <w:rFonts w:ascii="Times New Roman" w:eastAsia="PMingLiU" w:hAnsi="Times New Roman" w:cs="Times New Roman"/>
                <w:bCs/>
                <w:sz w:val="20"/>
                <w:szCs w:val="20"/>
                <w:lang w:val="en-US" w:eastAsia="zh-CN"/>
              </w:rPr>
            </w:pPr>
            <w:r w:rsidRPr="00957B4A">
              <w:rPr>
                <w:rFonts w:ascii="Times New Roman" w:hAnsi="Times New Roman" w:cs="Times New Roman"/>
                <w:sz w:val="20"/>
                <w:szCs w:val="20"/>
                <w:lang w:val="en-US"/>
              </w:rPr>
              <w:t>posibilitate de extindere a sistemului de până la 256 zone (128 pe fiecare buclă);</w:t>
            </w:r>
          </w:p>
          <w:p w:rsidR="00946302" w:rsidRPr="00B03EB1" w:rsidRDefault="00946302" w:rsidP="00FB1C37">
            <w:pPr>
              <w:pStyle w:val="aff1"/>
              <w:numPr>
                <w:ilvl w:val="0"/>
                <w:numId w:val="18"/>
              </w:numPr>
              <w:ind w:left="234" w:hanging="283"/>
              <w:rPr>
                <w:rFonts w:ascii="Times New Roman" w:eastAsia="PMingLiU" w:hAnsi="Times New Roman" w:cs="Times New Roman"/>
                <w:bCs/>
                <w:sz w:val="20"/>
                <w:szCs w:val="20"/>
                <w:lang w:val="en-US" w:eastAsia="zh-CN"/>
              </w:rPr>
            </w:pPr>
            <w:r w:rsidRPr="00957B4A">
              <w:rPr>
                <w:rFonts w:ascii="Times New Roman" w:hAnsi="Times New Roman" w:cs="Times New Roman"/>
                <w:sz w:val="20"/>
                <w:szCs w:val="20"/>
                <w:lang w:val="en-US"/>
              </w:rPr>
              <w:t>posibilitate de divizare a sistemului în 32 grupe;</w:t>
            </w:r>
          </w:p>
          <w:p w:rsidR="00946302" w:rsidRPr="00536A01" w:rsidRDefault="00946302" w:rsidP="00FB1C37">
            <w:pPr>
              <w:pStyle w:val="aff1"/>
              <w:numPr>
                <w:ilvl w:val="0"/>
                <w:numId w:val="18"/>
              </w:numPr>
              <w:ind w:left="234" w:hanging="283"/>
              <w:rPr>
                <w:rFonts w:ascii="Times New Roman" w:eastAsia="PMingLiU" w:hAnsi="Times New Roman" w:cs="Times New Roman"/>
                <w:bCs/>
                <w:sz w:val="20"/>
                <w:szCs w:val="20"/>
                <w:lang w:val="en-US" w:eastAsia="zh-CN"/>
              </w:rPr>
            </w:pPr>
            <w:r w:rsidRPr="00B03EB1">
              <w:rPr>
                <w:rFonts w:ascii="Times New Roman" w:hAnsi="Times New Roman" w:cs="Times New Roman"/>
                <w:sz w:val="20"/>
                <w:szCs w:val="20"/>
                <w:lang w:val="en-US"/>
              </w:rPr>
              <w:t>tip circuite de detectare: buclă (până la 2 circuite), linie radială (până la 4 circuite) și buclă cu linie radială;</w:t>
            </w:r>
          </w:p>
          <w:p w:rsidR="00946302" w:rsidRPr="00B85349" w:rsidRDefault="00946302" w:rsidP="00536A01">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intrări pe placa de bază: 4, programabile;</w:t>
            </w:r>
          </w:p>
          <w:p w:rsidR="00946302" w:rsidRPr="00330F40" w:rsidRDefault="00946302" w:rsidP="00536A01">
            <w:pPr>
              <w:pStyle w:val="aff1"/>
              <w:numPr>
                <w:ilvl w:val="0"/>
                <w:numId w:val="18"/>
              </w:numPr>
              <w:ind w:left="234" w:hanging="283"/>
              <w:rPr>
                <w:rFonts w:ascii="Times New Roman" w:eastAsia="PMingLiU" w:hAnsi="Times New Roman" w:cs="Times New Roman"/>
                <w:bCs/>
                <w:sz w:val="20"/>
                <w:szCs w:val="20"/>
                <w:lang w:eastAsia="zh-CN"/>
              </w:rPr>
            </w:pPr>
            <w:r w:rsidRPr="00330F40">
              <w:rPr>
                <w:rFonts w:ascii="Times New Roman" w:hAnsi="Times New Roman" w:cs="Times New Roman"/>
                <w:sz w:val="20"/>
                <w:szCs w:val="20"/>
              </w:rPr>
              <w:t>ieșiri pentru sirene convenționale: 2;</w:t>
            </w:r>
          </w:p>
          <w:p w:rsidR="00946302" w:rsidRPr="00330F40" w:rsidRDefault="00946302" w:rsidP="00536A01">
            <w:pPr>
              <w:pStyle w:val="aff1"/>
              <w:numPr>
                <w:ilvl w:val="0"/>
                <w:numId w:val="18"/>
              </w:numPr>
              <w:ind w:left="234" w:hanging="283"/>
              <w:rPr>
                <w:rFonts w:ascii="Times New Roman" w:eastAsia="PMingLiU" w:hAnsi="Times New Roman" w:cs="Times New Roman"/>
                <w:bCs/>
                <w:sz w:val="20"/>
                <w:szCs w:val="20"/>
                <w:lang w:eastAsia="zh-CN"/>
              </w:rPr>
            </w:pPr>
            <w:r w:rsidRPr="00330F40">
              <w:rPr>
                <w:rFonts w:ascii="Times New Roman" w:hAnsi="Times New Roman" w:cs="Times New Roman"/>
                <w:sz w:val="20"/>
                <w:szCs w:val="20"/>
              </w:rPr>
              <w:t>ieșiri releu: 8, programabile;</w:t>
            </w:r>
          </w:p>
          <w:p w:rsidR="00946302" w:rsidRPr="00B85349" w:rsidRDefault="00946302" w:rsidP="00536A01">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ieșire pentru sursa de alimentare de 24V DC;</w:t>
            </w:r>
          </w:p>
          <w:p w:rsidR="00946302" w:rsidRPr="00B85349" w:rsidRDefault="00946302" w:rsidP="00536A01">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ieșire de alimentare dedicată pentru modulul ACSP-402;</w:t>
            </w:r>
          </w:p>
          <w:p w:rsidR="00946302" w:rsidRPr="00B85349" w:rsidRDefault="00946302" w:rsidP="00536A01">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porturi de magistrale pentru conectare prin interfața RS-485: 2;</w:t>
            </w:r>
          </w:p>
          <w:p w:rsidR="00946302" w:rsidRPr="00B85349" w:rsidRDefault="00946302" w:rsidP="00536A01">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posibilitate de notificare prin e-mail despre evenimentele produse în sistem;</w:t>
            </w:r>
          </w:p>
          <w:p w:rsidR="00946302" w:rsidRPr="00B85349" w:rsidRDefault="00946302" w:rsidP="00536A01">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configurare: prin tastele panoului frontal; prin PC (soft gratuit) – portul USB tip B;</w:t>
            </w:r>
          </w:p>
          <w:p w:rsidR="00946302" w:rsidRPr="00372C8D" w:rsidRDefault="00946302" w:rsidP="00536A01">
            <w:pPr>
              <w:pStyle w:val="aff1"/>
              <w:numPr>
                <w:ilvl w:val="0"/>
                <w:numId w:val="18"/>
              </w:numPr>
              <w:ind w:left="234" w:hanging="283"/>
              <w:rPr>
                <w:rFonts w:ascii="Times New Roman" w:eastAsia="Times New Roman" w:hAnsi="Times New Roman" w:cs="Times New Roman"/>
                <w:i/>
                <w:sz w:val="20"/>
                <w:szCs w:val="20"/>
                <w:lang w:val="en-GB"/>
              </w:rPr>
            </w:pPr>
            <w:r w:rsidRPr="00330F40">
              <w:rPr>
                <w:rFonts w:ascii="Times New Roman" w:eastAsia="PMingLiU" w:hAnsi="Times New Roman" w:cs="Times New Roman"/>
                <w:bCs/>
                <w:sz w:val="20"/>
                <w:szCs w:val="20"/>
                <w:lang w:eastAsia="zh-CN"/>
              </w:rPr>
              <w:t>capacitate memorie: 8999 evenimente;</w:t>
            </w:r>
          </w:p>
          <w:p w:rsidR="00946302" w:rsidRPr="00B85349" w:rsidRDefault="00946302" w:rsidP="00536A01">
            <w:pPr>
              <w:pStyle w:val="aff1"/>
              <w:ind w:left="200" w:hanging="200"/>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 xml:space="preserve">- </w:t>
            </w:r>
            <w:r>
              <w:rPr>
                <w:rFonts w:ascii="Times New Roman" w:eastAsia="PMingLiU" w:hAnsi="Times New Roman" w:cs="Times New Roman"/>
                <w:bCs/>
                <w:sz w:val="20"/>
                <w:szCs w:val="20"/>
                <w:lang w:val="en-US" w:eastAsia="zh-CN"/>
              </w:rPr>
              <w:t xml:space="preserve">  </w:t>
            </w:r>
            <w:r w:rsidRPr="00B85349">
              <w:rPr>
                <w:rFonts w:ascii="Times New Roman" w:eastAsia="PMingLiU" w:hAnsi="Times New Roman" w:cs="Times New Roman"/>
                <w:bCs/>
                <w:sz w:val="20"/>
                <w:szCs w:val="20"/>
                <w:lang w:val="en-US" w:eastAsia="zh-CN"/>
              </w:rPr>
              <w:t>ecran LED pentru: configurare, prezentare informație despre alarme, testare, vizualizare defecțiuni și jurnalizare istoric alarme/ evenimente;</w:t>
            </w:r>
          </w:p>
          <w:p w:rsidR="00946302" w:rsidRPr="00B03EB1" w:rsidRDefault="00946302" w:rsidP="00536A01">
            <w:pPr>
              <w:pStyle w:val="aff1"/>
              <w:ind w:left="176" w:hanging="176"/>
              <w:rPr>
                <w:rFonts w:ascii="Times New Roman" w:eastAsia="PMingLiU" w:hAnsi="Times New Roman" w:cs="Times New Roman"/>
                <w:bCs/>
                <w:sz w:val="20"/>
                <w:szCs w:val="20"/>
                <w:lang w:val="en-US" w:eastAsia="zh-CN"/>
              </w:rPr>
            </w:pPr>
            <w:r>
              <w:rPr>
                <w:rFonts w:ascii="Times New Roman" w:eastAsia="PMingLiU" w:hAnsi="Times New Roman" w:cs="Times New Roman"/>
                <w:bCs/>
                <w:sz w:val="20"/>
                <w:szCs w:val="20"/>
                <w:lang w:val="en-US" w:eastAsia="zh-CN"/>
              </w:rPr>
              <w:t xml:space="preserve">-   </w:t>
            </w:r>
            <w:r w:rsidRPr="00B85349">
              <w:rPr>
                <w:rFonts w:ascii="Times New Roman" w:eastAsia="PMingLiU" w:hAnsi="Times New Roman" w:cs="Times New Roman"/>
                <w:bCs/>
                <w:sz w:val="20"/>
                <w:szCs w:val="20"/>
                <w:lang w:val="en-US" w:eastAsia="zh-CN"/>
              </w:rPr>
              <w:t>sursă de alimentare cu protecție la scurt circuit și</w:t>
            </w:r>
            <w:r w:rsidRPr="00B85349">
              <w:rPr>
                <w:rFonts w:eastAsia="PMingLiU"/>
                <w:bCs/>
                <w:sz w:val="20"/>
                <w:szCs w:val="20"/>
                <w:lang w:val="en-US" w:eastAsia="zh-CN"/>
              </w:rPr>
              <w:t xml:space="preserve"> </w:t>
            </w:r>
            <w:r>
              <w:rPr>
                <w:rFonts w:eastAsia="PMingLiU"/>
                <w:bCs/>
                <w:sz w:val="20"/>
                <w:szCs w:val="20"/>
                <w:lang w:val="en-US" w:eastAsia="zh-CN"/>
              </w:rPr>
              <w:t xml:space="preserve">  </w:t>
            </w:r>
            <w:r w:rsidRPr="00B85349">
              <w:rPr>
                <w:rFonts w:ascii="Times New Roman" w:eastAsia="PMingLiU" w:hAnsi="Times New Roman" w:cs="Times New Roman"/>
                <w:bCs/>
                <w:sz w:val="20"/>
                <w:szCs w:val="20"/>
                <w:lang w:val="en-US" w:eastAsia="zh-CN"/>
              </w:rPr>
              <w:t>supracurent;</w:t>
            </w:r>
          </w:p>
          <w:p w:rsidR="00946302" w:rsidRPr="00B85349" w:rsidRDefault="00946302" w:rsidP="00536A01">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comutare automată la alimentarea de rezervă în cazul defectării sursei principale;</w:t>
            </w:r>
          </w:p>
          <w:p w:rsidR="00946302" w:rsidRPr="00B85349" w:rsidRDefault="00946302" w:rsidP="00536A01">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tensiune de alimentare: 230 V AC, 50-60 Hz;</w:t>
            </w:r>
          </w:p>
          <w:p w:rsidR="00946302" w:rsidRPr="00B85349" w:rsidRDefault="00946302" w:rsidP="00536A01">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tensiune sursă de alimentare de rezervă: 12 V, 17 Ah;</w:t>
            </w:r>
          </w:p>
          <w:p w:rsidR="00946302" w:rsidRPr="00F0727C" w:rsidRDefault="00946302" w:rsidP="00536A01">
            <w:pPr>
              <w:pStyle w:val="aff1"/>
              <w:numPr>
                <w:ilvl w:val="0"/>
                <w:numId w:val="18"/>
              </w:numPr>
              <w:ind w:left="234" w:hanging="283"/>
              <w:rPr>
                <w:rFonts w:ascii="Times New Roman" w:eastAsia="PMingLiU" w:hAnsi="Times New Roman" w:cs="Times New Roman"/>
                <w:bCs/>
                <w:sz w:val="20"/>
                <w:szCs w:val="20"/>
                <w:lang w:eastAsia="zh-CN"/>
              </w:rPr>
            </w:pPr>
            <w:r w:rsidRPr="00F0727C">
              <w:rPr>
                <w:rFonts w:ascii="Times New Roman" w:eastAsia="PMingLiU" w:hAnsi="Times New Roman" w:cs="Times New Roman"/>
                <w:bCs/>
                <w:sz w:val="20"/>
                <w:szCs w:val="20"/>
                <w:lang w:eastAsia="zh-CN"/>
              </w:rPr>
              <w:t>curent maxim consumat: 300 mA;</w:t>
            </w:r>
          </w:p>
          <w:p w:rsidR="00946302" w:rsidRPr="00F0727C" w:rsidRDefault="00946302" w:rsidP="00536A01">
            <w:pPr>
              <w:pStyle w:val="aff1"/>
              <w:numPr>
                <w:ilvl w:val="0"/>
                <w:numId w:val="18"/>
              </w:numPr>
              <w:ind w:left="234" w:hanging="283"/>
              <w:rPr>
                <w:rFonts w:ascii="Times New Roman" w:eastAsia="PMingLiU" w:hAnsi="Times New Roman" w:cs="Times New Roman"/>
                <w:bCs/>
                <w:sz w:val="20"/>
                <w:szCs w:val="20"/>
                <w:lang w:eastAsia="zh-CN"/>
              </w:rPr>
            </w:pPr>
            <w:r w:rsidRPr="00F0727C">
              <w:rPr>
                <w:rFonts w:ascii="Times New Roman" w:eastAsia="PMingLiU" w:hAnsi="Times New Roman" w:cs="Times New Roman"/>
                <w:bCs/>
                <w:sz w:val="20"/>
                <w:szCs w:val="20"/>
                <w:lang w:eastAsia="zh-CN"/>
              </w:rPr>
              <w:t>temperatură de lucru: -5 + 40ºC;</w:t>
            </w:r>
          </w:p>
          <w:p w:rsidR="00946302" w:rsidRPr="00B03EB1" w:rsidRDefault="00946302" w:rsidP="00536A01">
            <w:pPr>
              <w:pStyle w:val="aff1"/>
              <w:ind w:left="234"/>
              <w:rPr>
                <w:rFonts w:ascii="Times New Roman" w:eastAsia="PMingLiU" w:hAnsi="Times New Roman" w:cs="Times New Roman"/>
                <w:bCs/>
                <w:sz w:val="20"/>
                <w:szCs w:val="20"/>
                <w:lang w:val="en-US" w:eastAsia="zh-CN"/>
              </w:rPr>
            </w:pPr>
            <w:proofErr w:type="gramStart"/>
            <w:r w:rsidRPr="00536A01">
              <w:rPr>
                <w:rFonts w:ascii="Times New Roman" w:eastAsia="PMingLiU" w:hAnsi="Times New Roman" w:cs="Times New Roman"/>
                <w:bCs/>
                <w:i/>
                <w:sz w:val="20"/>
                <w:szCs w:val="20"/>
                <w:lang w:val="en-US" w:eastAsia="zh-CN"/>
              </w:rPr>
              <w:t>termen</w:t>
            </w:r>
            <w:proofErr w:type="gramEnd"/>
            <w:r w:rsidRPr="00536A01">
              <w:rPr>
                <w:rFonts w:ascii="Times New Roman" w:eastAsia="PMingLiU" w:hAnsi="Times New Roman" w:cs="Times New Roman"/>
                <w:bCs/>
                <w:i/>
                <w:sz w:val="20"/>
                <w:szCs w:val="20"/>
                <w:lang w:val="en-US" w:eastAsia="zh-CN"/>
              </w:rPr>
              <w:t xml:space="preserve"> de garanție: de cel puțin 12 luni.</w:t>
            </w:r>
            <w:r w:rsidRPr="00536A01">
              <w:rPr>
                <w:rFonts w:ascii="Times New Roman" w:eastAsia="PMingLiU" w:hAnsi="Times New Roman" w:cs="Times New Roman"/>
                <w:bCs/>
                <w:i/>
                <w:lang w:val="en-US" w:eastAsia="zh-CN"/>
              </w:rPr>
              <w:t xml:space="preserve">  </w:t>
            </w:r>
          </w:p>
        </w:tc>
        <w:tc>
          <w:tcPr>
            <w:tcW w:w="1560" w:type="dxa"/>
            <w:tcBorders>
              <w:top w:val="single" w:sz="4" w:space="0" w:color="auto"/>
              <w:left w:val="single" w:sz="4" w:space="0" w:color="auto"/>
              <w:right w:val="single" w:sz="4" w:space="0" w:color="auto"/>
            </w:tcBorders>
            <w:shd w:val="clear" w:color="auto" w:fill="auto"/>
            <w:vAlign w:val="center"/>
          </w:tcPr>
          <w:p w:rsidR="00946302" w:rsidRDefault="00946302" w:rsidP="00FB1C37">
            <w:pPr>
              <w:jc w:val="center"/>
              <w:rPr>
                <w:color w:val="000000"/>
                <w:sz w:val="20"/>
                <w:szCs w:val="20"/>
              </w:rPr>
            </w:pPr>
            <w:r w:rsidRPr="00FB1C37">
              <w:rPr>
                <w:color w:val="000000"/>
                <w:sz w:val="20"/>
                <w:szCs w:val="20"/>
              </w:rPr>
              <w:t>13 500,00</w:t>
            </w:r>
          </w:p>
        </w:tc>
      </w:tr>
      <w:tr w:rsidR="00FB1C37" w:rsidRPr="0021332F" w:rsidTr="005750E0">
        <w:trPr>
          <w:trHeight w:val="567"/>
        </w:trPr>
        <w:tc>
          <w:tcPr>
            <w:tcW w:w="1049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B1C37" w:rsidRPr="00BA75B7" w:rsidRDefault="00FB1C37" w:rsidP="00FB1C37">
            <w:pPr>
              <w:jc w:val="both"/>
              <w:rPr>
                <w:color w:val="000000"/>
                <w:sz w:val="20"/>
                <w:szCs w:val="20"/>
              </w:rPr>
            </w:pPr>
            <w:r w:rsidRPr="00BA75B7">
              <w:rPr>
                <w:b/>
                <w:color w:val="000000"/>
                <w:sz w:val="20"/>
                <w:szCs w:val="20"/>
              </w:rPr>
              <w:t xml:space="preserve">Termen de livrare: </w:t>
            </w:r>
            <w:r w:rsidRPr="00BA75B7">
              <w:rPr>
                <w:color w:val="000000"/>
                <w:sz w:val="20"/>
                <w:szCs w:val="20"/>
              </w:rPr>
              <w:t>01.11.2025; La livrare se prezintă actul de predare-primire a bunurilor, confirmat prin semnătură și ștampila umedă / semnătura electronică. Timpul de livrare: luni - vineri ora 8:00 - 16:00, mun. Chișinău, str. N. Titulescu, 35.</w:t>
            </w:r>
          </w:p>
        </w:tc>
      </w:tr>
      <w:tr w:rsidR="00FB1C37" w:rsidRPr="001E3F00" w:rsidTr="00946302">
        <w:trPr>
          <w:trHeight w:val="454"/>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B1C37" w:rsidRPr="006B65C4" w:rsidRDefault="00FB1C37" w:rsidP="00FB1C37">
            <w:pPr>
              <w:spacing w:line="276" w:lineRule="auto"/>
              <w:rPr>
                <w:b/>
                <w:lang w:val="ro-MD"/>
              </w:rPr>
            </w:pPr>
            <w:r w:rsidRPr="006B65C4">
              <w:rPr>
                <w:b/>
                <w:lang w:val="ro-MD"/>
              </w:rPr>
              <w:t>TOTAL</w:t>
            </w:r>
          </w:p>
        </w:tc>
        <w:tc>
          <w:tcPr>
            <w:tcW w:w="76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1C37" w:rsidRPr="006B65C4" w:rsidRDefault="00FB1C37" w:rsidP="00FB1C37">
            <w:pPr>
              <w:spacing w:line="276" w:lineRule="auto"/>
              <w:jc w:val="right"/>
              <w:rPr>
                <w:b/>
                <w:lang w:val="ro-MD"/>
              </w:rPr>
            </w:pPr>
            <w:r w:rsidRPr="006B65C4">
              <w:rPr>
                <w:b/>
                <w:lang w:val="ro-MD"/>
              </w:rPr>
              <w:t>Suma estimativă lei,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B1C37" w:rsidRPr="006B65C4" w:rsidRDefault="00FB1C37" w:rsidP="00FB1C37">
            <w:pPr>
              <w:spacing w:line="276" w:lineRule="auto"/>
              <w:jc w:val="center"/>
              <w:rPr>
                <w:b/>
                <w:lang w:val="ro-MD"/>
              </w:rPr>
            </w:pPr>
            <w:r>
              <w:rPr>
                <w:b/>
                <w:lang w:val="ro-MD"/>
              </w:rPr>
              <w:t>583 324,00</w:t>
            </w:r>
          </w:p>
        </w:tc>
      </w:tr>
    </w:tbl>
    <w:p w:rsidR="008A6BB6" w:rsidRPr="00C11590" w:rsidRDefault="008A6BB6" w:rsidP="00C11590">
      <w:pPr>
        <w:rPr>
          <w:b/>
          <w:sz w:val="8"/>
          <w:szCs w:val="8"/>
        </w:rPr>
      </w:pPr>
      <w:bookmarkStart w:id="82" w:name="_Hlk65747910"/>
    </w:p>
    <w:p w:rsidR="00DE613C" w:rsidRDefault="00C60F2B" w:rsidP="00EF2548">
      <w:pPr>
        <w:pStyle w:val="a"/>
        <w:numPr>
          <w:ilvl w:val="0"/>
          <w:numId w:val="11"/>
        </w:numPr>
        <w:tabs>
          <w:tab w:val="clear" w:pos="1134"/>
        </w:tabs>
        <w:ind w:left="-284" w:hanging="142"/>
        <w:rPr>
          <w:b/>
          <w:lang w:val="ro-RO"/>
        </w:rPr>
      </w:pPr>
      <w:r>
        <w:rPr>
          <w:b/>
          <w:lang w:val="ro-RO"/>
        </w:rPr>
        <w:t>Utilizarea, păstrarea, protecţia, calitatea</w:t>
      </w:r>
      <w:bookmarkStart w:id="83" w:name="_Hlk63425519"/>
      <w:r>
        <w:rPr>
          <w:b/>
          <w:lang w:val="ro-RO"/>
        </w:rPr>
        <w:t xml:space="preserve"> produselor/serviciilor</w:t>
      </w:r>
      <w:bookmarkEnd w:id="83"/>
    </w:p>
    <w:p w:rsidR="0044100E" w:rsidRDefault="00274B2A" w:rsidP="00EF2548">
      <w:pPr>
        <w:shd w:val="clear" w:color="auto" w:fill="FFFFFF" w:themeFill="background1"/>
        <w:tabs>
          <w:tab w:val="right" w:pos="0"/>
          <w:tab w:val="left" w:pos="426"/>
        </w:tabs>
        <w:jc w:val="both"/>
        <w:rPr>
          <w:sz w:val="20"/>
          <w:lang w:eastAsia="ru-RU"/>
        </w:rPr>
      </w:pPr>
      <w:r w:rsidRPr="00920A83">
        <w:t xml:space="preserve">La solicitare </w:t>
      </w:r>
      <w:r>
        <w:t>după înregistrarea contractului la Ministerul Finanțelor</w:t>
      </w:r>
      <w:r w:rsidR="000E6245">
        <w:t>,</w:t>
      </w:r>
      <w:r>
        <w:t xml:space="preserve"> </w:t>
      </w:r>
      <w:r w:rsidR="00EB3E96" w:rsidRPr="00331C33">
        <w:rPr>
          <w:b/>
          <w:color w:val="000000" w:themeColor="text1"/>
          <w:sz w:val="22"/>
          <w:szCs w:val="22"/>
          <w:u w:val="single"/>
        </w:rPr>
        <w:t>până la</w:t>
      </w:r>
      <w:r w:rsidR="00EB3E96" w:rsidRPr="00331C33">
        <w:rPr>
          <w:color w:val="000000" w:themeColor="text1"/>
          <w:sz w:val="22"/>
          <w:szCs w:val="22"/>
          <w:u w:val="single"/>
        </w:rPr>
        <w:t xml:space="preserve"> </w:t>
      </w:r>
      <w:r w:rsidR="00EB3E96" w:rsidRPr="00331C33">
        <w:rPr>
          <w:b/>
          <w:color w:val="000000" w:themeColor="text1"/>
          <w:sz w:val="22"/>
          <w:szCs w:val="22"/>
          <w:u w:val="single"/>
        </w:rPr>
        <w:t xml:space="preserve">01 </w:t>
      </w:r>
      <w:r w:rsidR="00EB3E96">
        <w:rPr>
          <w:b/>
          <w:color w:val="000000" w:themeColor="text1"/>
          <w:sz w:val="22"/>
          <w:szCs w:val="22"/>
          <w:u w:val="single"/>
        </w:rPr>
        <w:t>noiembrie</w:t>
      </w:r>
      <w:r w:rsidR="00EB3E96" w:rsidRPr="00331C33">
        <w:rPr>
          <w:b/>
          <w:color w:val="000000" w:themeColor="text1"/>
          <w:sz w:val="22"/>
          <w:szCs w:val="22"/>
          <w:u w:val="single"/>
        </w:rPr>
        <w:t xml:space="preserve"> 2025</w:t>
      </w:r>
      <w:r w:rsidR="00EB3E96">
        <w:rPr>
          <w:color w:val="000000"/>
          <w:sz w:val="22"/>
          <w:szCs w:val="22"/>
        </w:rPr>
        <w:t xml:space="preserve">. </w:t>
      </w:r>
      <w:r w:rsidR="00EB3E96" w:rsidRPr="00CF08CF">
        <w:rPr>
          <w:b/>
          <w:color w:val="000000" w:themeColor="text1"/>
          <w:sz w:val="22"/>
          <w:szCs w:val="22"/>
        </w:rPr>
        <w:t xml:space="preserve">Locul livrării: </w:t>
      </w:r>
      <w:r w:rsidR="00EB3E96" w:rsidRPr="00CF08CF">
        <w:rPr>
          <w:b/>
          <w:color w:val="000000"/>
          <w:sz w:val="22"/>
          <w:szCs w:val="22"/>
        </w:rPr>
        <w:t xml:space="preserve">mun. Chișinău str. </w:t>
      </w:r>
      <w:r w:rsidR="00EB3E96">
        <w:rPr>
          <w:b/>
          <w:color w:val="000000"/>
          <w:sz w:val="22"/>
          <w:szCs w:val="22"/>
        </w:rPr>
        <w:t>N. Titulescu, 35</w:t>
      </w:r>
      <w:r w:rsidR="00EB3E96" w:rsidRPr="00CF08CF">
        <w:rPr>
          <w:b/>
          <w:color w:val="000000" w:themeColor="text1"/>
          <w:sz w:val="22"/>
          <w:szCs w:val="22"/>
        </w:rPr>
        <w:t>. Livrarea se va face din contul ofertantului. Timpul de livrare: luni - vineri, orele 08:00 – 16:00.</w:t>
      </w:r>
      <w:r w:rsidR="00EB3E96" w:rsidRPr="00CF08CF">
        <w:rPr>
          <w:bCs/>
          <w:color w:val="000000"/>
          <w:sz w:val="22"/>
          <w:szCs w:val="22"/>
          <w:lang w:eastAsia="ru-RU"/>
        </w:rPr>
        <w:t xml:space="preserve"> </w:t>
      </w:r>
    </w:p>
    <w:p w:rsidR="00DE613C" w:rsidRPr="00D23A82" w:rsidRDefault="00C60F2B" w:rsidP="00296FD0">
      <w:pPr>
        <w:pStyle w:val="a"/>
        <w:numPr>
          <w:ilvl w:val="0"/>
          <w:numId w:val="11"/>
        </w:numPr>
        <w:tabs>
          <w:tab w:val="clear" w:pos="1134"/>
          <w:tab w:val="left" w:pos="284"/>
        </w:tabs>
        <w:ind w:left="0" w:firstLine="0"/>
        <w:rPr>
          <w:b/>
          <w:lang w:val="ro-RO"/>
        </w:rPr>
      </w:pPr>
      <w:r w:rsidRPr="00D23A82">
        <w:rPr>
          <w:b/>
          <w:lang w:val="ro-RO"/>
        </w:rPr>
        <w:t>Materiale, compatibilităţi, reglementări tehnice şi standarde utilizate</w:t>
      </w:r>
      <w:r w:rsidR="001C4338" w:rsidRPr="00D23A82">
        <w:rPr>
          <w:b/>
          <w:lang w:val="ro-RO"/>
        </w:rPr>
        <w:t xml:space="preserve">: </w:t>
      </w:r>
      <w:r w:rsidR="001D48B1" w:rsidRPr="00D23A82">
        <w:t>-</w:t>
      </w:r>
    </w:p>
    <w:p w:rsidR="005750E0" w:rsidRPr="00946302" w:rsidRDefault="00C60F2B" w:rsidP="005750E0">
      <w:pPr>
        <w:pStyle w:val="a"/>
        <w:numPr>
          <w:ilvl w:val="0"/>
          <w:numId w:val="11"/>
        </w:numPr>
        <w:tabs>
          <w:tab w:val="clear" w:pos="1134"/>
          <w:tab w:val="left" w:pos="284"/>
        </w:tabs>
        <w:ind w:left="0" w:firstLine="0"/>
        <w:rPr>
          <w:lang w:val="ro-RO"/>
        </w:rPr>
      </w:pPr>
      <w:r w:rsidRPr="003C7BB4">
        <w:rPr>
          <w:b/>
          <w:lang w:val="ro-RO"/>
        </w:rPr>
        <w:lastRenderedPageBreak/>
        <w:t>Cerinţe privind calculul costului/prețului</w:t>
      </w:r>
      <w:r w:rsidR="003C7BB4" w:rsidRPr="003C7BB4">
        <w:rPr>
          <w:b/>
          <w:lang w:val="ro-RO"/>
        </w:rPr>
        <w:t xml:space="preserve">: </w:t>
      </w:r>
      <w:r w:rsidR="003C7BB4" w:rsidRPr="003C7BB4">
        <w:t xml:space="preserve">Conform pct. 58, secțiunea a </w:t>
      </w:r>
      <w:proofErr w:type="gramStart"/>
      <w:r w:rsidR="003C7BB4" w:rsidRPr="003C7BB4">
        <w:t>3-</w:t>
      </w:r>
      <w:proofErr w:type="gramEnd"/>
      <w:r w:rsidR="003C7BB4" w:rsidRPr="003C7BB4">
        <w:t xml:space="preserve">a din Documentația standard, </w:t>
      </w:r>
      <w:r w:rsidR="003C7BB4" w:rsidRPr="003C7BB4">
        <w:rPr>
          <w:b/>
        </w:rPr>
        <w:t>prețurile pentru bunurile solicitate se indică în lei moldoveneşti, cu două cifre după virgulă</w:t>
      </w:r>
      <w:r w:rsidR="003C7BB4" w:rsidRPr="003C7BB4">
        <w:t xml:space="preserve">. În situația identificării de către ANP a diferenței între suma prețurilor unitare și prețul total din Anexa nr.23 din documentația standard, </w:t>
      </w:r>
      <w:r w:rsidR="003C7BB4" w:rsidRPr="003C7BB4">
        <w:rPr>
          <w:b/>
        </w:rPr>
        <w:t>urmează a fi luat în calcul prețul unitar fără TVA</w:t>
      </w:r>
      <w:r w:rsidR="003C7BB4" w:rsidRPr="003C7BB4">
        <w:t xml:space="preserve">, iar suma totală va fi corectată corespunzător, fiind coordonată în prealabil cu operatorul economic. </w:t>
      </w:r>
      <w:r w:rsidR="003C7BB4" w:rsidRPr="00397244">
        <w:rPr>
          <w:u w:val="single"/>
        </w:rPr>
        <w:t xml:space="preserve">Dacă ofertantul nu </w:t>
      </w:r>
      <w:proofErr w:type="gramStart"/>
      <w:r w:rsidR="003C7BB4" w:rsidRPr="00397244">
        <w:rPr>
          <w:u w:val="single"/>
        </w:rPr>
        <w:t>va</w:t>
      </w:r>
      <w:proofErr w:type="gramEnd"/>
      <w:r w:rsidR="003C7BB4" w:rsidRPr="00397244">
        <w:rPr>
          <w:u w:val="single"/>
        </w:rPr>
        <w:t xml:space="preserve"> accepta corecția acestor erori, oferta, în consecință, va fi respinsă.</w:t>
      </w:r>
      <w:r w:rsidRPr="00397244">
        <w:rPr>
          <w:u w:val="single"/>
          <w:lang w:val="ro-RO"/>
        </w:rPr>
        <w:t xml:space="preserve"> </w:t>
      </w:r>
    </w:p>
    <w:p w:rsidR="00C06864" w:rsidRPr="00C11590" w:rsidRDefault="00C06864" w:rsidP="00C06864">
      <w:pPr>
        <w:tabs>
          <w:tab w:val="left" w:pos="284"/>
        </w:tabs>
        <w:rPr>
          <w:sz w:val="8"/>
          <w:szCs w:val="8"/>
        </w:rPr>
      </w:pPr>
    </w:p>
    <w:p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obligatorii la depunerea ofertei: </w:t>
      </w:r>
    </w:p>
    <w:tbl>
      <w:tblPr>
        <w:tblStyle w:val="afe"/>
        <w:tblW w:w="10065" w:type="dxa"/>
        <w:tblInd w:w="-147" w:type="dxa"/>
        <w:tblLook w:val="04A0" w:firstRow="1" w:lastRow="0" w:firstColumn="1" w:lastColumn="0" w:noHBand="0" w:noVBand="1"/>
      </w:tblPr>
      <w:tblGrid>
        <w:gridCol w:w="4111"/>
        <w:gridCol w:w="5954"/>
      </w:tblGrid>
      <w:tr w:rsidR="001D48B1" w:rsidTr="00C11590">
        <w:trPr>
          <w:trHeight w:val="624"/>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Cerere de participare</w:t>
            </w:r>
          </w:p>
        </w:tc>
        <w:tc>
          <w:tcPr>
            <w:tcW w:w="5954" w:type="dxa"/>
            <w:vAlign w:val="center"/>
          </w:tcPr>
          <w:p w:rsidR="001D48B1" w:rsidRPr="00403711" w:rsidRDefault="00EB3E96" w:rsidP="00C06864">
            <w:pPr>
              <w:pStyle w:val="Frspaiere"/>
              <w:rPr>
                <w:rFonts w:ascii="Times New Roman" w:hAnsi="Times New Roman"/>
                <w:sz w:val="20"/>
                <w:szCs w:val="20"/>
                <w:lang w:val="ro-MD"/>
              </w:rPr>
            </w:pPr>
            <w:r w:rsidRPr="00EB3E96">
              <w:rPr>
                <w:rFonts w:ascii="Times New Roman" w:hAnsi="Times New Roman"/>
                <w:sz w:val="20"/>
                <w:szCs w:val="20"/>
                <w:lang w:val="ro-RO"/>
              </w:rPr>
              <w:t xml:space="preserve">Completat în conformitate cu </w:t>
            </w:r>
            <w:r w:rsidRPr="00EB3E96">
              <w:rPr>
                <w:rFonts w:ascii="Times New Roman" w:hAnsi="Times New Roman"/>
                <w:b/>
                <w:bCs/>
                <w:sz w:val="20"/>
                <w:szCs w:val="20"/>
                <w:u w:val="single"/>
                <w:lang w:val="ro-RO"/>
              </w:rPr>
              <w:t>Anexa nr. 7</w:t>
            </w:r>
            <w:r w:rsidRPr="00EB3E96">
              <w:rPr>
                <w:rFonts w:ascii="Times New Roman" w:hAnsi="Times New Roman"/>
                <w:sz w:val="20"/>
                <w:szCs w:val="20"/>
                <w:lang w:val="ro-RO"/>
              </w:rPr>
              <w:t xml:space="preserve"> </w:t>
            </w:r>
            <w:r w:rsidRPr="00EB3E96">
              <w:rPr>
                <w:rFonts w:ascii="Times New Roman" w:hAnsi="Times New Roman"/>
                <w:i/>
                <w:sz w:val="20"/>
                <w:szCs w:val="20"/>
                <w:lang w:val="ro-RO"/>
              </w:rPr>
              <w:t xml:space="preserve">din Documentația standard </w:t>
            </w:r>
            <w:r w:rsidRPr="00EB3E96">
              <w:rPr>
                <w:rFonts w:ascii="Times New Roman" w:hAnsi="Times New Roman"/>
                <w:sz w:val="20"/>
                <w:szCs w:val="20"/>
                <w:lang w:val="ro-RO"/>
              </w:rPr>
              <w:t xml:space="preserve">- </w:t>
            </w:r>
            <w:r w:rsidRPr="00EB3E96">
              <w:rPr>
                <w:rFonts w:ascii="Times New Roman" w:hAnsi="Times New Roman"/>
                <w:b/>
                <w:sz w:val="20"/>
                <w:szCs w:val="20"/>
                <w:lang w:val="ro-RO"/>
              </w:rPr>
              <w:t>confirmat prin ștampila și semnătura participantului sau semnat electronic.</w:t>
            </w:r>
          </w:p>
        </w:tc>
      </w:tr>
      <w:tr w:rsidR="001D48B1" w:rsidTr="00EE0975">
        <w:trPr>
          <w:trHeight w:val="26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Declarație privind valabilitatea ofertei</w:t>
            </w:r>
          </w:p>
        </w:tc>
        <w:tc>
          <w:tcPr>
            <w:tcW w:w="5954" w:type="dxa"/>
            <w:vAlign w:val="center"/>
          </w:tcPr>
          <w:p w:rsidR="00EB3E96" w:rsidRPr="00EB3E96" w:rsidRDefault="00EB3E96" w:rsidP="00EB3E96">
            <w:pPr>
              <w:pStyle w:val="Frspaiere"/>
              <w:rPr>
                <w:rFonts w:ascii="Times New Roman" w:hAnsi="Times New Roman"/>
                <w:b/>
                <w:sz w:val="20"/>
                <w:szCs w:val="20"/>
                <w:lang w:val="ro-RO"/>
              </w:rPr>
            </w:pPr>
            <w:r w:rsidRPr="00EB3E96">
              <w:rPr>
                <w:rFonts w:ascii="Times New Roman" w:hAnsi="Times New Roman"/>
                <w:sz w:val="20"/>
                <w:szCs w:val="20"/>
                <w:lang w:val="ro-RO"/>
              </w:rPr>
              <w:t xml:space="preserve">Completat  în conformitate cu </w:t>
            </w:r>
            <w:r w:rsidRPr="00EB3E96">
              <w:rPr>
                <w:rFonts w:ascii="Times New Roman" w:hAnsi="Times New Roman"/>
                <w:b/>
                <w:bCs/>
                <w:sz w:val="20"/>
                <w:szCs w:val="20"/>
                <w:u w:val="single"/>
                <w:lang w:val="ro-RO"/>
              </w:rPr>
              <w:t>A</w:t>
            </w:r>
            <w:r w:rsidRPr="00EB3E96">
              <w:rPr>
                <w:rFonts w:ascii="Times New Roman" w:hAnsi="Times New Roman"/>
                <w:b/>
                <w:iCs/>
                <w:sz w:val="20"/>
                <w:szCs w:val="20"/>
                <w:u w:val="single"/>
                <w:lang w:val="ro-RO"/>
              </w:rPr>
              <w:t>nexa nr. 8</w:t>
            </w:r>
            <w:r w:rsidRPr="00EB3E96">
              <w:rPr>
                <w:rFonts w:ascii="Times New Roman" w:hAnsi="Times New Roman"/>
                <w:bCs/>
                <w:i/>
                <w:iCs/>
                <w:sz w:val="20"/>
                <w:szCs w:val="20"/>
                <w:lang w:val="ro-RO"/>
              </w:rPr>
              <w:t xml:space="preserve"> din</w:t>
            </w:r>
            <w:r w:rsidRPr="00EB3E96">
              <w:rPr>
                <w:rFonts w:ascii="Times New Roman" w:hAnsi="Times New Roman"/>
                <w:b/>
                <w:i/>
                <w:iCs/>
                <w:sz w:val="20"/>
                <w:szCs w:val="20"/>
                <w:lang w:val="ro-RO"/>
              </w:rPr>
              <w:t xml:space="preserve"> </w:t>
            </w:r>
            <w:r w:rsidRPr="00EB3E96">
              <w:rPr>
                <w:rFonts w:ascii="Times New Roman" w:hAnsi="Times New Roman"/>
                <w:i/>
                <w:sz w:val="20"/>
                <w:szCs w:val="20"/>
                <w:lang w:val="ro-RO"/>
              </w:rPr>
              <w:t>Documentația standard</w:t>
            </w:r>
            <w:r w:rsidRPr="00EB3E96">
              <w:rPr>
                <w:rFonts w:ascii="Times New Roman" w:hAnsi="Times New Roman"/>
                <w:sz w:val="20"/>
                <w:szCs w:val="20"/>
                <w:lang w:val="ro-RO"/>
              </w:rPr>
              <w:t xml:space="preserve">, termenul de valabilitate - </w:t>
            </w:r>
            <w:r w:rsidRPr="00EB3E96">
              <w:rPr>
                <w:rFonts w:ascii="Times New Roman" w:hAnsi="Times New Roman"/>
                <w:b/>
                <w:sz w:val="20"/>
                <w:szCs w:val="20"/>
                <w:u w:val="single"/>
                <w:lang w:val="ro-RO"/>
              </w:rPr>
              <w:t>60 zile  din data limită de depunere a ofertelor</w:t>
            </w:r>
            <w:r w:rsidRPr="00EB3E96">
              <w:rPr>
                <w:rFonts w:ascii="Times New Roman" w:hAnsi="Times New Roman"/>
                <w:sz w:val="20"/>
                <w:szCs w:val="20"/>
                <w:lang w:val="ro-RO"/>
              </w:rPr>
              <w:t xml:space="preserve"> - </w:t>
            </w:r>
            <w:r w:rsidRPr="00EB3E96">
              <w:rPr>
                <w:rFonts w:ascii="Times New Roman" w:hAnsi="Times New Roman"/>
                <w:b/>
                <w:sz w:val="20"/>
                <w:szCs w:val="20"/>
                <w:lang w:val="ro-RO"/>
              </w:rPr>
              <w:t>confirmat prin ștampila și semnătura participantului sau semnat electronic.</w:t>
            </w:r>
          </w:p>
          <w:p w:rsidR="001D48B1" w:rsidRPr="00403711" w:rsidRDefault="00EB3E96" w:rsidP="00EB3E96">
            <w:pPr>
              <w:pStyle w:val="Frspaiere"/>
              <w:rPr>
                <w:rFonts w:ascii="Times New Roman" w:hAnsi="Times New Roman"/>
                <w:sz w:val="20"/>
                <w:szCs w:val="20"/>
                <w:lang w:val="ro-MD"/>
              </w:rPr>
            </w:pPr>
            <w:r w:rsidRPr="00EB3E96">
              <w:rPr>
                <w:rFonts w:ascii="Times New Roman" w:hAnsi="Times New Roman"/>
                <w:i/>
                <w:sz w:val="20"/>
                <w:szCs w:val="20"/>
                <w:lang w:val="ro-RO"/>
              </w:rPr>
              <w:t>Orice ofertă valabilă pentru o perioadă mai mică decât cea solicitată se respinge de către grupul de lucru ca fiind necorespunzătoare.</w:t>
            </w:r>
          </w:p>
        </w:tc>
      </w:tr>
      <w:tr w:rsidR="001D48B1" w:rsidTr="00EE0975">
        <w:trPr>
          <w:trHeight w:val="50"/>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Garanția pentru ofe</w:t>
            </w:r>
            <w:r w:rsidR="00B7532E">
              <w:rPr>
                <w:sz w:val="22"/>
                <w:szCs w:val="22"/>
                <w:lang w:val="ro-MD"/>
              </w:rPr>
              <w:t xml:space="preserve">rtă – 1% din valoarea ofertei </w:t>
            </w:r>
            <w:r w:rsidRPr="00B45CA3">
              <w:rPr>
                <w:sz w:val="22"/>
                <w:szCs w:val="22"/>
                <w:lang w:val="ro-MD"/>
              </w:rPr>
              <w:t>fără TVA</w:t>
            </w:r>
          </w:p>
        </w:tc>
        <w:tc>
          <w:tcPr>
            <w:tcW w:w="5954" w:type="dxa"/>
            <w:vAlign w:val="center"/>
          </w:tcPr>
          <w:p w:rsidR="003E087F" w:rsidRDefault="00995000" w:rsidP="00C06864">
            <w:pPr>
              <w:rPr>
                <w:rFonts w:eastAsia="Calibri"/>
                <w:sz w:val="20"/>
                <w:szCs w:val="20"/>
                <w:lang w:val="ro-MD"/>
              </w:rPr>
            </w:pPr>
            <w:r w:rsidRPr="00CA5B0C">
              <w:rPr>
                <w:rFonts w:eastAsia="Calibri"/>
                <w:sz w:val="20"/>
                <w:szCs w:val="20"/>
                <w:lang w:val="ro-MD"/>
              </w:rPr>
              <w:t xml:space="preserve">Completată în conformitate cu </w:t>
            </w:r>
            <w:r w:rsidRPr="00CA5B0C">
              <w:rPr>
                <w:rFonts w:eastAsia="Calibri"/>
                <w:b/>
                <w:sz w:val="20"/>
                <w:szCs w:val="20"/>
                <w:u w:val="single"/>
                <w:lang w:val="ro-MD"/>
              </w:rPr>
              <w:t>Anexa nr. 9</w:t>
            </w:r>
            <w:r w:rsidRPr="00CA5B0C">
              <w:rPr>
                <w:rFonts w:eastAsia="Calibri"/>
                <w:b/>
                <w:sz w:val="20"/>
                <w:szCs w:val="20"/>
                <w:lang w:val="ro-MD"/>
              </w:rPr>
              <w:t xml:space="preserve">  </w:t>
            </w:r>
            <w:r w:rsidRPr="00CA5B0C">
              <w:rPr>
                <w:rFonts w:eastAsia="Calibri"/>
                <w:i/>
                <w:sz w:val="20"/>
                <w:szCs w:val="20"/>
                <w:lang w:val="ro-MD"/>
              </w:rPr>
              <w:t xml:space="preserve">din Documentația standard, </w:t>
            </w:r>
            <w:r w:rsidRPr="00CA5B0C">
              <w:rPr>
                <w:rFonts w:eastAsia="Calibri"/>
                <w:iCs/>
                <w:sz w:val="20"/>
                <w:szCs w:val="20"/>
                <w:lang w:val="ro-MD"/>
              </w:rPr>
              <w:t>î</w:t>
            </w:r>
            <w:r w:rsidRPr="00CA5B0C">
              <w:rPr>
                <w:rFonts w:eastAsia="Calibri"/>
                <w:sz w:val="20"/>
                <w:szCs w:val="20"/>
                <w:lang w:val="ro-MD"/>
              </w:rPr>
              <w:t>n original emisă de o bancă</w:t>
            </w:r>
            <w:r w:rsidRPr="00CA5B0C">
              <w:rPr>
                <w:rFonts w:eastAsia="Calibri"/>
                <w:i/>
                <w:sz w:val="20"/>
                <w:szCs w:val="20"/>
                <w:lang w:val="ro-MD"/>
              </w:rPr>
              <w:t xml:space="preserve"> </w:t>
            </w:r>
            <w:r w:rsidRPr="00CA5B0C">
              <w:rPr>
                <w:rFonts w:eastAsia="Calibri"/>
                <w:sz w:val="20"/>
                <w:szCs w:val="20"/>
                <w:lang w:val="ro-MD"/>
              </w:rPr>
              <w:t>comercială</w:t>
            </w:r>
          </w:p>
          <w:p w:rsidR="003E087F" w:rsidRPr="003E087F" w:rsidRDefault="00995000" w:rsidP="00C06864">
            <w:pPr>
              <w:rPr>
                <w:rFonts w:eastAsia="Calibri"/>
                <w:b/>
                <w:sz w:val="20"/>
                <w:szCs w:val="20"/>
                <w:lang w:val="ro-MD"/>
              </w:rPr>
            </w:pPr>
            <w:r w:rsidRPr="00CA5B0C">
              <w:rPr>
                <w:rFonts w:eastAsia="Calibri"/>
                <w:sz w:val="20"/>
                <w:szCs w:val="20"/>
                <w:lang w:val="ro-MD"/>
              </w:rPr>
              <w:t xml:space="preserve"> </w:t>
            </w:r>
            <w:r w:rsidRPr="003E087F">
              <w:rPr>
                <w:rFonts w:eastAsia="Calibri"/>
                <w:b/>
                <w:sz w:val="20"/>
                <w:szCs w:val="20"/>
                <w:lang w:val="ro-MD"/>
              </w:rPr>
              <w:t xml:space="preserve">sau </w:t>
            </w:r>
          </w:p>
          <w:p w:rsidR="00995000" w:rsidRPr="00CA5B0C" w:rsidRDefault="00995000" w:rsidP="00C06864">
            <w:pPr>
              <w:rPr>
                <w:rFonts w:eastAsia="Calibri"/>
                <w:sz w:val="20"/>
                <w:szCs w:val="20"/>
                <w:lang w:val="ro-MD"/>
              </w:rPr>
            </w:pPr>
            <w:r w:rsidRPr="00CA5B0C">
              <w:rPr>
                <w:rFonts w:eastAsia="SimSun"/>
                <w:sz w:val="20"/>
                <w:szCs w:val="20"/>
                <w:lang w:val="ro-MD" w:eastAsia="ru-RU"/>
              </w:rPr>
              <w:t>prin transfer la contul autorității contractante (ordin de plată) conform următoarelor date:</w:t>
            </w:r>
          </w:p>
          <w:p w:rsidR="00995000" w:rsidRPr="00CA5B0C" w:rsidRDefault="00995000" w:rsidP="00C06864">
            <w:pPr>
              <w:shd w:val="clear" w:color="auto" w:fill="FFFFFF"/>
              <w:tabs>
                <w:tab w:val="right" w:pos="0"/>
                <w:tab w:val="num" w:pos="360"/>
              </w:tabs>
              <w:spacing w:after="160" w:line="259" w:lineRule="auto"/>
              <w:ind w:hanging="269"/>
              <w:contextualSpacing/>
              <w:rPr>
                <w:rFonts w:eastAsia="SimSun"/>
                <w:sz w:val="20"/>
                <w:szCs w:val="20"/>
                <w:lang w:val="ro-MD" w:eastAsia="ru-RU"/>
              </w:rPr>
            </w:pPr>
            <w:r w:rsidRPr="00CA5B0C">
              <w:rPr>
                <w:rFonts w:eastAsia="SimSun"/>
                <w:sz w:val="20"/>
                <w:szCs w:val="20"/>
                <w:lang w:val="ro-MD" w:eastAsia="ru-RU"/>
              </w:rPr>
              <w:t xml:space="preserve">     Beneficiarul plății: Administrația Naţională a Penitenciarelor</w:t>
            </w:r>
            <w:r w:rsidRPr="00CA5B0C">
              <w:rPr>
                <w:rFonts w:eastAsia="SimSun"/>
                <w:sz w:val="20"/>
                <w:szCs w:val="20"/>
                <w:lang w:val="ro-MD" w:eastAsia="ru-RU"/>
              </w:rPr>
              <w:br/>
              <w:t>Denumirea băncii: Ministerul Finanțelor – TR Chișinău bugetul de stat</w:t>
            </w:r>
            <w:r w:rsidRPr="00CA5B0C">
              <w:rPr>
                <w:rFonts w:eastAsia="SimSun"/>
                <w:sz w:val="20"/>
                <w:szCs w:val="20"/>
                <w:lang w:val="ro-MD" w:eastAsia="ru-RU"/>
              </w:rPr>
              <w:br/>
              <w:t>Cod fiscal: 1006601001012</w:t>
            </w:r>
            <w:r w:rsidRPr="00CA5B0C">
              <w:rPr>
                <w:rFonts w:eastAsia="SimSun"/>
                <w:sz w:val="20"/>
                <w:szCs w:val="20"/>
                <w:lang w:val="ro-MD" w:eastAsia="ru-RU"/>
              </w:rPr>
              <w:br/>
              <w:t>Cod bancar: TREZMD2X</w:t>
            </w:r>
          </w:p>
          <w:p w:rsidR="00995000" w:rsidRPr="00CA5B0C" w:rsidRDefault="00995000" w:rsidP="00C06864">
            <w:pPr>
              <w:shd w:val="clear" w:color="auto" w:fill="FFFFFF"/>
              <w:tabs>
                <w:tab w:val="right" w:pos="0"/>
                <w:tab w:val="num" w:pos="360"/>
              </w:tabs>
              <w:spacing w:after="160" w:line="259" w:lineRule="auto"/>
              <w:contextualSpacing/>
              <w:rPr>
                <w:rFonts w:eastAsia="SimSun"/>
                <w:sz w:val="20"/>
                <w:szCs w:val="20"/>
                <w:lang w:val="ro-MD" w:eastAsia="ru-RU"/>
              </w:rPr>
            </w:pPr>
            <w:r w:rsidRPr="00CA5B0C">
              <w:rPr>
                <w:rFonts w:eastAsia="SimSun"/>
                <w:sz w:val="20"/>
                <w:szCs w:val="20"/>
                <w:lang w:val="ro-MD" w:eastAsia="ru-RU"/>
              </w:rPr>
              <w:t xml:space="preserve">Cod IBAN: </w:t>
            </w:r>
            <w:r w:rsidRPr="00CA5B0C">
              <w:rPr>
                <w:rFonts w:eastAsia="Calibri"/>
                <w:sz w:val="20"/>
                <w:szCs w:val="20"/>
                <w:lang w:val="ro-MD"/>
              </w:rPr>
              <w:t>MD88TRPCAA518410A00452AA</w:t>
            </w:r>
          </w:p>
          <w:p w:rsidR="00D23A82" w:rsidRDefault="00995000" w:rsidP="00C06864">
            <w:pPr>
              <w:shd w:val="clear" w:color="auto" w:fill="FFFFFF"/>
              <w:tabs>
                <w:tab w:val="right" w:pos="0"/>
                <w:tab w:val="num" w:pos="360"/>
              </w:tabs>
              <w:spacing w:after="160" w:line="259" w:lineRule="auto"/>
              <w:contextualSpacing/>
              <w:rPr>
                <w:rFonts w:eastAsia="SimSun"/>
                <w:sz w:val="20"/>
                <w:szCs w:val="20"/>
                <w:lang w:val="ro-MD" w:eastAsia="ru-RU"/>
              </w:rPr>
            </w:pPr>
            <w:r w:rsidRPr="00CA5B0C">
              <w:rPr>
                <w:rFonts w:eastAsia="SimSun"/>
                <w:sz w:val="20"/>
                <w:szCs w:val="20"/>
                <w:lang w:val="ro-MD" w:eastAsia="ru-RU"/>
              </w:rPr>
              <w:t>notă: „Garanția pentru ofertă”.</w:t>
            </w:r>
          </w:p>
          <w:p w:rsidR="001D48B1" w:rsidRPr="00D23A82" w:rsidRDefault="00995000" w:rsidP="00C06864">
            <w:pPr>
              <w:shd w:val="clear" w:color="auto" w:fill="FFFFFF"/>
              <w:tabs>
                <w:tab w:val="right" w:pos="0"/>
                <w:tab w:val="num" w:pos="360"/>
              </w:tabs>
              <w:spacing w:after="160" w:line="259" w:lineRule="auto"/>
              <w:contextualSpacing/>
              <w:rPr>
                <w:rFonts w:eastAsia="SimSun"/>
                <w:sz w:val="20"/>
                <w:szCs w:val="20"/>
                <w:lang w:val="ro-MD" w:eastAsia="ru-RU"/>
              </w:rPr>
            </w:pPr>
            <w:r w:rsidRPr="00CA5B0C">
              <w:rPr>
                <w:rFonts w:eastAsia="Calibri"/>
                <w:sz w:val="20"/>
                <w:szCs w:val="20"/>
                <w:lang w:val="ro-MD"/>
              </w:rPr>
              <w:t xml:space="preserve">Termenul de valabilitate să fie egal cu perioada de valabilitate al ofertei: </w:t>
            </w:r>
            <w:r w:rsidR="00C11590">
              <w:rPr>
                <w:rFonts w:eastAsia="Calibri"/>
                <w:b/>
                <w:bCs/>
                <w:sz w:val="20"/>
                <w:szCs w:val="20"/>
                <w:u w:val="single"/>
                <w:lang w:val="ro-MD"/>
              </w:rPr>
              <w:t>6</w:t>
            </w:r>
            <w:r w:rsidRPr="000D3B4F">
              <w:rPr>
                <w:rFonts w:eastAsia="Calibri"/>
                <w:b/>
                <w:bCs/>
                <w:sz w:val="20"/>
                <w:szCs w:val="20"/>
                <w:u w:val="single"/>
                <w:lang w:val="ro-MD"/>
              </w:rPr>
              <w:t>0</w:t>
            </w:r>
            <w:r w:rsidRPr="000D3B4F">
              <w:rPr>
                <w:rFonts w:eastAsia="Calibri"/>
                <w:b/>
                <w:sz w:val="20"/>
                <w:szCs w:val="20"/>
                <w:u w:val="single"/>
                <w:lang w:val="ro-MD"/>
              </w:rPr>
              <w:t xml:space="preserve"> zile din data limită de depunere a ofertelor</w:t>
            </w:r>
            <w:r w:rsidR="000D3B4F">
              <w:rPr>
                <w:rFonts w:eastAsia="Calibri"/>
                <w:b/>
                <w:sz w:val="20"/>
                <w:szCs w:val="20"/>
                <w:u w:val="single"/>
                <w:lang w:val="ro-MD"/>
              </w:rPr>
              <w:t>.</w:t>
            </w:r>
          </w:p>
        </w:tc>
      </w:tr>
      <w:tr w:rsidR="001D48B1" w:rsidTr="00C11590">
        <w:trPr>
          <w:trHeight w:val="567"/>
        </w:trPr>
        <w:tc>
          <w:tcPr>
            <w:tcW w:w="4111" w:type="dxa"/>
            <w:shd w:val="clear" w:color="auto" w:fill="auto"/>
            <w:vAlign w:val="center"/>
          </w:tcPr>
          <w:p w:rsidR="001D48B1" w:rsidRPr="00B45CA3" w:rsidRDefault="001D48B1" w:rsidP="001D48B1">
            <w:pPr>
              <w:tabs>
                <w:tab w:val="left" w:pos="540"/>
              </w:tabs>
              <w:suppressAutoHyphens/>
              <w:jc w:val="both"/>
              <w:rPr>
                <w:sz w:val="22"/>
                <w:szCs w:val="22"/>
                <w:lang w:val="ro-MD"/>
              </w:rPr>
            </w:pPr>
            <w:r w:rsidRPr="00B45CA3">
              <w:rPr>
                <w:sz w:val="22"/>
                <w:szCs w:val="22"/>
                <w:lang w:val="ro-MD"/>
              </w:rPr>
              <w:t>Specificații tehnice</w:t>
            </w:r>
          </w:p>
        </w:tc>
        <w:tc>
          <w:tcPr>
            <w:tcW w:w="5954" w:type="dxa"/>
            <w:vAlign w:val="center"/>
          </w:tcPr>
          <w:p w:rsidR="00EB3E96" w:rsidRPr="00EB3E96" w:rsidRDefault="00EB3E96" w:rsidP="00EB3E96">
            <w:pPr>
              <w:pStyle w:val="Frspaiere"/>
              <w:rPr>
                <w:rFonts w:ascii="Times New Roman" w:hAnsi="Times New Roman"/>
                <w:b/>
                <w:sz w:val="20"/>
                <w:szCs w:val="20"/>
                <w:lang w:val="ro-RO"/>
              </w:rPr>
            </w:pPr>
            <w:r w:rsidRPr="00EB3E96">
              <w:rPr>
                <w:rFonts w:ascii="Times New Roman" w:hAnsi="Times New Roman"/>
                <w:sz w:val="20"/>
                <w:szCs w:val="20"/>
                <w:lang w:val="ro-MD"/>
              </w:rPr>
              <w:t>C</w:t>
            </w:r>
            <w:r w:rsidRPr="00EB3E96">
              <w:rPr>
                <w:rFonts w:ascii="Times New Roman" w:hAnsi="Times New Roman"/>
                <w:sz w:val="20"/>
                <w:szCs w:val="20"/>
                <w:lang w:val="ro-RO"/>
              </w:rPr>
              <w:t xml:space="preserve">ompletat în conformitate cu </w:t>
            </w:r>
            <w:r w:rsidRPr="00EB3E96">
              <w:rPr>
                <w:rFonts w:ascii="Times New Roman" w:hAnsi="Times New Roman"/>
                <w:b/>
                <w:sz w:val="20"/>
                <w:szCs w:val="20"/>
                <w:u w:val="single"/>
                <w:lang w:val="ro-RO"/>
              </w:rPr>
              <w:t>Anexa nr.22</w:t>
            </w:r>
            <w:r w:rsidRPr="00EB3E96">
              <w:rPr>
                <w:rFonts w:ascii="Times New Roman" w:hAnsi="Times New Roman"/>
                <w:b/>
                <w:sz w:val="20"/>
                <w:szCs w:val="20"/>
                <w:lang w:val="ro-RO"/>
              </w:rPr>
              <w:t xml:space="preserve"> </w:t>
            </w:r>
            <w:r w:rsidRPr="00EB3E96">
              <w:rPr>
                <w:rFonts w:ascii="Times New Roman" w:hAnsi="Times New Roman"/>
                <w:i/>
                <w:sz w:val="20"/>
                <w:szCs w:val="20"/>
                <w:lang w:val="ro-RO"/>
              </w:rPr>
              <w:t xml:space="preserve">din Documentația standard </w:t>
            </w:r>
            <w:r w:rsidRPr="00EB3E96">
              <w:rPr>
                <w:rFonts w:ascii="Times New Roman" w:hAnsi="Times New Roman"/>
                <w:b/>
                <w:sz w:val="20"/>
                <w:szCs w:val="20"/>
                <w:lang w:val="ro-RO"/>
              </w:rPr>
              <w:t>-</w:t>
            </w:r>
            <w:r w:rsidRPr="00EB3E96">
              <w:rPr>
                <w:rFonts w:ascii="Times New Roman" w:hAnsi="Times New Roman"/>
                <w:sz w:val="20"/>
                <w:szCs w:val="20"/>
                <w:lang w:val="ro-RO"/>
              </w:rPr>
              <w:t xml:space="preserve"> </w:t>
            </w:r>
            <w:r w:rsidRPr="00EB3E96">
              <w:rPr>
                <w:rFonts w:ascii="Times New Roman" w:hAnsi="Times New Roman"/>
                <w:b/>
                <w:sz w:val="20"/>
                <w:szCs w:val="20"/>
                <w:lang w:val="ro-RO"/>
              </w:rPr>
              <w:t>confirmat prin ștampila și semnătura participantului sau semnat electronic.</w:t>
            </w:r>
          </w:p>
          <w:p w:rsidR="001D48B1" w:rsidRPr="00403711" w:rsidRDefault="00EB3E96" w:rsidP="00EB3E96">
            <w:pPr>
              <w:pStyle w:val="Frspaiere"/>
              <w:rPr>
                <w:rFonts w:ascii="Times New Roman" w:hAnsi="Times New Roman"/>
                <w:sz w:val="20"/>
                <w:szCs w:val="20"/>
                <w:lang w:val="ro-MD"/>
              </w:rPr>
            </w:pPr>
            <w:r w:rsidRPr="00EB3E96">
              <w:rPr>
                <w:rFonts w:ascii="Times New Roman" w:hAnsi="Times New Roman"/>
                <w:b/>
                <w:sz w:val="20"/>
                <w:szCs w:val="20"/>
                <w:lang w:val="ro-RO"/>
              </w:rPr>
              <w:t xml:space="preserve">Notă: </w:t>
            </w:r>
            <w:r w:rsidRPr="00EB3E96">
              <w:rPr>
                <w:rFonts w:ascii="Times New Roman" w:hAnsi="Times New Roman"/>
                <w:sz w:val="20"/>
                <w:szCs w:val="20"/>
                <w:lang w:val="ro-RO"/>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p>
        </w:tc>
      </w:tr>
      <w:tr w:rsidR="001D48B1" w:rsidTr="00C11590">
        <w:trPr>
          <w:trHeight w:val="567"/>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rPr>
              <w:t>Specificații de preț</w:t>
            </w:r>
          </w:p>
        </w:tc>
        <w:tc>
          <w:tcPr>
            <w:tcW w:w="5954" w:type="dxa"/>
            <w:vAlign w:val="center"/>
          </w:tcPr>
          <w:p w:rsidR="00EB3E96" w:rsidRPr="00EB3E96" w:rsidRDefault="00EB3E96" w:rsidP="00EB3E96">
            <w:pPr>
              <w:rPr>
                <w:b/>
                <w:sz w:val="20"/>
                <w:szCs w:val="20"/>
              </w:rPr>
            </w:pPr>
            <w:r w:rsidRPr="00EB3E96">
              <w:rPr>
                <w:sz w:val="20"/>
                <w:szCs w:val="20"/>
                <w:lang w:val="ro-MD"/>
              </w:rPr>
              <w:t>C</w:t>
            </w:r>
            <w:r w:rsidRPr="00EB3E96">
              <w:rPr>
                <w:sz w:val="20"/>
                <w:szCs w:val="20"/>
              </w:rPr>
              <w:t xml:space="preserve">ompletat  în conformitate cu </w:t>
            </w:r>
            <w:r w:rsidRPr="00EB3E96">
              <w:rPr>
                <w:b/>
                <w:sz w:val="20"/>
                <w:szCs w:val="20"/>
                <w:u w:val="single"/>
              </w:rPr>
              <w:t>Anexa nr.23</w:t>
            </w:r>
            <w:r w:rsidRPr="00EB3E96">
              <w:rPr>
                <w:b/>
                <w:sz w:val="20"/>
                <w:szCs w:val="20"/>
              </w:rPr>
              <w:t xml:space="preserve"> </w:t>
            </w:r>
            <w:r w:rsidRPr="00EB3E96">
              <w:rPr>
                <w:i/>
                <w:sz w:val="20"/>
                <w:szCs w:val="20"/>
              </w:rPr>
              <w:t xml:space="preserve">din Documentația standard </w:t>
            </w:r>
            <w:r w:rsidRPr="00EB3E96">
              <w:rPr>
                <w:sz w:val="20"/>
                <w:szCs w:val="20"/>
              </w:rPr>
              <w:t xml:space="preserve">– </w:t>
            </w:r>
            <w:r w:rsidRPr="00EB3E96">
              <w:rPr>
                <w:b/>
                <w:sz w:val="20"/>
                <w:szCs w:val="20"/>
              </w:rPr>
              <w:t>confirmat prin ștampila și semnătura participantului sau semnat electronic.</w:t>
            </w:r>
          </w:p>
          <w:p w:rsidR="001D48B1" w:rsidRPr="00D23A82" w:rsidRDefault="00EB3E96" w:rsidP="00EB3E96">
            <w:pPr>
              <w:rPr>
                <w:sz w:val="20"/>
                <w:szCs w:val="20"/>
                <w:lang w:val="ro-MD"/>
              </w:rPr>
            </w:pPr>
            <w:r w:rsidRPr="00EB3E96">
              <w:rPr>
                <w:b/>
                <w:bCs/>
                <w:sz w:val="20"/>
                <w:szCs w:val="20"/>
                <w:u w:val="single"/>
                <w:lang w:val="ro-MD"/>
              </w:rPr>
              <w:t>După finisarea licitației electronice</w:t>
            </w:r>
            <w:r w:rsidRPr="00EB3E96">
              <w:rPr>
                <w:b/>
                <w:bCs/>
                <w:sz w:val="20"/>
                <w:szCs w:val="20"/>
                <w:u w:val="single"/>
                <w:lang w:val="fr-FR"/>
              </w:rPr>
              <w:t xml:space="preserve"> „Specificația de preț”  va fi actualizată în termen de 1 </w:t>
            </w:r>
            <w:r w:rsidRPr="00EB3E96">
              <w:rPr>
                <w:b/>
                <w:bCs/>
                <w:sz w:val="20"/>
                <w:szCs w:val="20"/>
                <w:u w:val="single"/>
                <w:lang w:val="ro-MD"/>
              </w:rPr>
              <w:t>zile calendaristice.</w:t>
            </w:r>
          </w:p>
        </w:tc>
      </w:tr>
      <w:tr w:rsidR="001D48B1" w:rsidTr="00C11590">
        <w:trPr>
          <w:trHeight w:val="624"/>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eastAsia="ro-RO"/>
              </w:rPr>
              <w:t>DUAE</w:t>
            </w:r>
          </w:p>
        </w:tc>
        <w:tc>
          <w:tcPr>
            <w:tcW w:w="5954" w:type="dxa"/>
            <w:vAlign w:val="center"/>
          </w:tcPr>
          <w:p w:rsidR="001D48B1" w:rsidRPr="00403711" w:rsidRDefault="00EB3E96" w:rsidP="00C06864">
            <w:pPr>
              <w:rPr>
                <w:sz w:val="20"/>
                <w:szCs w:val="20"/>
                <w:lang w:val="ro-MD" w:eastAsia="ro-RO"/>
              </w:rPr>
            </w:pPr>
            <w:r w:rsidRPr="00EB3E96">
              <w:rPr>
                <w:sz w:val="20"/>
                <w:szCs w:val="20"/>
                <w:lang w:eastAsia="ro-RO"/>
              </w:rPr>
              <w:t xml:space="preserve">Completat conform modelului anexat de către AC, </w:t>
            </w:r>
            <w:r w:rsidRPr="00EB3E96">
              <w:rPr>
                <w:b/>
                <w:sz w:val="20"/>
                <w:szCs w:val="20"/>
                <w:lang w:eastAsia="ro-RO"/>
              </w:rPr>
              <w:t>confirmat prin ștampila și semnătura participantului sau semnat electronic.</w:t>
            </w:r>
          </w:p>
        </w:tc>
      </w:tr>
    </w:tbl>
    <w:p w:rsidR="00C06864" w:rsidRPr="00C11590" w:rsidRDefault="00C06864" w:rsidP="00C06864">
      <w:pPr>
        <w:tabs>
          <w:tab w:val="left" w:pos="426"/>
        </w:tabs>
        <w:rPr>
          <w:b/>
          <w:sz w:val="8"/>
          <w:szCs w:val="8"/>
        </w:rPr>
      </w:pPr>
    </w:p>
    <w:p w:rsidR="00DE613C" w:rsidRDefault="00C60F2B" w:rsidP="003C7BB4">
      <w:pPr>
        <w:pStyle w:val="a"/>
        <w:numPr>
          <w:ilvl w:val="0"/>
          <w:numId w:val="11"/>
        </w:numPr>
        <w:tabs>
          <w:tab w:val="clear" w:pos="1134"/>
          <w:tab w:val="left" w:pos="426"/>
        </w:tabs>
        <w:ind w:left="0" w:firstLine="0"/>
        <w:rPr>
          <w:b/>
        </w:rPr>
      </w:pPr>
      <w:r>
        <w:rPr>
          <w:b/>
        </w:rPr>
        <w:t>Documente obligatorii la evaluarea ofertelor</w:t>
      </w:r>
    </w:p>
    <w:p w:rsidR="00F339A0" w:rsidRDefault="00F339A0" w:rsidP="00F339A0">
      <w:pPr>
        <w:pStyle w:val="a"/>
        <w:numPr>
          <w:ilvl w:val="0"/>
          <w:numId w:val="0"/>
        </w:numPr>
        <w:tabs>
          <w:tab w:val="clear" w:pos="1134"/>
          <w:tab w:val="left" w:pos="426"/>
        </w:tabs>
        <w:rPr>
          <w:sz w:val="20"/>
          <w:szCs w:val="20"/>
        </w:rPr>
      </w:pPr>
      <w:r>
        <w:rPr>
          <w:sz w:val="20"/>
          <w:szCs w:val="20"/>
        </w:rPr>
        <w:t xml:space="preserve">Conform art. </w:t>
      </w:r>
      <w:proofErr w:type="gramStart"/>
      <w:r>
        <w:rPr>
          <w:sz w:val="20"/>
          <w:szCs w:val="20"/>
        </w:rPr>
        <w:t>20  alin</w:t>
      </w:r>
      <w:proofErr w:type="gramEnd"/>
      <w:r>
        <w:rPr>
          <w:sz w:val="20"/>
          <w:szCs w:val="20"/>
        </w:rPr>
        <w:t xml:space="preserve">. </w:t>
      </w:r>
      <w:proofErr w:type="gramStart"/>
      <w:r>
        <w:rPr>
          <w:sz w:val="20"/>
          <w:szCs w:val="20"/>
        </w:rPr>
        <w:t>8</w:t>
      </w:r>
      <w:proofErr w:type="gramEnd"/>
      <w:r>
        <w:rPr>
          <w:sz w:val="20"/>
          <w:szCs w:val="20"/>
        </w:rPr>
        <w:t xml:space="preserve">, Legea nr. </w:t>
      </w:r>
      <w:proofErr w:type="gramStart"/>
      <w:r>
        <w:rPr>
          <w:sz w:val="20"/>
          <w:szCs w:val="20"/>
        </w:rPr>
        <w:t xml:space="preserve">131 din 03.07.2015, privind achiziţiile publice, ofertantul clasat pe primul loc va prezenta (prin mijloace electronice, cu aplicarea semnăturii electronice) </w:t>
      </w:r>
      <w:r w:rsidR="00E859DA">
        <w:rPr>
          <w:b/>
          <w:sz w:val="20"/>
          <w:szCs w:val="20"/>
          <w:u w:val="single"/>
        </w:rPr>
        <w:t>în termen de 3</w:t>
      </w:r>
      <w:r>
        <w:rPr>
          <w:b/>
          <w:sz w:val="20"/>
          <w:szCs w:val="20"/>
          <w:u w:val="single"/>
        </w:rPr>
        <w:t xml:space="preserve"> zi</w:t>
      </w:r>
      <w:r w:rsidR="00E859DA">
        <w:rPr>
          <w:b/>
          <w:sz w:val="20"/>
          <w:szCs w:val="20"/>
          <w:u w:val="single"/>
        </w:rPr>
        <w:t>le</w:t>
      </w:r>
      <w:r>
        <w:rPr>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roofErr w:type="gramEnd"/>
    </w:p>
    <w:tbl>
      <w:tblPr>
        <w:tblStyle w:val="afe"/>
        <w:tblW w:w="10065" w:type="dxa"/>
        <w:tblInd w:w="-147" w:type="dxa"/>
        <w:tblLook w:val="04A0" w:firstRow="1" w:lastRow="0" w:firstColumn="1" w:lastColumn="0" w:noHBand="0" w:noVBand="1"/>
      </w:tblPr>
      <w:tblGrid>
        <w:gridCol w:w="4253"/>
        <w:gridCol w:w="5812"/>
      </w:tblGrid>
      <w:tr w:rsidR="0084644E" w:rsidTr="000D3B4F">
        <w:trPr>
          <w:trHeight w:val="1112"/>
        </w:trPr>
        <w:tc>
          <w:tcPr>
            <w:tcW w:w="4253" w:type="dxa"/>
            <w:vAlign w:val="center"/>
          </w:tcPr>
          <w:p w:rsidR="0084644E" w:rsidRDefault="0084644E" w:rsidP="00C06864">
            <w:pPr>
              <w:pStyle w:val="a"/>
              <w:numPr>
                <w:ilvl w:val="0"/>
                <w:numId w:val="0"/>
              </w:numPr>
              <w:tabs>
                <w:tab w:val="clear" w:pos="1134"/>
                <w:tab w:val="left" w:pos="426"/>
              </w:tabs>
              <w:jc w:val="left"/>
              <w:rPr>
                <w:b/>
              </w:rPr>
            </w:pPr>
            <w:r w:rsidRPr="00F22D69">
              <w:rPr>
                <w:sz w:val="22"/>
                <w:szCs w:val="22"/>
              </w:rPr>
              <w:t>Dovada înregistrării de stat</w:t>
            </w:r>
          </w:p>
        </w:tc>
        <w:tc>
          <w:tcPr>
            <w:tcW w:w="5812" w:type="dxa"/>
            <w:vAlign w:val="center"/>
          </w:tcPr>
          <w:p w:rsidR="0084644E" w:rsidRDefault="0084644E" w:rsidP="00C06864">
            <w:pPr>
              <w:pStyle w:val="a"/>
              <w:numPr>
                <w:ilvl w:val="0"/>
                <w:numId w:val="0"/>
              </w:numPr>
              <w:tabs>
                <w:tab w:val="clear" w:pos="1134"/>
                <w:tab w:val="left" w:pos="426"/>
              </w:tabs>
              <w:jc w:val="left"/>
              <w:rPr>
                <w:b/>
              </w:rPr>
            </w:pPr>
            <w:r w:rsidRPr="00267D9F">
              <w:rPr>
                <w:sz w:val="20"/>
                <w:lang w:eastAsia="ro-RO"/>
              </w:rPr>
              <w:t xml:space="preserve">Certificat / decizie de înregistrare </w:t>
            </w:r>
            <w:proofErr w:type="gramStart"/>
            <w:r w:rsidRPr="00267D9F">
              <w:rPr>
                <w:sz w:val="20"/>
                <w:lang w:eastAsia="ro-RO"/>
              </w:rPr>
              <w:t>a</w:t>
            </w:r>
            <w:proofErr w:type="gramEnd"/>
            <w:r w:rsidRPr="00267D9F">
              <w:rPr>
                <w:sz w:val="20"/>
                <w:lang w:eastAsia="ro-RO"/>
              </w:rPr>
              <w:t xml:space="preserve"> întreprinderii / extras din Registrul de Stat al persoanelor juridice – </w:t>
            </w:r>
            <w:r w:rsidRPr="00267D9F">
              <w:rPr>
                <w:i/>
                <w:sz w:val="20"/>
                <w:lang w:eastAsia="ro-RO"/>
              </w:rPr>
              <w:t>copie</w:t>
            </w:r>
            <w:r w:rsidRPr="00267D9F">
              <w:rPr>
                <w:sz w:val="20"/>
                <w:lang w:eastAsia="ro-RO"/>
              </w:rPr>
              <w:t xml:space="preserve">, </w:t>
            </w:r>
            <w:r w:rsidRPr="00267D9F">
              <w:rPr>
                <w:b/>
                <w:sz w:val="20"/>
                <w:lang w:eastAsia="ro-RO"/>
              </w:rPr>
              <w:t>confirmată prin ștampila și semnătura participantului sau semnat electronic.</w:t>
            </w:r>
          </w:p>
        </w:tc>
      </w:tr>
      <w:tr w:rsidR="0084644E" w:rsidTr="000D3B4F">
        <w:trPr>
          <w:trHeight w:val="884"/>
        </w:trPr>
        <w:tc>
          <w:tcPr>
            <w:tcW w:w="4253" w:type="dxa"/>
            <w:vAlign w:val="center"/>
          </w:tcPr>
          <w:p w:rsidR="0084644E" w:rsidRDefault="0084644E" w:rsidP="00C06864">
            <w:pPr>
              <w:pStyle w:val="a"/>
              <w:numPr>
                <w:ilvl w:val="0"/>
                <w:numId w:val="0"/>
              </w:numPr>
              <w:tabs>
                <w:tab w:val="clear" w:pos="1134"/>
                <w:tab w:val="left" w:pos="426"/>
              </w:tabs>
              <w:jc w:val="left"/>
              <w:rPr>
                <w:b/>
              </w:rPr>
            </w:pPr>
            <w:r w:rsidRPr="00F22D69">
              <w:rPr>
                <w:sz w:val="22"/>
                <w:szCs w:val="22"/>
                <w:lang w:eastAsia="ro-RO"/>
              </w:rPr>
              <w:lastRenderedPageBreak/>
              <w:t>Certificat de atribuire al contului bancar</w:t>
            </w:r>
          </w:p>
        </w:tc>
        <w:tc>
          <w:tcPr>
            <w:tcW w:w="5812" w:type="dxa"/>
            <w:vAlign w:val="center"/>
          </w:tcPr>
          <w:p w:rsidR="0084644E" w:rsidRDefault="0084644E" w:rsidP="00C06864">
            <w:pPr>
              <w:pStyle w:val="a"/>
              <w:numPr>
                <w:ilvl w:val="0"/>
                <w:numId w:val="0"/>
              </w:numPr>
              <w:tabs>
                <w:tab w:val="clear" w:pos="1134"/>
                <w:tab w:val="left" w:pos="426"/>
              </w:tabs>
              <w:jc w:val="left"/>
              <w:rPr>
                <w:b/>
              </w:rPr>
            </w:pPr>
            <w:r w:rsidRPr="00267D9F">
              <w:rPr>
                <w:sz w:val="20"/>
                <w:lang w:eastAsia="ro-RO"/>
              </w:rPr>
              <w:t xml:space="preserve">Eliberat de banca deţinătoare de cont, </w:t>
            </w:r>
            <w:r w:rsidRPr="00267D9F">
              <w:rPr>
                <w:i/>
                <w:sz w:val="20"/>
                <w:lang w:eastAsia="ro-RO"/>
              </w:rPr>
              <w:t>în original sau copie</w:t>
            </w:r>
            <w:r w:rsidRPr="00267D9F">
              <w:rPr>
                <w:sz w:val="20"/>
                <w:lang w:eastAsia="ro-RO"/>
              </w:rPr>
              <w:t xml:space="preserve">, </w:t>
            </w:r>
            <w:r w:rsidRPr="00267D9F">
              <w:rPr>
                <w:b/>
                <w:sz w:val="20"/>
                <w:lang w:eastAsia="ro-RO"/>
              </w:rPr>
              <w:t>confirmat prin ștampila și semnătura participantului sau semnat electronic.</w:t>
            </w:r>
          </w:p>
        </w:tc>
      </w:tr>
      <w:tr w:rsidR="0084644E" w:rsidTr="000D3B4F">
        <w:tc>
          <w:tcPr>
            <w:tcW w:w="4253" w:type="dxa"/>
          </w:tcPr>
          <w:p w:rsidR="0084644E" w:rsidRDefault="0084644E" w:rsidP="00F339A0">
            <w:pPr>
              <w:pStyle w:val="a"/>
              <w:numPr>
                <w:ilvl w:val="0"/>
                <w:numId w:val="0"/>
              </w:numPr>
              <w:tabs>
                <w:tab w:val="clear" w:pos="1134"/>
                <w:tab w:val="left" w:pos="426"/>
              </w:tabs>
              <w:rPr>
                <w:b/>
              </w:rPr>
            </w:pPr>
            <w:r w:rsidRPr="00F22D69">
              <w:rPr>
                <w:rFonts w:eastAsia="Calibri"/>
                <w:bCs/>
                <w:sz w:val="22"/>
                <w:szCs w:val="22"/>
                <w:lang w:eastAsia="ro-RO"/>
              </w:rPr>
              <w:t xml:space="preserve">Declarație privind confirmarea identității beneficiarilor efectivi și neîncadrarea acestora </w:t>
            </w:r>
            <w:r w:rsidR="000D3B4F">
              <w:rPr>
                <w:rFonts w:eastAsia="Calibri"/>
                <w:bCs/>
                <w:sz w:val="22"/>
                <w:szCs w:val="22"/>
                <w:lang w:eastAsia="ro-RO"/>
              </w:rPr>
              <w:t xml:space="preserve">în situația condamnării </w:t>
            </w:r>
            <w:r w:rsidRPr="00F22D69">
              <w:rPr>
                <w:rFonts w:eastAsia="Calibri"/>
                <w:bCs/>
                <w:sz w:val="22"/>
                <w:szCs w:val="22"/>
                <w:lang w:eastAsia="ro-RO"/>
              </w:rPr>
              <w:t>pentru participarea la activităţi ale unei organizaţii sau grupări criminale, pentru corupţie, fraudă şi/sau spălare de bani.</w:t>
            </w:r>
          </w:p>
        </w:tc>
        <w:tc>
          <w:tcPr>
            <w:tcW w:w="5812" w:type="dxa"/>
            <w:vAlign w:val="center"/>
          </w:tcPr>
          <w:p w:rsidR="0084644E" w:rsidRDefault="00EB3E96" w:rsidP="00C06864">
            <w:pPr>
              <w:pStyle w:val="a"/>
              <w:numPr>
                <w:ilvl w:val="0"/>
                <w:numId w:val="0"/>
              </w:numPr>
              <w:tabs>
                <w:tab w:val="clear" w:pos="1134"/>
                <w:tab w:val="left" w:pos="426"/>
              </w:tabs>
              <w:jc w:val="left"/>
              <w:rPr>
                <w:b/>
              </w:rPr>
            </w:pPr>
            <w:r w:rsidRPr="00EB3E96">
              <w:rPr>
                <w:sz w:val="20"/>
                <w:lang w:val="ro-RO"/>
              </w:rPr>
              <w:t xml:space="preserve">Completat  în conformitate cu ordinul Ministerului Finanțelor nr. 145 din 24.11.2020, </w:t>
            </w:r>
            <w:r w:rsidRPr="00EB3E96">
              <w:rPr>
                <w:i/>
                <w:sz w:val="20"/>
                <w:lang w:val="ro-RO"/>
              </w:rPr>
              <w:t>copie</w:t>
            </w:r>
            <w:r w:rsidRPr="00EB3E96">
              <w:rPr>
                <w:sz w:val="20"/>
                <w:lang w:val="ro-RO"/>
              </w:rPr>
              <w:t>,</w:t>
            </w:r>
            <w:r w:rsidRPr="00EB3E96">
              <w:rPr>
                <w:b/>
                <w:sz w:val="20"/>
                <w:lang w:val="ro-RO"/>
              </w:rPr>
              <w:t xml:space="preserve"> confirmată prin ștampila și semnătura participantului sau semnat electronic, </w:t>
            </w:r>
            <w:r w:rsidRPr="00EB3E96">
              <w:rPr>
                <w:i/>
                <w:iCs/>
                <w:sz w:val="20"/>
                <w:lang w:val="ro-MD"/>
              </w:rPr>
              <w:t>doar de ofertantul desemnat câștigător.</w:t>
            </w:r>
          </w:p>
        </w:tc>
      </w:tr>
      <w:tr w:rsidR="00EB3E96" w:rsidTr="000D3B4F">
        <w:tc>
          <w:tcPr>
            <w:tcW w:w="4253" w:type="dxa"/>
          </w:tcPr>
          <w:p w:rsidR="00EB3E96" w:rsidRPr="00F22D69" w:rsidRDefault="00EB3E96" w:rsidP="00F339A0">
            <w:pPr>
              <w:pStyle w:val="a"/>
              <w:numPr>
                <w:ilvl w:val="0"/>
                <w:numId w:val="0"/>
              </w:numPr>
              <w:tabs>
                <w:tab w:val="clear" w:pos="1134"/>
                <w:tab w:val="left" w:pos="426"/>
              </w:tabs>
              <w:rPr>
                <w:rFonts w:eastAsia="Calibri"/>
                <w:bCs/>
                <w:sz w:val="22"/>
                <w:szCs w:val="22"/>
                <w:lang w:eastAsia="ro-RO"/>
              </w:rPr>
            </w:pPr>
            <w:r w:rsidRPr="00EB3E96">
              <w:rPr>
                <w:rFonts w:eastAsia="Calibri"/>
                <w:bCs/>
                <w:sz w:val="22"/>
                <w:szCs w:val="22"/>
                <w:lang w:val="ro-RO" w:eastAsia="ro-RO"/>
              </w:rPr>
              <w:t>Caracteristici tehnice depline/ manuale/ instrucțiuni de instalare/ setare/ exploatare conform site-ului oficial al producătorului (inclusiv va fi indicat site-ul oficial al producătorului).</w:t>
            </w:r>
          </w:p>
        </w:tc>
        <w:tc>
          <w:tcPr>
            <w:tcW w:w="5812" w:type="dxa"/>
            <w:vAlign w:val="center"/>
          </w:tcPr>
          <w:p w:rsidR="00EB3E96" w:rsidRPr="00EB3E96" w:rsidRDefault="00EB3E96" w:rsidP="00C06864">
            <w:pPr>
              <w:pStyle w:val="a"/>
              <w:numPr>
                <w:ilvl w:val="0"/>
                <w:numId w:val="0"/>
              </w:numPr>
              <w:tabs>
                <w:tab w:val="clear" w:pos="1134"/>
                <w:tab w:val="left" w:pos="426"/>
              </w:tabs>
              <w:jc w:val="left"/>
              <w:rPr>
                <w:sz w:val="20"/>
                <w:lang w:val="ro-RO"/>
              </w:rPr>
            </w:pPr>
            <w:r w:rsidRPr="00EB3E96">
              <w:rPr>
                <w:b/>
                <w:sz w:val="20"/>
                <w:lang w:val="ro-MD"/>
              </w:rPr>
              <w:t>C</w:t>
            </w:r>
            <w:r w:rsidRPr="00EB3E96">
              <w:rPr>
                <w:b/>
                <w:sz w:val="20"/>
                <w:lang w:val="ro-RO"/>
              </w:rPr>
              <w:t>onfirmată prin ștampila și semnătura participantului sau semnat electronic.</w:t>
            </w:r>
          </w:p>
        </w:tc>
      </w:tr>
      <w:tr w:rsidR="00EB3E96" w:rsidTr="000D3B4F">
        <w:tc>
          <w:tcPr>
            <w:tcW w:w="4253" w:type="dxa"/>
          </w:tcPr>
          <w:p w:rsidR="00EB3E96" w:rsidRPr="00F22D69" w:rsidRDefault="00EB3E96" w:rsidP="00F339A0">
            <w:pPr>
              <w:pStyle w:val="a"/>
              <w:numPr>
                <w:ilvl w:val="0"/>
                <w:numId w:val="0"/>
              </w:numPr>
              <w:tabs>
                <w:tab w:val="clear" w:pos="1134"/>
                <w:tab w:val="left" w:pos="426"/>
              </w:tabs>
              <w:rPr>
                <w:rFonts w:eastAsia="Calibri"/>
                <w:bCs/>
                <w:sz w:val="22"/>
                <w:szCs w:val="22"/>
                <w:lang w:eastAsia="ro-RO"/>
              </w:rPr>
            </w:pPr>
            <w:r w:rsidRPr="00EB3E96">
              <w:rPr>
                <w:rFonts w:eastAsia="Calibri"/>
                <w:bCs/>
                <w:sz w:val="22"/>
                <w:szCs w:val="22"/>
                <w:lang w:val="ro-MD" w:eastAsia="ro-RO"/>
              </w:rPr>
              <w:t>Confirmare privind înregistrarea operatorului economic în Lista producătorilor de produse supuse reglementărilor de responsabilitate extinsă a producătorului (categoria baterii, echipamente electrice și electronice).</w:t>
            </w:r>
          </w:p>
        </w:tc>
        <w:tc>
          <w:tcPr>
            <w:tcW w:w="5812" w:type="dxa"/>
            <w:vAlign w:val="center"/>
          </w:tcPr>
          <w:p w:rsidR="00EB3E96" w:rsidRPr="00EB3E96" w:rsidRDefault="00EB3E96" w:rsidP="00C06864">
            <w:pPr>
              <w:pStyle w:val="a"/>
              <w:numPr>
                <w:ilvl w:val="0"/>
                <w:numId w:val="0"/>
              </w:numPr>
              <w:tabs>
                <w:tab w:val="clear" w:pos="1134"/>
                <w:tab w:val="left" w:pos="426"/>
              </w:tabs>
              <w:jc w:val="left"/>
              <w:rPr>
                <w:sz w:val="20"/>
                <w:lang w:val="ro-RO"/>
              </w:rPr>
            </w:pPr>
            <w:r w:rsidRPr="00EB3E96">
              <w:rPr>
                <w:b/>
                <w:sz w:val="20"/>
                <w:lang w:val="ro-MD"/>
              </w:rPr>
              <w:t>C</w:t>
            </w:r>
            <w:r w:rsidRPr="00EB3E96">
              <w:rPr>
                <w:b/>
                <w:sz w:val="20"/>
                <w:lang w:val="ro-RO"/>
              </w:rPr>
              <w:t>onfirmată prin ștampila și semnătura participantului sau semnat electronic.</w:t>
            </w:r>
          </w:p>
        </w:tc>
      </w:tr>
      <w:tr w:rsidR="00EB3E96" w:rsidTr="00EB3E96">
        <w:tc>
          <w:tcPr>
            <w:tcW w:w="4253" w:type="dxa"/>
            <w:vAlign w:val="center"/>
          </w:tcPr>
          <w:p w:rsidR="00EB3E96" w:rsidRPr="00EB3E96" w:rsidRDefault="00EB3E96" w:rsidP="00EB3E96">
            <w:pPr>
              <w:pStyle w:val="a"/>
              <w:numPr>
                <w:ilvl w:val="0"/>
                <w:numId w:val="0"/>
              </w:numPr>
              <w:tabs>
                <w:tab w:val="clear" w:pos="1134"/>
                <w:tab w:val="left" w:pos="426"/>
              </w:tabs>
              <w:jc w:val="left"/>
              <w:rPr>
                <w:rFonts w:eastAsia="Calibri"/>
                <w:bCs/>
                <w:sz w:val="22"/>
                <w:szCs w:val="22"/>
                <w:lang w:val="ro-MD" w:eastAsia="ro-RO"/>
              </w:rPr>
            </w:pPr>
            <w:r w:rsidRPr="00EB3E96">
              <w:rPr>
                <w:rFonts w:eastAsia="Calibri"/>
                <w:bCs/>
                <w:sz w:val="22"/>
                <w:szCs w:val="22"/>
                <w:lang w:val="ro-RO" w:eastAsia="ro-RO"/>
              </w:rPr>
              <w:t>Confirmarea privind deținerea statutului de revânzător autorizat a bunurilor propuse.</w:t>
            </w:r>
          </w:p>
        </w:tc>
        <w:tc>
          <w:tcPr>
            <w:tcW w:w="5812" w:type="dxa"/>
            <w:vAlign w:val="center"/>
          </w:tcPr>
          <w:p w:rsidR="00EB3E96" w:rsidRPr="00EB3E96" w:rsidRDefault="00EB3E96" w:rsidP="00C06864">
            <w:pPr>
              <w:pStyle w:val="a"/>
              <w:numPr>
                <w:ilvl w:val="0"/>
                <w:numId w:val="0"/>
              </w:numPr>
              <w:tabs>
                <w:tab w:val="clear" w:pos="1134"/>
                <w:tab w:val="left" w:pos="426"/>
              </w:tabs>
              <w:jc w:val="left"/>
              <w:rPr>
                <w:b/>
                <w:sz w:val="20"/>
                <w:lang w:val="ro-MD"/>
              </w:rPr>
            </w:pPr>
            <w:r w:rsidRPr="00EB3E96">
              <w:rPr>
                <w:b/>
                <w:sz w:val="20"/>
                <w:lang w:val="ro-MD"/>
              </w:rPr>
              <w:t>C</w:t>
            </w:r>
            <w:r w:rsidRPr="00EB3E96">
              <w:rPr>
                <w:b/>
                <w:sz w:val="20"/>
                <w:lang w:val="ro-RO"/>
              </w:rPr>
              <w:t>onfirmată prin ștampila și semnătura participantului sau semnat electronic.</w:t>
            </w:r>
          </w:p>
        </w:tc>
      </w:tr>
      <w:tr w:rsidR="00EB3E96" w:rsidTr="00EB3E96">
        <w:tc>
          <w:tcPr>
            <w:tcW w:w="4253" w:type="dxa"/>
            <w:vAlign w:val="center"/>
          </w:tcPr>
          <w:p w:rsidR="00EB3E96" w:rsidRPr="00EB3E96" w:rsidRDefault="00EB3E96" w:rsidP="00EB3E96">
            <w:pPr>
              <w:pStyle w:val="a"/>
              <w:numPr>
                <w:ilvl w:val="0"/>
                <w:numId w:val="0"/>
              </w:numPr>
              <w:tabs>
                <w:tab w:val="clear" w:pos="1134"/>
                <w:tab w:val="left" w:pos="426"/>
              </w:tabs>
              <w:jc w:val="left"/>
              <w:rPr>
                <w:rFonts w:eastAsia="Calibri"/>
                <w:bCs/>
                <w:sz w:val="22"/>
                <w:szCs w:val="22"/>
                <w:lang w:val="ro-RO" w:eastAsia="ro-RO"/>
              </w:rPr>
            </w:pPr>
            <w:r w:rsidRPr="00EE511C">
              <w:rPr>
                <w:sz w:val="22"/>
                <w:szCs w:val="22"/>
                <w:lang w:eastAsia="zh-CN"/>
              </w:rPr>
              <w:t>Certificate de origine a bunurilor propuse.</w:t>
            </w:r>
          </w:p>
        </w:tc>
        <w:tc>
          <w:tcPr>
            <w:tcW w:w="5812" w:type="dxa"/>
            <w:vAlign w:val="center"/>
          </w:tcPr>
          <w:p w:rsidR="00EB3E96" w:rsidRPr="00EB3E96" w:rsidRDefault="00EB3E96" w:rsidP="00C06864">
            <w:pPr>
              <w:pStyle w:val="a"/>
              <w:numPr>
                <w:ilvl w:val="0"/>
                <w:numId w:val="0"/>
              </w:numPr>
              <w:tabs>
                <w:tab w:val="clear" w:pos="1134"/>
                <w:tab w:val="left" w:pos="426"/>
              </w:tabs>
              <w:jc w:val="left"/>
              <w:rPr>
                <w:b/>
                <w:sz w:val="20"/>
                <w:lang w:val="ro-MD"/>
              </w:rPr>
            </w:pPr>
            <w:r w:rsidRPr="00EB3E96">
              <w:rPr>
                <w:b/>
                <w:i/>
                <w:sz w:val="20"/>
                <w:lang w:val="ro-RO"/>
              </w:rPr>
              <w:t>Copie</w:t>
            </w:r>
            <w:r w:rsidRPr="00EB3E96">
              <w:rPr>
                <w:b/>
                <w:sz w:val="20"/>
                <w:lang w:val="ro-RO"/>
              </w:rPr>
              <w:t>, confirmată prin ștampila și semnătura participantului sau semnat electronic.</w:t>
            </w:r>
          </w:p>
        </w:tc>
      </w:tr>
      <w:tr w:rsidR="00EB3E96" w:rsidTr="00EB3E96">
        <w:tc>
          <w:tcPr>
            <w:tcW w:w="4253" w:type="dxa"/>
            <w:vAlign w:val="center"/>
          </w:tcPr>
          <w:p w:rsidR="00EB3E96" w:rsidRPr="00EB3E96" w:rsidRDefault="00EB3E96" w:rsidP="00EB3E96">
            <w:pPr>
              <w:pStyle w:val="a"/>
              <w:numPr>
                <w:ilvl w:val="0"/>
                <w:numId w:val="0"/>
              </w:numPr>
              <w:tabs>
                <w:tab w:val="clear" w:pos="1134"/>
                <w:tab w:val="left" w:pos="2580"/>
              </w:tabs>
              <w:jc w:val="left"/>
              <w:rPr>
                <w:rFonts w:eastAsia="Calibri"/>
                <w:bCs/>
                <w:sz w:val="22"/>
                <w:szCs w:val="22"/>
                <w:lang w:val="ro-RO" w:eastAsia="ro-RO"/>
              </w:rPr>
            </w:pPr>
            <w:r w:rsidRPr="00EB3E96">
              <w:rPr>
                <w:rFonts w:eastAsia="Calibri"/>
                <w:bCs/>
                <w:sz w:val="22"/>
                <w:szCs w:val="22"/>
                <w:lang w:val="ro-RO" w:eastAsia="ro-RO"/>
              </w:rPr>
              <w:t>Certificate/declarații de conformitate</w:t>
            </w:r>
          </w:p>
        </w:tc>
        <w:tc>
          <w:tcPr>
            <w:tcW w:w="5812" w:type="dxa"/>
            <w:vAlign w:val="center"/>
          </w:tcPr>
          <w:p w:rsidR="00EB3E96" w:rsidRPr="00EB3E96" w:rsidRDefault="00EB3E96" w:rsidP="00EB3E96">
            <w:pPr>
              <w:rPr>
                <w:b/>
                <w:sz w:val="20"/>
                <w:szCs w:val="20"/>
                <w:lang w:eastAsia="ro-RO"/>
              </w:rPr>
            </w:pPr>
            <w:r w:rsidRPr="00EB3E96">
              <w:rPr>
                <w:rFonts w:eastAsia="Calibri"/>
                <w:sz w:val="20"/>
                <w:szCs w:val="20"/>
                <w:lang w:eastAsia="ro-RO"/>
              </w:rPr>
              <w:t xml:space="preserve">Pentru loturile nr.5 și nr.6 - </w:t>
            </w:r>
            <w:r w:rsidRPr="00EB3E96">
              <w:rPr>
                <w:i/>
                <w:sz w:val="20"/>
                <w:szCs w:val="20"/>
              </w:rPr>
              <w:t>copie</w:t>
            </w:r>
            <w:r w:rsidRPr="00EB3E96">
              <w:rPr>
                <w:sz w:val="20"/>
                <w:szCs w:val="20"/>
              </w:rPr>
              <w:t xml:space="preserve">, </w:t>
            </w:r>
            <w:r w:rsidRPr="00EB3E96">
              <w:rPr>
                <w:b/>
                <w:sz w:val="20"/>
                <w:szCs w:val="20"/>
                <w:lang w:eastAsia="ro-RO"/>
              </w:rPr>
              <w:t>confirmată prin ștampila și semnătura participantului sau semnat electronic.</w:t>
            </w:r>
          </w:p>
          <w:p w:rsidR="00EB3E96" w:rsidRPr="00EB3E96" w:rsidRDefault="00EB3E96" w:rsidP="00EB3E96">
            <w:pPr>
              <w:pStyle w:val="a"/>
              <w:numPr>
                <w:ilvl w:val="0"/>
                <w:numId w:val="0"/>
              </w:numPr>
              <w:tabs>
                <w:tab w:val="clear" w:pos="1134"/>
                <w:tab w:val="left" w:pos="426"/>
              </w:tabs>
              <w:jc w:val="left"/>
              <w:rPr>
                <w:b/>
                <w:sz w:val="20"/>
                <w:lang w:val="ro-MD"/>
              </w:rPr>
            </w:pPr>
            <w:r w:rsidRPr="00EB3E96">
              <w:rPr>
                <w:b/>
                <w:sz w:val="20"/>
                <w:szCs w:val="20"/>
              </w:rPr>
              <w:t xml:space="preserve">Notă: </w:t>
            </w:r>
            <w:r w:rsidRPr="00EB3E96">
              <w:rPr>
                <w:sz w:val="20"/>
                <w:szCs w:val="20"/>
              </w:rPr>
              <w:t>Vor fi acceptate inclusiv cele emise de instituțiile abilitate ale țărilor de origine ale bunurilor propuse.</w:t>
            </w:r>
          </w:p>
        </w:tc>
      </w:tr>
      <w:tr w:rsidR="0084644E" w:rsidTr="000D3B4F">
        <w:trPr>
          <w:trHeight w:val="702"/>
        </w:trPr>
        <w:tc>
          <w:tcPr>
            <w:tcW w:w="4253" w:type="dxa"/>
            <w:vAlign w:val="center"/>
          </w:tcPr>
          <w:p w:rsidR="0084644E" w:rsidRDefault="00EB3E96" w:rsidP="00C06864">
            <w:pPr>
              <w:pStyle w:val="a"/>
              <w:numPr>
                <w:ilvl w:val="0"/>
                <w:numId w:val="0"/>
              </w:numPr>
              <w:tabs>
                <w:tab w:val="clear" w:pos="1134"/>
                <w:tab w:val="left" w:pos="426"/>
              </w:tabs>
              <w:jc w:val="left"/>
              <w:rPr>
                <w:b/>
              </w:rPr>
            </w:pPr>
            <w:r w:rsidRPr="00EE511C">
              <w:rPr>
                <w:sz w:val="22"/>
                <w:szCs w:val="22"/>
                <w:lang w:eastAsia="zh-CN"/>
              </w:rPr>
              <w:t>Declarație despre faptul, că în momentul livrării, operatorul economic se aranjează să asigure pentru bunurile propuse un termen de garanție nu mai mic d</w:t>
            </w:r>
            <w:r w:rsidR="00536A01">
              <w:rPr>
                <w:sz w:val="22"/>
                <w:szCs w:val="22"/>
                <w:lang w:eastAsia="zh-CN"/>
              </w:rPr>
              <w:t>ecât cel oferit de producător (</w:t>
            </w:r>
            <w:r w:rsidRPr="00EE511C">
              <w:rPr>
                <w:sz w:val="22"/>
                <w:szCs w:val="22"/>
                <w:lang w:eastAsia="zh-CN"/>
              </w:rPr>
              <w:t>se va indica inclusiv termenul oferit de producător).</w:t>
            </w:r>
          </w:p>
        </w:tc>
        <w:tc>
          <w:tcPr>
            <w:tcW w:w="5812" w:type="dxa"/>
            <w:vAlign w:val="center"/>
          </w:tcPr>
          <w:p w:rsidR="0084644E" w:rsidRPr="00EB3E96" w:rsidRDefault="00EB3E96" w:rsidP="00C06864">
            <w:pPr>
              <w:pStyle w:val="a"/>
              <w:numPr>
                <w:ilvl w:val="0"/>
                <w:numId w:val="0"/>
              </w:numPr>
              <w:tabs>
                <w:tab w:val="clear" w:pos="1134"/>
                <w:tab w:val="left" w:pos="426"/>
              </w:tabs>
              <w:jc w:val="left"/>
              <w:rPr>
                <w:b/>
                <w:sz w:val="20"/>
                <w:szCs w:val="20"/>
              </w:rPr>
            </w:pPr>
            <w:r w:rsidRPr="00EB3E96">
              <w:rPr>
                <w:i/>
                <w:sz w:val="20"/>
                <w:szCs w:val="20"/>
              </w:rPr>
              <w:t>Format liber</w:t>
            </w:r>
            <w:r w:rsidRPr="00EB3E96">
              <w:rPr>
                <w:sz w:val="20"/>
                <w:szCs w:val="20"/>
              </w:rPr>
              <w:t xml:space="preserve">, </w:t>
            </w:r>
            <w:r w:rsidRPr="00EB3E96">
              <w:rPr>
                <w:b/>
                <w:sz w:val="20"/>
                <w:szCs w:val="20"/>
                <w:lang w:eastAsia="ro-RO"/>
              </w:rPr>
              <w:t>confirmată prin ștampila și semnătura participantului sau semnat electronic.</w:t>
            </w:r>
          </w:p>
        </w:tc>
      </w:tr>
      <w:tr w:rsidR="0084644E" w:rsidTr="000D3B4F">
        <w:tc>
          <w:tcPr>
            <w:tcW w:w="4253" w:type="dxa"/>
            <w:vAlign w:val="center"/>
          </w:tcPr>
          <w:p w:rsidR="0084644E" w:rsidRPr="000D3B4F" w:rsidRDefault="0084644E" w:rsidP="000D3B4F">
            <w:pPr>
              <w:keepNext/>
              <w:spacing w:line="240" w:lineRule="exact"/>
              <w:outlineLvl w:val="0"/>
              <w:rPr>
                <w:sz w:val="22"/>
                <w:szCs w:val="22"/>
              </w:rPr>
            </w:pPr>
            <w:r w:rsidRPr="009B7D59">
              <w:rPr>
                <w:sz w:val="22"/>
                <w:szCs w:val="22"/>
              </w:rPr>
              <w:t>Garanţia de bună execuţie 5%</w:t>
            </w:r>
            <w:r w:rsidR="000D3B4F">
              <w:rPr>
                <w:sz w:val="22"/>
                <w:szCs w:val="22"/>
              </w:rPr>
              <w:t xml:space="preserve"> </w:t>
            </w:r>
            <w:r w:rsidRPr="009B7D59">
              <w:rPr>
                <w:sz w:val="22"/>
                <w:szCs w:val="22"/>
              </w:rPr>
              <w:t>din suma contractului</w:t>
            </w:r>
            <w:r w:rsidR="000D3B4F">
              <w:rPr>
                <w:sz w:val="22"/>
                <w:szCs w:val="22"/>
              </w:rPr>
              <w:t xml:space="preserve"> </w:t>
            </w:r>
            <w:r w:rsidRPr="009B7D59">
              <w:rPr>
                <w:sz w:val="22"/>
                <w:szCs w:val="22"/>
              </w:rPr>
              <w:t>(în cazul semnării contractului)</w:t>
            </w:r>
          </w:p>
        </w:tc>
        <w:tc>
          <w:tcPr>
            <w:tcW w:w="5812" w:type="dxa"/>
          </w:tcPr>
          <w:p w:rsidR="0084644E" w:rsidRPr="00B35CBF" w:rsidRDefault="0084644E" w:rsidP="0084644E">
            <w:pPr>
              <w:pStyle w:val="a"/>
              <w:numPr>
                <w:ilvl w:val="0"/>
                <w:numId w:val="14"/>
              </w:numPr>
              <w:shd w:val="clear" w:color="auto" w:fill="FFFFFF" w:themeFill="background1"/>
              <w:tabs>
                <w:tab w:val="right" w:pos="284"/>
              </w:tabs>
              <w:spacing w:before="120" w:line="276" w:lineRule="auto"/>
              <w:ind w:left="284" w:hanging="284"/>
              <w:rPr>
                <w:b/>
                <w:sz w:val="20"/>
                <w:szCs w:val="20"/>
                <w:lang w:val="ro-RO" w:eastAsia="ru-RU"/>
              </w:rPr>
            </w:pPr>
            <w:r w:rsidRPr="00B35CBF">
              <w:rPr>
                <w:sz w:val="20"/>
                <w:szCs w:val="20"/>
                <w:lang w:val="ro-RO"/>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rsidR="0084644E" w:rsidRPr="00B35CBF" w:rsidRDefault="0084644E" w:rsidP="0084644E">
            <w:pPr>
              <w:pStyle w:val="a"/>
              <w:numPr>
                <w:ilvl w:val="0"/>
                <w:numId w:val="0"/>
              </w:numPr>
              <w:shd w:val="clear" w:color="auto" w:fill="FFFFFF" w:themeFill="background1"/>
              <w:tabs>
                <w:tab w:val="right" w:pos="284"/>
              </w:tabs>
              <w:rPr>
                <w:b/>
                <w:sz w:val="20"/>
                <w:szCs w:val="20"/>
                <w:lang w:val="ro-RO" w:eastAsia="ru-RU"/>
              </w:rPr>
            </w:pPr>
            <w:r w:rsidRPr="00B35CBF">
              <w:rPr>
                <w:b/>
                <w:sz w:val="20"/>
                <w:szCs w:val="20"/>
                <w:lang w:val="ro-RO" w:eastAsia="ru-RU"/>
              </w:rPr>
              <w:t xml:space="preserve">sau </w:t>
            </w:r>
          </w:p>
          <w:p w:rsidR="0084644E" w:rsidRPr="00B35CBF" w:rsidRDefault="0084644E" w:rsidP="0084644E">
            <w:pPr>
              <w:pStyle w:val="a"/>
              <w:numPr>
                <w:ilvl w:val="0"/>
                <w:numId w:val="14"/>
              </w:numPr>
              <w:shd w:val="clear" w:color="auto" w:fill="FFFFFF" w:themeFill="background1"/>
              <w:tabs>
                <w:tab w:val="right" w:pos="284"/>
              </w:tabs>
              <w:spacing w:line="276" w:lineRule="auto"/>
              <w:ind w:left="284" w:hanging="284"/>
              <w:rPr>
                <w:b/>
                <w:sz w:val="20"/>
                <w:szCs w:val="20"/>
                <w:lang w:val="ro-RO" w:eastAsia="ru-RU"/>
              </w:rPr>
            </w:pPr>
            <w:r w:rsidRPr="00B35CBF">
              <w:rPr>
                <w:sz w:val="20"/>
                <w:szCs w:val="20"/>
                <w:lang w:val="ro-RO" w:eastAsia="ru-RU"/>
              </w:rPr>
              <w:t>Garanția de bună execuţie prin transfer la contul autorității contractante (ordin de plată) conform următoarelor date</w:t>
            </w:r>
            <w:r w:rsidRPr="00B35CBF">
              <w:rPr>
                <w:b/>
                <w:sz w:val="20"/>
                <w:szCs w:val="20"/>
                <w:lang w:val="ro-RO" w:eastAsia="ru-RU"/>
              </w:rPr>
              <w:t>:</w:t>
            </w:r>
          </w:p>
          <w:p w:rsidR="0084644E" w:rsidRPr="00B35CBF" w:rsidRDefault="0084644E" w:rsidP="0084644E">
            <w:pPr>
              <w:pStyle w:val="a"/>
              <w:numPr>
                <w:ilvl w:val="0"/>
                <w:numId w:val="0"/>
              </w:numPr>
              <w:shd w:val="clear" w:color="auto" w:fill="FFFFFF" w:themeFill="background1"/>
              <w:tabs>
                <w:tab w:val="right" w:pos="284"/>
              </w:tabs>
              <w:spacing w:line="276" w:lineRule="auto"/>
              <w:ind w:left="284" w:hanging="284"/>
              <w:jc w:val="left"/>
              <w:rPr>
                <w:sz w:val="20"/>
                <w:szCs w:val="20"/>
                <w:lang w:val="ro-RO" w:eastAsia="ru-RU"/>
              </w:rPr>
            </w:pPr>
            <w:r w:rsidRPr="00B35CBF">
              <w:rPr>
                <w:sz w:val="20"/>
                <w:szCs w:val="20"/>
                <w:lang w:val="ro-RO" w:eastAsia="ru-RU"/>
              </w:rPr>
              <w:t xml:space="preserve">     Beneficiarul plății: Administrația Naţională a Penitenciarelor</w:t>
            </w:r>
            <w:r w:rsidRPr="00B35CBF">
              <w:rPr>
                <w:sz w:val="20"/>
                <w:szCs w:val="20"/>
                <w:lang w:val="ro-RO" w:eastAsia="ru-RU"/>
              </w:rPr>
              <w:br/>
              <w:t>Denumirea băncii: Ministerul Finanțelor – Trezoreria de Stat</w:t>
            </w:r>
            <w:r w:rsidRPr="00B35CBF">
              <w:rPr>
                <w:sz w:val="20"/>
                <w:szCs w:val="20"/>
                <w:lang w:val="ro-RO" w:eastAsia="ru-RU"/>
              </w:rPr>
              <w:br/>
              <w:t>Cod fiscal: 1006601001012</w:t>
            </w:r>
            <w:r w:rsidRPr="00B35CBF">
              <w:rPr>
                <w:sz w:val="20"/>
                <w:szCs w:val="20"/>
                <w:lang w:val="ro-RO" w:eastAsia="ru-RU"/>
              </w:rPr>
              <w:br/>
              <w:t>Cod bancar: TREZMD2X</w:t>
            </w:r>
          </w:p>
          <w:p w:rsidR="0084644E" w:rsidRPr="00B35CBF" w:rsidRDefault="0084644E" w:rsidP="0084644E">
            <w:pPr>
              <w:pStyle w:val="a"/>
              <w:numPr>
                <w:ilvl w:val="0"/>
                <w:numId w:val="0"/>
              </w:numPr>
              <w:shd w:val="clear" w:color="auto" w:fill="FFFFFF" w:themeFill="background1"/>
              <w:tabs>
                <w:tab w:val="right" w:pos="284"/>
              </w:tabs>
              <w:spacing w:line="276" w:lineRule="auto"/>
              <w:ind w:left="284" w:hanging="284"/>
              <w:jc w:val="left"/>
              <w:rPr>
                <w:sz w:val="20"/>
                <w:szCs w:val="20"/>
                <w:lang w:val="ro-RO" w:eastAsia="ru-RU"/>
              </w:rPr>
            </w:pPr>
            <w:r w:rsidRPr="00B35CBF">
              <w:rPr>
                <w:sz w:val="20"/>
                <w:szCs w:val="20"/>
                <w:lang w:val="ro-RO" w:eastAsia="ru-RU"/>
              </w:rPr>
              <w:t xml:space="preserve">     Cod IBAN: MD74TRPCAA518440D00452AA</w:t>
            </w:r>
          </w:p>
          <w:p w:rsidR="0084644E" w:rsidRPr="00B35CBF" w:rsidRDefault="0084644E" w:rsidP="0084644E">
            <w:pPr>
              <w:pStyle w:val="a"/>
              <w:numPr>
                <w:ilvl w:val="0"/>
                <w:numId w:val="0"/>
              </w:numPr>
              <w:shd w:val="clear" w:color="auto" w:fill="FFFFFF" w:themeFill="background1"/>
              <w:tabs>
                <w:tab w:val="right" w:pos="284"/>
              </w:tabs>
              <w:spacing w:line="276" w:lineRule="auto"/>
              <w:ind w:left="284" w:hanging="284"/>
              <w:jc w:val="left"/>
              <w:rPr>
                <w:sz w:val="20"/>
                <w:szCs w:val="20"/>
                <w:lang w:val="ro-RO" w:eastAsia="ru-RU"/>
              </w:rPr>
            </w:pPr>
            <w:r w:rsidRPr="00B35CBF">
              <w:rPr>
                <w:sz w:val="20"/>
                <w:szCs w:val="20"/>
                <w:lang w:val="ro-RO" w:eastAsia="ru-RU"/>
              </w:rPr>
              <w:t xml:space="preserve">     cu nota: „Garanția de bună execuție”</w:t>
            </w:r>
          </w:p>
          <w:p w:rsidR="0084644E" w:rsidRPr="000D3B4F" w:rsidRDefault="0084644E" w:rsidP="00C11590">
            <w:pPr>
              <w:pStyle w:val="a"/>
              <w:numPr>
                <w:ilvl w:val="0"/>
                <w:numId w:val="0"/>
              </w:numPr>
              <w:tabs>
                <w:tab w:val="clear" w:pos="1134"/>
                <w:tab w:val="left" w:pos="426"/>
              </w:tabs>
              <w:jc w:val="center"/>
              <w:rPr>
                <w:b/>
                <w:u w:val="single"/>
              </w:rPr>
            </w:pPr>
            <w:r w:rsidRPr="000D3B4F">
              <w:rPr>
                <w:rFonts w:eastAsia="PMingLiU"/>
                <w:b/>
                <w:sz w:val="20"/>
                <w:szCs w:val="20"/>
                <w:u w:val="single"/>
              </w:rPr>
              <w:t>Termenul de valabilitate a garanţiei să fi</w:t>
            </w:r>
            <w:r w:rsidR="00EB3E96">
              <w:rPr>
                <w:rFonts w:eastAsia="PMingLiU"/>
                <w:b/>
                <w:sz w:val="20"/>
                <w:szCs w:val="20"/>
                <w:u w:val="single"/>
              </w:rPr>
              <w:t>e valabilă pînă la data de 31.01.2026</w:t>
            </w:r>
            <w:r w:rsidRPr="000D3B4F">
              <w:rPr>
                <w:rFonts w:eastAsia="PMingLiU"/>
                <w:b/>
                <w:sz w:val="20"/>
                <w:szCs w:val="20"/>
                <w:u w:val="single"/>
              </w:rPr>
              <w:t>.</w:t>
            </w:r>
          </w:p>
        </w:tc>
      </w:tr>
    </w:tbl>
    <w:p w:rsidR="0084644E" w:rsidRDefault="0084644E" w:rsidP="00F339A0">
      <w:pPr>
        <w:pStyle w:val="a"/>
        <w:numPr>
          <w:ilvl w:val="0"/>
          <w:numId w:val="0"/>
        </w:numPr>
        <w:tabs>
          <w:tab w:val="clear" w:pos="1134"/>
          <w:tab w:val="left" w:pos="426"/>
        </w:tabs>
        <w:rPr>
          <w:b/>
        </w:rPr>
      </w:pPr>
    </w:p>
    <w:p w:rsidR="00DE613C" w:rsidRDefault="00DE613C">
      <w:pPr>
        <w:pStyle w:val="a"/>
        <w:numPr>
          <w:ilvl w:val="0"/>
          <w:numId w:val="0"/>
        </w:numPr>
        <w:ind w:left="1069"/>
        <w:rPr>
          <w:b/>
          <w:sz w:val="10"/>
          <w:szCs w:val="10"/>
        </w:rPr>
      </w:pPr>
    </w:p>
    <w:p w:rsidR="00EE41BE" w:rsidRDefault="00EE41BE">
      <w:pPr>
        <w:pStyle w:val="a"/>
        <w:numPr>
          <w:ilvl w:val="0"/>
          <w:numId w:val="0"/>
        </w:numPr>
        <w:ind w:left="1069"/>
        <w:rPr>
          <w:b/>
          <w:sz w:val="10"/>
          <w:szCs w:val="10"/>
        </w:rPr>
      </w:pPr>
    </w:p>
    <w:p w:rsidR="00DE613C" w:rsidRDefault="00DE613C">
      <w:pPr>
        <w:rPr>
          <w:bCs/>
          <w:iCs/>
        </w:rPr>
      </w:pPr>
    </w:p>
    <w:p w:rsidR="00517514" w:rsidRDefault="00C60F2B">
      <w:pPr>
        <w:rPr>
          <w:bCs/>
          <w:iCs/>
        </w:rPr>
      </w:pPr>
      <w:r>
        <w:rPr>
          <w:bCs/>
          <w:iCs/>
        </w:rPr>
        <w:t xml:space="preserve">        </w:t>
      </w:r>
    </w:p>
    <w:p w:rsidR="00DE613C" w:rsidRDefault="00C60F2B">
      <w:pPr>
        <w:rPr>
          <w:bCs/>
          <w:iCs/>
        </w:rPr>
      </w:pPr>
      <w:r>
        <w:rPr>
          <w:bCs/>
          <w:iCs/>
        </w:rPr>
        <w:t>Autoritatea contractantă  ___________              Data  „ ____”  __________________</w:t>
      </w:r>
    </w:p>
    <w:p w:rsidR="00DE613C" w:rsidRDefault="00DE613C">
      <w:pPr>
        <w:jc w:val="both"/>
        <w:rPr>
          <w:bCs/>
          <w:i/>
        </w:rPr>
      </w:pPr>
    </w:p>
    <w:bookmarkEnd w:id="82"/>
    <w:p w:rsidR="00DE613C" w:rsidRPr="002A7604" w:rsidRDefault="00DE613C" w:rsidP="002A7604">
      <w:pPr>
        <w:jc w:val="both"/>
        <w:rPr>
          <w:bCs/>
          <w:i/>
          <w:iCs/>
          <w:sz w:val="20"/>
          <w:szCs w:val="20"/>
        </w:rPr>
        <w:sectPr w:rsidR="00DE613C" w:rsidRPr="002A7604" w:rsidSect="00E01F51">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rsidTr="00D35ADB">
        <w:trPr>
          <w:trHeight w:val="697"/>
        </w:trPr>
        <w:tc>
          <w:tcPr>
            <w:tcW w:w="5000" w:type="pct"/>
            <w:gridSpan w:val="8"/>
            <w:shd w:val="clear" w:color="auto" w:fill="auto"/>
            <w:vAlign w:val="center"/>
          </w:tcPr>
          <w:p w:rsidR="00185D40" w:rsidRDefault="00C60F2B" w:rsidP="00D35ADB">
            <w:pPr>
              <w:ind w:right="682"/>
              <w:jc w:val="right"/>
              <w:rPr>
                <w:b/>
                <w:sz w:val="20"/>
                <w:szCs w:val="20"/>
              </w:rPr>
            </w:pPr>
            <w:r>
              <w:rPr>
                <w:b/>
                <w:sz w:val="20"/>
                <w:szCs w:val="20"/>
              </w:rPr>
              <w:lastRenderedPageBreak/>
              <w:br w:type="page"/>
            </w:r>
            <w:bookmarkStart w:id="84" w:name="_Toc392180206"/>
            <w:bookmarkStart w:id="85" w:name="_Toc356920194"/>
            <w:bookmarkStart w:id="86" w:name="_Toc449539095"/>
            <w:r w:rsidR="00053A2E">
              <w:rPr>
                <w:b/>
              </w:rPr>
              <w:br w:type="page"/>
            </w:r>
            <w:r>
              <w:rPr>
                <w:b/>
                <w:sz w:val="20"/>
                <w:szCs w:val="20"/>
              </w:rPr>
              <w:t xml:space="preserve">                                                                                                                                                                                                                                </w:t>
            </w:r>
          </w:p>
          <w:p w:rsidR="00DE613C" w:rsidRDefault="00C60F2B" w:rsidP="00D35ADB">
            <w:pPr>
              <w:ind w:right="682"/>
              <w:jc w:val="right"/>
              <w:rPr>
                <w:sz w:val="20"/>
                <w:szCs w:val="20"/>
              </w:rPr>
            </w:pPr>
            <w:r>
              <w:rPr>
                <w:sz w:val="20"/>
                <w:szCs w:val="20"/>
              </w:rPr>
              <w:t>Anexa nr. 22</w:t>
            </w:r>
          </w:p>
          <w:p w:rsidR="00DE613C" w:rsidRDefault="00C60F2B" w:rsidP="00D35ADB">
            <w:pPr>
              <w:ind w:right="682"/>
              <w:jc w:val="right"/>
              <w:rPr>
                <w:sz w:val="20"/>
                <w:szCs w:val="20"/>
              </w:rPr>
            </w:pPr>
            <w:r>
              <w:rPr>
                <w:sz w:val="20"/>
                <w:szCs w:val="20"/>
              </w:rPr>
              <w:t xml:space="preserve">                                                                                                                                                                    la Documentația standard nr. 115 din 15.09.2021                                                                                </w:t>
            </w:r>
          </w:p>
          <w:p w:rsidR="00DE613C" w:rsidRPr="00E5546C" w:rsidRDefault="00C60F2B" w:rsidP="00D35ADB">
            <w:pPr>
              <w:pStyle w:val="2"/>
              <w:rPr>
                <w:rFonts w:ascii="Times New Roman" w:hAnsi="Times New Roman" w:cs="Times New Roman"/>
                <w:sz w:val="22"/>
                <w:szCs w:val="22"/>
              </w:rPr>
            </w:pPr>
            <w:bookmarkStart w:id="87" w:name="_Hlk77771394"/>
            <w:r w:rsidRPr="00E5546C">
              <w:rPr>
                <w:rFonts w:ascii="Times New Roman" w:hAnsi="Times New Roman" w:cs="Times New Roman"/>
                <w:sz w:val="22"/>
                <w:szCs w:val="22"/>
              </w:rPr>
              <w:t xml:space="preserve">Specificaţii tehnice </w:t>
            </w:r>
            <w:bookmarkEnd w:id="84"/>
            <w:bookmarkEnd w:id="85"/>
            <w:bookmarkEnd w:id="86"/>
            <w:bookmarkEnd w:id="87"/>
          </w:p>
        </w:tc>
      </w:tr>
      <w:tr w:rsidR="00DE613C" w:rsidTr="00D35ADB">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DF1010" w:rsidRDefault="00C60F2B" w:rsidP="00D35ADB">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rsidR="00DE613C" w:rsidRDefault="00DE613C" w:rsidP="00D35ADB">
            <w:pPr>
              <w:jc w:val="center"/>
            </w:pPr>
          </w:p>
        </w:tc>
      </w:tr>
      <w:tr w:rsidR="0020531D" w:rsidTr="00D35A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B7532E" w:rsidRDefault="0020531D" w:rsidP="00D35ADB">
            <w:pPr>
              <w:rPr>
                <w:lang w:val="en-US" w:eastAsia="ru-RU"/>
              </w:rPr>
            </w:pPr>
            <w:r w:rsidRPr="0020531D">
              <w:rPr>
                <w:sz w:val="22"/>
                <w:szCs w:val="22"/>
              </w:rPr>
              <w:t>Nu</w:t>
            </w:r>
            <w:r w:rsidRPr="0047150B">
              <w:rPr>
                <w:sz w:val="22"/>
                <w:szCs w:val="22"/>
              </w:rPr>
              <w:t>mărul procedurii de achiziție</w:t>
            </w:r>
            <w:r w:rsidR="008060C5" w:rsidRPr="0047150B">
              <w:rPr>
                <w:sz w:val="22"/>
                <w:szCs w:val="22"/>
              </w:rPr>
              <w:t xml:space="preserve">: </w:t>
            </w:r>
            <w:r w:rsidR="00C11590" w:rsidRPr="0047150B">
              <w:rPr>
                <w:color w:val="0070C0"/>
                <w:sz w:val="22"/>
                <w:szCs w:val="22"/>
              </w:rPr>
              <w:t>ocds-b3wdp1-MD-</w:t>
            </w:r>
            <w:r w:rsidR="00EB3E96" w:rsidRPr="0047150B">
              <w:rPr>
                <w:color w:val="0070C0"/>
                <w:sz w:val="22"/>
                <w:szCs w:val="22"/>
              </w:rPr>
              <w:t>1752062684961</w:t>
            </w:r>
            <w:r w:rsidR="00A229DE">
              <w:fldChar w:fldCharType="begin"/>
            </w:r>
            <w:r w:rsidR="00A229DE">
              <w:instrText xml:space="preserve"> HYPERLINK "https://mtender.gov.md/tenders/ocds-b3wdp1-MD-1679666443024" \t "_blank" </w:instrText>
            </w:r>
            <w:r w:rsidR="00A229DE">
              <w:fldChar w:fldCharType="separate"/>
            </w:r>
            <w:r w:rsidR="00A229DE">
              <w:fldChar w:fldCharType="end"/>
            </w:r>
            <w:hyperlink r:id="rId10" w:tgtFrame="_blank" w:history="1"/>
            <w:hyperlink r:id="rId11" w:tgtFrame="_blank" w:history="1"/>
          </w:p>
        </w:tc>
      </w:tr>
      <w:tr w:rsidR="0020531D" w:rsidTr="00D35A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D35ADB">
            <w:pPr>
              <w:rPr>
                <w:sz w:val="22"/>
                <w:szCs w:val="22"/>
              </w:rPr>
            </w:pPr>
            <w:r w:rsidRPr="0020531D">
              <w:rPr>
                <w:sz w:val="22"/>
                <w:szCs w:val="22"/>
              </w:rPr>
              <w:t xml:space="preserve">Obiectul achiziției: </w:t>
            </w:r>
            <w:r w:rsidR="00EB3E96" w:rsidRPr="00EB3E96">
              <w:rPr>
                <w:b/>
                <w:sz w:val="22"/>
                <w:szCs w:val="22"/>
              </w:rPr>
              <w:t>„Tehnică specială”</w:t>
            </w:r>
          </w:p>
        </w:tc>
      </w:tr>
      <w:tr w:rsidR="005F4485" w:rsidTr="00D35ADB">
        <w:trPr>
          <w:gridAfter w:val="1"/>
          <w:wAfter w:w="254" w:type="pct"/>
          <w:trHeight w:val="5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35ADB">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35ADB">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35ADB">
            <w:pPr>
              <w:jc w:val="center"/>
              <w:rPr>
                <w:b/>
                <w:sz w:val="20"/>
                <w:szCs w:val="20"/>
              </w:rPr>
            </w:pPr>
            <w:r>
              <w:rPr>
                <w:b/>
                <w:sz w:val="20"/>
                <w:szCs w:val="20"/>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35ADB">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35ADB">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rsidR="00DE613C" w:rsidRDefault="00C60F2B" w:rsidP="00D35ADB">
            <w:pPr>
              <w:jc w:val="center"/>
              <w:rPr>
                <w:b/>
                <w:sz w:val="20"/>
                <w:szCs w:val="20"/>
              </w:rPr>
            </w:pPr>
            <w:r>
              <w:rPr>
                <w:b/>
                <w:sz w:val="20"/>
                <w:szCs w:val="20"/>
              </w:rPr>
              <w:t>Specificarea tehnică deplină propusă de către ofertant</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D35ADB">
            <w:pPr>
              <w:jc w:val="center"/>
              <w:rPr>
                <w:b/>
                <w:sz w:val="20"/>
                <w:szCs w:val="20"/>
              </w:rPr>
            </w:pPr>
            <w:r>
              <w:rPr>
                <w:b/>
                <w:sz w:val="20"/>
                <w:szCs w:val="20"/>
              </w:rPr>
              <w:t>Standarde de referinţă</w:t>
            </w:r>
          </w:p>
        </w:tc>
      </w:tr>
      <w:tr w:rsidR="005F4485" w:rsidTr="00D35ADB">
        <w:trPr>
          <w:gridAfter w:val="1"/>
          <w:wAfter w:w="254" w:type="pct"/>
          <w:trHeight w:val="28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35ADB">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35ADB">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35ADB">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35ADB">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35ADB">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rsidR="00DE613C" w:rsidRPr="00517514" w:rsidRDefault="00C60F2B" w:rsidP="00D35ADB">
            <w:pPr>
              <w:jc w:val="center"/>
              <w:rPr>
                <w:b/>
                <w:sz w:val="16"/>
                <w:szCs w:val="16"/>
              </w:rPr>
            </w:pPr>
            <w:r w:rsidRPr="00517514">
              <w:rPr>
                <w:b/>
                <w:sz w:val="16"/>
                <w:szCs w:val="16"/>
              </w:rPr>
              <w:t>6</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D35ADB">
            <w:pPr>
              <w:jc w:val="center"/>
              <w:rPr>
                <w:b/>
                <w:sz w:val="16"/>
                <w:szCs w:val="16"/>
              </w:rPr>
            </w:pPr>
            <w:r w:rsidRPr="00517514">
              <w:rPr>
                <w:b/>
                <w:sz w:val="16"/>
                <w:szCs w:val="16"/>
              </w:rPr>
              <w:t>7</w:t>
            </w:r>
          </w:p>
        </w:tc>
      </w:tr>
      <w:tr w:rsidR="00946302" w:rsidTr="00D35A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46302" w:rsidRPr="00517514" w:rsidRDefault="00946302" w:rsidP="00D35ADB">
            <w:pPr>
              <w:rPr>
                <w:b/>
                <w:sz w:val="16"/>
                <w:szCs w:val="16"/>
              </w:rPr>
            </w:pPr>
            <w:r>
              <w:rPr>
                <w:b/>
                <w:sz w:val="22"/>
                <w:szCs w:val="22"/>
                <w:lang w:val="ro-MD"/>
              </w:rPr>
              <w:t xml:space="preserve">                                                                                                  </w:t>
            </w:r>
            <w:r>
              <w:rPr>
                <w:b/>
                <w:sz w:val="22"/>
                <w:szCs w:val="22"/>
                <w:lang w:val="ro-MD"/>
              </w:rPr>
              <w:t xml:space="preserve">    </w:t>
            </w:r>
            <w:r w:rsidRPr="00D7153C">
              <w:rPr>
                <w:b/>
                <w:sz w:val="22"/>
                <w:szCs w:val="22"/>
                <w:lang w:val="ro-MD"/>
              </w:rPr>
              <w:t>Lot nr.1 ,,</w:t>
            </w:r>
            <w:r w:rsidRPr="00D7153C">
              <w:rPr>
                <w:b/>
                <w:color w:val="000000"/>
                <w:sz w:val="22"/>
                <w:szCs w:val="22"/>
              </w:rPr>
              <w:t>Stație radio</w:t>
            </w:r>
            <w:r w:rsidRPr="00D7153C">
              <w:rPr>
                <w:b/>
                <w:sz w:val="22"/>
                <w:szCs w:val="22"/>
                <w:lang w:val="ro-MD"/>
              </w:rPr>
              <w:t>”</w:t>
            </w:r>
          </w:p>
        </w:tc>
      </w:tr>
      <w:tr w:rsidR="005F4485" w:rsidTr="00D35ADB">
        <w:trPr>
          <w:gridAfter w:val="1"/>
          <w:wAfter w:w="254" w:type="pct"/>
          <w:trHeight w:val="2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5E6FC8" w:rsidRDefault="00EB3E96" w:rsidP="00D35ADB">
            <w:pPr>
              <w:jc w:val="center"/>
              <w:rPr>
                <w:sz w:val="20"/>
                <w:szCs w:val="20"/>
                <w:lang w:val="ro-MD"/>
              </w:rPr>
            </w:pPr>
            <w:r w:rsidRPr="00EB3E96">
              <w:rPr>
                <w:color w:val="000000"/>
                <w:sz w:val="20"/>
                <w:szCs w:val="20"/>
              </w:rPr>
              <w:t>Stație radio</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517514" w:rsidRDefault="005E6FC8" w:rsidP="00D35A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517514" w:rsidRDefault="005E6FC8" w:rsidP="00D35A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517514" w:rsidRDefault="005E6FC8" w:rsidP="00D35A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5750E0" w:rsidRPr="00CF6A70"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 xml:space="preserve">echivalentă modelului </w:t>
            </w:r>
            <w:r w:rsidRPr="00CF6A70">
              <w:rPr>
                <w:rFonts w:ascii="Times New Roman" w:hAnsi="Times New Roman" w:cs="Times New Roman"/>
                <w:sz w:val="20"/>
                <w:szCs w:val="20"/>
                <w:shd w:val="clear" w:color="auto" w:fill="FFFFFF"/>
                <w:lang w:val="en-US"/>
              </w:rPr>
              <w:t>Kenwood NX-1300DE3;</w:t>
            </w:r>
          </w:p>
          <w:p w:rsidR="005750E0" w:rsidRPr="00CF6A70"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eastAsia="PMingLiU" w:hAnsi="Times New Roman" w:cs="Times New Roman"/>
                <w:bCs/>
                <w:sz w:val="20"/>
                <w:szCs w:val="20"/>
                <w:lang w:val="en-US" w:eastAsia="zh-CN"/>
              </w:rPr>
              <w:t>compatibilitate cu</w:t>
            </w:r>
            <w:r w:rsidRPr="00CF6A70">
              <w:rPr>
                <w:rFonts w:ascii="Times New Roman" w:hAnsi="Times New Roman" w:cs="Times New Roman"/>
                <w:color w:val="333333"/>
                <w:sz w:val="20"/>
                <w:szCs w:val="20"/>
                <w:shd w:val="clear" w:color="auto" w:fill="FFFFFF"/>
                <w:lang w:val="en-US"/>
              </w:rPr>
              <w:t xml:space="preserve"> modelele Kenwood TK-3206, TK-3306, TK-3406, TK-3407, TK-D340;</w:t>
            </w:r>
          </w:p>
          <w:p w:rsidR="005750E0" w:rsidRPr="00CF6A70"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în set cu acumulator de model KNB-45L, încărcător, antenă de model KRA-42M3 și clamă de fixare de model KBH-10/21;</w:t>
            </w:r>
          </w:p>
          <w:p w:rsidR="005750E0" w:rsidRPr="00C764F8"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frecvență de lucru: 400-470 MHz;</w:t>
            </w:r>
          </w:p>
          <w:p w:rsidR="005750E0" w:rsidRPr="00CF6A70"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număr de canale: cel puțin 32/ 2 zone;</w:t>
            </w:r>
          </w:p>
          <w:p w:rsidR="005750E0" w:rsidRPr="00C764F8"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tensiune de alimentare: 7,2-7,5V ± 20%;</w:t>
            </w:r>
          </w:p>
          <w:p w:rsidR="005750E0" w:rsidRPr="00C764F8"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temperatură de lucru: -30 + 60˚C;</w:t>
            </w:r>
          </w:p>
          <w:p w:rsidR="005750E0" w:rsidRPr="00CF6A70"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puterea de ieșire a emițătorului: joasă – 1 W, înaltă – 5 W;</w:t>
            </w:r>
          </w:p>
          <w:p w:rsidR="005750E0" w:rsidRPr="00CF6A70" w:rsidRDefault="005750E0" w:rsidP="00D35ADB">
            <w:pPr>
              <w:pStyle w:val="aff1"/>
              <w:numPr>
                <w:ilvl w:val="0"/>
                <w:numId w:val="18"/>
              </w:numPr>
              <w:ind w:left="207" w:hanging="237"/>
              <w:rPr>
                <w:rFonts w:ascii="Times New Roman" w:hAnsi="Times New Roman" w:cs="Times New Roman"/>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 xml:space="preserve">timp de lucru emisie/recepție/așteptare: 5/5/90 </w:t>
            </w:r>
            <w:r w:rsidRPr="00CF6A70">
              <w:rPr>
                <w:rFonts w:ascii="Times New Roman" w:hAnsi="Times New Roman" w:cs="Times New Roman"/>
                <w:sz w:val="20"/>
                <w:szCs w:val="20"/>
                <w:shd w:val="clear" w:color="auto" w:fill="FFFFFF"/>
                <w:lang w:val="en-US"/>
              </w:rPr>
              <w:t>11 ore;</w:t>
            </w:r>
          </w:p>
          <w:p w:rsidR="005750E0" w:rsidRPr="00CF6A70"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stabilitate frecvență: ± 0.5 ppm (de la -30˚C + 60˚C);</w:t>
            </w:r>
          </w:p>
          <w:p w:rsidR="005750E0" w:rsidRPr="00C764F8"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protocol digital: QT/DQT;</w:t>
            </w:r>
          </w:p>
          <w:p w:rsidR="005750E0" w:rsidRPr="00CF6A70"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codificator vocal pentru regim digital: AMBE +2;</w:t>
            </w:r>
          </w:p>
          <w:p w:rsidR="005750E0" w:rsidRPr="00CF6A70"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lărgime canal/bandă în regim: analogic 25/20/12,5 kHz și digital 12,5/6,25 kHz;</w:t>
            </w:r>
          </w:p>
          <w:p w:rsidR="005750E0" w:rsidRDefault="005750E0" w:rsidP="00D35ADB">
            <w:pPr>
              <w:pStyle w:val="aff1"/>
              <w:numPr>
                <w:ilvl w:val="0"/>
                <w:numId w:val="18"/>
              </w:numPr>
              <w:ind w:left="20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3 regimuri de lucru: analogic, digital, mixt;</w:t>
            </w:r>
          </w:p>
          <w:p w:rsidR="005E6FC8" w:rsidRDefault="00536A01" w:rsidP="00D35ADB">
            <w:pPr>
              <w:spacing w:line="276" w:lineRule="auto"/>
              <w:ind w:left="320" w:hanging="320"/>
              <w:jc w:val="both"/>
              <w:rPr>
                <w:color w:val="333333"/>
                <w:sz w:val="20"/>
                <w:szCs w:val="20"/>
                <w:shd w:val="clear" w:color="auto" w:fill="FFFFFF"/>
                <w:lang w:val="en-US"/>
              </w:rPr>
            </w:pPr>
            <w:r>
              <w:rPr>
                <w:color w:val="333333"/>
                <w:sz w:val="20"/>
                <w:szCs w:val="20"/>
                <w:shd w:val="clear" w:color="auto" w:fill="FFFFFF"/>
                <w:lang w:val="en-US"/>
              </w:rPr>
              <w:t xml:space="preserve">- </w:t>
            </w:r>
            <w:r w:rsidR="005750E0" w:rsidRPr="00CF6A70">
              <w:rPr>
                <w:color w:val="333333"/>
                <w:sz w:val="20"/>
                <w:szCs w:val="20"/>
                <w:shd w:val="clear" w:color="auto" w:fill="FFFFFF"/>
                <w:lang w:val="en-US"/>
              </w:rPr>
              <w:t>standard de referință: MIL-STD-810 C/D/E/F/G;</w:t>
            </w:r>
          </w:p>
          <w:p w:rsidR="005750E0" w:rsidRPr="00CF6A70" w:rsidRDefault="005750E0" w:rsidP="00D35ADB">
            <w:pPr>
              <w:pStyle w:val="aff1"/>
              <w:numPr>
                <w:ilvl w:val="0"/>
                <w:numId w:val="18"/>
              </w:numPr>
              <w:ind w:left="237" w:hanging="237"/>
              <w:rPr>
                <w:rFonts w:ascii="Times New Roman" w:hAnsi="Times New Roman" w:cs="Times New Roman"/>
                <w:color w:val="333333"/>
                <w:sz w:val="20"/>
                <w:szCs w:val="20"/>
                <w:shd w:val="clear" w:color="auto" w:fill="FFFFFF"/>
                <w:lang w:val="en-US"/>
              </w:rPr>
            </w:pPr>
            <w:r w:rsidRPr="00CF6A70">
              <w:rPr>
                <w:rFonts w:ascii="Times New Roman" w:hAnsi="Times New Roman" w:cs="Times New Roman"/>
                <w:color w:val="333333"/>
                <w:sz w:val="20"/>
                <w:szCs w:val="20"/>
                <w:shd w:val="clear" w:color="auto" w:fill="FFFFFF"/>
                <w:lang w:val="en-US"/>
              </w:rPr>
              <w:t>grad de protecție: cel puțin IP 54;</w:t>
            </w:r>
          </w:p>
          <w:p w:rsidR="005750E0" w:rsidRPr="00C764F8" w:rsidRDefault="005750E0" w:rsidP="00D35ADB">
            <w:pPr>
              <w:pStyle w:val="aff1"/>
              <w:numPr>
                <w:ilvl w:val="0"/>
                <w:numId w:val="18"/>
              </w:numPr>
              <w:ind w:left="23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funcție voice-scrambler integrată;</w:t>
            </w:r>
          </w:p>
          <w:p w:rsidR="005750E0" w:rsidRPr="00C764F8" w:rsidRDefault="005750E0" w:rsidP="00D35ADB">
            <w:pPr>
              <w:pStyle w:val="aff1"/>
              <w:numPr>
                <w:ilvl w:val="0"/>
                <w:numId w:val="18"/>
              </w:numPr>
              <w:ind w:left="237" w:hanging="237"/>
              <w:rPr>
                <w:rFonts w:ascii="Times New Roman" w:hAnsi="Times New Roman" w:cs="Times New Roman"/>
                <w:color w:val="333333"/>
                <w:sz w:val="20"/>
                <w:szCs w:val="20"/>
                <w:shd w:val="clear" w:color="auto" w:fill="FFFFFF"/>
              </w:rPr>
            </w:pPr>
            <w:r w:rsidRPr="00C764F8">
              <w:rPr>
                <w:rFonts w:ascii="Times New Roman" w:hAnsi="Times New Roman" w:cs="Times New Roman"/>
                <w:color w:val="333333"/>
                <w:sz w:val="20"/>
                <w:szCs w:val="20"/>
                <w:shd w:val="clear" w:color="auto" w:fill="FFFFFF"/>
              </w:rPr>
              <w:t>programare prin intermediul computerului;</w:t>
            </w:r>
          </w:p>
          <w:p w:rsidR="005750E0" w:rsidRDefault="005750E0" w:rsidP="00D35ADB">
            <w:pPr>
              <w:spacing w:line="276" w:lineRule="auto"/>
              <w:jc w:val="both"/>
              <w:rPr>
                <w:sz w:val="20"/>
                <w:szCs w:val="20"/>
                <w:lang w:val="ro-MD"/>
              </w:rPr>
            </w:pPr>
            <w:r>
              <w:rPr>
                <w:rFonts w:eastAsia="PMingLiU"/>
                <w:bCs/>
                <w:sz w:val="20"/>
                <w:szCs w:val="20"/>
                <w:lang w:eastAsia="zh-CN"/>
              </w:rPr>
              <w:t xml:space="preserve">   </w:t>
            </w:r>
            <w:r w:rsidRPr="00623F33">
              <w:rPr>
                <w:rFonts w:eastAsia="PMingLiU"/>
                <w:bCs/>
                <w:i/>
                <w:sz w:val="20"/>
                <w:szCs w:val="20"/>
                <w:lang w:eastAsia="zh-CN"/>
              </w:rPr>
              <w:t>termen de garanție: de cel puțin 24 luni.</w:t>
            </w:r>
          </w:p>
        </w:tc>
        <w:tc>
          <w:tcPr>
            <w:tcW w:w="737" w:type="pct"/>
            <w:tcBorders>
              <w:top w:val="single" w:sz="4" w:space="0" w:color="auto"/>
              <w:left w:val="single" w:sz="4" w:space="0" w:color="auto"/>
              <w:bottom w:val="single" w:sz="4" w:space="0" w:color="auto"/>
              <w:right w:val="single" w:sz="4" w:space="0" w:color="auto"/>
            </w:tcBorders>
          </w:tcPr>
          <w:p w:rsidR="005E6FC8" w:rsidRPr="00517514" w:rsidRDefault="005E6FC8" w:rsidP="00D35A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77298D" w:rsidRDefault="005E6FC8" w:rsidP="00D35ADB">
            <w:pPr>
              <w:jc w:val="center"/>
              <w:rPr>
                <w:b/>
                <w:sz w:val="18"/>
                <w:szCs w:val="18"/>
              </w:rPr>
            </w:pPr>
          </w:p>
        </w:tc>
      </w:tr>
      <w:tr w:rsidR="00946302" w:rsidTr="00D35A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46302" w:rsidRPr="0077298D" w:rsidRDefault="00946302" w:rsidP="00D35ADB">
            <w:pPr>
              <w:jc w:val="center"/>
              <w:rPr>
                <w:b/>
                <w:sz w:val="18"/>
                <w:szCs w:val="18"/>
              </w:rPr>
            </w:pPr>
            <w:r>
              <w:rPr>
                <w:b/>
                <w:sz w:val="22"/>
                <w:szCs w:val="22"/>
                <w:lang w:val="ro-MD"/>
              </w:rPr>
              <w:t xml:space="preserve">               </w:t>
            </w:r>
            <w:r w:rsidRPr="00D7153C">
              <w:rPr>
                <w:b/>
                <w:sz w:val="22"/>
                <w:szCs w:val="22"/>
                <w:lang w:val="ro-MD"/>
              </w:rPr>
              <w:t>Lot nr.</w:t>
            </w:r>
            <w:r>
              <w:rPr>
                <w:b/>
                <w:sz w:val="22"/>
                <w:szCs w:val="22"/>
                <w:lang w:val="ro-MD"/>
              </w:rPr>
              <w:t xml:space="preserve"> 2 </w:t>
            </w:r>
            <w:r w:rsidRPr="00D7153C">
              <w:rPr>
                <w:b/>
                <w:sz w:val="22"/>
                <w:szCs w:val="22"/>
                <w:lang w:val="ro-MD"/>
              </w:rPr>
              <w:t xml:space="preserve"> ,,</w:t>
            </w:r>
            <w:r w:rsidRPr="0049422D">
              <w:rPr>
                <w:b/>
                <w:color w:val="000000"/>
                <w:sz w:val="22"/>
                <w:szCs w:val="22"/>
              </w:rPr>
              <w:t>Stație radio portabilă TETRA</w:t>
            </w:r>
            <w:r w:rsidRPr="00D7153C">
              <w:rPr>
                <w:b/>
                <w:sz w:val="22"/>
                <w:szCs w:val="22"/>
                <w:lang w:val="ro-MD"/>
              </w:rPr>
              <w:t>”</w:t>
            </w:r>
          </w:p>
        </w:tc>
      </w:tr>
      <w:tr w:rsidR="005F4485" w:rsidTr="00D35AD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E83EC2" w:rsidRDefault="00EB3E96" w:rsidP="00D35ADB">
            <w:pPr>
              <w:jc w:val="center"/>
              <w:rPr>
                <w:sz w:val="20"/>
                <w:szCs w:val="20"/>
                <w:lang w:val="ro-MD"/>
              </w:rPr>
            </w:pPr>
            <w:r w:rsidRPr="00EB3E96">
              <w:rPr>
                <w:color w:val="000000"/>
                <w:sz w:val="20"/>
                <w:szCs w:val="20"/>
              </w:rPr>
              <w:t>Stație radio portabilă TETRA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517514" w:rsidRDefault="00BD55B3" w:rsidP="00D35A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517514" w:rsidRDefault="00BD55B3" w:rsidP="00D35A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517514" w:rsidRDefault="00BD55B3" w:rsidP="00D35A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D26CB5" w:rsidRDefault="00EB3E96" w:rsidP="00D35ADB">
            <w:pPr>
              <w:spacing w:line="276" w:lineRule="auto"/>
              <w:rPr>
                <w:sz w:val="20"/>
                <w:szCs w:val="20"/>
                <w:lang w:val="ro-MD"/>
              </w:rPr>
            </w:pPr>
            <w:r w:rsidRPr="00EB3E96">
              <w:rPr>
                <w:sz w:val="20"/>
                <w:szCs w:val="20"/>
                <w:lang w:val="ro-MD"/>
              </w:rPr>
              <w:t>Conform specificațiilor reflectate în tabelul nr.1</w:t>
            </w:r>
          </w:p>
        </w:tc>
        <w:tc>
          <w:tcPr>
            <w:tcW w:w="737" w:type="pct"/>
            <w:tcBorders>
              <w:top w:val="single" w:sz="4" w:space="0" w:color="auto"/>
              <w:left w:val="single" w:sz="4" w:space="0" w:color="auto"/>
              <w:bottom w:val="single" w:sz="4" w:space="0" w:color="auto"/>
              <w:right w:val="single" w:sz="4" w:space="0" w:color="auto"/>
            </w:tcBorders>
          </w:tcPr>
          <w:p w:rsidR="00BD55B3" w:rsidRPr="00517514" w:rsidRDefault="00BD55B3" w:rsidP="00D35A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77298D" w:rsidRDefault="00BD55B3" w:rsidP="00D35ADB">
            <w:pPr>
              <w:jc w:val="center"/>
              <w:rPr>
                <w:b/>
                <w:sz w:val="18"/>
                <w:szCs w:val="18"/>
              </w:rPr>
            </w:pPr>
          </w:p>
        </w:tc>
      </w:tr>
      <w:tr w:rsidR="00946302" w:rsidTr="00D35A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46302" w:rsidRPr="00946302" w:rsidRDefault="00946302" w:rsidP="00D35ADB">
            <w:pPr>
              <w:jc w:val="center"/>
              <w:rPr>
                <w:lang w:val="ro-MD"/>
              </w:rPr>
            </w:pPr>
            <w:r>
              <w:rPr>
                <w:b/>
                <w:sz w:val="22"/>
                <w:szCs w:val="22"/>
                <w:lang w:val="ro-MD"/>
              </w:rPr>
              <w:lastRenderedPageBreak/>
              <w:t xml:space="preserve">           </w:t>
            </w:r>
            <w:r>
              <w:rPr>
                <w:b/>
                <w:sz w:val="22"/>
                <w:szCs w:val="22"/>
                <w:lang w:val="ro-MD"/>
              </w:rPr>
              <w:t xml:space="preserve"> </w:t>
            </w:r>
            <w:r>
              <w:rPr>
                <w:b/>
                <w:sz w:val="22"/>
                <w:szCs w:val="22"/>
                <w:lang w:val="ro-MD"/>
              </w:rPr>
              <w:t xml:space="preserve">  </w:t>
            </w:r>
            <w:r>
              <w:rPr>
                <w:b/>
                <w:sz w:val="22"/>
                <w:szCs w:val="22"/>
                <w:lang w:val="ro-MD"/>
              </w:rPr>
              <w:t xml:space="preserve"> </w:t>
            </w:r>
            <w:r>
              <w:rPr>
                <w:b/>
                <w:sz w:val="22"/>
                <w:szCs w:val="22"/>
                <w:lang w:val="ro-MD"/>
              </w:rPr>
              <w:t xml:space="preserve">  </w:t>
            </w:r>
            <w:r w:rsidRPr="00D7153C">
              <w:rPr>
                <w:b/>
                <w:sz w:val="22"/>
                <w:szCs w:val="22"/>
                <w:lang w:val="ro-MD"/>
              </w:rPr>
              <w:t>Lot nr.</w:t>
            </w:r>
            <w:r>
              <w:rPr>
                <w:b/>
                <w:sz w:val="22"/>
                <w:szCs w:val="22"/>
                <w:lang w:val="ro-MD"/>
              </w:rPr>
              <w:t xml:space="preserve"> 3 </w:t>
            </w:r>
            <w:r w:rsidRPr="00D7153C">
              <w:rPr>
                <w:b/>
                <w:sz w:val="22"/>
                <w:szCs w:val="22"/>
                <w:lang w:val="ro-MD"/>
              </w:rPr>
              <w:t xml:space="preserve"> ,,</w:t>
            </w:r>
            <w:r>
              <w:t xml:space="preserve"> </w:t>
            </w:r>
            <w:r w:rsidRPr="0049422D">
              <w:rPr>
                <w:b/>
                <w:color w:val="000000"/>
                <w:sz w:val="22"/>
                <w:szCs w:val="22"/>
              </w:rPr>
              <w:t>Stație radio staționară TETRA</w:t>
            </w:r>
            <w:r w:rsidRPr="00D7153C">
              <w:rPr>
                <w:b/>
                <w:sz w:val="22"/>
                <w:szCs w:val="22"/>
                <w:lang w:val="ro-MD"/>
              </w:rPr>
              <w:t>”</w:t>
            </w:r>
          </w:p>
        </w:tc>
      </w:tr>
      <w:tr w:rsidR="00F67AF8" w:rsidTr="00D35AD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E83EC2" w:rsidRDefault="00EB3E96" w:rsidP="00D35ADB">
            <w:pPr>
              <w:jc w:val="center"/>
              <w:rPr>
                <w:sz w:val="20"/>
                <w:szCs w:val="20"/>
                <w:lang w:val="ro-MD"/>
              </w:rPr>
            </w:pPr>
            <w:r w:rsidRPr="00EB3E96">
              <w:rPr>
                <w:color w:val="000000"/>
                <w:sz w:val="20"/>
                <w:szCs w:val="20"/>
              </w:rPr>
              <w:t>Stație radio staționară TETRA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517514" w:rsidRDefault="00FF6C7A" w:rsidP="00D35A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517514" w:rsidRDefault="00FF6C7A" w:rsidP="00D35A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517514" w:rsidRDefault="00FF6C7A" w:rsidP="00D35A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5750E0" w:rsidRDefault="00EB3E96" w:rsidP="00D35ADB">
            <w:pPr>
              <w:spacing w:line="276" w:lineRule="auto"/>
              <w:jc w:val="both"/>
              <w:rPr>
                <w:sz w:val="20"/>
                <w:szCs w:val="20"/>
                <w:lang w:val="ro-MD"/>
              </w:rPr>
            </w:pPr>
            <w:r w:rsidRPr="005750E0">
              <w:rPr>
                <w:sz w:val="20"/>
                <w:szCs w:val="20"/>
                <w:lang w:val="en-GB" w:eastAsia="ru-RU"/>
              </w:rPr>
              <w:t>Conform specificațiilor reflectate în tabelul nr.2</w:t>
            </w:r>
            <w:r w:rsidR="005750E0" w:rsidRPr="005750E0">
              <w:rPr>
                <w:sz w:val="20"/>
                <w:szCs w:val="20"/>
                <w:lang w:val="en-GB" w:eastAsia="ru-RU"/>
              </w:rPr>
              <w:t xml:space="preserve"> </w:t>
            </w:r>
          </w:p>
        </w:tc>
        <w:tc>
          <w:tcPr>
            <w:tcW w:w="737" w:type="pct"/>
            <w:tcBorders>
              <w:top w:val="single" w:sz="4" w:space="0" w:color="auto"/>
              <w:left w:val="single" w:sz="4" w:space="0" w:color="auto"/>
              <w:bottom w:val="single" w:sz="4" w:space="0" w:color="auto"/>
              <w:right w:val="single" w:sz="4" w:space="0" w:color="auto"/>
            </w:tcBorders>
          </w:tcPr>
          <w:p w:rsidR="00FF6C7A" w:rsidRPr="00517514" w:rsidRDefault="00FF6C7A" w:rsidP="00D35A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77298D" w:rsidRDefault="00FF6C7A" w:rsidP="00D35ADB">
            <w:pPr>
              <w:jc w:val="center"/>
              <w:rPr>
                <w:b/>
                <w:sz w:val="18"/>
                <w:szCs w:val="18"/>
              </w:rPr>
            </w:pPr>
          </w:p>
        </w:tc>
      </w:tr>
      <w:tr w:rsidR="00946302" w:rsidTr="00D35ADB">
        <w:trPr>
          <w:gridAfter w:val="1"/>
          <w:wAfter w:w="254" w:type="pct"/>
          <w:trHeight w:val="340"/>
        </w:trPr>
        <w:tc>
          <w:tcPr>
            <w:tcW w:w="4746" w:type="pct"/>
            <w:gridSpan w:val="7"/>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946302" w:rsidRPr="0077298D" w:rsidRDefault="00946302" w:rsidP="00D35ADB">
            <w:pPr>
              <w:rPr>
                <w:b/>
                <w:sz w:val="18"/>
                <w:szCs w:val="18"/>
              </w:rPr>
            </w:pPr>
            <w:r>
              <w:rPr>
                <w:b/>
                <w:sz w:val="22"/>
                <w:szCs w:val="22"/>
                <w:lang w:val="ro-MD"/>
              </w:rPr>
              <w:t xml:space="preserve">                                                                                      </w:t>
            </w:r>
            <w:r>
              <w:rPr>
                <w:b/>
                <w:sz w:val="22"/>
                <w:szCs w:val="22"/>
                <w:lang w:val="ro-MD"/>
              </w:rPr>
              <w:t xml:space="preserve">                </w:t>
            </w:r>
            <w:r w:rsidRPr="00D7153C">
              <w:rPr>
                <w:b/>
                <w:sz w:val="22"/>
                <w:szCs w:val="22"/>
                <w:lang w:val="ro-MD"/>
              </w:rPr>
              <w:t>Lot nr.</w:t>
            </w:r>
            <w:r>
              <w:rPr>
                <w:b/>
                <w:sz w:val="22"/>
                <w:szCs w:val="22"/>
                <w:lang w:val="ro-MD"/>
              </w:rPr>
              <w:t xml:space="preserve"> 4 </w:t>
            </w:r>
            <w:r w:rsidRPr="00D7153C">
              <w:rPr>
                <w:b/>
                <w:sz w:val="22"/>
                <w:szCs w:val="22"/>
                <w:lang w:val="ro-MD"/>
              </w:rPr>
              <w:t xml:space="preserve"> ,,</w:t>
            </w:r>
            <w:r>
              <w:t xml:space="preserve"> </w:t>
            </w:r>
            <w:r w:rsidRPr="0049422D">
              <w:rPr>
                <w:b/>
                <w:color w:val="000000"/>
                <w:sz w:val="22"/>
                <w:szCs w:val="22"/>
              </w:rPr>
              <w:t>Aeronavă fără pilot (UAV)</w:t>
            </w:r>
            <w:r w:rsidRPr="00D7153C">
              <w:rPr>
                <w:b/>
                <w:sz w:val="22"/>
                <w:szCs w:val="22"/>
                <w:lang w:val="ro-MD"/>
              </w:rPr>
              <w:t>”</w:t>
            </w:r>
          </w:p>
        </w:tc>
      </w:tr>
      <w:tr w:rsidR="00EB3E96" w:rsidTr="00D35AD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EB3E96" w:rsidRDefault="00EB3E96" w:rsidP="00D35ADB">
            <w:pPr>
              <w:jc w:val="center"/>
              <w:rPr>
                <w:color w:val="000000"/>
                <w:sz w:val="20"/>
                <w:szCs w:val="20"/>
              </w:rPr>
            </w:pPr>
            <w:r w:rsidRPr="00EB3E96">
              <w:rPr>
                <w:color w:val="000000"/>
                <w:sz w:val="20"/>
                <w:szCs w:val="20"/>
              </w:rPr>
              <w:t>Aeronavă fără pilot (UAV)</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517514" w:rsidRDefault="00EB3E96" w:rsidP="00D35A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517514" w:rsidRDefault="00EB3E96" w:rsidP="00D35A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517514" w:rsidRDefault="00EB3E96" w:rsidP="00D35A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5750E0" w:rsidRPr="004F1983" w:rsidRDefault="005750E0" w:rsidP="00D35ADB">
            <w:pPr>
              <w:pStyle w:val="aff1"/>
              <w:numPr>
                <w:ilvl w:val="0"/>
                <w:numId w:val="20"/>
              </w:numPr>
              <w:ind w:left="320" w:hanging="284"/>
              <w:rPr>
                <w:rFonts w:ascii="Times New Roman" w:hAnsi="Times New Roman" w:cs="Times New Roman"/>
                <w:b/>
                <w:sz w:val="20"/>
                <w:szCs w:val="20"/>
                <w:lang w:val="en-US"/>
              </w:rPr>
            </w:pPr>
            <w:r w:rsidRPr="004F1983">
              <w:rPr>
                <w:rFonts w:ascii="Times New Roman" w:hAnsi="Times New Roman" w:cs="Times New Roman"/>
                <w:b/>
                <w:sz w:val="20"/>
                <w:szCs w:val="20"/>
                <w:lang w:val="en-US"/>
              </w:rPr>
              <w:t>Specificații tehnice minime echivalente modelului DJI Matrice 4T.</w:t>
            </w:r>
          </w:p>
          <w:p w:rsidR="005750E0" w:rsidRPr="004F1983" w:rsidRDefault="005750E0" w:rsidP="00D35ADB">
            <w:pPr>
              <w:pStyle w:val="aff1"/>
              <w:numPr>
                <w:ilvl w:val="0"/>
                <w:numId w:val="20"/>
              </w:numPr>
              <w:ind w:left="237" w:hanging="237"/>
              <w:rPr>
                <w:rFonts w:ascii="Times New Roman" w:hAnsi="Times New Roman" w:cs="Times New Roman"/>
                <w:sz w:val="20"/>
                <w:szCs w:val="20"/>
              </w:rPr>
            </w:pPr>
            <w:r w:rsidRPr="004F1983">
              <w:rPr>
                <w:rFonts w:ascii="Times New Roman" w:hAnsi="Times New Roman" w:cs="Times New Roman"/>
                <w:b/>
                <w:sz w:val="20"/>
                <w:szCs w:val="20"/>
              </w:rPr>
              <w:t>În set cu:</w:t>
            </w:r>
          </w:p>
          <w:p w:rsidR="005750E0" w:rsidRDefault="005750E0" w:rsidP="00D35ADB">
            <w:pPr>
              <w:pStyle w:val="aff1"/>
              <w:ind w:left="163"/>
              <w:rPr>
                <w:rFonts w:ascii="Times New Roman" w:hAnsi="Times New Roman" w:cs="Times New Roman"/>
                <w:sz w:val="20"/>
                <w:szCs w:val="20"/>
                <w:lang w:val="en-US"/>
              </w:rPr>
            </w:pPr>
            <w:r w:rsidRPr="00043EC5">
              <w:rPr>
                <w:rFonts w:ascii="Times New Roman" w:hAnsi="Times New Roman" w:cs="Times New Roman"/>
                <w:sz w:val="20"/>
                <w:szCs w:val="20"/>
                <w:lang w:val="en-US"/>
              </w:rPr>
              <w:t xml:space="preserve"> acumulatori și elice compatibili cu UAV propus (elice standard 1157F și silențioase 1154F); încărcător auto, geantă/ container pentru transportare, card 512GB, cabluri de conectare, kit de rezervă de 4 acumulatori cu charging hub și 4 seturi elice, toate compatibile cu UAV propus.</w:t>
            </w:r>
          </w:p>
          <w:p w:rsidR="005750E0" w:rsidRPr="004F1983" w:rsidRDefault="005750E0" w:rsidP="00D35ADB">
            <w:pPr>
              <w:pStyle w:val="aff1"/>
              <w:numPr>
                <w:ilvl w:val="0"/>
                <w:numId w:val="20"/>
              </w:numPr>
              <w:ind w:left="237" w:hanging="237"/>
              <w:rPr>
                <w:rFonts w:ascii="Times New Roman" w:hAnsi="Times New Roman" w:cs="Times New Roman"/>
                <w:sz w:val="20"/>
                <w:szCs w:val="20"/>
              </w:rPr>
            </w:pPr>
            <w:r w:rsidRPr="004F1983">
              <w:rPr>
                <w:rFonts w:ascii="Times New Roman" w:hAnsi="Times New Roman" w:cs="Times New Roman"/>
                <w:b/>
                <w:bCs/>
                <w:sz w:val="20"/>
                <w:szCs w:val="20"/>
              </w:rPr>
              <w:t>Caracteristici pentru UAV</w:t>
            </w:r>
            <w:r w:rsidRPr="004F1983">
              <w:rPr>
                <w:rFonts w:ascii="Times New Roman" w:hAnsi="Times New Roman" w:cs="Times New Roman"/>
                <w:sz w:val="20"/>
                <w:szCs w:val="20"/>
              </w:rPr>
              <w:t xml:space="preserve">: </w:t>
            </w:r>
          </w:p>
          <w:p w:rsidR="005750E0" w:rsidRPr="00BB62FC" w:rsidRDefault="005750E0" w:rsidP="00D35ADB">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tip: cu 4 rotori;</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greutate de decolare (cu elice standard și acumulator): 1200-1220 g;</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greutate de decolare (cu elice silențioase și acumulator): 1210-1230 g;</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greutate de decolare maximală: 1430 g;</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dimensiuni: pliată – 255-261 x 110-114 x 135-140 mm, desfășurată – 300-308 x 385-390 x 145-150 mm;</w:t>
            </w:r>
          </w:p>
          <w:p w:rsidR="005750E0" w:rsidRPr="00BB62FC" w:rsidRDefault="005750E0" w:rsidP="00D35ADB">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sarcină utilă maximă: 200 g;</w:t>
            </w:r>
          </w:p>
          <w:p w:rsidR="005750E0" w:rsidRPr="00BB62FC" w:rsidRDefault="005750E0" w:rsidP="00D35ADB">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distanță dintre motoare: 435-440 mm;</w:t>
            </w:r>
          </w:p>
          <w:p w:rsidR="005750E0"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viteză maximă de urcare și coborâre (cu accesorii): 6 m/s;</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viteză orizontală maximă (la nivelul mării, fără vânt): înainte – 21 m/s, lateral – 19 m/s, înapoi – 18 m/s;</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altitudine maximă (fără sarcină utilă): 6000 m;</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durată zbor (fără vânt): cu elice standard – până la 49 minute, cu elice silențioase – până la 46 minute;</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distanță de zbor fără vânt: cu elice standard – până la 35 km, cu elice silențioase – până la 32 km;</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rezistență maximă la viteza vântului: 12 m/s;</w:t>
            </w:r>
          </w:p>
          <w:p w:rsidR="005750E0" w:rsidRPr="00BB62FC" w:rsidRDefault="005750E0" w:rsidP="00D35ADB">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unghi maxim de înclinare: 35°;</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detectarea obiectelor și persoanelor prin intermediul AI;</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telemetru laser: până la 1800 m;</w:t>
            </w:r>
          </w:p>
          <w:p w:rsidR="005750E0" w:rsidRPr="00BB62FC" w:rsidRDefault="005750E0" w:rsidP="00D35ADB">
            <w:pPr>
              <w:pStyle w:val="aff1"/>
              <w:numPr>
                <w:ilvl w:val="0"/>
                <w:numId w:val="18"/>
              </w:numPr>
              <w:ind w:left="521" w:hanging="284"/>
              <w:rPr>
                <w:rFonts w:ascii="Times New Roman" w:hAnsi="Times New Roman" w:cs="Times New Roman"/>
                <w:sz w:val="20"/>
                <w:szCs w:val="20"/>
              </w:rPr>
            </w:pPr>
            <w:r w:rsidRPr="00BB62FC">
              <w:rPr>
                <w:rFonts w:ascii="Times New Roman" w:hAnsi="Times New Roman" w:cs="Times New Roman"/>
                <w:sz w:val="20"/>
                <w:szCs w:val="20"/>
              </w:rPr>
              <w:t>temperatură de operare: -10° + 40° C;</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cerințe minime pentru sistemul de poziționare prin satelit: GPS + Galileo + BeiDou + GLONASS;</w:t>
            </w:r>
          </w:p>
          <w:p w:rsidR="005750E0" w:rsidRPr="00043EC5"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sistem de securitate în cazul pierderii legăturii: da;</w:t>
            </w:r>
          </w:p>
          <w:p w:rsidR="005750E0" w:rsidRDefault="005750E0" w:rsidP="00D35ADB">
            <w:pPr>
              <w:pStyle w:val="aff1"/>
              <w:numPr>
                <w:ilvl w:val="0"/>
                <w:numId w:val="18"/>
              </w:numPr>
              <w:ind w:left="521" w:hanging="284"/>
              <w:rPr>
                <w:rFonts w:ascii="Times New Roman" w:hAnsi="Times New Roman" w:cs="Times New Roman"/>
                <w:sz w:val="20"/>
                <w:szCs w:val="20"/>
                <w:lang w:val="en-US"/>
              </w:rPr>
            </w:pPr>
            <w:r w:rsidRPr="00043EC5">
              <w:rPr>
                <w:rFonts w:ascii="Times New Roman" w:hAnsi="Times New Roman" w:cs="Times New Roman"/>
                <w:sz w:val="20"/>
                <w:szCs w:val="20"/>
                <w:lang w:val="en-US"/>
              </w:rPr>
              <w:t>modul 4G celular dongle 2 inclus;</w:t>
            </w:r>
          </w:p>
          <w:p w:rsidR="00EB3E96" w:rsidRPr="005750E0" w:rsidRDefault="005750E0" w:rsidP="00D35ADB">
            <w:pPr>
              <w:pStyle w:val="aff1"/>
              <w:numPr>
                <w:ilvl w:val="0"/>
                <w:numId w:val="18"/>
              </w:numPr>
              <w:ind w:left="521" w:hanging="284"/>
              <w:rPr>
                <w:rFonts w:ascii="Times New Roman" w:hAnsi="Times New Roman" w:cs="Times New Roman"/>
                <w:sz w:val="20"/>
                <w:szCs w:val="20"/>
                <w:lang w:val="en-US"/>
              </w:rPr>
            </w:pPr>
            <w:r w:rsidRPr="00BB62FC">
              <w:rPr>
                <w:rFonts w:ascii="Times New Roman" w:hAnsi="Times New Roman" w:cs="Times New Roman"/>
                <w:sz w:val="20"/>
                <w:szCs w:val="20"/>
              </w:rPr>
              <w:t>senzori de obstacole integrați;</w:t>
            </w:r>
          </w:p>
          <w:p w:rsidR="005750E0" w:rsidRPr="00090385" w:rsidRDefault="005750E0" w:rsidP="00D35ADB">
            <w:pPr>
              <w:pStyle w:val="aff1"/>
              <w:numPr>
                <w:ilvl w:val="0"/>
                <w:numId w:val="18"/>
              </w:numPr>
              <w:ind w:left="521" w:hanging="284"/>
              <w:rPr>
                <w:rFonts w:ascii="Times New Roman" w:hAnsi="Times New Roman" w:cs="Times New Roman"/>
                <w:sz w:val="20"/>
                <w:szCs w:val="20"/>
                <w:lang w:val="en-US"/>
              </w:rPr>
            </w:pPr>
            <w:r w:rsidRPr="00090385">
              <w:rPr>
                <w:rFonts w:ascii="Times New Roman" w:hAnsi="Times New Roman" w:cs="Times New Roman"/>
                <w:sz w:val="20"/>
                <w:szCs w:val="20"/>
                <w:lang w:val="en-US"/>
              </w:rPr>
              <w:lastRenderedPageBreak/>
              <w:t>tip sistem de control zbor: pilotare combinată (automată și manuală);</w:t>
            </w:r>
          </w:p>
          <w:p w:rsidR="005750E0" w:rsidRPr="00090385" w:rsidRDefault="005750E0" w:rsidP="00D35ADB">
            <w:pPr>
              <w:pStyle w:val="aff1"/>
              <w:numPr>
                <w:ilvl w:val="0"/>
                <w:numId w:val="18"/>
              </w:numPr>
              <w:ind w:left="521"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sistem de recunoaștere a obstacolelor: da;</w:t>
            </w:r>
          </w:p>
          <w:p w:rsidR="005750E0" w:rsidRPr="00090385" w:rsidRDefault="005750E0" w:rsidP="00D35ADB">
            <w:pPr>
              <w:pStyle w:val="aff1"/>
              <w:numPr>
                <w:ilvl w:val="0"/>
                <w:numId w:val="18"/>
              </w:numPr>
              <w:ind w:left="521"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limbaj configurare/ operare: multilingv (engleza – obligatoriu);</w:t>
            </w:r>
          </w:p>
          <w:p w:rsidR="005750E0" w:rsidRDefault="005750E0" w:rsidP="00D35ADB">
            <w:pPr>
              <w:pStyle w:val="aff1"/>
              <w:ind w:left="237"/>
              <w:rPr>
                <w:rFonts w:ascii="Times New Roman" w:hAnsi="Times New Roman" w:cs="Times New Roman"/>
                <w:i/>
                <w:sz w:val="20"/>
                <w:szCs w:val="20"/>
                <w:lang w:val="en-US"/>
              </w:rPr>
            </w:pPr>
            <w:r>
              <w:rPr>
                <w:rFonts w:ascii="Times New Roman" w:hAnsi="Times New Roman" w:cs="Times New Roman"/>
                <w:sz w:val="20"/>
                <w:szCs w:val="20"/>
                <w:lang w:val="en-US"/>
              </w:rPr>
              <w:t xml:space="preserve"> </w:t>
            </w:r>
            <w:r w:rsidR="00B03EB1">
              <w:rPr>
                <w:rFonts w:ascii="Times New Roman" w:hAnsi="Times New Roman" w:cs="Times New Roman"/>
                <w:sz w:val="20"/>
                <w:szCs w:val="20"/>
                <w:lang w:val="en-US"/>
              </w:rPr>
              <w:t xml:space="preserve">      </w:t>
            </w:r>
            <w:proofErr w:type="gramStart"/>
            <w:r w:rsidRPr="00090385">
              <w:rPr>
                <w:rFonts w:ascii="Times New Roman" w:hAnsi="Times New Roman" w:cs="Times New Roman"/>
                <w:i/>
                <w:sz w:val="20"/>
                <w:szCs w:val="20"/>
                <w:lang w:val="en-US"/>
              </w:rPr>
              <w:t>termen</w:t>
            </w:r>
            <w:proofErr w:type="gramEnd"/>
            <w:r w:rsidRPr="00090385">
              <w:rPr>
                <w:rFonts w:ascii="Times New Roman" w:hAnsi="Times New Roman" w:cs="Times New Roman"/>
                <w:i/>
                <w:sz w:val="20"/>
                <w:szCs w:val="20"/>
                <w:lang w:val="en-US"/>
              </w:rPr>
              <w:t xml:space="preserve"> de garanție: de cel puțin 24 luni.</w:t>
            </w:r>
          </w:p>
          <w:p w:rsidR="005750E0" w:rsidRPr="004F1983" w:rsidRDefault="005750E0" w:rsidP="00D35ADB">
            <w:pPr>
              <w:pStyle w:val="aff1"/>
              <w:numPr>
                <w:ilvl w:val="0"/>
                <w:numId w:val="20"/>
              </w:numPr>
              <w:ind w:left="237" w:hanging="237"/>
              <w:rPr>
                <w:rFonts w:ascii="Times New Roman" w:hAnsi="Times New Roman" w:cs="Times New Roman"/>
                <w:bCs/>
                <w:noProof/>
                <w:sz w:val="20"/>
                <w:szCs w:val="20"/>
                <w:lang w:val="en-US"/>
              </w:rPr>
            </w:pPr>
            <w:r w:rsidRPr="004F1983">
              <w:rPr>
                <w:rFonts w:ascii="Times New Roman" w:hAnsi="Times New Roman" w:cs="Times New Roman"/>
                <w:b/>
                <w:noProof/>
                <w:sz w:val="20"/>
                <w:szCs w:val="20"/>
                <w:lang w:val="en-US"/>
              </w:rPr>
              <w:t>Cerințe pentru echipamentul foto/video</w:t>
            </w:r>
            <w:r w:rsidRPr="004F1983">
              <w:rPr>
                <w:rFonts w:ascii="Times New Roman" w:hAnsi="Times New Roman" w:cs="Times New Roman"/>
                <w:bCs/>
                <w:noProof/>
                <w:sz w:val="20"/>
                <w:szCs w:val="20"/>
                <w:lang w:val="en-US"/>
              </w:rPr>
              <w:t>:</w:t>
            </w:r>
          </w:p>
          <w:p w:rsidR="005750E0" w:rsidRPr="00090385" w:rsidRDefault="005750E0" w:rsidP="00D35ADB">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camere de zi și noapte (cu excepția termal): full color;</w:t>
            </w:r>
          </w:p>
          <w:p w:rsidR="005750E0" w:rsidRPr="00090385" w:rsidRDefault="005750E0" w:rsidP="00D35ADB">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camere wide, medium tele, tele, termală integrate;</w:t>
            </w:r>
          </w:p>
          <w:p w:rsidR="005750E0" w:rsidRPr="00090385" w:rsidRDefault="005750E0" w:rsidP="00D35ADB">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 xml:space="preserve">camera wide: </w:t>
            </w:r>
            <w:r w:rsidRPr="00090385">
              <w:rPr>
                <w:rFonts w:ascii="Times New Roman" w:hAnsi="Times New Roman" w:cs="Times New Roman"/>
                <w:sz w:val="20"/>
                <w:szCs w:val="20"/>
                <w:u w:val="single"/>
                <w:lang w:val="en-US"/>
              </w:rPr>
              <w:t>senzor</w:t>
            </w:r>
            <w:r w:rsidRPr="00090385">
              <w:rPr>
                <w:rFonts w:ascii="Times New Roman" w:hAnsi="Times New Roman" w:cs="Times New Roman"/>
                <w:sz w:val="20"/>
                <w:szCs w:val="20"/>
                <w:lang w:val="en-US"/>
              </w:rPr>
              <w:t xml:space="preserve"> CMOS 1/1,3 inch, 48 MP efectivi; </w:t>
            </w:r>
            <w:r w:rsidRPr="00090385">
              <w:rPr>
                <w:rFonts w:ascii="Times New Roman" w:hAnsi="Times New Roman" w:cs="Times New Roman"/>
                <w:sz w:val="20"/>
                <w:szCs w:val="20"/>
                <w:u w:val="single"/>
                <w:lang w:val="en-US"/>
              </w:rPr>
              <w:t>obiectiv</w:t>
            </w:r>
            <w:r w:rsidRPr="00090385">
              <w:rPr>
                <w:rFonts w:ascii="Times New Roman" w:hAnsi="Times New Roman" w:cs="Times New Roman"/>
                <w:sz w:val="20"/>
                <w:szCs w:val="20"/>
                <w:lang w:val="en-US"/>
              </w:rPr>
              <w:t xml:space="preserve"> FOV 82°, format 24 mm; diafragma f/1/7, focalizare de la 1 metru la ∞; </w:t>
            </w:r>
            <w:r w:rsidRPr="00090385">
              <w:rPr>
                <w:rFonts w:ascii="Times New Roman" w:hAnsi="Times New Roman" w:cs="Times New Roman"/>
                <w:sz w:val="20"/>
                <w:szCs w:val="20"/>
                <w:u w:val="single"/>
                <w:lang w:val="en-US"/>
              </w:rPr>
              <w:t>viteză shutter</w:t>
            </w:r>
            <w:r w:rsidRPr="00090385">
              <w:rPr>
                <w:rFonts w:ascii="Times New Roman" w:hAnsi="Times New Roman" w:cs="Times New Roman"/>
                <w:sz w:val="20"/>
                <w:szCs w:val="20"/>
                <w:lang w:val="en-US"/>
              </w:rPr>
              <w:t xml:space="preserve"> electronic 2-1/8000 s; </w:t>
            </w:r>
            <w:r w:rsidRPr="00090385">
              <w:rPr>
                <w:rFonts w:ascii="Times New Roman" w:hAnsi="Times New Roman" w:cs="Times New Roman"/>
                <w:sz w:val="20"/>
                <w:szCs w:val="20"/>
                <w:u w:val="single"/>
                <w:lang w:val="en-US"/>
              </w:rPr>
              <w:t>dimensiune maximă a imaginii</w:t>
            </w:r>
            <w:r w:rsidRPr="00090385">
              <w:rPr>
                <w:rFonts w:ascii="Times New Roman" w:hAnsi="Times New Roman" w:cs="Times New Roman"/>
                <w:sz w:val="20"/>
                <w:szCs w:val="20"/>
                <w:lang w:val="en-US"/>
              </w:rPr>
              <w:t xml:space="preserve"> 8064×6048;ISO 100-409600; </w:t>
            </w:r>
            <w:r w:rsidRPr="00090385">
              <w:rPr>
                <w:rFonts w:ascii="Times New Roman" w:hAnsi="Times New Roman" w:cs="Times New Roman"/>
                <w:sz w:val="20"/>
                <w:szCs w:val="20"/>
                <w:u w:val="single"/>
                <w:lang w:val="en-US"/>
              </w:rPr>
              <w:t>moduri de fotografiere statică</w:t>
            </w:r>
            <w:r w:rsidRPr="00090385">
              <w:rPr>
                <w:rFonts w:ascii="Times New Roman" w:hAnsi="Times New Roman" w:cs="Times New Roman"/>
                <w:sz w:val="20"/>
                <w:szCs w:val="20"/>
                <w:lang w:val="en-US"/>
              </w:rPr>
              <w:t xml:space="preserve"> single 12 MP/48 MP, cronometrat 12 MP/48 MP, JPEG 0,7/1/2/3/5/7/10/15/20/30/60 s; </w:t>
            </w:r>
            <w:r w:rsidRPr="00090385">
              <w:rPr>
                <w:rFonts w:ascii="Times New Roman" w:hAnsi="Times New Roman" w:cs="Times New Roman"/>
                <w:sz w:val="20"/>
                <w:szCs w:val="20"/>
                <w:u w:val="single"/>
                <w:lang w:val="en-US"/>
              </w:rPr>
              <w:t>fotografiere inteligentă cu lumina scăzută</w:t>
            </w:r>
            <w:r w:rsidRPr="00090385">
              <w:rPr>
                <w:rFonts w:ascii="Times New Roman" w:hAnsi="Times New Roman" w:cs="Times New Roman"/>
                <w:sz w:val="20"/>
                <w:szCs w:val="20"/>
                <w:lang w:val="en-US"/>
              </w:rPr>
              <w:t xml:space="preserve"> 12 MP; </w:t>
            </w:r>
            <w:r w:rsidRPr="00090385">
              <w:rPr>
                <w:rFonts w:ascii="Times New Roman" w:hAnsi="Times New Roman" w:cs="Times New Roman"/>
                <w:sz w:val="20"/>
                <w:szCs w:val="20"/>
                <w:u w:val="single"/>
                <w:lang w:val="en-US"/>
              </w:rPr>
              <w:t>panorama</w:t>
            </w:r>
            <w:r w:rsidRPr="00090385">
              <w:rPr>
                <w:rFonts w:ascii="Times New Roman" w:hAnsi="Times New Roman" w:cs="Times New Roman"/>
                <w:sz w:val="20"/>
                <w:szCs w:val="20"/>
                <w:lang w:val="en-US"/>
              </w:rPr>
              <w:t xml:space="preserve"> 12 MP (imagine brută), 100MP (stitched image); </w:t>
            </w:r>
            <w:r w:rsidRPr="00090385">
              <w:rPr>
                <w:rFonts w:ascii="Times New Roman" w:hAnsi="Times New Roman" w:cs="Times New Roman"/>
                <w:sz w:val="20"/>
                <w:szCs w:val="20"/>
                <w:u w:val="single"/>
                <w:lang w:val="en-US"/>
              </w:rPr>
              <w:t>rezoluție video</w:t>
            </w:r>
            <w:r w:rsidRPr="00090385">
              <w:rPr>
                <w:rFonts w:ascii="Times New Roman" w:hAnsi="Times New Roman" w:cs="Times New Roman"/>
                <w:sz w:val="20"/>
                <w:szCs w:val="20"/>
                <w:lang w:val="en-US"/>
              </w:rPr>
              <w:t xml:space="preserve"> H.264/H.265 și 4K 3840×2160 la 30fps, FHD 1920×1080 la 30 fps; </w:t>
            </w:r>
          </w:p>
          <w:p w:rsidR="005750E0" w:rsidRDefault="005750E0" w:rsidP="00D35ADB">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 xml:space="preserve">camera medium tele: </w:t>
            </w:r>
            <w:r w:rsidRPr="00090385">
              <w:rPr>
                <w:rFonts w:ascii="Times New Roman" w:hAnsi="Times New Roman" w:cs="Times New Roman"/>
                <w:sz w:val="20"/>
                <w:szCs w:val="20"/>
                <w:u w:val="single"/>
                <w:lang w:val="en-US"/>
              </w:rPr>
              <w:t>senzor</w:t>
            </w:r>
            <w:r w:rsidRPr="00090385">
              <w:rPr>
                <w:rFonts w:ascii="Times New Roman" w:hAnsi="Times New Roman" w:cs="Times New Roman"/>
                <w:sz w:val="20"/>
                <w:szCs w:val="20"/>
                <w:lang w:val="en-US"/>
              </w:rPr>
              <w:t xml:space="preserve"> CMOS 1/1,3 inch, 48 MP efectivi; </w:t>
            </w:r>
            <w:r w:rsidRPr="00090385">
              <w:rPr>
                <w:rFonts w:ascii="Times New Roman" w:hAnsi="Times New Roman" w:cs="Times New Roman"/>
                <w:sz w:val="20"/>
                <w:szCs w:val="20"/>
                <w:u w:val="single"/>
                <w:lang w:val="en-US"/>
              </w:rPr>
              <w:t>obiectiv</w:t>
            </w:r>
            <w:r w:rsidRPr="00090385">
              <w:rPr>
                <w:rFonts w:ascii="Times New Roman" w:hAnsi="Times New Roman" w:cs="Times New Roman"/>
                <w:sz w:val="20"/>
                <w:szCs w:val="20"/>
                <w:lang w:val="en-US"/>
              </w:rPr>
              <w:t xml:space="preserve"> FOV 35°, format 70 mm; ISO 100-409600; diafragma f/2,8, focalizare de la 3 metru la ∞; </w:t>
            </w:r>
            <w:r w:rsidRPr="00090385">
              <w:rPr>
                <w:rFonts w:ascii="Times New Roman" w:hAnsi="Times New Roman" w:cs="Times New Roman"/>
                <w:sz w:val="20"/>
                <w:szCs w:val="20"/>
                <w:u w:val="single"/>
                <w:lang w:val="en-US"/>
              </w:rPr>
              <w:t>viteză shutter</w:t>
            </w:r>
            <w:r w:rsidRPr="00090385">
              <w:rPr>
                <w:rFonts w:ascii="Times New Roman" w:hAnsi="Times New Roman" w:cs="Times New Roman"/>
                <w:sz w:val="20"/>
                <w:szCs w:val="20"/>
                <w:lang w:val="en-US"/>
              </w:rPr>
              <w:t xml:space="preserve"> electronic 2-1/8000 s;</w:t>
            </w:r>
          </w:p>
          <w:p w:rsidR="005750E0" w:rsidRPr="00090385" w:rsidRDefault="005750E0" w:rsidP="00D35ADB">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 xml:space="preserve">camera tele: </w:t>
            </w:r>
            <w:r w:rsidRPr="00090385">
              <w:rPr>
                <w:rFonts w:ascii="Times New Roman" w:hAnsi="Times New Roman" w:cs="Times New Roman"/>
                <w:sz w:val="20"/>
                <w:szCs w:val="20"/>
                <w:u w:val="single"/>
                <w:lang w:val="en-US"/>
              </w:rPr>
              <w:t>senzor</w:t>
            </w:r>
            <w:r w:rsidRPr="00090385">
              <w:rPr>
                <w:rFonts w:ascii="Times New Roman" w:hAnsi="Times New Roman" w:cs="Times New Roman"/>
                <w:sz w:val="20"/>
                <w:szCs w:val="20"/>
                <w:lang w:val="en-US"/>
              </w:rPr>
              <w:t xml:space="preserve"> CMOS 1/1,5 inch, 48 MP efectivi; </w:t>
            </w:r>
            <w:r w:rsidRPr="00090385">
              <w:rPr>
                <w:rFonts w:ascii="Times New Roman" w:hAnsi="Times New Roman" w:cs="Times New Roman"/>
                <w:sz w:val="20"/>
                <w:szCs w:val="20"/>
                <w:u w:val="single"/>
                <w:lang w:val="en-US"/>
              </w:rPr>
              <w:t>obiectiv</w:t>
            </w:r>
            <w:r w:rsidRPr="00090385">
              <w:rPr>
                <w:rFonts w:ascii="Times New Roman" w:hAnsi="Times New Roman" w:cs="Times New Roman"/>
                <w:sz w:val="20"/>
                <w:szCs w:val="20"/>
                <w:lang w:val="en-US"/>
              </w:rPr>
              <w:t xml:space="preserve"> FOV 15°, format 168 mm, diafragma f/2,8, focalizare de la 3 m la ∞; </w:t>
            </w:r>
            <w:r w:rsidRPr="00090385">
              <w:rPr>
                <w:rFonts w:ascii="Times New Roman" w:hAnsi="Times New Roman" w:cs="Times New Roman"/>
                <w:sz w:val="20"/>
                <w:szCs w:val="20"/>
                <w:u w:val="single"/>
                <w:lang w:val="en-US"/>
              </w:rPr>
              <w:t>dimensiune maximă a imaginii</w:t>
            </w:r>
            <w:r w:rsidRPr="00090385">
              <w:rPr>
                <w:rFonts w:ascii="Times New Roman" w:hAnsi="Times New Roman" w:cs="Times New Roman"/>
                <w:sz w:val="20"/>
                <w:szCs w:val="20"/>
                <w:lang w:val="en-US"/>
              </w:rPr>
              <w:t xml:space="preserve"> 8192×6144; </w:t>
            </w:r>
            <w:r w:rsidRPr="00090385">
              <w:rPr>
                <w:rFonts w:ascii="Times New Roman" w:hAnsi="Times New Roman" w:cs="Times New Roman"/>
                <w:sz w:val="20"/>
                <w:szCs w:val="20"/>
                <w:u w:val="single"/>
                <w:lang w:val="en-US"/>
              </w:rPr>
              <w:t>format foto</w:t>
            </w:r>
            <w:r w:rsidRPr="00090385">
              <w:rPr>
                <w:rFonts w:ascii="Times New Roman" w:hAnsi="Times New Roman" w:cs="Times New Roman"/>
                <w:sz w:val="20"/>
                <w:szCs w:val="20"/>
                <w:lang w:val="en-US"/>
              </w:rPr>
              <w:t xml:space="preserve"> JPEG; </w:t>
            </w:r>
            <w:r w:rsidRPr="00090385">
              <w:rPr>
                <w:rFonts w:ascii="Times New Roman" w:hAnsi="Times New Roman" w:cs="Times New Roman"/>
                <w:sz w:val="20"/>
                <w:szCs w:val="20"/>
                <w:u w:val="single"/>
                <w:lang w:val="en-US"/>
              </w:rPr>
              <w:t>format video</w:t>
            </w:r>
            <w:r w:rsidRPr="00090385">
              <w:rPr>
                <w:rFonts w:ascii="Times New Roman" w:hAnsi="Times New Roman" w:cs="Times New Roman"/>
                <w:sz w:val="20"/>
                <w:szCs w:val="20"/>
                <w:lang w:val="en-US"/>
              </w:rPr>
              <w:t xml:space="preserve"> MP4 (MPEG-4 AVC/H.264); </w:t>
            </w:r>
            <w:r w:rsidRPr="00090385">
              <w:rPr>
                <w:rFonts w:ascii="Times New Roman" w:hAnsi="Times New Roman" w:cs="Times New Roman"/>
                <w:sz w:val="20"/>
                <w:szCs w:val="20"/>
                <w:u w:val="single"/>
                <w:lang w:val="en-US"/>
              </w:rPr>
              <w:t>moduri de fotografiere statică</w:t>
            </w:r>
            <w:r w:rsidRPr="00090385">
              <w:rPr>
                <w:rFonts w:ascii="Times New Roman" w:hAnsi="Times New Roman" w:cs="Times New Roman"/>
                <w:sz w:val="20"/>
                <w:szCs w:val="20"/>
                <w:lang w:val="en-US"/>
              </w:rPr>
              <w:t xml:space="preserve"> single 12 MP, cronometrat 48 MP, JPEG 0,7/1/2/3/5/7/10/15/20/30/60 s; </w:t>
            </w:r>
            <w:r w:rsidRPr="00090385">
              <w:rPr>
                <w:rFonts w:ascii="Times New Roman" w:hAnsi="Times New Roman" w:cs="Times New Roman"/>
                <w:sz w:val="20"/>
                <w:szCs w:val="20"/>
                <w:u w:val="single"/>
                <w:lang w:val="en-US"/>
              </w:rPr>
              <w:t xml:space="preserve">fotografiere inteligentă cu lumina scăzută </w:t>
            </w:r>
            <w:r w:rsidRPr="00090385">
              <w:rPr>
                <w:rFonts w:ascii="Times New Roman" w:hAnsi="Times New Roman" w:cs="Times New Roman"/>
                <w:sz w:val="20"/>
                <w:szCs w:val="20"/>
                <w:lang w:val="en-US"/>
              </w:rPr>
              <w:t xml:space="preserve">12 MP; </w:t>
            </w:r>
            <w:r w:rsidRPr="00090385">
              <w:rPr>
                <w:rFonts w:ascii="Times New Roman" w:hAnsi="Times New Roman" w:cs="Times New Roman"/>
                <w:sz w:val="20"/>
                <w:szCs w:val="20"/>
                <w:u w:val="single"/>
                <w:lang w:val="en-US"/>
              </w:rPr>
              <w:t>rezoluție video</w:t>
            </w:r>
            <w:r w:rsidRPr="00090385">
              <w:rPr>
                <w:rFonts w:ascii="Times New Roman" w:hAnsi="Times New Roman" w:cs="Times New Roman"/>
                <w:sz w:val="20"/>
                <w:szCs w:val="20"/>
                <w:lang w:val="en-US"/>
              </w:rPr>
              <w:t xml:space="preserve"> H.264/H.265 și 4K 3840×2160 la 30fps, FHD 1920×1080 la 30 fps; </w:t>
            </w:r>
          </w:p>
          <w:p w:rsidR="005750E0" w:rsidRPr="00090385" w:rsidRDefault="005750E0" w:rsidP="00D35ADB">
            <w:pPr>
              <w:pStyle w:val="aff1"/>
              <w:numPr>
                <w:ilvl w:val="0"/>
                <w:numId w:val="18"/>
              </w:numPr>
              <w:ind w:left="518" w:hanging="284"/>
              <w:rPr>
                <w:rFonts w:ascii="Times New Roman" w:hAnsi="Times New Roman" w:cs="Times New Roman"/>
                <w:sz w:val="20"/>
                <w:szCs w:val="20"/>
                <w:lang w:val="en-US"/>
              </w:rPr>
            </w:pPr>
            <w:r w:rsidRPr="00090385">
              <w:rPr>
                <w:rFonts w:ascii="Times New Roman" w:hAnsi="Times New Roman" w:cs="Times New Roman"/>
                <w:sz w:val="20"/>
                <w:szCs w:val="20"/>
                <w:lang w:val="en-US"/>
              </w:rPr>
              <w:t xml:space="preserve">camera termală: micro bolometru VOx nerăcit; </w:t>
            </w:r>
            <w:r w:rsidRPr="00090385">
              <w:rPr>
                <w:rFonts w:ascii="Times New Roman" w:hAnsi="Times New Roman" w:cs="Times New Roman"/>
                <w:sz w:val="20"/>
                <w:szCs w:val="20"/>
                <w:u w:val="single"/>
                <w:lang w:val="en-US"/>
              </w:rPr>
              <w:t>pixel pitch</w:t>
            </w:r>
            <w:r w:rsidRPr="00090385">
              <w:rPr>
                <w:rFonts w:ascii="Times New Roman" w:hAnsi="Times New Roman" w:cs="Times New Roman"/>
                <w:sz w:val="20"/>
                <w:szCs w:val="20"/>
                <w:lang w:val="en-US"/>
              </w:rPr>
              <w:t xml:space="preserve"> 12 </w:t>
            </w:r>
            <w:r w:rsidRPr="007A1311">
              <w:rPr>
                <w:rFonts w:ascii="Times New Roman" w:hAnsi="Times New Roman" w:cs="Times New Roman"/>
                <w:sz w:val="20"/>
                <w:szCs w:val="20"/>
              </w:rPr>
              <w:t>μ</w:t>
            </w:r>
            <w:r w:rsidRPr="00090385">
              <w:rPr>
                <w:rFonts w:ascii="Times New Roman" w:hAnsi="Times New Roman" w:cs="Times New Roman"/>
                <w:sz w:val="20"/>
                <w:szCs w:val="20"/>
                <w:lang w:val="en-US"/>
              </w:rPr>
              <w:t xml:space="preserve">m, obiectiv DFOV 45°, format 53 mm, diafragma f/1.0, focalizare de la 5 m la ∞, temperatură -20° + 150° C (mod castig ridicat), 0° + 500° C (mod castig scăzut); </w:t>
            </w:r>
            <w:r w:rsidRPr="00090385">
              <w:rPr>
                <w:rFonts w:ascii="Times New Roman" w:hAnsi="Times New Roman" w:cs="Times New Roman"/>
                <w:sz w:val="20"/>
                <w:szCs w:val="20"/>
                <w:u w:val="single"/>
                <w:lang w:val="en-US"/>
              </w:rPr>
              <w:t>paleta</w:t>
            </w:r>
            <w:r w:rsidRPr="00090385">
              <w:rPr>
                <w:rFonts w:ascii="Times New Roman" w:hAnsi="Times New Roman" w:cs="Times New Roman"/>
                <w:sz w:val="20"/>
                <w:szCs w:val="20"/>
                <w:lang w:val="en-US"/>
              </w:rPr>
              <w:t xml:space="preserve"> alb fierbinte/negru fierbinte/nuanță fier roșu/fier fierbinte/ arctic/ medical/ fulgurite/ curcubeu 1/curcubeu 2; </w:t>
            </w:r>
            <w:r w:rsidRPr="00090385">
              <w:rPr>
                <w:rFonts w:ascii="Times New Roman" w:hAnsi="Times New Roman" w:cs="Times New Roman"/>
                <w:sz w:val="20"/>
                <w:szCs w:val="20"/>
                <w:u w:val="single"/>
                <w:lang w:val="en-US"/>
              </w:rPr>
              <w:t>format foto</w:t>
            </w:r>
            <w:r w:rsidRPr="00090385">
              <w:rPr>
                <w:rFonts w:ascii="Times New Roman" w:hAnsi="Times New Roman" w:cs="Times New Roman"/>
                <w:sz w:val="20"/>
                <w:szCs w:val="20"/>
                <w:lang w:val="en-US"/>
              </w:rPr>
              <w:t xml:space="preserve"> JPEG (8 biți), R-JPEG (16 biți);rezoluție matrice 640 x 512; </w:t>
            </w:r>
            <w:r w:rsidRPr="00090385">
              <w:rPr>
                <w:rFonts w:ascii="Times New Roman" w:hAnsi="Times New Roman" w:cs="Times New Roman"/>
                <w:sz w:val="20"/>
                <w:szCs w:val="20"/>
                <w:u w:val="single"/>
                <w:lang w:val="en-US"/>
              </w:rPr>
              <w:t>rezoluție video 1280</w:t>
            </w:r>
            <w:r w:rsidRPr="00090385">
              <w:rPr>
                <w:rFonts w:ascii="Times New Roman" w:hAnsi="Times New Roman" w:cs="Times New Roman"/>
                <w:sz w:val="20"/>
                <w:szCs w:val="20"/>
                <w:lang w:val="en-US"/>
              </w:rPr>
              <w:t xml:space="preserve">×1024 30fps/640x512@30fps; </w:t>
            </w:r>
            <w:r w:rsidRPr="00090385">
              <w:rPr>
                <w:rFonts w:ascii="Times New Roman" w:hAnsi="Times New Roman" w:cs="Times New Roman"/>
                <w:sz w:val="20"/>
                <w:szCs w:val="20"/>
                <w:u w:val="single"/>
                <w:lang w:val="en-US"/>
              </w:rPr>
              <w:t>rata de biți</w:t>
            </w:r>
            <w:r w:rsidRPr="00090385">
              <w:rPr>
                <w:rFonts w:ascii="Times New Roman" w:hAnsi="Times New Roman" w:cs="Times New Roman"/>
                <w:sz w:val="20"/>
                <w:szCs w:val="20"/>
                <w:lang w:val="en-US"/>
              </w:rPr>
              <w:t xml:space="preserve"> 6-12 Mbps; </w:t>
            </w:r>
            <w:r w:rsidRPr="00090385">
              <w:rPr>
                <w:rFonts w:ascii="Times New Roman" w:hAnsi="Times New Roman" w:cs="Times New Roman"/>
                <w:sz w:val="20"/>
                <w:szCs w:val="20"/>
                <w:u w:val="single"/>
                <w:lang w:val="en-US"/>
              </w:rPr>
              <w:t>format video</w:t>
            </w:r>
            <w:r w:rsidRPr="00090385">
              <w:rPr>
                <w:rFonts w:ascii="Times New Roman" w:hAnsi="Times New Roman" w:cs="Times New Roman"/>
                <w:sz w:val="20"/>
                <w:szCs w:val="20"/>
                <w:lang w:val="en-US"/>
              </w:rPr>
              <w:t xml:space="preserve"> MP4 (AVC/H.264/H.265); </w:t>
            </w:r>
            <w:r w:rsidRPr="00090385">
              <w:rPr>
                <w:rFonts w:ascii="Times New Roman" w:hAnsi="Times New Roman" w:cs="Times New Roman"/>
                <w:sz w:val="20"/>
                <w:szCs w:val="20"/>
                <w:u w:val="single"/>
                <w:lang w:val="en-US"/>
              </w:rPr>
              <w:t xml:space="preserve">moduri de </w:t>
            </w:r>
            <w:r w:rsidRPr="00090385">
              <w:rPr>
                <w:rFonts w:ascii="Times New Roman" w:hAnsi="Times New Roman" w:cs="Times New Roman"/>
                <w:sz w:val="20"/>
                <w:szCs w:val="20"/>
                <w:u w:val="single"/>
                <w:lang w:val="en-US"/>
              </w:rPr>
              <w:lastRenderedPageBreak/>
              <w:t>fotografiere statică</w:t>
            </w:r>
            <w:r w:rsidRPr="00090385">
              <w:rPr>
                <w:rFonts w:ascii="Times New Roman" w:hAnsi="Times New Roman" w:cs="Times New Roman"/>
                <w:sz w:val="20"/>
                <w:szCs w:val="20"/>
                <w:lang w:val="en-US"/>
              </w:rPr>
              <w:t xml:space="preserve"> single 1280X1024/640×512, cronometrat 1280x1024/640×512, JPEG 0,7/1/2/3/5/7/10/15/20/30/60s; </w:t>
            </w:r>
            <w:r w:rsidRPr="00090385">
              <w:rPr>
                <w:rFonts w:ascii="Times New Roman" w:hAnsi="Times New Roman" w:cs="Times New Roman"/>
                <w:sz w:val="20"/>
                <w:szCs w:val="20"/>
                <w:u w:val="single"/>
                <w:lang w:val="en-US"/>
              </w:rPr>
              <w:t>zoom digital</w:t>
            </w:r>
            <w:r w:rsidRPr="00090385">
              <w:rPr>
                <w:rFonts w:ascii="Times New Roman" w:hAnsi="Times New Roman" w:cs="Times New Roman"/>
                <w:sz w:val="20"/>
                <w:szCs w:val="20"/>
                <w:lang w:val="en-US"/>
              </w:rPr>
              <w:t xml:space="preserve"> 28x; </w:t>
            </w:r>
            <w:r w:rsidRPr="00090385">
              <w:rPr>
                <w:rFonts w:ascii="Times New Roman" w:hAnsi="Times New Roman" w:cs="Times New Roman"/>
                <w:sz w:val="20"/>
                <w:szCs w:val="20"/>
                <w:u w:val="single"/>
                <w:lang w:val="en-US"/>
              </w:rPr>
              <w:t>precizie de măsurare a temperaturii în infraroșu</w:t>
            </w:r>
            <w:r w:rsidRPr="00090385">
              <w:rPr>
                <w:rFonts w:ascii="Times New Roman" w:hAnsi="Times New Roman" w:cs="Times New Roman"/>
                <w:sz w:val="20"/>
                <w:szCs w:val="20"/>
                <w:lang w:val="en-US"/>
              </w:rPr>
              <w:t xml:space="preserve"> ±2°C sau ±2% (folosind valoarea mai mare);</w:t>
            </w:r>
            <w:r w:rsidRPr="00090385">
              <w:rPr>
                <w:rFonts w:ascii="Times New Roman" w:hAnsi="Times New Roman" w:cs="Times New Roman"/>
                <w:lang w:val="en-US"/>
              </w:rPr>
              <w:t xml:space="preserve"> </w:t>
            </w:r>
          </w:p>
          <w:p w:rsidR="005750E0" w:rsidRPr="00B03EB1" w:rsidRDefault="005750E0" w:rsidP="00D35ADB">
            <w:pPr>
              <w:pStyle w:val="aff1"/>
              <w:numPr>
                <w:ilvl w:val="0"/>
                <w:numId w:val="18"/>
              </w:numPr>
              <w:ind w:left="518" w:hanging="284"/>
              <w:rPr>
                <w:rFonts w:ascii="Times New Roman" w:hAnsi="Times New Roman" w:cs="Times New Roman"/>
                <w:sz w:val="20"/>
                <w:szCs w:val="20"/>
                <w:lang w:val="en-US"/>
              </w:rPr>
            </w:pPr>
            <w:proofErr w:type="gramStart"/>
            <w:r w:rsidRPr="00090385">
              <w:rPr>
                <w:rFonts w:ascii="Times New Roman" w:hAnsi="Times New Roman" w:cs="Times New Roman"/>
                <w:sz w:val="20"/>
                <w:szCs w:val="20"/>
                <w:lang w:val="en-US"/>
              </w:rPr>
              <w:t xml:space="preserve">gimbal: </w:t>
            </w:r>
            <w:r w:rsidRPr="00090385">
              <w:rPr>
                <w:rFonts w:ascii="Times New Roman" w:hAnsi="Times New Roman" w:cs="Times New Roman"/>
                <w:sz w:val="20"/>
                <w:szCs w:val="20"/>
                <w:u w:val="single"/>
                <w:lang w:val="en-US"/>
              </w:rPr>
              <w:t>stabilizare</w:t>
            </w:r>
            <w:r w:rsidR="00524136">
              <w:rPr>
                <w:rFonts w:ascii="Times New Roman" w:hAnsi="Times New Roman" w:cs="Times New Roman"/>
                <w:sz w:val="20"/>
                <w:szCs w:val="20"/>
                <w:lang w:val="en-US"/>
              </w:rPr>
              <w:t xml:space="preserve"> 3 axe</w:t>
            </w:r>
            <w:r w:rsidRPr="00090385">
              <w:rPr>
                <w:rFonts w:ascii="Times New Roman" w:hAnsi="Times New Roman" w:cs="Times New Roman"/>
                <w:sz w:val="20"/>
                <w:szCs w:val="20"/>
                <w:lang w:val="en-US"/>
              </w:rPr>
              <w:t xml:space="preserve">(înclinare, rotire, pan); </w:t>
            </w:r>
            <w:r w:rsidRPr="00090385">
              <w:rPr>
                <w:rFonts w:ascii="Times New Roman" w:hAnsi="Times New Roman" w:cs="Times New Roman"/>
                <w:sz w:val="20"/>
                <w:szCs w:val="20"/>
                <w:u w:val="single"/>
                <w:lang w:val="en-US"/>
              </w:rPr>
              <w:t>interval mecanic</w:t>
            </w:r>
            <w:r w:rsidRPr="00090385">
              <w:rPr>
                <w:rFonts w:ascii="Times New Roman" w:hAnsi="Times New Roman" w:cs="Times New Roman"/>
                <w:sz w:val="20"/>
                <w:szCs w:val="20"/>
                <w:lang w:val="en-US"/>
              </w:rPr>
              <w:t xml:space="preserve"> înclinare de la -140° la 113°, roll de la -52° la 52°, pan de la -65° la 65°; </w:t>
            </w:r>
            <w:r w:rsidRPr="00090385">
              <w:rPr>
                <w:rFonts w:ascii="Times New Roman" w:hAnsi="Times New Roman" w:cs="Times New Roman"/>
                <w:sz w:val="20"/>
                <w:szCs w:val="20"/>
                <w:u w:val="single"/>
                <w:lang w:val="en-US"/>
              </w:rPr>
              <w:t>interval de control</w:t>
            </w:r>
            <w:r w:rsidRPr="00090385">
              <w:rPr>
                <w:rFonts w:ascii="Times New Roman" w:hAnsi="Times New Roman" w:cs="Times New Roman"/>
                <w:sz w:val="20"/>
                <w:szCs w:val="20"/>
                <w:lang w:val="en-US"/>
              </w:rPr>
              <w:t xml:space="preserve"> înclinare de la -90° la 35°, pan nu se poate controla; </w:t>
            </w:r>
            <w:r w:rsidRPr="00090385">
              <w:rPr>
                <w:rFonts w:ascii="Times New Roman" w:hAnsi="Times New Roman" w:cs="Times New Roman"/>
                <w:sz w:val="20"/>
                <w:szCs w:val="20"/>
                <w:u w:val="single"/>
                <w:lang w:val="en-US"/>
              </w:rPr>
              <w:t>viteză maximă de control</w:t>
            </w:r>
            <w:r w:rsidRPr="00090385">
              <w:rPr>
                <w:rFonts w:ascii="Times New Roman" w:hAnsi="Times New Roman" w:cs="Times New Roman"/>
                <w:sz w:val="20"/>
                <w:szCs w:val="20"/>
                <w:lang w:val="en-US"/>
              </w:rPr>
              <w:t xml:space="preserve"> (înclinare)</w:t>
            </w:r>
            <w:r w:rsidRPr="00B03EB1">
              <w:rPr>
                <w:rFonts w:ascii="Times New Roman" w:hAnsi="Times New Roman" w:cs="Times New Roman"/>
                <w:sz w:val="20"/>
                <w:szCs w:val="20"/>
                <w:lang w:val="en-US"/>
              </w:rPr>
              <w:t xml:space="preserve">100°/s; </w:t>
            </w:r>
            <w:r w:rsidRPr="00B03EB1">
              <w:rPr>
                <w:rFonts w:ascii="Times New Roman" w:hAnsi="Times New Roman" w:cs="Times New Roman"/>
                <w:sz w:val="20"/>
                <w:szCs w:val="20"/>
                <w:u w:val="single"/>
                <w:lang w:val="en-US"/>
              </w:rPr>
              <w:t>interval de vibrații angulare</w:t>
            </w:r>
            <w:r w:rsidRPr="00B03EB1">
              <w:rPr>
                <w:rFonts w:ascii="Times New Roman" w:hAnsi="Times New Roman" w:cs="Times New Roman"/>
                <w:sz w:val="20"/>
                <w:szCs w:val="20"/>
                <w:lang w:val="en-US"/>
              </w:rPr>
              <w:t xml:space="preserve"> ±0,007°; sistem vision binocular omnidirecțional completat cu un senzor infraroșu în partea de jos a UAV; </w:t>
            </w:r>
            <w:r w:rsidRPr="00B03EB1">
              <w:rPr>
                <w:rFonts w:ascii="Times New Roman" w:hAnsi="Times New Roman" w:cs="Times New Roman"/>
                <w:sz w:val="20"/>
                <w:szCs w:val="20"/>
                <w:u w:val="single"/>
                <w:lang w:val="en-US"/>
              </w:rPr>
              <w:t xml:space="preserve">înainte </w:t>
            </w:r>
            <w:r w:rsidRPr="00B03EB1">
              <w:rPr>
                <w:rFonts w:ascii="Times New Roman" w:hAnsi="Times New Roman" w:cs="Times New Roman"/>
                <w:sz w:val="20"/>
                <w:szCs w:val="20"/>
                <w:lang w:val="en-US"/>
              </w:rPr>
              <w:t xml:space="preserve">domeniu de măsurare 0,4-22,5 m, interval de detectare 0,4-200 m, viteză efectivă de detectare ≤21 m/s, FOV orizontal 90° și vertical 135°; </w:t>
            </w:r>
            <w:r w:rsidRPr="00B03EB1">
              <w:rPr>
                <w:rFonts w:ascii="Times New Roman" w:hAnsi="Times New Roman" w:cs="Times New Roman"/>
                <w:sz w:val="20"/>
                <w:szCs w:val="20"/>
                <w:u w:val="single"/>
                <w:lang w:val="en-US"/>
              </w:rPr>
              <w:t>înapoi</w:t>
            </w:r>
            <w:r w:rsidRPr="00B03EB1">
              <w:rPr>
                <w:rFonts w:ascii="Times New Roman" w:hAnsi="Times New Roman" w:cs="Times New Roman"/>
                <w:sz w:val="20"/>
                <w:szCs w:val="20"/>
                <w:lang w:val="en-US"/>
              </w:rPr>
              <w:t xml:space="preserve"> domeniu de măsurare 0,4-22,5 m, viteză efectivă de detectare ≤21 m/s,  FOV orizontal 90° și vertical 90°; </w:t>
            </w:r>
            <w:r w:rsidRPr="00B03EB1">
              <w:rPr>
                <w:rFonts w:ascii="Times New Roman" w:hAnsi="Times New Roman" w:cs="Times New Roman"/>
                <w:sz w:val="20"/>
                <w:szCs w:val="20"/>
                <w:u w:val="single"/>
                <w:lang w:val="en-US"/>
              </w:rPr>
              <w:t>lateral</w:t>
            </w:r>
            <w:r w:rsidRPr="00B03EB1">
              <w:rPr>
                <w:rFonts w:ascii="Times New Roman" w:hAnsi="Times New Roman" w:cs="Times New Roman"/>
                <w:sz w:val="20"/>
                <w:szCs w:val="20"/>
                <w:lang w:val="en-US"/>
              </w:rPr>
              <w:t xml:space="preserve"> domeniu de măsurare</w:t>
            </w:r>
            <w:r w:rsidRPr="00B03EB1">
              <w:rPr>
                <w:rFonts w:ascii="Times New Roman" w:hAnsi="Times New Roman" w:cs="Times New Roman"/>
                <w:lang w:val="en-US"/>
              </w:rPr>
              <w:t xml:space="preserve"> </w:t>
            </w:r>
            <w:r w:rsidRPr="00B03EB1">
              <w:rPr>
                <w:rFonts w:ascii="Times New Roman" w:hAnsi="Times New Roman" w:cs="Times New Roman"/>
                <w:sz w:val="20"/>
                <w:szCs w:val="20"/>
                <w:lang w:val="en-US"/>
              </w:rPr>
              <w:t xml:space="preserve">0,5-32 m, viteză efectivă de detectare ≤21 m/s, FOV orizontal 90° și vertical 90°; </w:t>
            </w:r>
            <w:r w:rsidRPr="00B03EB1">
              <w:rPr>
                <w:rFonts w:ascii="Times New Roman" w:hAnsi="Times New Roman" w:cs="Times New Roman"/>
                <w:sz w:val="20"/>
                <w:szCs w:val="20"/>
                <w:u w:val="single"/>
                <w:lang w:val="en-US"/>
              </w:rPr>
              <w:t>în jos</w:t>
            </w:r>
            <w:r w:rsidRPr="00B03EB1">
              <w:rPr>
                <w:rFonts w:ascii="Times New Roman" w:hAnsi="Times New Roman" w:cs="Times New Roman"/>
                <w:sz w:val="20"/>
                <w:szCs w:val="20"/>
                <w:lang w:val="en-US"/>
              </w:rPr>
              <w:t xml:space="preserve"> domeniu de măsurare</w:t>
            </w:r>
            <w:r w:rsidRPr="00B03EB1">
              <w:rPr>
                <w:rFonts w:ascii="Times New Roman" w:hAnsi="Times New Roman" w:cs="Times New Roman"/>
                <w:lang w:val="en-US"/>
              </w:rPr>
              <w:t xml:space="preserve"> </w:t>
            </w:r>
            <w:r w:rsidRPr="00B03EB1">
              <w:rPr>
                <w:rFonts w:ascii="Times New Roman" w:hAnsi="Times New Roman" w:cs="Times New Roman"/>
                <w:sz w:val="20"/>
                <w:szCs w:val="20"/>
                <w:lang w:val="en-US"/>
              </w:rPr>
              <w:t>0,3-18,8</w:t>
            </w:r>
            <w:r w:rsidRPr="00B03EB1">
              <w:rPr>
                <w:rFonts w:ascii="Times New Roman" w:hAnsi="Times New Roman" w:cs="Times New Roman"/>
                <w:lang w:val="en-US"/>
              </w:rPr>
              <w:t xml:space="preserve"> m, </w:t>
            </w:r>
            <w:r w:rsidRPr="00B03EB1">
              <w:rPr>
                <w:rFonts w:ascii="Times New Roman" w:hAnsi="Times New Roman" w:cs="Times New Roman"/>
                <w:sz w:val="20"/>
                <w:szCs w:val="20"/>
                <w:lang w:val="en-US"/>
              </w:rPr>
              <w:t xml:space="preserve">viteză efectivă de detectare ≤10m/s, FOV față și spate 160°, iar stânga și dreapta 160°;  </w:t>
            </w:r>
            <w:r w:rsidRPr="00B03EB1">
              <w:rPr>
                <w:rFonts w:ascii="Times New Roman" w:hAnsi="Times New Roman" w:cs="Times New Roman"/>
                <w:sz w:val="20"/>
                <w:szCs w:val="20"/>
                <w:u w:val="single"/>
                <w:lang w:val="en-US"/>
              </w:rPr>
              <w:t>mediul de operare</w:t>
            </w:r>
            <w:r w:rsidRPr="00B03EB1">
              <w:rPr>
                <w:rFonts w:ascii="Times New Roman" w:hAnsi="Times New Roman" w:cs="Times New Roman"/>
                <w:sz w:val="20"/>
                <w:szCs w:val="20"/>
                <w:lang w:val="en-US"/>
              </w:rPr>
              <w:t xml:space="preserve"> înainte, înapoi, lateral și în sus – suprafață cu un model clar și iluminare adecvată , în jos – suprafață reflectorizantă difuză cu reflectivitate difuză &gt;20% (pereți, copaci, oameni) și iluminare adecvată.</w:t>
            </w:r>
            <w:proofErr w:type="gramEnd"/>
          </w:p>
          <w:p w:rsidR="005750E0" w:rsidRPr="00524136" w:rsidRDefault="00B03EB1" w:rsidP="00D35ADB">
            <w:pPr>
              <w:pStyle w:val="aff1"/>
              <w:numPr>
                <w:ilvl w:val="0"/>
                <w:numId w:val="20"/>
              </w:numPr>
              <w:ind w:left="234" w:hanging="234"/>
              <w:rPr>
                <w:rFonts w:ascii="Times New Roman" w:hAnsi="Times New Roman" w:cs="Times New Roman"/>
                <w:b/>
                <w:bCs/>
                <w:sz w:val="20"/>
                <w:szCs w:val="20"/>
              </w:rPr>
            </w:pPr>
            <w:r w:rsidRPr="00524136">
              <w:rPr>
                <w:rFonts w:ascii="Times New Roman" w:hAnsi="Times New Roman" w:cs="Times New Roman"/>
                <w:b/>
                <w:bCs/>
                <w:sz w:val="20"/>
                <w:szCs w:val="20"/>
              </w:rPr>
              <w:t>Cerințe pentru controler</w:t>
            </w:r>
            <w:r w:rsidR="005750E0" w:rsidRPr="00524136">
              <w:rPr>
                <w:rFonts w:ascii="Times New Roman" w:hAnsi="Times New Roman" w:cs="Times New Roman"/>
                <w:b/>
                <w:bCs/>
                <w:sz w:val="20"/>
                <w:szCs w:val="20"/>
              </w:rPr>
              <w:t>:</w:t>
            </w:r>
          </w:p>
          <w:p w:rsidR="005750E0" w:rsidRPr="00F1708D" w:rsidRDefault="005750E0" w:rsidP="00D35ADB">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afișare pe ecranul operatorului a informației în timp real pe hartă, locația UAV-ului (data, ora filmării, coordonatele locației), altitudinea zborului, nivelul de încărcare a bateriei, modificări ale stării tehnice pe timpul zborului;</w:t>
            </w:r>
          </w:p>
          <w:p w:rsidR="005750E0" w:rsidRPr="00F1708D" w:rsidRDefault="005750E0" w:rsidP="00D35ADB">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itinerarul de zbor trebuie să fie înregistrat sincron pe dispozitivele flash de la bordul UAV-ului cu formarea unui fișier video și a unui fișier de urmărire GPS obținut de la echipamentul de bord;</w:t>
            </w:r>
          </w:p>
          <w:p w:rsidR="005750E0" w:rsidRPr="00F1708D" w:rsidRDefault="005750E0" w:rsidP="00D35ADB">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frecvență de funcționare: 2.400-2.500 GHz, 5.700-5.900 GHz;</w:t>
            </w:r>
          </w:p>
          <w:p w:rsidR="005750E0" w:rsidRPr="00F1708D" w:rsidRDefault="005750E0" w:rsidP="00D35ADB">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distanță maximă de transmisie (fără obstacole, fără interferente): FCC 20-25 km, CE 6-12 km, SRRC 6-12km, MIC 6-12 km;</w:t>
            </w:r>
          </w:p>
          <w:p w:rsidR="005750E0" w:rsidRPr="00F1708D" w:rsidRDefault="005750E0" w:rsidP="00D35ADB">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lastRenderedPageBreak/>
              <w:t>distanță maximă de transmisie (obstrucționată):</w:t>
            </w:r>
            <w:r w:rsidRPr="00F1708D">
              <w:rPr>
                <w:rFonts w:ascii="Times New Roman" w:hAnsi="Times New Roman" w:cs="Times New Roman"/>
                <w:sz w:val="20"/>
                <w:szCs w:val="20"/>
                <w:lang w:val="en-US"/>
              </w:rPr>
              <w:tab/>
              <w:t>interferență puternică (clădiri dense, zone rezidențiale etc.) – 1,5-5 km;</w:t>
            </w:r>
          </w:p>
          <w:p w:rsidR="005750E0" w:rsidRPr="00F1708D" w:rsidRDefault="005750E0" w:rsidP="00D35ADB">
            <w:pPr>
              <w:pStyle w:val="aff1"/>
              <w:ind w:left="518"/>
              <w:rPr>
                <w:rFonts w:ascii="Times New Roman" w:hAnsi="Times New Roman" w:cs="Times New Roman"/>
                <w:sz w:val="20"/>
                <w:szCs w:val="20"/>
                <w:lang w:val="en-US"/>
              </w:rPr>
            </w:pPr>
            <w:r w:rsidRPr="00F1708D">
              <w:rPr>
                <w:rFonts w:ascii="Times New Roman" w:hAnsi="Times New Roman" w:cs="Times New Roman"/>
                <w:sz w:val="20"/>
                <w:szCs w:val="20"/>
                <w:lang w:val="en-US"/>
              </w:rPr>
              <w:t>interferență medie (zone suburbane, parcuri din oraș etc.) – 5-15 km; interferență scăzută (spații deschise, zone îndepărtate etc.) – 15-25 km;</w:t>
            </w:r>
          </w:p>
          <w:p w:rsidR="005750E0" w:rsidRPr="00F1708D" w:rsidRDefault="005750E0" w:rsidP="00D35ADB">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viteză de descărcare: 15-20 MB/s;</w:t>
            </w:r>
          </w:p>
          <w:p w:rsidR="005750E0" w:rsidRPr="00F1708D" w:rsidRDefault="005750E0" w:rsidP="00D35ADB">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rezoluția imaginii transmisă în timp real: 1080p/30fps (cu posibilitate de transmitere la distanță către alt dispozitiv);</w:t>
            </w:r>
          </w:p>
          <w:p w:rsidR="005750E0" w:rsidRDefault="005750E0" w:rsidP="00D35ADB">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8 antene 2T4R;</w:t>
            </w:r>
          </w:p>
          <w:p w:rsidR="005750E0" w:rsidRPr="00F1708D" w:rsidRDefault="005750E0" w:rsidP="00D35ADB">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putere de transmisie (EIRP): 2,4 GHz &lt;33 dBm (FCC), &lt;20 dBm (CE/SRRC/MIC); 5,8 GHz &lt;33 dBm (FCC), &lt;30 dBm (SRRC), &lt;14 dBm (CE);</w:t>
            </w:r>
          </w:p>
          <w:p w:rsidR="005750E0" w:rsidRPr="00F1708D" w:rsidRDefault="005750E0" w:rsidP="00D35ADB">
            <w:pPr>
              <w:pStyle w:val="aff1"/>
              <w:numPr>
                <w:ilvl w:val="0"/>
                <w:numId w:val="18"/>
              </w:numPr>
              <w:ind w:left="518" w:hanging="284"/>
              <w:rPr>
                <w:rFonts w:ascii="Times New Roman" w:hAnsi="Times New Roman" w:cs="Times New Roman"/>
                <w:sz w:val="20"/>
                <w:szCs w:val="20"/>
                <w:lang w:val="en-US"/>
              </w:rPr>
            </w:pPr>
            <w:r w:rsidRPr="00F1708D">
              <w:rPr>
                <w:rFonts w:ascii="Times New Roman" w:hAnsi="Times New Roman" w:cs="Times New Roman"/>
                <w:sz w:val="20"/>
                <w:szCs w:val="20"/>
                <w:lang w:val="en-US"/>
              </w:rPr>
              <w:t>protocol Wi-Fi: 802.11 a/b/g/n/ac/ax, suport 2×2 MIMO Wi-Fi;</w:t>
            </w:r>
          </w:p>
          <w:p w:rsidR="005750E0" w:rsidRPr="007A1311" w:rsidRDefault="005750E0" w:rsidP="00D35ADB">
            <w:pPr>
              <w:pStyle w:val="aff1"/>
              <w:numPr>
                <w:ilvl w:val="0"/>
                <w:numId w:val="18"/>
              </w:numPr>
              <w:ind w:left="518" w:hanging="284"/>
              <w:rPr>
                <w:rFonts w:ascii="Times New Roman" w:hAnsi="Times New Roman" w:cs="Times New Roman"/>
                <w:sz w:val="20"/>
              </w:rPr>
            </w:pPr>
            <w:r w:rsidRPr="007A1311">
              <w:rPr>
                <w:rFonts w:ascii="Times New Roman" w:hAnsi="Times New Roman" w:cs="Times New Roman"/>
                <w:sz w:val="20"/>
              </w:rPr>
              <w:t>protocol Bluetooth: Bluetooth 5.2;</w:t>
            </w:r>
          </w:p>
          <w:p w:rsidR="005750E0" w:rsidRPr="007A1311" w:rsidRDefault="005750E0" w:rsidP="00D35ADB">
            <w:pPr>
              <w:pStyle w:val="aff1"/>
              <w:numPr>
                <w:ilvl w:val="0"/>
                <w:numId w:val="18"/>
              </w:numPr>
              <w:ind w:left="518" w:hanging="284"/>
              <w:rPr>
                <w:rFonts w:ascii="Times New Roman" w:hAnsi="Times New Roman" w:cs="Times New Roman"/>
                <w:sz w:val="20"/>
              </w:rPr>
            </w:pPr>
            <w:r w:rsidRPr="007A1311">
              <w:rPr>
                <w:rFonts w:ascii="Times New Roman" w:hAnsi="Times New Roman" w:cs="Times New Roman"/>
                <w:sz w:val="20"/>
              </w:rPr>
              <w:t>rezoluție ecran: 1920×1200;</w:t>
            </w:r>
          </w:p>
          <w:p w:rsidR="005750E0" w:rsidRPr="00F1708D" w:rsidRDefault="005750E0" w:rsidP="00D35ADB">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ecran: 6,0-7,5 inch; 60 fps; luminozitate 1.000-1500 nit;</w:t>
            </w:r>
          </w:p>
          <w:p w:rsidR="005750E0" w:rsidRPr="00F1708D" w:rsidRDefault="005750E0" w:rsidP="00D35ADB">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control ecran tactil: multi-touch cu 10 puncte;</w:t>
            </w:r>
          </w:p>
          <w:p w:rsidR="005750E0" w:rsidRPr="00F1708D" w:rsidRDefault="005750E0" w:rsidP="00D35ADB">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baterie incorporată: Li-ion (6500 mAh, 7,2 V); tip de încărcare USB-C inclus (20V/3,5A) și încărcător USB la 12 V/ 15 V inclus;</w:t>
            </w:r>
          </w:p>
          <w:p w:rsidR="005750E0" w:rsidRPr="00F1708D" w:rsidRDefault="005750E0" w:rsidP="00D35ADB">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cu baterie externă în set;</w:t>
            </w:r>
          </w:p>
          <w:p w:rsidR="005750E0" w:rsidRPr="00F1708D" w:rsidRDefault="005750E0" w:rsidP="00D35ADB">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capacitate de stocare: 128 GB memorie internă (ROM), posibilitate de inserare a unui card microSD pentru extinderea capacității;</w:t>
            </w:r>
          </w:p>
          <w:p w:rsidR="005750E0" w:rsidRPr="00F1708D" w:rsidRDefault="005750E0" w:rsidP="00D35ADB">
            <w:pPr>
              <w:pStyle w:val="aff1"/>
              <w:numPr>
                <w:ilvl w:val="0"/>
                <w:numId w:val="18"/>
              </w:numPr>
              <w:ind w:left="518" w:hanging="284"/>
              <w:rPr>
                <w:rFonts w:ascii="Times New Roman" w:hAnsi="Times New Roman" w:cs="Times New Roman"/>
                <w:sz w:val="20"/>
                <w:lang w:val="en-US"/>
              </w:rPr>
            </w:pPr>
            <w:r w:rsidRPr="00F1708D">
              <w:rPr>
                <w:rFonts w:ascii="Times New Roman" w:hAnsi="Times New Roman" w:cs="Times New Roman"/>
                <w:sz w:val="20"/>
                <w:lang w:val="en-US"/>
              </w:rPr>
              <w:t xml:space="preserve">port de ieșire video: HDMI 1.4; </w:t>
            </w:r>
          </w:p>
          <w:p w:rsidR="005750E0" w:rsidRDefault="005750E0" w:rsidP="00D35ADB">
            <w:pPr>
              <w:pStyle w:val="aff1"/>
              <w:numPr>
                <w:ilvl w:val="0"/>
                <w:numId w:val="18"/>
              </w:numPr>
              <w:ind w:left="518" w:hanging="284"/>
              <w:rPr>
                <w:rFonts w:ascii="Times New Roman" w:hAnsi="Times New Roman" w:cs="Times New Roman"/>
                <w:sz w:val="20"/>
              </w:rPr>
            </w:pPr>
            <w:r w:rsidRPr="007A1311">
              <w:rPr>
                <w:rFonts w:ascii="Times New Roman" w:hAnsi="Times New Roman" w:cs="Times New Roman"/>
                <w:sz w:val="20"/>
              </w:rPr>
              <w:t>compatibilitate cu UAV propus;</w:t>
            </w:r>
          </w:p>
          <w:p w:rsidR="00524136" w:rsidRPr="007A1311" w:rsidRDefault="00524136" w:rsidP="00D35ADB">
            <w:pPr>
              <w:pStyle w:val="aff1"/>
              <w:numPr>
                <w:ilvl w:val="0"/>
                <w:numId w:val="18"/>
              </w:numPr>
              <w:ind w:left="518" w:hanging="284"/>
              <w:rPr>
                <w:rFonts w:ascii="Times New Roman" w:hAnsi="Times New Roman" w:cs="Times New Roman"/>
                <w:sz w:val="20"/>
              </w:rPr>
            </w:pPr>
            <w:r w:rsidRPr="007A1311">
              <w:rPr>
                <w:rFonts w:ascii="Times New Roman" w:hAnsi="Times New Roman" w:cs="Times New Roman"/>
                <w:sz w:val="20"/>
              </w:rPr>
              <w:t>temperatură de funcționare: -20° + 50° C.</w:t>
            </w:r>
          </w:p>
          <w:p w:rsidR="005750E0" w:rsidRPr="00524136" w:rsidRDefault="005750E0" w:rsidP="00D35ADB">
            <w:pPr>
              <w:pStyle w:val="aff1"/>
              <w:numPr>
                <w:ilvl w:val="0"/>
                <w:numId w:val="20"/>
              </w:numPr>
              <w:ind w:left="234" w:hanging="234"/>
              <w:rPr>
                <w:rFonts w:ascii="Times New Roman" w:hAnsi="Times New Roman" w:cs="Times New Roman"/>
                <w:b/>
                <w:bCs/>
                <w:sz w:val="20"/>
                <w:szCs w:val="20"/>
              </w:rPr>
            </w:pPr>
            <w:r w:rsidRPr="00524136">
              <w:rPr>
                <w:rFonts w:ascii="Times New Roman" w:hAnsi="Times New Roman" w:cs="Times New Roman"/>
                <w:b/>
                <w:bCs/>
                <w:sz w:val="20"/>
                <w:szCs w:val="20"/>
              </w:rPr>
              <w:t>Cerințe pentru acumulatorul UAV:</w:t>
            </w:r>
          </w:p>
          <w:p w:rsidR="005750E0" w:rsidRPr="00594C83" w:rsidRDefault="005750E0" w:rsidP="00D35ADB">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tip: baterie inteligentă LiPo 4S;</w:t>
            </w:r>
          </w:p>
          <w:p w:rsidR="005750E0" w:rsidRPr="007A1311" w:rsidRDefault="005750E0" w:rsidP="00D35ADB">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capacitate: 6741 mAh;</w:t>
            </w:r>
          </w:p>
          <w:p w:rsidR="005750E0" w:rsidRPr="007A1311" w:rsidRDefault="005750E0" w:rsidP="00D35ADB">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tensiune: 14,76;</w:t>
            </w:r>
          </w:p>
          <w:p w:rsidR="005750E0" w:rsidRPr="00594C83" w:rsidRDefault="005750E0" w:rsidP="00D35ADB">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tensiune maximă de încărcare: 17 V;</w:t>
            </w:r>
          </w:p>
          <w:p w:rsidR="005750E0" w:rsidRPr="007A1311" w:rsidRDefault="005750E0" w:rsidP="00D35ADB">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energie: 99,5 Wh;</w:t>
            </w:r>
          </w:p>
          <w:p w:rsidR="005750E0" w:rsidRPr="007A1311" w:rsidRDefault="005750E0" w:rsidP="00D35ADB">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greutate: 390-410 g;</w:t>
            </w:r>
          </w:p>
          <w:p w:rsidR="005750E0" w:rsidRPr="007A1311" w:rsidRDefault="005750E0" w:rsidP="00D35ADB">
            <w:pPr>
              <w:pStyle w:val="aff1"/>
              <w:numPr>
                <w:ilvl w:val="0"/>
                <w:numId w:val="18"/>
              </w:numPr>
              <w:ind w:left="518" w:hanging="284"/>
              <w:rPr>
                <w:rFonts w:ascii="Times New Roman" w:hAnsi="Times New Roman" w:cs="Times New Roman"/>
                <w:sz w:val="20"/>
                <w:szCs w:val="20"/>
              </w:rPr>
            </w:pPr>
            <w:r w:rsidRPr="007A1311">
              <w:rPr>
                <w:rFonts w:ascii="Times New Roman" w:hAnsi="Times New Roman" w:cs="Times New Roman"/>
                <w:sz w:val="20"/>
                <w:szCs w:val="20"/>
              </w:rPr>
              <w:t>temperatură de încărcare: 5° - 40° C;</w:t>
            </w:r>
          </w:p>
          <w:p w:rsidR="005750E0" w:rsidRPr="00594C83" w:rsidRDefault="005750E0" w:rsidP="00D35ADB">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cicluri de lucru: nu mai puțin de 200;</w:t>
            </w:r>
          </w:p>
          <w:p w:rsidR="005750E0" w:rsidRPr="00594C83" w:rsidRDefault="005750E0" w:rsidP="00D35ADB">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 xml:space="preserve">putere maximă de încărcare: 1,8 C; </w:t>
            </w:r>
          </w:p>
          <w:p w:rsidR="005750E0" w:rsidRPr="00594C83" w:rsidRDefault="005750E0" w:rsidP="00D35ADB">
            <w:pPr>
              <w:pStyle w:val="aff1"/>
              <w:numPr>
                <w:ilvl w:val="0"/>
                <w:numId w:val="18"/>
              </w:numPr>
              <w:ind w:left="518" w:hanging="284"/>
              <w:rPr>
                <w:rFonts w:ascii="Times New Roman" w:hAnsi="Times New Roman" w:cs="Times New Roman"/>
                <w:sz w:val="20"/>
                <w:szCs w:val="20"/>
                <w:lang w:val="en-US"/>
              </w:rPr>
            </w:pPr>
            <w:r w:rsidRPr="00594C83">
              <w:rPr>
                <w:rFonts w:ascii="Times New Roman" w:hAnsi="Times New Roman" w:cs="Times New Roman"/>
                <w:sz w:val="20"/>
                <w:szCs w:val="20"/>
                <w:lang w:val="en-US"/>
              </w:rPr>
              <w:t>încărcător în set: 100-240 V AC, 50-60 Hz, 2,5 A;</w:t>
            </w:r>
          </w:p>
          <w:p w:rsidR="005750E0" w:rsidRPr="005750E0" w:rsidRDefault="005750E0" w:rsidP="00D35ADB">
            <w:pPr>
              <w:pStyle w:val="aff1"/>
              <w:ind w:left="237"/>
              <w:rPr>
                <w:rFonts w:ascii="Times New Roman" w:hAnsi="Times New Roman" w:cs="Times New Roman"/>
                <w:sz w:val="20"/>
                <w:szCs w:val="20"/>
                <w:lang w:val="en-US"/>
              </w:rPr>
            </w:pPr>
            <w:r w:rsidRPr="00594C83">
              <w:rPr>
                <w:rFonts w:ascii="Times New Roman" w:hAnsi="Times New Roman" w:cs="Times New Roman"/>
                <w:sz w:val="20"/>
                <w:szCs w:val="20"/>
                <w:lang w:val="en-US"/>
              </w:rPr>
              <w:t xml:space="preserve">100 W total când sunt utilizate ambele porturi (puterea maxima de ieșire a fiecărei interfețe – 82 W, încărcătorul va </w:t>
            </w:r>
            <w:r w:rsidRPr="00594C83">
              <w:rPr>
                <w:rFonts w:ascii="Times New Roman" w:hAnsi="Times New Roman" w:cs="Times New Roman"/>
                <w:sz w:val="20"/>
                <w:szCs w:val="20"/>
                <w:lang w:val="en-US"/>
              </w:rPr>
              <w:lastRenderedPageBreak/>
              <w:t>aloca dinamic puterea de ieșire pentru cele doua porturi în funcție de puterea de încărcare).</w:t>
            </w:r>
          </w:p>
        </w:tc>
        <w:tc>
          <w:tcPr>
            <w:tcW w:w="737" w:type="pct"/>
            <w:tcBorders>
              <w:top w:val="single" w:sz="4" w:space="0" w:color="auto"/>
              <w:left w:val="single" w:sz="4" w:space="0" w:color="auto"/>
              <w:bottom w:val="single" w:sz="4" w:space="0" w:color="auto"/>
              <w:right w:val="single" w:sz="4" w:space="0" w:color="auto"/>
            </w:tcBorders>
          </w:tcPr>
          <w:p w:rsidR="00EB3E96" w:rsidRPr="00517514" w:rsidRDefault="00EB3E96" w:rsidP="00D35A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77298D" w:rsidRDefault="00EB3E96" w:rsidP="00D35ADB">
            <w:pPr>
              <w:jc w:val="center"/>
              <w:rPr>
                <w:b/>
                <w:sz w:val="18"/>
                <w:szCs w:val="18"/>
              </w:rPr>
            </w:pPr>
          </w:p>
        </w:tc>
      </w:tr>
      <w:tr w:rsidR="00D35ADB" w:rsidTr="00D35A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D35ADB" w:rsidRPr="0077298D" w:rsidRDefault="00D35ADB" w:rsidP="00D35ADB">
            <w:pPr>
              <w:jc w:val="center"/>
              <w:rPr>
                <w:b/>
                <w:sz w:val="18"/>
                <w:szCs w:val="18"/>
              </w:rPr>
            </w:pPr>
            <w:r>
              <w:rPr>
                <w:b/>
                <w:sz w:val="22"/>
                <w:szCs w:val="22"/>
                <w:lang w:val="ro-MD"/>
              </w:rPr>
              <w:lastRenderedPageBreak/>
              <w:t xml:space="preserve">   </w:t>
            </w:r>
            <w:r w:rsidRPr="0049422D">
              <w:rPr>
                <w:b/>
                <w:sz w:val="22"/>
                <w:szCs w:val="22"/>
                <w:lang w:val="ro-MD"/>
              </w:rPr>
              <w:t>Lot nr. 5  ,,</w:t>
            </w:r>
            <w:r w:rsidRPr="0049422D">
              <w:rPr>
                <w:b/>
                <w:sz w:val="22"/>
                <w:szCs w:val="22"/>
              </w:rPr>
              <w:t>Centrală alarmă efracție</w:t>
            </w:r>
            <w:r w:rsidRPr="0049422D">
              <w:rPr>
                <w:b/>
                <w:sz w:val="22"/>
                <w:szCs w:val="22"/>
                <w:lang w:val="ro-MD"/>
              </w:rPr>
              <w:t>”</w:t>
            </w:r>
          </w:p>
        </w:tc>
      </w:tr>
      <w:tr w:rsidR="00EB3E96" w:rsidTr="00D35AD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EB3E96" w:rsidRDefault="00EB3E96" w:rsidP="00D35ADB">
            <w:pPr>
              <w:jc w:val="center"/>
              <w:rPr>
                <w:color w:val="000000"/>
                <w:sz w:val="20"/>
                <w:szCs w:val="20"/>
              </w:rPr>
            </w:pPr>
            <w:r w:rsidRPr="00EB3E96">
              <w:rPr>
                <w:color w:val="000000"/>
                <w:sz w:val="20"/>
                <w:szCs w:val="20"/>
              </w:rPr>
              <w:t>Centrală alarmă efracție</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517514" w:rsidRDefault="00EB3E96" w:rsidP="00D35A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517514" w:rsidRDefault="00EB3E96" w:rsidP="00D35A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517514" w:rsidRDefault="00EB3E96" w:rsidP="00D35A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5750E0" w:rsidRPr="00375E16"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tip: convențională;</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echivalentă modelului Satel Integra 256 Plus;</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interconectare/ compatibilitate cu modulele de extindere de model Satel CA-64E/CA-64EPS/INT-E;</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16 zone programabile cu posibilitate de extindere de până la 256, inclusiv cu opțiune de setare a valorii rezistenței terminale;</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tipul buclei cablului: EOL/2EOL/3EOL;</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porturi/interfețe disponibile pentru configurarea setărilor: RS-232/USB;</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posibilitate de divizare a sistemului în 32 grupe și 8 obiecte;</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comunicator (sistem de autoapelare) integrat pentru realizarea monitorizării, înștiințării vocale și a controlului distant;</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dirijare sistem prin intermediul tastaturilor cu cristale lichide, tastaturilor de grup, cardurilor/tag-urilor de proximitate;</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posibilitate de reflectare a evenimentelor produse pe schema obiectivului la ecranului computerului;</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posibilitate de reînnoire a microprogramei cu ajutorul computerului;</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compatibilitate cu standardul EN50131 Grade 3;</w:t>
            </w:r>
          </w:p>
          <w:p w:rsidR="005750E0" w:rsidRPr="00375E16"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capacitate memorie: 24575 evenimente;</w:t>
            </w:r>
          </w:p>
          <w:p w:rsidR="005750E0" w:rsidRPr="00375E16"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utilizatori în sistem: 240+8+1;</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proofErr w:type="gramStart"/>
            <w:r w:rsidRPr="00CF6A70">
              <w:rPr>
                <w:rFonts w:ascii="Times New Roman" w:eastAsia="PMingLiU" w:hAnsi="Times New Roman" w:cs="Times New Roman"/>
                <w:bCs/>
                <w:sz w:val="20"/>
                <w:szCs w:val="20"/>
                <w:lang w:val="en-US" w:eastAsia="zh-CN"/>
              </w:rPr>
              <w:t>tensiune</w:t>
            </w:r>
            <w:proofErr w:type="gramEnd"/>
            <w:r w:rsidRPr="00CF6A70">
              <w:rPr>
                <w:rFonts w:ascii="Times New Roman" w:eastAsia="PMingLiU" w:hAnsi="Times New Roman" w:cs="Times New Roman"/>
                <w:bCs/>
                <w:sz w:val="20"/>
                <w:szCs w:val="20"/>
                <w:lang w:val="en-US" w:eastAsia="zh-CN"/>
              </w:rPr>
              <w:t xml:space="preserve"> de alimentare: 20V AC ± 15%, 50-60 Hz (+/-15%);</w:t>
            </w:r>
          </w:p>
          <w:p w:rsidR="005750E0" w:rsidRPr="00CF6A7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CF6A70">
              <w:rPr>
                <w:rFonts w:ascii="Times New Roman" w:eastAsia="PMingLiU" w:hAnsi="Times New Roman" w:cs="Times New Roman"/>
                <w:bCs/>
                <w:sz w:val="20"/>
                <w:szCs w:val="20"/>
                <w:lang w:val="en-US" w:eastAsia="zh-CN"/>
              </w:rPr>
              <w:t xml:space="preserve">tensiune de ieșire: 10,5…14V DC; </w:t>
            </w:r>
          </w:p>
          <w:p w:rsidR="005750E0" w:rsidRPr="00375E16"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ieșiri ale alimentării: 3;</w:t>
            </w:r>
          </w:p>
          <w:p w:rsidR="005750E0" w:rsidRPr="00375E16"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375E16">
              <w:rPr>
                <w:rFonts w:ascii="Times New Roman" w:eastAsia="PMingLiU" w:hAnsi="Times New Roman" w:cs="Times New Roman"/>
                <w:bCs/>
                <w:sz w:val="20"/>
                <w:szCs w:val="20"/>
                <w:lang w:eastAsia="zh-CN"/>
              </w:rPr>
              <w:t>magistrale de comunicare: 1+2;</w:t>
            </w:r>
          </w:p>
          <w:p w:rsidR="00EB3E96" w:rsidRPr="00211127" w:rsidRDefault="005750E0" w:rsidP="00D35ADB">
            <w:pPr>
              <w:jc w:val="both"/>
              <w:rPr>
                <w:b/>
                <w:sz w:val="18"/>
                <w:szCs w:val="18"/>
                <w:u w:val="single"/>
                <w:lang w:val="en-GB" w:eastAsia="ru-RU"/>
              </w:rPr>
            </w:pPr>
            <w:r>
              <w:rPr>
                <w:rFonts w:eastAsia="PMingLiU"/>
                <w:bCs/>
                <w:i/>
                <w:sz w:val="20"/>
                <w:szCs w:val="20"/>
                <w:lang w:eastAsia="zh-CN"/>
              </w:rPr>
              <w:t xml:space="preserve">    </w:t>
            </w:r>
            <w:r w:rsidRPr="008F5DD2">
              <w:rPr>
                <w:rFonts w:eastAsia="PMingLiU"/>
                <w:bCs/>
                <w:i/>
                <w:sz w:val="20"/>
                <w:szCs w:val="20"/>
                <w:lang w:eastAsia="zh-CN"/>
              </w:rPr>
              <w:t>termen de garanție: de cel puțin 12 luni.</w:t>
            </w:r>
          </w:p>
        </w:tc>
        <w:tc>
          <w:tcPr>
            <w:tcW w:w="737" w:type="pct"/>
            <w:tcBorders>
              <w:top w:val="single" w:sz="4" w:space="0" w:color="auto"/>
              <w:left w:val="single" w:sz="4" w:space="0" w:color="auto"/>
              <w:bottom w:val="single" w:sz="4" w:space="0" w:color="auto"/>
              <w:right w:val="single" w:sz="4" w:space="0" w:color="auto"/>
            </w:tcBorders>
          </w:tcPr>
          <w:p w:rsidR="00EB3E96" w:rsidRPr="00517514" w:rsidRDefault="00EB3E96" w:rsidP="00D35A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77298D" w:rsidRDefault="00EB3E96" w:rsidP="00D35ADB">
            <w:pPr>
              <w:jc w:val="center"/>
              <w:rPr>
                <w:b/>
                <w:sz w:val="18"/>
                <w:szCs w:val="18"/>
              </w:rPr>
            </w:pPr>
          </w:p>
        </w:tc>
      </w:tr>
      <w:tr w:rsidR="00D35ADB" w:rsidTr="00D35ADB">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D35ADB" w:rsidRPr="0077298D" w:rsidRDefault="00D35ADB" w:rsidP="00D35ADB">
            <w:pPr>
              <w:jc w:val="center"/>
              <w:rPr>
                <w:b/>
                <w:sz w:val="18"/>
                <w:szCs w:val="18"/>
              </w:rPr>
            </w:pPr>
            <w:r>
              <w:rPr>
                <w:b/>
                <w:sz w:val="22"/>
                <w:szCs w:val="22"/>
                <w:lang w:val="ro-MD"/>
              </w:rPr>
              <w:t xml:space="preserve">     </w:t>
            </w:r>
            <w:r w:rsidRPr="0049422D">
              <w:rPr>
                <w:b/>
                <w:sz w:val="22"/>
                <w:szCs w:val="22"/>
                <w:lang w:val="ro-MD"/>
              </w:rPr>
              <w:t xml:space="preserve">Lot nr. </w:t>
            </w:r>
            <w:r>
              <w:rPr>
                <w:b/>
                <w:sz w:val="22"/>
                <w:szCs w:val="22"/>
                <w:lang w:val="ro-MD"/>
              </w:rPr>
              <w:t>6</w:t>
            </w:r>
            <w:r w:rsidRPr="0049422D">
              <w:rPr>
                <w:b/>
                <w:sz w:val="22"/>
                <w:szCs w:val="22"/>
                <w:lang w:val="ro-MD"/>
              </w:rPr>
              <w:t xml:space="preserve">  ,,</w:t>
            </w:r>
            <w:r w:rsidRPr="00946302">
              <w:rPr>
                <w:b/>
                <w:sz w:val="22"/>
                <w:szCs w:val="22"/>
                <w:lang w:val="ro-MD"/>
              </w:rPr>
              <w:t>Centrală alarmă incendiu</w:t>
            </w:r>
            <w:r w:rsidRPr="0049422D">
              <w:rPr>
                <w:b/>
                <w:sz w:val="22"/>
                <w:szCs w:val="22"/>
                <w:lang w:val="ro-MD"/>
              </w:rPr>
              <w:t>”</w:t>
            </w:r>
          </w:p>
        </w:tc>
      </w:tr>
      <w:tr w:rsidR="00EB3E96" w:rsidTr="00D35ADB">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EB3E96" w:rsidRDefault="00EB3E96" w:rsidP="00D35ADB">
            <w:pPr>
              <w:jc w:val="center"/>
              <w:rPr>
                <w:color w:val="000000"/>
                <w:sz w:val="20"/>
                <w:szCs w:val="20"/>
              </w:rPr>
            </w:pPr>
            <w:r w:rsidRPr="00EB3E96">
              <w:rPr>
                <w:color w:val="000000"/>
                <w:sz w:val="20"/>
                <w:szCs w:val="20"/>
              </w:rPr>
              <w:t>Centrală alarmă incendiu</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517514" w:rsidRDefault="00EB3E96" w:rsidP="00D35ADB">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517514" w:rsidRDefault="00EB3E96" w:rsidP="00D35ADB">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517514" w:rsidRDefault="00EB3E96" w:rsidP="00D35ADB">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5750E0" w:rsidRPr="00330F40"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330F40">
              <w:rPr>
                <w:rFonts w:ascii="Times New Roman" w:eastAsia="PMingLiU" w:hAnsi="Times New Roman" w:cs="Times New Roman"/>
                <w:bCs/>
                <w:sz w:val="20"/>
                <w:szCs w:val="20"/>
                <w:lang w:eastAsia="zh-CN"/>
              </w:rPr>
              <w:t>tip: adresabilă;</w:t>
            </w:r>
          </w:p>
          <w:p w:rsidR="005750E0" w:rsidRPr="00330F40"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330F40">
              <w:rPr>
                <w:rFonts w:ascii="Times New Roman" w:eastAsia="PMingLiU" w:hAnsi="Times New Roman" w:cs="Times New Roman"/>
                <w:bCs/>
                <w:sz w:val="20"/>
                <w:szCs w:val="20"/>
                <w:lang w:eastAsia="zh-CN"/>
              </w:rPr>
              <w:t>echivalentă modelului Satel ACSP-402;</w:t>
            </w:r>
          </w:p>
          <w:p w:rsidR="005750E0" w:rsidRPr="00957B4A"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957B4A">
              <w:rPr>
                <w:rFonts w:ascii="Times New Roman" w:eastAsia="PMingLiU" w:hAnsi="Times New Roman" w:cs="Times New Roman"/>
                <w:bCs/>
                <w:sz w:val="20"/>
                <w:szCs w:val="20"/>
                <w:lang w:val="en-US" w:eastAsia="zh-CN"/>
              </w:rPr>
              <w:t>interconectare/ compatibilitate cu modulul Satel ACSP-ETH, senzorii DMP-400, declanșatorii ROP-400, avertizorii SPP-400;</w:t>
            </w:r>
          </w:p>
          <w:p w:rsidR="005750E0" w:rsidRPr="00957B4A"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957B4A">
              <w:rPr>
                <w:rFonts w:ascii="Times New Roman" w:hAnsi="Times New Roman" w:cs="Times New Roman"/>
                <w:sz w:val="20"/>
                <w:szCs w:val="20"/>
                <w:lang w:val="en-US"/>
              </w:rPr>
              <w:t>posibilitate de extindere a sistemului de până la 256 zone (128 pe fiecare buclă);</w:t>
            </w:r>
          </w:p>
          <w:p w:rsidR="005750E0" w:rsidRPr="005750E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957B4A">
              <w:rPr>
                <w:rFonts w:ascii="Times New Roman" w:hAnsi="Times New Roman" w:cs="Times New Roman"/>
                <w:sz w:val="20"/>
                <w:szCs w:val="20"/>
                <w:lang w:val="en-US"/>
              </w:rPr>
              <w:t>posibilitate de divizare a sistemului în 32 grupe;</w:t>
            </w:r>
          </w:p>
          <w:p w:rsidR="005750E0" w:rsidRPr="005750E0"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957B4A">
              <w:rPr>
                <w:rFonts w:ascii="Times New Roman" w:hAnsi="Times New Roman" w:cs="Times New Roman"/>
                <w:sz w:val="20"/>
                <w:szCs w:val="20"/>
                <w:lang w:val="en-US"/>
              </w:rPr>
              <w:lastRenderedPageBreak/>
              <w:t>tip circuite de detectare: buclă (până la 2 circuite), linie radială (până la 4 circuite) și buclă cu linie radială;</w:t>
            </w:r>
          </w:p>
          <w:p w:rsidR="005750E0" w:rsidRPr="00B85349"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intrări pe placa de bază: 4, programabile;</w:t>
            </w:r>
          </w:p>
          <w:p w:rsidR="005750E0" w:rsidRPr="00330F40"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330F40">
              <w:rPr>
                <w:rFonts w:ascii="Times New Roman" w:hAnsi="Times New Roman" w:cs="Times New Roman"/>
                <w:sz w:val="20"/>
                <w:szCs w:val="20"/>
              </w:rPr>
              <w:t>ieșiri pentru sirene convenționale: 2;</w:t>
            </w:r>
          </w:p>
          <w:p w:rsidR="005750E0" w:rsidRPr="00330F40"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330F40">
              <w:rPr>
                <w:rFonts w:ascii="Times New Roman" w:hAnsi="Times New Roman" w:cs="Times New Roman"/>
                <w:sz w:val="20"/>
                <w:szCs w:val="20"/>
              </w:rPr>
              <w:t>ieșiri releu: 8, programabile;</w:t>
            </w:r>
          </w:p>
          <w:p w:rsidR="005750E0" w:rsidRPr="00B85349"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ieșire pentru sursa de alimentare de 24V DC;</w:t>
            </w:r>
          </w:p>
          <w:p w:rsidR="005750E0" w:rsidRPr="00B85349"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ieșire de alimentare dedicată pentru modulul ACSP-402;</w:t>
            </w:r>
          </w:p>
          <w:p w:rsidR="005750E0" w:rsidRPr="00B85349"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porturi de magistrale pentru conectare prin interfața RS-485: 2;</w:t>
            </w:r>
          </w:p>
          <w:p w:rsidR="005750E0" w:rsidRPr="00B85349"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hAnsi="Times New Roman" w:cs="Times New Roman"/>
                <w:sz w:val="20"/>
                <w:szCs w:val="20"/>
                <w:lang w:val="en-US"/>
              </w:rPr>
              <w:t>posibilitate de notificare prin e-mail despre evenimentele produse în sistem;</w:t>
            </w:r>
          </w:p>
          <w:p w:rsidR="005750E0" w:rsidRPr="00B85349"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configurare: prin tastele panoului frontal; prin PC (soft gratuit) – portul USB tip B;</w:t>
            </w:r>
          </w:p>
          <w:p w:rsidR="005750E0" w:rsidRPr="00372C8D" w:rsidRDefault="005750E0" w:rsidP="00D35ADB">
            <w:pPr>
              <w:pStyle w:val="aff1"/>
              <w:numPr>
                <w:ilvl w:val="0"/>
                <w:numId w:val="18"/>
              </w:numPr>
              <w:ind w:left="234" w:hanging="283"/>
              <w:rPr>
                <w:rFonts w:ascii="Times New Roman" w:eastAsia="Times New Roman" w:hAnsi="Times New Roman" w:cs="Times New Roman"/>
                <w:i/>
                <w:sz w:val="20"/>
                <w:szCs w:val="20"/>
                <w:lang w:val="en-GB"/>
              </w:rPr>
            </w:pPr>
            <w:r w:rsidRPr="00330F40">
              <w:rPr>
                <w:rFonts w:ascii="Times New Roman" w:eastAsia="PMingLiU" w:hAnsi="Times New Roman" w:cs="Times New Roman"/>
                <w:bCs/>
                <w:sz w:val="20"/>
                <w:szCs w:val="20"/>
                <w:lang w:eastAsia="zh-CN"/>
              </w:rPr>
              <w:t>capacitate memorie: 8999 evenimente;</w:t>
            </w:r>
          </w:p>
          <w:p w:rsidR="005750E0" w:rsidRPr="00B85349" w:rsidRDefault="005750E0" w:rsidP="00D35ADB">
            <w:pPr>
              <w:pStyle w:val="aff1"/>
              <w:ind w:left="200" w:hanging="200"/>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 xml:space="preserve">- </w:t>
            </w:r>
            <w:r w:rsidR="00524136">
              <w:rPr>
                <w:rFonts w:ascii="Times New Roman" w:eastAsia="PMingLiU" w:hAnsi="Times New Roman" w:cs="Times New Roman"/>
                <w:bCs/>
                <w:sz w:val="20"/>
                <w:szCs w:val="20"/>
                <w:lang w:val="en-US" w:eastAsia="zh-CN"/>
              </w:rPr>
              <w:t xml:space="preserve"> </w:t>
            </w:r>
            <w:r w:rsidRPr="00B85349">
              <w:rPr>
                <w:rFonts w:ascii="Times New Roman" w:eastAsia="PMingLiU" w:hAnsi="Times New Roman" w:cs="Times New Roman"/>
                <w:bCs/>
                <w:sz w:val="20"/>
                <w:szCs w:val="20"/>
                <w:lang w:val="en-US" w:eastAsia="zh-CN"/>
              </w:rPr>
              <w:t>ecran LED pentru: configurare, prezentare informație despre alarme, testare, vizualizare defecțiuni și jurnalizare istoric alarme/ evenimente;</w:t>
            </w:r>
          </w:p>
          <w:p w:rsidR="005750E0" w:rsidRPr="00B85349" w:rsidRDefault="00524136" w:rsidP="00D35ADB">
            <w:pPr>
              <w:pStyle w:val="aff1"/>
              <w:rPr>
                <w:rFonts w:ascii="Times New Roman" w:eastAsia="PMingLiU" w:hAnsi="Times New Roman" w:cs="Times New Roman"/>
                <w:bCs/>
                <w:sz w:val="20"/>
                <w:szCs w:val="20"/>
                <w:lang w:val="en-US" w:eastAsia="zh-CN"/>
              </w:rPr>
            </w:pPr>
            <w:r>
              <w:rPr>
                <w:rFonts w:ascii="Times New Roman" w:eastAsia="PMingLiU" w:hAnsi="Times New Roman" w:cs="Times New Roman"/>
                <w:bCs/>
                <w:sz w:val="20"/>
                <w:szCs w:val="20"/>
                <w:lang w:val="en-US" w:eastAsia="zh-CN"/>
              </w:rPr>
              <w:t xml:space="preserve">-  </w:t>
            </w:r>
            <w:r w:rsidR="005750E0" w:rsidRPr="00B85349">
              <w:rPr>
                <w:rFonts w:ascii="Times New Roman" w:eastAsia="PMingLiU" w:hAnsi="Times New Roman" w:cs="Times New Roman"/>
                <w:bCs/>
                <w:sz w:val="20"/>
                <w:szCs w:val="20"/>
                <w:lang w:val="en-US" w:eastAsia="zh-CN"/>
              </w:rPr>
              <w:t>sursă de alimentare cu protecție la scurt circuit și</w:t>
            </w:r>
            <w:r w:rsidR="005750E0" w:rsidRPr="00B85349">
              <w:rPr>
                <w:rFonts w:eastAsia="PMingLiU"/>
                <w:bCs/>
                <w:sz w:val="20"/>
                <w:szCs w:val="20"/>
                <w:lang w:val="en-US" w:eastAsia="zh-CN"/>
              </w:rPr>
              <w:t xml:space="preserve"> </w:t>
            </w:r>
            <w:r w:rsidR="005750E0" w:rsidRPr="00B85349">
              <w:rPr>
                <w:rFonts w:ascii="Times New Roman" w:eastAsia="PMingLiU" w:hAnsi="Times New Roman" w:cs="Times New Roman"/>
                <w:bCs/>
                <w:sz w:val="20"/>
                <w:szCs w:val="20"/>
                <w:lang w:val="en-US" w:eastAsia="zh-CN"/>
              </w:rPr>
              <w:t>supracurent;</w:t>
            </w:r>
          </w:p>
          <w:p w:rsidR="005750E0" w:rsidRPr="00B85349"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comutare automată la alimentarea de rezervă în cazul defectării sursei principale;</w:t>
            </w:r>
          </w:p>
          <w:p w:rsidR="005750E0" w:rsidRPr="00B85349"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tensiune de alimentare: 230 V AC, 50-60 Hz;</w:t>
            </w:r>
          </w:p>
          <w:p w:rsidR="005750E0" w:rsidRPr="00B85349" w:rsidRDefault="005750E0" w:rsidP="00D35ADB">
            <w:pPr>
              <w:pStyle w:val="aff1"/>
              <w:numPr>
                <w:ilvl w:val="0"/>
                <w:numId w:val="18"/>
              </w:numPr>
              <w:ind w:left="234" w:hanging="283"/>
              <w:rPr>
                <w:rFonts w:ascii="Times New Roman" w:eastAsia="PMingLiU" w:hAnsi="Times New Roman" w:cs="Times New Roman"/>
                <w:bCs/>
                <w:sz w:val="20"/>
                <w:szCs w:val="20"/>
                <w:lang w:val="en-US" w:eastAsia="zh-CN"/>
              </w:rPr>
            </w:pPr>
            <w:r w:rsidRPr="00B85349">
              <w:rPr>
                <w:rFonts w:ascii="Times New Roman" w:eastAsia="PMingLiU" w:hAnsi="Times New Roman" w:cs="Times New Roman"/>
                <w:bCs/>
                <w:sz w:val="20"/>
                <w:szCs w:val="20"/>
                <w:lang w:val="en-US" w:eastAsia="zh-CN"/>
              </w:rPr>
              <w:t>tensiune sursă de alimentare de rezervă: 12 V, 17 Ah;</w:t>
            </w:r>
          </w:p>
          <w:p w:rsidR="005750E0" w:rsidRPr="00F0727C"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F0727C">
              <w:rPr>
                <w:rFonts w:ascii="Times New Roman" w:eastAsia="PMingLiU" w:hAnsi="Times New Roman" w:cs="Times New Roman"/>
                <w:bCs/>
                <w:sz w:val="20"/>
                <w:szCs w:val="20"/>
                <w:lang w:eastAsia="zh-CN"/>
              </w:rPr>
              <w:t>curent maxim consumat: 300 mA;</w:t>
            </w:r>
          </w:p>
          <w:p w:rsidR="005750E0" w:rsidRPr="00F0727C" w:rsidRDefault="005750E0" w:rsidP="00D35ADB">
            <w:pPr>
              <w:pStyle w:val="aff1"/>
              <w:numPr>
                <w:ilvl w:val="0"/>
                <w:numId w:val="18"/>
              </w:numPr>
              <w:ind w:left="234" w:hanging="283"/>
              <w:rPr>
                <w:rFonts w:ascii="Times New Roman" w:eastAsia="PMingLiU" w:hAnsi="Times New Roman" w:cs="Times New Roman"/>
                <w:bCs/>
                <w:sz w:val="20"/>
                <w:szCs w:val="20"/>
                <w:lang w:eastAsia="zh-CN"/>
              </w:rPr>
            </w:pPr>
            <w:r w:rsidRPr="00F0727C">
              <w:rPr>
                <w:rFonts w:ascii="Times New Roman" w:eastAsia="PMingLiU" w:hAnsi="Times New Roman" w:cs="Times New Roman"/>
                <w:bCs/>
                <w:sz w:val="20"/>
                <w:szCs w:val="20"/>
                <w:lang w:eastAsia="zh-CN"/>
              </w:rPr>
              <w:t>temperatură de lucru: -5 + 40ºC;</w:t>
            </w:r>
          </w:p>
          <w:p w:rsidR="005750E0" w:rsidRPr="00957B4A" w:rsidRDefault="00B03EB1" w:rsidP="00D35ADB">
            <w:pPr>
              <w:pStyle w:val="aff1"/>
              <w:ind w:left="-49"/>
              <w:rPr>
                <w:rFonts w:ascii="Times New Roman" w:eastAsia="PMingLiU" w:hAnsi="Times New Roman" w:cs="Times New Roman"/>
                <w:bCs/>
                <w:sz w:val="20"/>
                <w:szCs w:val="20"/>
                <w:lang w:val="en-US" w:eastAsia="zh-CN"/>
              </w:rPr>
            </w:pPr>
            <w:r>
              <w:rPr>
                <w:rFonts w:eastAsia="PMingLiU"/>
                <w:bCs/>
                <w:sz w:val="20"/>
                <w:szCs w:val="20"/>
                <w:lang w:val="en-US" w:eastAsia="zh-CN"/>
              </w:rPr>
              <w:t xml:space="preserve">    </w:t>
            </w:r>
            <w:proofErr w:type="gramStart"/>
            <w:r w:rsidR="005750E0" w:rsidRPr="005750E0">
              <w:rPr>
                <w:rFonts w:ascii="Times New Roman" w:eastAsia="PMingLiU" w:hAnsi="Times New Roman" w:cs="Times New Roman"/>
                <w:bCs/>
                <w:i/>
                <w:sz w:val="20"/>
                <w:szCs w:val="20"/>
                <w:lang w:val="en-US" w:eastAsia="zh-CN"/>
              </w:rPr>
              <w:t>termen</w:t>
            </w:r>
            <w:proofErr w:type="gramEnd"/>
            <w:r w:rsidR="005750E0" w:rsidRPr="005750E0">
              <w:rPr>
                <w:rFonts w:ascii="Times New Roman" w:eastAsia="PMingLiU" w:hAnsi="Times New Roman" w:cs="Times New Roman"/>
                <w:bCs/>
                <w:i/>
                <w:sz w:val="20"/>
                <w:szCs w:val="20"/>
                <w:lang w:val="en-US" w:eastAsia="zh-CN"/>
              </w:rPr>
              <w:t xml:space="preserve"> de garanție: de cel puțin 12 luni</w:t>
            </w:r>
            <w:r w:rsidR="005750E0" w:rsidRPr="005750E0">
              <w:rPr>
                <w:rFonts w:eastAsia="PMingLiU"/>
                <w:bCs/>
                <w:i/>
                <w:sz w:val="20"/>
                <w:szCs w:val="20"/>
                <w:lang w:val="en-US" w:eastAsia="zh-CN"/>
              </w:rPr>
              <w:t>.</w:t>
            </w:r>
            <w:r w:rsidR="005750E0" w:rsidRPr="005750E0">
              <w:rPr>
                <w:rFonts w:eastAsia="PMingLiU"/>
                <w:bCs/>
                <w:i/>
                <w:lang w:val="en-US" w:eastAsia="zh-CN"/>
              </w:rPr>
              <w:t xml:space="preserve">  </w:t>
            </w:r>
          </w:p>
          <w:p w:rsidR="00EB3E96" w:rsidRPr="00211127" w:rsidRDefault="00EB3E96" w:rsidP="00D35ADB">
            <w:pPr>
              <w:jc w:val="both"/>
              <w:rPr>
                <w:b/>
                <w:sz w:val="18"/>
                <w:szCs w:val="18"/>
                <w:u w:val="single"/>
                <w:lang w:val="en-GB" w:eastAsia="ru-RU"/>
              </w:rPr>
            </w:pPr>
          </w:p>
        </w:tc>
        <w:tc>
          <w:tcPr>
            <w:tcW w:w="737" w:type="pct"/>
            <w:tcBorders>
              <w:top w:val="single" w:sz="4" w:space="0" w:color="auto"/>
              <w:left w:val="single" w:sz="4" w:space="0" w:color="auto"/>
              <w:bottom w:val="single" w:sz="4" w:space="0" w:color="auto"/>
              <w:right w:val="single" w:sz="4" w:space="0" w:color="auto"/>
            </w:tcBorders>
          </w:tcPr>
          <w:p w:rsidR="00EB3E96" w:rsidRPr="00517514" w:rsidRDefault="00EB3E96" w:rsidP="00D35ADB">
            <w:pPr>
              <w:rPr>
                <w:b/>
                <w:sz w:val="16"/>
                <w:szCs w:val="16"/>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B3E96" w:rsidRPr="0077298D" w:rsidRDefault="00EB3E96" w:rsidP="00D35ADB">
            <w:pPr>
              <w:jc w:val="center"/>
              <w:rPr>
                <w:b/>
                <w:sz w:val="18"/>
                <w:szCs w:val="18"/>
              </w:rPr>
            </w:pPr>
          </w:p>
        </w:tc>
      </w:tr>
      <w:tr w:rsidR="00E83EC2" w:rsidTr="00D35ADB">
        <w:trPr>
          <w:trHeight w:val="397"/>
        </w:trPr>
        <w:tc>
          <w:tcPr>
            <w:tcW w:w="5000" w:type="pct"/>
            <w:gridSpan w:val="8"/>
            <w:tcBorders>
              <w:top w:val="single" w:sz="4" w:space="0" w:color="auto"/>
            </w:tcBorders>
            <w:shd w:val="clear" w:color="auto" w:fill="auto"/>
            <w:vAlign w:val="center"/>
          </w:tcPr>
          <w:p w:rsidR="00E83EC2" w:rsidRDefault="00E83EC2" w:rsidP="00D35ADB">
            <w:pPr>
              <w:rPr>
                <w:sz w:val="18"/>
              </w:rPr>
            </w:pPr>
          </w:p>
          <w:p w:rsidR="00E83EC2" w:rsidRPr="00D00F8B" w:rsidRDefault="00E83EC2" w:rsidP="00D35ADB">
            <w:pPr>
              <w:rPr>
                <w:sz w:val="22"/>
                <w:szCs w:val="22"/>
              </w:rPr>
            </w:pPr>
            <w:r w:rsidRPr="00D00F8B">
              <w:rPr>
                <w:sz w:val="22"/>
                <w:szCs w:val="22"/>
              </w:rPr>
              <w:t>Semnat:_______________ Numele, Prenumele:_____________________________ În calitate de: ________________</w:t>
            </w:r>
          </w:p>
          <w:p w:rsidR="00E83EC2" w:rsidRPr="00D00F8B" w:rsidRDefault="00E83EC2" w:rsidP="00D35ADB">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404"/>
              <w:gridCol w:w="1700"/>
              <w:gridCol w:w="1408"/>
              <w:gridCol w:w="1288"/>
              <w:gridCol w:w="1127"/>
              <w:gridCol w:w="1276"/>
              <w:gridCol w:w="1276"/>
              <w:gridCol w:w="1430"/>
              <w:gridCol w:w="1982"/>
              <w:gridCol w:w="236"/>
              <w:gridCol w:w="907"/>
              <w:gridCol w:w="399"/>
              <w:gridCol w:w="593"/>
              <w:gridCol w:w="343"/>
            </w:tblGrid>
            <w:tr w:rsidR="00E83EC2" w:rsidTr="009D7130">
              <w:trPr>
                <w:gridAfter w:val="1"/>
                <w:wAfter w:w="343" w:type="dxa"/>
                <w:trHeight w:val="699"/>
              </w:trPr>
              <w:tc>
                <w:tcPr>
                  <w:tcW w:w="15026" w:type="dxa"/>
                  <w:gridSpan w:val="13"/>
                  <w:shd w:val="clear" w:color="auto" w:fill="auto"/>
                  <w:vAlign w:val="center"/>
                </w:tcPr>
                <w:p w:rsidR="00E83EC2" w:rsidRDefault="00E83EC2" w:rsidP="00682BAF">
                  <w:pPr>
                    <w:framePr w:hSpace="180" w:wrap="around" w:vAnchor="page" w:hAnchor="margin" w:y="347"/>
                  </w:pPr>
                </w:p>
                <w:p w:rsidR="00E83EC2" w:rsidRDefault="00E83EC2" w:rsidP="00682BAF">
                  <w:pPr>
                    <w:framePr w:hSpace="180" w:wrap="around" w:vAnchor="page" w:hAnchor="margin" w:y="347"/>
                  </w:pPr>
                </w:p>
                <w:p w:rsidR="00524136" w:rsidRDefault="00524136" w:rsidP="00682BAF">
                  <w:pPr>
                    <w:framePr w:hSpace="180" w:wrap="around" w:vAnchor="page" w:hAnchor="margin" w:y="347"/>
                  </w:pPr>
                </w:p>
                <w:p w:rsidR="00524136" w:rsidRDefault="00524136" w:rsidP="00682BAF">
                  <w:pPr>
                    <w:framePr w:hSpace="180" w:wrap="around" w:vAnchor="page" w:hAnchor="margin" w:y="347"/>
                  </w:pPr>
                </w:p>
                <w:p w:rsidR="00524136" w:rsidRDefault="00524136" w:rsidP="00682BAF">
                  <w:pPr>
                    <w:framePr w:hSpace="180" w:wrap="around" w:vAnchor="page" w:hAnchor="margin" w:y="347"/>
                  </w:pPr>
                </w:p>
                <w:p w:rsidR="00524136" w:rsidRDefault="00524136" w:rsidP="00682BAF">
                  <w:pPr>
                    <w:framePr w:hSpace="180" w:wrap="around" w:vAnchor="page" w:hAnchor="margin" w:y="347"/>
                  </w:pPr>
                </w:p>
                <w:p w:rsidR="00524136" w:rsidRDefault="00524136" w:rsidP="00682BAF">
                  <w:pPr>
                    <w:framePr w:hSpace="180" w:wrap="around" w:vAnchor="page" w:hAnchor="margin" w:y="347"/>
                  </w:pPr>
                </w:p>
                <w:p w:rsidR="00524136" w:rsidRDefault="00524136" w:rsidP="00682BAF">
                  <w:pPr>
                    <w:framePr w:hSpace="180" w:wrap="around" w:vAnchor="page" w:hAnchor="margin" w:y="347"/>
                  </w:pPr>
                </w:p>
                <w:p w:rsidR="00524136" w:rsidRDefault="00524136" w:rsidP="00682BAF">
                  <w:pPr>
                    <w:framePr w:hSpace="180" w:wrap="around" w:vAnchor="page" w:hAnchor="margin" w:y="347"/>
                  </w:pPr>
                </w:p>
                <w:p w:rsidR="00524136" w:rsidRDefault="00524136" w:rsidP="00682BAF">
                  <w:pPr>
                    <w:framePr w:hSpace="180" w:wrap="around" w:vAnchor="page" w:hAnchor="margin" w:y="347"/>
                  </w:pPr>
                </w:p>
                <w:p w:rsidR="00524136" w:rsidRDefault="00524136" w:rsidP="00682BAF">
                  <w:pPr>
                    <w:framePr w:hSpace="180" w:wrap="around" w:vAnchor="page" w:hAnchor="margin" w:y="347"/>
                  </w:pPr>
                </w:p>
                <w:p w:rsidR="00524136" w:rsidRDefault="00524136" w:rsidP="00682BAF">
                  <w:pPr>
                    <w:framePr w:hSpace="180" w:wrap="around" w:vAnchor="page" w:hAnchor="margin" w:y="347"/>
                  </w:pPr>
                </w:p>
                <w:p w:rsidR="00E83EC2" w:rsidRDefault="00E83EC2" w:rsidP="00682BAF">
                  <w:pPr>
                    <w:framePr w:hSpace="180" w:wrap="around" w:vAnchor="page" w:hAnchor="margin" w:y="347"/>
                    <w:jc w:val="right"/>
                    <w:rPr>
                      <w:sz w:val="20"/>
                      <w:szCs w:val="20"/>
                    </w:rPr>
                  </w:pPr>
                </w:p>
                <w:p w:rsidR="003F619E" w:rsidRDefault="003F619E" w:rsidP="00682BAF">
                  <w:pPr>
                    <w:framePr w:hSpace="180" w:wrap="around" w:vAnchor="page" w:hAnchor="margin" w:y="347"/>
                    <w:jc w:val="right"/>
                    <w:rPr>
                      <w:sz w:val="20"/>
                      <w:szCs w:val="20"/>
                    </w:rPr>
                  </w:pPr>
                </w:p>
                <w:p w:rsidR="00E83EC2" w:rsidRDefault="00E83EC2" w:rsidP="00682BAF">
                  <w:pPr>
                    <w:framePr w:hSpace="180" w:wrap="around" w:vAnchor="page" w:hAnchor="margin" w:y="347"/>
                    <w:ind w:right="176"/>
                    <w:jc w:val="right"/>
                    <w:rPr>
                      <w:sz w:val="20"/>
                      <w:szCs w:val="20"/>
                    </w:rPr>
                  </w:pPr>
                  <w:r>
                    <w:rPr>
                      <w:sz w:val="20"/>
                      <w:szCs w:val="20"/>
                    </w:rPr>
                    <w:t xml:space="preserve"> Anexa nr.23</w:t>
                  </w:r>
                </w:p>
                <w:p w:rsidR="00E83EC2" w:rsidRDefault="00E83EC2" w:rsidP="00682BAF">
                  <w:pPr>
                    <w:framePr w:hSpace="180" w:wrap="around" w:vAnchor="page" w:hAnchor="margin" w:y="347"/>
                    <w:ind w:right="176"/>
                    <w:jc w:val="right"/>
                    <w:rPr>
                      <w:sz w:val="20"/>
                      <w:szCs w:val="20"/>
                    </w:rPr>
                  </w:pPr>
                  <w:r>
                    <w:rPr>
                      <w:sz w:val="20"/>
                      <w:szCs w:val="20"/>
                    </w:rPr>
                    <w:t xml:space="preserve">  la Documentația standard  nr. 115 din 15.09.2021                                                                                                                                                              </w:t>
                  </w:r>
                </w:p>
                <w:p w:rsidR="00E83EC2" w:rsidRPr="00F3571B" w:rsidRDefault="00E83EC2" w:rsidP="00682BAF">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682BAF" w:rsidTr="00682BAF">
              <w:trPr>
                <w:gridAfter w:val="2"/>
                <w:wAfter w:w="936" w:type="dxa"/>
                <w:trHeight w:val="77"/>
              </w:trPr>
              <w:tc>
                <w:tcPr>
                  <w:tcW w:w="12891" w:type="dxa"/>
                  <w:gridSpan w:val="9"/>
                  <w:tcBorders>
                    <w:bottom w:val="single" w:sz="4" w:space="0" w:color="auto"/>
                    <w:right w:val="single" w:sz="4" w:space="0" w:color="auto"/>
                  </w:tcBorders>
                  <w:shd w:val="clear" w:color="auto" w:fill="auto"/>
                </w:tcPr>
                <w:p w:rsidR="00682BAF" w:rsidRDefault="00682BAF" w:rsidP="00682BAF">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236" w:type="dxa"/>
                  <w:tcBorders>
                    <w:left w:val="single" w:sz="4" w:space="0" w:color="auto"/>
                    <w:bottom w:val="single" w:sz="4" w:space="0" w:color="auto"/>
                  </w:tcBorders>
                  <w:shd w:val="clear" w:color="auto" w:fill="auto"/>
                </w:tcPr>
                <w:p w:rsidR="00682BAF" w:rsidRDefault="00682BAF" w:rsidP="00682BAF">
                  <w:pPr>
                    <w:framePr w:hSpace="180" w:wrap="around" w:vAnchor="page" w:hAnchor="margin" w:y="347"/>
                    <w:jc w:val="center"/>
                    <w:rPr>
                      <w:sz w:val="16"/>
                      <w:szCs w:val="16"/>
                    </w:rPr>
                  </w:pPr>
                </w:p>
              </w:tc>
              <w:tc>
                <w:tcPr>
                  <w:tcW w:w="1306" w:type="dxa"/>
                  <w:gridSpan w:val="2"/>
                  <w:tcBorders>
                    <w:bottom w:val="single" w:sz="4" w:space="0" w:color="auto"/>
                  </w:tcBorders>
                </w:tcPr>
                <w:p w:rsidR="00682BAF" w:rsidRDefault="00682BAF" w:rsidP="00682BAF">
                  <w:pPr>
                    <w:framePr w:hSpace="180" w:wrap="around" w:vAnchor="page" w:hAnchor="margin" w:y="347"/>
                    <w:jc w:val="both"/>
                    <w:rPr>
                      <w:i/>
                      <w:iCs/>
                    </w:rPr>
                  </w:pPr>
                </w:p>
              </w:tc>
            </w:tr>
            <w:tr w:rsidR="00E83EC2" w:rsidTr="00F901CD">
              <w:trPr>
                <w:gridAfter w:val="1"/>
                <w:wAfter w:w="343" w:type="dxa"/>
                <w:trHeight w:val="340"/>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E83EC2" w:rsidRPr="00B7532E" w:rsidRDefault="00E83EC2" w:rsidP="00682BAF">
                  <w:pPr>
                    <w:framePr w:hSpace="180" w:wrap="around" w:vAnchor="page" w:hAnchor="margin" w:y="347"/>
                    <w:rPr>
                      <w:lang w:val="en-US"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00C11590" w:rsidRPr="00C11590">
                    <w:rPr>
                      <w:color w:val="0070C0"/>
                    </w:rPr>
                    <w:t xml:space="preserve"> </w:t>
                  </w:r>
                  <w:r w:rsidR="00C11590" w:rsidRPr="0047150B">
                    <w:rPr>
                      <w:color w:val="0070C0"/>
                      <w:sz w:val="22"/>
                      <w:szCs w:val="22"/>
                    </w:rPr>
                    <w:t>ocds-b3wdp1-MD-</w:t>
                  </w:r>
                  <w:r w:rsidR="00EB3E96" w:rsidRPr="0047150B">
                    <w:rPr>
                      <w:color w:val="0070C0"/>
                      <w:sz w:val="22"/>
                      <w:szCs w:val="22"/>
                    </w:rPr>
                    <w:t>1752062684961</w:t>
                  </w:r>
                  <w:hyperlink r:id="rId12" w:tgtFrame="_blank" w:history="1"/>
                </w:p>
              </w:tc>
            </w:tr>
            <w:tr w:rsidR="00E83EC2" w:rsidTr="00E64CF0">
              <w:trPr>
                <w:gridAfter w:val="1"/>
                <w:wAfter w:w="343" w:type="dxa"/>
                <w:trHeight w:val="104"/>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E83EC2" w:rsidRPr="0020531D" w:rsidRDefault="00E83EC2" w:rsidP="00682BAF">
                  <w:pPr>
                    <w:framePr w:hSpace="180" w:wrap="around" w:vAnchor="page" w:hAnchor="margin" w:y="347"/>
                    <w:rPr>
                      <w:sz w:val="22"/>
                      <w:szCs w:val="22"/>
                    </w:rPr>
                  </w:pPr>
                  <w:r>
                    <w:rPr>
                      <w:sz w:val="22"/>
                      <w:szCs w:val="22"/>
                    </w:rPr>
                    <w:t xml:space="preserve">Obiectul achiziției: </w:t>
                  </w:r>
                  <w:r w:rsidR="00EB3E96" w:rsidRPr="00EB3E96">
                    <w:rPr>
                      <w:b/>
                      <w:sz w:val="22"/>
                      <w:szCs w:val="22"/>
                    </w:rPr>
                    <w:t>„Tehnică specială”</w:t>
                  </w:r>
                </w:p>
              </w:tc>
            </w:tr>
            <w:tr w:rsidR="00E83EC2" w:rsidTr="00F901CD">
              <w:trPr>
                <w:gridAfter w:val="1"/>
                <w:wAfter w:w="343" w:type="dxa"/>
                <w:trHeight w:val="397"/>
              </w:trPr>
              <w:tc>
                <w:tcPr>
                  <w:tcW w:w="15026" w:type="dxa"/>
                  <w:gridSpan w:val="13"/>
                  <w:tcBorders>
                    <w:top w:val="single" w:sz="4" w:space="0" w:color="auto"/>
                    <w:bottom w:val="single" w:sz="4" w:space="0" w:color="auto"/>
                  </w:tcBorders>
                  <w:shd w:val="clear" w:color="auto" w:fill="auto"/>
                  <w:vAlign w:val="center"/>
                </w:tcPr>
                <w:p w:rsidR="00E83EC2" w:rsidRPr="005F149C" w:rsidRDefault="00E83EC2" w:rsidP="00682BAF">
                  <w:pPr>
                    <w:framePr w:hSpace="180" w:wrap="around" w:vAnchor="page" w:hAnchor="margin" w:y="347"/>
                    <w:rPr>
                      <w:sz w:val="20"/>
                      <w:szCs w:val="20"/>
                    </w:rPr>
                  </w:pPr>
                </w:p>
              </w:tc>
            </w:tr>
            <w:tr w:rsidR="00E83EC2" w:rsidTr="00682BAF">
              <w:trPr>
                <w:gridAfter w:val="1"/>
                <w:wAfter w:w="343" w:type="dxa"/>
                <w:cantSplit/>
                <w:trHeight w:val="432"/>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Default="00E83EC2" w:rsidP="00682BAF">
                  <w:pPr>
                    <w:framePr w:hSpace="180" w:wrap="around" w:vAnchor="page" w:hAnchor="margin" w:y="347"/>
                    <w:jc w:val="center"/>
                    <w:rPr>
                      <w:b/>
                      <w:sz w:val="20"/>
                      <w:szCs w:val="20"/>
                    </w:rPr>
                  </w:pPr>
                  <w:r w:rsidRPr="00D56ACA">
                    <w:rPr>
                      <w:b/>
                      <w:sz w:val="20"/>
                      <w:szCs w:val="20"/>
                    </w:rPr>
                    <w:t xml:space="preserve">Cod </w:t>
                  </w:r>
                </w:p>
                <w:p w:rsidR="00E83EC2" w:rsidRPr="00D56ACA" w:rsidRDefault="00E83EC2" w:rsidP="00682BAF">
                  <w:pPr>
                    <w:framePr w:hSpace="180" w:wrap="around" w:vAnchor="page" w:hAnchor="margin" w:y="347"/>
                    <w:jc w:val="center"/>
                    <w:rPr>
                      <w:b/>
                      <w:sz w:val="20"/>
                      <w:szCs w:val="20"/>
                    </w:rPr>
                  </w:pPr>
                  <w:r w:rsidRPr="00D56ACA">
                    <w:rPr>
                      <w:b/>
                      <w:sz w:val="20"/>
                      <w:szCs w:val="20"/>
                    </w:rPr>
                    <w:t>CPV</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682BAF">
                  <w:pPr>
                    <w:framePr w:hSpace="180" w:wrap="around" w:vAnchor="page" w:hAnchor="margin" w:y="347"/>
                    <w:ind w:right="-108"/>
                    <w:rPr>
                      <w:b/>
                      <w:sz w:val="22"/>
                      <w:szCs w:val="22"/>
                    </w:rPr>
                  </w:pPr>
                  <w:r w:rsidRPr="00F77408">
                    <w:rPr>
                      <w:b/>
                      <w:sz w:val="22"/>
                      <w:szCs w:val="22"/>
                    </w:rPr>
                    <w:t>Denumirea bunurilor</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E660F6" w:rsidRDefault="00E83EC2" w:rsidP="00682BAF">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8" w:type="dxa"/>
                  <w:tcBorders>
                    <w:top w:val="single" w:sz="4" w:space="0" w:color="auto"/>
                    <w:left w:val="single" w:sz="4" w:space="0" w:color="auto"/>
                    <w:right w:val="single" w:sz="4" w:space="0" w:color="auto"/>
                  </w:tcBorders>
                  <w:shd w:val="clear" w:color="auto" w:fill="auto"/>
                  <w:vAlign w:val="center"/>
                </w:tcPr>
                <w:p w:rsidR="00E83EC2" w:rsidRPr="00345CCF" w:rsidRDefault="00E83EC2" w:rsidP="00682BAF">
                  <w:pPr>
                    <w:framePr w:hSpace="180" w:wrap="around" w:vAnchor="page" w:hAnchor="margin" w:y="347"/>
                    <w:jc w:val="center"/>
                    <w:rPr>
                      <w:b/>
                      <w:sz w:val="20"/>
                      <w:szCs w:val="20"/>
                    </w:rPr>
                  </w:pPr>
                  <w:r w:rsidRPr="00345CCF">
                    <w:rPr>
                      <w:b/>
                      <w:sz w:val="20"/>
                      <w:szCs w:val="20"/>
                    </w:rPr>
                    <w:t>Cantitatea</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682BAF">
                  <w:pPr>
                    <w:framePr w:hSpace="180" w:wrap="around" w:vAnchor="page" w:hAnchor="margin"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682BAF">
                  <w:pPr>
                    <w:framePr w:hSpace="180" w:wrap="around" w:vAnchor="page" w:hAnchor="margin"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682BAF">
                  <w:pPr>
                    <w:framePr w:hSpace="180" w:wrap="around" w:vAnchor="page" w:hAnchor="margin" w:y="347"/>
                    <w:jc w:val="center"/>
                    <w:rPr>
                      <w:b/>
                      <w:sz w:val="22"/>
                      <w:szCs w:val="22"/>
                    </w:rPr>
                  </w:pPr>
                  <w:r w:rsidRPr="00F77408">
                    <w:rPr>
                      <w:b/>
                      <w:sz w:val="22"/>
                      <w:szCs w:val="22"/>
                    </w:rPr>
                    <w:t>Suma</w:t>
                  </w:r>
                </w:p>
                <w:p w:rsidR="00E83EC2" w:rsidRPr="00F77408" w:rsidRDefault="00E83EC2" w:rsidP="00682BAF">
                  <w:pPr>
                    <w:framePr w:hSpace="180" w:wrap="around" w:vAnchor="page" w:hAnchor="margin" w:y="347"/>
                    <w:jc w:val="center"/>
                    <w:rPr>
                      <w:b/>
                      <w:sz w:val="22"/>
                      <w:szCs w:val="22"/>
                    </w:rPr>
                  </w:pPr>
                  <w:r w:rsidRPr="00F77408">
                    <w:rPr>
                      <w:b/>
                      <w:sz w:val="22"/>
                      <w:szCs w:val="22"/>
                    </w:rPr>
                    <w:t>fără TVA</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682BAF">
                  <w:pPr>
                    <w:framePr w:hSpace="180" w:wrap="around" w:vAnchor="page" w:hAnchor="margin" w:y="347"/>
                    <w:jc w:val="center"/>
                    <w:rPr>
                      <w:b/>
                      <w:sz w:val="22"/>
                      <w:szCs w:val="22"/>
                    </w:rPr>
                  </w:pPr>
                  <w:r w:rsidRPr="00F77408">
                    <w:rPr>
                      <w:b/>
                      <w:sz w:val="22"/>
                      <w:szCs w:val="22"/>
                    </w:rPr>
                    <w:t>Suma</w:t>
                  </w:r>
                </w:p>
                <w:p w:rsidR="00E83EC2" w:rsidRPr="00F77408" w:rsidRDefault="00E83EC2" w:rsidP="00682BAF">
                  <w:pPr>
                    <w:framePr w:hSpace="180" w:wrap="around" w:vAnchor="page" w:hAnchor="margin" w:y="347"/>
                    <w:jc w:val="center"/>
                    <w:rPr>
                      <w:b/>
                      <w:sz w:val="22"/>
                      <w:szCs w:val="22"/>
                    </w:rPr>
                  </w:pPr>
                  <w:r w:rsidRPr="00F77408">
                    <w:rPr>
                      <w:b/>
                      <w:sz w:val="22"/>
                      <w:szCs w:val="22"/>
                    </w:rPr>
                    <w:t>cu TVA</w:t>
                  </w:r>
                </w:p>
              </w:tc>
              <w:tc>
                <w:tcPr>
                  <w:tcW w:w="1982" w:type="dxa"/>
                  <w:tcBorders>
                    <w:top w:val="single" w:sz="4" w:space="0" w:color="auto"/>
                    <w:left w:val="single" w:sz="4" w:space="0" w:color="auto"/>
                    <w:bottom w:val="single" w:sz="4" w:space="0" w:color="auto"/>
                    <w:right w:val="single" w:sz="4" w:space="0" w:color="auto"/>
                  </w:tcBorders>
                  <w:vAlign w:val="center"/>
                </w:tcPr>
                <w:p w:rsidR="00E83EC2" w:rsidRDefault="00E83EC2" w:rsidP="00682BAF">
                  <w:pPr>
                    <w:framePr w:hSpace="180" w:wrap="around" w:vAnchor="page" w:hAnchor="margin" w:y="347"/>
                    <w:jc w:val="center"/>
                    <w:rPr>
                      <w:b/>
                      <w:sz w:val="22"/>
                      <w:szCs w:val="22"/>
                    </w:rPr>
                  </w:pPr>
                  <w:r w:rsidRPr="00F77408">
                    <w:rPr>
                      <w:b/>
                      <w:sz w:val="22"/>
                      <w:szCs w:val="22"/>
                    </w:rPr>
                    <w:t xml:space="preserve">Termenul </w:t>
                  </w:r>
                </w:p>
                <w:p w:rsidR="00E83EC2" w:rsidRPr="00F77408" w:rsidRDefault="00E83EC2" w:rsidP="00682BAF">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43" w:type="dxa"/>
                  <w:gridSpan w:val="2"/>
                  <w:tcBorders>
                    <w:top w:val="single" w:sz="4" w:space="0" w:color="auto"/>
                    <w:left w:val="single" w:sz="4" w:space="0" w:color="auto"/>
                    <w:bottom w:val="single" w:sz="4" w:space="0" w:color="auto"/>
                    <w:right w:val="single" w:sz="4" w:space="0" w:color="auto"/>
                  </w:tcBorders>
                  <w:vAlign w:val="center"/>
                </w:tcPr>
                <w:p w:rsidR="00E83EC2" w:rsidRPr="00E660F6" w:rsidRDefault="00E83EC2" w:rsidP="00682BAF">
                  <w:pPr>
                    <w:framePr w:hSpace="180" w:wrap="around" w:vAnchor="page" w:hAnchor="margin" w:y="347"/>
                    <w:jc w:val="center"/>
                    <w:rPr>
                      <w:b/>
                      <w:sz w:val="18"/>
                      <w:szCs w:val="18"/>
                    </w:rPr>
                  </w:pPr>
                  <w:r w:rsidRPr="00E660F6">
                    <w:rPr>
                      <w:b/>
                      <w:sz w:val="18"/>
                      <w:szCs w:val="18"/>
                    </w:rPr>
                    <w:t>Clasificație bugetară (IBAN)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E83EC2" w:rsidRPr="00E660F6" w:rsidRDefault="00E83EC2" w:rsidP="00682BAF">
                  <w:pPr>
                    <w:framePr w:hSpace="180" w:wrap="around" w:vAnchor="page" w:hAnchor="margin" w:y="347"/>
                    <w:jc w:val="center"/>
                    <w:rPr>
                      <w:b/>
                      <w:sz w:val="18"/>
                      <w:szCs w:val="18"/>
                    </w:rPr>
                  </w:pPr>
                  <w:r w:rsidRPr="00E660F6">
                    <w:rPr>
                      <w:b/>
                      <w:sz w:val="18"/>
                      <w:szCs w:val="18"/>
                    </w:rPr>
                    <w:t>Discount</w:t>
                  </w:r>
                </w:p>
                <w:p w:rsidR="00E83EC2" w:rsidRPr="00F77408" w:rsidRDefault="00E83EC2" w:rsidP="00682BAF">
                  <w:pPr>
                    <w:framePr w:hSpace="180" w:wrap="around" w:vAnchor="page" w:hAnchor="margin" w:y="347"/>
                    <w:jc w:val="center"/>
                    <w:rPr>
                      <w:b/>
                      <w:sz w:val="22"/>
                      <w:szCs w:val="22"/>
                    </w:rPr>
                  </w:pPr>
                  <w:r w:rsidRPr="00E660F6">
                    <w:rPr>
                      <w:b/>
                      <w:sz w:val="18"/>
                      <w:szCs w:val="18"/>
                    </w:rPr>
                    <w:t>%</w:t>
                  </w:r>
                </w:p>
              </w:tc>
            </w:tr>
            <w:tr w:rsidR="00E83EC2" w:rsidTr="00682BAF">
              <w:trPr>
                <w:gridAfter w:val="1"/>
                <w:wAfter w:w="343" w:type="dxa"/>
                <w:trHeight w:val="283"/>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682BAF">
                  <w:pPr>
                    <w:framePr w:hSpace="180" w:wrap="around" w:vAnchor="page" w:hAnchor="margin" w:y="347"/>
                    <w:jc w:val="center"/>
                    <w:rPr>
                      <w:sz w:val="16"/>
                      <w:szCs w:val="16"/>
                    </w:rPr>
                  </w:pPr>
                  <w:r w:rsidRPr="00122A10">
                    <w:rPr>
                      <w:sz w:val="16"/>
                      <w:szCs w:val="16"/>
                    </w:rPr>
                    <w:t>1</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682BAF">
                  <w:pPr>
                    <w:framePr w:hSpace="180" w:wrap="around" w:vAnchor="page" w:hAnchor="margin" w:y="347"/>
                    <w:jc w:val="center"/>
                    <w:rPr>
                      <w:sz w:val="16"/>
                      <w:szCs w:val="16"/>
                    </w:rPr>
                  </w:pPr>
                  <w:r w:rsidRPr="00122A10">
                    <w:rPr>
                      <w:sz w:val="16"/>
                      <w:szCs w:val="16"/>
                    </w:rPr>
                    <w:t>2</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682BAF">
                  <w:pPr>
                    <w:framePr w:hSpace="180" w:wrap="around" w:vAnchor="page" w:hAnchor="margin" w:y="347"/>
                    <w:jc w:val="center"/>
                    <w:rPr>
                      <w:sz w:val="16"/>
                      <w:szCs w:val="16"/>
                    </w:rPr>
                  </w:pPr>
                  <w:r w:rsidRPr="00122A10">
                    <w:rPr>
                      <w:sz w:val="16"/>
                      <w:szCs w:val="16"/>
                    </w:rPr>
                    <w:t>3</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682BAF">
                  <w:pPr>
                    <w:framePr w:hSpace="180" w:wrap="around" w:vAnchor="page" w:hAnchor="margin" w:y="347"/>
                    <w:jc w:val="center"/>
                    <w:rPr>
                      <w:sz w:val="16"/>
                      <w:szCs w:val="16"/>
                    </w:rPr>
                  </w:pPr>
                  <w:r w:rsidRPr="00122A10">
                    <w:rPr>
                      <w:sz w:val="16"/>
                      <w:szCs w:val="16"/>
                    </w:rPr>
                    <w:t>4</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682BAF">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682BAF">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682BAF">
                  <w:pPr>
                    <w:framePr w:hSpace="180" w:wrap="around" w:vAnchor="page" w:hAnchor="margin" w:y="347"/>
                    <w:jc w:val="center"/>
                    <w:rPr>
                      <w:sz w:val="16"/>
                      <w:szCs w:val="16"/>
                    </w:rPr>
                  </w:pPr>
                  <w:r w:rsidRPr="00122A10">
                    <w:rPr>
                      <w:sz w:val="16"/>
                      <w:szCs w:val="16"/>
                    </w:rPr>
                    <w:t>7</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682BAF">
                  <w:pPr>
                    <w:framePr w:hSpace="180" w:wrap="around" w:vAnchor="page" w:hAnchor="margin" w:y="347"/>
                    <w:jc w:val="center"/>
                    <w:rPr>
                      <w:sz w:val="16"/>
                      <w:szCs w:val="16"/>
                    </w:rPr>
                  </w:pPr>
                  <w:r w:rsidRPr="00122A10">
                    <w:rPr>
                      <w:sz w:val="16"/>
                      <w:szCs w:val="16"/>
                    </w:rPr>
                    <w:t>8</w:t>
                  </w:r>
                </w:p>
              </w:tc>
              <w:tc>
                <w:tcPr>
                  <w:tcW w:w="1982" w:type="dxa"/>
                  <w:tcBorders>
                    <w:top w:val="single" w:sz="4" w:space="0" w:color="auto"/>
                    <w:left w:val="single" w:sz="4" w:space="0" w:color="auto"/>
                    <w:bottom w:val="single" w:sz="4" w:space="0" w:color="auto"/>
                    <w:right w:val="single" w:sz="4" w:space="0" w:color="auto"/>
                  </w:tcBorders>
                </w:tcPr>
                <w:p w:rsidR="00E83EC2" w:rsidRPr="00122A10" w:rsidRDefault="00E83EC2" w:rsidP="00682BAF">
                  <w:pPr>
                    <w:framePr w:hSpace="180" w:wrap="around" w:vAnchor="page" w:hAnchor="margin" w:y="347"/>
                    <w:jc w:val="center"/>
                    <w:rPr>
                      <w:sz w:val="16"/>
                      <w:szCs w:val="16"/>
                    </w:rPr>
                  </w:pPr>
                  <w:r w:rsidRPr="00122A10">
                    <w:rPr>
                      <w:sz w:val="16"/>
                      <w:szCs w:val="16"/>
                    </w:rPr>
                    <w:t>9</w:t>
                  </w:r>
                </w:p>
              </w:tc>
              <w:tc>
                <w:tcPr>
                  <w:tcW w:w="1143" w:type="dxa"/>
                  <w:gridSpan w:val="2"/>
                  <w:tcBorders>
                    <w:top w:val="single" w:sz="4" w:space="0" w:color="auto"/>
                    <w:left w:val="single" w:sz="4" w:space="0" w:color="auto"/>
                    <w:bottom w:val="single" w:sz="4" w:space="0" w:color="auto"/>
                    <w:right w:val="single" w:sz="4" w:space="0" w:color="auto"/>
                  </w:tcBorders>
                </w:tcPr>
                <w:p w:rsidR="00E83EC2" w:rsidRPr="00122A10" w:rsidRDefault="00E83EC2" w:rsidP="00682BAF">
                  <w:pPr>
                    <w:framePr w:hSpace="180" w:wrap="around" w:vAnchor="page" w:hAnchor="margin" w:y="347"/>
                    <w:jc w:val="center"/>
                    <w:rPr>
                      <w:sz w:val="16"/>
                      <w:szCs w:val="16"/>
                    </w:rPr>
                  </w:pPr>
                  <w:r w:rsidRPr="00122A10">
                    <w:rPr>
                      <w:sz w:val="16"/>
                      <w:szCs w:val="16"/>
                    </w:rPr>
                    <w:t>10</w:t>
                  </w:r>
                </w:p>
              </w:tc>
              <w:tc>
                <w:tcPr>
                  <w:tcW w:w="992" w:type="dxa"/>
                  <w:gridSpan w:val="2"/>
                  <w:tcBorders>
                    <w:top w:val="single" w:sz="4" w:space="0" w:color="auto"/>
                    <w:left w:val="single" w:sz="4" w:space="0" w:color="auto"/>
                    <w:bottom w:val="single" w:sz="4" w:space="0" w:color="auto"/>
                    <w:right w:val="single" w:sz="4" w:space="0" w:color="auto"/>
                  </w:tcBorders>
                </w:tcPr>
                <w:p w:rsidR="00E83EC2" w:rsidRPr="00122A10" w:rsidRDefault="00E83EC2" w:rsidP="00682BAF">
                  <w:pPr>
                    <w:framePr w:hSpace="180" w:wrap="around" w:vAnchor="page" w:hAnchor="margin" w:y="347"/>
                    <w:jc w:val="center"/>
                    <w:rPr>
                      <w:sz w:val="16"/>
                      <w:szCs w:val="16"/>
                    </w:rPr>
                  </w:pPr>
                  <w:r w:rsidRPr="00122A10">
                    <w:rPr>
                      <w:sz w:val="16"/>
                      <w:szCs w:val="16"/>
                    </w:rPr>
                    <w:t>11</w:t>
                  </w:r>
                </w:p>
              </w:tc>
            </w:tr>
            <w:tr w:rsidR="00FE03AA" w:rsidTr="00071963">
              <w:trPr>
                <w:gridAfter w:val="1"/>
                <w:wAfter w:w="343" w:type="dxa"/>
                <w:trHeight w:val="340"/>
              </w:trPr>
              <w:tc>
                <w:tcPr>
                  <w:tcW w:w="10909" w:type="dxa"/>
                  <w:gridSpan w:val="8"/>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r w:rsidRPr="00D7153C">
                    <w:rPr>
                      <w:b/>
                      <w:sz w:val="22"/>
                      <w:szCs w:val="22"/>
                      <w:lang w:val="ro-MD"/>
                    </w:rPr>
                    <w:t>Lot nr.1 ,,</w:t>
                  </w:r>
                  <w:r w:rsidRPr="00D7153C">
                    <w:rPr>
                      <w:b/>
                      <w:color w:val="000000"/>
                      <w:sz w:val="22"/>
                      <w:szCs w:val="22"/>
                    </w:rPr>
                    <w:t>Stație radio</w:t>
                  </w:r>
                  <w:r w:rsidRPr="00D7153C">
                    <w:rPr>
                      <w:b/>
                      <w:sz w:val="22"/>
                      <w:szCs w:val="22"/>
                      <w:lang w:val="ro-MD"/>
                    </w:rPr>
                    <w:t>”</w:t>
                  </w:r>
                </w:p>
              </w:tc>
              <w:tc>
                <w:tcPr>
                  <w:tcW w:w="198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c>
                <w:tcPr>
                  <w:tcW w:w="1143" w:type="dxa"/>
                  <w:gridSpan w:val="2"/>
                  <w:vMerge w:val="restart"/>
                  <w:tcBorders>
                    <w:top w:val="single" w:sz="4" w:space="0" w:color="auto"/>
                    <w:left w:val="single" w:sz="4" w:space="0" w:color="auto"/>
                    <w:right w:val="single" w:sz="4" w:space="0" w:color="auto"/>
                  </w:tcBorders>
                  <w:shd w:val="clear" w:color="auto" w:fill="FFFFFF" w:themeFill="background1"/>
                  <w:vAlign w:val="center"/>
                </w:tcPr>
                <w:p w:rsidR="00FE03AA" w:rsidRDefault="00FE03AA" w:rsidP="00682BAF">
                  <w:pPr>
                    <w:framePr w:hSpace="180" w:wrap="around" w:vAnchor="page" w:hAnchor="margin" w:y="347"/>
                    <w:rPr>
                      <w:b/>
                      <w:sz w:val="22"/>
                      <w:szCs w:val="22"/>
                      <w:lang w:val="ro-MD"/>
                    </w:rPr>
                  </w:pPr>
                </w:p>
                <w:p w:rsidR="00FE03AA" w:rsidRDefault="00FE03AA" w:rsidP="00682BAF">
                  <w:pPr>
                    <w:framePr w:hSpace="180" w:wrap="around" w:vAnchor="page" w:hAnchor="margin" w:y="347"/>
                    <w:ind w:right="-567"/>
                    <w:rPr>
                      <w:b/>
                      <w:sz w:val="22"/>
                      <w:szCs w:val="22"/>
                      <w:lang w:val="ro-MD"/>
                    </w:rPr>
                  </w:pPr>
                </w:p>
                <w:p w:rsidR="00FE03AA" w:rsidRDefault="00FE03AA" w:rsidP="00682BAF">
                  <w:pPr>
                    <w:framePr w:hSpace="180" w:wrap="around" w:vAnchor="page" w:hAnchor="margin" w:y="347"/>
                    <w:ind w:right="-567"/>
                    <w:rPr>
                      <w:b/>
                      <w:sz w:val="22"/>
                      <w:szCs w:val="22"/>
                      <w:lang w:val="ro-MD"/>
                    </w:rPr>
                  </w:pPr>
                  <w:r>
                    <w:rPr>
                      <w:b/>
                      <w:sz w:val="22"/>
                      <w:szCs w:val="22"/>
                      <w:lang w:val="ro-MD"/>
                    </w:rPr>
                    <w:t xml:space="preserve"> </w:t>
                  </w:r>
                </w:p>
                <w:p w:rsidR="00FE03AA" w:rsidRPr="00122A10" w:rsidRDefault="00FE03AA" w:rsidP="007C3CDF">
                  <w:pPr>
                    <w:framePr w:hSpace="180" w:wrap="around" w:vAnchor="page" w:hAnchor="margin" w:y="347"/>
                    <w:ind w:left="-1134" w:right="-680"/>
                    <w:rPr>
                      <w:sz w:val="16"/>
                      <w:szCs w:val="16"/>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r>
            <w:tr w:rsidR="00FE03AA" w:rsidTr="00071963">
              <w:trPr>
                <w:gridAfter w:val="1"/>
                <w:wAfter w:w="343" w:type="dxa"/>
                <w:cantSplit/>
                <w:trHeight w:val="680"/>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447D2" w:rsidRDefault="00FE03AA" w:rsidP="00682BAF">
                  <w:pPr>
                    <w:framePr w:hSpace="180" w:wrap="around" w:vAnchor="page" w:hAnchor="margin" w:y="347"/>
                    <w:jc w:val="center"/>
                    <w:rPr>
                      <w:sz w:val="20"/>
                      <w:szCs w:val="20"/>
                    </w:rPr>
                  </w:pPr>
                  <w:r w:rsidRPr="00C87A61">
                    <w:rPr>
                      <w:sz w:val="20"/>
                      <w:szCs w:val="20"/>
                    </w:rPr>
                    <w:t>32344000-6</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447D2" w:rsidRDefault="00FE03AA" w:rsidP="00682BAF">
                  <w:pPr>
                    <w:framePr w:hSpace="180" w:wrap="around" w:vAnchor="page" w:hAnchor="margin" w:y="347"/>
                    <w:jc w:val="center"/>
                    <w:rPr>
                      <w:sz w:val="20"/>
                      <w:szCs w:val="20"/>
                    </w:rPr>
                  </w:pPr>
                  <w:r w:rsidRPr="00C87A61">
                    <w:rPr>
                      <w:sz w:val="20"/>
                      <w:szCs w:val="20"/>
                    </w:rPr>
                    <w:t>Stație radio</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Default="00FE03AA" w:rsidP="00682BAF">
                  <w:pPr>
                    <w:framePr w:hSpace="180" w:wrap="around" w:vAnchor="page" w:hAnchor="margin" w:y="347"/>
                    <w:jc w:val="center"/>
                    <w:rPr>
                      <w:sz w:val="20"/>
                      <w:szCs w:val="20"/>
                      <w:lang w:val="ro-MD"/>
                    </w:rPr>
                  </w:pPr>
                  <w:r>
                    <w:rPr>
                      <w:sz w:val="20"/>
                      <w:szCs w:val="20"/>
                      <w:lang w:val="ro-MD"/>
                    </w:rPr>
                    <w:t>Set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Default="00FE03AA" w:rsidP="00682BAF">
                  <w:pPr>
                    <w:framePr w:hSpace="180" w:wrap="around" w:vAnchor="page" w:hAnchor="margin" w:y="347"/>
                    <w:jc w:val="center"/>
                    <w:rPr>
                      <w:sz w:val="20"/>
                      <w:szCs w:val="20"/>
                      <w:lang w:val="ro-MD"/>
                    </w:rPr>
                  </w:pPr>
                  <w:r>
                    <w:rPr>
                      <w:sz w:val="20"/>
                      <w:szCs w:val="20"/>
                    </w:rPr>
                    <w:t>76</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982" w:type="dxa"/>
                  <w:vMerge w:val="restart"/>
                  <w:tcBorders>
                    <w:top w:val="single" w:sz="4" w:space="0" w:color="auto"/>
                    <w:left w:val="single" w:sz="4" w:space="0" w:color="auto"/>
                    <w:right w:val="single" w:sz="4" w:space="0" w:color="auto"/>
                  </w:tcBorders>
                  <w:vAlign w:val="center"/>
                </w:tcPr>
                <w:p w:rsidR="00FE03AA" w:rsidRDefault="00FE03AA" w:rsidP="00682BAF">
                  <w:pPr>
                    <w:framePr w:hSpace="180" w:wrap="around" w:vAnchor="page" w:hAnchor="margin" w:y="347"/>
                    <w:jc w:val="center"/>
                    <w:rPr>
                      <w:sz w:val="20"/>
                      <w:szCs w:val="20"/>
                    </w:rPr>
                  </w:pPr>
                  <w:r w:rsidRPr="00B03EB1">
                    <w:rPr>
                      <w:sz w:val="20"/>
                      <w:szCs w:val="20"/>
                    </w:rPr>
                    <w:t>până la 01 noiembrie 2025</w:t>
                  </w:r>
                </w:p>
              </w:tc>
              <w:tc>
                <w:tcPr>
                  <w:tcW w:w="1143" w:type="dxa"/>
                  <w:gridSpan w:val="2"/>
                  <w:vMerge/>
                  <w:tcBorders>
                    <w:left w:val="single" w:sz="4" w:space="0" w:color="auto"/>
                    <w:right w:val="single" w:sz="4" w:space="0" w:color="auto"/>
                  </w:tcBorders>
                  <w:shd w:val="clear" w:color="auto" w:fill="FFFFFF" w:themeFill="background1"/>
                  <w:vAlign w:val="center"/>
                </w:tcPr>
                <w:p w:rsidR="00FE03AA" w:rsidRPr="00551A9D" w:rsidRDefault="00FE03AA" w:rsidP="007C3CDF">
                  <w:pPr>
                    <w:framePr w:hSpace="180" w:wrap="around" w:vAnchor="page" w:hAnchor="margin" w:y="347"/>
                    <w:ind w:left="-1134" w:right="-680"/>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FE03AA" w:rsidRPr="00122A10" w:rsidRDefault="00FE03AA" w:rsidP="00682BAF">
                  <w:pPr>
                    <w:framePr w:hSpace="180" w:wrap="around" w:vAnchor="page" w:hAnchor="margin" w:y="347"/>
                    <w:jc w:val="center"/>
                    <w:rPr>
                      <w:sz w:val="16"/>
                      <w:szCs w:val="16"/>
                    </w:rPr>
                  </w:pPr>
                </w:p>
              </w:tc>
            </w:tr>
            <w:tr w:rsidR="00FE03AA" w:rsidTr="00071963">
              <w:trPr>
                <w:gridAfter w:val="1"/>
                <w:wAfter w:w="343" w:type="dxa"/>
                <w:cantSplit/>
                <w:trHeight w:val="340"/>
              </w:trPr>
              <w:tc>
                <w:tcPr>
                  <w:tcW w:w="10909" w:type="dxa"/>
                  <w:gridSpan w:val="8"/>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r>
                    <w:rPr>
                      <w:b/>
                      <w:sz w:val="22"/>
                      <w:szCs w:val="22"/>
                      <w:lang w:val="ro-MD"/>
                    </w:rPr>
                    <w:t xml:space="preserve">                                </w:t>
                  </w:r>
                  <w:r w:rsidRPr="00D7153C">
                    <w:rPr>
                      <w:b/>
                      <w:sz w:val="22"/>
                      <w:szCs w:val="22"/>
                      <w:lang w:val="ro-MD"/>
                    </w:rPr>
                    <w:t>Lot nr.</w:t>
                  </w:r>
                  <w:r>
                    <w:rPr>
                      <w:b/>
                      <w:sz w:val="22"/>
                      <w:szCs w:val="22"/>
                      <w:lang w:val="ro-MD"/>
                    </w:rPr>
                    <w:t xml:space="preserve"> 2 </w:t>
                  </w:r>
                  <w:r w:rsidRPr="00D7153C">
                    <w:rPr>
                      <w:b/>
                      <w:sz w:val="22"/>
                      <w:szCs w:val="22"/>
                      <w:lang w:val="ro-MD"/>
                    </w:rPr>
                    <w:t xml:space="preserve"> ,,</w:t>
                  </w:r>
                  <w:r w:rsidRPr="0049422D">
                    <w:rPr>
                      <w:b/>
                      <w:color w:val="000000"/>
                      <w:sz w:val="22"/>
                      <w:szCs w:val="22"/>
                    </w:rPr>
                    <w:t>Stație radio portabilă TETRA</w:t>
                  </w:r>
                  <w:r w:rsidRPr="00D7153C">
                    <w:rPr>
                      <w:b/>
                      <w:sz w:val="22"/>
                      <w:szCs w:val="22"/>
                      <w:lang w:val="ro-MD"/>
                    </w:rPr>
                    <w:t>”</w:t>
                  </w:r>
                </w:p>
              </w:tc>
              <w:tc>
                <w:tcPr>
                  <w:tcW w:w="1982" w:type="dxa"/>
                  <w:vMerge/>
                  <w:tcBorders>
                    <w:left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c>
                <w:tcPr>
                  <w:tcW w:w="1143" w:type="dxa"/>
                  <w:gridSpan w:val="2"/>
                  <w:vMerge/>
                  <w:tcBorders>
                    <w:left w:val="single" w:sz="4" w:space="0" w:color="auto"/>
                    <w:right w:val="single" w:sz="4" w:space="0" w:color="auto"/>
                  </w:tcBorders>
                  <w:shd w:val="clear" w:color="auto" w:fill="FFFFFF" w:themeFill="background1"/>
                  <w:vAlign w:val="center"/>
                </w:tcPr>
                <w:p w:rsidR="00FE03AA" w:rsidRPr="00122A10" w:rsidRDefault="00FE03AA" w:rsidP="007C3CDF">
                  <w:pPr>
                    <w:framePr w:hSpace="180" w:wrap="around" w:vAnchor="page" w:hAnchor="margin" w:y="347"/>
                    <w:ind w:left="-1134" w:right="-680"/>
                    <w:rPr>
                      <w:sz w:val="16"/>
                      <w:szCs w:val="16"/>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r>
            <w:tr w:rsidR="00FE03AA" w:rsidTr="00071963">
              <w:trPr>
                <w:gridAfter w:val="1"/>
                <w:wAfter w:w="343" w:type="dxa"/>
                <w:cantSplit/>
                <w:trHeight w:val="680"/>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447D2" w:rsidRDefault="00FE03AA" w:rsidP="00682BAF">
                  <w:pPr>
                    <w:framePr w:hSpace="180" w:wrap="around" w:vAnchor="page" w:hAnchor="margin" w:y="347"/>
                    <w:jc w:val="center"/>
                    <w:rPr>
                      <w:sz w:val="20"/>
                      <w:szCs w:val="20"/>
                    </w:rPr>
                  </w:pPr>
                  <w:r w:rsidRPr="00C87A61">
                    <w:rPr>
                      <w:sz w:val="20"/>
                      <w:szCs w:val="20"/>
                    </w:rPr>
                    <w:t>32344000-6</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447D2" w:rsidRDefault="00FE03AA" w:rsidP="00682BAF">
                  <w:pPr>
                    <w:framePr w:hSpace="180" w:wrap="around" w:vAnchor="page" w:hAnchor="margin" w:y="347"/>
                    <w:jc w:val="center"/>
                    <w:rPr>
                      <w:sz w:val="20"/>
                      <w:szCs w:val="20"/>
                    </w:rPr>
                  </w:pPr>
                  <w:r w:rsidRPr="00C87A61">
                    <w:rPr>
                      <w:sz w:val="20"/>
                      <w:szCs w:val="20"/>
                    </w:rPr>
                    <w:t>Stație radio portabilă TETRA</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Default="00FE03AA" w:rsidP="00682BAF">
                  <w:pPr>
                    <w:framePr w:hSpace="180" w:wrap="around" w:vAnchor="page" w:hAnchor="margin" w:y="347"/>
                    <w:jc w:val="center"/>
                  </w:pPr>
                  <w:r w:rsidRPr="005654C1">
                    <w:rPr>
                      <w:sz w:val="20"/>
                      <w:szCs w:val="20"/>
                      <w:lang w:val="ro-MD"/>
                    </w:rPr>
                    <w:t>Set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Default="00FE03AA" w:rsidP="00682BAF">
                  <w:pPr>
                    <w:framePr w:hSpace="180" w:wrap="around" w:vAnchor="page" w:hAnchor="margin" w:y="347"/>
                    <w:jc w:val="center"/>
                    <w:rPr>
                      <w:sz w:val="20"/>
                      <w:szCs w:val="20"/>
                      <w:lang w:val="ro-MD"/>
                    </w:rPr>
                  </w:pPr>
                  <w:r>
                    <w:rPr>
                      <w:sz w:val="20"/>
                      <w:szCs w:val="20"/>
                      <w:lang w:val="ro-MD"/>
                    </w:rPr>
                    <w:t>3</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982" w:type="dxa"/>
                  <w:vMerge/>
                  <w:tcBorders>
                    <w:left w:val="single" w:sz="4" w:space="0" w:color="auto"/>
                    <w:right w:val="single" w:sz="4" w:space="0" w:color="auto"/>
                  </w:tcBorders>
                  <w:vAlign w:val="center"/>
                </w:tcPr>
                <w:p w:rsidR="00FE03AA" w:rsidRDefault="00FE03AA" w:rsidP="00682BAF">
                  <w:pPr>
                    <w:framePr w:hSpace="180" w:wrap="around" w:vAnchor="page" w:hAnchor="margin" w:y="347"/>
                    <w:jc w:val="center"/>
                    <w:rPr>
                      <w:sz w:val="20"/>
                      <w:szCs w:val="20"/>
                    </w:rPr>
                  </w:pPr>
                </w:p>
              </w:tc>
              <w:tc>
                <w:tcPr>
                  <w:tcW w:w="1143" w:type="dxa"/>
                  <w:gridSpan w:val="2"/>
                  <w:vMerge/>
                  <w:tcBorders>
                    <w:left w:val="single" w:sz="4" w:space="0" w:color="auto"/>
                    <w:right w:val="single" w:sz="4" w:space="0" w:color="auto"/>
                  </w:tcBorders>
                  <w:shd w:val="clear" w:color="auto" w:fill="FFFFFF" w:themeFill="background1"/>
                  <w:vAlign w:val="center"/>
                </w:tcPr>
                <w:p w:rsidR="00FE03AA" w:rsidRPr="00122A10" w:rsidRDefault="00FE03AA" w:rsidP="007C3CDF">
                  <w:pPr>
                    <w:framePr w:hSpace="180" w:wrap="around" w:vAnchor="page" w:hAnchor="margin" w:y="347"/>
                    <w:ind w:left="-1134" w:right="-680"/>
                    <w:rPr>
                      <w:sz w:val="16"/>
                      <w:szCs w:val="16"/>
                    </w:rPr>
                  </w:pPr>
                </w:p>
              </w:tc>
              <w:tc>
                <w:tcPr>
                  <w:tcW w:w="992" w:type="dxa"/>
                  <w:gridSpan w:val="2"/>
                  <w:tcBorders>
                    <w:top w:val="single" w:sz="4" w:space="0" w:color="auto"/>
                    <w:left w:val="single" w:sz="4" w:space="0" w:color="auto"/>
                    <w:bottom w:val="single" w:sz="4" w:space="0" w:color="auto"/>
                    <w:right w:val="single" w:sz="4" w:space="0" w:color="auto"/>
                  </w:tcBorders>
                </w:tcPr>
                <w:p w:rsidR="00FE03AA" w:rsidRPr="00122A10" w:rsidRDefault="00FE03AA" w:rsidP="00682BAF">
                  <w:pPr>
                    <w:framePr w:hSpace="180" w:wrap="around" w:vAnchor="page" w:hAnchor="margin" w:y="347"/>
                    <w:jc w:val="center"/>
                    <w:rPr>
                      <w:sz w:val="16"/>
                      <w:szCs w:val="16"/>
                    </w:rPr>
                  </w:pPr>
                </w:p>
              </w:tc>
            </w:tr>
            <w:tr w:rsidR="00FE03AA" w:rsidTr="00071963">
              <w:trPr>
                <w:gridAfter w:val="1"/>
                <w:wAfter w:w="343" w:type="dxa"/>
                <w:cantSplit/>
                <w:trHeight w:val="340"/>
              </w:trPr>
              <w:tc>
                <w:tcPr>
                  <w:tcW w:w="10909" w:type="dxa"/>
                  <w:gridSpan w:val="8"/>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r>
                    <w:rPr>
                      <w:b/>
                      <w:sz w:val="22"/>
                      <w:szCs w:val="22"/>
                      <w:lang w:val="ro-MD"/>
                    </w:rPr>
                    <w:t xml:space="preserve">                                   </w:t>
                  </w:r>
                  <w:r w:rsidRPr="00D7153C">
                    <w:rPr>
                      <w:b/>
                      <w:sz w:val="22"/>
                      <w:szCs w:val="22"/>
                      <w:lang w:val="ro-MD"/>
                    </w:rPr>
                    <w:t>Lot nr.</w:t>
                  </w:r>
                  <w:r>
                    <w:rPr>
                      <w:b/>
                      <w:sz w:val="22"/>
                      <w:szCs w:val="22"/>
                      <w:lang w:val="ro-MD"/>
                    </w:rPr>
                    <w:t xml:space="preserve"> 3 </w:t>
                  </w:r>
                  <w:r w:rsidRPr="00D7153C">
                    <w:rPr>
                      <w:b/>
                      <w:sz w:val="22"/>
                      <w:szCs w:val="22"/>
                      <w:lang w:val="ro-MD"/>
                    </w:rPr>
                    <w:t xml:space="preserve"> ,,</w:t>
                  </w:r>
                  <w:r>
                    <w:t xml:space="preserve"> </w:t>
                  </w:r>
                  <w:r w:rsidRPr="0049422D">
                    <w:rPr>
                      <w:b/>
                      <w:color w:val="000000"/>
                      <w:sz w:val="22"/>
                      <w:szCs w:val="22"/>
                    </w:rPr>
                    <w:t>Stație radio staționară TETRA</w:t>
                  </w:r>
                  <w:r w:rsidRPr="00D7153C">
                    <w:rPr>
                      <w:b/>
                      <w:sz w:val="22"/>
                      <w:szCs w:val="22"/>
                      <w:lang w:val="ro-MD"/>
                    </w:rPr>
                    <w:t>”</w:t>
                  </w:r>
                </w:p>
              </w:tc>
              <w:tc>
                <w:tcPr>
                  <w:tcW w:w="1982" w:type="dxa"/>
                  <w:vMerge/>
                  <w:tcBorders>
                    <w:left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c>
                <w:tcPr>
                  <w:tcW w:w="1143" w:type="dxa"/>
                  <w:gridSpan w:val="2"/>
                  <w:vMerge/>
                  <w:tcBorders>
                    <w:left w:val="single" w:sz="4" w:space="0" w:color="auto"/>
                    <w:right w:val="single" w:sz="4" w:space="0" w:color="auto"/>
                  </w:tcBorders>
                  <w:shd w:val="clear" w:color="auto" w:fill="FFFFFF" w:themeFill="background1"/>
                  <w:vAlign w:val="center"/>
                </w:tcPr>
                <w:p w:rsidR="00FE03AA" w:rsidRPr="00122A10" w:rsidRDefault="00FE03AA" w:rsidP="007C3CDF">
                  <w:pPr>
                    <w:framePr w:hSpace="180" w:wrap="around" w:vAnchor="page" w:hAnchor="margin" w:y="347"/>
                    <w:ind w:left="-1134" w:right="-680"/>
                    <w:rPr>
                      <w:sz w:val="16"/>
                      <w:szCs w:val="16"/>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r>
            <w:tr w:rsidR="00FE03AA" w:rsidTr="00071963">
              <w:trPr>
                <w:gridAfter w:val="1"/>
                <w:wAfter w:w="343" w:type="dxa"/>
                <w:cantSplit/>
                <w:trHeight w:val="818"/>
              </w:trPr>
              <w:tc>
                <w:tcPr>
                  <w:tcW w:w="1404" w:type="dxa"/>
                  <w:tcBorders>
                    <w:top w:val="single" w:sz="4" w:space="0" w:color="auto"/>
                    <w:left w:val="single" w:sz="4" w:space="0" w:color="auto"/>
                    <w:right w:val="single" w:sz="4" w:space="0" w:color="auto"/>
                  </w:tcBorders>
                  <w:shd w:val="clear" w:color="auto" w:fill="auto"/>
                  <w:vAlign w:val="center"/>
                </w:tcPr>
                <w:p w:rsidR="00FE03AA" w:rsidRPr="002447D2" w:rsidRDefault="00FE03AA" w:rsidP="00682BAF">
                  <w:pPr>
                    <w:framePr w:hSpace="180" w:wrap="around" w:vAnchor="page" w:hAnchor="margin" w:y="347"/>
                    <w:jc w:val="center"/>
                    <w:rPr>
                      <w:sz w:val="20"/>
                      <w:szCs w:val="20"/>
                    </w:rPr>
                  </w:pPr>
                  <w:r w:rsidRPr="00C87A61">
                    <w:rPr>
                      <w:sz w:val="20"/>
                      <w:szCs w:val="20"/>
                    </w:rPr>
                    <w:t>32344000-6</w:t>
                  </w:r>
                </w:p>
              </w:tc>
              <w:tc>
                <w:tcPr>
                  <w:tcW w:w="1700" w:type="dxa"/>
                  <w:tcBorders>
                    <w:top w:val="single" w:sz="4" w:space="0" w:color="auto"/>
                    <w:left w:val="single" w:sz="4" w:space="0" w:color="auto"/>
                    <w:right w:val="single" w:sz="4" w:space="0" w:color="auto"/>
                  </w:tcBorders>
                  <w:shd w:val="clear" w:color="auto" w:fill="auto"/>
                  <w:vAlign w:val="center"/>
                </w:tcPr>
                <w:p w:rsidR="00FE03AA" w:rsidRPr="002447D2" w:rsidRDefault="00FE03AA" w:rsidP="00682BAF">
                  <w:pPr>
                    <w:framePr w:hSpace="180" w:wrap="around" w:vAnchor="page" w:hAnchor="margin" w:y="347"/>
                    <w:jc w:val="center"/>
                    <w:rPr>
                      <w:sz w:val="20"/>
                      <w:szCs w:val="20"/>
                    </w:rPr>
                  </w:pPr>
                  <w:r w:rsidRPr="00C87A61">
                    <w:rPr>
                      <w:sz w:val="20"/>
                      <w:szCs w:val="20"/>
                    </w:rPr>
                    <w:t>Stație radio staționară TETRA</w:t>
                  </w:r>
                </w:p>
              </w:tc>
              <w:tc>
                <w:tcPr>
                  <w:tcW w:w="1408" w:type="dxa"/>
                  <w:tcBorders>
                    <w:top w:val="single" w:sz="4" w:space="0" w:color="auto"/>
                    <w:left w:val="single" w:sz="4" w:space="0" w:color="auto"/>
                    <w:right w:val="single" w:sz="4" w:space="0" w:color="auto"/>
                  </w:tcBorders>
                  <w:shd w:val="clear" w:color="auto" w:fill="auto"/>
                  <w:vAlign w:val="center"/>
                </w:tcPr>
                <w:p w:rsidR="00FE03AA" w:rsidRDefault="00FE03AA" w:rsidP="00682BAF">
                  <w:pPr>
                    <w:framePr w:hSpace="180" w:wrap="around" w:vAnchor="page" w:hAnchor="margin" w:y="347"/>
                    <w:jc w:val="center"/>
                  </w:pPr>
                  <w:r w:rsidRPr="005654C1">
                    <w:rPr>
                      <w:sz w:val="20"/>
                      <w:szCs w:val="20"/>
                      <w:lang w:val="ro-MD"/>
                    </w:rPr>
                    <w:t>Set</w:t>
                  </w:r>
                </w:p>
              </w:tc>
              <w:tc>
                <w:tcPr>
                  <w:tcW w:w="1288" w:type="dxa"/>
                  <w:tcBorders>
                    <w:top w:val="single" w:sz="4" w:space="0" w:color="auto"/>
                    <w:left w:val="single" w:sz="4" w:space="0" w:color="auto"/>
                    <w:right w:val="single" w:sz="4" w:space="0" w:color="auto"/>
                  </w:tcBorders>
                  <w:shd w:val="clear" w:color="auto" w:fill="auto"/>
                  <w:vAlign w:val="center"/>
                </w:tcPr>
                <w:p w:rsidR="00FE03AA" w:rsidRPr="00F67AF8" w:rsidRDefault="00FE03AA" w:rsidP="00682BAF">
                  <w:pPr>
                    <w:framePr w:hSpace="180" w:wrap="around" w:vAnchor="page" w:hAnchor="margin" w:y="347"/>
                    <w:jc w:val="center"/>
                    <w:rPr>
                      <w:sz w:val="20"/>
                      <w:szCs w:val="20"/>
                    </w:rPr>
                  </w:pPr>
                  <w:r>
                    <w:rPr>
                      <w:sz w:val="20"/>
                      <w:szCs w:val="20"/>
                    </w:rPr>
                    <w:t>2</w:t>
                  </w:r>
                </w:p>
              </w:tc>
              <w:tc>
                <w:tcPr>
                  <w:tcW w:w="1127" w:type="dxa"/>
                  <w:tcBorders>
                    <w:top w:val="single" w:sz="4" w:space="0" w:color="auto"/>
                    <w:left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276" w:type="dxa"/>
                  <w:tcBorders>
                    <w:top w:val="single" w:sz="4" w:space="0" w:color="auto"/>
                    <w:left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276" w:type="dxa"/>
                  <w:tcBorders>
                    <w:top w:val="single" w:sz="4" w:space="0" w:color="auto"/>
                    <w:left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430" w:type="dxa"/>
                  <w:tcBorders>
                    <w:top w:val="single" w:sz="4" w:space="0" w:color="auto"/>
                    <w:left w:val="single" w:sz="4" w:space="0" w:color="auto"/>
                    <w:right w:val="single" w:sz="4" w:space="0" w:color="auto"/>
                  </w:tcBorders>
                  <w:shd w:val="clear" w:color="auto" w:fill="auto"/>
                  <w:vAlign w:val="center"/>
                </w:tcPr>
                <w:p w:rsidR="00FE03AA" w:rsidRPr="00122A10" w:rsidRDefault="00FE03AA" w:rsidP="00682BAF">
                  <w:pPr>
                    <w:framePr w:hSpace="180" w:wrap="around" w:vAnchor="page" w:hAnchor="margin" w:y="347"/>
                    <w:jc w:val="center"/>
                    <w:rPr>
                      <w:sz w:val="16"/>
                      <w:szCs w:val="16"/>
                    </w:rPr>
                  </w:pPr>
                </w:p>
              </w:tc>
              <w:tc>
                <w:tcPr>
                  <w:tcW w:w="1982" w:type="dxa"/>
                  <w:vMerge/>
                  <w:tcBorders>
                    <w:left w:val="single" w:sz="4" w:space="0" w:color="auto"/>
                    <w:right w:val="single" w:sz="4" w:space="0" w:color="auto"/>
                  </w:tcBorders>
                  <w:vAlign w:val="center"/>
                </w:tcPr>
                <w:p w:rsidR="00FE03AA" w:rsidRDefault="00FE03AA" w:rsidP="00682BAF">
                  <w:pPr>
                    <w:framePr w:hSpace="180" w:wrap="around" w:vAnchor="page" w:hAnchor="margin" w:y="347"/>
                    <w:jc w:val="center"/>
                    <w:rPr>
                      <w:sz w:val="20"/>
                      <w:szCs w:val="20"/>
                    </w:rPr>
                  </w:pPr>
                </w:p>
              </w:tc>
              <w:tc>
                <w:tcPr>
                  <w:tcW w:w="1143" w:type="dxa"/>
                  <w:gridSpan w:val="2"/>
                  <w:vMerge/>
                  <w:tcBorders>
                    <w:left w:val="single" w:sz="4" w:space="0" w:color="auto"/>
                    <w:right w:val="single" w:sz="4" w:space="0" w:color="auto"/>
                  </w:tcBorders>
                  <w:shd w:val="clear" w:color="auto" w:fill="FFFFFF" w:themeFill="background1"/>
                  <w:vAlign w:val="center"/>
                </w:tcPr>
                <w:p w:rsidR="00FE03AA" w:rsidRPr="0028457E" w:rsidRDefault="00FE03AA" w:rsidP="00682BAF">
                  <w:pPr>
                    <w:framePr w:hSpace="180" w:wrap="around" w:vAnchor="page" w:hAnchor="margin" w:y="347"/>
                    <w:ind w:left="-1134" w:right="-680"/>
                    <w:rPr>
                      <w:sz w:val="22"/>
                      <w:szCs w:val="22"/>
                    </w:rPr>
                  </w:pPr>
                </w:p>
              </w:tc>
              <w:tc>
                <w:tcPr>
                  <w:tcW w:w="992" w:type="dxa"/>
                  <w:gridSpan w:val="2"/>
                  <w:tcBorders>
                    <w:top w:val="single" w:sz="4" w:space="0" w:color="auto"/>
                    <w:left w:val="single" w:sz="4" w:space="0" w:color="auto"/>
                    <w:right w:val="single" w:sz="4" w:space="0" w:color="auto"/>
                  </w:tcBorders>
                </w:tcPr>
                <w:p w:rsidR="00FE03AA" w:rsidRPr="00122A10" w:rsidRDefault="00FE03AA" w:rsidP="00682BAF">
                  <w:pPr>
                    <w:framePr w:hSpace="180" w:wrap="around" w:vAnchor="page" w:hAnchor="margin" w:y="347"/>
                    <w:jc w:val="center"/>
                    <w:rPr>
                      <w:sz w:val="16"/>
                      <w:szCs w:val="16"/>
                    </w:rPr>
                  </w:pPr>
                </w:p>
              </w:tc>
            </w:tr>
            <w:tr w:rsidR="00FE03AA" w:rsidTr="00071963">
              <w:trPr>
                <w:gridAfter w:val="1"/>
                <w:wAfter w:w="343" w:type="dxa"/>
                <w:cantSplit/>
                <w:trHeight w:val="283"/>
              </w:trPr>
              <w:tc>
                <w:tcPr>
                  <w:tcW w:w="10909" w:type="dxa"/>
                  <w:gridSpan w:val="8"/>
                  <w:tcBorders>
                    <w:top w:val="single" w:sz="4" w:space="0" w:color="auto"/>
                    <w:left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r>
                    <w:rPr>
                      <w:b/>
                      <w:sz w:val="22"/>
                      <w:szCs w:val="22"/>
                      <w:lang w:val="ro-MD"/>
                    </w:rPr>
                    <w:t xml:space="preserve">                            </w:t>
                  </w:r>
                  <w:r w:rsidRPr="00D7153C">
                    <w:rPr>
                      <w:b/>
                      <w:sz w:val="22"/>
                      <w:szCs w:val="22"/>
                      <w:lang w:val="ro-MD"/>
                    </w:rPr>
                    <w:t>Lot nr.</w:t>
                  </w:r>
                  <w:r>
                    <w:rPr>
                      <w:b/>
                      <w:sz w:val="22"/>
                      <w:szCs w:val="22"/>
                      <w:lang w:val="ro-MD"/>
                    </w:rPr>
                    <w:t xml:space="preserve"> 4 </w:t>
                  </w:r>
                  <w:r w:rsidRPr="00D7153C">
                    <w:rPr>
                      <w:b/>
                      <w:sz w:val="22"/>
                      <w:szCs w:val="22"/>
                      <w:lang w:val="ro-MD"/>
                    </w:rPr>
                    <w:t xml:space="preserve"> ,,</w:t>
                  </w:r>
                  <w:r>
                    <w:t xml:space="preserve"> </w:t>
                  </w:r>
                  <w:r w:rsidRPr="0049422D">
                    <w:rPr>
                      <w:b/>
                      <w:color w:val="000000"/>
                      <w:sz w:val="22"/>
                      <w:szCs w:val="22"/>
                    </w:rPr>
                    <w:t>Aeronavă fără pilot (UAV)</w:t>
                  </w:r>
                  <w:r w:rsidRPr="00D7153C">
                    <w:rPr>
                      <w:b/>
                      <w:sz w:val="22"/>
                      <w:szCs w:val="22"/>
                      <w:lang w:val="ro-MD"/>
                    </w:rPr>
                    <w:t>”</w:t>
                  </w:r>
                </w:p>
              </w:tc>
              <w:tc>
                <w:tcPr>
                  <w:tcW w:w="1982" w:type="dxa"/>
                  <w:vMerge/>
                  <w:tcBorders>
                    <w:left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c>
                <w:tcPr>
                  <w:tcW w:w="1143" w:type="dxa"/>
                  <w:gridSpan w:val="2"/>
                  <w:vMerge/>
                  <w:tcBorders>
                    <w:left w:val="single" w:sz="4" w:space="0" w:color="auto"/>
                    <w:right w:val="single" w:sz="4" w:space="0" w:color="auto"/>
                  </w:tcBorders>
                  <w:shd w:val="clear" w:color="auto" w:fill="FFFFFF" w:themeFill="background1"/>
                  <w:vAlign w:val="center"/>
                </w:tcPr>
                <w:p w:rsidR="00FE03AA" w:rsidRPr="00122A10" w:rsidRDefault="00FE03AA" w:rsidP="00682BAF">
                  <w:pPr>
                    <w:framePr w:hSpace="180" w:wrap="around" w:vAnchor="page" w:hAnchor="margin" w:y="347"/>
                    <w:jc w:val="center"/>
                    <w:rPr>
                      <w:sz w:val="16"/>
                      <w:szCs w:val="16"/>
                    </w:rPr>
                  </w:pPr>
                </w:p>
              </w:tc>
              <w:tc>
                <w:tcPr>
                  <w:tcW w:w="992" w:type="dxa"/>
                  <w:gridSpan w:val="2"/>
                  <w:tcBorders>
                    <w:top w:val="single" w:sz="4" w:space="0" w:color="auto"/>
                    <w:left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r>
            <w:tr w:rsidR="00FE03AA" w:rsidTr="00BC33D7">
              <w:trPr>
                <w:gridAfter w:val="1"/>
                <w:wAfter w:w="343" w:type="dxa"/>
                <w:cantSplit/>
                <w:trHeight w:val="680"/>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C87A61" w:rsidRDefault="00FE03AA" w:rsidP="00682BAF">
                  <w:pPr>
                    <w:framePr w:hSpace="180" w:wrap="around" w:vAnchor="page" w:hAnchor="margin" w:y="347"/>
                    <w:ind w:right="113"/>
                    <w:jc w:val="center"/>
                    <w:rPr>
                      <w:sz w:val="20"/>
                      <w:szCs w:val="20"/>
                    </w:rPr>
                  </w:pPr>
                  <w:r w:rsidRPr="00C87A61">
                    <w:rPr>
                      <w:sz w:val="20"/>
                      <w:szCs w:val="20"/>
                    </w:rPr>
                    <w:t>34711200-6</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C87A61" w:rsidRDefault="00FE03AA" w:rsidP="00682BAF">
                  <w:pPr>
                    <w:framePr w:hSpace="180" w:wrap="around" w:vAnchor="page" w:hAnchor="margin" w:y="347"/>
                    <w:ind w:right="113"/>
                    <w:jc w:val="center"/>
                    <w:rPr>
                      <w:sz w:val="20"/>
                      <w:szCs w:val="20"/>
                    </w:rPr>
                  </w:pPr>
                  <w:r w:rsidRPr="00C87A61">
                    <w:rPr>
                      <w:sz w:val="20"/>
                      <w:szCs w:val="20"/>
                    </w:rPr>
                    <w:t>Aeronavă fără pilot (UAV)</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jc w:val="center"/>
                    <w:rPr>
                      <w:sz w:val="22"/>
                      <w:szCs w:val="22"/>
                    </w:rPr>
                  </w:pPr>
                  <w:r>
                    <w:rPr>
                      <w:sz w:val="20"/>
                      <w:szCs w:val="20"/>
                      <w:lang w:val="ro-MD"/>
                    </w:rPr>
                    <w:t xml:space="preserve">  Set</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C87A61" w:rsidRDefault="00FE03AA" w:rsidP="00682BAF">
                  <w:pPr>
                    <w:framePr w:hSpace="180" w:wrap="around" w:vAnchor="page" w:hAnchor="margin" w:y="347"/>
                    <w:ind w:right="113"/>
                    <w:jc w:val="center"/>
                    <w:rPr>
                      <w:sz w:val="20"/>
                      <w:szCs w:val="20"/>
                    </w:rPr>
                  </w:pPr>
                  <w:r w:rsidRPr="00C87A61">
                    <w:rPr>
                      <w:sz w:val="20"/>
                      <w:szCs w:val="20"/>
                    </w:rPr>
                    <w:t>1</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rPr>
                      <w:sz w:val="22"/>
                      <w:szCs w:val="22"/>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rPr>
                      <w:sz w:val="22"/>
                      <w:szCs w:val="22"/>
                    </w:rPr>
                  </w:pPr>
                </w:p>
              </w:tc>
              <w:tc>
                <w:tcPr>
                  <w:tcW w:w="1982" w:type="dxa"/>
                  <w:vMerge/>
                  <w:tcBorders>
                    <w:left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jc w:val="center"/>
                    <w:rPr>
                      <w:sz w:val="22"/>
                      <w:szCs w:val="22"/>
                    </w:rPr>
                  </w:pPr>
                </w:p>
              </w:tc>
              <w:tc>
                <w:tcPr>
                  <w:tcW w:w="1143" w:type="dxa"/>
                  <w:gridSpan w:val="2"/>
                  <w:vMerge/>
                  <w:tcBorders>
                    <w:left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left="113" w:right="113"/>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FE03AA" w:rsidRPr="00122A10" w:rsidRDefault="00FE03AA" w:rsidP="00682BAF">
                  <w:pPr>
                    <w:framePr w:hSpace="180" w:wrap="around" w:vAnchor="page" w:hAnchor="margin" w:y="347"/>
                    <w:jc w:val="center"/>
                    <w:rPr>
                      <w:sz w:val="16"/>
                      <w:szCs w:val="16"/>
                    </w:rPr>
                  </w:pPr>
                </w:p>
              </w:tc>
            </w:tr>
            <w:tr w:rsidR="00FE03AA" w:rsidTr="003A0164">
              <w:trPr>
                <w:gridAfter w:val="1"/>
                <w:wAfter w:w="343" w:type="dxa"/>
                <w:cantSplit/>
                <w:trHeight w:val="283"/>
              </w:trPr>
              <w:tc>
                <w:tcPr>
                  <w:tcW w:w="10909" w:type="dxa"/>
                  <w:gridSpan w:val="8"/>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r>
                    <w:rPr>
                      <w:b/>
                      <w:sz w:val="22"/>
                      <w:szCs w:val="22"/>
                      <w:lang w:val="ro-MD"/>
                    </w:rPr>
                    <w:t xml:space="preserve">                    </w:t>
                  </w:r>
                  <w:r w:rsidRPr="0049422D">
                    <w:rPr>
                      <w:b/>
                      <w:sz w:val="22"/>
                      <w:szCs w:val="22"/>
                      <w:lang w:val="ro-MD"/>
                    </w:rPr>
                    <w:t>Lot nr. 5  ,,</w:t>
                  </w:r>
                  <w:r w:rsidRPr="0049422D">
                    <w:rPr>
                      <w:b/>
                      <w:sz w:val="22"/>
                      <w:szCs w:val="22"/>
                    </w:rPr>
                    <w:t>Centrală alarmă efracție</w:t>
                  </w:r>
                  <w:r w:rsidRPr="0049422D">
                    <w:rPr>
                      <w:b/>
                      <w:sz w:val="22"/>
                      <w:szCs w:val="22"/>
                      <w:lang w:val="ro-MD"/>
                    </w:rPr>
                    <w:t>”</w:t>
                  </w:r>
                </w:p>
              </w:tc>
              <w:tc>
                <w:tcPr>
                  <w:tcW w:w="1982" w:type="dxa"/>
                  <w:vMerge/>
                  <w:tcBorders>
                    <w:left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c>
                <w:tcPr>
                  <w:tcW w:w="1143" w:type="dxa"/>
                  <w:gridSpan w:val="2"/>
                  <w:vMerge/>
                  <w:tcBorders>
                    <w:left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FE03AA" w:rsidRPr="00122A10" w:rsidRDefault="00FE03AA" w:rsidP="00682BAF">
                  <w:pPr>
                    <w:framePr w:hSpace="180" w:wrap="around" w:vAnchor="page" w:hAnchor="margin" w:y="347"/>
                    <w:jc w:val="center"/>
                    <w:rPr>
                      <w:sz w:val="16"/>
                      <w:szCs w:val="16"/>
                    </w:rPr>
                  </w:pPr>
                </w:p>
              </w:tc>
            </w:tr>
            <w:tr w:rsidR="00FE03AA" w:rsidTr="003A0164">
              <w:trPr>
                <w:gridAfter w:val="1"/>
                <w:wAfter w:w="343" w:type="dxa"/>
                <w:cantSplit/>
                <w:trHeight w:val="680"/>
              </w:trPr>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C87A61" w:rsidRDefault="00FE03AA" w:rsidP="00682BAF">
                  <w:pPr>
                    <w:framePr w:hSpace="180" w:wrap="around" w:vAnchor="page" w:hAnchor="margin" w:y="347"/>
                    <w:ind w:right="113"/>
                    <w:jc w:val="center"/>
                    <w:rPr>
                      <w:sz w:val="20"/>
                      <w:szCs w:val="20"/>
                    </w:rPr>
                  </w:pPr>
                  <w:r w:rsidRPr="00C87A61">
                    <w:rPr>
                      <w:sz w:val="20"/>
                      <w:szCs w:val="20"/>
                    </w:rPr>
                    <w:t>35121700-5</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C87A61" w:rsidRDefault="00FE03AA" w:rsidP="00682BAF">
                  <w:pPr>
                    <w:framePr w:hSpace="180" w:wrap="around" w:vAnchor="page" w:hAnchor="margin" w:y="347"/>
                    <w:ind w:right="113"/>
                    <w:jc w:val="center"/>
                    <w:rPr>
                      <w:sz w:val="20"/>
                      <w:szCs w:val="20"/>
                    </w:rPr>
                  </w:pPr>
                  <w:r w:rsidRPr="00C87A61">
                    <w:rPr>
                      <w:sz w:val="20"/>
                      <w:szCs w:val="20"/>
                    </w:rPr>
                    <w:t>Centrală alarmă efracție</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C87A61" w:rsidRDefault="00FE03AA" w:rsidP="00682BAF">
                  <w:pPr>
                    <w:framePr w:hSpace="180" w:wrap="around" w:vAnchor="page" w:hAnchor="margin" w:y="347"/>
                    <w:ind w:right="113"/>
                    <w:jc w:val="center"/>
                    <w:rPr>
                      <w:sz w:val="20"/>
                      <w:szCs w:val="20"/>
                    </w:rPr>
                  </w:pPr>
                  <w:r w:rsidRPr="00C87A61">
                    <w:rPr>
                      <w:sz w:val="20"/>
                      <w:szCs w:val="20"/>
                    </w:rPr>
                    <w:t>Bucată</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C87A61" w:rsidRDefault="00FE03AA" w:rsidP="00682BAF">
                  <w:pPr>
                    <w:framePr w:hSpace="180" w:wrap="around" w:vAnchor="page" w:hAnchor="margin" w:y="347"/>
                    <w:ind w:right="113"/>
                    <w:jc w:val="center"/>
                    <w:rPr>
                      <w:sz w:val="20"/>
                      <w:szCs w:val="20"/>
                    </w:rPr>
                  </w:pPr>
                  <w:r w:rsidRPr="00C87A61">
                    <w:rPr>
                      <w:sz w:val="20"/>
                      <w:szCs w:val="20"/>
                    </w:rPr>
                    <w:t>5</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rPr>
                      <w:sz w:val="22"/>
                      <w:szCs w:val="22"/>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rPr>
                      <w:sz w:val="22"/>
                      <w:szCs w:val="22"/>
                    </w:rPr>
                  </w:pPr>
                </w:p>
              </w:tc>
              <w:tc>
                <w:tcPr>
                  <w:tcW w:w="1982" w:type="dxa"/>
                  <w:vMerge/>
                  <w:tcBorders>
                    <w:left w:val="single" w:sz="4" w:space="0" w:color="auto"/>
                    <w:bottom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right="113"/>
                    <w:jc w:val="center"/>
                    <w:rPr>
                      <w:sz w:val="22"/>
                      <w:szCs w:val="22"/>
                    </w:rPr>
                  </w:pPr>
                </w:p>
              </w:tc>
              <w:tc>
                <w:tcPr>
                  <w:tcW w:w="1143" w:type="dxa"/>
                  <w:gridSpan w:val="2"/>
                  <w:vMerge/>
                  <w:tcBorders>
                    <w:left w:val="single" w:sz="4" w:space="0" w:color="auto"/>
                    <w:right w:val="single" w:sz="4" w:space="0" w:color="auto"/>
                  </w:tcBorders>
                  <w:shd w:val="clear" w:color="auto" w:fill="auto"/>
                  <w:vAlign w:val="center"/>
                </w:tcPr>
                <w:p w:rsidR="00FE03AA" w:rsidRPr="0028457E" w:rsidRDefault="00FE03AA" w:rsidP="00682BAF">
                  <w:pPr>
                    <w:framePr w:hSpace="180" w:wrap="around" w:vAnchor="page" w:hAnchor="margin" w:y="347"/>
                    <w:ind w:left="113" w:right="113"/>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FE03AA" w:rsidRPr="00122A10" w:rsidRDefault="00FE03AA" w:rsidP="00682BAF">
                  <w:pPr>
                    <w:framePr w:hSpace="180" w:wrap="around" w:vAnchor="page" w:hAnchor="margin" w:y="347"/>
                    <w:jc w:val="center"/>
                    <w:rPr>
                      <w:sz w:val="16"/>
                      <w:szCs w:val="16"/>
                    </w:rPr>
                  </w:pPr>
                </w:p>
              </w:tc>
            </w:tr>
            <w:tr w:rsidR="00682BAF" w:rsidTr="007D7DA1">
              <w:trPr>
                <w:gridAfter w:val="1"/>
                <w:wAfter w:w="343" w:type="dxa"/>
                <w:cantSplit/>
                <w:trHeight w:val="283"/>
              </w:trPr>
              <w:tc>
                <w:tcPr>
                  <w:tcW w:w="15026" w:type="dxa"/>
                  <w:gridSpan w:val="13"/>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682BAF" w:rsidRPr="007D7DA1" w:rsidRDefault="00FE03AA" w:rsidP="00FE03AA">
                  <w:pPr>
                    <w:framePr w:hSpace="180" w:wrap="around" w:vAnchor="page" w:hAnchor="margin" w:y="347"/>
                    <w:rPr>
                      <w:lang w:val="ro-MD"/>
                    </w:rPr>
                  </w:pPr>
                  <w:r>
                    <w:rPr>
                      <w:b/>
                      <w:sz w:val="22"/>
                      <w:szCs w:val="22"/>
                      <w:lang w:val="ro-MD"/>
                    </w:rPr>
                    <w:lastRenderedPageBreak/>
                    <w:t xml:space="preserve">                                                                         </w:t>
                  </w:r>
                  <w:r w:rsidR="00682BAF">
                    <w:rPr>
                      <w:b/>
                      <w:sz w:val="22"/>
                      <w:szCs w:val="22"/>
                      <w:lang w:val="ro-MD"/>
                    </w:rPr>
                    <w:t xml:space="preserve">   </w:t>
                  </w:r>
                  <w:r w:rsidR="00682BAF" w:rsidRPr="0049422D">
                    <w:rPr>
                      <w:b/>
                      <w:sz w:val="22"/>
                      <w:szCs w:val="22"/>
                      <w:lang w:val="ro-MD"/>
                    </w:rPr>
                    <w:t xml:space="preserve">Lot nr. </w:t>
                  </w:r>
                  <w:r w:rsidR="00682BAF">
                    <w:rPr>
                      <w:b/>
                      <w:sz w:val="22"/>
                      <w:szCs w:val="22"/>
                      <w:lang w:val="ro-MD"/>
                    </w:rPr>
                    <w:t>6</w:t>
                  </w:r>
                  <w:r w:rsidR="00682BAF" w:rsidRPr="0049422D">
                    <w:rPr>
                      <w:b/>
                      <w:sz w:val="22"/>
                      <w:szCs w:val="22"/>
                      <w:lang w:val="ro-MD"/>
                    </w:rPr>
                    <w:t xml:space="preserve">  ,,</w:t>
                  </w:r>
                  <w:r w:rsidR="00682BAF" w:rsidRPr="00946302">
                    <w:rPr>
                      <w:b/>
                      <w:sz w:val="22"/>
                      <w:szCs w:val="22"/>
                      <w:lang w:val="ro-MD"/>
                    </w:rPr>
                    <w:t>Centrală alarmă incendiu</w:t>
                  </w:r>
                  <w:r w:rsidR="00682BAF" w:rsidRPr="0049422D">
                    <w:rPr>
                      <w:b/>
                      <w:sz w:val="22"/>
                      <w:szCs w:val="22"/>
                      <w:lang w:val="ro-MD"/>
                    </w:rPr>
                    <w:t>”</w:t>
                  </w:r>
                </w:p>
              </w:tc>
            </w:tr>
            <w:tr w:rsidR="00682BAF" w:rsidTr="00682BAF">
              <w:trPr>
                <w:gridAfter w:val="1"/>
                <w:wAfter w:w="343" w:type="dxa"/>
                <w:cantSplit/>
                <w:trHeight w:val="624"/>
              </w:trPr>
              <w:tc>
                <w:tcPr>
                  <w:tcW w:w="1404" w:type="dxa"/>
                  <w:tcBorders>
                    <w:top w:val="single" w:sz="4" w:space="0" w:color="auto"/>
                    <w:left w:val="single" w:sz="4" w:space="0" w:color="auto"/>
                    <w:right w:val="single" w:sz="4" w:space="0" w:color="auto"/>
                  </w:tcBorders>
                  <w:shd w:val="clear" w:color="auto" w:fill="auto"/>
                  <w:vAlign w:val="center"/>
                </w:tcPr>
                <w:p w:rsidR="00682BAF" w:rsidRPr="00C87A61" w:rsidRDefault="00682BAF" w:rsidP="00682BAF">
                  <w:pPr>
                    <w:framePr w:hSpace="180" w:wrap="around" w:vAnchor="page" w:hAnchor="margin" w:y="347"/>
                    <w:ind w:right="113"/>
                    <w:jc w:val="center"/>
                    <w:rPr>
                      <w:sz w:val="20"/>
                      <w:szCs w:val="20"/>
                    </w:rPr>
                  </w:pPr>
                  <w:r w:rsidRPr="00C87A61">
                    <w:rPr>
                      <w:sz w:val="20"/>
                      <w:szCs w:val="20"/>
                      <w:lang w:eastAsia="ru-RU"/>
                    </w:rPr>
                    <w:t>35121700-5</w:t>
                  </w:r>
                </w:p>
              </w:tc>
              <w:tc>
                <w:tcPr>
                  <w:tcW w:w="1700" w:type="dxa"/>
                  <w:tcBorders>
                    <w:top w:val="single" w:sz="4" w:space="0" w:color="auto"/>
                    <w:left w:val="single" w:sz="4" w:space="0" w:color="auto"/>
                    <w:right w:val="single" w:sz="4" w:space="0" w:color="auto"/>
                  </w:tcBorders>
                  <w:shd w:val="clear" w:color="auto" w:fill="auto"/>
                  <w:vAlign w:val="center"/>
                </w:tcPr>
                <w:p w:rsidR="00682BAF" w:rsidRPr="00C87A61" w:rsidRDefault="00682BAF" w:rsidP="00682BAF">
                  <w:pPr>
                    <w:framePr w:hSpace="180" w:wrap="around" w:vAnchor="page" w:hAnchor="margin" w:y="347"/>
                    <w:ind w:right="113"/>
                    <w:jc w:val="center"/>
                    <w:rPr>
                      <w:sz w:val="20"/>
                      <w:szCs w:val="20"/>
                    </w:rPr>
                  </w:pPr>
                  <w:r w:rsidRPr="00C87A61">
                    <w:rPr>
                      <w:sz w:val="20"/>
                      <w:szCs w:val="20"/>
                    </w:rPr>
                    <w:t>Centrală alarmă incendiu</w:t>
                  </w:r>
                </w:p>
              </w:tc>
              <w:tc>
                <w:tcPr>
                  <w:tcW w:w="1408" w:type="dxa"/>
                  <w:tcBorders>
                    <w:top w:val="single" w:sz="4" w:space="0" w:color="auto"/>
                    <w:left w:val="single" w:sz="4" w:space="0" w:color="auto"/>
                    <w:right w:val="single" w:sz="4" w:space="0" w:color="auto"/>
                  </w:tcBorders>
                  <w:shd w:val="clear" w:color="auto" w:fill="auto"/>
                  <w:vAlign w:val="center"/>
                </w:tcPr>
                <w:p w:rsidR="00682BAF" w:rsidRPr="00C87A61" w:rsidRDefault="00682BAF" w:rsidP="00682BAF">
                  <w:pPr>
                    <w:framePr w:hSpace="180" w:wrap="around" w:vAnchor="page" w:hAnchor="margin" w:y="347"/>
                    <w:ind w:right="113"/>
                    <w:jc w:val="center"/>
                    <w:rPr>
                      <w:sz w:val="20"/>
                      <w:szCs w:val="20"/>
                    </w:rPr>
                  </w:pPr>
                  <w:r w:rsidRPr="00C87A61">
                    <w:rPr>
                      <w:sz w:val="20"/>
                      <w:szCs w:val="20"/>
                    </w:rPr>
                    <w:t>Bucată</w:t>
                  </w:r>
                </w:p>
              </w:tc>
              <w:tc>
                <w:tcPr>
                  <w:tcW w:w="1288" w:type="dxa"/>
                  <w:tcBorders>
                    <w:top w:val="single" w:sz="4" w:space="0" w:color="auto"/>
                    <w:left w:val="single" w:sz="4" w:space="0" w:color="auto"/>
                    <w:right w:val="single" w:sz="4" w:space="0" w:color="auto"/>
                  </w:tcBorders>
                  <w:shd w:val="clear" w:color="auto" w:fill="auto"/>
                  <w:vAlign w:val="center"/>
                </w:tcPr>
                <w:p w:rsidR="00682BAF" w:rsidRPr="00C87A61" w:rsidRDefault="00682BAF" w:rsidP="00682BAF">
                  <w:pPr>
                    <w:framePr w:hSpace="180" w:wrap="around" w:vAnchor="page" w:hAnchor="margin" w:y="347"/>
                    <w:ind w:right="113"/>
                    <w:jc w:val="center"/>
                    <w:rPr>
                      <w:sz w:val="20"/>
                      <w:szCs w:val="20"/>
                    </w:rPr>
                  </w:pPr>
                  <w:r>
                    <w:rPr>
                      <w:sz w:val="20"/>
                      <w:szCs w:val="20"/>
                    </w:rPr>
                    <w:t>1</w:t>
                  </w:r>
                </w:p>
              </w:tc>
              <w:tc>
                <w:tcPr>
                  <w:tcW w:w="1127" w:type="dxa"/>
                  <w:tcBorders>
                    <w:top w:val="single" w:sz="4" w:space="0" w:color="auto"/>
                    <w:left w:val="single" w:sz="4" w:space="0" w:color="auto"/>
                    <w:right w:val="single" w:sz="4" w:space="0" w:color="auto"/>
                  </w:tcBorders>
                  <w:shd w:val="clear" w:color="auto" w:fill="auto"/>
                  <w:vAlign w:val="center"/>
                </w:tcPr>
                <w:p w:rsidR="00682BAF" w:rsidRPr="0028457E" w:rsidRDefault="00682BAF" w:rsidP="00682BAF">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682BAF" w:rsidRPr="0028457E" w:rsidRDefault="00682BAF" w:rsidP="00682BAF">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682BAF" w:rsidRPr="0028457E" w:rsidRDefault="00682BAF" w:rsidP="00682BAF">
                  <w:pPr>
                    <w:framePr w:hSpace="180" w:wrap="around" w:vAnchor="page" w:hAnchor="margin" w:y="347"/>
                    <w:ind w:right="113"/>
                    <w:rPr>
                      <w:sz w:val="22"/>
                      <w:szCs w:val="22"/>
                    </w:rPr>
                  </w:pPr>
                </w:p>
              </w:tc>
              <w:tc>
                <w:tcPr>
                  <w:tcW w:w="1430" w:type="dxa"/>
                  <w:tcBorders>
                    <w:top w:val="single" w:sz="4" w:space="0" w:color="auto"/>
                    <w:left w:val="single" w:sz="4" w:space="0" w:color="auto"/>
                    <w:right w:val="single" w:sz="4" w:space="0" w:color="auto"/>
                  </w:tcBorders>
                  <w:shd w:val="clear" w:color="auto" w:fill="auto"/>
                  <w:vAlign w:val="center"/>
                </w:tcPr>
                <w:p w:rsidR="00682BAF" w:rsidRPr="0028457E" w:rsidRDefault="00682BAF" w:rsidP="00682BAF">
                  <w:pPr>
                    <w:framePr w:hSpace="180" w:wrap="around" w:vAnchor="page" w:hAnchor="margin" w:y="347"/>
                    <w:ind w:right="113"/>
                    <w:rPr>
                      <w:sz w:val="22"/>
                      <w:szCs w:val="22"/>
                    </w:rPr>
                  </w:pPr>
                </w:p>
              </w:tc>
              <w:tc>
                <w:tcPr>
                  <w:tcW w:w="1982" w:type="dxa"/>
                  <w:tcBorders>
                    <w:top w:val="single" w:sz="4" w:space="0" w:color="auto"/>
                    <w:left w:val="single" w:sz="4" w:space="0" w:color="auto"/>
                    <w:right w:val="single" w:sz="4" w:space="0" w:color="auto"/>
                  </w:tcBorders>
                  <w:shd w:val="clear" w:color="auto" w:fill="auto"/>
                  <w:vAlign w:val="center"/>
                </w:tcPr>
                <w:p w:rsidR="00682BAF" w:rsidRPr="0028457E" w:rsidRDefault="00682BAF" w:rsidP="00682BAF">
                  <w:pPr>
                    <w:framePr w:hSpace="180" w:wrap="around" w:vAnchor="page" w:hAnchor="margin" w:y="347"/>
                    <w:ind w:right="113"/>
                    <w:jc w:val="center"/>
                    <w:rPr>
                      <w:sz w:val="22"/>
                      <w:szCs w:val="22"/>
                    </w:rPr>
                  </w:pPr>
                  <w:r w:rsidRPr="00B03EB1">
                    <w:rPr>
                      <w:sz w:val="20"/>
                      <w:szCs w:val="20"/>
                    </w:rPr>
                    <w:t>până la 01 noiembrie 2025</w:t>
                  </w:r>
                </w:p>
              </w:tc>
              <w:tc>
                <w:tcPr>
                  <w:tcW w:w="1143" w:type="dxa"/>
                  <w:gridSpan w:val="2"/>
                  <w:tcBorders>
                    <w:left w:val="single" w:sz="4" w:space="0" w:color="auto"/>
                    <w:right w:val="single" w:sz="4" w:space="0" w:color="auto"/>
                  </w:tcBorders>
                  <w:shd w:val="clear" w:color="auto" w:fill="auto"/>
                  <w:vAlign w:val="center"/>
                </w:tcPr>
                <w:p w:rsidR="00682BAF" w:rsidRPr="0028457E" w:rsidRDefault="00682BAF" w:rsidP="00682BAF">
                  <w:pPr>
                    <w:framePr w:hSpace="180" w:wrap="around" w:vAnchor="page" w:hAnchor="margin" w:y="347"/>
                    <w:ind w:left="113" w:right="113"/>
                    <w:jc w:val="center"/>
                    <w:rPr>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rsidR="00682BAF" w:rsidRPr="00122A10" w:rsidRDefault="00682BAF" w:rsidP="00682BAF">
                  <w:pPr>
                    <w:framePr w:hSpace="180" w:wrap="around" w:vAnchor="page" w:hAnchor="margin" w:y="347"/>
                    <w:jc w:val="center"/>
                    <w:rPr>
                      <w:sz w:val="16"/>
                      <w:szCs w:val="16"/>
                    </w:rPr>
                  </w:pPr>
                </w:p>
              </w:tc>
            </w:tr>
            <w:tr w:rsidR="00682BAF" w:rsidTr="00A43791">
              <w:trPr>
                <w:trHeight w:val="397"/>
              </w:trPr>
              <w:tc>
                <w:tcPr>
                  <w:tcW w:w="15369" w:type="dxa"/>
                  <w:gridSpan w:val="14"/>
                  <w:tcBorders>
                    <w:top w:val="single" w:sz="4" w:space="0" w:color="auto"/>
                  </w:tcBorders>
                  <w:shd w:val="clear" w:color="auto" w:fill="auto"/>
                  <w:vAlign w:val="center"/>
                </w:tcPr>
                <w:p w:rsidR="00682BAF" w:rsidRDefault="00682BAF" w:rsidP="00682BAF">
                  <w:pPr>
                    <w:framePr w:hSpace="180" w:wrap="around" w:vAnchor="page" w:hAnchor="margin" w:y="347"/>
                  </w:pPr>
                </w:p>
                <w:p w:rsidR="00682BAF" w:rsidRPr="004305B2" w:rsidRDefault="00682BAF" w:rsidP="00682BAF">
                  <w:pPr>
                    <w:framePr w:hSpace="180" w:wrap="around" w:vAnchor="page" w:hAnchor="margin" w:y="347"/>
                  </w:pPr>
                  <w:r w:rsidRPr="004305B2">
                    <w:t>Semnat:_______________ Numele, Prenumele:_____________________________ În calitate de: ______________</w:t>
                  </w:r>
                </w:p>
                <w:p w:rsidR="00682BAF" w:rsidRDefault="00682BAF" w:rsidP="00682BAF">
                  <w:pPr>
                    <w:framePr w:hSpace="180" w:wrap="around" w:vAnchor="page" w:hAnchor="margin" w:y="347"/>
                    <w:rPr>
                      <w:iCs/>
                    </w:rPr>
                  </w:pPr>
                  <w:r w:rsidRPr="004305B2">
                    <w:rPr>
                      <w:iCs/>
                    </w:rPr>
                    <w:t>Ofertantul: ___________________             Adresa: ________________________________________________________</w:t>
                  </w:r>
                </w:p>
                <w:p w:rsidR="00682BAF" w:rsidRPr="004305B2" w:rsidRDefault="00682BAF" w:rsidP="00682BAF">
                  <w:pPr>
                    <w:framePr w:hSpace="180" w:wrap="around" w:vAnchor="page" w:hAnchor="margin" w:y="347"/>
                    <w:rPr>
                      <w:iCs/>
                    </w:rPr>
                  </w:pPr>
                </w:p>
              </w:tc>
            </w:tr>
          </w:tbl>
          <w:p w:rsidR="00E83EC2" w:rsidRDefault="00E83EC2" w:rsidP="00D35ADB">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8" w:name="_Hlk77771427"/>
    </w:p>
    <w:p w:rsidR="00DE613C" w:rsidRDefault="00DE613C">
      <w:pPr>
        <w:jc w:val="center"/>
        <w:rPr>
          <w:b/>
        </w:rPr>
      </w:pPr>
    </w:p>
    <w:p w:rsidR="00DE613C" w:rsidRDefault="00C60F2B" w:rsidP="003B412F">
      <w:pPr>
        <w:jc w:val="center"/>
        <w:rPr>
          <w:b/>
        </w:rPr>
      </w:pPr>
      <w:r>
        <w:rPr>
          <w:b/>
        </w:rPr>
        <w:t>CONTRACT – MODEL</w:t>
      </w:r>
      <w:bookmarkEnd w:id="88"/>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rPr>
                <w:caps/>
                <w:sz w:val="28"/>
                <w:szCs w:val="28"/>
              </w:rPr>
            </w:pPr>
          </w:p>
          <w:p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rsidR="00DE613C" w:rsidRDefault="00C60F2B">
            <w:pPr>
              <w:jc w:val="center"/>
            </w:pPr>
            <w:r>
              <w:t xml:space="preserve">privind achiziţia de </w:t>
            </w:r>
            <w:r w:rsidR="00A43791">
              <w:t>bunuri</w:t>
            </w:r>
          </w:p>
          <w:p w:rsidR="00DE613C" w:rsidRDefault="00DE613C">
            <w:pPr>
              <w:jc w:val="center"/>
              <w:rPr>
                <w:i/>
              </w:rPr>
            </w:pPr>
          </w:p>
          <w:p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rsidR="00DE613C" w:rsidRDefault="003B412F">
            <w:pPr>
              <w:jc w:val="center"/>
              <w:rPr>
                <w:i/>
              </w:rPr>
            </w:pPr>
            <w:r>
              <w:rPr>
                <w:i/>
              </w:rPr>
              <w:t xml:space="preserve">   </w:t>
            </w:r>
            <w:r w:rsidR="00C60F2B">
              <w:rPr>
                <w:i/>
              </w:rPr>
              <w:t>(OBLIGATORIU)</w:t>
            </w:r>
          </w:p>
          <w:p w:rsidR="00DE613C" w:rsidRDefault="00DE613C">
            <w:pPr>
              <w:jc w:val="center"/>
              <w:rPr>
                <w:iCs/>
              </w:rPr>
            </w:pPr>
          </w:p>
          <w:p w:rsidR="00130FDF" w:rsidRPr="00F339A0" w:rsidRDefault="00C60F2B" w:rsidP="00130FDF">
            <w:pPr>
              <w:jc w:val="both"/>
              <w:rPr>
                <w:b/>
                <w:i/>
                <w:u w:val="single"/>
              </w:rPr>
            </w:pPr>
            <w:r w:rsidRPr="00B90A40">
              <w:t xml:space="preserve">Obiectul achiziției </w:t>
            </w:r>
            <w:r w:rsidR="00F339A0" w:rsidRPr="00F339A0">
              <w:rPr>
                <w:b/>
              </w:rPr>
              <w:t>:</w:t>
            </w:r>
            <w:r w:rsidR="00780C98" w:rsidRPr="00026456">
              <w:rPr>
                <w:b/>
                <w:u w:val="single"/>
              </w:rPr>
              <w:t xml:space="preserve"> </w:t>
            </w:r>
            <w:r w:rsidR="00EB3E96" w:rsidRPr="00EB3E96">
              <w:rPr>
                <w:b/>
                <w:u w:val="single"/>
              </w:rPr>
              <w:t>„Tehnică specială”</w:t>
            </w:r>
          </w:p>
          <w:p w:rsidR="00DE613C" w:rsidRDefault="00C60F2B">
            <w:pPr>
              <w:jc w:val="both"/>
            </w:pPr>
            <w:r w:rsidRPr="00B90A40">
              <w:t xml:space="preserve">Cod CPV: </w:t>
            </w:r>
            <w:r w:rsidR="00EB3E96" w:rsidRPr="00EB3E96">
              <w:t>32500000-8</w:t>
            </w:r>
          </w:p>
          <w:p w:rsidR="00C61805" w:rsidRPr="00C61805" w:rsidRDefault="00C61805">
            <w:pPr>
              <w:jc w:val="both"/>
              <w:rPr>
                <w:sz w:val="8"/>
                <w:szCs w:val="8"/>
              </w:rPr>
            </w:pPr>
          </w:p>
          <w:p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F67AF8">
              <w:rPr>
                <w:sz w:val="20"/>
                <w:szCs w:val="20"/>
              </w:rPr>
              <w:t>5</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rPr>
                    <w:t>___________________</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C60F2B" w:rsidP="00A43791">
                  <w:r>
                    <w:rPr>
                      <w:b/>
                      <w:u w:val="single"/>
                    </w:rPr>
                    <w:t>Administrația Națională a Penitencairelor</w:t>
                  </w:r>
                  <w:r>
                    <w:t>,</w:t>
                  </w:r>
                </w:p>
                <w:p w:rsidR="00DE613C" w:rsidRDefault="00C60F2B" w:rsidP="00A43791">
                  <w:pPr>
                    <w:rPr>
                      <w:i/>
                      <w:sz w:val="18"/>
                      <w:szCs w:val="18"/>
                    </w:rPr>
                  </w:pPr>
                  <w:r>
                    <w:rPr>
                      <w:i/>
                      <w:sz w:val="18"/>
                      <w:szCs w:val="18"/>
                    </w:rPr>
                    <w:t>(denumirea completă a întreprinderii, asociaţiei, organizaţiei)</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(funcţia, numele, prenumele)</w:t>
                  </w:r>
                </w:p>
                <w:p w:rsidR="00DE613C" w:rsidRDefault="00C60F2B" w:rsidP="00A43791">
                  <w:r>
                    <w:t xml:space="preserve">care acţionează în baza </w:t>
                  </w:r>
                  <w:r>
                    <w:rPr>
                      <w:b/>
                      <w:u w:val="single"/>
                    </w:rPr>
                    <w:t>regulament</w:t>
                  </w:r>
                  <w:r>
                    <w:t>,</w:t>
                  </w:r>
                </w:p>
                <w:p w:rsidR="00DE613C" w:rsidRDefault="00C60F2B" w:rsidP="00A43791">
                  <w:pPr>
                    <w:ind w:firstLine="2198"/>
                    <w:rPr>
                      <w:i/>
                      <w:sz w:val="18"/>
                      <w:szCs w:val="18"/>
                    </w:rPr>
                  </w:pPr>
                  <w:r>
                    <w:rPr>
                      <w:i/>
                      <w:sz w:val="18"/>
                      <w:szCs w:val="18"/>
                    </w:rPr>
                    <w:t>(statut, regulament, hotărîre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(se indică nr. şi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(denumiţi(te) în continuare Părţi), au încheiat prezentul Contract referitor la următoarele:</w:t>
            </w:r>
          </w:p>
          <w:p w:rsidR="00AB522A" w:rsidRPr="00F67AF8" w:rsidRDefault="003B412F" w:rsidP="00AB522A">
            <w:pPr>
              <w:rPr>
                <w:lang w:val="en-US" w:eastAsia="ru-RU"/>
              </w:rPr>
            </w:pPr>
            <w:r>
              <w:rPr>
                <w:iCs/>
              </w:rPr>
              <w:t>a.</w:t>
            </w:r>
            <w:r>
              <w:rPr>
                <w:iCs/>
              </w:rPr>
              <w:tab/>
              <w:t xml:space="preserve">Achiziţionarea </w:t>
            </w:r>
            <w:r w:rsidR="00EB3E96" w:rsidRPr="00EB3E96">
              <w:rPr>
                <w:b/>
                <w:u w:val="single"/>
              </w:rPr>
              <w:t>„Tehnică spe</w:t>
            </w:r>
            <w:bookmarkStart w:id="89" w:name="_GoBack"/>
            <w:bookmarkEnd w:id="89"/>
            <w:r w:rsidR="00EB3E96" w:rsidRPr="00EB3E96">
              <w:rPr>
                <w:b/>
                <w:u w:val="single"/>
              </w:rPr>
              <w:t>cială”</w:t>
            </w:r>
            <w:r w:rsidR="00EB3E96" w:rsidRPr="00EB3E96">
              <w:rPr>
                <w:b/>
              </w:rPr>
              <w:t xml:space="preserve"> </w:t>
            </w:r>
            <w:r w:rsidR="00C60F2B">
              <w:rPr>
                <w:iCs/>
              </w:rPr>
              <w:t xml:space="preserve">denumite în continuare Bunuri/Servicii, conform procedurii de achiziții publice de </w:t>
            </w:r>
            <w:r w:rsidR="00C60F2B" w:rsidRPr="000B5942">
              <w:rPr>
                <w:iCs/>
              </w:rPr>
              <w:t xml:space="preserve">tip </w:t>
            </w:r>
            <w:r w:rsidR="00C11590">
              <w:rPr>
                <w:iCs/>
              </w:rPr>
              <w:t xml:space="preserve">COP </w:t>
            </w:r>
            <w:r w:rsidR="00C60F2B" w:rsidRPr="000B5942">
              <w:rPr>
                <w:iCs/>
              </w:rPr>
              <w:t xml:space="preserve"> </w:t>
            </w:r>
            <w:r w:rsidR="00C60F2B" w:rsidRPr="00780C98">
              <w:rPr>
                <w:iCs/>
                <w:color w:val="0070C0"/>
                <w:u w:val="single"/>
              </w:rPr>
              <w:t>nr</w:t>
            </w:r>
            <w:r w:rsidR="00AB522A" w:rsidRPr="00780C98">
              <w:rPr>
                <w:rFonts w:ascii="Helvetica" w:hAnsi="Helvetica"/>
                <w:color w:val="0070C0"/>
                <w:sz w:val="2"/>
                <w:szCs w:val="2"/>
                <w:u w:val="single"/>
                <w:shd w:val="clear" w:color="auto" w:fill="FFFFFF"/>
              </w:rPr>
              <w:t xml:space="preserve">  </w:t>
            </w:r>
            <w:r w:rsidR="00AB522A" w:rsidRPr="00780C98">
              <w:rPr>
                <w:color w:val="0070C0"/>
                <w:sz w:val="22"/>
                <w:szCs w:val="22"/>
                <w:u w:val="single"/>
                <w:lang w:val="en-US" w:eastAsia="ru-RU"/>
              </w:rPr>
              <w:t>.</w:t>
            </w:r>
            <w:r w:rsidR="00C11590" w:rsidRPr="00C11590">
              <w:rPr>
                <w:color w:val="0070C0"/>
              </w:rPr>
              <w:t xml:space="preserve"> ocds-b3wdp1-MD-</w:t>
            </w:r>
            <w:r w:rsidR="00EB3E96" w:rsidRPr="00EB3E96">
              <w:rPr>
                <w:color w:val="0070C0"/>
              </w:rPr>
              <w:t>1752062684961</w:t>
            </w:r>
          </w:p>
          <w:p w:rsidR="00DE613C" w:rsidRPr="000B5942" w:rsidRDefault="00C60F2B" w:rsidP="00A43791">
            <w:pPr>
              <w:tabs>
                <w:tab w:val="left" w:pos="318"/>
              </w:tabs>
              <w:jc w:val="both"/>
              <w:rPr>
                <w:iCs/>
              </w:rPr>
            </w:pPr>
            <w:r w:rsidRPr="000B5942">
              <w:rPr>
                <w:iCs/>
              </w:rPr>
              <w:t xml:space="preserve"> din_________________,</w:t>
            </w:r>
            <w:r w:rsidR="009F38F2" w:rsidRPr="000B5942">
              <w:rPr>
                <w:iCs/>
              </w:rPr>
              <w:t xml:space="preserve"> </w:t>
            </w:r>
            <w:r w:rsidRPr="000B5942">
              <w:rPr>
                <w:iCs/>
              </w:rPr>
              <w:t>în baza deciziei grupului de lucru al Cumpărătorului/Beneficiaruluib din „___” _____________</w:t>
            </w:r>
            <w:r w:rsidR="00B83E69" w:rsidRPr="000B5942">
              <w:rPr>
                <w:iCs/>
              </w:rPr>
              <w:t xml:space="preserve"> </w:t>
            </w:r>
            <w:r w:rsidRPr="000B5942">
              <w:rPr>
                <w:iCs/>
                <w:u w:val="single"/>
              </w:rPr>
              <w:t>20</w:t>
            </w:r>
            <w:r w:rsidR="00B83E69" w:rsidRPr="000B5942">
              <w:rPr>
                <w:iCs/>
                <w:u w:val="single"/>
              </w:rPr>
              <w:t>2</w:t>
            </w:r>
            <w:r w:rsidR="00F67AF8">
              <w:rPr>
                <w:iCs/>
                <w:u w:val="single"/>
              </w:rPr>
              <w:t>5</w:t>
            </w:r>
            <w:r w:rsidRPr="000B5942">
              <w:rPr>
                <w:iCs/>
              </w:rPr>
              <w:t>.</w:t>
            </w:r>
          </w:p>
          <w:p w:rsidR="00DE613C" w:rsidRDefault="00C60F2B" w:rsidP="00A43791">
            <w:pPr>
              <w:tabs>
                <w:tab w:val="left" w:pos="318"/>
              </w:tabs>
              <w:jc w:val="both"/>
              <w:rPr>
                <w:iCs/>
              </w:rPr>
            </w:pPr>
            <w:r>
              <w:rPr>
                <w:iCs/>
              </w:rPr>
              <w:t>b.</w:t>
            </w:r>
            <w:r>
              <w:rPr>
                <w:iCs/>
              </w:rPr>
              <w:tab/>
              <w:t>Următoarele documente vor fi considerate părţi componente ale Contractului:</w:t>
            </w:r>
          </w:p>
          <w:p w:rsidR="00DE613C" w:rsidRDefault="00C60F2B" w:rsidP="00A43791">
            <w:pPr>
              <w:tabs>
                <w:tab w:val="left" w:pos="318"/>
              </w:tabs>
              <w:jc w:val="both"/>
              <w:rPr>
                <w:iCs/>
              </w:rPr>
            </w:pPr>
            <w:r>
              <w:rPr>
                <w:iCs/>
              </w:rPr>
              <w:t>a)</w:t>
            </w:r>
            <w:r>
              <w:rPr>
                <w:iCs/>
              </w:rPr>
              <w:tab/>
              <w:t>Specificaţia tehnică;</w:t>
            </w:r>
          </w:p>
          <w:p w:rsidR="00DE613C" w:rsidRDefault="00C60F2B" w:rsidP="00A43791">
            <w:pPr>
              <w:tabs>
                <w:tab w:val="left" w:pos="318"/>
              </w:tabs>
              <w:jc w:val="both"/>
              <w:rPr>
                <w:iCs/>
              </w:rPr>
            </w:pPr>
            <w:r>
              <w:rPr>
                <w:iCs/>
              </w:rPr>
              <w:t>b)</w:t>
            </w:r>
            <w:r>
              <w:rPr>
                <w:iCs/>
              </w:rPr>
              <w:tab/>
              <w:t>Specificația de preț;</w:t>
            </w:r>
          </w:p>
          <w:p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C61805" w:rsidRPr="00C61805" w:rsidRDefault="00C61805" w:rsidP="00A43791">
            <w:pPr>
              <w:tabs>
                <w:tab w:val="left" w:pos="318"/>
              </w:tabs>
              <w:jc w:val="both"/>
              <w:rPr>
                <w:iCs/>
                <w:sz w:val="16"/>
                <w:szCs w:val="16"/>
              </w:rPr>
            </w:pPr>
          </w:p>
          <w:p w:rsidR="00DE613C" w:rsidRDefault="00C60F2B" w:rsidP="00A43791">
            <w:pPr>
              <w:jc w:val="both"/>
              <w:rPr>
                <w:b/>
                <w:bCs/>
                <w:iCs/>
              </w:rPr>
            </w:pPr>
            <w:r>
              <w:rPr>
                <w:b/>
                <w:bCs/>
                <w:iCs/>
              </w:rPr>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DE613C" w:rsidRDefault="00C60F2B" w:rsidP="00A43791">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rsidR="00DE613C" w:rsidRDefault="00C60F2B" w:rsidP="00A43791">
            <w:pPr>
              <w:tabs>
                <w:tab w:val="left" w:pos="460"/>
              </w:tabs>
              <w:jc w:val="both"/>
              <w:rPr>
                <w:iCs/>
              </w:rPr>
            </w:pPr>
            <w:r>
              <w:rPr>
                <w:iCs/>
              </w:rPr>
              <w:t>1.3.</w:t>
            </w:r>
            <w:r>
              <w:rPr>
                <w:iCs/>
              </w:rPr>
              <w:tab/>
              <w:t xml:space="preserve">Calitatea Bunurilor se atestă prin certificatele de calitate indicate în Specificaţie. </w:t>
            </w:r>
          </w:p>
          <w:p w:rsidR="00DE613C" w:rsidRDefault="00C60F2B" w:rsidP="00A43791">
            <w:pPr>
              <w:tabs>
                <w:tab w:val="left" w:pos="460"/>
              </w:tabs>
              <w:jc w:val="both"/>
              <w:rPr>
                <w:iCs/>
              </w:rPr>
            </w:pPr>
            <w:r>
              <w:rPr>
                <w:iCs/>
              </w:rPr>
              <w:lastRenderedPageBreak/>
              <w:t>1.4</w:t>
            </w:r>
            <w:r>
              <w:rPr>
                <w:iCs/>
              </w:rPr>
              <w:tab/>
              <w:t xml:space="preserve">Serviciile prestate în baza contractului vor respecta standardele indicate în Specificaţie </w:t>
            </w:r>
          </w:p>
          <w:p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rsidR="00DE613C" w:rsidRPr="00C61805" w:rsidRDefault="00DE613C" w:rsidP="00A43791">
            <w:pPr>
              <w:jc w:val="both"/>
              <w:rPr>
                <w:iCs/>
                <w:sz w:val="16"/>
                <w:szCs w:val="16"/>
              </w:rPr>
            </w:pPr>
          </w:p>
          <w:p w:rsidR="00DE613C" w:rsidRDefault="00C60F2B" w:rsidP="00A43791">
            <w:pPr>
              <w:jc w:val="both"/>
              <w:rPr>
                <w:b/>
                <w:bCs/>
                <w:iCs/>
              </w:rPr>
            </w:pPr>
            <w:r>
              <w:rPr>
                <w:b/>
                <w:bCs/>
                <w:iCs/>
              </w:rPr>
              <w:t>2.</w:t>
            </w:r>
            <w:r>
              <w:rPr>
                <w:b/>
                <w:bCs/>
                <w:iCs/>
              </w:rPr>
              <w:tab/>
              <w:t>Termeni şi condiţii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t>Documentaţia de însoţire a Bunurilor/Serviciilor include:</w:t>
            </w:r>
          </w:p>
          <w:p w:rsidR="00DE613C" w:rsidRDefault="00C60F2B" w:rsidP="00A43791">
            <w:pPr>
              <w:tabs>
                <w:tab w:val="left" w:pos="460"/>
              </w:tabs>
              <w:jc w:val="both"/>
              <w:rPr>
                <w:iCs/>
              </w:rPr>
            </w:pPr>
            <w:r>
              <w:rPr>
                <w:i/>
              </w:rPr>
              <w:t>Cerinţele de mai sus trebuie prevăzute de către autoritatea contractantă şi ajustate conform cerinţelor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C61805" w:rsidRDefault="00DE613C" w:rsidP="00A43791">
            <w:pPr>
              <w:jc w:val="both"/>
              <w:rPr>
                <w:iCs/>
                <w:sz w:val="16"/>
                <w:szCs w:val="16"/>
              </w:rPr>
            </w:pPr>
          </w:p>
          <w:p w:rsidR="00DE613C" w:rsidRDefault="00C60F2B" w:rsidP="00A43791">
            <w:pPr>
              <w:jc w:val="both"/>
              <w:rPr>
                <w:iCs/>
              </w:rPr>
            </w:pPr>
            <w:r>
              <w:rPr>
                <w:b/>
                <w:bCs/>
                <w:iCs/>
              </w:rPr>
              <w:t>3.</w:t>
            </w:r>
            <w:r>
              <w:rPr>
                <w:b/>
                <w:bCs/>
                <w:iCs/>
              </w:rPr>
              <w:tab/>
              <w:t>Preţul şi condiţii de plată</w:t>
            </w:r>
          </w:p>
          <w:p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rsidR="00DE613C" w:rsidRPr="00C61805" w:rsidRDefault="00C60F2B" w:rsidP="00A43791">
            <w:pPr>
              <w:tabs>
                <w:tab w:val="left" w:pos="460"/>
              </w:tabs>
              <w:jc w:val="both"/>
              <w:rPr>
                <w:i/>
                <w:sz w:val="16"/>
                <w:szCs w:val="16"/>
              </w:rPr>
            </w:pPr>
            <w:r w:rsidRPr="00C61805">
              <w:rPr>
                <w:i/>
                <w:sz w:val="16"/>
                <w:szCs w:val="16"/>
              </w:rPr>
              <w:t xml:space="preserve">                     (suma cu cifre şi litere)</w:t>
            </w:r>
          </w:p>
          <w:p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4.</w:t>
            </w:r>
            <w:r>
              <w:rPr>
                <w:b/>
                <w:bCs/>
                <w:iCs/>
              </w:rPr>
              <w:tab/>
              <w:t>Condiţii de predare-primire</w:t>
            </w:r>
          </w:p>
          <w:p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DE613C" w:rsidRDefault="00C60F2B" w:rsidP="00A43791">
            <w:pPr>
              <w:tabs>
                <w:tab w:val="left" w:pos="460"/>
              </w:tabs>
              <w:jc w:val="both"/>
              <w:rPr>
                <w:iCs/>
              </w:rPr>
            </w:pPr>
            <w:r>
              <w:rPr>
                <w:iCs/>
              </w:rPr>
              <w:t>b)</w:t>
            </w:r>
            <w:r>
              <w:rPr>
                <w:iCs/>
              </w:rPr>
              <w:tab/>
              <w:t>calitatea Bunurilor/Serviciilor corespunde informaţiei indicate în Specificaţie;</w:t>
            </w:r>
          </w:p>
          <w:p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C61805" w:rsidRDefault="00DE613C" w:rsidP="00A43791">
            <w:pPr>
              <w:jc w:val="both"/>
              <w:rPr>
                <w:iCs/>
                <w:sz w:val="16"/>
                <w:szCs w:val="16"/>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DE613C" w:rsidRPr="00C61805" w:rsidRDefault="00DE613C" w:rsidP="00A43791">
            <w:pPr>
              <w:jc w:val="both"/>
              <w:rPr>
                <w:iCs/>
                <w:sz w:val="16"/>
                <w:szCs w:val="16"/>
              </w:rPr>
            </w:pPr>
          </w:p>
          <w:p w:rsidR="00DE613C" w:rsidRDefault="00C60F2B" w:rsidP="00A43791">
            <w:pPr>
              <w:jc w:val="both"/>
              <w:rPr>
                <w:b/>
                <w:bCs/>
                <w:iCs/>
              </w:rPr>
            </w:pPr>
            <w:r>
              <w:rPr>
                <w:b/>
                <w:bCs/>
                <w:iCs/>
              </w:rPr>
              <w:t>6.</w:t>
            </w:r>
            <w:r>
              <w:rPr>
                <w:b/>
                <w:bCs/>
                <w:iCs/>
              </w:rPr>
              <w:tab/>
              <w:t>Obligaţiile părţilor</w:t>
            </w:r>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să livreze/presteze Bunurile/Serviciile în condiţiile prevăzute de prezentul Contract;</w:t>
            </w:r>
          </w:p>
          <w:p w:rsidR="00DE613C" w:rsidRDefault="00C60F2B" w:rsidP="00A43791">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lastRenderedPageBreak/>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C61805" w:rsidRDefault="00DE613C" w:rsidP="00A43791">
            <w:pPr>
              <w:jc w:val="both"/>
              <w:rPr>
                <w:iCs/>
                <w:sz w:val="16"/>
                <w:szCs w:val="16"/>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Rezoluțiunea Contractului se poate realiza cu acordul comun al Părţilor.</w:t>
            </w:r>
          </w:p>
          <w:p w:rsidR="00DE613C" w:rsidRDefault="00C60F2B" w:rsidP="00A43791">
            <w:pPr>
              <w:tabs>
                <w:tab w:val="left" w:pos="460"/>
              </w:tabs>
              <w:jc w:val="both"/>
              <w:rPr>
                <w:iCs/>
              </w:rPr>
            </w:pPr>
            <w:r>
              <w:rPr>
                <w:iCs/>
              </w:rPr>
              <w:t>8.2.</w:t>
            </w:r>
            <w:r>
              <w:rPr>
                <w:iCs/>
              </w:rPr>
              <w:tab/>
              <w:t>Contractul poate fi rezolvit în mod unilateral de către:</w:t>
            </w:r>
          </w:p>
          <w:p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rsidR="00DE613C" w:rsidRDefault="00C60F2B" w:rsidP="00A43791">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rsidR="00DE613C" w:rsidRPr="00C61805" w:rsidRDefault="00DE613C" w:rsidP="00A43791">
            <w:pPr>
              <w:jc w:val="both"/>
              <w:rPr>
                <w:iCs/>
                <w:sz w:val="16"/>
                <w:szCs w:val="16"/>
              </w:rPr>
            </w:pPr>
          </w:p>
          <w:p w:rsidR="00DE613C" w:rsidRDefault="00C60F2B" w:rsidP="00A43791">
            <w:pPr>
              <w:jc w:val="both"/>
              <w:rPr>
                <w:b/>
                <w:bCs/>
                <w:iCs/>
              </w:rPr>
            </w:pPr>
            <w:r>
              <w:rPr>
                <w:b/>
                <w:bCs/>
                <w:iCs/>
              </w:rPr>
              <w:lastRenderedPageBreak/>
              <w:t>9.</w:t>
            </w:r>
            <w:r>
              <w:rPr>
                <w:b/>
                <w:bCs/>
                <w:iCs/>
              </w:rPr>
              <w:tab/>
              <w:t xml:space="preserve">Reclamaţii </w:t>
            </w:r>
          </w:p>
          <w:p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C61805" w:rsidRDefault="00DE613C" w:rsidP="00A43791">
            <w:pPr>
              <w:jc w:val="both"/>
              <w:rPr>
                <w:iCs/>
                <w:sz w:val="16"/>
                <w:szCs w:val="16"/>
              </w:rPr>
            </w:pPr>
          </w:p>
          <w:p w:rsidR="00DE613C" w:rsidRDefault="00C60F2B" w:rsidP="00A43791">
            <w:pPr>
              <w:jc w:val="both"/>
              <w:rPr>
                <w:b/>
                <w:bCs/>
                <w:iCs/>
              </w:rPr>
            </w:pPr>
            <w:r>
              <w:rPr>
                <w:b/>
                <w:bCs/>
                <w:iCs/>
              </w:rPr>
              <w:t>10.</w:t>
            </w:r>
            <w:r>
              <w:rPr>
                <w:b/>
                <w:bCs/>
                <w:iCs/>
              </w:rPr>
              <w:tab/>
              <w:t>Sancţiuni</w:t>
            </w:r>
          </w:p>
          <w:p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DE613C" w:rsidRPr="00C61805" w:rsidRDefault="00DE613C" w:rsidP="00A43791">
            <w:pPr>
              <w:jc w:val="both"/>
              <w:rPr>
                <w:iCs/>
                <w:sz w:val="16"/>
                <w:szCs w:val="16"/>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rsidR="00DE613C" w:rsidRDefault="00C60F2B" w:rsidP="00A43791">
            <w:pPr>
              <w:tabs>
                <w:tab w:val="left" w:pos="460"/>
              </w:tabs>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D11F16" w:rsidRPr="003B412F" w:rsidRDefault="00D11F16" w:rsidP="00A43791">
            <w:pPr>
              <w:tabs>
                <w:tab w:val="left" w:pos="460"/>
              </w:tabs>
              <w:jc w:val="both"/>
              <w:rPr>
                <w:iCs/>
                <w:sz w:val="16"/>
                <w:szCs w:val="16"/>
              </w:rPr>
            </w:pPr>
          </w:p>
          <w:p w:rsidR="00DE613C" w:rsidRDefault="00C60F2B" w:rsidP="00A43791">
            <w:pPr>
              <w:jc w:val="both"/>
              <w:rPr>
                <w:b/>
                <w:bCs/>
                <w:iCs/>
              </w:rPr>
            </w:pPr>
            <w:r>
              <w:rPr>
                <w:b/>
                <w:bCs/>
                <w:iCs/>
              </w:rPr>
              <w:t>12.</w:t>
            </w:r>
            <w:r>
              <w:rPr>
                <w:b/>
                <w:bCs/>
                <w:iCs/>
              </w:rPr>
              <w:tab/>
              <w:t>Dispoziţii finale</w:t>
            </w:r>
          </w:p>
          <w:p w:rsidR="00DE613C" w:rsidRDefault="00C60F2B" w:rsidP="00A43791">
            <w:pPr>
              <w:tabs>
                <w:tab w:val="left" w:pos="602"/>
              </w:tabs>
              <w:jc w:val="both"/>
              <w:rPr>
                <w:iCs/>
              </w:rPr>
            </w:pPr>
            <w:r>
              <w:rPr>
                <w:iCs/>
              </w:rPr>
              <w:lastRenderedPageBreak/>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F67AF8">
              <w:rPr>
                <w:b/>
                <w:iCs/>
              </w:rPr>
              <w:t>5</w:t>
            </w:r>
            <w:r>
              <w:rPr>
                <w:iCs/>
              </w:rPr>
              <w:t>.</w:t>
            </w:r>
          </w:p>
          <w:p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rsidR="00DE613C" w:rsidRDefault="00DE613C">
            <w:pPr>
              <w:jc w:val="both"/>
              <w:rPr>
                <w:i/>
              </w:rPr>
            </w:pPr>
          </w:p>
          <w:p w:rsidR="00DE613C" w:rsidRDefault="00C60F2B" w:rsidP="003B412F">
            <w:pPr>
              <w:pStyle w:val="1"/>
              <w:numPr>
                <w:ilvl w:val="0"/>
                <w:numId w:val="12"/>
              </w:numPr>
              <w:tabs>
                <w:tab w:val="left" w:pos="176"/>
              </w:tabs>
              <w:ind w:left="34" w:firstLine="0"/>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Adresa poştală:</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11F16" w:rsidRDefault="00D11F16" w:rsidP="00A43791">
            <w:pPr>
              <w:tabs>
                <w:tab w:val="left" w:pos="2295"/>
              </w:tabs>
              <w:jc w:val="right"/>
            </w:pPr>
          </w:p>
          <w:p w:rsidR="00DE613C" w:rsidRDefault="00C60F2B" w:rsidP="00A43791">
            <w:pPr>
              <w:tabs>
                <w:tab w:val="left" w:pos="2295"/>
              </w:tabs>
              <w:jc w:val="right"/>
            </w:pPr>
            <w:r>
              <w:lastRenderedPageBreak/>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Pr>
              <w:jc w:val="both"/>
            </w:pPr>
          </w:p>
          <w:p w:rsidR="00DE613C" w:rsidRDefault="00DE613C">
            <w:pPr>
              <w:ind w:firstLine="567"/>
              <w:jc w:val="both"/>
            </w:pPr>
          </w:p>
          <w:p w:rsidR="00DE613C" w:rsidRDefault="00DE613C">
            <w:pPr>
              <w:tabs>
                <w:tab w:val="left" w:pos="2295"/>
              </w:tabs>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C60F2B">
            <w:pPr>
              <w:jc w:val="right"/>
            </w:pPr>
            <w:r>
              <w:lastRenderedPageBreak/>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r w:rsidR="00DE613C" w:rsidTr="003557E3">
              <w:tblPrEx>
                <w:jc w:val="left"/>
              </w:tblPrEx>
              <w:tc>
                <w:tcPr>
                  <w:tcW w:w="9747" w:type="dxa"/>
                  <w:gridSpan w:val="2"/>
                </w:tcPr>
                <w:p w:rsidR="00DE613C" w:rsidRDefault="00DE613C" w:rsidP="003557E3">
                  <w:pPr>
                    <w:pStyle w:val="af7"/>
                    <w:ind w:firstLine="0"/>
                    <w:rPr>
                      <w:color w:val="FF0000"/>
                      <w:sz w:val="24"/>
                      <w:szCs w:val="24"/>
                      <w:u w:val="single"/>
                    </w:rPr>
                  </w:pPr>
                </w:p>
                <w:p w:rsidR="00DE613C" w:rsidRDefault="00DE613C">
                  <w:pPr>
                    <w:tabs>
                      <w:tab w:val="right" w:pos="10205"/>
                    </w:tabs>
                    <w:ind w:left="1134" w:right="-1"/>
                  </w:pPr>
                </w:p>
                <w:p w:rsidR="00DE613C" w:rsidRDefault="00DE613C">
                  <w:pPr>
                    <w:pStyle w:val="2"/>
                    <w:rPr>
                      <w:rFonts w:ascii="Times New Roman" w:hAnsi="Times New Roman" w:cs="Times New Roman"/>
                      <w:b w:val="0"/>
                      <w:bCs w:val="0"/>
                      <w:szCs w:val="24"/>
                    </w:rPr>
                  </w:pPr>
                </w:p>
                <w:p w:rsidR="00DE613C" w:rsidRDefault="00DE613C"/>
                <w:p w:rsidR="00DE613C" w:rsidRDefault="00DE613C"/>
                <w:p w:rsidR="00DE613C" w:rsidRDefault="00DE613C"/>
                <w:p w:rsidR="00DE613C" w:rsidRDefault="00DE613C"/>
                <w:tbl>
                  <w:tblPr>
                    <w:tblW w:w="9747" w:type="dxa"/>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 w:rsidR="00DE613C" w:rsidRDefault="00DE613C"/>
              </w:tc>
            </w:tr>
          </w:tbl>
          <w:p w:rsidR="00DE613C" w:rsidRDefault="00C60F2B">
            <w:pPr>
              <w:jc w:val="both"/>
            </w:pPr>
            <w:r>
              <w:t xml:space="preserve"> </w:t>
            </w:r>
          </w:p>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8A4" w:rsidRDefault="00D118A4">
      <w:r>
        <w:separator/>
      </w:r>
    </w:p>
  </w:endnote>
  <w:endnote w:type="continuationSeparator" w:id="0">
    <w:p w:rsidR="00D118A4" w:rsidRDefault="00D11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2334692"/>
      <w:docPartObj>
        <w:docPartGallery w:val="AutoText"/>
      </w:docPartObj>
    </w:sdtPr>
    <w:sdtContent>
      <w:p w:rsidR="00A229DE" w:rsidRDefault="00A229DE">
        <w:pPr>
          <w:pStyle w:val="af9"/>
          <w:jc w:val="right"/>
        </w:pPr>
        <w:r>
          <w:fldChar w:fldCharType="begin"/>
        </w:r>
        <w:r>
          <w:instrText xml:space="preserve"> PAGE   \* MERGEFORMAT </w:instrText>
        </w:r>
        <w:r>
          <w:fldChar w:fldCharType="separate"/>
        </w:r>
        <w:r w:rsidR="00F675B1">
          <w:rPr>
            <w:noProof/>
          </w:rPr>
          <w:t>37</w:t>
        </w:r>
        <w:r>
          <w:fldChar w:fldCharType="end"/>
        </w:r>
      </w:p>
    </w:sdtContent>
  </w:sdt>
  <w:p w:rsidR="00A229DE" w:rsidRDefault="00A229DE">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8A4" w:rsidRDefault="00D118A4">
      <w:r>
        <w:separator/>
      </w:r>
    </w:p>
  </w:footnote>
  <w:footnote w:type="continuationSeparator" w:id="0">
    <w:p w:rsidR="00D118A4" w:rsidRDefault="00D11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C18E8"/>
    <w:multiLevelType w:val="hybridMultilevel"/>
    <w:tmpl w:val="39CC9242"/>
    <w:lvl w:ilvl="0" w:tplc="72466260">
      <w:start w:val="1"/>
      <w:numFmt w:val="decimal"/>
      <w:lvlText w:val="%1."/>
      <w:lvlJc w:val="left"/>
      <w:pPr>
        <w:ind w:left="720" w:hanging="360"/>
      </w:pPr>
      <w:rPr>
        <w:rFonts w:hint="default"/>
        <w:b/>
        <w:bCs/>
        <w:sz w:val="20"/>
        <w:szCs w:val="2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nsid w:val="3A5E786B"/>
    <w:multiLevelType w:val="hybridMultilevel"/>
    <w:tmpl w:val="E23CC146"/>
    <w:lvl w:ilvl="0" w:tplc="0C36DB4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9">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68AD05AC"/>
    <w:multiLevelType w:val="hybridMultilevel"/>
    <w:tmpl w:val="C4020D78"/>
    <w:lvl w:ilvl="0" w:tplc="86D4DAB4">
      <w:numFmt w:val="bullet"/>
      <w:lvlText w:val="-"/>
      <w:lvlJc w:val="left"/>
      <w:pPr>
        <w:ind w:left="405" w:hanging="360"/>
      </w:pPr>
      <w:rPr>
        <w:rFonts w:ascii="Times New Roman" w:eastAsia="Times New Roman" w:hAnsi="Times New Roman" w:cs="Times New Roman"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18">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5"/>
  </w:num>
  <w:num w:numId="2">
    <w:abstractNumId w:val="18"/>
  </w:num>
  <w:num w:numId="3">
    <w:abstractNumId w:val="1"/>
  </w:num>
  <w:num w:numId="4">
    <w:abstractNumId w:val="13"/>
  </w:num>
  <w:num w:numId="5">
    <w:abstractNumId w:val="2"/>
  </w:num>
  <w:num w:numId="6">
    <w:abstractNumId w:val="11"/>
  </w:num>
  <w:num w:numId="7">
    <w:abstractNumId w:val="4"/>
  </w:num>
  <w:num w:numId="8">
    <w:abstractNumId w:val="12"/>
  </w:num>
  <w:num w:numId="9">
    <w:abstractNumId w:val="3"/>
  </w:num>
  <w:num w:numId="10">
    <w:abstractNumId w:val="10"/>
  </w:num>
  <w:num w:numId="11">
    <w:abstractNumId w:val="9"/>
  </w:num>
  <w:num w:numId="12">
    <w:abstractNumId w:val="15"/>
    <w:lvlOverride w:ilvl="0">
      <w:startOverride w:val="2"/>
    </w:lvlOverride>
  </w:num>
  <w:num w:numId="13">
    <w:abstractNumId w:val="6"/>
  </w:num>
  <w:num w:numId="14">
    <w:abstractNumId w:val="16"/>
  </w:num>
  <w:num w:numId="15">
    <w:abstractNumId w:val="14"/>
  </w:num>
  <w:num w:numId="16">
    <w:abstractNumId w:val="7"/>
  </w:num>
  <w:num w:numId="17">
    <w:abstractNumId w:val="17"/>
  </w:num>
  <w:num w:numId="18">
    <w:abstractNumId w:val="8"/>
  </w:num>
  <w:num w:numId="19">
    <w:abstractNumId w:val="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7595"/>
    <w:rsid w:val="00037AB3"/>
    <w:rsid w:val="00040E78"/>
    <w:rsid w:val="0004361C"/>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1963"/>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AE6"/>
    <w:rsid w:val="00107DEA"/>
    <w:rsid w:val="00107EAD"/>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230"/>
    <w:rsid w:val="0013795E"/>
    <w:rsid w:val="001401CD"/>
    <w:rsid w:val="001407E8"/>
    <w:rsid w:val="00142355"/>
    <w:rsid w:val="00142784"/>
    <w:rsid w:val="0014385D"/>
    <w:rsid w:val="00144066"/>
    <w:rsid w:val="001445EA"/>
    <w:rsid w:val="00144AB7"/>
    <w:rsid w:val="0014606E"/>
    <w:rsid w:val="00146734"/>
    <w:rsid w:val="001467C0"/>
    <w:rsid w:val="00146D56"/>
    <w:rsid w:val="00147538"/>
    <w:rsid w:val="00150142"/>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7D2"/>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1EB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2F4"/>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150B"/>
    <w:rsid w:val="004732BC"/>
    <w:rsid w:val="00473CA9"/>
    <w:rsid w:val="00474497"/>
    <w:rsid w:val="0047776F"/>
    <w:rsid w:val="00480208"/>
    <w:rsid w:val="00484113"/>
    <w:rsid w:val="004843FB"/>
    <w:rsid w:val="004856C0"/>
    <w:rsid w:val="00485A35"/>
    <w:rsid w:val="0049123D"/>
    <w:rsid w:val="00491A3D"/>
    <w:rsid w:val="004936E2"/>
    <w:rsid w:val="0049422D"/>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1983"/>
    <w:rsid w:val="004F6BE6"/>
    <w:rsid w:val="004F6D56"/>
    <w:rsid w:val="004F77F1"/>
    <w:rsid w:val="004F7800"/>
    <w:rsid w:val="004F7F09"/>
    <w:rsid w:val="004F7FF9"/>
    <w:rsid w:val="005005A8"/>
    <w:rsid w:val="0050541E"/>
    <w:rsid w:val="005055B9"/>
    <w:rsid w:val="00507348"/>
    <w:rsid w:val="00507D46"/>
    <w:rsid w:val="005113AD"/>
    <w:rsid w:val="00511F81"/>
    <w:rsid w:val="005124FD"/>
    <w:rsid w:val="00515F31"/>
    <w:rsid w:val="00516A3C"/>
    <w:rsid w:val="00517514"/>
    <w:rsid w:val="00517D84"/>
    <w:rsid w:val="005229B2"/>
    <w:rsid w:val="00522B45"/>
    <w:rsid w:val="00523447"/>
    <w:rsid w:val="00524136"/>
    <w:rsid w:val="0052690E"/>
    <w:rsid w:val="0052756E"/>
    <w:rsid w:val="00530124"/>
    <w:rsid w:val="005309C1"/>
    <w:rsid w:val="00531712"/>
    <w:rsid w:val="0053238B"/>
    <w:rsid w:val="00532A46"/>
    <w:rsid w:val="005333C8"/>
    <w:rsid w:val="00533BEC"/>
    <w:rsid w:val="00536A01"/>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0E0"/>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97B42"/>
    <w:rsid w:val="005A14A0"/>
    <w:rsid w:val="005A27BB"/>
    <w:rsid w:val="005A333A"/>
    <w:rsid w:val="005A51E2"/>
    <w:rsid w:val="005A5532"/>
    <w:rsid w:val="005A6CBF"/>
    <w:rsid w:val="005A7769"/>
    <w:rsid w:val="005B0318"/>
    <w:rsid w:val="005B0E74"/>
    <w:rsid w:val="005B10F8"/>
    <w:rsid w:val="005B235E"/>
    <w:rsid w:val="005B2586"/>
    <w:rsid w:val="005B28A3"/>
    <w:rsid w:val="005B306C"/>
    <w:rsid w:val="005B3BAD"/>
    <w:rsid w:val="005B4853"/>
    <w:rsid w:val="005B5002"/>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2BAF"/>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A1DFA"/>
    <w:rsid w:val="007A24B8"/>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D7DA1"/>
    <w:rsid w:val="007E0CEB"/>
    <w:rsid w:val="007E146B"/>
    <w:rsid w:val="007E1C9E"/>
    <w:rsid w:val="007E3D0D"/>
    <w:rsid w:val="007E44C3"/>
    <w:rsid w:val="007E45A2"/>
    <w:rsid w:val="007E533B"/>
    <w:rsid w:val="007E5578"/>
    <w:rsid w:val="007E6364"/>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30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9DE"/>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08E"/>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3EB1"/>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5B7"/>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10538"/>
    <w:rsid w:val="00C10B7C"/>
    <w:rsid w:val="00C11590"/>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87A61"/>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8A4"/>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5540"/>
    <w:rsid w:val="00D35ADB"/>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781"/>
    <w:rsid w:val="00D55FD6"/>
    <w:rsid w:val="00D56452"/>
    <w:rsid w:val="00D56ACA"/>
    <w:rsid w:val="00D61AFF"/>
    <w:rsid w:val="00D63592"/>
    <w:rsid w:val="00D63725"/>
    <w:rsid w:val="00D63D18"/>
    <w:rsid w:val="00D66812"/>
    <w:rsid w:val="00D67335"/>
    <w:rsid w:val="00D67CC3"/>
    <w:rsid w:val="00D7153C"/>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2C1B"/>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3E96"/>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F143F"/>
    <w:rsid w:val="00EF254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5B1"/>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1C37"/>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3AA"/>
    <w:rsid w:val="00FE09A9"/>
    <w:rsid w:val="00FE0CA0"/>
    <w:rsid w:val="00FE21A7"/>
    <w:rsid w:val="00FE2ED2"/>
    <w:rsid w:val="00FE5800"/>
    <w:rsid w:val="00FE6192"/>
    <w:rsid w:val="00FE659A"/>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styleId="aff1">
    <w:name w:val="No Spacing"/>
    <w:uiPriority w:val="1"/>
    <w:qFormat/>
    <w:rsid w:val="00FB1C37"/>
    <w:rPr>
      <w:rFonts w:ascii="Arial" w:eastAsia="Tahoma" w:hAnsi="Arial" w:cs="Tahom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855077813">
      <w:bodyDiv w:val="1"/>
      <w:marLeft w:val="0"/>
      <w:marRight w:val="0"/>
      <w:marTop w:val="0"/>
      <w:marBottom w:val="0"/>
      <w:divBdr>
        <w:top w:val="none" w:sz="0" w:space="0" w:color="auto"/>
        <w:left w:val="none" w:sz="0" w:space="0" w:color="auto"/>
        <w:bottom w:val="none" w:sz="0" w:space="0" w:color="auto"/>
        <w:right w:val="none" w:sz="0" w:space="0" w:color="auto"/>
      </w:divBdr>
      <w:divsChild>
        <w:div w:id="64166418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271938183">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04301322">
      <w:bodyDiv w:val="1"/>
      <w:marLeft w:val="0"/>
      <w:marRight w:val="0"/>
      <w:marTop w:val="0"/>
      <w:marBottom w:val="0"/>
      <w:divBdr>
        <w:top w:val="none" w:sz="0" w:space="0" w:color="auto"/>
        <w:left w:val="none" w:sz="0" w:space="0" w:color="auto"/>
        <w:bottom w:val="none" w:sz="0" w:space="0" w:color="auto"/>
        <w:right w:val="none" w:sz="0" w:space="0" w:color="auto"/>
      </w:divBdr>
      <w:divsChild>
        <w:div w:id="951790154">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72131216873"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7F1AC9-30E5-431C-84C3-8D8452489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1536</TotalTime>
  <Pages>40</Pages>
  <Words>17984</Words>
  <Characters>102513</Characters>
  <Application>Microsoft Office Word</Application>
  <DocSecurity>0</DocSecurity>
  <Lines>854</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120257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 Burduja</cp:lastModifiedBy>
  <cp:revision>411</cp:revision>
  <cp:lastPrinted>2025-04-11T07:25:00Z</cp:lastPrinted>
  <dcterms:created xsi:type="dcterms:W3CDTF">2021-10-29T12:03:00Z</dcterms:created>
  <dcterms:modified xsi:type="dcterms:W3CDTF">2025-07-11T11:21:00Z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