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7C2" w:rsidRPr="00BE362C" w:rsidRDefault="008E0D75" w:rsidP="006E27C2">
      <w:pPr>
        <w:spacing w:before="120"/>
        <w:jc w:val="center"/>
        <w:outlineLvl w:val="0"/>
        <w:rPr>
          <w:b/>
          <w:noProof w:val="0"/>
          <w:sz w:val="28"/>
          <w:szCs w:val="28"/>
          <w:lang w:eastAsia="ru-RU"/>
        </w:rPr>
      </w:pPr>
      <w:bookmarkStart w:id="0" w:name="_Hlk77770922"/>
      <w:r>
        <w:rPr>
          <w:b/>
          <w:noProof w:val="0"/>
          <w:sz w:val="28"/>
          <w:szCs w:val="28"/>
          <w:lang w:eastAsia="ru-RU"/>
        </w:rPr>
        <w:t>A</w:t>
      </w:r>
      <w:r w:rsidR="006E27C2" w:rsidRPr="00BE362C">
        <w:rPr>
          <w:b/>
          <w:noProof w:val="0"/>
          <w:sz w:val="28"/>
          <w:szCs w:val="28"/>
          <w:lang w:eastAsia="ru-RU"/>
        </w:rPr>
        <w:t>NUNȚ DE PARTICIPARE</w:t>
      </w:r>
      <w:bookmarkEnd w:id="0"/>
    </w:p>
    <w:p w:rsidR="006E27C2" w:rsidRPr="00BE362C" w:rsidRDefault="006E27C2" w:rsidP="006E27C2">
      <w:pPr>
        <w:rPr>
          <w:noProof w:val="0"/>
          <w:sz w:val="20"/>
          <w:szCs w:val="20"/>
          <w:lang w:val="it-IT" w:eastAsia="ru-RU"/>
        </w:rPr>
      </w:pPr>
    </w:p>
    <w:p w:rsidR="006E27C2" w:rsidRDefault="006E27C2" w:rsidP="006E27C2">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sidR="007204B9">
        <w:rPr>
          <w:b/>
          <w:u w:val="single"/>
          <w:shd w:val="clear" w:color="auto" w:fill="FFFF00"/>
        </w:rPr>
        <w:t>Produse petroliere pentru anul 2022</w:t>
      </w:r>
    </w:p>
    <w:p w:rsidR="006E27C2" w:rsidRDefault="006E27C2" w:rsidP="006E27C2">
      <w:pPr>
        <w:shd w:val="clear" w:color="auto" w:fill="FFFFFF" w:themeFill="background1"/>
        <w:spacing w:before="120"/>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E11396" w:rsidRPr="00E11396">
        <w:rPr>
          <w:u w:val="single"/>
          <w:lang w:val="it-IT"/>
        </w:rPr>
        <w:t xml:space="preserve"> </w:t>
      </w:r>
      <w:r w:rsidR="00E11396">
        <w:rPr>
          <w:u w:val="single"/>
          <w:lang w:val="it-IT"/>
        </w:rPr>
        <w:t>Concurs prin cererea ofertelor de preț</w:t>
      </w:r>
    </w:p>
    <w:p w:rsidR="006E27C2" w:rsidRPr="00BE362C" w:rsidRDefault="006E27C2" w:rsidP="006E27C2">
      <w:pPr>
        <w:shd w:val="clear" w:color="auto" w:fill="FFFFFF" w:themeFill="background1"/>
        <w:spacing w:before="120"/>
        <w:rPr>
          <w:b/>
          <w:noProof w:val="0"/>
          <w:lang w:val="it-IT" w:eastAsia="ru-RU"/>
        </w:rPr>
      </w:pP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E27C2">
        <w:rPr>
          <w:b/>
          <w:noProof w:val="0"/>
          <w:lang w:val="en-US" w:eastAsia="ru-RU"/>
        </w:rPr>
        <w:t xml:space="preserve">Denumireaautoritățiicontractante: </w:t>
      </w:r>
    </w:p>
    <w:p w:rsidR="006E27C2" w:rsidRPr="00BE362C" w:rsidRDefault="006E27C2" w:rsidP="006E27C2">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203298">
        <w:rPr>
          <w:b/>
          <w:u w:val="single"/>
          <w:shd w:val="clear" w:color="auto" w:fill="FFFF00"/>
        </w:rPr>
        <w:t>10</w:t>
      </w:r>
      <w:r w:rsidR="00E11396">
        <w:rPr>
          <w:b/>
          <w:u w:val="single"/>
          <w:shd w:val="clear" w:color="auto" w:fill="FFFF00"/>
        </w:rPr>
        <w:t>03607150209</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E27C2">
        <w:rPr>
          <w:b/>
          <w:noProof w:val="0"/>
          <w:lang w:val="en-US" w:eastAsia="ru-RU"/>
        </w:rPr>
        <w:t>Adresa</w:t>
      </w:r>
      <w:r>
        <w:rPr>
          <w:b/>
          <w:noProof w:val="0"/>
          <w:lang w:eastAsia="ru-RU"/>
        </w:rPr>
        <w:t>:</w:t>
      </w:r>
      <w:r w:rsidR="00E11396" w:rsidRPr="00E11396">
        <w:rPr>
          <w:b/>
          <w:shadow/>
          <w:shd w:val="clear" w:color="auto" w:fill="FFFFFF" w:themeFill="background1"/>
        </w:rPr>
        <w:t xml:space="preserve"> </w:t>
      </w:r>
      <w:r w:rsidR="00E11396" w:rsidRPr="003D5F3C">
        <w:rPr>
          <w:b/>
          <w:shadow/>
          <w:shd w:val="clear" w:color="auto" w:fill="FFFFFF" w:themeFill="background1"/>
        </w:rPr>
        <w:t>mun.Soroca str.M. Kogîlniceanu 1</w:t>
      </w:r>
    </w:p>
    <w:p w:rsidR="006E27C2" w:rsidRPr="006E27C2" w:rsidRDefault="006E27C2" w:rsidP="00C50C3D">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ru-RU" w:eastAsia="ru-RU"/>
        </w:rPr>
        <w:t xml:space="preserve">Număruldetelefon/fax: </w:t>
      </w:r>
      <w:r w:rsidRPr="00203298">
        <w:rPr>
          <w:b/>
          <w:u w:val="single"/>
          <w:shd w:val="clear" w:color="auto" w:fill="FFFF00"/>
        </w:rPr>
        <w:t>02</w:t>
      </w:r>
      <w:r w:rsidR="00E11396">
        <w:rPr>
          <w:b/>
          <w:u w:val="single"/>
          <w:shd w:val="clear" w:color="auto" w:fill="FFFF00"/>
        </w:rPr>
        <w:t>30-2-37-41</w:t>
      </w:r>
    </w:p>
    <w:p w:rsidR="006E27C2" w:rsidRPr="006E27C2" w:rsidRDefault="006E27C2" w:rsidP="00C50C3D">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it-IT" w:eastAsia="ru-RU"/>
        </w:rPr>
        <w:t xml:space="preserve">Adresa de e-mail și pagina web oficială ale autorității contractante: </w:t>
      </w:r>
      <w:r w:rsidR="00E11396" w:rsidRPr="003D5F3C">
        <w:rPr>
          <w:b/>
          <w:shadow/>
          <w:shd w:val="clear" w:color="auto" w:fill="FFFFFF" w:themeFill="background1"/>
          <w:lang w:val="en-US"/>
        </w:rPr>
        <w:t>srsoroca@ms.md</w:t>
      </w:r>
      <w:r>
        <w:rPr>
          <w:b/>
          <w:shd w:val="clear" w:color="auto" w:fill="FFFF00"/>
        </w:rPr>
        <w:t>.</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11396">
        <w:rPr>
          <w:b/>
          <w:noProof w:val="0"/>
          <w:lang w:val="it-IT" w:eastAsia="ru-RU"/>
        </w:rPr>
        <w:t>nu e cazul.</w:t>
      </w:r>
    </w:p>
    <w:p w:rsidR="006E27C2" w:rsidRDefault="006E27C2" w:rsidP="006E27C2">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CE03EA" w:rsidRDefault="00CE03EA" w:rsidP="00CE03EA">
      <w:pPr>
        <w:shd w:val="clear" w:color="auto" w:fill="FFFFFF" w:themeFill="background1"/>
        <w:tabs>
          <w:tab w:val="left" w:pos="284"/>
          <w:tab w:val="right" w:pos="426"/>
        </w:tabs>
        <w:spacing w:before="120"/>
        <w:jc w:val="both"/>
        <w:rPr>
          <w:b/>
          <w:noProof w:val="0"/>
          <w:lang w:val="it-IT" w:eastAsia="ru-RU"/>
        </w:rPr>
      </w:pPr>
    </w:p>
    <w:p w:rsidR="00CE03EA" w:rsidRDefault="00CE03EA" w:rsidP="00CE03EA">
      <w:pPr>
        <w:shd w:val="clear" w:color="auto" w:fill="FFFFFF" w:themeFill="background1"/>
        <w:tabs>
          <w:tab w:val="left" w:pos="284"/>
          <w:tab w:val="right" w:pos="426"/>
        </w:tabs>
        <w:spacing w:before="120"/>
        <w:jc w:val="both"/>
        <w:rPr>
          <w:b/>
          <w:noProof w:val="0"/>
          <w:lang w:val="it-IT" w:eastAsia="ru-RU"/>
        </w:rPr>
      </w:pPr>
    </w:p>
    <w:tbl>
      <w:tblPr>
        <w:tblW w:w="10231" w:type="dxa"/>
        <w:tblInd w:w="-455" w:type="dxa"/>
        <w:tblLayout w:type="fixed"/>
        <w:tblLook w:val="04A0"/>
      </w:tblPr>
      <w:tblGrid>
        <w:gridCol w:w="734"/>
        <w:gridCol w:w="992"/>
        <w:gridCol w:w="2229"/>
        <w:gridCol w:w="1173"/>
        <w:gridCol w:w="987"/>
        <w:gridCol w:w="2699"/>
        <w:gridCol w:w="1417"/>
      </w:tblGrid>
      <w:tr w:rsidR="00203298" w:rsidRPr="007F7ECB" w:rsidTr="00CE03EA">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Cod CPV</w:t>
            </w:r>
          </w:p>
        </w:tc>
        <w:tc>
          <w:tcPr>
            <w:tcW w:w="2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Denumirea bunurilor/serviciilor/lucrărilor solicitate</w:t>
            </w:r>
          </w:p>
        </w:tc>
        <w:tc>
          <w:tcPr>
            <w:tcW w:w="1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Unitatea de măsură</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203298">
            <w:pPr>
              <w:spacing w:before="120"/>
              <w:jc w:val="center"/>
              <w:rPr>
                <w:b/>
              </w:rPr>
            </w:pPr>
            <w:r w:rsidRPr="004225A2">
              <w:rPr>
                <w:b/>
              </w:rPr>
              <w:t>Cant</w:t>
            </w:r>
            <w:r>
              <w:rPr>
                <w:b/>
              </w:rPr>
              <w:t>.</w:t>
            </w:r>
          </w:p>
        </w:tc>
        <w:tc>
          <w:tcPr>
            <w:tcW w:w="2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4225A2" w:rsidRDefault="00203298" w:rsidP="009670E0">
            <w:pPr>
              <w:spacing w:before="120"/>
              <w:jc w:val="center"/>
              <w:rPr>
                <w:b/>
              </w:rPr>
            </w:pPr>
            <w:r w:rsidRPr="004225A2">
              <w:rPr>
                <w: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03298" w:rsidRPr="004225A2" w:rsidRDefault="00203298" w:rsidP="009670E0">
            <w:pPr>
              <w:spacing w:before="120"/>
              <w:jc w:val="center"/>
              <w:rPr>
                <w:b/>
              </w:rPr>
            </w:pPr>
            <w:r w:rsidRPr="004225A2">
              <w:rPr>
                <w:b/>
              </w:rPr>
              <w:t>Valoarea estimată</w:t>
            </w:r>
            <w:r w:rsidRPr="004225A2">
              <w:rPr>
                <w:b/>
              </w:rPr>
              <w:br/>
              <w:t>(se va indica pentru fiecare lot în parte)</w:t>
            </w:r>
          </w:p>
        </w:tc>
      </w:tr>
      <w:tr w:rsidR="00203298" w:rsidRPr="007F7ECB" w:rsidTr="00CE03EA">
        <w:trPr>
          <w:trHeight w:val="397"/>
        </w:trPr>
        <w:tc>
          <w:tcPr>
            <w:tcW w:w="1023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03298" w:rsidRPr="004225A2" w:rsidRDefault="00203298" w:rsidP="00253ABA">
            <w:pPr>
              <w:spacing w:before="120"/>
              <w:jc w:val="center"/>
            </w:pPr>
            <w:r w:rsidRPr="004225A2">
              <w:rPr>
                <w:b/>
              </w:rPr>
              <w:t>Lotul 1</w:t>
            </w:r>
            <w:r w:rsidR="007204B9">
              <w:rPr>
                <w:b/>
              </w:rPr>
              <w:t xml:space="preserve">Produse petroliere pentru </w:t>
            </w:r>
            <w:r w:rsidR="00253ABA">
              <w:rPr>
                <w:b/>
              </w:rPr>
              <w:t>anul 2022</w:t>
            </w:r>
          </w:p>
        </w:tc>
      </w:tr>
      <w:tr w:rsidR="00CE03EA" w:rsidRPr="007F7ECB" w:rsidTr="00253ABA">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4225A2" w:rsidRDefault="00CE03EA" w:rsidP="005177B9">
            <w:pPr>
              <w:spacing w:before="120"/>
              <w:jc w:val="center"/>
            </w:pPr>
            <w:r>
              <w:t>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203298" w:rsidRDefault="00CE03EA" w:rsidP="005177B9">
            <w:pPr>
              <w:spacing w:before="120"/>
              <w:jc w:val="center"/>
              <w:rPr>
                <w:sz w:val="16"/>
                <w:szCs w:val="16"/>
              </w:rPr>
            </w:pPr>
            <w:r w:rsidRPr="007204B9">
              <w:rPr>
                <w:sz w:val="16"/>
                <w:szCs w:val="16"/>
              </w:rPr>
              <w:t>09200000-1</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D258D4" w:rsidRDefault="00CE03EA" w:rsidP="00CE03EA">
            <w:pPr>
              <w:tabs>
                <w:tab w:val="left" w:pos="274"/>
              </w:tabs>
              <w:ind w:left="44"/>
              <w:jc w:val="center"/>
              <w:rPr>
                <w:lang w:val="en-US"/>
              </w:rPr>
            </w:pPr>
            <w:r>
              <w:rPr>
                <w:b/>
              </w:rPr>
              <w:t>Benzină AI-95</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Default="00CE03EA" w:rsidP="005177B9">
            <w:pPr>
              <w:spacing w:before="120"/>
              <w:jc w:val="center"/>
            </w:pPr>
            <w:r>
              <w:t>litri</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4225A2" w:rsidRDefault="00F10DD2" w:rsidP="005177B9">
            <w:pPr>
              <w:spacing w:before="120"/>
              <w:jc w:val="center"/>
            </w:pPr>
            <w:r>
              <w:t>21800</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Default="00CE03EA" w:rsidP="00CE03EA">
            <w:pPr>
              <w:ind w:left="39"/>
              <w:jc w:val="both"/>
              <w:rPr>
                <w:sz w:val="20"/>
                <w:szCs w:val="20"/>
                <w:lang w:val="en-US"/>
              </w:rPr>
            </w:pPr>
            <w:r w:rsidRPr="005177B9">
              <w:rPr>
                <w:sz w:val="20"/>
                <w:szCs w:val="20"/>
                <w:lang w:val="en-US"/>
              </w:rPr>
              <w:t>Cifra octanică, COR, min. 95;</w:t>
            </w:r>
          </w:p>
          <w:p w:rsidR="00CE03EA" w:rsidRPr="005177B9" w:rsidRDefault="00CE03EA" w:rsidP="00CE03EA">
            <w:pPr>
              <w:ind w:left="39"/>
              <w:jc w:val="both"/>
            </w:pPr>
            <w:r w:rsidRPr="005177B9">
              <w:rPr>
                <w:sz w:val="20"/>
                <w:szCs w:val="20"/>
              </w:rPr>
              <w:t>Aspect limpede și transparent</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E03EA" w:rsidRPr="00CD4EED" w:rsidRDefault="00CD4EED" w:rsidP="00CD4EED">
            <w:pPr>
              <w:jc w:val="center"/>
              <w:rPr>
                <w:sz w:val="20"/>
                <w:szCs w:val="20"/>
              </w:rPr>
            </w:pPr>
            <w:r w:rsidRPr="00CD4EED">
              <w:rPr>
                <w:sz w:val="20"/>
                <w:szCs w:val="20"/>
              </w:rPr>
              <w:t>327 000,00</w:t>
            </w:r>
          </w:p>
        </w:tc>
      </w:tr>
      <w:tr w:rsidR="00CE03EA" w:rsidRPr="007F7ECB" w:rsidTr="00253ABA">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4225A2" w:rsidRDefault="00CE03EA" w:rsidP="005177B9">
            <w:pPr>
              <w:spacing w:before="120"/>
              <w:jc w:val="center"/>
            </w:pPr>
            <w:r>
              <w:t>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203298" w:rsidRDefault="00CE03EA" w:rsidP="005177B9">
            <w:pPr>
              <w:spacing w:before="120"/>
              <w:jc w:val="center"/>
              <w:rPr>
                <w:sz w:val="16"/>
                <w:szCs w:val="16"/>
              </w:rPr>
            </w:pPr>
            <w:r w:rsidRPr="007204B9">
              <w:rPr>
                <w:sz w:val="16"/>
                <w:szCs w:val="16"/>
              </w:rPr>
              <w:t>09200000-1</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7A3142" w:rsidRDefault="00CE03EA" w:rsidP="00CE03EA">
            <w:pPr>
              <w:spacing w:before="120"/>
              <w:jc w:val="center"/>
              <w:rPr>
                <w:b/>
              </w:rPr>
            </w:pPr>
            <w:r>
              <w:rPr>
                <w:b/>
              </w:rPr>
              <w:t>Motorină echivalent Euro-5</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Default="00CE03EA" w:rsidP="005177B9">
            <w:pPr>
              <w:spacing w:before="120"/>
              <w:jc w:val="center"/>
            </w:pPr>
            <w:r>
              <w:t>litri</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CE03EA" w:rsidRPr="004225A2" w:rsidRDefault="00F10DD2" w:rsidP="005177B9">
            <w:pPr>
              <w:spacing w:before="120"/>
              <w:jc w:val="center"/>
            </w:pPr>
            <w:r>
              <w:t>9000</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CE03EA" w:rsidRPr="005177B9" w:rsidRDefault="00CE03EA" w:rsidP="005177B9">
            <w:pPr>
              <w:jc w:val="both"/>
              <w:rPr>
                <w:sz w:val="20"/>
                <w:szCs w:val="20"/>
                <w:lang w:val="en-US"/>
              </w:rPr>
            </w:pPr>
            <w:r w:rsidRPr="005177B9">
              <w:rPr>
                <w:sz w:val="20"/>
                <w:szCs w:val="20"/>
                <w:lang w:val="en-US"/>
              </w:rPr>
              <w:t>Aditivii din motorină nu trebuie să conţină  compuşi ai metalelor şi fosforului.</w:t>
            </w:r>
          </w:p>
          <w:p w:rsidR="00CE03EA" w:rsidRPr="005177B9" w:rsidRDefault="00CE03EA" w:rsidP="00CE03EA">
            <w:pPr>
              <w:tabs>
                <w:tab w:val="left" w:pos="425"/>
              </w:tabs>
              <w:jc w:val="both"/>
              <w:rPr>
                <w:sz w:val="20"/>
                <w:szCs w:val="20"/>
              </w:rPr>
            </w:pPr>
            <w:r w:rsidRPr="005177B9">
              <w:rPr>
                <w:sz w:val="20"/>
                <w:szCs w:val="20"/>
              </w:rPr>
              <w:t>Cifra cetanică, min. 51,0</w:t>
            </w:r>
          </w:p>
          <w:p w:rsidR="00CE03EA" w:rsidRPr="005177B9" w:rsidRDefault="00CE03EA" w:rsidP="00CE03EA">
            <w:pPr>
              <w:tabs>
                <w:tab w:val="left" w:pos="425"/>
              </w:tabs>
              <w:jc w:val="both"/>
              <w:rPr>
                <w:sz w:val="20"/>
                <w:szCs w:val="20"/>
              </w:rPr>
            </w:pPr>
            <w:r w:rsidRPr="005177B9">
              <w:rPr>
                <w:sz w:val="20"/>
                <w:szCs w:val="20"/>
              </w:rPr>
              <w:t>Punct de inflamabilitate, min. 55 °C</w:t>
            </w:r>
          </w:p>
          <w:p w:rsidR="00CE03EA" w:rsidRPr="005177B9" w:rsidRDefault="00CE03EA" w:rsidP="00CE03EA">
            <w:pPr>
              <w:tabs>
                <w:tab w:val="left" w:pos="425"/>
              </w:tabs>
              <w:jc w:val="both"/>
              <w:rPr>
                <w:sz w:val="20"/>
                <w:szCs w:val="20"/>
                <w:lang w:val="en-US"/>
              </w:rPr>
            </w:pPr>
            <w:r w:rsidRPr="005177B9">
              <w:rPr>
                <w:sz w:val="20"/>
                <w:szCs w:val="20"/>
                <w:lang w:val="en-US"/>
              </w:rPr>
              <w:t>Densitate la 20°C, max. 860,0 kg/m</w:t>
            </w:r>
            <w:r w:rsidRPr="005177B9">
              <w:rPr>
                <w:sz w:val="20"/>
                <w:szCs w:val="20"/>
                <w:vertAlign w:val="superscript"/>
                <w:lang w:val="en-US"/>
              </w:rPr>
              <w:t>3</w:t>
            </w:r>
          </w:p>
          <w:p w:rsidR="00CE03EA" w:rsidRPr="005177B9" w:rsidRDefault="00CE03EA" w:rsidP="005177B9">
            <w:pPr>
              <w:jc w:val="both"/>
              <w:rPr>
                <w:sz w:val="20"/>
                <w:szCs w:val="20"/>
                <w:lang w:val="en-US"/>
              </w:rPr>
            </w:pPr>
            <w:r w:rsidRPr="005177B9">
              <w:rPr>
                <w:sz w:val="20"/>
                <w:szCs w:val="20"/>
                <w:lang w:val="en-US"/>
              </w:rPr>
              <w:t>Viscozitate la 40°C 2,00-4,50 mm</w:t>
            </w:r>
            <w:r w:rsidRPr="005177B9">
              <w:rPr>
                <w:sz w:val="20"/>
                <w:szCs w:val="20"/>
                <w:vertAlign w:val="superscript"/>
                <w:lang w:val="en-US"/>
              </w:rPr>
              <w:t>2</w:t>
            </w:r>
            <w:r w:rsidRPr="005177B9">
              <w:rPr>
                <w:sz w:val="20"/>
                <w:szCs w:val="20"/>
                <w:lang w:val="en-US"/>
              </w:rPr>
              <w:t>/s</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E03EA" w:rsidRPr="00CD4EED" w:rsidRDefault="00CD4EED" w:rsidP="00253ABA">
            <w:pPr>
              <w:jc w:val="center"/>
              <w:rPr>
                <w:sz w:val="20"/>
                <w:szCs w:val="20"/>
              </w:rPr>
            </w:pPr>
            <w:r w:rsidRPr="00CD4EED">
              <w:rPr>
                <w:sz w:val="20"/>
                <w:szCs w:val="20"/>
              </w:rPr>
              <w:t>110</w:t>
            </w:r>
            <w:r>
              <w:rPr>
                <w:sz w:val="20"/>
                <w:szCs w:val="20"/>
              </w:rPr>
              <w:t xml:space="preserve"> </w:t>
            </w:r>
            <w:r w:rsidRPr="00CD4EED">
              <w:rPr>
                <w:sz w:val="20"/>
                <w:szCs w:val="20"/>
              </w:rPr>
              <w:t>500,00</w:t>
            </w:r>
          </w:p>
        </w:tc>
      </w:tr>
      <w:tr w:rsidR="00203298" w:rsidRPr="004225A2" w:rsidTr="00CE03EA">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203298" w:rsidRPr="004225A2" w:rsidRDefault="00203298" w:rsidP="009670E0">
            <w:pPr>
              <w:spacing w:before="120"/>
              <w:jc w:val="center"/>
            </w:pPr>
            <w:r w:rsidRPr="004225A2">
              <w:rPr>
                <w:b/>
              </w:rPr>
              <w:t>Valoarea estimativă totală</w:t>
            </w:r>
            <w:r>
              <w:rPr>
                <w:b/>
              </w:rPr>
              <w:t>, lei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203298" w:rsidRPr="00CE03EA" w:rsidRDefault="005953F7" w:rsidP="0043479E">
            <w:pPr>
              <w:spacing w:before="120"/>
              <w:jc w:val="center"/>
              <w:rPr>
                <w:b/>
                <w:sz w:val="20"/>
                <w:szCs w:val="20"/>
              </w:rPr>
            </w:pPr>
            <w:r>
              <w:rPr>
                <w:b/>
                <w:sz w:val="20"/>
                <w:szCs w:val="20"/>
              </w:rPr>
              <w:t>437 500,00</w:t>
            </w:r>
          </w:p>
        </w:tc>
      </w:tr>
    </w:tbl>
    <w:p w:rsidR="00203298" w:rsidRDefault="00203298" w:rsidP="00203298">
      <w:pPr>
        <w:shd w:val="clear" w:color="auto" w:fill="FFFFFF" w:themeFill="background1"/>
        <w:tabs>
          <w:tab w:val="left" w:pos="284"/>
          <w:tab w:val="right" w:pos="426"/>
        </w:tabs>
        <w:spacing w:before="120"/>
        <w:ind w:left="284"/>
        <w:jc w:val="both"/>
        <w:rPr>
          <w:b/>
          <w:noProof w:val="0"/>
          <w:lang w:val="it-IT" w:eastAsia="ru-RU"/>
        </w:rPr>
      </w:pPr>
    </w:p>
    <w:p w:rsidR="006E27C2" w:rsidRDefault="006E27C2" w:rsidP="006E27C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9B7A8A">
        <w:rPr>
          <w:b/>
          <w:noProof w:val="0"/>
          <w:lang w:eastAsia="ru-RU"/>
        </w:rPr>
        <w:t xml:space="preserve"> </w:t>
      </w:r>
      <w:r w:rsidRPr="00816026">
        <w:rPr>
          <w:b/>
          <w:noProof w:val="0"/>
          <w:lang w:eastAsia="ru-RU"/>
        </w:rPr>
        <w:t>şi, dacă este cazul, numărul maxim al acestora.</w:t>
      </w:r>
      <w:r w:rsidR="00AD6F11" w:rsidRPr="00AD6F11">
        <w:rPr>
          <w:b/>
          <w:noProof w:val="0"/>
          <w:highlight w:val="yellow"/>
          <w:u w:val="single"/>
          <w:lang w:eastAsia="ru-RU"/>
        </w:rPr>
        <w:t>Nu se aplică</w:t>
      </w:r>
      <w:r w:rsidR="00AD6F11">
        <w:rPr>
          <w:b/>
          <w:noProof w:val="0"/>
          <w:lang w:eastAsia="ru-RU"/>
        </w:rPr>
        <w:t>.</w:t>
      </w:r>
    </w:p>
    <w:p w:rsidR="006E27C2" w:rsidRPr="00646BE6" w:rsidRDefault="006E27C2" w:rsidP="006E27C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E27C2" w:rsidRPr="00253ABA" w:rsidRDefault="006E27C2" w:rsidP="006E27C2">
      <w:pPr>
        <w:numPr>
          <w:ilvl w:val="0"/>
          <w:numId w:val="3"/>
        </w:numPr>
        <w:shd w:val="clear" w:color="auto" w:fill="FFFFFF" w:themeFill="background1"/>
        <w:tabs>
          <w:tab w:val="right" w:pos="426"/>
        </w:tabs>
        <w:rPr>
          <w:b/>
          <w:noProof w:val="0"/>
          <w:lang w:val="ru-RU" w:eastAsia="ru-RU"/>
        </w:rPr>
      </w:pPr>
      <w:r w:rsidRPr="00253ABA">
        <w:rPr>
          <w:b/>
          <w:noProof w:val="0"/>
          <w:lang w:val="it-IT" w:eastAsia="ru-RU"/>
        </w:rPr>
        <w:t xml:space="preserve">Pentru un singur </w:t>
      </w:r>
      <w:r w:rsidRPr="00253ABA">
        <w:rPr>
          <w:b/>
          <w:noProof w:val="0"/>
          <w:lang w:val="ru-RU" w:eastAsia="ru-RU"/>
        </w:rPr>
        <w:t>lot;</w:t>
      </w:r>
    </w:p>
    <w:p w:rsidR="006E27C2" w:rsidRPr="00253ABA" w:rsidRDefault="006E27C2" w:rsidP="006E27C2">
      <w:pPr>
        <w:numPr>
          <w:ilvl w:val="0"/>
          <w:numId w:val="3"/>
        </w:numPr>
        <w:shd w:val="clear" w:color="auto" w:fill="FFFFFF" w:themeFill="background1"/>
        <w:tabs>
          <w:tab w:val="right" w:pos="426"/>
        </w:tabs>
        <w:rPr>
          <w:noProof w:val="0"/>
          <w:u w:val="single"/>
          <w:lang w:val="ru-RU" w:eastAsia="ru-RU"/>
        </w:rPr>
      </w:pPr>
      <w:r w:rsidRPr="00253ABA">
        <w:rPr>
          <w:noProof w:val="0"/>
          <w:u w:val="single"/>
          <w:lang w:val="ru-RU" w:eastAsia="ru-RU"/>
        </w:rPr>
        <w:lastRenderedPageBreak/>
        <w:t>Pentru</w:t>
      </w:r>
      <w:r w:rsidR="004E3F98">
        <w:rPr>
          <w:noProof w:val="0"/>
          <w:u w:val="single"/>
          <w:lang w:eastAsia="ru-RU"/>
        </w:rPr>
        <w:t xml:space="preserve"> </w:t>
      </w:r>
      <w:r w:rsidRPr="00253ABA">
        <w:rPr>
          <w:noProof w:val="0"/>
          <w:u w:val="single"/>
          <w:lang w:val="ru-RU" w:eastAsia="ru-RU"/>
        </w:rPr>
        <w:t>mai</w:t>
      </w:r>
      <w:r w:rsidR="004E3F98">
        <w:rPr>
          <w:noProof w:val="0"/>
          <w:u w:val="single"/>
          <w:lang w:eastAsia="ru-RU"/>
        </w:rPr>
        <w:t xml:space="preserve"> </w:t>
      </w:r>
      <w:r w:rsidRPr="00253ABA">
        <w:rPr>
          <w:noProof w:val="0"/>
          <w:u w:val="single"/>
          <w:lang w:val="ru-RU" w:eastAsia="ru-RU"/>
        </w:rPr>
        <w:t>multe</w:t>
      </w:r>
      <w:r w:rsidR="004E3F98">
        <w:rPr>
          <w:noProof w:val="0"/>
          <w:u w:val="single"/>
          <w:lang w:eastAsia="ru-RU"/>
        </w:rPr>
        <w:t xml:space="preserve"> </w:t>
      </w:r>
      <w:r w:rsidRPr="00253ABA">
        <w:rPr>
          <w:noProof w:val="0"/>
          <w:u w:val="single"/>
          <w:lang w:val="ru-RU" w:eastAsia="ru-RU"/>
        </w:rPr>
        <w:t>loturi;</w:t>
      </w:r>
    </w:p>
    <w:p w:rsidR="006E27C2" w:rsidRPr="00BE362C" w:rsidRDefault="006E27C2" w:rsidP="006E27C2">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sidR="004E3F98">
        <w:rPr>
          <w:noProof w:val="0"/>
          <w:lang w:eastAsia="ru-RU"/>
        </w:rPr>
        <w:t xml:space="preserve"> </w:t>
      </w:r>
      <w:r w:rsidRPr="00BE362C">
        <w:rPr>
          <w:noProof w:val="0"/>
          <w:lang w:val="ru-RU" w:eastAsia="ru-RU"/>
        </w:rPr>
        <w:t>toate</w:t>
      </w:r>
      <w:r w:rsidR="004E3F98">
        <w:rPr>
          <w:noProof w:val="0"/>
          <w:lang w:eastAsia="ru-RU"/>
        </w:rPr>
        <w:t xml:space="preserve"> </w:t>
      </w:r>
      <w:r w:rsidRPr="00BE362C">
        <w:rPr>
          <w:noProof w:val="0"/>
          <w:lang w:val="ru-RU" w:eastAsia="ru-RU"/>
        </w:rPr>
        <w:t>loturile;</w:t>
      </w:r>
    </w:p>
    <w:p w:rsidR="006E27C2" w:rsidRDefault="006E27C2" w:rsidP="006E27C2">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6E27C2" w:rsidRPr="00AD6F11" w:rsidRDefault="006E27C2" w:rsidP="00AD6F11">
      <w:pPr>
        <w:numPr>
          <w:ilvl w:val="0"/>
          <w:numId w:val="2"/>
        </w:numPr>
        <w:shd w:val="clear" w:color="auto" w:fill="FFFFFF" w:themeFill="background1"/>
        <w:tabs>
          <w:tab w:val="right" w:pos="426"/>
        </w:tabs>
        <w:spacing w:before="120"/>
        <w:ind w:left="0" w:firstLine="0"/>
        <w:rPr>
          <w:noProof w:val="0"/>
          <w:sz w:val="20"/>
          <w:u w:val="single"/>
          <w:lang w:val="en-US" w:eastAsia="ru-RU"/>
        </w:rPr>
      </w:pPr>
      <w:r w:rsidRPr="0094296A">
        <w:rPr>
          <w:b/>
          <w:noProof w:val="0"/>
          <w:lang w:val="en-US" w:eastAsia="ru-RU"/>
        </w:rPr>
        <w:t xml:space="preserve">Admitereasauinterzicereaofertelor alternative: </w:t>
      </w:r>
      <w:r w:rsidR="00AD6F11" w:rsidRPr="00AD6F11">
        <w:rPr>
          <w:b/>
          <w:noProof w:val="0"/>
          <w:highlight w:val="yellow"/>
          <w:u w:val="single"/>
          <w:lang w:val="en-US" w:eastAsia="ru-RU"/>
        </w:rPr>
        <w:t>Nu se admite</w:t>
      </w:r>
      <w:r w:rsidR="00AD6F11" w:rsidRPr="00AD6F11">
        <w:rPr>
          <w:b/>
          <w:noProof w:val="0"/>
          <w:u w:val="single"/>
          <w:lang w:val="en-US" w:eastAsia="ru-RU"/>
        </w:rPr>
        <w:t>.</w:t>
      </w:r>
    </w:p>
    <w:p w:rsidR="006E27C2" w:rsidRPr="00BE362C" w:rsidRDefault="006E27C2" w:rsidP="006E27C2">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0043479E" w:rsidRPr="0043479E">
        <w:rPr>
          <w:b/>
          <w:noProof w:val="0"/>
          <w:highlight w:val="yellow"/>
          <w:u w:val="single"/>
          <w:lang w:val="it-IT" w:eastAsia="ru-RU"/>
        </w:rPr>
        <w:t>Pe parcursul anului 2022</w:t>
      </w:r>
      <w:r w:rsidR="00AD6F11">
        <w:rPr>
          <w:b/>
          <w:noProof w:val="0"/>
          <w:lang w:val="it-IT" w:eastAsia="ru-RU"/>
        </w:rPr>
        <w:t>.</w:t>
      </w:r>
    </w:p>
    <w:p w:rsidR="006E27C2" w:rsidRPr="00BE362C" w:rsidRDefault="006E27C2" w:rsidP="006E27C2">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AD6F11" w:rsidRPr="00AD6F11">
        <w:rPr>
          <w:b/>
          <w:noProof w:val="0"/>
          <w:highlight w:val="yellow"/>
          <w:u w:val="single"/>
          <w:lang w:val="it-IT" w:eastAsia="ru-RU"/>
        </w:rPr>
        <w:t>31.12.202</w:t>
      </w:r>
      <w:r w:rsidR="0043479E" w:rsidRPr="0043479E">
        <w:rPr>
          <w:b/>
          <w:noProof w:val="0"/>
          <w:highlight w:val="yellow"/>
          <w:u w:val="single"/>
          <w:lang w:val="it-IT" w:eastAsia="ru-RU"/>
        </w:rPr>
        <w:t>2</w:t>
      </w:r>
      <w:r w:rsidR="00AD6F11">
        <w:rPr>
          <w:b/>
          <w:noProof w:val="0"/>
          <w:lang w:val="it-IT" w:eastAsia="ru-RU"/>
        </w:rPr>
        <w:t>.</w:t>
      </w:r>
    </w:p>
    <w:p w:rsidR="006E27C2" w:rsidRPr="00AD6F11" w:rsidRDefault="006E27C2" w:rsidP="00AD6F11">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94296A" w:rsidRDefault="006E27C2" w:rsidP="00AD6F11">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44"/>
        <w:gridCol w:w="2826"/>
        <w:gridCol w:w="4632"/>
        <w:gridCol w:w="1569"/>
      </w:tblGrid>
      <w:tr w:rsidR="006E27C2" w:rsidRPr="00BE362C" w:rsidTr="000104C6">
        <w:tc>
          <w:tcPr>
            <w:tcW w:w="560" w:type="dxa"/>
            <w:shd w:val="clear" w:color="auto" w:fill="auto"/>
          </w:tcPr>
          <w:p w:rsidR="006E27C2" w:rsidRPr="00BE362C" w:rsidRDefault="006E27C2" w:rsidP="009670E0">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1849" w:type="dxa"/>
            <w:shd w:val="clear" w:color="auto" w:fill="auto"/>
          </w:tcPr>
          <w:p w:rsidR="006E27C2" w:rsidRPr="00B5415A" w:rsidRDefault="006E27C2" w:rsidP="009670E0">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6E27C2" w:rsidRPr="00B5415A" w:rsidRDefault="006E27C2" w:rsidP="009670E0">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5339" w:type="dxa"/>
            <w:shd w:val="clear" w:color="auto" w:fill="auto"/>
          </w:tcPr>
          <w:p w:rsidR="006E27C2" w:rsidRPr="00BE362C" w:rsidRDefault="006E27C2" w:rsidP="009670E0">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6E27C2" w:rsidRPr="00BE362C" w:rsidRDefault="006E27C2" w:rsidP="009670E0">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E015D2">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lang w:eastAsia="ru-RU"/>
              </w:rPr>
            </w:pPr>
            <w:r w:rsidRPr="000104C6">
              <w:rPr>
                <w:iCs/>
                <w:noProof w:val="0"/>
                <w:lang w:eastAsia="ru-RU"/>
              </w:rPr>
              <w:t>1</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lang w:eastAsia="ru-RU"/>
              </w:rPr>
            </w:pPr>
            <w:r w:rsidRPr="000104C6">
              <w:rPr>
                <w:iCs/>
                <w:noProof w:val="0"/>
                <w:lang w:eastAsia="ru-RU"/>
              </w:rPr>
              <w:t>Cerere de participare</w:t>
            </w:r>
          </w:p>
        </w:tc>
        <w:tc>
          <w:tcPr>
            <w:tcW w:w="5339" w:type="dxa"/>
            <w:shd w:val="clear" w:color="auto" w:fill="auto"/>
          </w:tcPr>
          <w:p w:rsidR="000104C6" w:rsidRPr="000104C6" w:rsidRDefault="000104C6" w:rsidP="00B14C25">
            <w:pPr>
              <w:tabs>
                <w:tab w:val="left" w:pos="612"/>
              </w:tabs>
              <w:jc w:val="center"/>
              <w:rPr>
                <w:iCs/>
              </w:rPr>
            </w:pPr>
            <w:r w:rsidRPr="000104C6">
              <w:rPr>
                <w:iCs/>
              </w:rPr>
              <w:t xml:space="preserve">Conform </w:t>
            </w:r>
            <w:r w:rsidRPr="000104C6">
              <w:rPr>
                <w:b/>
                <w:iCs/>
              </w:rPr>
              <w:t>Anexei nr. 7</w:t>
            </w:r>
            <w:r>
              <w:rPr>
                <w:iCs/>
              </w:rPr>
              <w:t xml:space="preserve"> din</w:t>
            </w:r>
            <w:r w:rsidRPr="000104C6">
              <w:rPr>
                <w:iCs/>
              </w:rPr>
              <w:t xml:space="preserve"> Documentația standard aprobată prin Ordinul MF nr. 115 din 15.09.2021</w:t>
            </w:r>
          </w:p>
          <w:p w:rsidR="000104C6" w:rsidRPr="000104C6" w:rsidRDefault="000104C6" w:rsidP="00B14C25">
            <w:pPr>
              <w:tabs>
                <w:tab w:val="left" w:pos="612"/>
              </w:tabs>
              <w:jc w:val="center"/>
              <w:rPr>
                <w:b/>
                <w:iCs/>
              </w:rPr>
            </w:pPr>
            <w:r w:rsidRPr="000104C6">
              <w:rPr>
                <w:b/>
                <w:iCs/>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lang w:val="en-US"/>
              </w:rPr>
            </w:pPr>
            <w:r w:rsidRPr="000104C6">
              <w:rPr>
                <w:iCs/>
                <w:lang w:val="en-US"/>
              </w:rPr>
              <w:t>Obligatoriu</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lang w:eastAsia="ru-RU"/>
              </w:rPr>
            </w:pPr>
            <w:r w:rsidRPr="000104C6">
              <w:rPr>
                <w:iCs/>
                <w:noProof w:val="0"/>
                <w:lang w:eastAsia="ru-RU"/>
              </w:rPr>
              <w:t>2</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lang w:eastAsia="ru-RU"/>
              </w:rPr>
            </w:pPr>
            <w:r w:rsidRPr="000104C6">
              <w:rPr>
                <w:iCs/>
                <w:noProof w:val="0"/>
                <w:lang w:eastAsia="ru-RU"/>
              </w:rPr>
              <w:t>Declarație privind valabilitatea ofertei</w:t>
            </w:r>
          </w:p>
        </w:tc>
        <w:tc>
          <w:tcPr>
            <w:tcW w:w="5339" w:type="dxa"/>
            <w:shd w:val="clear" w:color="auto" w:fill="auto"/>
          </w:tcPr>
          <w:p w:rsidR="000104C6" w:rsidRPr="000104C6" w:rsidRDefault="000104C6" w:rsidP="00B14C25">
            <w:pPr>
              <w:tabs>
                <w:tab w:val="left" w:pos="612"/>
              </w:tabs>
              <w:jc w:val="center"/>
              <w:rPr>
                <w:iCs/>
              </w:rPr>
            </w:pPr>
            <w:r w:rsidRPr="000104C6">
              <w:rPr>
                <w:iCs/>
              </w:rPr>
              <w:t xml:space="preserve">Conform </w:t>
            </w:r>
            <w:r w:rsidRPr="000104C6">
              <w:rPr>
                <w:b/>
                <w:iCs/>
              </w:rPr>
              <w:t xml:space="preserve">Anexei nr. </w:t>
            </w:r>
            <w:r>
              <w:rPr>
                <w:b/>
                <w:iCs/>
              </w:rPr>
              <w:t>8</w:t>
            </w:r>
            <w:r>
              <w:rPr>
                <w:iCs/>
              </w:rPr>
              <w:t xml:space="preserve"> din</w:t>
            </w:r>
            <w:r w:rsidRPr="000104C6">
              <w:rPr>
                <w:iCs/>
              </w:rPr>
              <w:t xml:space="preserve"> Documentația standard aprobată prin Ordinul MF nr. 115 din 15.09.2021</w:t>
            </w:r>
          </w:p>
          <w:p w:rsidR="000104C6" w:rsidRPr="000104C6" w:rsidRDefault="000104C6" w:rsidP="00B14C25">
            <w:pPr>
              <w:tabs>
                <w:tab w:val="left" w:pos="612"/>
              </w:tabs>
              <w:jc w:val="center"/>
              <w:rPr>
                <w:b/>
                <w:iCs/>
              </w:rPr>
            </w:pPr>
            <w:r w:rsidRPr="000104C6">
              <w:rPr>
                <w:b/>
                <w:iCs/>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lang w:val="en-US"/>
              </w:rPr>
            </w:pPr>
            <w:r w:rsidRPr="000104C6">
              <w:rPr>
                <w:iCs/>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lang w:eastAsia="ru-RU"/>
              </w:rPr>
            </w:pPr>
            <w:r w:rsidRPr="000104C6">
              <w:rPr>
                <w:iCs/>
                <w:noProof w:val="0"/>
                <w:lang w:eastAsia="ru-RU"/>
              </w:rPr>
              <w:t>3</w:t>
            </w:r>
          </w:p>
        </w:tc>
        <w:tc>
          <w:tcPr>
            <w:tcW w:w="1849" w:type="dxa"/>
            <w:shd w:val="clear" w:color="auto" w:fill="auto"/>
          </w:tcPr>
          <w:p w:rsidR="00B14C25" w:rsidRPr="000104C6" w:rsidRDefault="00AD6F11" w:rsidP="00B14C25">
            <w:pPr>
              <w:tabs>
                <w:tab w:val="left" w:pos="612"/>
              </w:tabs>
              <w:spacing w:before="120"/>
              <w:jc w:val="center"/>
              <w:rPr>
                <w:iCs/>
              </w:rPr>
            </w:pPr>
            <w:r w:rsidRPr="000104C6">
              <w:rPr>
                <w:iCs/>
                <w:lang w:val="en-US"/>
              </w:rPr>
              <w:t xml:space="preserve">Garanția pentru ofertă </w:t>
            </w:r>
            <w:r w:rsidR="00B14C25">
              <w:rPr>
                <w:iCs/>
              </w:rPr>
              <w:t>î</w:t>
            </w:r>
            <w:r w:rsidR="00B14C25" w:rsidRPr="000104C6">
              <w:rPr>
                <w:iCs/>
              </w:rPr>
              <w:t>n cuantum de 1% din suma ofertei fără TVA.</w:t>
            </w:r>
          </w:p>
          <w:p w:rsidR="00AD6F11" w:rsidRPr="00B14C25" w:rsidRDefault="00AD6F11" w:rsidP="000104C6">
            <w:pPr>
              <w:tabs>
                <w:tab w:val="left" w:pos="612"/>
              </w:tabs>
              <w:spacing w:before="120"/>
              <w:jc w:val="center"/>
              <w:rPr>
                <w:iCs/>
              </w:rPr>
            </w:pPr>
          </w:p>
        </w:tc>
        <w:tc>
          <w:tcPr>
            <w:tcW w:w="5339" w:type="dxa"/>
            <w:shd w:val="clear" w:color="auto" w:fill="auto"/>
          </w:tcPr>
          <w:p w:rsidR="000104C6" w:rsidRDefault="000104C6" w:rsidP="000104C6">
            <w:pPr>
              <w:tabs>
                <w:tab w:val="left" w:pos="612"/>
              </w:tabs>
              <w:spacing w:before="120"/>
              <w:jc w:val="center"/>
              <w:rPr>
                <w:iCs/>
              </w:rPr>
            </w:pPr>
            <w:r w:rsidRPr="00B14C25">
              <w:rPr>
                <w:b/>
                <w:iCs/>
                <w:lang w:val="en-US"/>
              </w:rPr>
              <w:t>G</w:t>
            </w:r>
            <w:r w:rsidRPr="00B14C25">
              <w:rPr>
                <w:b/>
                <w:iCs/>
              </w:rPr>
              <w:t>aranție bancară</w:t>
            </w:r>
            <w:r>
              <w:rPr>
                <w:iCs/>
              </w:rPr>
              <w:t>c</w:t>
            </w:r>
            <w:r w:rsidRPr="000104C6">
              <w:rPr>
                <w:iCs/>
              </w:rPr>
              <w:t xml:space="preserve">onform </w:t>
            </w:r>
            <w:r w:rsidRPr="000104C6">
              <w:rPr>
                <w:b/>
                <w:iCs/>
              </w:rPr>
              <w:t xml:space="preserve">Anexei nr. </w:t>
            </w:r>
            <w:r>
              <w:rPr>
                <w:b/>
                <w:iCs/>
              </w:rPr>
              <w:t>9</w:t>
            </w:r>
            <w:r>
              <w:rPr>
                <w:iCs/>
              </w:rPr>
              <w:t xml:space="preserve"> din</w:t>
            </w:r>
            <w:r w:rsidRPr="000104C6">
              <w:rPr>
                <w:iCs/>
              </w:rPr>
              <w:t xml:space="preserve"> Documentația standard aprobată prin Ordinul MF nr. 115 din 15.09.2021</w:t>
            </w:r>
          </w:p>
          <w:p w:rsidR="000104C6" w:rsidRPr="000104C6" w:rsidRDefault="000104C6" w:rsidP="000104C6">
            <w:pPr>
              <w:tabs>
                <w:tab w:val="left" w:pos="612"/>
              </w:tabs>
              <w:spacing w:before="120"/>
              <w:jc w:val="center"/>
              <w:rPr>
                <w:b/>
                <w:iCs/>
              </w:rPr>
            </w:pPr>
            <w:r w:rsidRPr="000104C6">
              <w:rPr>
                <w:b/>
                <w:iCs/>
              </w:rPr>
              <w:t>sau</w:t>
            </w:r>
          </w:p>
          <w:p w:rsidR="00B14C25" w:rsidRDefault="00AD6F11" w:rsidP="00B14C25">
            <w:pPr>
              <w:tabs>
                <w:tab w:val="left" w:pos="612"/>
              </w:tabs>
              <w:spacing w:before="120"/>
              <w:jc w:val="center"/>
              <w:rPr>
                <w:b/>
                <w:iCs/>
              </w:rPr>
            </w:pPr>
            <w:r w:rsidRPr="00B14C25">
              <w:rPr>
                <w:b/>
                <w:iCs/>
              </w:rPr>
              <w:t>transfer la contul autorității contractante</w:t>
            </w:r>
            <w:r w:rsidR="00B14C25" w:rsidRPr="000104C6">
              <w:rPr>
                <w:iCs/>
              </w:rPr>
              <w:t>(cu atașarea dovezii transferului)</w:t>
            </w:r>
            <w:r w:rsidR="00B14C25">
              <w:rPr>
                <w:iCs/>
              </w:rPr>
              <w:t>:</w:t>
            </w:r>
          </w:p>
          <w:p w:rsidR="000104C6" w:rsidRDefault="000104C6" w:rsidP="000104C6">
            <w:pPr>
              <w:tabs>
                <w:tab w:val="left" w:pos="612"/>
              </w:tabs>
              <w:spacing w:before="120"/>
              <w:rPr>
                <w:iCs/>
              </w:rPr>
            </w:pPr>
          </w:p>
          <w:p w:rsidR="00F10DD2" w:rsidRPr="009B0366" w:rsidRDefault="00F10DD2" w:rsidP="00F10DD2">
            <w:pPr>
              <w:tabs>
                <w:tab w:val="left" w:pos="612"/>
              </w:tabs>
              <w:ind w:right="-62"/>
              <w:rPr>
                <w:rFonts w:eastAsia="Calibri"/>
                <w:noProof w:val="0"/>
              </w:rPr>
            </w:pPr>
            <w:r>
              <w:rPr>
                <w:rFonts w:eastAsia="Calibri"/>
                <w:noProof w:val="0"/>
              </w:rPr>
              <w:t>Beneficiarul plăţii: IMSP Spitalul Raional Soroca „A. Prisacari”</w:t>
            </w:r>
          </w:p>
          <w:p w:rsidR="00F10DD2" w:rsidRPr="009B0366" w:rsidRDefault="00F10DD2" w:rsidP="00F10DD2">
            <w:pPr>
              <w:tabs>
                <w:tab w:val="left" w:pos="612"/>
              </w:tabs>
              <w:ind w:right="-62"/>
              <w:rPr>
                <w:rFonts w:eastAsia="Calibri"/>
                <w:noProof w:val="0"/>
              </w:rPr>
            </w:pPr>
            <w:r>
              <w:rPr>
                <w:rFonts w:eastAsia="Calibri"/>
                <w:noProof w:val="0"/>
              </w:rPr>
              <w:t>Denumirea Băncii: BC Victoriabank SA</w:t>
            </w:r>
          </w:p>
          <w:p w:rsidR="00F10DD2" w:rsidRPr="009B0366" w:rsidRDefault="00F10DD2" w:rsidP="00F10DD2">
            <w:pPr>
              <w:tabs>
                <w:tab w:val="left" w:pos="612"/>
              </w:tabs>
              <w:ind w:right="-62"/>
              <w:rPr>
                <w:rFonts w:eastAsia="Calibri"/>
                <w:noProof w:val="0"/>
              </w:rPr>
            </w:pPr>
            <w:r>
              <w:rPr>
                <w:rFonts w:eastAsia="Calibri"/>
                <w:noProof w:val="0"/>
              </w:rPr>
              <w:t>Codul fiscal: 1003607150209</w:t>
            </w:r>
          </w:p>
          <w:p w:rsidR="00F10DD2" w:rsidRPr="009B0366" w:rsidRDefault="00F10DD2" w:rsidP="00F10DD2">
            <w:pPr>
              <w:tabs>
                <w:tab w:val="left" w:pos="612"/>
              </w:tabs>
              <w:ind w:right="-62"/>
              <w:rPr>
                <w:rFonts w:eastAsia="Calibri"/>
                <w:noProof w:val="0"/>
              </w:rPr>
            </w:pPr>
            <w:r w:rsidRPr="009B0366">
              <w:rPr>
                <w:rFonts w:eastAsia="Calibri"/>
                <w:noProof w:val="0"/>
              </w:rPr>
              <w:t xml:space="preserve">Contul IBAN: </w:t>
            </w:r>
            <w:r>
              <w:rPr>
                <w:rFonts w:eastAsia="Calibri"/>
                <w:iCs/>
                <w:noProof w:val="0"/>
              </w:rPr>
              <w:t>MD96VI000000225160637</w:t>
            </w:r>
          </w:p>
          <w:p w:rsidR="00F10DD2" w:rsidRPr="009B0366" w:rsidRDefault="00F10DD2" w:rsidP="00F10DD2">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F10DD2" w:rsidRDefault="00F10DD2" w:rsidP="00F10DD2">
            <w:pPr>
              <w:tabs>
                <w:tab w:val="left" w:pos="612"/>
              </w:tabs>
              <w:spacing w:before="120"/>
              <w:jc w:val="center"/>
              <w:rPr>
                <w:b/>
                <w:iCs/>
              </w:rPr>
            </w:pPr>
            <w:r w:rsidRPr="009B0366">
              <w:rPr>
                <w:rFonts w:eastAsia="Calibri"/>
                <w:noProof w:val="0"/>
              </w:rPr>
              <w:t>cu nota “garanţia pentru ofertă la procedura de achiziție publică nr. ____ din____”</w:t>
            </w:r>
          </w:p>
          <w:p w:rsidR="00AD6F11" w:rsidRPr="000104C6" w:rsidRDefault="000104C6" w:rsidP="00B14C25">
            <w:pPr>
              <w:tabs>
                <w:tab w:val="left" w:pos="612"/>
              </w:tabs>
              <w:spacing w:before="120"/>
              <w:jc w:val="center"/>
              <w:rPr>
                <w:iCs/>
              </w:rPr>
            </w:pPr>
            <w:r w:rsidRPr="000104C6">
              <w:rPr>
                <w:b/>
                <w:iCs/>
              </w:rPr>
              <w:t>Confirmat prin semnătura electronică</w:t>
            </w:r>
          </w:p>
        </w:tc>
        <w:tc>
          <w:tcPr>
            <w:tcW w:w="1595" w:type="dxa"/>
            <w:shd w:val="clear" w:color="auto" w:fill="auto"/>
          </w:tcPr>
          <w:p w:rsidR="000104C6" w:rsidRDefault="00AD6F11" w:rsidP="000104C6">
            <w:pPr>
              <w:tabs>
                <w:tab w:val="left" w:pos="612"/>
              </w:tabs>
              <w:spacing w:before="120"/>
              <w:jc w:val="center"/>
              <w:rPr>
                <w:iCs/>
              </w:rPr>
            </w:pPr>
            <w:r w:rsidRPr="000104C6">
              <w:rPr>
                <w:iCs/>
                <w:lang w:val="en-US"/>
              </w:rPr>
              <w:t>Obligatoriu</w:t>
            </w:r>
          </w:p>
          <w:p w:rsidR="00AD6F11" w:rsidRPr="000104C6" w:rsidRDefault="00AD6F11" w:rsidP="00B14C25">
            <w:pPr>
              <w:tabs>
                <w:tab w:val="left" w:pos="612"/>
              </w:tabs>
              <w:spacing w:before="120"/>
              <w:jc w:val="center"/>
              <w:rPr>
                <w:iCs/>
                <w:lang w:val="en-US"/>
              </w:rPr>
            </w:pP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lang w:eastAsia="ru-RU"/>
              </w:rPr>
            </w:pPr>
            <w:r w:rsidRPr="000104C6">
              <w:rPr>
                <w:iCs/>
                <w:noProof w:val="0"/>
                <w:lang w:eastAsia="ru-RU"/>
              </w:rPr>
              <w:t>4</w:t>
            </w:r>
          </w:p>
        </w:tc>
        <w:tc>
          <w:tcPr>
            <w:tcW w:w="1849" w:type="dxa"/>
            <w:shd w:val="clear" w:color="auto" w:fill="auto"/>
          </w:tcPr>
          <w:p w:rsidR="00B14C25" w:rsidRPr="000104C6" w:rsidRDefault="00B14C25" w:rsidP="00B14C25">
            <w:pPr>
              <w:tabs>
                <w:tab w:val="left" w:pos="612"/>
              </w:tabs>
              <w:spacing w:before="120"/>
              <w:jc w:val="center"/>
              <w:rPr>
                <w:iCs/>
                <w:lang w:val="en-US"/>
              </w:rPr>
            </w:pPr>
            <w:r w:rsidRPr="000104C6">
              <w:rPr>
                <w:iCs/>
                <w:lang w:val="en-US"/>
              </w:rPr>
              <w:t xml:space="preserve">Specificații tehnice </w:t>
            </w:r>
          </w:p>
        </w:tc>
        <w:tc>
          <w:tcPr>
            <w:tcW w:w="5339" w:type="dxa"/>
            <w:shd w:val="clear" w:color="auto" w:fill="auto"/>
          </w:tcPr>
          <w:p w:rsidR="00B14C25" w:rsidRPr="000104C6" w:rsidRDefault="00B14C25" w:rsidP="00B14C25">
            <w:pPr>
              <w:tabs>
                <w:tab w:val="left" w:pos="612"/>
              </w:tabs>
              <w:jc w:val="center"/>
              <w:rPr>
                <w:iCs/>
              </w:rPr>
            </w:pPr>
            <w:r w:rsidRPr="000104C6">
              <w:rPr>
                <w:iCs/>
              </w:rPr>
              <w:t xml:space="preserve">Conform </w:t>
            </w:r>
            <w:r w:rsidRPr="000104C6">
              <w:rPr>
                <w:b/>
                <w:iCs/>
              </w:rPr>
              <w:t xml:space="preserve">Anexei nr. </w:t>
            </w:r>
            <w:r>
              <w:rPr>
                <w:b/>
                <w:iCs/>
              </w:rPr>
              <w:t>22</w:t>
            </w:r>
            <w:r>
              <w:rPr>
                <w:iCs/>
              </w:rPr>
              <w:t xml:space="preserve"> din</w:t>
            </w:r>
            <w:r w:rsidRPr="000104C6">
              <w:rPr>
                <w:iCs/>
              </w:rPr>
              <w:t xml:space="preserve"> Documentația standard aprobată prin Ordinul MF nr. 115 din 15.09.2021</w:t>
            </w:r>
          </w:p>
          <w:p w:rsidR="00B14C25" w:rsidRPr="00972384" w:rsidRDefault="00B14C25" w:rsidP="00B14C25">
            <w:pPr>
              <w:tabs>
                <w:tab w:val="left" w:pos="612"/>
              </w:tabs>
              <w:jc w:val="center"/>
              <w:rPr>
                <w:iCs/>
              </w:rPr>
            </w:pPr>
            <w:r w:rsidRPr="000104C6">
              <w:rPr>
                <w:b/>
                <w:iCs/>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lang w:val="en-US"/>
              </w:rPr>
            </w:pPr>
            <w:r w:rsidRPr="000104C6">
              <w:rPr>
                <w:iCs/>
                <w:lang w:val="en-US"/>
              </w:rPr>
              <w:t>Obligatoriu</w:t>
            </w: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lang w:eastAsia="ru-RU"/>
              </w:rPr>
            </w:pPr>
            <w:r w:rsidRPr="000104C6">
              <w:rPr>
                <w:iCs/>
                <w:noProof w:val="0"/>
                <w:lang w:eastAsia="ru-RU"/>
              </w:rPr>
              <w:t>5</w:t>
            </w:r>
          </w:p>
        </w:tc>
        <w:tc>
          <w:tcPr>
            <w:tcW w:w="1849" w:type="dxa"/>
            <w:shd w:val="clear" w:color="auto" w:fill="auto"/>
          </w:tcPr>
          <w:p w:rsidR="00B14C25" w:rsidRPr="000104C6" w:rsidRDefault="00B14C25" w:rsidP="00B14C25">
            <w:pPr>
              <w:tabs>
                <w:tab w:val="left" w:pos="612"/>
              </w:tabs>
              <w:spacing w:before="120"/>
              <w:jc w:val="center"/>
              <w:rPr>
                <w:iCs/>
                <w:lang w:val="en-US"/>
              </w:rPr>
            </w:pPr>
            <w:r w:rsidRPr="000104C6">
              <w:rPr>
                <w:iCs/>
                <w:lang w:val="en-US"/>
              </w:rPr>
              <w:t xml:space="preserve">Specificații de preț </w:t>
            </w:r>
          </w:p>
        </w:tc>
        <w:tc>
          <w:tcPr>
            <w:tcW w:w="5339" w:type="dxa"/>
            <w:shd w:val="clear" w:color="auto" w:fill="auto"/>
          </w:tcPr>
          <w:p w:rsidR="00B14C25" w:rsidRDefault="00B14C25" w:rsidP="00B14C25">
            <w:pPr>
              <w:tabs>
                <w:tab w:val="left" w:pos="612"/>
              </w:tabs>
              <w:spacing w:before="120"/>
              <w:jc w:val="center"/>
              <w:rPr>
                <w:iCs/>
              </w:rPr>
            </w:pPr>
            <w:r w:rsidRPr="000104C6">
              <w:rPr>
                <w:iCs/>
              </w:rPr>
              <w:t xml:space="preserve">Conform </w:t>
            </w:r>
            <w:r w:rsidRPr="000104C6">
              <w:rPr>
                <w:b/>
                <w:iCs/>
              </w:rPr>
              <w:t xml:space="preserve">Anexei nr. </w:t>
            </w:r>
            <w:r>
              <w:rPr>
                <w:b/>
                <w:iCs/>
              </w:rPr>
              <w:t>23</w:t>
            </w:r>
            <w:r>
              <w:rPr>
                <w:iCs/>
              </w:rPr>
              <w:t xml:space="preserve"> din</w:t>
            </w:r>
            <w:r w:rsidRPr="000104C6">
              <w:rPr>
                <w:iCs/>
              </w:rPr>
              <w:t xml:space="preserve"> Documentația standard aprobată prin Ordinul MF nr. 115 din 15.09.2021</w:t>
            </w:r>
            <w:r w:rsidR="000F67C0">
              <w:rPr>
                <w:iCs/>
              </w:rPr>
              <w:t>.</w:t>
            </w:r>
          </w:p>
          <w:p w:rsidR="009A779D" w:rsidRPr="009A779D" w:rsidRDefault="009A779D" w:rsidP="00B14C25">
            <w:pPr>
              <w:jc w:val="center"/>
              <w:rPr>
                <w:b/>
                <w:bCs/>
                <w:iCs/>
              </w:rPr>
            </w:pPr>
            <w:r w:rsidRPr="009A779D">
              <w:rPr>
                <w:b/>
                <w:bCs/>
                <w:iCs/>
              </w:rPr>
              <w:t xml:space="preserve">Propunerea financiară va fi însoțită obligatoriu de documentele confirmative cu </w:t>
            </w:r>
            <w:r w:rsidRPr="009A779D">
              <w:rPr>
                <w:b/>
                <w:bCs/>
                <w:iCs/>
              </w:rPr>
              <w:lastRenderedPageBreak/>
              <w:t xml:space="preserve">privire la prețurile prezentate(bon fiscal) </w:t>
            </w:r>
            <w:r>
              <w:rPr>
                <w:b/>
                <w:bCs/>
                <w:iCs/>
              </w:rPr>
              <w:t xml:space="preserve">pentru ultimile 15 </w:t>
            </w:r>
            <w:r w:rsidRPr="009A779D">
              <w:rPr>
                <w:b/>
                <w:bCs/>
                <w:iCs/>
              </w:rPr>
              <w:t xml:space="preserve">zile până la data publicării anunțului de participare în Buletinul achizițiilor publice </w:t>
            </w:r>
          </w:p>
          <w:p w:rsidR="00B14C25" w:rsidRDefault="00B14C25" w:rsidP="00B14C25">
            <w:pPr>
              <w:jc w:val="center"/>
            </w:pPr>
            <w:r w:rsidRPr="000104C6">
              <w:rPr>
                <w:b/>
                <w:iCs/>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lang w:val="en-US"/>
              </w:rPr>
            </w:pPr>
            <w:r w:rsidRPr="000104C6">
              <w:rPr>
                <w:iCs/>
                <w:lang w:val="en-US"/>
              </w:rPr>
              <w:lastRenderedPageBreak/>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lang w:eastAsia="ru-RU"/>
              </w:rPr>
            </w:pPr>
            <w:r w:rsidRPr="000104C6">
              <w:rPr>
                <w:iCs/>
                <w:noProof w:val="0"/>
                <w:lang w:eastAsia="ru-RU"/>
              </w:rPr>
              <w:lastRenderedPageBreak/>
              <w:t>6</w:t>
            </w:r>
          </w:p>
        </w:tc>
        <w:tc>
          <w:tcPr>
            <w:tcW w:w="1849" w:type="dxa"/>
            <w:shd w:val="clear" w:color="auto" w:fill="auto"/>
          </w:tcPr>
          <w:p w:rsidR="00AD6F11" w:rsidRPr="000104C6" w:rsidRDefault="00AD6F11" w:rsidP="000104C6">
            <w:pPr>
              <w:tabs>
                <w:tab w:val="left" w:pos="612"/>
              </w:tabs>
              <w:spacing w:before="120"/>
              <w:jc w:val="center"/>
              <w:rPr>
                <w:iCs/>
                <w:lang w:val="en-US"/>
              </w:rPr>
            </w:pPr>
            <w:r w:rsidRPr="000104C6">
              <w:rPr>
                <w:iCs/>
                <w:lang w:val="en-US"/>
              </w:rPr>
              <w:t>DUAE</w:t>
            </w:r>
          </w:p>
        </w:tc>
        <w:tc>
          <w:tcPr>
            <w:tcW w:w="5339" w:type="dxa"/>
            <w:shd w:val="clear" w:color="auto" w:fill="auto"/>
          </w:tcPr>
          <w:p w:rsidR="00B14C25" w:rsidRDefault="00AD6F11" w:rsidP="00B14C25">
            <w:pPr>
              <w:tabs>
                <w:tab w:val="left" w:pos="612"/>
              </w:tabs>
              <w:jc w:val="center"/>
              <w:rPr>
                <w:b/>
                <w:iCs/>
              </w:rPr>
            </w:pPr>
            <w:r w:rsidRPr="000104C6">
              <w:rPr>
                <w:iCs/>
              </w:rPr>
              <w:t>Se va completa conform modelului atașat în SIARSAP Mtender.</w:t>
            </w:r>
          </w:p>
          <w:p w:rsidR="00AD6F11" w:rsidRPr="000104C6" w:rsidRDefault="00B14C25" w:rsidP="00B14C25">
            <w:pPr>
              <w:tabs>
                <w:tab w:val="left" w:pos="612"/>
              </w:tabs>
              <w:jc w:val="center"/>
              <w:rPr>
                <w:iCs/>
              </w:rPr>
            </w:pPr>
            <w:r w:rsidRPr="00B14C25">
              <w:rPr>
                <w:b/>
                <w:iCs/>
              </w:rPr>
              <w:t>Confirmat prin semnătura electronică</w:t>
            </w:r>
            <w:r w:rsidRPr="000104C6">
              <w:rPr>
                <w:iCs/>
              </w:rPr>
              <w:t>.</w:t>
            </w:r>
          </w:p>
        </w:tc>
        <w:tc>
          <w:tcPr>
            <w:tcW w:w="1595" w:type="dxa"/>
            <w:shd w:val="clear" w:color="auto" w:fill="auto"/>
          </w:tcPr>
          <w:p w:rsidR="00AD6F11" w:rsidRPr="000104C6" w:rsidRDefault="00AD6F11" w:rsidP="000104C6">
            <w:pPr>
              <w:tabs>
                <w:tab w:val="left" w:pos="612"/>
              </w:tabs>
              <w:spacing w:before="120"/>
              <w:jc w:val="center"/>
              <w:rPr>
                <w:iCs/>
                <w:lang w:val="en-US"/>
              </w:rPr>
            </w:pPr>
            <w:r w:rsidRPr="000104C6">
              <w:rPr>
                <w:iCs/>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lang w:eastAsia="ru-RU"/>
              </w:rPr>
            </w:pPr>
            <w:r w:rsidRPr="000104C6">
              <w:rPr>
                <w:iCs/>
                <w:noProof w:val="0"/>
                <w:lang w:eastAsia="ru-RU"/>
              </w:rPr>
              <w:t>7</w:t>
            </w:r>
          </w:p>
        </w:tc>
        <w:tc>
          <w:tcPr>
            <w:tcW w:w="1849" w:type="dxa"/>
            <w:shd w:val="clear" w:color="auto" w:fill="auto"/>
          </w:tcPr>
          <w:p w:rsidR="00AD6F11" w:rsidRPr="000104C6" w:rsidRDefault="00AD6F11" w:rsidP="000104C6">
            <w:pPr>
              <w:tabs>
                <w:tab w:val="left" w:pos="612"/>
              </w:tabs>
              <w:spacing w:before="120"/>
              <w:jc w:val="center"/>
              <w:rPr>
                <w:iCs/>
                <w:lang w:val="en-US"/>
              </w:rPr>
            </w:pPr>
            <w:r w:rsidRPr="000104C6">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39" w:type="dxa"/>
            <w:shd w:val="clear" w:color="auto" w:fill="auto"/>
          </w:tcPr>
          <w:p w:rsidR="00AD6F11" w:rsidRPr="000104C6" w:rsidRDefault="00AD6F11" w:rsidP="000104C6">
            <w:pPr>
              <w:tabs>
                <w:tab w:val="left" w:pos="612"/>
              </w:tabs>
              <w:spacing w:after="120"/>
              <w:jc w:val="center"/>
              <w:rPr>
                <w:b/>
                <w:bCs/>
              </w:rPr>
            </w:pPr>
            <w:r w:rsidRPr="000104C6">
              <w:rPr>
                <w:b/>
                <w:bCs/>
                <w:iCs/>
                <w:lang w:val="en-GB"/>
              </w:rPr>
              <w:t xml:space="preserve">Conform </w:t>
            </w:r>
            <w:r w:rsidRPr="000104C6">
              <w:rPr>
                <w:b/>
                <w:bCs/>
              </w:rPr>
              <w:t>Ordinului Ministrului Finanțelor nr. 145 din 24.11.2020.</w:t>
            </w:r>
          </w:p>
          <w:p w:rsidR="00AD6F11" w:rsidRPr="000104C6" w:rsidRDefault="00AD6F11" w:rsidP="000104C6">
            <w:pPr>
              <w:tabs>
                <w:tab w:val="left" w:pos="612"/>
              </w:tabs>
              <w:spacing w:before="120"/>
              <w:jc w:val="center"/>
              <w:rPr>
                <w:iCs/>
                <w:lang w:val="en-US"/>
              </w:rPr>
            </w:pPr>
            <w:r w:rsidRPr="000104C6">
              <w:rPr>
                <w:lang w:val="en-GB"/>
              </w:rPr>
              <w:t xml:space="preserve">În termen de 5 zile de la data comunicării rezultatelor procedurii de achiziție publică, </w:t>
            </w:r>
            <w:r w:rsidRPr="000104C6">
              <w:rPr>
                <w:b/>
                <w:bCs/>
                <w:lang w:val="en-GB"/>
              </w:rPr>
              <w:t>ofertantul/ofertantul asociat desemnat câștigător</w:t>
            </w:r>
            <w:r w:rsidRPr="000104C6">
              <w:rPr>
                <w:lang w:val="en-GB"/>
              </w:rPr>
              <w:t xml:space="preserve"> va prezenta Declarația autorității contractante și Agenției Achiziții Publice.</w:t>
            </w:r>
          </w:p>
        </w:tc>
        <w:tc>
          <w:tcPr>
            <w:tcW w:w="1595" w:type="dxa"/>
            <w:shd w:val="clear" w:color="auto" w:fill="auto"/>
          </w:tcPr>
          <w:p w:rsidR="00AD6F11" w:rsidRPr="000104C6" w:rsidRDefault="00AD6F11" w:rsidP="000104C6">
            <w:pPr>
              <w:tabs>
                <w:tab w:val="left" w:pos="612"/>
              </w:tabs>
              <w:spacing w:before="120"/>
              <w:jc w:val="center"/>
              <w:rPr>
                <w:iCs/>
                <w:lang w:val="en-US"/>
              </w:rPr>
            </w:pPr>
            <w:r w:rsidRPr="000104C6">
              <w:rPr>
                <w:b/>
                <w:bCs/>
                <w:iCs/>
                <w:lang w:val="en-US"/>
              </w:rPr>
              <w:t>Obligatoriu pentru c</w:t>
            </w:r>
            <w:r w:rsidRPr="000104C6">
              <w:rPr>
                <w:b/>
                <w:bCs/>
                <w:iCs/>
              </w:rPr>
              <w:t>âștigătorii procedurii</w:t>
            </w:r>
          </w:p>
        </w:tc>
      </w:tr>
      <w:tr w:rsidR="00B14C25" w:rsidRPr="00BE362C" w:rsidTr="000104C6">
        <w:tc>
          <w:tcPr>
            <w:tcW w:w="560" w:type="dxa"/>
            <w:shd w:val="clear" w:color="auto" w:fill="auto"/>
          </w:tcPr>
          <w:p w:rsidR="00B14C25" w:rsidRPr="000104C6" w:rsidRDefault="00B14C25" w:rsidP="00AD6F11">
            <w:pPr>
              <w:shd w:val="clear" w:color="auto" w:fill="FFFFFF" w:themeFill="background1"/>
              <w:tabs>
                <w:tab w:val="left" w:pos="612"/>
              </w:tabs>
              <w:spacing w:before="120" w:after="120"/>
              <w:rPr>
                <w:iCs/>
                <w:noProof w:val="0"/>
                <w:lang w:eastAsia="ru-RU"/>
              </w:rPr>
            </w:pPr>
            <w:r>
              <w:rPr>
                <w:iCs/>
                <w:noProof w:val="0"/>
                <w:lang w:eastAsia="ru-RU"/>
              </w:rPr>
              <w:t>8</w:t>
            </w:r>
          </w:p>
        </w:tc>
        <w:tc>
          <w:tcPr>
            <w:tcW w:w="1849" w:type="dxa"/>
            <w:shd w:val="clear" w:color="auto" w:fill="auto"/>
          </w:tcPr>
          <w:p w:rsidR="00B14C25" w:rsidRPr="000104C6" w:rsidRDefault="00B14C25" w:rsidP="00EE4CEB">
            <w:pPr>
              <w:tabs>
                <w:tab w:val="left" w:pos="612"/>
              </w:tabs>
              <w:spacing w:before="120"/>
              <w:jc w:val="center"/>
            </w:pPr>
            <w:r>
              <w:t>Garanție de bună execuție a contractului</w:t>
            </w:r>
            <w:r>
              <w:rPr>
                <w:iCs/>
              </w:rPr>
              <w:t xml:space="preserve"> î</w:t>
            </w:r>
            <w:r w:rsidR="00F10DD2">
              <w:rPr>
                <w:iCs/>
              </w:rPr>
              <w:t xml:space="preserve">n cuantum de </w:t>
            </w:r>
            <w:r w:rsidR="00EE4CEB">
              <w:rPr>
                <w:iCs/>
              </w:rPr>
              <w:t>5</w:t>
            </w:r>
            <w:r w:rsidRPr="000104C6">
              <w:rPr>
                <w:iCs/>
              </w:rPr>
              <w:t xml:space="preserve">% din suma </w:t>
            </w:r>
            <w:r w:rsidR="00EE4CEB">
              <w:rPr>
                <w:iCs/>
              </w:rPr>
              <w:t>contractului</w:t>
            </w:r>
            <w:r w:rsidRPr="000104C6">
              <w:rPr>
                <w:iCs/>
              </w:rPr>
              <w:t xml:space="preserve"> fără TVA</w:t>
            </w:r>
          </w:p>
        </w:tc>
        <w:tc>
          <w:tcPr>
            <w:tcW w:w="5339" w:type="dxa"/>
            <w:shd w:val="clear" w:color="auto" w:fill="auto"/>
          </w:tcPr>
          <w:p w:rsidR="00B14C25" w:rsidRDefault="00B14C25" w:rsidP="00B14C25">
            <w:pPr>
              <w:tabs>
                <w:tab w:val="left" w:pos="612"/>
              </w:tabs>
              <w:spacing w:before="120"/>
              <w:jc w:val="center"/>
              <w:rPr>
                <w:iCs/>
              </w:rPr>
            </w:pPr>
            <w:r w:rsidRPr="00B14C25">
              <w:rPr>
                <w:b/>
                <w:iCs/>
                <w:lang w:val="en-US"/>
              </w:rPr>
              <w:t>G</w:t>
            </w:r>
            <w:r w:rsidRPr="00B14C25">
              <w:rPr>
                <w:b/>
                <w:iCs/>
              </w:rPr>
              <w:t>aranție bancară</w:t>
            </w:r>
            <w:r>
              <w:rPr>
                <w:iCs/>
              </w:rPr>
              <w:t>c</w:t>
            </w:r>
            <w:r w:rsidRPr="000104C6">
              <w:rPr>
                <w:iCs/>
              </w:rPr>
              <w:t xml:space="preserve">onform </w:t>
            </w:r>
            <w:r w:rsidRPr="000104C6">
              <w:rPr>
                <w:b/>
                <w:iCs/>
              </w:rPr>
              <w:t xml:space="preserve">Anexei nr. </w:t>
            </w:r>
            <w:r>
              <w:rPr>
                <w:b/>
                <w:iCs/>
              </w:rPr>
              <w:t>10</w:t>
            </w:r>
            <w:r>
              <w:rPr>
                <w:iCs/>
              </w:rPr>
              <w:t xml:space="preserve"> din</w:t>
            </w:r>
            <w:r w:rsidRPr="000104C6">
              <w:rPr>
                <w:iCs/>
              </w:rPr>
              <w:t xml:space="preserve"> Documentația standard aprobată prin Ordinul MF nr. 115 din 15.09.2021</w:t>
            </w:r>
          </w:p>
          <w:p w:rsidR="00B14C25" w:rsidRPr="000104C6" w:rsidRDefault="00B14C25" w:rsidP="00B14C25">
            <w:pPr>
              <w:tabs>
                <w:tab w:val="left" w:pos="612"/>
              </w:tabs>
              <w:spacing w:before="120"/>
              <w:jc w:val="center"/>
              <w:rPr>
                <w:b/>
                <w:iCs/>
              </w:rPr>
            </w:pPr>
            <w:r w:rsidRPr="000104C6">
              <w:rPr>
                <w:b/>
                <w:iCs/>
              </w:rPr>
              <w:t>sau</w:t>
            </w:r>
          </w:p>
          <w:p w:rsidR="00B14C25" w:rsidRDefault="00B14C25" w:rsidP="00B14C25">
            <w:pPr>
              <w:tabs>
                <w:tab w:val="left" w:pos="612"/>
              </w:tabs>
              <w:spacing w:before="120"/>
              <w:jc w:val="center"/>
              <w:rPr>
                <w:b/>
                <w:iCs/>
              </w:rPr>
            </w:pPr>
            <w:r w:rsidRPr="00B14C25">
              <w:rPr>
                <w:b/>
                <w:iCs/>
              </w:rPr>
              <w:t>transfer la contul autorității contractante</w:t>
            </w:r>
            <w:r w:rsidRPr="000104C6">
              <w:rPr>
                <w:iCs/>
              </w:rPr>
              <w:t>(cu atașarea dovezii transferului)</w:t>
            </w:r>
            <w:r>
              <w:rPr>
                <w:iCs/>
              </w:rPr>
              <w:t>:</w:t>
            </w:r>
          </w:p>
          <w:p w:rsidR="00F10DD2" w:rsidRPr="009B0366" w:rsidRDefault="00F10DD2" w:rsidP="00F10DD2">
            <w:pPr>
              <w:tabs>
                <w:tab w:val="left" w:pos="612"/>
              </w:tabs>
              <w:ind w:right="-62"/>
              <w:rPr>
                <w:rFonts w:eastAsia="Calibri"/>
                <w:noProof w:val="0"/>
              </w:rPr>
            </w:pPr>
            <w:r>
              <w:rPr>
                <w:rFonts w:eastAsia="Calibri"/>
                <w:noProof w:val="0"/>
              </w:rPr>
              <w:t>Beneficiarul plăţii: IMSP Spitalul Raional Soroca „A. Prisacari”</w:t>
            </w:r>
          </w:p>
          <w:p w:rsidR="00F10DD2" w:rsidRPr="009B0366" w:rsidRDefault="00F10DD2" w:rsidP="00F10DD2">
            <w:pPr>
              <w:tabs>
                <w:tab w:val="left" w:pos="612"/>
              </w:tabs>
              <w:ind w:right="-62"/>
              <w:rPr>
                <w:rFonts w:eastAsia="Calibri"/>
                <w:noProof w:val="0"/>
              </w:rPr>
            </w:pPr>
            <w:r>
              <w:rPr>
                <w:rFonts w:eastAsia="Calibri"/>
                <w:noProof w:val="0"/>
              </w:rPr>
              <w:t>Denumirea Băncii: BC Victoriabank SA</w:t>
            </w:r>
          </w:p>
          <w:p w:rsidR="00F10DD2" w:rsidRPr="009B0366" w:rsidRDefault="00F10DD2" w:rsidP="00F10DD2">
            <w:pPr>
              <w:tabs>
                <w:tab w:val="left" w:pos="612"/>
              </w:tabs>
              <w:ind w:right="-62"/>
              <w:rPr>
                <w:rFonts w:eastAsia="Calibri"/>
                <w:noProof w:val="0"/>
              </w:rPr>
            </w:pPr>
            <w:r>
              <w:rPr>
                <w:rFonts w:eastAsia="Calibri"/>
                <w:noProof w:val="0"/>
              </w:rPr>
              <w:t>Codul fiscal: 1003607150209</w:t>
            </w:r>
          </w:p>
          <w:p w:rsidR="00F10DD2" w:rsidRPr="009B0366" w:rsidRDefault="00F10DD2" w:rsidP="00F10DD2">
            <w:pPr>
              <w:tabs>
                <w:tab w:val="left" w:pos="612"/>
              </w:tabs>
              <w:ind w:right="-62"/>
              <w:rPr>
                <w:rFonts w:eastAsia="Calibri"/>
                <w:noProof w:val="0"/>
              </w:rPr>
            </w:pPr>
            <w:r w:rsidRPr="009B0366">
              <w:rPr>
                <w:rFonts w:eastAsia="Calibri"/>
                <w:noProof w:val="0"/>
              </w:rPr>
              <w:t xml:space="preserve">Contul IBAN: </w:t>
            </w:r>
            <w:r>
              <w:rPr>
                <w:rFonts w:eastAsia="Calibri"/>
                <w:iCs/>
                <w:noProof w:val="0"/>
              </w:rPr>
              <w:t>MD96VI000000225160637</w:t>
            </w:r>
          </w:p>
          <w:p w:rsidR="00F10DD2" w:rsidRPr="009B0366" w:rsidRDefault="00F10DD2" w:rsidP="00F10DD2">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B14C25" w:rsidRDefault="00F10DD2" w:rsidP="00F10DD2">
            <w:pPr>
              <w:tabs>
                <w:tab w:val="left" w:pos="612"/>
              </w:tabs>
              <w:spacing w:before="120"/>
              <w:rPr>
                <w:iCs/>
              </w:rPr>
            </w:pPr>
            <w:r w:rsidRPr="009B0366">
              <w:rPr>
                <w:rFonts w:eastAsia="Calibri"/>
                <w:noProof w:val="0"/>
              </w:rPr>
              <w:t>cu nota “garanţia pentru ofertă la procedura de achiziție publică nr. ____ din____”</w:t>
            </w:r>
          </w:p>
          <w:p w:rsidR="00B14C25" w:rsidRPr="000104C6" w:rsidRDefault="00B14C25" w:rsidP="00B14C25">
            <w:pPr>
              <w:tabs>
                <w:tab w:val="left" w:pos="612"/>
              </w:tabs>
              <w:spacing w:after="120"/>
              <w:jc w:val="center"/>
              <w:rPr>
                <w:b/>
                <w:bCs/>
                <w:iCs/>
                <w:lang w:val="en-GB"/>
              </w:rPr>
            </w:pPr>
            <w:r w:rsidRPr="000104C6">
              <w:rPr>
                <w:b/>
                <w:iCs/>
              </w:rPr>
              <w:t>Confirmat prin semnătura electronică</w:t>
            </w:r>
          </w:p>
        </w:tc>
        <w:tc>
          <w:tcPr>
            <w:tcW w:w="1595" w:type="dxa"/>
            <w:shd w:val="clear" w:color="auto" w:fill="auto"/>
          </w:tcPr>
          <w:p w:rsidR="00B14C25" w:rsidRPr="000104C6" w:rsidRDefault="00B14C25" w:rsidP="000104C6">
            <w:pPr>
              <w:tabs>
                <w:tab w:val="left" w:pos="612"/>
              </w:tabs>
              <w:spacing w:before="120"/>
              <w:jc w:val="center"/>
              <w:rPr>
                <w:b/>
                <w:bCs/>
                <w:iCs/>
                <w:lang w:val="en-US"/>
              </w:rPr>
            </w:pPr>
            <w:r w:rsidRPr="000104C6">
              <w:rPr>
                <w:b/>
                <w:bCs/>
                <w:iCs/>
                <w:lang w:val="en-US"/>
              </w:rPr>
              <w:t>Obligatoriu pentru c</w:t>
            </w:r>
            <w:r w:rsidRPr="000104C6">
              <w:rPr>
                <w:b/>
                <w:bCs/>
                <w:iCs/>
              </w:rPr>
              <w:t>âștigătorii procedurii</w:t>
            </w:r>
          </w:p>
        </w:tc>
      </w:tr>
      <w:tr w:rsidR="005240C0" w:rsidRPr="00BE362C" w:rsidTr="000104C6">
        <w:tc>
          <w:tcPr>
            <w:tcW w:w="560" w:type="dxa"/>
            <w:shd w:val="clear" w:color="auto" w:fill="auto"/>
          </w:tcPr>
          <w:p w:rsidR="005240C0" w:rsidRDefault="005240C0" w:rsidP="00AD6F11">
            <w:pPr>
              <w:shd w:val="clear" w:color="auto" w:fill="FFFFFF" w:themeFill="background1"/>
              <w:tabs>
                <w:tab w:val="left" w:pos="612"/>
              </w:tabs>
              <w:spacing w:before="120" w:after="120"/>
              <w:rPr>
                <w:iCs/>
                <w:noProof w:val="0"/>
                <w:lang w:eastAsia="ru-RU"/>
              </w:rPr>
            </w:pPr>
            <w:r>
              <w:rPr>
                <w:iCs/>
                <w:noProof w:val="0"/>
                <w:lang w:eastAsia="ru-RU"/>
              </w:rPr>
              <w:t>9</w:t>
            </w:r>
          </w:p>
        </w:tc>
        <w:tc>
          <w:tcPr>
            <w:tcW w:w="1849" w:type="dxa"/>
            <w:shd w:val="clear" w:color="auto" w:fill="auto"/>
          </w:tcPr>
          <w:p w:rsidR="005240C0" w:rsidRDefault="005240C0" w:rsidP="005240C0">
            <w:pPr>
              <w:tabs>
                <w:tab w:val="left" w:pos="612"/>
              </w:tabs>
              <w:spacing w:before="120"/>
              <w:jc w:val="center"/>
            </w:pPr>
            <w:r>
              <w:t xml:space="preserve">Certificat de inregistrare a intreprinderii, Extrasul </w:t>
            </w:r>
          </w:p>
        </w:tc>
        <w:tc>
          <w:tcPr>
            <w:tcW w:w="5339" w:type="dxa"/>
            <w:shd w:val="clear" w:color="auto" w:fill="auto"/>
          </w:tcPr>
          <w:p w:rsidR="005240C0" w:rsidRPr="005240C0" w:rsidRDefault="005240C0" w:rsidP="005240C0">
            <w:pPr>
              <w:tabs>
                <w:tab w:val="left" w:pos="612"/>
              </w:tabs>
              <w:spacing w:before="120"/>
              <w:jc w:val="center"/>
              <w:rPr>
                <w:b/>
                <w:iCs/>
              </w:rPr>
            </w:pPr>
            <w:r>
              <w:t xml:space="preserve">Emis de Camera Inregistrarii de Stat, copie confirmata prin aplicarea  </w:t>
            </w:r>
            <w:r>
              <w:rPr>
                <w:iCs/>
              </w:rPr>
              <w:t>semnăturii electronice</w:t>
            </w:r>
          </w:p>
        </w:tc>
        <w:tc>
          <w:tcPr>
            <w:tcW w:w="1595" w:type="dxa"/>
            <w:shd w:val="clear" w:color="auto" w:fill="auto"/>
          </w:tcPr>
          <w:p w:rsidR="005240C0" w:rsidRPr="005240C0" w:rsidRDefault="005240C0" w:rsidP="000104C6">
            <w:pPr>
              <w:tabs>
                <w:tab w:val="left" w:pos="612"/>
              </w:tabs>
              <w:spacing w:before="120"/>
              <w:jc w:val="center"/>
              <w:rPr>
                <w:b/>
                <w:bCs/>
                <w:iCs/>
              </w:rPr>
            </w:pPr>
            <w:r>
              <w:t>Obligatoriu</w:t>
            </w:r>
          </w:p>
        </w:tc>
      </w:tr>
      <w:tr w:rsidR="005240C0" w:rsidRPr="00BE362C" w:rsidTr="000104C6">
        <w:tc>
          <w:tcPr>
            <w:tcW w:w="560" w:type="dxa"/>
            <w:shd w:val="clear" w:color="auto" w:fill="auto"/>
          </w:tcPr>
          <w:p w:rsidR="005240C0" w:rsidRDefault="005240C0" w:rsidP="00AD6F11">
            <w:pPr>
              <w:shd w:val="clear" w:color="auto" w:fill="FFFFFF" w:themeFill="background1"/>
              <w:tabs>
                <w:tab w:val="left" w:pos="612"/>
              </w:tabs>
              <w:spacing w:before="120" w:after="120"/>
              <w:rPr>
                <w:iCs/>
                <w:noProof w:val="0"/>
                <w:lang w:eastAsia="ru-RU"/>
              </w:rPr>
            </w:pPr>
            <w:r>
              <w:rPr>
                <w:iCs/>
                <w:noProof w:val="0"/>
                <w:lang w:eastAsia="ru-RU"/>
              </w:rPr>
              <w:t>10</w:t>
            </w:r>
          </w:p>
        </w:tc>
        <w:tc>
          <w:tcPr>
            <w:tcW w:w="1849" w:type="dxa"/>
            <w:shd w:val="clear" w:color="auto" w:fill="auto"/>
          </w:tcPr>
          <w:p w:rsidR="005240C0" w:rsidRDefault="005240C0" w:rsidP="005240C0">
            <w:pPr>
              <w:tabs>
                <w:tab w:val="left" w:pos="612"/>
              </w:tabs>
              <w:spacing w:before="120"/>
              <w:jc w:val="center"/>
            </w:pPr>
            <w:r>
              <w:t xml:space="preserve">Certificat de atribuire a contului bancar </w:t>
            </w:r>
          </w:p>
        </w:tc>
        <w:tc>
          <w:tcPr>
            <w:tcW w:w="5339" w:type="dxa"/>
            <w:shd w:val="clear" w:color="auto" w:fill="auto"/>
          </w:tcPr>
          <w:p w:rsidR="005240C0" w:rsidRDefault="005240C0" w:rsidP="005240C0">
            <w:pPr>
              <w:tabs>
                <w:tab w:val="left" w:pos="612"/>
              </w:tabs>
              <w:spacing w:before="120"/>
              <w:jc w:val="center"/>
            </w:pPr>
            <w:r>
              <w:t>Eliberat de banca detinatoare de cont, copie confirmată prin aplicarea</w:t>
            </w:r>
            <w:r w:rsidRPr="000104C6">
              <w:rPr>
                <w:b/>
                <w:iCs/>
              </w:rPr>
              <w:t xml:space="preserve"> </w:t>
            </w:r>
            <w:r>
              <w:rPr>
                <w:b/>
                <w:iCs/>
              </w:rPr>
              <w:t xml:space="preserve"> </w:t>
            </w:r>
            <w:r>
              <w:rPr>
                <w:iCs/>
              </w:rPr>
              <w:t>semnăturii electronice</w:t>
            </w:r>
            <w:r>
              <w:t xml:space="preserve"> </w:t>
            </w:r>
          </w:p>
        </w:tc>
        <w:tc>
          <w:tcPr>
            <w:tcW w:w="1595" w:type="dxa"/>
            <w:shd w:val="clear" w:color="auto" w:fill="auto"/>
          </w:tcPr>
          <w:p w:rsidR="005240C0" w:rsidRDefault="005240C0" w:rsidP="000104C6">
            <w:pPr>
              <w:tabs>
                <w:tab w:val="left" w:pos="612"/>
              </w:tabs>
              <w:spacing w:before="120"/>
              <w:jc w:val="center"/>
            </w:pPr>
            <w:r>
              <w:t>Obligatoriu</w:t>
            </w:r>
          </w:p>
        </w:tc>
      </w:tr>
      <w:tr w:rsidR="005240C0" w:rsidRPr="00BE362C" w:rsidTr="000104C6">
        <w:tc>
          <w:tcPr>
            <w:tcW w:w="560" w:type="dxa"/>
            <w:shd w:val="clear" w:color="auto" w:fill="auto"/>
          </w:tcPr>
          <w:p w:rsidR="005240C0" w:rsidRDefault="005240C0" w:rsidP="00AD6F11">
            <w:pPr>
              <w:shd w:val="clear" w:color="auto" w:fill="FFFFFF" w:themeFill="background1"/>
              <w:tabs>
                <w:tab w:val="left" w:pos="612"/>
              </w:tabs>
              <w:spacing w:before="120" w:after="120"/>
              <w:rPr>
                <w:iCs/>
                <w:noProof w:val="0"/>
                <w:lang w:eastAsia="ru-RU"/>
              </w:rPr>
            </w:pPr>
            <w:r>
              <w:rPr>
                <w:iCs/>
                <w:noProof w:val="0"/>
                <w:lang w:eastAsia="ru-RU"/>
              </w:rPr>
              <w:t>11</w:t>
            </w:r>
          </w:p>
        </w:tc>
        <w:tc>
          <w:tcPr>
            <w:tcW w:w="1849" w:type="dxa"/>
            <w:shd w:val="clear" w:color="auto" w:fill="auto"/>
          </w:tcPr>
          <w:p w:rsidR="005240C0" w:rsidRDefault="005240C0" w:rsidP="005240C0">
            <w:pPr>
              <w:tabs>
                <w:tab w:val="left" w:pos="612"/>
              </w:tabs>
              <w:spacing w:before="120"/>
              <w:jc w:val="center"/>
            </w:pPr>
            <w:r>
              <w:t xml:space="preserve">Formular informativ despre ofertant </w:t>
            </w:r>
          </w:p>
        </w:tc>
        <w:tc>
          <w:tcPr>
            <w:tcW w:w="5339" w:type="dxa"/>
            <w:shd w:val="clear" w:color="auto" w:fill="auto"/>
          </w:tcPr>
          <w:p w:rsidR="005240C0" w:rsidRDefault="005240C0" w:rsidP="005240C0">
            <w:pPr>
              <w:tabs>
                <w:tab w:val="left" w:pos="612"/>
              </w:tabs>
              <w:spacing w:before="120"/>
              <w:jc w:val="center"/>
            </w:pPr>
            <w:r>
              <w:t xml:space="preserve">Original, confirmata prin aplicarea </w:t>
            </w:r>
            <w:r>
              <w:rPr>
                <w:iCs/>
              </w:rPr>
              <w:t>semnăturii electronice</w:t>
            </w:r>
          </w:p>
        </w:tc>
        <w:tc>
          <w:tcPr>
            <w:tcW w:w="1595" w:type="dxa"/>
            <w:shd w:val="clear" w:color="auto" w:fill="auto"/>
          </w:tcPr>
          <w:p w:rsidR="005240C0" w:rsidRDefault="005240C0" w:rsidP="000104C6">
            <w:pPr>
              <w:tabs>
                <w:tab w:val="left" w:pos="612"/>
              </w:tabs>
              <w:spacing w:before="120"/>
              <w:jc w:val="center"/>
            </w:pPr>
            <w:r>
              <w:t>Obligatoriu</w:t>
            </w:r>
          </w:p>
        </w:tc>
      </w:tr>
      <w:tr w:rsidR="005240C0" w:rsidRPr="00BE362C" w:rsidTr="000104C6">
        <w:tc>
          <w:tcPr>
            <w:tcW w:w="560" w:type="dxa"/>
            <w:shd w:val="clear" w:color="auto" w:fill="auto"/>
          </w:tcPr>
          <w:p w:rsidR="005240C0" w:rsidRDefault="005240C0" w:rsidP="00AD6F11">
            <w:pPr>
              <w:shd w:val="clear" w:color="auto" w:fill="FFFFFF" w:themeFill="background1"/>
              <w:tabs>
                <w:tab w:val="left" w:pos="612"/>
              </w:tabs>
              <w:spacing w:before="120" w:after="120"/>
              <w:rPr>
                <w:iCs/>
                <w:noProof w:val="0"/>
                <w:lang w:eastAsia="ru-RU"/>
              </w:rPr>
            </w:pPr>
            <w:r>
              <w:rPr>
                <w:iCs/>
                <w:noProof w:val="0"/>
                <w:lang w:eastAsia="ru-RU"/>
              </w:rPr>
              <w:t>12</w:t>
            </w:r>
          </w:p>
        </w:tc>
        <w:tc>
          <w:tcPr>
            <w:tcW w:w="1849" w:type="dxa"/>
            <w:shd w:val="clear" w:color="auto" w:fill="auto"/>
          </w:tcPr>
          <w:p w:rsidR="005240C0" w:rsidRDefault="005240C0" w:rsidP="00CE6FBA">
            <w:pPr>
              <w:tabs>
                <w:tab w:val="left" w:pos="612"/>
              </w:tabs>
              <w:spacing w:before="120"/>
              <w:jc w:val="center"/>
            </w:pPr>
            <w:r>
              <w:t xml:space="preserve">Licenta de activitate, in caz daca se licentiaza </w:t>
            </w:r>
          </w:p>
        </w:tc>
        <w:tc>
          <w:tcPr>
            <w:tcW w:w="5339" w:type="dxa"/>
            <w:shd w:val="clear" w:color="auto" w:fill="auto"/>
          </w:tcPr>
          <w:p w:rsidR="005240C0" w:rsidRDefault="00CE6FBA" w:rsidP="00CE6FBA">
            <w:pPr>
              <w:tabs>
                <w:tab w:val="left" w:pos="612"/>
              </w:tabs>
              <w:spacing w:before="120"/>
              <w:jc w:val="center"/>
            </w:pPr>
            <w:r>
              <w:t xml:space="preserve">Copie confirmata prin aplicarea </w:t>
            </w:r>
            <w:r>
              <w:rPr>
                <w:iCs/>
              </w:rPr>
              <w:t>semnăturii electronice</w:t>
            </w:r>
          </w:p>
        </w:tc>
        <w:tc>
          <w:tcPr>
            <w:tcW w:w="1595" w:type="dxa"/>
            <w:shd w:val="clear" w:color="auto" w:fill="auto"/>
          </w:tcPr>
          <w:p w:rsidR="005240C0" w:rsidRDefault="00CE6FBA" w:rsidP="000104C6">
            <w:pPr>
              <w:tabs>
                <w:tab w:val="left" w:pos="612"/>
              </w:tabs>
              <w:spacing w:before="120"/>
              <w:jc w:val="center"/>
            </w:pPr>
            <w:r>
              <w:t>Obligatoriu</w:t>
            </w:r>
          </w:p>
        </w:tc>
      </w:tr>
    </w:tbl>
    <w:p w:rsidR="006E27C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B14C25">
        <w:rPr>
          <w:b/>
          <w:noProof w:val="0"/>
          <w:lang w:val="it-IT" w:eastAsia="ru-RU"/>
        </w:rPr>
        <w:t xml:space="preserve">: </w:t>
      </w:r>
      <w:r w:rsidR="00B14C25"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sidR="00B14C25" w:rsidRPr="00B14C25">
        <w:rPr>
          <w:b/>
          <w:noProof w:val="0"/>
          <w:highlight w:val="yellow"/>
          <w:u w:val="single"/>
          <w:lang w:val="it-IT" w:eastAsia="ru-RU"/>
        </w:rPr>
        <w:t>1% din suma ofertei fără TVA</w:t>
      </w:r>
      <w:r>
        <w:rPr>
          <w:b/>
          <w:noProof w:val="0"/>
          <w:lang w:val="it-IT" w:eastAsia="ru-RU"/>
        </w:rPr>
        <w:t>.</w:t>
      </w:r>
    </w:p>
    <w:p w:rsidR="006E27C2" w:rsidRPr="009C2F8F" w:rsidRDefault="006E27C2" w:rsidP="006E27C2">
      <w:pPr>
        <w:pStyle w:val="a"/>
        <w:numPr>
          <w:ilvl w:val="0"/>
          <w:numId w:val="2"/>
        </w:numPr>
        <w:ind w:left="426" w:hanging="426"/>
        <w:rPr>
          <w:b/>
          <w:lang w:val="it-IT" w:eastAsia="ru-RU"/>
        </w:rPr>
      </w:pPr>
      <w:r w:rsidRPr="009C2F8F">
        <w:rPr>
          <w:b/>
          <w:lang w:val="it-IT" w:eastAsia="ru-RU"/>
        </w:rPr>
        <w:t>Garanția de bună execuție a contractului, după caz</w:t>
      </w:r>
      <w:r w:rsidR="00B14C25">
        <w:rPr>
          <w:b/>
          <w:lang w:val="it-IT" w:eastAsia="ru-RU"/>
        </w:rPr>
        <w:t xml:space="preserve">: </w:t>
      </w:r>
      <w:r w:rsidR="00B14C25" w:rsidRPr="00B14C25">
        <w:rPr>
          <w:b/>
          <w:highlight w:val="yellow"/>
          <w:u w:val="single"/>
          <w:lang w:val="it-IT" w:eastAsia="ru-RU"/>
        </w:rPr>
        <w:t>Garanție bancară sau transfer la contul autorității contractante</w:t>
      </w:r>
      <w:r w:rsidR="00B14C25">
        <w:t xml:space="preserve">, </w:t>
      </w:r>
      <w:r w:rsidR="00B14C25" w:rsidRPr="0015247E">
        <w:rPr>
          <w:b/>
          <w:lang w:val="it-IT" w:eastAsia="ru-RU"/>
        </w:rPr>
        <w:t>cuantumul</w:t>
      </w:r>
      <w:r w:rsidR="00F10DD2">
        <w:rPr>
          <w:b/>
          <w:highlight w:val="yellow"/>
          <w:u w:val="single"/>
          <w:lang w:val="it-IT" w:eastAsia="ru-RU"/>
        </w:rPr>
        <w:t xml:space="preserve"> </w:t>
      </w:r>
      <w:r w:rsidR="00B14C25">
        <w:rPr>
          <w:b/>
          <w:highlight w:val="yellow"/>
          <w:u w:val="single"/>
          <w:lang w:val="it-IT" w:eastAsia="ru-RU"/>
        </w:rPr>
        <w:t>5</w:t>
      </w:r>
      <w:r w:rsidR="00B14C25" w:rsidRPr="00B14C25">
        <w:rPr>
          <w:b/>
          <w:highlight w:val="yellow"/>
          <w:u w:val="single"/>
          <w:lang w:val="it-IT" w:eastAsia="ru-RU"/>
        </w:rPr>
        <w:t>% din suma ofertei fără TVA</w:t>
      </w:r>
      <w:r w:rsidRPr="009C2F8F">
        <w:rPr>
          <w:b/>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w:t>
      </w:r>
      <w:r w:rsidR="00EE4CEB">
        <w:rPr>
          <w:b/>
          <w:noProof w:val="0"/>
          <w:lang w:val="it-IT" w:eastAsia="ru-RU"/>
        </w:rPr>
        <w:t xml:space="preserve">: </w:t>
      </w:r>
      <w:r w:rsidR="00EE4CEB" w:rsidRPr="00EE4CEB">
        <w:rPr>
          <w:b/>
          <w:noProof w:val="0"/>
          <w:highlight w:val="yellow"/>
          <w:u w:val="single"/>
          <w:lang w:val="it-IT" w:eastAsia="ru-RU"/>
        </w:rPr>
        <w:t>Nu s-a aplicat</w:t>
      </w:r>
      <w:r w:rsidR="00EE4CEB">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E4CEB" w:rsidRPr="00EE4CEB">
        <w:rPr>
          <w:b/>
          <w:noProof w:val="0"/>
          <w:highlight w:val="yellow"/>
          <w:u w:val="single"/>
          <w:lang w:val="it-IT" w:eastAsia="ru-RU"/>
        </w:rPr>
        <w:t>Nu se aplică</w:t>
      </w:r>
      <w:r w:rsidR="00EE4CEB">
        <w:rPr>
          <w:b/>
          <w:noProof w:val="0"/>
          <w:lang w:val="it-IT" w:eastAsia="ru-RU"/>
        </w:rPr>
        <w:t>.</w:t>
      </w:r>
    </w:p>
    <w:p w:rsidR="0043479E"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p>
    <w:p w:rsidR="006E27C2" w:rsidRPr="00744C37" w:rsidRDefault="00935218" w:rsidP="00744C37">
      <w:pPr>
        <w:tabs>
          <w:tab w:val="right" w:pos="426"/>
        </w:tabs>
        <w:jc w:val="both"/>
        <w:rPr>
          <w:noProof w:val="0"/>
          <w:lang w:val="it-IT" w:eastAsia="ru-RU"/>
        </w:rPr>
      </w:pPr>
      <w:r w:rsidRPr="00744C37">
        <w:rPr>
          <w:noProof w:val="0"/>
          <w:lang w:val="it-IT" w:eastAsia="ru-RU"/>
        </w:rPr>
        <w:lastRenderedPageBreak/>
        <w:t>Operatorii economici vor dispune obligatoriu de stații PECO în centrele raionale: Florești, Edineț, Soroca, Bălți, Orhei, Ungheni, Hîncești, Căușeni, Comrat, Cahul și mun. Chișinău, iar având în vedere activitatea speci</w:t>
      </w:r>
      <w:r w:rsidR="00744C37">
        <w:rPr>
          <w:noProof w:val="0"/>
          <w:lang w:val="it-IT" w:eastAsia="ru-RU"/>
        </w:rPr>
        <w:t>fică</w:t>
      </w:r>
      <w:r w:rsidRPr="00744C37">
        <w:rPr>
          <w:noProof w:val="0"/>
          <w:lang w:val="it-IT" w:eastAsia="ru-RU"/>
        </w:rPr>
        <w:t xml:space="preserve"> a Serviciului de Informații și Securitate al RM </w:t>
      </w:r>
      <w:r w:rsidR="00DB5ABB">
        <w:rPr>
          <w:noProof w:val="0"/>
          <w:lang w:val="it-IT" w:eastAsia="ru-RU"/>
        </w:rPr>
        <w:t>atribuirea contractului</w:t>
      </w:r>
      <w:r w:rsidR="00744C37" w:rsidRPr="00744C37">
        <w:rPr>
          <w:noProof w:val="0"/>
          <w:lang w:val="it-IT" w:eastAsia="ru-RU"/>
        </w:rPr>
        <w:t xml:space="preserve"> de achiziție se va realiza pe </w:t>
      </w:r>
      <w:r w:rsidR="000A447A">
        <w:rPr>
          <w:noProof w:val="0"/>
          <w:lang w:val="it-IT" w:eastAsia="ru-RU"/>
        </w:rPr>
        <w:t>un si</w:t>
      </w:r>
      <w:r w:rsidR="00DB5ABB">
        <w:rPr>
          <w:noProof w:val="0"/>
          <w:lang w:val="it-IT" w:eastAsia="ru-RU"/>
        </w:rPr>
        <w:t>n</w:t>
      </w:r>
      <w:r w:rsidR="000A447A">
        <w:rPr>
          <w:noProof w:val="0"/>
          <w:lang w:val="it-IT" w:eastAsia="ru-RU"/>
        </w:rPr>
        <w:t>gur lot.</w:t>
      </w:r>
    </w:p>
    <w:p w:rsidR="00744C37" w:rsidRPr="00744C37" w:rsidRDefault="00935218" w:rsidP="00744C37">
      <w:pPr>
        <w:tabs>
          <w:tab w:val="right" w:pos="426"/>
        </w:tabs>
        <w:jc w:val="both"/>
        <w:rPr>
          <w:noProof w:val="0"/>
          <w:lang w:val="it-IT" w:eastAsia="ru-RU"/>
        </w:rPr>
      </w:pPr>
      <w:r w:rsidRPr="00744C37">
        <w:rPr>
          <w:noProof w:val="0"/>
          <w:lang w:val="it-IT" w:eastAsia="ru-RU"/>
        </w:rPr>
        <w:t>Contractul se va semna la suma</w:t>
      </w:r>
      <w:r w:rsidR="00744C37" w:rsidRPr="00744C37">
        <w:rPr>
          <w:noProof w:val="0"/>
          <w:lang w:val="it-IT" w:eastAsia="ru-RU"/>
        </w:rPr>
        <w:t xml:space="preserve"> alocată pentru procedura dată.</w:t>
      </w:r>
    </w:p>
    <w:p w:rsidR="00935218" w:rsidRPr="00744C37" w:rsidRDefault="00744C37" w:rsidP="00744C37">
      <w:pPr>
        <w:tabs>
          <w:tab w:val="right" w:pos="426"/>
        </w:tabs>
        <w:jc w:val="both"/>
        <w:rPr>
          <w:noProof w:val="0"/>
          <w:lang w:val="it-IT" w:eastAsia="ru-RU"/>
        </w:rPr>
      </w:pPr>
      <w:r w:rsidRPr="00744C37">
        <w:rPr>
          <w:noProof w:val="0"/>
          <w:lang w:val="it-IT" w:eastAsia="ru-RU"/>
        </w:rPr>
        <w:t>Discount-ul este specificat expres în ofertă și ulterior în anexa nr. 2 la contract, rămânînd neschimbat pe întreaga perioadă de valabilitate al acestuia.</w:t>
      </w:r>
    </w:p>
    <w:p w:rsidR="00744C37" w:rsidRDefault="00744C37" w:rsidP="00935218">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rsidR="006E27C2" w:rsidRPr="00BE362C" w:rsidRDefault="006E27C2" w:rsidP="006E27C2">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FC72C3">
        <w:rPr>
          <w:b/>
          <w:noProof w:val="0"/>
          <w:lang w:val="it-IT" w:eastAsia="ru-RU"/>
        </w:rPr>
        <w:t xml:space="preserve">: </w:t>
      </w:r>
      <w:r w:rsidR="00FC72C3" w:rsidRPr="00FC72C3">
        <w:rPr>
          <w:b/>
          <w:noProof w:val="0"/>
          <w:highlight w:val="yellow"/>
          <w:u w:val="single"/>
          <w:lang w:val="it-IT" w:eastAsia="ru-RU"/>
        </w:rPr>
        <w:t>lei MD</w:t>
      </w:r>
      <w:r w:rsidR="00FC72C3">
        <w:rPr>
          <w:b/>
          <w:noProof w:val="0"/>
          <w:u w:val="single"/>
          <w:lang w:val="it-IT" w:eastAsia="ru-RU"/>
        </w:rPr>
        <w:t>.</w:t>
      </w:r>
    </w:p>
    <w:p w:rsidR="006E27C2" w:rsidRPr="0055327B" w:rsidRDefault="006E27C2" w:rsidP="006E27C2">
      <w:pPr>
        <w:numPr>
          <w:ilvl w:val="0"/>
          <w:numId w:val="2"/>
        </w:numPr>
        <w:tabs>
          <w:tab w:val="right" w:pos="426"/>
        </w:tabs>
        <w:spacing w:before="120"/>
        <w:ind w:left="0" w:firstLine="0"/>
        <w:rPr>
          <w:b/>
          <w:noProof w:val="0"/>
          <w:lang w:val="it-IT" w:eastAsia="ru-RU"/>
        </w:rPr>
      </w:pPr>
      <w:r w:rsidRPr="0055327B">
        <w:rPr>
          <w:b/>
          <w:noProof w:val="0"/>
          <w:lang w:val="it-IT" w:eastAsia="ru-RU"/>
        </w:rPr>
        <w:t xml:space="preserve">Criteriul de evaluareaplicatpentruatribuireacontractului: </w:t>
      </w:r>
      <w:r w:rsidR="005953F7">
        <w:rPr>
          <w:b/>
          <w:u w:val="single"/>
          <w:shd w:val="clear" w:color="auto" w:fill="FFFF00"/>
          <w:lang w:val="en-US"/>
        </w:rPr>
        <w:t xml:space="preserve">Cel mai mic preț fără TVA </w:t>
      </w:r>
      <w:r w:rsidR="005953F7" w:rsidRPr="001760FD">
        <w:rPr>
          <w:b/>
          <w:shadow/>
          <w:shd w:val="clear" w:color="auto" w:fill="FFFF00"/>
          <w:lang w:val="en-US"/>
        </w:rPr>
        <w:t>pe loturi</w:t>
      </w:r>
      <w:r w:rsidR="005953F7">
        <w:rPr>
          <w:b/>
          <w:shadow/>
          <w:shd w:val="clear" w:color="auto" w:fill="FFFF00"/>
          <w:lang w:val="en-US"/>
        </w:rPr>
        <w:t xml:space="preserve"> (poziții) in corespundere cu c</w:t>
      </w:r>
      <w:r w:rsidR="005953F7" w:rsidRPr="001760FD">
        <w:rPr>
          <w:b/>
          <w:shadow/>
          <w:shd w:val="clear" w:color="auto" w:fill="FFFF00"/>
          <w:lang w:val="en-US"/>
        </w:rPr>
        <w:t>erințele solicitate</w:t>
      </w:r>
      <w:r w:rsidR="00881067">
        <w:rPr>
          <w:b/>
          <w:u w:val="single"/>
          <w:shd w:val="clear" w:color="auto" w:fill="FFFF00"/>
          <w:lang w:val="en-US"/>
        </w:rPr>
        <w:t>.</w:t>
      </w:r>
    </w:p>
    <w:p w:rsidR="006E27C2" w:rsidRDefault="006E27C2" w:rsidP="006E27C2">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44169" w:rsidRDefault="00244169" w:rsidP="00244169">
      <w:pPr>
        <w:tabs>
          <w:tab w:val="right" w:pos="426"/>
        </w:tabs>
        <w:spacing w:before="120"/>
        <w:jc w:val="both"/>
        <w:rPr>
          <w:b/>
          <w:noProof w:val="0"/>
          <w:lang w:val="it-IT" w:eastAsia="ru-RU"/>
        </w:rPr>
      </w:pPr>
    </w:p>
    <w:tbl>
      <w:tblPr>
        <w:tblStyle w:val="Grigliatabella2"/>
        <w:tblW w:w="0" w:type="auto"/>
        <w:tblLook w:val="04A0"/>
      </w:tblPr>
      <w:tblGrid>
        <w:gridCol w:w="956"/>
        <w:gridCol w:w="6820"/>
        <w:gridCol w:w="1795"/>
      </w:tblGrid>
      <w:tr w:rsidR="00244169" w:rsidRPr="001760FD" w:rsidTr="00244169">
        <w:trPr>
          <w:trHeight w:val="280"/>
        </w:trPr>
        <w:tc>
          <w:tcPr>
            <w:tcW w:w="959" w:type="dxa"/>
            <w:tcBorders>
              <w:top w:val="single" w:sz="4" w:space="0" w:color="auto"/>
              <w:left w:val="single" w:sz="4" w:space="0" w:color="auto"/>
              <w:bottom w:val="single" w:sz="4" w:space="0" w:color="auto"/>
              <w:right w:val="single" w:sz="4" w:space="0" w:color="auto"/>
            </w:tcBorders>
            <w:hideMark/>
          </w:tcPr>
          <w:p w:rsidR="00244169" w:rsidRPr="001760FD" w:rsidRDefault="00244169" w:rsidP="006B62FD">
            <w:pPr>
              <w:shd w:val="clear" w:color="auto" w:fill="FFFFFF" w:themeFill="background1"/>
              <w:tabs>
                <w:tab w:val="left" w:pos="612"/>
              </w:tabs>
              <w:spacing w:before="120" w:after="120"/>
              <w:rPr>
                <w:b/>
                <w:iCs/>
                <w:shadow/>
                <w:noProof w:val="0"/>
                <w:sz w:val="20"/>
                <w:szCs w:val="20"/>
                <w:lang w:val="ru-RU" w:eastAsia="ru-RU"/>
              </w:rPr>
            </w:pPr>
            <w:r w:rsidRPr="001760FD">
              <w:rPr>
                <w:b/>
                <w:iCs/>
                <w:shadow/>
                <w:noProof w:val="0"/>
                <w:sz w:val="20"/>
                <w:szCs w:val="20"/>
                <w:lang w:val="ru-RU" w:eastAsia="ru-RU"/>
              </w:rPr>
              <w:t>Nr. d/o</w:t>
            </w:r>
          </w:p>
        </w:tc>
        <w:tc>
          <w:tcPr>
            <w:tcW w:w="6866" w:type="dxa"/>
            <w:tcBorders>
              <w:top w:val="single" w:sz="4" w:space="0" w:color="auto"/>
              <w:left w:val="single" w:sz="4" w:space="0" w:color="auto"/>
              <w:bottom w:val="single" w:sz="4" w:space="0" w:color="auto"/>
              <w:right w:val="single" w:sz="4" w:space="0" w:color="auto"/>
            </w:tcBorders>
            <w:hideMark/>
          </w:tcPr>
          <w:p w:rsidR="00244169" w:rsidRPr="001760FD" w:rsidRDefault="00244169" w:rsidP="006B62FD">
            <w:pPr>
              <w:shd w:val="clear" w:color="auto" w:fill="FFFFFF" w:themeFill="background1"/>
              <w:tabs>
                <w:tab w:val="left" w:pos="612"/>
              </w:tabs>
              <w:spacing w:before="120" w:after="120"/>
              <w:jc w:val="center"/>
              <w:rPr>
                <w:b/>
                <w:iCs/>
                <w:shadow/>
                <w:noProof w:val="0"/>
                <w:sz w:val="20"/>
                <w:szCs w:val="20"/>
                <w:lang w:val="ru-RU" w:eastAsia="ru-RU"/>
              </w:rPr>
            </w:pPr>
            <w:r w:rsidRPr="001760FD">
              <w:rPr>
                <w:b/>
                <w:iCs/>
                <w:shadow/>
                <w:noProof w:val="0"/>
                <w:sz w:val="20"/>
                <w:szCs w:val="20"/>
                <w:lang w:val="ru-RU" w:eastAsia="ru-RU"/>
              </w:rPr>
              <w:t>Denumirea</w:t>
            </w:r>
            <w:r w:rsidRPr="001760FD">
              <w:rPr>
                <w:b/>
                <w:iCs/>
                <w:shadow/>
                <w:noProof w:val="0"/>
                <w:sz w:val="20"/>
                <w:szCs w:val="20"/>
                <w:lang w:eastAsia="ru-RU"/>
              </w:rPr>
              <w:t xml:space="preserve"> </w:t>
            </w:r>
            <w:r w:rsidRPr="001760FD">
              <w:rPr>
                <w:b/>
                <w:iCs/>
                <w:shadow/>
                <w:noProof w:val="0"/>
                <w:sz w:val="20"/>
                <w:szCs w:val="20"/>
                <w:lang w:val="ru-RU" w:eastAsia="ru-RU"/>
              </w:rPr>
              <w:t>factorului</w:t>
            </w:r>
            <w:r w:rsidRPr="001760FD">
              <w:rPr>
                <w:b/>
                <w:iCs/>
                <w:shadow/>
                <w:noProof w:val="0"/>
                <w:sz w:val="20"/>
                <w:szCs w:val="20"/>
                <w:lang w:eastAsia="ru-RU"/>
              </w:rPr>
              <w:t xml:space="preserve"> </w:t>
            </w:r>
            <w:r w:rsidRPr="001760FD">
              <w:rPr>
                <w:b/>
                <w:iCs/>
                <w:shadow/>
                <w:noProof w:val="0"/>
                <w:sz w:val="20"/>
                <w:szCs w:val="20"/>
                <w:lang w:val="ru-RU" w:eastAsia="ru-RU"/>
              </w:rPr>
              <w:t>de</w:t>
            </w:r>
            <w:r w:rsidRPr="001760FD">
              <w:rPr>
                <w:b/>
                <w:iCs/>
                <w:shadow/>
                <w:noProof w:val="0"/>
                <w:sz w:val="20"/>
                <w:szCs w:val="20"/>
                <w:lang w:eastAsia="ru-RU"/>
              </w:rPr>
              <w:t xml:space="preserve"> </w:t>
            </w:r>
            <w:r w:rsidRPr="001760FD">
              <w:rPr>
                <w:b/>
                <w:iCs/>
                <w:shadow/>
                <w:noProof w:val="0"/>
                <w:sz w:val="20"/>
                <w:szCs w:val="20"/>
                <w:lang w:val="ru-RU"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rsidR="00244169" w:rsidRPr="001760FD" w:rsidRDefault="00244169" w:rsidP="006B62FD">
            <w:pPr>
              <w:shd w:val="clear" w:color="auto" w:fill="FFFFFF" w:themeFill="background1"/>
              <w:tabs>
                <w:tab w:val="left" w:pos="612"/>
              </w:tabs>
              <w:spacing w:before="120" w:after="120"/>
              <w:jc w:val="center"/>
              <w:rPr>
                <w:b/>
                <w:iCs/>
                <w:shadow/>
                <w:noProof w:val="0"/>
                <w:sz w:val="20"/>
                <w:szCs w:val="20"/>
                <w:lang w:val="ru-RU" w:eastAsia="ru-RU"/>
              </w:rPr>
            </w:pPr>
            <w:r w:rsidRPr="001760FD">
              <w:rPr>
                <w:b/>
                <w:iCs/>
                <w:shadow/>
                <w:noProof w:val="0"/>
                <w:sz w:val="20"/>
                <w:szCs w:val="20"/>
                <w:lang w:val="ru-RU" w:eastAsia="ru-RU"/>
              </w:rPr>
              <w:t>Ponderea%</w:t>
            </w:r>
          </w:p>
        </w:tc>
      </w:tr>
      <w:tr w:rsidR="00244169" w:rsidRPr="001760FD" w:rsidTr="00244169">
        <w:trPr>
          <w:trHeight w:val="309"/>
        </w:trPr>
        <w:tc>
          <w:tcPr>
            <w:tcW w:w="959" w:type="dxa"/>
            <w:tcBorders>
              <w:top w:val="single" w:sz="4" w:space="0" w:color="auto"/>
              <w:left w:val="single" w:sz="4" w:space="0" w:color="auto"/>
              <w:bottom w:val="single" w:sz="4" w:space="0" w:color="auto"/>
              <w:right w:val="single" w:sz="4" w:space="0" w:color="auto"/>
            </w:tcBorders>
          </w:tcPr>
          <w:p w:rsidR="00244169" w:rsidRPr="001760FD" w:rsidRDefault="00244169" w:rsidP="006B62FD">
            <w:pPr>
              <w:shd w:val="clear" w:color="auto" w:fill="FFFFFF" w:themeFill="background1"/>
              <w:tabs>
                <w:tab w:val="left" w:pos="612"/>
              </w:tabs>
              <w:rPr>
                <w:iCs/>
                <w:shadow/>
                <w:noProof w:val="0"/>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244169" w:rsidRPr="001760FD" w:rsidRDefault="00244169" w:rsidP="006B62FD">
            <w:pPr>
              <w:shd w:val="clear" w:color="auto" w:fill="FFFFFF" w:themeFill="background1"/>
              <w:tabs>
                <w:tab w:val="left" w:pos="612"/>
              </w:tabs>
              <w:rPr>
                <w:iCs/>
                <w:shadow/>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244169" w:rsidRPr="001760FD" w:rsidRDefault="00244169" w:rsidP="006B62FD">
            <w:pPr>
              <w:shd w:val="clear" w:color="auto" w:fill="FFFFFF" w:themeFill="background1"/>
              <w:tabs>
                <w:tab w:val="left" w:pos="612"/>
              </w:tabs>
              <w:rPr>
                <w:iCs/>
                <w:shadow/>
                <w:noProof w:val="0"/>
                <w:lang w:val="ru-RU" w:eastAsia="ru-RU"/>
              </w:rPr>
            </w:pPr>
          </w:p>
        </w:tc>
      </w:tr>
      <w:tr w:rsidR="00244169" w:rsidRPr="001760FD" w:rsidTr="00244169">
        <w:trPr>
          <w:trHeight w:val="89"/>
        </w:trPr>
        <w:tc>
          <w:tcPr>
            <w:tcW w:w="959" w:type="dxa"/>
            <w:tcBorders>
              <w:top w:val="single" w:sz="4" w:space="0" w:color="auto"/>
              <w:left w:val="single" w:sz="4" w:space="0" w:color="auto"/>
              <w:bottom w:val="single" w:sz="4" w:space="0" w:color="auto"/>
              <w:right w:val="single" w:sz="4" w:space="0" w:color="auto"/>
            </w:tcBorders>
          </w:tcPr>
          <w:p w:rsidR="00244169" w:rsidRPr="001760FD" w:rsidRDefault="00244169" w:rsidP="006B62FD">
            <w:pPr>
              <w:shd w:val="clear" w:color="auto" w:fill="FFFFFF" w:themeFill="background1"/>
              <w:tabs>
                <w:tab w:val="left" w:pos="612"/>
              </w:tabs>
              <w:rPr>
                <w:iCs/>
                <w:shadow/>
                <w:noProof w:val="0"/>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244169" w:rsidRPr="001760FD" w:rsidRDefault="00244169" w:rsidP="006B62FD">
            <w:pPr>
              <w:shd w:val="clear" w:color="auto" w:fill="FFFFFF" w:themeFill="background1"/>
              <w:tabs>
                <w:tab w:val="left" w:pos="612"/>
              </w:tabs>
              <w:rPr>
                <w:iCs/>
                <w:shadow/>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244169" w:rsidRPr="001760FD" w:rsidRDefault="00244169" w:rsidP="006B62FD">
            <w:pPr>
              <w:shd w:val="clear" w:color="auto" w:fill="FFFFFF" w:themeFill="background1"/>
              <w:tabs>
                <w:tab w:val="left" w:pos="612"/>
              </w:tabs>
              <w:rPr>
                <w:iCs/>
                <w:shadow/>
                <w:noProof w:val="0"/>
                <w:lang w:val="ru-RU" w:eastAsia="ru-RU"/>
              </w:rPr>
            </w:pPr>
          </w:p>
        </w:tc>
      </w:tr>
    </w:tbl>
    <w:p w:rsidR="006E27C2" w:rsidRPr="00BE362C" w:rsidRDefault="006E27C2" w:rsidP="00244169">
      <w:pPr>
        <w:tabs>
          <w:tab w:val="right" w:pos="426"/>
        </w:tabs>
        <w:spacing w:before="120"/>
        <w:rPr>
          <w:b/>
          <w:noProof w:val="0"/>
          <w:lang w:val="it-IT" w:eastAsia="ru-RU"/>
        </w:rPr>
      </w:pP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E27C2" w:rsidRPr="00E36039" w:rsidRDefault="006E27C2" w:rsidP="006E27C2">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sidR="00940E95">
        <w:rPr>
          <w:b/>
          <w:noProof w:val="0"/>
          <w:lang w:val="en-US" w:eastAsia="ru-RU"/>
        </w:rPr>
        <w:t xml:space="preserve"> </w:t>
      </w:r>
      <w:r w:rsidRPr="00E36039">
        <w:rPr>
          <w:b/>
          <w:noProof w:val="0"/>
          <w:lang w:val="en-US" w:eastAsia="ru-RU"/>
        </w:rPr>
        <w:t xml:space="preserve">la: </w:t>
      </w:r>
      <w:r w:rsidRPr="00E36039">
        <w:rPr>
          <w:b/>
          <w:i/>
          <w:noProof w:val="0"/>
          <w:lang w:val="en-US" w:eastAsia="ru-RU"/>
        </w:rPr>
        <w:t>[ora</w:t>
      </w:r>
      <w:r w:rsidR="00940E95">
        <w:rPr>
          <w:b/>
          <w:i/>
          <w:noProof w:val="0"/>
          <w:lang w:val="en-US" w:eastAsia="ru-RU"/>
        </w:rPr>
        <w:t xml:space="preserve"> </w:t>
      </w:r>
      <w:r w:rsidRPr="00E36039">
        <w:rPr>
          <w:b/>
          <w:i/>
          <w:noProof w:val="0"/>
          <w:lang w:val="en-US" w:eastAsia="ru-RU"/>
        </w:rPr>
        <w:t>exactă]</w:t>
      </w:r>
      <w:r w:rsidR="00881067" w:rsidRPr="00881067">
        <w:rPr>
          <w:b/>
          <w:u w:val="single"/>
          <w:shd w:val="clear" w:color="auto" w:fill="FFFF00"/>
        </w:rPr>
        <w:t>Conform SIARSAP Mtender</w:t>
      </w:r>
    </w:p>
    <w:p w:rsidR="006E27C2" w:rsidRPr="00BE362C" w:rsidRDefault="006E27C2" w:rsidP="006E27C2">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881067" w:rsidRPr="00881067">
        <w:rPr>
          <w:b/>
          <w:u w:val="single"/>
          <w:shd w:val="clear" w:color="auto" w:fill="FFFF00"/>
        </w:rPr>
        <w:t>Conform SIARSAP Mtender</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6E27C2" w:rsidRPr="00BE362C" w:rsidRDefault="006E27C2" w:rsidP="006E27C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6E27C2" w:rsidRPr="00BE362C" w:rsidRDefault="006E27C2" w:rsidP="006E27C2">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964071">
        <w:rPr>
          <w:b/>
          <w:noProof w:val="0"/>
          <w:highlight w:val="yellow"/>
          <w:u w:val="single"/>
          <w:lang w:val="it-IT" w:eastAsia="ru-RU"/>
        </w:rPr>
        <w:t>30</w:t>
      </w:r>
      <w:r w:rsidR="00881067" w:rsidRPr="00881067">
        <w:rPr>
          <w:b/>
          <w:noProof w:val="0"/>
          <w:highlight w:val="yellow"/>
          <w:u w:val="single"/>
          <w:lang w:val="it-IT" w:eastAsia="ru-RU"/>
        </w:rPr>
        <w:t xml:space="preserve"> zile</w:t>
      </w:r>
      <w:r w:rsidR="00881067">
        <w:rPr>
          <w:b/>
          <w:noProof w:val="0"/>
          <w:lang w:val="it-IT" w:eastAsia="ru-RU"/>
        </w:rPr>
        <w:t>.</w:t>
      </w:r>
    </w:p>
    <w:p w:rsidR="006E27C2" w:rsidRPr="00BE362C" w:rsidRDefault="006E27C2" w:rsidP="00881067">
      <w:pPr>
        <w:numPr>
          <w:ilvl w:val="0"/>
          <w:numId w:val="2"/>
        </w:numPr>
        <w:tabs>
          <w:tab w:val="right" w:pos="426"/>
        </w:tabs>
        <w:spacing w:before="120"/>
        <w:ind w:left="0" w:firstLine="0"/>
        <w:rPr>
          <w:noProof w:val="0"/>
          <w:sz w:val="20"/>
          <w:lang w:val="it-IT" w:eastAsia="ru-RU"/>
        </w:rPr>
      </w:pPr>
      <w:r w:rsidRPr="00881067">
        <w:rPr>
          <w:b/>
          <w:noProof w:val="0"/>
          <w:lang w:val="en-US" w:eastAsia="ru-RU"/>
        </w:rPr>
        <w:t>Locul</w:t>
      </w:r>
      <w:r w:rsidR="00940E95">
        <w:rPr>
          <w:b/>
          <w:noProof w:val="0"/>
          <w:lang w:val="en-US" w:eastAsia="ru-RU"/>
        </w:rPr>
        <w:t xml:space="preserve"> </w:t>
      </w:r>
      <w:r w:rsidRPr="00881067">
        <w:rPr>
          <w:b/>
          <w:noProof w:val="0"/>
          <w:lang w:val="en-US" w:eastAsia="ru-RU"/>
        </w:rPr>
        <w:t>deschiderii</w:t>
      </w:r>
      <w:r w:rsidR="00940E95">
        <w:rPr>
          <w:b/>
          <w:noProof w:val="0"/>
          <w:lang w:val="en-US" w:eastAsia="ru-RU"/>
        </w:rPr>
        <w:t xml:space="preserve"> </w:t>
      </w:r>
      <w:r w:rsidRPr="00881067">
        <w:rPr>
          <w:b/>
          <w:noProof w:val="0"/>
          <w:lang w:val="en-US" w:eastAsia="ru-RU"/>
        </w:rPr>
        <w:t xml:space="preserve">ofertelor: </w:t>
      </w:r>
      <w:r w:rsidR="00881067" w:rsidRPr="00881067">
        <w:rPr>
          <w:b/>
          <w:noProof w:val="0"/>
          <w:highlight w:val="yellow"/>
          <w:u w:val="single"/>
          <w:lang w:eastAsia="ru-RU"/>
        </w:rPr>
        <w:t>SIARSAP Mtender</w:t>
      </w:r>
      <w:r w:rsidR="00881067">
        <w:rPr>
          <w:b/>
          <w:noProof w:val="0"/>
          <w:lang w:eastAsia="ru-RU"/>
        </w:rPr>
        <w:t>.</w:t>
      </w:r>
    </w:p>
    <w:p w:rsidR="006E27C2" w:rsidRPr="00BE362C" w:rsidRDefault="006E27C2" w:rsidP="006E27C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6E27C2" w:rsidRPr="00BE362C" w:rsidRDefault="006E27C2" w:rsidP="006E27C2">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881067" w:rsidRPr="00881067">
        <w:rPr>
          <w:b/>
          <w:highlight w:val="yellow"/>
          <w:u w:val="single"/>
          <w:lang w:val="it-IT"/>
        </w:rPr>
        <w:t>limba română</w:t>
      </w:r>
      <w:r w:rsidR="00881067">
        <w:rPr>
          <w:b/>
          <w:u w:val="single"/>
          <w:lang w:val="it-IT"/>
        </w:rPr>
        <w:t>.</w:t>
      </w:r>
    </w:p>
    <w:p w:rsidR="006E27C2" w:rsidRPr="00BE362C" w:rsidRDefault="006E27C2" w:rsidP="0088106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881067" w:rsidRPr="00881067">
        <w:rPr>
          <w:b/>
          <w:noProof w:val="0"/>
          <w:highlight w:val="yellow"/>
          <w:u w:val="single"/>
          <w:lang w:val="it-IT" w:eastAsia="ru-RU"/>
        </w:rPr>
        <w:t>-------</w:t>
      </w:r>
      <w:r w:rsidR="00881067">
        <w:rPr>
          <w:b/>
          <w:noProof w:val="0"/>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6E27C2" w:rsidRPr="00BE362C" w:rsidRDefault="006E27C2" w:rsidP="006E27C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6E27C2" w:rsidRPr="00BE362C" w:rsidRDefault="006E27C2" w:rsidP="006E27C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6E27C2" w:rsidRPr="00A85592" w:rsidRDefault="006E27C2" w:rsidP="006E27C2">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5240C0">
        <w:rPr>
          <w:b/>
          <w:noProof w:val="0"/>
          <w:u w:val="single"/>
          <w:lang w:val="it-IT" w:eastAsia="ru-RU"/>
        </w:rPr>
        <w:t>Nu</w:t>
      </w:r>
      <w:r w:rsidR="00881067">
        <w:rPr>
          <w:b/>
          <w:noProof w:val="0"/>
          <w:u w:val="single"/>
          <w:lang w:val="it-IT" w:eastAsia="ru-RU"/>
        </w:rPr>
        <w:t>.</w:t>
      </w:r>
    </w:p>
    <w:p w:rsidR="006E27C2" w:rsidRPr="00A85592"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940E95">
        <w:rPr>
          <w:b/>
          <w:noProof w:val="0"/>
          <w:lang w:val="it-IT" w:eastAsia="ru-RU"/>
        </w:rPr>
        <w:t xml:space="preserve"> </w:t>
      </w:r>
      <w:r w:rsidRPr="00A85592">
        <w:rPr>
          <w:b/>
          <w:noProof w:val="0"/>
          <w:lang w:val="it-IT" w:eastAsia="ru-RU"/>
        </w:rPr>
        <w:t>cazul</w:t>
      </w:r>
      <w:r w:rsidR="00940E95">
        <w:rPr>
          <w:b/>
          <w:noProof w:val="0"/>
          <w:lang w:val="it-IT" w:eastAsia="ru-RU"/>
        </w:rPr>
        <w:t xml:space="preserve"> </w:t>
      </w:r>
      <w:r w:rsidRPr="00A85592">
        <w:rPr>
          <w:b/>
          <w:noProof w:val="0"/>
          <w:lang w:val="it-IT" w:eastAsia="ru-RU"/>
        </w:rPr>
        <w:t>achizițiilor</w:t>
      </w:r>
      <w:r w:rsidR="00940E95">
        <w:rPr>
          <w:b/>
          <w:noProof w:val="0"/>
          <w:lang w:val="it-IT" w:eastAsia="ru-RU"/>
        </w:rPr>
        <w:t xml:space="preserve"> </w:t>
      </w:r>
      <w:r w:rsidRPr="00A85592">
        <w:rPr>
          <w:b/>
          <w:noProof w:val="0"/>
          <w:lang w:val="it-IT" w:eastAsia="ru-RU"/>
        </w:rPr>
        <w:t>periodice, calendarul estimat pentru</w:t>
      </w:r>
      <w:r w:rsidR="00940E95">
        <w:rPr>
          <w:b/>
          <w:noProof w:val="0"/>
          <w:lang w:val="it-IT" w:eastAsia="ru-RU"/>
        </w:rPr>
        <w:t xml:space="preserve"> </w:t>
      </w:r>
      <w:r w:rsidRPr="00A85592">
        <w:rPr>
          <w:b/>
          <w:noProof w:val="0"/>
          <w:lang w:val="it-IT" w:eastAsia="ru-RU"/>
        </w:rPr>
        <w:t>publicarea</w:t>
      </w:r>
      <w:r w:rsidR="00940E95">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w:t>
      </w:r>
      <w:r w:rsidR="00881067" w:rsidRPr="00881067">
        <w:rPr>
          <w:b/>
          <w:noProof w:val="0"/>
          <w:highlight w:val="yellow"/>
          <w:u w:val="single"/>
          <w:lang w:val="it-IT" w:eastAsia="ru-RU"/>
        </w:rPr>
        <w:t xml:space="preserve"> -------</w:t>
      </w:r>
      <w:r w:rsidR="00881067">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81067" w:rsidRPr="00881067">
        <w:rPr>
          <w:b/>
          <w:u w:val="single"/>
          <w:shd w:val="clear" w:color="auto" w:fill="FFFF00"/>
          <w:lang w:val="en-US"/>
        </w:rPr>
        <w:t>conform SIARSAP Mtender</w:t>
      </w:r>
      <w:r w:rsidR="00881067">
        <w:rPr>
          <w:b/>
          <w:shd w:val="clear" w:color="auto" w:fill="FFFF00"/>
          <w:lang w:val="en-US"/>
        </w:rPr>
        <w:t>.</w:t>
      </w:r>
    </w:p>
    <w:p w:rsidR="006E27C2" w:rsidRPr="00BE362C" w:rsidRDefault="006E27C2" w:rsidP="006E27C2">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6E27C2" w:rsidRPr="00BE362C" w:rsidRDefault="006E27C2" w:rsidP="009670E0">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rsidTr="009670E0">
        <w:tc>
          <w:tcPr>
            <w:tcW w:w="5305" w:type="dxa"/>
            <w:shd w:val="clear" w:color="auto" w:fill="FFFFFF" w:themeFill="background1"/>
          </w:tcPr>
          <w:p w:rsidR="006E27C2" w:rsidRPr="0094296A" w:rsidRDefault="006E27C2" w:rsidP="009670E0">
            <w:pPr>
              <w:shd w:val="clear" w:color="auto" w:fill="FFFFFF" w:themeFill="background1"/>
              <w:tabs>
                <w:tab w:val="right" w:pos="426"/>
              </w:tabs>
              <w:rPr>
                <w:noProof w:val="0"/>
                <w:lang w:val="en-US" w:eastAsia="ru-RU"/>
              </w:rPr>
            </w:pPr>
            <w:r w:rsidRPr="0094296A">
              <w:rPr>
                <w:noProof w:val="0"/>
                <w:lang w:val="en-US" w:eastAsia="ru-RU"/>
              </w:rPr>
              <w:t>Depunerea</w:t>
            </w:r>
            <w:r w:rsidR="005953F7">
              <w:rPr>
                <w:noProof w:val="0"/>
                <w:lang w:val="en-US" w:eastAsia="ru-RU"/>
              </w:rPr>
              <w:t xml:space="preserve"> </w:t>
            </w:r>
            <w:r w:rsidRPr="0094296A">
              <w:rPr>
                <w:noProof w:val="0"/>
                <w:lang w:val="en-US" w:eastAsia="ru-RU"/>
              </w:rPr>
              <w:t>electronică a ofertelor</w:t>
            </w:r>
            <w:r w:rsidR="005953F7">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Sistemul</w:t>
            </w:r>
            <w:r w:rsidR="005953F7">
              <w:rPr>
                <w:noProof w:val="0"/>
                <w:lang w:eastAsia="ru-RU"/>
              </w:rPr>
              <w:t xml:space="preserve"> </w:t>
            </w:r>
            <w:r w:rsidRPr="00BE362C">
              <w:rPr>
                <w:noProof w:val="0"/>
                <w:lang w:val="ru-RU" w:eastAsia="ru-RU"/>
              </w:rPr>
              <w:t>decomenzi</w:t>
            </w:r>
            <w:r w:rsidR="005953F7">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9670E0">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Facturarea</w:t>
            </w:r>
            <w:r w:rsidR="005953F7">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9670E0">
        <w:trPr>
          <w:trHeight w:val="77"/>
        </w:trPr>
        <w:tc>
          <w:tcPr>
            <w:tcW w:w="5305" w:type="dxa"/>
            <w:shd w:val="clear" w:color="auto" w:fill="FFFFFF" w:themeFill="background1"/>
          </w:tcPr>
          <w:p w:rsidR="006E27C2" w:rsidRPr="00BE362C" w:rsidRDefault="006E27C2" w:rsidP="009670E0">
            <w:pPr>
              <w:shd w:val="clear" w:color="auto" w:fill="FFFFFF" w:themeFill="background1"/>
              <w:tabs>
                <w:tab w:val="right" w:pos="426"/>
              </w:tabs>
              <w:rPr>
                <w:noProof w:val="0"/>
                <w:lang w:val="ru-RU" w:eastAsia="ru-RU"/>
              </w:rPr>
            </w:pPr>
            <w:r w:rsidRPr="00BE362C">
              <w:rPr>
                <w:noProof w:val="0"/>
                <w:lang w:val="ru-RU" w:eastAsia="ru-RU"/>
              </w:rPr>
              <w:t>Plățile</w:t>
            </w:r>
            <w:r w:rsidR="005953F7">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6E27C2" w:rsidRPr="00881067" w:rsidRDefault="00881067" w:rsidP="009670E0">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1137D">
        <w:rPr>
          <w:b/>
          <w:noProof w:val="0"/>
          <w:lang w:eastAsia="ru-RU"/>
        </w:rPr>
        <w:t>Nu.</w:t>
      </w:r>
    </w:p>
    <w:p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rsidR="006E27C2" w:rsidRPr="00867676" w:rsidRDefault="006E27C2" w:rsidP="006E27C2">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81137D">
        <w:rPr>
          <w:b/>
          <w:noProof w:val="0"/>
          <w:lang w:eastAsia="ru-RU"/>
        </w:rPr>
        <w:t xml:space="preserve"> </w:t>
      </w:r>
      <w:r w:rsidRPr="00BE362C">
        <w:rPr>
          <w:b/>
          <w:noProof w:val="0"/>
          <w:lang w:val="ru-RU" w:eastAsia="ru-RU"/>
        </w:rPr>
        <w:t>informații</w:t>
      </w:r>
      <w:r w:rsidR="0081137D">
        <w:rPr>
          <w:b/>
          <w:noProof w:val="0"/>
          <w:lang w:eastAsia="ru-RU"/>
        </w:rPr>
        <w:t xml:space="preserve"> </w:t>
      </w:r>
      <w:r w:rsidRPr="00BE362C">
        <w:rPr>
          <w:b/>
          <w:noProof w:val="0"/>
          <w:lang w:val="ru-RU" w:eastAsia="ru-RU"/>
        </w:rPr>
        <w:t xml:space="preserve">relevante: </w:t>
      </w:r>
      <w:r w:rsidR="0081137D">
        <w:rPr>
          <w:b/>
          <w:noProof w:val="0"/>
          <w:u w:val="single"/>
          <w:lang w:val="it-IT" w:eastAsia="ru-RU"/>
        </w:rPr>
        <w:t xml:space="preserve">                    </w:t>
      </w:r>
      <w:r w:rsidR="00881067">
        <w:rPr>
          <w:b/>
          <w:noProof w:val="0"/>
          <w:u w:val="single"/>
          <w:lang w:val="it-IT" w:eastAsia="ru-RU"/>
        </w:rPr>
        <w:t>.</w:t>
      </w:r>
    </w:p>
    <w:p w:rsidR="006E27C2" w:rsidRPr="00BE362C" w:rsidRDefault="006E27C2" w:rsidP="006E27C2">
      <w:pPr>
        <w:shd w:val="clear" w:color="auto" w:fill="FFFFFF" w:themeFill="background1"/>
        <w:spacing w:before="120" w:after="120"/>
        <w:rPr>
          <w:b/>
          <w:noProof w:val="0"/>
          <w:lang w:val="ru-RU" w:eastAsia="ru-RU"/>
        </w:rPr>
      </w:pPr>
    </w:p>
    <w:p w:rsidR="00881067" w:rsidRDefault="0081137D" w:rsidP="00881067">
      <w:pPr>
        <w:spacing w:before="120" w:after="120"/>
        <w:rPr>
          <w:b/>
          <w:lang w:val="en-US"/>
        </w:rPr>
      </w:pPr>
      <w:r>
        <w:rPr>
          <w:b/>
          <w:lang w:val="en-US"/>
        </w:rPr>
        <w:t xml:space="preserve"> Conducătorul</w:t>
      </w:r>
      <w:r w:rsidR="00881067">
        <w:rPr>
          <w:b/>
          <w:lang w:val="en-US"/>
        </w:rPr>
        <w:t xml:space="preserve"> grupului de lucru:  </w:t>
      </w:r>
    </w:p>
    <w:p w:rsidR="00225561" w:rsidRDefault="00225561"/>
    <w:sectPr w:rsidR="00225561" w:rsidSect="003B18AB">
      <w:footerReference w:type="default" r:id="rId7"/>
      <w:pgSz w:w="11906" w:h="16838"/>
      <w:pgMar w:top="567" w:right="850" w:bottom="1134" w:left="1701" w:header="720" w:footer="27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77E2" w:rsidRDefault="00C177E2" w:rsidP="006E27C2">
      <w:r>
        <w:separator/>
      </w:r>
    </w:p>
  </w:endnote>
  <w:endnote w:type="continuationSeparator" w:id="1">
    <w:p w:rsidR="00C177E2" w:rsidRDefault="00C177E2" w:rsidP="006E27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3190953"/>
      <w:docPartObj>
        <w:docPartGallery w:val="Page Numbers (Bottom of Page)"/>
        <w:docPartUnique/>
      </w:docPartObj>
    </w:sdtPr>
    <w:sdtContent>
      <w:p w:rsidR="00E51E3A" w:rsidRDefault="00FC08CB">
        <w:pPr>
          <w:pStyle w:val="a6"/>
          <w:jc w:val="center"/>
        </w:pPr>
        <w:r>
          <w:fldChar w:fldCharType="begin"/>
        </w:r>
        <w:r w:rsidR="00E51E3A">
          <w:instrText>PAGE   \* MERGEFORMAT</w:instrText>
        </w:r>
        <w:r>
          <w:fldChar w:fldCharType="separate"/>
        </w:r>
        <w:r w:rsidR="009B7A8A" w:rsidRPr="009B7A8A">
          <w:rPr>
            <w:lang w:val="ru-RU"/>
          </w:rPr>
          <w:t>1</w:t>
        </w:r>
        <w:r>
          <w:fldChar w:fldCharType="end"/>
        </w:r>
      </w:p>
    </w:sdtContent>
  </w:sdt>
  <w:p w:rsidR="00E51E3A" w:rsidRDefault="00E51E3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77E2" w:rsidRDefault="00C177E2" w:rsidP="006E27C2">
      <w:r>
        <w:separator/>
      </w:r>
    </w:p>
  </w:footnote>
  <w:footnote w:type="continuationSeparator" w:id="1">
    <w:p w:rsidR="00C177E2" w:rsidRDefault="00C177E2" w:rsidP="006E27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0"/>
  </w:num>
  <w:num w:numId="4">
    <w:abstractNumId w:val="3"/>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hdrShapeDefaults>
    <o:shapedefaults v:ext="edit" spidmax="11266"/>
  </w:hdrShapeDefaults>
  <w:footnotePr>
    <w:footnote w:id="0"/>
    <w:footnote w:id="1"/>
  </w:footnotePr>
  <w:endnotePr>
    <w:endnote w:id="0"/>
    <w:endnote w:id="1"/>
  </w:endnotePr>
  <w:compat/>
  <w:rsids>
    <w:rsidRoot w:val="006C137D"/>
    <w:rsid w:val="000043FA"/>
    <w:rsid w:val="000104C6"/>
    <w:rsid w:val="000A447A"/>
    <w:rsid w:val="000C59F8"/>
    <w:rsid w:val="000F67C0"/>
    <w:rsid w:val="00125786"/>
    <w:rsid w:val="00203298"/>
    <w:rsid w:val="00225561"/>
    <w:rsid w:val="00244169"/>
    <w:rsid w:val="00253ABA"/>
    <w:rsid w:val="002E0906"/>
    <w:rsid w:val="003B18AB"/>
    <w:rsid w:val="0043479E"/>
    <w:rsid w:val="004E3F98"/>
    <w:rsid w:val="005177B9"/>
    <w:rsid w:val="005240C0"/>
    <w:rsid w:val="0055068A"/>
    <w:rsid w:val="005953F7"/>
    <w:rsid w:val="006504C8"/>
    <w:rsid w:val="006C137D"/>
    <w:rsid w:val="006E27C2"/>
    <w:rsid w:val="0070322A"/>
    <w:rsid w:val="007179FE"/>
    <w:rsid w:val="007204B9"/>
    <w:rsid w:val="00744C37"/>
    <w:rsid w:val="0081137D"/>
    <w:rsid w:val="00881067"/>
    <w:rsid w:val="008E0D75"/>
    <w:rsid w:val="00935218"/>
    <w:rsid w:val="00940E95"/>
    <w:rsid w:val="00964071"/>
    <w:rsid w:val="009A779D"/>
    <w:rsid w:val="009B7A8A"/>
    <w:rsid w:val="009C5386"/>
    <w:rsid w:val="009E72C5"/>
    <w:rsid w:val="00AD6F11"/>
    <w:rsid w:val="00B14C25"/>
    <w:rsid w:val="00C177E2"/>
    <w:rsid w:val="00CD4EED"/>
    <w:rsid w:val="00CE03EA"/>
    <w:rsid w:val="00CE3AA6"/>
    <w:rsid w:val="00CE6FBA"/>
    <w:rsid w:val="00D162C8"/>
    <w:rsid w:val="00DB5ABB"/>
    <w:rsid w:val="00E015D2"/>
    <w:rsid w:val="00E11396"/>
    <w:rsid w:val="00E266A9"/>
    <w:rsid w:val="00E51E3A"/>
    <w:rsid w:val="00EC67C2"/>
    <w:rsid w:val="00EE4CEB"/>
    <w:rsid w:val="00F10DD2"/>
    <w:rsid w:val="00FB42D0"/>
    <w:rsid w:val="00FC08CB"/>
    <w:rsid w:val="00FC72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27C2"/>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6E27C2"/>
    <w:pPr>
      <w:tabs>
        <w:tab w:val="center" w:pos="4677"/>
        <w:tab w:val="right" w:pos="9355"/>
      </w:tabs>
    </w:pPr>
  </w:style>
  <w:style w:type="character" w:customStyle="1" w:styleId="a5">
    <w:name w:val="Верхний колонтитул Знак"/>
    <w:basedOn w:val="a1"/>
    <w:link w:val="a4"/>
    <w:uiPriority w:val="99"/>
    <w:rsid w:val="006E27C2"/>
  </w:style>
  <w:style w:type="paragraph" w:styleId="a6">
    <w:name w:val="footer"/>
    <w:basedOn w:val="a0"/>
    <w:link w:val="a7"/>
    <w:uiPriority w:val="99"/>
    <w:unhideWhenUsed/>
    <w:rsid w:val="006E27C2"/>
    <w:pPr>
      <w:tabs>
        <w:tab w:val="center" w:pos="4677"/>
        <w:tab w:val="right" w:pos="9355"/>
      </w:tabs>
    </w:pPr>
  </w:style>
  <w:style w:type="character" w:customStyle="1" w:styleId="a7">
    <w:name w:val="Нижний колонтитул Знак"/>
    <w:basedOn w:val="a1"/>
    <w:link w:val="a6"/>
    <w:uiPriority w:val="99"/>
    <w:rsid w:val="006E27C2"/>
  </w:style>
  <w:style w:type="paragraph" w:styleId="a">
    <w:name w:val="List Paragraph"/>
    <w:aliases w:val="HotarirePunct1"/>
    <w:basedOn w:val="a0"/>
    <w:link w:val="a8"/>
    <w:uiPriority w:val="34"/>
    <w:qFormat/>
    <w:rsid w:val="006E27C2"/>
    <w:pPr>
      <w:numPr>
        <w:numId w:val="1"/>
      </w:numPr>
      <w:tabs>
        <w:tab w:val="left" w:pos="1134"/>
      </w:tabs>
      <w:jc w:val="both"/>
    </w:pPr>
    <w:rPr>
      <w:noProof w:val="0"/>
      <w:lang w:val="en-US"/>
    </w:rPr>
  </w:style>
  <w:style w:type="paragraph" w:customStyle="1" w:styleId="Style3">
    <w:name w:val="Style3"/>
    <w:basedOn w:val="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6E27C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HotarirePunct1 Знак"/>
    <w:link w:val="a"/>
    <w:uiPriority w:val="34"/>
    <w:locked/>
    <w:rsid w:val="006E27C2"/>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a9">
    <w:name w:val="Table Grid"/>
    <w:basedOn w:val="a2"/>
    <w:uiPriority w:val="39"/>
    <w:rsid w:val="006E2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6E27C2"/>
    <w:rPr>
      <w:color w:val="000080"/>
      <w:u w:val="single"/>
    </w:rPr>
  </w:style>
  <w:style w:type="paragraph" w:styleId="aa">
    <w:name w:val="Balloon Text"/>
    <w:basedOn w:val="a0"/>
    <w:link w:val="ab"/>
    <w:uiPriority w:val="99"/>
    <w:semiHidden/>
    <w:unhideWhenUsed/>
    <w:rsid w:val="00E11396"/>
    <w:rPr>
      <w:rFonts w:ascii="Tahoma" w:hAnsi="Tahoma" w:cs="Tahoma"/>
      <w:sz w:val="16"/>
      <w:szCs w:val="16"/>
    </w:rPr>
  </w:style>
  <w:style w:type="character" w:customStyle="1" w:styleId="ab">
    <w:name w:val="Текст выноски Знак"/>
    <w:basedOn w:val="a1"/>
    <w:link w:val="aa"/>
    <w:uiPriority w:val="99"/>
    <w:semiHidden/>
    <w:rsid w:val="00E11396"/>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1</Pages>
  <Words>1814</Words>
  <Characters>10340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srsoroca</cp:lastModifiedBy>
  <cp:revision>32</cp:revision>
  <dcterms:created xsi:type="dcterms:W3CDTF">2021-10-07T06:46:00Z</dcterms:created>
  <dcterms:modified xsi:type="dcterms:W3CDTF">2021-11-22T06:05:00Z</dcterms:modified>
</cp:coreProperties>
</file>