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5178EA" w:rsidRDefault="00850D1C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E108E3" w:rsidR="00850D1C" w:rsidRPr="005178EA" w:rsidRDefault="00850D1C" w:rsidP="005178E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4E5D7BE6" w:rsidR="00F72720" w:rsidRPr="005178EA" w:rsidRDefault="005178EA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50D1C" w:rsidRPr="005178EA">
        <w:rPr>
          <w:b/>
          <w:bCs/>
          <w:sz w:val="24"/>
          <w:szCs w:val="24"/>
          <w:lang w:val="ro-RO" w:eastAsia="ru-RU"/>
        </w:rPr>
        <w:t>rivind</w:t>
      </w:r>
      <w:r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5178EA">
        <w:rPr>
          <w:b/>
          <w:bCs/>
          <w:sz w:val="24"/>
          <w:szCs w:val="24"/>
          <w:lang w:val="ro-RO" w:eastAsia="ru-RU"/>
        </w:rPr>
        <w:t>achiziţionarea</w:t>
      </w:r>
      <w:r w:rsidR="000D1A8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D3167" w:rsidRPr="005178EA">
        <w:rPr>
          <w:b/>
          <w:i/>
          <w:sz w:val="24"/>
          <w:szCs w:val="24"/>
          <w:u w:val="single"/>
          <w:lang w:val="ro-RO"/>
        </w:rPr>
        <w:t>alcotesterelor</w:t>
      </w:r>
    </w:p>
    <w:p w14:paraId="5AFC2933" w14:textId="24D9B6FD" w:rsidR="00850D1C" w:rsidRPr="005178EA" w:rsidRDefault="00850D1C" w:rsidP="005178EA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prin achiziţie</w:t>
      </w:r>
      <w:r w:rsidR="005C1AFD" w:rsidRPr="005178EA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5178EA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5178EA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2. IDNO</w:t>
      </w:r>
      <w:r w:rsidR="00F72720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5178EA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3. Adresa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sz w:val="24"/>
          <w:szCs w:val="24"/>
          <w:u w:val="single"/>
          <w:lang w:val="ro-RO"/>
        </w:rPr>
        <w:t>mun</w:t>
      </w:r>
      <w:r w:rsidR="001A1955" w:rsidRPr="005178EA">
        <w:rPr>
          <w:b/>
          <w:i/>
          <w:sz w:val="24"/>
          <w:szCs w:val="24"/>
          <w:u w:val="single"/>
          <w:lang w:val="ro-RO"/>
        </w:rPr>
        <w:t>.</w:t>
      </w:r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Pr="005178EA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5178EA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5178EA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 w:rsidRPr="005178EA">
        <w:rPr>
          <w:b/>
          <w:bCs/>
          <w:sz w:val="24"/>
          <w:szCs w:val="24"/>
          <w:lang w:val="ro-RO" w:eastAsia="ru-RU"/>
        </w:rPr>
        <w:t>bunuri</w:t>
      </w:r>
      <w:r w:rsidRPr="005178EA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5"/>
        <w:gridCol w:w="629"/>
        <w:gridCol w:w="1606"/>
        <w:gridCol w:w="641"/>
        <w:gridCol w:w="815"/>
        <w:gridCol w:w="5093"/>
        <w:gridCol w:w="1151"/>
      </w:tblGrid>
      <w:tr w:rsidR="00AB4C7A" w:rsidRPr="005178EA" w14:paraId="60E97A10" w14:textId="77777777" w:rsidTr="003678E5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5178EA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Cod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7C20D985" w:rsidR="00242086" w:rsidRPr="005178EA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5178EA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5178EA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szCs w:val="24"/>
                <w:lang w:val="ro-RO"/>
              </w:rPr>
              <w:t>fără TVA</w:t>
            </w:r>
          </w:p>
        </w:tc>
      </w:tr>
      <w:tr w:rsidR="009E7E7B" w:rsidRPr="005178EA" w14:paraId="178137B6" w14:textId="77777777" w:rsidTr="003678E5">
        <w:trPr>
          <w:cantSplit/>
          <w:trHeight w:val="1610"/>
        </w:trPr>
        <w:tc>
          <w:tcPr>
            <w:tcW w:w="260" w:type="pct"/>
            <w:vAlign w:val="center"/>
          </w:tcPr>
          <w:p w14:paraId="77FC9CAA" w14:textId="5DB0CDBB" w:rsidR="009E7E7B" w:rsidRPr="005178EA" w:rsidRDefault="009E7E7B" w:rsidP="009E7E7B">
            <w:pPr>
              <w:ind w:firstLine="0"/>
              <w:jc w:val="center"/>
              <w:rPr>
                <w:b/>
                <w:lang w:val="ro-RO"/>
              </w:rPr>
            </w:pPr>
            <w:r w:rsidRPr="005178EA"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textDirection w:val="btLr"/>
            <w:vAlign w:val="center"/>
          </w:tcPr>
          <w:p w14:paraId="31131255" w14:textId="17626B9F" w:rsidR="009E7E7B" w:rsidRPr="005178EA" w:rsidRDefault="003678E5" w:rsidP="009E7E7B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5178EA">
              <w:rPr>
                <w:b/>
                <w:bCs/>
                <w:sz w:val="24"/>
                <w:szCs w:val="24"/>
                <w:lang w:val="ro-RO"/>
              </w:rPr>
              <w:t>3</w:t>
            </w:r>
            <w:r w:rsidR="00FD3167" w:rsidRPr="005178EA">
              <w:rPr>
                <w:b/>
                <w:bCs/>
                <w:sz w:val="24"/>
                <w:szCs w:val="24"/>
                <w:lang w:val="ro-RO"/>
              </w:rPr>
              <w:t>89</w:t>
            </w:r>
            <w:r w:rsidRPr="005178EA">
              <w:rPr>
                <w:b/>
                <w:bCs/>
                <w:sz w:val="24"/>
                <w:szCs w:val="24"/>
                <w:lang w:val="ro-RO"/>
              </w:rPr>
              <w:t>00000-</w:t>
            </w:r>
            <w:r w:rsidR="00FD3167" w:rsidRPr="005178EA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766" w:type="pct"/>
            <w:vAlign w:val="center"/>
          </w:tcPr>
          <w:p w14:paraId="43B301FF" w14:textId="5BEBE623" w:rsidR="009E7E7B" w:rsidRPr="005178EA" w:rsidRDefault="00FD3167" w:rsidP="009E7E7B">
            <w:pPr>
              <w:ind w:firstLine="0"/>
              <w:rPr>
                <w:lang w:val="ro-RO"/>
              </w:rPr>
            </w:pPr>
            <w:r w:rsidRPr="005178EA">
              <w:rPr>
                <w:b/>
                <w:sz w:val="24"/>
                <w:szCs w:val="24"/>
                <w:lang w:val="ro-RO"/>
              </w:rPr>
              <w:t>Alcotester</w:t>
            </w:r>
          </w:p>
        </w:tc>
        <w:tc>
          <w:tcPr>
            <w:tcW w:w="306" w:type="pct"/>
            <w:vAlign w:val="center"/>
          </w:tcPr>
          <w:p w14:paraId="4560798A" w14:textId="612B85CC" w:rsidR="009E7E7B" w:rsidRPr="005178EA" w:rsidRDefault="005178EA" w:rsidP="00FD316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389" w:type="pct"/>
            <w:vAlign w:val="center"/>
          </w:tcPr>
          <w:p w14:paraId="21237E2C" w14:textId="3EBDEA01" w:rsidR="009E7E7B" w:rsidRPr="005178EA" w:rsidRDefault="00FD3167" w:rsidP="00FD316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2430" w:type="pct"/>
          </w:tcPr>
          <w:p w14:paraId="68027AA2" w14:textId="2B242965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Alcotester</w:t>
            </w:r>
            <w:r w:rsidRPr="005178EA">
              <w:rPr>
                <w:b/>
                <w:bCs/>
                <w:lang w:val="ro-RO"/>
              </w:rPr>
              <w:t xml:space="preserve"> </w:t>
            </w:r>
            <w:r w:rsidRPr="005178EA">
              <w:rPr>
                <w:lang w:val="ro-RO"/>
              </w:rPr>
              <w:t>- dispozitiv predestinat pentru testarea alcoolului în aerul expirat.</w:t>
            </w:r>
          </w:p>
          <w:p w14:paraId="022014A8" w14:textId="07BD177B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Caracteristici tehnice:</w:t>
            </w:r>
          </w:p>
          <w:p w14:paraId="1D1D13A5" w14:textId="29F5826F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Tip senzor: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e</w:t>
            </w:r>
            <w:r w:rsidRPr="005178EA">
              <w:rPr>
                <w:lang w:val="ro-RO"/>
              </w:rPr>
              <w:t>lectrochimic</w:t>
            </w:r>
            <w:r w:rsidRPr="005178EA">
              <w:rPr>
                <w:lang w:val="ro-RO"/>
              </w:rPr>
              <w:t>.</w:t>
            </w:r>
          </w:p>
          <w:p w14:paraId="7C13492B" w14:textId="28027B7D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Domeniu de măsurare:</w:t>
            </w:r>
            <w:r w:rsidRPr="005178EA">
              <w:rPr>
                <w:lang w:val="ro-RO"/>
              </w:rPr>
              <w:t xml:space="preserve"> de la 0.00 mg/L</w:t>
            </w:r>
            <w:r w:rsidR="00033F4D">
              <w:rPr>
                <w:lang w:val="ro-RO"/>
              </w:rPr>
              <w:t xml:space="preserve"> </w:t>
            </w:r>
            <w:r w:rsidRPr="005178EA">
              <w:rPr>
                <w:lang w:val="ro-RO"/>
              </w:rPr>
              <w:t>până la minim 2.00 mg/L.</w:t>
            </w:r>
          </w:p>
          <w:p w14:paraId="045BD89D" w14:textId="271937D3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Timp de pregătire pentru testare:</w:t>
            </w:r>
            <w:r w:rsidRPr="005178EA">
              <w:rPr>
                <w:lang w:val="ro-RO"/>
              </w:rPr>
              <w:t xml:space="preserve"> p</w:t>
            </w:r>
            <w:r w:rsidR="00033F4D">
              <w:rPr>
                <w:lang w:val="ro-RO"/>
              </w:rPr>
              <w:t>â</w:t>
            </w:r>
            <w:r w:rsidRPr="005178EA">
              <w:rPr>
                <w:lang w:val="ro-RO"/>
              </w:rPr>
              <w:t>nă la 20 secunde.</w:t>
            </w:r>
          </w:p>
          <w:p w14:paraId="422791C9" w14:textId="69A77DAD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Timp de analiză:</w:t>
            </w:r>
            <w:r w:rsidRPr="005178EA">
              <w:rPr>
                <w:lang w:val="ro-RO"/>
              </w:rPr>
              <w:t xml:space="preserve"> p</w:t>
            </w:r>
            <w:r w:rsidR="00033F4D">
              <w:rPr>
                <w:lang w:val="ro-RO"/>
              </w:rPr>
              <w:t>â</w:t>
            </w:r>
            <w:r w:rsidRPr="005178EA">
              <w:rPr>
                <w:lang w:val="ro-RO"/>
              </w:rPr>
              <w:t>nă la 5 secunde.</w:t>
            </w:r>
          </w:p>
          <w:p w14:paraId="0310AC4E" w14:textId="0575805E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Memorie:</w:t>
            </w:r>
            <w:r w:rsidRPr="005178EA">
              <w:rPr>
                <w:b/>
                <w:bCs/>
                <w:lang w:val="ro-RO"/>
              </w:rPr>
              <w:t xml:space="preserve"> </w:t>
            </w:r>
            <w:r w:rsidR="007E036B" w:rsidRPr="00033F4D">
              <w:rPr>
                <w:lang w:val="ro-RO"/>
              </w:rPr>
              <w:t>p</w:t>
            </w:r>
            <w:r w:rsidRPr="005178EA">
              <w:rPr>
                <w:lang w:val="ro-RO"/>
              </w:rPr>
              <w:t>ăstrează până la 50 de rezultate cu dată și oră.</w:t>
            </w:r>
          </w:p>
          <w:p w14:paraId="0362FE29" w14:textId="4F9DFED8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Limbajul de operare</w:t>
            </w:r>
            <w:r w:rsidRPr="005178EA">
              <w:rPr>
                <w:lang w:val="ro-RO"/>
              </w:rPr>
              <w:t>: română sau rusă.</w:t>
            </w:r>
          </w:p>
          <w:p w14:paraId="31AEEF79" w14:textId="739771E7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Display: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e</w:t>
            </w:r>
            <w:r w:rsidRPr="005178EA">
              <w:rPr>
                <w:lang w:val="ro-RO"/>
              </w:rPr>
              <w:t>cran LCD</w:t>
            </w:r>
            <w:r w:rsidRPr="005178EA">
              <w:rPr>
                <w:lang w:val="ro-RO"/>
              </w:rPr>
              <w:t>.</w:t>
            </w:r>
          </w:p>
          <w:p w14:paraId="1F25C536" w14:textId="77777777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Care afișează:</w:t>
            </w:r>
          </w:p>
          <w:p w14:paraId="070B6157" w14:textId="77777777" w:rsidR="005178EA" w:rsidRPr="005178EA" w:rsidRDefault="005178EA" w:rsidP="005178EA">
            <w:pPr>
              <w:numPr>
                <w:ilvl w:val="0"/>
                <w:numId w:val="6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Stare baterie.</w:t>
            </w:r>
          </w:p>
          <w:p w14:paraId="5AA20D56" w14:textId="77777777" w:rsidR="005178EA" w:rsidRPr="005178EA" w:rsidRDefault="005178EA" w:rsidP="005178EA">
            <w:pPr>
              <w:numPr>
                <w:ilvl w:val="0"/>
                <w:numId w:val="6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Concentrația alcoolului în aerul expirat.</w:t>
            </w:r>
          </w:p>
          <w:p w14:paraId="15E68811" w14:textId="693577E4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Alimentare: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a</w:t>
            </w:r>
            <w:r w:rsidRPr="005178EA">
              <w:rPr>
                <w:lang w:val="ro-RO"/>
              </w:rPr>
              <w:t>cumulator încorporat sau baterii.</w:t>
            </w:r>
          </w:p>
          <w:p w14:paraId="47FEB643" w14:textId="51348296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Funcție de oprire automată</w:t>
            </w:r>
            <w:r w:rsidRPr="005178EA">
              <w:rPr>
                <w:lang w:val="ro-RO"/>
              </w:rPr>
              <w:t xml:space="preserve">: </w:t>
            </w:r>
            <w:r w:rsidR="007E036B">
              <w:rPr>
                <w:lang w:val="ro-RO"/>
              </w:rPr>
              <w:t>da</w:t>
            </w:r>
            <w:bookmarkStart w:id="0" w:name="_GoBack"/>
            <w:bookmarkEnd w:id="0"/>
            <w:r w:rsidRPr="005178EA">
              <w:rPr>
                <w:lang w:val="ro-RO"/>
              </w:rPr>
              <w:t>.</w:t>
            </w:r>
          </w:p>
          <w:p w14:paraId="11A30A20" w14:textId="2DEC3C42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Semnal sonor la depășirea nivelului admis de alcool</w:t>
            </w:r>
            <w:r w:rsidRPr="005178EA">
              <w:rPr>
                <w:lang w:val="ro-RO"/>
              </w:rPr>
              <w:t xml:space="preserve">: </w:t>
            </w:r>
            <w:r w:rsidR="007E036B">
              <w:rPr>
                <w:lang w:val="ro-RO"/>
              </w:rPr>
              <w:t>da</w:t>
            </w:r>
            <w:r w:rsidRPr="005178EA">
              <w:rPr>
                <w:lang w:val="ro-RO"/>
              </w:rPr>
              <w:t>.</w:t>
            </w:r>
          </w:p>
          <w:p w14:paraId="36C822AD" w14:textId="77777777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Componența la livrare pentru 1 set:</w:t>
            </w:r>
          </w:p>
          <w:p w14:paraId="36E71167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Alcooltester – 1 buc.</w:t>
            </w:r>
          </w:p>
          <w:p w14:paraId="59936BFE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Husă pentru depozitare și transportare – 1 buc.</w:t>
            </w:r>
          </w:p>
          <w:p w14:paraId="07A2C55F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Muștiucuri – 100 buc.</w:t>
            </w:r>
          </w:p>
          <w:p w14:paraId="0A7A75AD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Manual de utilizare și manual de service.</w:t>
            </w:r>
          </w:p>
          <w:p w14:paraId="17012F1D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*Bloc de alimentare, dacă prevede configurația.</w:t>
            </w:r>
          </w:p>
          <w:p w14:paraId="23792708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*1 set de baterii, dacă prevede configurația.</w:t>
            </w:r>
          </w:p>
          <w:p w14:paraId="69AC2C0F" w14:textId="181A75BE" w:rsidR="009E7E7B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Certificat de conformitate CE.</w:t>
            </w:r>
          </w:p>
        </w:tc>
        <w:tc>
          <w:tcPr>
            <w:tcW w:w="549" w:type="pct"/>
            <w:vAlign w:val="center"/>
          </w:tcPr>
          <w:p w14:paraId="0D231FA2" w14:textId="51C621C7" w:rsidR="009E7E7B" w:rsidRPr="005178EA" w:rsidRDefault="003678E5" w:rsidP="009E7E7B">
            <w:pPr>
              <w:ind w:firstLine="0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20</w:t>
            </w:r>
            <w:r w:rsidR="005178EA">
              <w:rPr>
                <w:sz w:val="22"/>
                <w:szCs w:val="22"/>
                <w:lang w:val="ro-RO"/>
              </w:rPr>
              <w:t>8333</w:t>
            </w:r>
            <w:r w:rsidR="009E7E7B" w:rsidRPr="005178EA">
              <w:rPr>
                <w:sz w:val="22"/>
                <w:szCs w:val="22"/>
                <w:lang w:val="ro-RO"/>
              </w:rPr>
              <w:t>,00</w:t>
            </w:r>
          </w:p>
        </w:tc>
      </w:tr>
      <w:tr w:rsidR="00565908" w:rsidRPr="005178EA" w14:paraId="67723C50" w14:textId="44679C80" w:rsidTr="003678E5">
        <w:trPr>
          <w:trHeight w:val="20"/>
        </w:trPr>
        <w:tc>
          <w:tcPr>
            <w:tcW w:w="4451" w:type="pct"/>
            <w:gridSpan w:val="6"/>
          </w:tcPr>
          <w:p w14:paraId="2C19738A" w14:textId="230B2CEE" w:rsidR="00EF5044" w:rsidRPr="005178EA" w:rsidRDefault="00EF5044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178EA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 w:rsidRPr="005178EA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178EA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9" w:type="pct"/>
          </w:tcPr>
          <w:p w14:paraId="55EBC3EC" w14:textId="7056D973" w:rsidR="00EF5044" w:rsidRPr="005178EA" w:rsidRDefault="003678E5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178EA">
              <w:rPr>
                <w:b/>
                <w:sz w:val="22"/>
                <w:szCs w:val="24"/>
                <w:lang w:val="ro-RO"/>
              </w:rPr>
              <w:t>20</w:t>
            </w:r>
            <w:r w:rsidR="005178EA">
              <w:rPr>
                <w:b/>
                <w:sz w:val="22"/>
                <w:szCs w:val="24"/>
                <w:lang w:val="ro-RO"/>
              </w:rPr>
              <w:t>8333</w:t>
            </w:r>
            <w:r w:rsidR="00E178B6" w:rsidRPr="005178EA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792C6499" w14:textId="681B441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5178EA">
        <w:rPr>
          <w:b/>
          <w:bCs/>
          <w:sz w:val="24"/>
          <w:szCs w:val="24"/>
          <w:lang w:val="ro-RO" w:eastAsia="ru-RU"/>
        </w:rPr>
        <w:t>împărțit</w:t>
      </w:r>
      <w:r w:rsidRPr="005178EA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5178EA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5178EA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1) pentru un singur lot </w:t>
      </w:r>
      <w:r w:rsidR="00AD31F1" w:rsidRPr="005178EA">
        <w:rPr>
          <w:sz w:val="24"/>
          <w:szCs w:val="24"/>
          <w:lang w:val="ro-RO" w:eastAsia="ru-RU"/>
        </w:rPr>
        <w:t xml:space="preserve"> </w:t>
      </w:r>
      <w:r w:rsidR="007001C6" w:rsidRPr="005178EA">
        <w:rPr>
          <w:b/>
          <w:sz w:val="24"/>
          <w:szCs w:val="22"/>
          <w:lang w:val="ro-RO" w:eastAsia="ru-RU"/>
        </w:rPr>
        <w:t>ν</w:t>
      </w:r>
      <w:r w:rsidR="0002516A" w:rsidRPr="005178EA">
        <w:rPr>
          <w:bCs/>
          <w:sz w:val="24"/>
          <w:szCs w:val="22"/>
          <w:lang w:val="ro-RO" w:eastAsia="ru-RU"/>
        </w:rPr>
        <w:t>;</w:t>
      </w:r>
    </w:p>
    <w:p w14:paraId="539B7C2D" w14:textId="2211881F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2) pentru mai multe loturi;</w:t>
      </w:r>
    </w:p>
    <w:p w14:paraId="0EF7B9B2" w14:textId="5465BC8C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5178EA">
        <w:rPr>
          <w:sz w:val="24"/>
          <w:szCs w:val="24"/>
          <w:lang w:val="ro-RO" w:eastAsia="ru-RU"/>
        </w:rPr>
        <w:t>aceluiași</w:t>
      </w:r>
      <w:r w:rsidRPr="005178EA">
        <w:rPr>
          <w:sz w:val="24"/>
          <w:szCs w:val="24"/>
          <w:lang w:val="ro-RO" w:eastAsia="ru-RU"/>
        </w:rPr>
        <w:t xml:space="preserve"> ofertant</w:t>
      </w:r>
      <w:r w:rsidR="001766D0" w:rsidRPr="005178EA">
        <w:rPr>
          <w:sz w:val="24"/>
          <w:szCs w:val="24"/>
          <w:lang w:val="ro-RO" w:eastAsia="ru-RU"/>
        </w:rPr>
        <w:t xml:space="preserve">: - </w:t>
      </w:r>
    </w:p>
    <w:p w14:paraId="07E21CDE" w14:textId="41CA506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lastRenderedPageBreak/>
        <w:t>10. Termenele şi condiţiil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e de livrare </w:t>
      </w:r>
      <w:r w:rsidRPr="005178EA">
        <w:rPr>
          <w:b/>
          <w:bCs/>
          <w:sz w:val="24"/>
          <w:szCs w:val="24"/>
          <w:lang w:val="ro-RO" w:eastAsia="ru-RU"/>
        </w:rPr>
        <w:t>solicitate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>în decurs de 3</w:t>
      </w:r>
      <w:r w:rsidR="005178EA">
        <w:rPr>
          <w:b/>
          <w:bCs/>
          <w:i/>
          <w:sz w:val="24"/>
          <w:szCs w:val="24"/>
          <w:u w:val="single"/>
          <w:lang w:val="ro-RO"/>
        </w:rPr>
        <w:t>0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 xml:space="preserve"> zile calendaristice din momentul </w:t>
      </w:r>
      <w:r w:rsidR="005178EA">
        <w:rPr>
          <w:b/>
          <w:bCs/>
          <w:i/>
          <w:sz w:val="24"/>
          <w:szCs w:val="24"/>
          <w:u w:val="single"/>
          <w:lang w:val="ro-RO"/>
        </w:rPr>
        <w:t>semnării contractului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>, DDP - Franco destinație vămuit, Incoterms 2022.</w:t>
      </w:r>
    </w:p>
    <w:p w14:paraId="4EE2E727" w14:textId="2295923C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5178EA">
        <w:rPr>
          <w:b/>
          <w:sz w:val="24"/>
          <w:szCs w:val="24"/>
          <w:lang w:val="ro-RO" w:eastAsia="ru-RU"/>
        </w:rPr>
        <w:t xml:space="preserve">: </w:t>
      </w:r>
      <w:r w:rsidR="00AE6A7E" w:rsidRPr="005178EA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5178EA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5178EA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5178EA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ș</w:t>
            </w:r>
            <w:r w:rsidRPr="005178EA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ț</w:t>
            </w:r>
            <w:r w:rsidRPr="005178EA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5178EA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5178EA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3</w:t>
            </w:r>
            <w:r w:rsidRPr="005178EA">
              <w:rPr>
                <w:color w:val="000000"/>
                <w:lang w:val="ro-RO"/>
              </w:rPr>
              <w:t xml:space="preserve"> din</w:t>
            </w:r>
            <w:r w:rsidRPr="005178EA">
              <w:rPr>
                <w:lang w:val="ro-RO"/>
              </w:rPr>
              <w:t xml:space="preserve"> Documentația standard</w:t>
            </w:r>
            <w:r w:rsidRPr="005178EA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5178EA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Specificaţi</w:t>
            </w:r>
            <w:r w:rsidR="00A82443" w:rsidRPr="005178EA">
              <w:rPr>
                <w:b/>
                <w:color w:val="000000"/>
                <w:lang w:val="ro-RO"/>
              </w:rPr>
              <w:t>a</w:t>
            </w:r>
            <w:r w:rsidRPr="005178EA">
              <w:rPr>
                <w:b/>
                <w:color w:val="000000"/>
                <w:lang w:val="ro-RO"/>
              </w:rPr>
              <w:t xml:space="preserve"> tehnic</w:t>
            </w:r>
            <w:r w:rsidR="00A82443" w:rsidRPr="005178EA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2</w:t>
            </w:r>
            <w:r w:rsidRPr="005178EA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DC0841" w:rsidRPr="005178EA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5178EA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5178EA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5178EA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5178EA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5178EA" w:rsidRDefault="00DC0841" w:rsidP="00DC0841">
            <w:pPr>
              <w:ind w:firstLine="0"/>
              <w:jc w:val="center"/>
              <w:rPr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5178EA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4</w:t>
            </w:r>
            <w:r w:rsidR="001833E9" w:rsidRPr="005178EA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5178EA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178EA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5178EA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5178EA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5178EA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15.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Ofertele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se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prezintă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în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valută</w:t>
      </w:r>
      <w:r w:rsidR="0091123B" w:rsidRPr="005178EA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5178EA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16.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Criteriul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de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evaluare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aplicat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pentru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atribuirea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contractului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c</w:t>
      </w:r>
      <w:r w:rsidR="0091123B" w:rsidRPr="005178EA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5178EA">
        <w:rPr>
          <w:b/>
          <w:iCs/>
          <w:sz w:val="24"/>
          <w:szCs w:val="24"/>
          <w:lang w:val="ro-RO"/>
        </w:rPr>
        <w:t xml:space="preserve"> </w:t>
      </w:r>
      <w:r w:rsidR="0091123B" w:rsidRPr="005178EA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5178EA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178EA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5178EA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18. Termenul</w:t>
      </w:r>
      <w:r w:rsidRPr="005178EA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5178EA">
        <w:rPr>
          <w:b/>
          <w:sz w:val="24"/>
          <w:szCs w:val="24"/>
          <w:lang w:val="ro-RO" w:eastAsia="ru-RU"/>
        </w:rPr>
        <w:t> </w:t>
      </w:r>
      <w:r w:rsidRPr="005178EA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5178EA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5178EA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5178EA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5178EA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5178EA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5178EA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5178EA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 I</w:t>
      </w:r>
      <w:r w:rsidR="001833E9" w:rsidRPr="005178EA">
        <w:rPr>
          <w:b/>
          <w:bCs/>
          <w:sz w:val="24"/>
          <w:szCs w:val="24"/>
          <w:lang w:val="ro-RO" w:eastAsia="ru-RU"/>
        </w:rPr>
        <w:t>van SERT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5178EA">
        <w:rPr>
          <w:sz w:val="24"/>
          <w:szCs w:val="24"/>
          <w:lang w:val="ro-RO" w:eastAsia="ru-RU"/>
        </w:rPr>
        <w:t xml:space="preserve"> _____________</w:t>
      </w:r>
      <w:r w:rsidRPr="005178EA">
        <w:rPr>
          <w:sz w:val="24"/>
          <w:szCs w:val="24"/>
          <w:lang w:val="ro-RO" w:eastAsia="ru-RU"/>
        </w:rPr>
        <w:t>.</w:t>
      </w:r>
    </w:p>
    <w:sectPr w:rsidR="00850D1C" w:rsidRPr="005178EA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·sІУ©ъЕй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167C"/>
    <w:multiLevelType w:val="hybridMultilevel"/>
    <w:tmpl w:val="CB4A6864"/>
    <w:lvl w:ilvl="0" w:tplc="57248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E4595"/>
    <w:multiLevelType w:val="hybridMultilevel"/>
    <w:tmpl w:val="78B2D7EE"/>
    <w:lvl w:ilvl="0" w:tplc="651E9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3F4D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346FB"/>
    <w:rsid w:val="00363C81"/>
    <w:rsid w:val="003678E5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178EA"/>
    <w:rsid w:val="005415D2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E036B"/>
    <w:rsid w:val="008051AF"/>
    <w:rsid w:val="0082590A"/>
    <w:rsid w:val="0083132D"/>
    <w:rsid w:val="00847402"/>
    <w:rsid w:val="008475E9"/>
    <w:rsid w:val="00850D1C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9E7E7B"/>
    <w:rsid w:val="00A0446B"/>
    <w:rsid w:val="00A231FF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6B31"/>
    <w:rsid w:val="00C1128A"/>
    <w:rsid w:val="00C17D10"/>
    <w:rsid w:val="00C31DAC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D31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848B1-D0BC-4050-8922-3C907128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48</cp:revision>
  <cp:lastPrinted>2026-01-05T09:13:00Z</cp:lastPrinted>
  <dcterms:created xsi:type="dcterms:W3CDTF">2024-12-26T13:57:00Z</dcterms:created>
  <dcterms:modified xsi:type="dcterms:W3CDTF">2026-02-17T08:17:00Z</dcterms:modified>
</cp:coreProperties>
</file>