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176" w:tblpY="347"/>
        <w:tblW w:w="5130" w:type="pct"/>
        <w:tblLook w:val="04A0" w:firstRow="1" w:lastRow="0" w:firstColumn="1" w:lastColumn="0" w:noHBand="0" w:noVBand="1"/>
      </w:tblPr>
      <w:tblGrid>
        <w:gridCol w:w="2136"/>
        <w:gridCol w:w="1990"/>
        <w:gridCol w:w="915"/>
        <w:gridCol w:w="919"/>
        <w:gridCol w:w="1517"/>
        <w:gridCol w:w="4215"/>
        <w:gridCol w:w="2282"/>
        <w:gridCol w:w="938"/>
        <w:gridCol w:w="258"/>
      </w:tblGrid>
      <w:tr w:rsidR="00342074" w:rsidRPr="00C00499" w14:paraId="58D0747F" w14:textId="77777777" w:rsidTr="000D52EF">
        <w:trPr>
          <w:gridAfter w:val="1"/>
          <w:wAfter w:w="85" w:type="pct"/>
          <w:trHeight w:val="697"/>
        </w:trPr>
        <w:tc>
          <w:tcPr>
            <w:tcW w:w="4915" w:type="pct"/>
            <w:gridSpan w:val="8"/>
            <w:shd w:val="clear" w:color="auto" w:fill="auto"/>
          </w:tcPr>
          <w:p w14:paraId="5CCE47F5" w14:textId="77777777" w:rsidR="00153084" w:rsidRDefault="00342074" w:rsidP="00153084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0F70287F" w:rsidR="00A120EE" w:rsidRPr="004B16DD" w:rsidRDefault="00A120EE" w:rsidP="00153084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15308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153084">
            <w:pPr>
              <w:jc w:val="right"/>
              <w:rPr>
                <w:noProof w:val="0"/>
                <w:lang w:val="it-IT"/>
              </w:rPr>
            </w:pPr>
          </w:p>
          <w:p w14:paraId="07DE5951" w14:textId="143DFFCD" w:rsidR="00A120EE" w:rsidRDefault="00A120EE" w:rsidP="0015308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0D2B6A">
              <w:rPr>
                <w:noProof w:val="0"/>
                <w:lang w:val="it-IT"/>
              </w:rPr>
              <w:t>3</w:t>
            </w:r>
          </w:p>
          <w:p w14:paraId="09D1771C" w14:textId="77777777" w:rsidR="00FF1EFC" w:rsidRPr="00D22624" w:rsidRDefault="00FF1EFC" w:rsidP="00153084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153084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0D52EF">
        <w:trPr>
          <w:gridAfter w:val="1"/>
          <w:wAfter w:w="85" w:type="pct"/>
        </w:trPr>
        <w:tc>
          <w:tcPr>
            <w:tcW w:w="491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153084">
                  <w:pPr>
                    <w:framePr w:hSpace="180" w:wrap="around" w:vAnchor="page" w:hAnchor="margin" w:x="-176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153084">
            <w:pPr>
              <w:jc w:val="center"/>
            </w:pPr>
          </w:p>
        </w:tc>
      </w:tr>
      <w:tr w:rsidR="00342074" w:rsidRPr="00C00499" w14:paraId="472F3B8F" w14:textId="77777777" w:rsidTr="0015308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75BF3FFF" w:rsidR="00342074" w:rsidRPr="00C00499" w:rsidRDefault="00F46249" w:rsidP="00153084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D421EE">
              <w:t>nr: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0D1EBF">
        <w:trPr>
          <w:trHeight w:val="40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4D75FF0A" w:rsidR="00342074" w:rsidRPr="000D1EBF" w:rsidRDefault="00342074" w:rsidP="000D1EBF">
            <w:pPr>
              <w:shd w:val="clear" w:color="auto" w:fill="FFFFFF" w:themeFill="background1"/>
              <w:spacing w:before="120"/>
              <w:rPr>
                <w:b/>
                <w:i/>
                <w:iCs/>
                <w:noProof w:val="0"/>
                <w:u w:val="single"/>
                <w:lang w:eastAsia="ru-RU"/>
              </w:rPr>
            </w:pPr>
            <w:r w:rsidRPr="00060985">
              <w:t>Obiectul achiziției:</w:t>
            </w:r>
            <w:r w:rsidR="00F46249" w:rsidRPr="00060985">
              <w:rPr>
                <w:b/>
                <w:bCs/>
              </w:rPr>
              <w:t xml:space="preserve"> </w:t>
            </w:r>
            <w:r w:rsidR="000D52EF" w:rsidRPr="008810B8">
              <w:rPr>
                <w:noProof w:val="0"/>
                <w:lang w:eastAsia="ru-RU"/>
              </w:rPr>
              <w:t xml:space="preserve">Achiziționarea </w:t>
            </w:r>
            <w:r w:rsidR="000D52EF" w:rsidRPr="008810B8">
              <w:t xml:space="preserve"> rugozimetrului portabil</w:t>
            </w:r>
          </w:p>
        </w:tc>
      </w:tr>
      <w:tr w:rsidR="00342074" w:rsidRPr="00C00499" w14:paraId="73958EC0" w14:textId="77777777" w:rsidTr="000D52EF">
        <w:trPr>
          <w:gridAfter w:val="1"/>
          <w:wAfter w:w="85" w:type="pct"/>
          <w:trHeight w:val="240"/>
        </w:trPr>
        <w:tc>
          <w:tcPr>
            <w:tcW w:w="2465" w:type="pct"/>
            <w:gridSpan w:val="5"/>
            <w:shd w:val="clear" w:color="auto" w:fill="auto"/>
          </w:tcPr>
          <w:p w14:paraId="53B283D8" w14:textId="77777777" w:rsidR="00342074" w:rsidRPr="00C00499" w:rsidRDefault="00342074" w:rsidP="00153084"/>
        </w:tc>
        <w:tc>
          <w:tcPr>
            <w:tcW w:w="2449" w:type="pct"/>
            <w:gridSpan w:val="3"/>
            <w:shd w:val="clear" w:color="auto" w:fill="auto"/>
          </w:tcPr>
          <w:p w14:paraId="0278E92A" w14:textId="77777777" w:rsidR="00342074" w:rsidRPr="00C00499" w:rsidRDefault="00342074" w:rsidP="00153084"/>
        </w:tc>
      </w:tr>
      <w:tr w:rsidR="000D52EF" w:rsidRPr="00153084" w14:paraId="5AACE6D4" w14:textId="77777777" w:rsidTr="000D52EF">
        <w:trPr>
          <w:trHeight w:val="787"/>
        </w:trPr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153084" w:rsidRDefault="00342074" w:rsidP="00153084">
            <w:pPr>
              <w:jc w:val="center"/>
              <w:rPr>
                <w:b/>
              </w:rPr>
            </w:pPr>
            <w:r w:rsidRPr="00153084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153084" w:rsidRDefault="00342074" w:rsidP="00153084">
            <w:pPr>
              <w:jc w:val="center"/>
              <w:rPr>
                <w:b/>
              </w:rPr>
            </w:pPr>
            <w:r w:rsidRPr="00153084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153084" w:rsidRDefault="00342074" w:rsidP="00153084">
            <w:pPr>
              <w:jc w:val="center"/>
              <w:rPr>
                <w:b/>
              </w:rPr>
            </w:pPr>
            <w:r w:rsidRPr="00153084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153084" w:rsidRDefault="00342074" w:rsidP="00153084">
            <w:pPr>
              <w:jc w:val="center"/>
              <w:rPr>
                <w:b/>
              </w:rPr>
            </w:pPr>
            <w:r w:rsidRPr="00153084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153084" w:rsidRDefault="00342074" w:rsidP="00153084">
            <w:pPr>
              <w:jc w:val="center"/>
              <w:rPr>
                <w:b/>
              </w:rPr>
            </w:pPr>
            <w:r w:rsidRPr="00153084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342074" w:rsidRPr="00153084" w:rsidRDefault="00342074" w:rsidP="00153084">
            <w:pPr>
              <w:jc w:val="center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153084" w:rsidRDefault="00342074" w:rsidP="00153084">
            <w:pPr>
              <w:jc w:val="center"/>
              <w:rPr>
                <w:b/>
              </w:rPr>
            </w:pPr>
            <w:r w:rsidRPr="00153084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342074" w:rsidRPr="00153084" w:rsidRDefault="00342074" w:rsidP="00153084">
            <w:pPr>
              <w:jc w:val="center"/>
              <w:rPr>
                <w:b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153084" w:rsidRDefault="00342074" w:rsidP="00153084">
            <w:pPr>
              <w:jc w:val="center"/>
              <w:rPr>
                <w:b/>
              </w:rPr>
            </w:pPr>
            <w:r w:rsidRPr="00153084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0D52EF" w:rsidRPr="00153084" w14:paraId="2B692374" w14:textId="77777777" w:rsidTr="000D52EF">
        <w:trPr>
          <w:trHeight w:val="283"/>
        </w:trPr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153084" w:rsidRDefault="00342074" w:rsidP="00153084">
            <w:pPr>
              <w:jc w:val="center"/>
            </w:pPr>
            <w:r w:rsidRPr="00153084">
              <w:rPr>
                <w:sz w:val="22"/>
                <w:szCs w:val="22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153084" w:rsidRDefault="00342074" w:rsidP="00153084">
            <w:pPr>
              <w:jc w:val="center"/>
            </w:pPr>
            <w:r w:rsidRPr="00153084">
              <w:rPr>
                <w:sz w:val="22"/>
                <w:szCs w:val="22"/>
              </w:rPr>
              <w:t>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153084" w:rsidRDefault="00342074" w:rsidP="00153084">
            <w:pPr>
              <w:jc w:val="center"/>
            </w:pPr>
            <w:r w:rsidRPr="00153084">
              <w:rPr>
                <w:sz w:val="22"/>
                <w:szCs w:val="22"/>
              </w:rPr>
              <w:t>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153084" w:rsidRDefault="00342074" w:rsidP="00153084">
            <w:pPr>
              <w:jc w:val="center"/>
            </w:pPr>
            <w:r w:rsidRPr="00153084">
              <w:rPr>
                <w:sz w:val="22"/>
                <w:szCs w:val="22"/>
              </w:rPr>
              <w:t>4</w:t>
            </w:r>
          </w:p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153084" w:rsidRDefault="00342074" w:rsidP="00153084">
            <w:pPr>
              <w:jc w:val="center"/>
            </w:pPr>
            <w:r w:rsidRPr="00153084">
              <w:rPr>
                <w:sz w:val="22"/>
                <w:szCs w:val="22"/>
              </w:rPr>
              <w:t>5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153084" w:rsidRDefault="00342074" w:rsidP="00153084">
            <w:pPr>
              <w:jc w:val="center"/>
            </w:pPr>
            <w:r w:rsidRPr="00153084">
              <w:rPr>
                <w:sz w:val="22"/>
                <w:szCs w:val="22"/>
              </w:rPr>
              <w:t>6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153084" w:rsidRDefault="00342074" w:rsidP="00153084">
            <w:pPr>
              <w:jc w:val="center"/>
            </w:pPr>
            <w:r w:rsidRPr="00153084">
              <w:rPr>
                <w:sz w:val="22"/>
                <w:szCs w:val="22"/>
              </w:rPr>
              <w:t>7</w:t>
            </w:r>
          </w:p>
        </w:tc>
      </w:tr>
      <w:tr w:rsidR="000D52EF" w:rsidRPr="00153084" w14:paraId="3D5C2C3D" w14:textId="77777777" w:rsidTr="000D52EF">
        <w:trPr>
          <w:trHeight w:val="283"/>
        </w:trPr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6B24" w14:textId="1419E8FE" w:rsidR="00AE1146" w:rsidRPr="00153084" w:rsidRDefault="00AE1146" w:rsidP="00153084">
            <w:pPr>
              <w:jc w:val="center"/>
              <w:rPr>
                <w:bCs/>
              </w:rPr>
            </w:pPr>
            <w:r w:rsidRPr="00153084">
              <w:rPr>
                <w:bCs/>
                <w:sz w:val="22"/>
                <w:szCs w:val="22"/>
              </w:rPr>
              <w:t>Bunuri/servicii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1E5E" w14:textId="77777777" w:rsidR="00AE1146" w:rsidRPr="00153084" w:rsidRDefault="00AE1146" w:rsidP="00153084">
            <w:pPr>
              <w:jc w:val="center"/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D144" w14:textId="77777777" w:rsidR="00AE1146" w:rsidRPr="00153084" w:rsidRDefault="00AE1146" w:rsidP="00153084">
            <w:pPr>
              <w:jc w:val="center"/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04BC" w14:textId="77777777" w:rsidR="00AE1146" w:rsidRPr="00153084" w:rsidRDefault="00AE1146" w:rsidP="00153084">
            <w:pPr>
              <w:jc w:val="center"/>
            </w:pPr>
          </w:p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4A67" w14:textId="77777777" w:rsidR="00AE1146" w:rsidRPr="00153084" w:rsidRDefault="00AE1146" w:rsidP="00153084">
            <w:pPr>
              <w:jc w:val="center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54C4" w14:textId="77777777" w:rsidR="00AE1146" w:rsidRPr="00153084" w:rsidRDefault="00AE1146" w:rsidP="00153084">
            <w:pPr>
              <w:jc w:val="center"/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DB77" w14:textId="77777777" w:rsidR="00AE1146" w:rsidRPr="00153084" w:rsidRDefault="00AE1146" w:rsidP="00153084">
            <w:pPr>
              <w:jc w:val="center"/>
            </w:pPr>
          </w:p>
        </w:tc>
      </w:tr>
      <w:tr w:rsidR="000D52EF" w:rsidRPr="00153084" w14:paraId="074BFE99" w14:textId="77777777" w:rsidTr="000D52EF">
        <w:trPr>
          <w:trHeight w:val="283"/>
        </w:trPr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CC6B" w14:textId="638D3822" w:rsidR="00D421EE" w:rsidRPr="00153084" w:rsidRDefault="00D421EE" w:rsidP="00153084">
            <w:pPr>
              <w:jc w:val="center"/>
              <w:rPr>
                <w:b/>
              </w:rPr>
            </w:pPr>
            <w:r w:rsidRPr="00153084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04B4" w14:textId="77777777" w:rsidR="00D421EE" w:rsidRPr="00153084" w:rsidRDefault="00D421EE" w:rsidP="00153084">
            <w:pPr>
              <w:jc w:val="center"/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5384" w14:textId="77777777" w:rsidR="00D421EE" w:rsidRPr="00153084" w:rsidRDefault="00D421EE" w:rsidP="00153084">
            <w:pPr>
              <w:jc w:val="center"/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FDEF9" w14:textId="77777777" w:rsidR="00D421EE" w:rsidRPr="00153084" w:rsidRDefault="00D421EE" w:rsidP="00153084">
            <w:pPr>
              <w:jc w:val="center"/>
            </w:pPr>
          </w:p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BF36" w14:textId="77777777" w:rsidR="00D421EE" w:rsidRPr="00153084" w:rsidRDefault="00D421EE" w:rsidP="00153084">
            <w:pPr>
              <w:jc w:val="center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62C4" w14:textId="77777777" w:rsidR="00D421EE" w:rsidRPr="00153084" w:rsidRDefault="00D421EE" w:rsidP="00153084">
            <w:pPr>
              <w:jc w:val="center"/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EE59F" w14:textId="77777777" w:rsidR="00D421EE" w:rsidRPr="00153084" w:rsidRDefault="00D421EE" w:rsidP="00153084">
            <w:pPr>
              <w:jc w:val="center"/>
            </w:pPr>
          </w:p>
        </w:tc>
      </w:tr>
      <w:tr w:rsidR="000D52EF" w:rsidRPr="00153084" w14:paraId="268B3EC8" w14:textId="77777777" w:rsidTr="000D52EF">
        <w:trPr>
          <w:trHeight w:val="615"/>
        </w:trPr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76A83108" w:rsidR="000D52EF" w:rsidRPr="00BD79CD" w:rsidRDefault="000D52EF" w:rsidP="000D52EF">
            <w:pPr>
              <w:rPr>
                <w:b/>
                <w:bCs/>
              </w:rPr>
            </w:pPr>
            <w:r w:rsidRPr="00BD79CD">
              <w:rPr>
                <w:b/>
                <w:bCs/>
              </w:rPr>
              <w:t xml:space="preserve">Rugozimetru portabil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0D52EF" w:rsidRPr="00153084" w:rsidRDefault="000D52EF" w:rsidP="000D52EF"/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0D52EF" w:rsidRPr="00153084" w:rsidRDefault="000D52EF" w:rsidP="000D52EF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0D52EF" w:rsidRPr="00153084" w:rsidRDefault="000D52EF" w:rsidP="000D52EF"/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2511" w14:textId="798C0640" w:rsidR="000D52EF" w:rsidRPr="00946E68" w:rsidRDefault="000D52EF" w:rsidP="00946BB8">
            <w:pPr>
              <w:pStyle w:val="Frspaiere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8810B8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Specificația tehnică:</w:t>
            </w:r>
          </w:p>
          <w:tbl>
            <w:tblPr>
              <w:tblStyle w:val="Tabelgril"/>
              <w:tblW w:w="5510" w:type="dxa"/>
              <w:tblInd w:w="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50"/>
              <w:gridCol w:w="2904"/>
              <w:gridCol w:w="356"/>
            </w:tblGrid>
            <w:tr w:rsidR="000D52EF" w:rsidRPr="008810B8" w14:paraId="10DB29D2" w14:textId="77777777" w:rsidTr="002E4892">
              <w:tc>
                <w:tcPr>
                  <w:tcW w:w="5510" w:type="dxa"/>
                  <w:gridSpan w:val="3"/>
                </w:tcPr>
                <w:p w14:paraId="727BC255" w14:textId="77777777" w:rsidR="000D52EF" w:rsidRPr="008810B8" w:rsidRDefault="000D52EF" w:rsidP="00254A7E">
                  <w:pPr>
                    <w:framePr w:hSpace="180" w:wrap="around" w:vAnchor="page" w:hAnchor="margin" w:x="-176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Unitatea de bază</w:t>
                  </w:r>
                </w:p>
              </w:tc>
            </w:tr>
            <w:tr w:rsidR="000D52EF" w:rsidRPr="00B44DEC" w14:paraId="649616E6" w14:textId="77777777" w:rsidTr="002E4892">
              <w:tc>
                <w:tcPr>
                  <w:tcW w:w="2250" w:type="dxa"/>
                </w:tcPr>
                <w:p w14:paraId="42E02957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t>Parametru de rugozitate</w:t>
                  </w:r>
                </w:p>
              </w:tc>
              <w:tc>
                <w:tcPr>
                  <w:tcW w:w="3260" w:type="dxa"/>
                  <w:gridSpan w:val="2"/>
                </w:tcPr>
                <w:p w14:paraId="2C9ED675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t>de bază</w:t>
                  </w:r>
                  <w:r w:rsidRPr="00B44DEC">
                    <w:rPr>
                      <w:lang w:eastAsia="ro-RO"/>
                    </w:rPr>
                    <w:t xml:space="preserve"> Ra, Rq, Rt, Rz, Rc, Rv, Rp, Rs, R3z, R3y, Rz (JIS), Rk, Rku, Rpk, Rvk, Rsk, Mr1, Mr2, Ry, Rmax, RSm, Rpc</w:t>
                  </w:r>
                </w:p>
              </w:tc>
            </w:tr>
            <w:tr w:rsidR="000D52EF" w:rsidRPr="00B44DEC" w14:paraId="3F5923D8" w14:textId="77777777" w:rsidTr="002E4892">
              <w:tc>
                <w:tcPr>
                  <w:tcW w:w="2250" w:type="dxa"/>
                </w:tcPr>
                <w:p w14:paraId="6CF971EF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t>Precizie</w:t>
                  </w:r>
                </w:p>
              </w:tc>
              <w:tc>
                <w:tcPr>
                  <w:tcW w:w="3260" w:type="dxa"/>
                  <w:gridSpan w:val="2"/>
                </w:tcPr>
                <w:p w14:paraId="3894CBBF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±10%</w:t>
                  </w:r>
                </w:p>
              </w:tc>
            </w:tr>
            <w:tr w:rsidR="000D52EF" w:rsidRPr="00B44DEC" w14:paraId="4725B7AF" w14:textId="77777777" w:rsidTr="002E4892">
              <w:tc>
                <w:tcPr>
                  <w:tcW w:w="2250" w:type="dxa"/>
                </w:tcPr>
                <w:p w14:paraId="59C0FDEB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Intervale axe</w:t>
                  </w:r>
                </w:p>
              </w:tc>
              <w:tc>
                <w:tcPr>
                  <w:tcW w:w="3260" w:type="dxa"/>
                  <w:gridSpan w:val="2"/>
                </w:tcPr>
                <w:p w14:paraId="5BDA0227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rPr>
                      <w:rFonts w:ascii="Times New Roman" w:hAnsi="Times New Roman"/>
                      <w:bCs/>
                      <w:lang w:val="ro-RO"/>
                    </w:rPr>
                  </w:pPr>
                  <w:r w:rsidRPr="00B44DEC">
                    <w:rPr>
                      <w:rFonts w:ascii="Times New Roman" w:hAnsi="Times New Roman"/>
                      <w:bCs/>
                      <w:lang w:val="ro-RO"/>
                    </w:rPr>
                    <w:t>Axa X – 17,5mm;</w:t>
                  </w:r>
                </w:p>
                <w:p w14:paraId="55916D94" w14:textId="77777777" w:rsidR="000D52EF" w:rsidRPr="00B44DEC" w:rsidRDefault="000D52EF" w:rsidP="00254A7E">
                  <w:pPr>
                    <w:framePr w:hSpace="180" w:wrap="around" w:vAnchor="page" w:hAnchor="margin" w:x="-176" w:y="347"/>
                    <w:ind w:right="-273"/>
                  </w:pPr>
                  <w:r w:rsidRPr="00B44DEC">
                    <w:rPr>
                      <w:bCs/>
                    </w:rPr>
                    <w:t>Axa Z – 320µm (160µm≈160µm)</w:t>
                  </w:r>
                </w:p>
              </w:tc>
            </w:tr>
            <w:tr w:rsidR="000D52EF" w:rsidRPr="00B44DEC" w14:paraId="3AF3F515" w14:textId="77777777" w:rsidTr="002E4892">
              <w:tc>
                <w:tcPr>
                  <w:tcW w:w="2250" w:type="dxa"/>
                </w:tcPr>
                <w:p w14:paraId="0D048427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Rezoluție</w:t>
                  </w:r>
                </w:p>
              </w:tc>
              <w:tc>
                <w:tcPr>
                  <w:tcW w:w="3260" w:type="dxa"/>
                  <w:gridSpan w:val="2"/>
                </w:tcPr>
                <w:p w14:paraId="014E7BE7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0,001µm</w:t>
                  </w:r>
                </w:p>
              </w:tc>
            </w:tr>
            <w:tr w:rsidR="000D52EF" w:rsidRPr="00B44DEC" w14:paraId="3C33A32B" w14:textId="77777777" w:rsidTr="002E4892">
              <w:tc>
                <w:tcPr>
                  <w:tcW w:w="2250" w:type="dxa"/>
                </w:tcPr>
                <w:p w14:paraId="3C0DE7E5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Forța de măsurare</w:t>
                  </w:r>
                </w:p>
              </w:tc>
              <w:tc>
                <w:tcPr>
                  <w:tcW w:w="3260" w:type="dxa"/>
                  <w:gridSpan w:val="2"/>
                </w:tcPr>
                <w:p w14:paraId="7C860325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4mN</w:t>
                  </w:r>
                  <w:r w:rsidRPr="00B44DEC">
                    <w:t xml:space="preserve"> </w:t>
                  </w:r>
                </w:p>
              </w:tc>
            </w:tr>
            <w:tr w:rsidR="000D52EF" w:rsidRPr="00B44DEC" w14:paraId="17E25607" w14:textId="77777777" w:rsidTr="002E4892">
              <w:tc>
                <w:tcPr>
                  <w:tcW w:w="2250" w:type="dxa"/>
                </w:tcPr>
                <w:p w14:paraId="240784DC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Unitate de măsură</w:t>
                  </w:r>
                </w:p>
              </w:tc>
              <w:tc>
                <w:tcPr>
                  <w:tcW w:w="3260" w:type="dxa"/>
                  <w:gridSpan w:val="2"/>
                </w:tcPr>
                <w:p w14:paraId="4F80B666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µm</w:t>
                  </w:r>
                </w:p>
              </w:tc>
            </w:tr>
            <w:tr w:rsidR="000D52EF" w:rsidRPr="00B44DEC" w14:paraId="6B1AC140" w14:textId="77777777" w:rsidTr="002E4892">
              <w:tc>
                <w:tcPr>
                  <w:tcW w:w="2250" w:type="dxa"/>
                </w:tcPr>
                <w:p w14:paraId="610AFE64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Lungime de undă limită</w:t>
                  </w:r>
                </w:p>
              </w:tc>
              <w:tc>
                <w:tcPr>
                  <w:tcW w:w="3260" w:type="dxa"/>
                  <w:gridSpan w:val="2"/>
                </w:tcPr>
                <w:p w14:paraId="7DCE36D7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0,25/0,8/2,5mm</w:t>
                  </w:r>
                </w:p>
              </w:tc>
            </w:tr>
            <w:tr w:rsidR="000D52EF" w:rsidRPr="00B44DEC" w14:paraId="7A09CDE4" w14:textId="77777777" w:rsidTr="002E4892">
              <w:tc>
                <w:tcPr>
                  <w:tcW w:w="2250" w:type="dxa"/>
                </w:tcPr>
                <w:p w14:paraId="7C74AADC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Viteză de măsurare</w:t>
                  </w:r>
                </w:p>
              </w:tc>
              <w:tc>
                <w:tcPr>
                  <w:tcW w:w="3260" w:type="dxa"/>
                  <w:gridSpan w:val="2"/>
                </w:tcPr>
                <w:p w14:paraId="22CBA871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0,135mm/s; 0,5mm/s; 1mm/s</w:t>
                  </w:r>
                  <w:r w:rsidRPr="00B44DEC">
                    <w:t xml:space="preserve"> </w:t>
                  </w:r>
                </w:p>
              </w:tc>
            </w:tr>
            <w:tr w:rsidR="000D52EF" w:rsidRPr="00B44DEC" w14:paraId="3B95A7AF" w14:textId="77777777" w:rsidTr="002E4892">
              <w:tc>
                <w:tcPr>
                  <w:tcW w:w="2250" w:type="dxa"/>
                </w:tcPr>
                <w:p w14:paraId="652C91AC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t>Memorie</w:t>
                  </w:r>
                </w:p>
              </w:tc>
              <w:tc>
                <w:tcPr>
                  <w:tcW w:w="3260" w:type="dxa"/>
                  <w:gridSpan w:val="2"/>
                </w:tcPr>
                <w:p w14:paraId="79DD5869" w14:textId="7582640A" w:rsidR="000D52EF" w:rsidRPr="00B44DEC" w:rsidRDefault="00254A7E" w:rsidP="00254A7E">
                  <w:pPr>
                    <w:framePr w:hSpace="180" w:wrap="around" w:vAnchor="page" w:hAnchor="margin" w:x="-176" w:y="347"/>
                  </w:pPr>
                  <w:r>
                    <w:rPr>
                      <w:sz w:val="24"/>
                      <w:szCs w:val="24"/>
                    </w:rPr>
                    <w:t>≥100 măsurători</w:t>
                  </w:r>
                </w:p>
              </w:tc>
            </w:tr>
            <w:tr w:rsidR="000D52EF" w:rsidRPr="00B44DEC" w14:paraId="75862B00" w14:textId="77777777" w:rsidTr="002E4892">
              <w:tc>
                <w:tcPr>
                  <w:tcW w:w="2250" w:type="dxa"/>
                </w:tcPr>
                <w:p w14:paraId="774EC202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t>Ieșire de date</w:t>
                  </w:r>
                </w:p>
              </w:tc>
              <w:tc>
                <w:tcPr>
                  <w:tcW w:w="3260" w:type="dxa"/>
                  <w:gridSpan w:val="2"/>
                </w:tcPr>
                <w:p w14:paraId="2375B3F9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t>USB, Bluetooth</w:t>
                  </w:r>
                </w:p>
              </w:tc>
            </w:tr>
            <w:tr w:rsidR="000D52EF" w:rsidRPr="00B44DEC" w14:paraId="14EF00CC" w14:textId="77777777" w:rsidTr="002E4892">
              <w:tc>
                <w:tcPr>
                  <w:tcW w:w="2250" w:type="dxa"/>
                </w:tcPr>
                <w:p w14:paraId="372C8D25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lastRenderedPageBreak/>
                    <w:t>Alimentare</w:t>
                  </w:r>
                </w:p>
              </w:tc>
              <w:tc>
                <w:tcPr>
                  <w:tcW w:w="3260" w:type="dxa"/>
                  <w:gridSpan w:val="2"/>
                </w:tcPr>
                <w:p w14:paraId="432F9EE1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t>Baterie reîncărcabilă incorporată</w:t>
                  </w:r>
                </w:p>
              </w:tc>
            </w:tr>
            <w:tr w:rsidR="000D52EF" w:rsidRPr="00B44DEC" w14:paraId="04EA3A6F" w14:textId="77777777" w:rsidTr="002E4892">
              <w:tc>
                <w:tcPr>
                  <w:tcW w:w="2250" w:type="dxa"/>
                </w:tcPr>
                <w:p w14:paraId="2FFE4A88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bCs/>
                    </w:rPr>
                    <w:t>Greutatea unității de bază</w:t>
                  </w:r>
                </w:p>
              </w:tc>
              <w:tc>
                <w:tcPr>
                  <w:tcW w:w="3260" w:type="dxa"/>
                  <w:gridSpan w:val="2"/>
                </w:tcPr>
                <w:p w14:paraId="497E14A1" w14:textId="77777777" w:rsidR="000D52EF" w:rsidRPr="00B44DEC" w:rsidRDefault="000D52EF" w:rsidP="00254A7E">
                  <w:pPr>
                    <w:framePr w:hSpace="180" w:wrap="around" w:vAnchor="page" w:hAnchor="margin" w:x="-176" w:y="347"/>
                  </w:pPr>
                  <w:r w:rsidRPr="00B44DEC">
                    <w:rPr>
                      <w:color w:val="000000"/>
                      <w:shd w:val="clear" w:color="auto" w:fill="FFFFFF"/>
                    </w:rPr>
                    <w:t>Mai puțin de 700g</w:t>
                  </w:r>
                </w:p>
              </w:tc>
            </w:tr>
            <w:tr w:rsidR="000D52EF" w:rsidRPr="00B44DEC" w14:paraId="6021FE83" w14:textId="77777777" w:rsidTr="002E4892">
              <w:trPr>
                <w:gridAfter w:val="1"/>
                <w:wAfter w:w="356" w:type="dxa"/>
              </w:trPr>
              <w:tc>
                <w:tcPr>
                  <w:tcW w:w="5154" w:type="dxa"/>
                  <w:gridSpan w:val="2"/>
                </w:tcPr>
                <w:p w14:paraId="28D074EA" w14:textId="03D3A9EC" w:rsidR="000D52EF" w:rsidRPr="00B44DEC" w:rsidRDefault="000D52EF" w:rsidP="00254A7E">
                  <w:pPr>
                    <w:framePr w:hSpace="180" w:wrap="around" w:vAnchor="page" w:hAnchor="margin" w:x="-176" w:y="347"/>
                    <w:rPr>
                      <w:lang w:val="en-US"/>
                    </w:rPr>
                  </w:pPr>
                </w:p>
              </w:tc>
            </w:tr>
            <w:tr w:rsidR="000D52EF" w:rsidRPr="00B44DEC" w14:paraId="692AFBE3" w14:textId="77777777" w:rsidTr="002E4892">
              <w:trPr>
                <w:gridAfter w:val="1"/>
                <w:wAfter w:w="356" w:type="dxa"/>
              </w:trPr>
              <w:tc>
                <w:tcPr>
                  <w:tcW w:w="5154" w:type="dxa"/>
                  <w:gridSpan w:val="2"/>
                </w:tcPr>
                <w:p w14:paraId="132DC8B3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ro-RO" w:eastAsia="ro-RO"/>
                    </w:rPr>
                    <w:t>Dispozitivul trebuie să dețină următorii parametri:</w:t>
                  </w:r>
                </w:p>
                <w:p w14:paraId="5E793E16" w14:textId="11DFE252" w:rsidR="000D52EF" w:rsidRPr="00B44DEC" w:rsidRDefault="000D52EF" w:rsidP="00254A7E">
                  <w:pPr>
                    <w:pStyle w:val="Listparagraf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rPr>
                      <w:lang w:eastAsia="ro-RO"/>
                    </w:rPr>
                  </w:pPr>
                  <w:proofErr w:type="spellStart"/>
                  <w:r w:rsidRPr="00B44DEC">
                    <w:rPr>
                      <w:lang w:eastAsia="ro-RO"/>
                    </w:rPr>
                    <w:t>Rugozimetru</w:t>
                  </w:r>
                  <w:proofErr w:type="spellEnd"/>
                  <w:r w:rsidRPr="00B44DEC">
                    <w:rPr>
                      <w:lang w:eastAsia="ro-RO"/>
                    </w:rPr>
                    <w:t xml:space="preserve"> </w:t>
                  </w:r>
                  <w:proofErr w:type="spellStart"/>
                  <w:r w:rsidRPr="00B44DEC">
                    <w:rPr>
                      <w:lang w:eastAsia="ro-RO"/>
                    </w:rPr>
                    <w:t>fiabil</w:t>
                  </w:r>
                  <w:proofErr w:type="spellEnd"/>
                  <w:r w:rsidRPr="00B44DEC">
                    <w:rPr>
                      <w:lang w:eastAsia="ro-RO"/>
                    </w:rPr>
                    <w:t xml:space="preserve"> cu display </w:t>
                  </w:r>
                  <w:proofErr w:type="spellStart"/>
                  <w:proofErr w:type="gramStart"/>
                  <w:r w:rsidRPr="00B44DEC">
                    <w:rPr>
                      <w:lang w:eastAsia="ro-RO"/>
                    </w:rPr>
                    <w:t>tactil</w:t>
                  </w:r>
                  <w:proofErr w:type="spellEnd"/>
                  <w:r w:rsidRPr="00B44DEC">
                    <w:rPr>
                      <w:lang w:eastAsia="ro-RO"/>
                    </w:rPr>
                    <w:t>;</w:t>
                  </w:r>
                  <w:proofErr w:type="gramEnd"/>
                </w:p>
                <w:p w14:paraId="6C4FC1A2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Meniu ușor de utilizat;</w:t>
                  </w:r>
                </w:p>
                <w:p w14:paraId="4AC4566B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Afișaj grafic pe ecran;</w:t>
                  </w:r>
                </w:p>
                <w:p w14:paraId="6934165E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Mai mulți parametri predefiniți de rugozitate;</w:t>
                  </w:r>
                </w:p>
                <w:p w14:paraId="0E4B09A4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Indicator de poziție a detectorului;</w:t>
                  </w:r>
                </w:p>
                <w:p w14:paraId="6FBD84DC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Palpator cu conectare directă sau detașabil;</w:t>
                  </w:r>
                </w:p>
                <w:p w14:paraId="549ED32C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Deconectare automată;</w:t>
                  </w:r>
                </w:p>
                <w:p w14:paraId="6C182483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Mai multe limbi predefinite;</w:t>
                  </w:r>
                </w:p>
                <w:p w14:paraId="753D9425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Interfață pentru transfer de date prin USB și Bluetooth;</w:t>
                  </w:r>
                </w:p>
                <w:p w14:paraId="566958A2" w14:textId="77777777" w:rsidR="000D52EF" w:rsidRPr="00B44DEC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Software PC pentru prelucrarea datelor;</w:t>
                  </w:r>
                </w:p>
                <w:p w14:paraId="10E266CE" w14:textId="15D3A372" w:rsidR="000D52EF" w:rsidRDefault="000D52EF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B44DEC">
                    <w:rPr>
                      <w:rFonts w:ascii="Times New Roman" w:hAnsi="Times New Roman"/>
                      <w:lang w:val="ro-RO" w:eastAsia="ro-RO"/>
                    </w:rPr>
                    <w:t>Alimentare de la baterie încorporată.</w:t>
                  </w:r>
                </w:p>
                <w:p w14:paraId="73320E93" w14:textId="77777777" w:rsidR="00946BB8" w:rsidRDefault="00946BB8" w:rsidP="00254A7E">
                  <w:pPr>
                    <w:pStyle w:val="Frspaiere"/>
                    <w:framePr w:hSpace="180" w:wrap="around" w:vAnchor="page" w:hAnchor="margin" w:x="-176" w:y="347"/>
                    <w:ind w:left="720"/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</w:p>
                <w:p w14:paraId="588E97EB" w14:textId="77777777" w:rsidR="00946BB8" w:rsidRDefault="00946BB8" w:rsidP="00254A7E">
                  <w:pPr>
                    <w:framePr w:hSpace="180" w:wrap="around" w:vAnchor="page" w:hAnchor="margin" w:x="-176" w:y="347"/>
                  </w:pPr>
                  <w:r w:rsidRPr="005B6985">
                    <w:rPr>
                      <w:b/>
                      <w:bCs/>
                    </w:rPr>
                    <w:t xml:space="preserve">   Completația </w:t>
                  </w:r>
                  <w:r w:rsidRPr="005B6985">
                    <w:t>(Conform Caietului de sarcini):</w:t>
                  </w:r>
                </w:p>
                <w:p w14:paraId="7166FD37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Unitatea de bază (1 buc.);</w:t>
                  </w:r>
                </w:p>
                <w:p w14:paraId="170D27EF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Palpator standard (1 buc.);</w:t>
                  </w:r>
                </w:p>
                <w:p w14:paraId="6EC1C686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Husă de protecție a palpatorului (1 buc.);</w:t>
                  </w:r>
                </w:p>
                <w:p w14:paraId="1AEA068E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Etalon de calibrare (1 buc.);</w:t>
                  </w:r>
                </w:p>
                <w:p w14:paraId="1F0A4370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Cablu de conectare (a palpatorului) scurt și lung (1 m) (2 buc.);</w:t>
                  </w:r>
                </w:p>
                <w:p w14:paraId="67C9EEF6" w14:textId="17543119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Stand reglabil cu</w:t>
                  </w:r>
                  <w:r w:rsidR="00254A7E">
                    <w:rPr>
                      <w:rFonts w:ascii="Times New Roman" w:hAnsi="Times New Roman"/>
                      <w:lang w:val="ro-RO" w:eastAsia="ro-RO"/>
                    </w:rPr>
                    <w:t xml:space="preserve"> înălțimea de </w:t>
                  </w: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40 mm (1 buc.);</w:t>
                  </w:r>
                </w:p>
                <w:p w14:paraId="48E133F3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Adaptor pentru stand magnetic (1 buc.);</w:t>
                  </w:r>
                </w:p>
                <w:p w14:paraId="0292D04A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Adaptor pentru șubler de înălțime (1 buc.);</w:t>
                  </w:r>
                </w:p>
                <w:p w14:paraId="554D66A5" w14:textId="7F538CE8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Tijă de extensie cu</w:t>
                  </w:r>
                  <w:r w:rsidR="00D51B6C">
                    <w:rPr>
                      <w:rFonts w:ascii="Times New Roman" w:hAnsi="Times New Roman"/>
                      <w:lang w:val="ro-RO" w:eastAsia="ro-RO"/>
                    </w:rPr>
                    <w:t xml:space="preserve"> lungimea de </w:t>
                  </w: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50mm (1 buc.);</w:t>
                  </w:r>
                </w:p>
                <w:p w14:paraId="1567B7E4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Sondă pentru orificii mici (1 buc.);</w:t>
                  </w:r>
                </w:p>
                <w:p w14:paraId="4706582E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Sondă pentru orificii înguste (1 buc.);</w:t>
                  </w:r>
                </w:p>
                <w:p w14:paraId="5971B8F2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Sondă pentru caneluri adânci (1 buc.);</w:t>
                  </w:r>
                </w:p>
                <w:p w14:paraId="7AD10CC1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Suport pentru probe cilindrice și plate (2 buc.);</w:t>
                  </w:r>
                </w:p>
                <w:p w14:paraId="40E33715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Stand de testare pentru sarcini grele – zona de lucru maximum 310mm (1 buc.);</w:t>
                  </w:r>
                </w:p>
                <w:p w14:paraId="67C4FAEA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Imprimantă portabilă prin Bluetooth (1 buc.);</w:t>
                  </w:r>
                </w:p>
                <w:p w14:paraId="0ADADE7E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Bandă de hârtie pentru imprimantă (5 buc.);</w:t>
                  </w:r>
                </w:p>
                <w:p w14:paraId="09964871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lastRenderedPageBreak/>
                    <w:t>Receptor Bluetooth (1 buc.);</w:t>
                  </w:r>
                </w:p>
                <w:p w14:paraId="6565C129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Stilou tactil (1 buc.);</w:t>
                  </w:r>
                </w:p>
                <w:p w14:paraId="0BB01EE2" w14:textId="1736AD25" w:rsidR="00946BB8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 xml:space="preserve">Software </w:t>
                  </w:r>
                  <w:r w:rsidR="00D51B6C">
                    <w:rPr>
                      <w:rFonts w:ascii="Times New Roman" w:hAnsi="Times New Roman"/>
                      <w:lang w:val="ro-RO" w:eastAsia="ro-RO"/>
                    </w:rPr>
                    <w:t>pentru PC</w:t>
                  </w: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;</w:t>
                  </w:r>
                </w:p>
                <w:p w14:paraId="6347AFB0" w14:textId="447F0847" w:rsidR="00D51B6C" w:rsidRPr="00D51B6C" w:rsidRDefault="00D51B6C" w:rsidP="00D51B6C">
                  <w:pPr>
                    <w:pStyle w:val="Frspaiere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D51B6C">
                    <w:rPr>
                      <w:rFonts w:ascii="Times New Roman" w:hAnsi="Times New Roman"/>
                      <w:lang w:val="ro-RO" w:eastAsia="ro-RO"/>
                    </w:rPr>
                    <w:t>Cablu pentru transfer date;</w:t>
                  </w:r>
                </w:p>
                <w:p w14:paraId="7E9D8789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Adaptor AC/DC (1 buc.);</w:t>
                  </w:r>
                </w:p>
                <w:p w14:paraId="7C657EE3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Geantă rigidă pentru transportare rezistentă la șocuri (1 buc.);</w:t>
                  </w:r>
                </w:p>
                <w:p w14:paraId="5CC1CEDD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Manual de utilizare/pașaport (în limbile română sau rusă);</w:t>
                  </w:r>
                </w:p>
                <w:p w14:paraId="1229CCA1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Certificate de origine/calitate/proveniență;</w:t>
                  </w:r>
                </w:p>
                <w:p w14:paraId="689BF5E2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Certificat de aprobare de model valabil;</w:t>
                  </w:r>
                </w:p>
                <w:p w14:paraId="4234BE30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Buletin de verificare metrologică inițială/periodică sau certificat de etalonare valabile;</w:t>
                  </w:r>
                </w:p>
                <w:p w14:paraId="7C70FE2B" w14:textId="77777777" w:rsidR="00946BB8" w:rsidRPr="00056F01" w:rsidRDefault="00946BB8" w:rsidP="00254A7E">
                  <w:pPr>
                    <w:pStyle w:val="Frspaiere"/>
                    <w:framePr w:hSpace="180" w:wrap="around" w:vAnchor="page" w:hAnchor="margin" w:x="-176" w:y="347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/>
                      <w:lang w:val="ro-RO" w:eastAsia="ro-RO"/>
                    </w:rPr>
                  </w:pPr>
                  <w:r w:rsidRPr="00056F01">
                    <w:rPr>
                      <w:rFonts w:ascii="Times New Roman" w:hAnsi="Times New Roman"/>
                      <w:lang w:val="ro-RO" w:eastAsia="ro-RO"/>
                    </w:rPr>
                    <w:t>Alte ustensile, piese de rezervă și documente prevăzute de uzina producătoare.</w:t>
                  </w:r>
                </w:p>
                <w:p w14:paraId="277FB40C" w14:textId="75D91A8C" w:rsidR="00946BB8" w:rsidRPr="00BD79CD" w:rsidRDefault="00BD79CD" w:rsidP="00254A7E">
                  <w:pPr>
                    <w:framePr w:hSpace="180" w:wrap="around" w:vAnchor="page" w:hAnchor="margin" w:x="-176" w:y="347"/>
                    <w:tabs>
                      <w:tab w:val="decimal" w:pos="-432"/>
                    </w:tabs>
                    <w:spacing w:line="276" w:lineRule="auto"/>
                    <w:contextualSpacing/>
                    <w:rPr>
                      <w:lang w:val="ro-MD" w:eastAsia="ru-RU"/>
                    </w:rPr>
                  </w:pPr>
                  <w:r w:rsidRPr="00BD79CD">
                    <w:rPr>
                      <w:rFonts w:eastAsia="Calibri"/>
                      <w:lang w:val="ro-MD"/>
                    </w:rPr>
                    <w:t xml:space="preserve">Termenul de garanție a bunurilor </w:t>
                  </w:r>
                  <w:r w:rsidRPr="00BD79CD">
                    <w:rPr>
                      <w:rFonts w:eastAsia="SimSun"/>
                      <w:lang w:val="ro-MD" w:eastAsia="zh-CN"/>
                    </w:rPr>
                    <w:t>livrate va constitui - 12 luni din momentul livrării și semnării Actului de primire-predare</w:t>
                  </w:r>
                </w:p>
              </w:tc>
            </w:tr>
          </w:tbl>
          <w:p w14:paraId="122581AC" w14:textId="3619CA2D" w:rsidR="000D52EF" w:rsidRPr="00153084" w:rsidRDefault="000D52EF" w:rsidP="000D52EF">
            <w:pPr>
              <w:rPr>
                <w:color w:val="FF0000"/>
                <w:lang w:val="en-US" w:eastAsia="zh-CN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D52EF" w:rsidRPr="00153084" w:rsidRDefault="000D52EF" w:rsidP="000D52EF"/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0D52EF" w:rsidRPr="00153084" w:rsidRDefault="000D52EF" w:rsidP="000D52EF"/>
        </w:tc>
      </w:tr>
      <w:tr w:rsidR="000D52EF" w:rsidRPr="00153084" w14:paraId="7B529A78" w14:textId="77777777" w:rsidTr="000D52EF">
        <w:trPr>
          <w:trHeight w:val="397"/>
        </w:trPr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DA52" w14:textId="44CB3664" w:rsidR="00D421EE" w:rsidRPr="00153084" w:rsidRDefault="00D421EE" w:rsidP="00153084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15308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lastRenderedPageBreak/>
              <w:t>TOTAL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9666A" w14:textId="77777777" w:rsidR="00D421EE" w:rsidRPr="00153084" w:rsidRDefault="00D421EE" w:rsidP="00153084"/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B644" w14:textId="77777777" w:rsidR="00D421EE" w:rsidRPr="00153084" w:rsidRDefault="00D421EE" w:rsidP="00153084"/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2CAA" w14:textId="77777777" w:rsidR="00D421EE" w:rsidRPr="00153084" w:rsidRDefault="00D421EE" w:rsidP="00153084"/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470F" w14:textId="77777777" w:rsidR="00D421EE" w:rsidRPr="00153084" w:rsidRDefault="00D421EE" w:rsidP="00153084">
            <w:pPr>
              <w:rPr>
                <w:rFonts w:eastAsia="Calibri"/>
                <w:noProof w:val="0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C0FF" w14:textId="77777777" w:rsidR="00D421EE" w:rsidRPr="00153084" w:rsidRDefault="00D421EE" w:rsidP="00153084"/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D979" w14:textId="77777777" w:rsidR="00D421EE" w:rsidRPr="00153084" w:rsidRDefault="00D421EE" w:rsidP="00153084"/>
        </w:tc>
      </w:tr>
      <w:tr w:rsidR="00D421EE" w:rsidRPr="00153084" w14:paraId="7A7ABA0C" w14:textId="77777777" w:rsidTr="000D52EF">
        <w:trPr>
          <w:gridAfter w:val="1"/>
          <w:wAfter w:w="85" w:type="pct"/>
          <w:trHeight w:val="397"/>
        </w:trPr>
        <w:tc>
          <w:tcPr>
            <w:tcW w:w="491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D421EE" w:rsidRPr="00153084" w:rsidRDefault="00D421EE" w:rsidP="00153084">
            <w:pPr>
              <w:rPr>
                <w:bCs/>
                <w:iCs/>
              </w:rPr>
            </w:pPr>
          </w:p>
        </w:tc>
      </w:tr>
    </w:tbl>
    <w:p w14:paraId="6DCCFF0D" w14:textId="387447AA" w:rsidR="00F46249" w:rsidRPr="00153084" w:rsidRDefault="00F46249" w:rsidP="00F46249">
      <w:pPr>
        <w:rPr>
          <w:sz w:val="22"/>
          <w:szCs w:val="22"/>
        </w:rPr>
      </w:pPr>
      <w:r w:rsidRPr="00153084">
        <w:rPr>
          <w:sz w:val="22"/>
          <w:szCs w:val="22"/>
        </w:rPr>
        <w:t>Semnat:_______________ Numele, Prenumele:_____________________________ În calitate de: ________________</w:t>
      </w:r>
    </w:p>
    <w:p w14:paraId="5FEE0472" w14:textId="77777777" w:rsidR="00EE4EB6" w:rsidRPr="00153084" w:rsidRDefault="00EE4EB6" w:rsidP="00F46249">
      <w:pPr>
        <w:rPr>
          <w:sz w:val="22"/>
          <w:szCs w:val="22"/>
        </w:rPr>
      </w:pPr>
    </w:p>
    <w:p w14:paraId="4B661480" w14:textId="6A68FD55" w:rsidR="00F46249" w:rsidRPr="00153084" w:rsidRDefault="00F46249" w:rsidP="00A16D93">
      <w:pPr>
        <w:rPr>
          <w:bCs/>
          <w:iCs/>
          <w:sz w:val="22"/>
          <w:szCs w:val="22"/>
        </w:rPr>
      </w:pPr>
      <w:r w:rsidRPr="00153084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259DF" w14:textId="77777777" w:rsidR="00EB2F1C" w:rsidRDefault="00EB2F1C" w:rsidP="00EF5ECB">
      <w:r>
        <w:separator/>
      </w:r>
    </w:p>
  </w:endnote>
  <w:endnote w:type="continuationSeparator" w:id="0">
    <w:p w14:paraId="5DB0FB29" w14:textId="77777777" w:rsidR="00EB2F1C" w:rsidRDefault="00EB2F1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03A2A" w14:textId="77777777" w:rsidR="00EB2F1C" w:rsidRDefault="00EB2F1C" w:rsidP="00EF5ECB">
      <w:r>
        <w:separator/>
      </w:r>
    </w:p>
  </w:footnote>
  <w:footnote w:type="continuationSeparator" w:id="0">
    <w:p w14:paraId="6B726C8C" w14:textId="77777777" w:rsidR="00EB2F1C" w:rsidRDefault="00EB2F1C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C6F64"/>
    <w:multiLevelType w:val="hybridMultilevel"/>
    <w:tmpl w:val="CBC25604"/>
    <w:lvl w:ilvl="0" w:tplc="8924C0F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0460795">
    <w:abstractNumId w:val="0"/>
  </w:num>
  <w:num w:numId="2" w16cid:durableId="1185095153">
    <w:abstractNumId w:val="2"/>
  </w:num>
  <w:num w:numId="3" w16cid:durableId="200215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1D37"/>
    <w:rsid w:val="00014BF1"/>
    <w:rsid w:val="00022A6F"/>
    <w:rsid w:val="00023C91"/>
    <w:rsid w:val="00026BA0"/>
    <w:rsid w:val="000542F6"/>
    <w:rsid w:val="00060985"/>
    <w:rsid w:val="000628FA"/>
    <w:rsid w:val="00063098"/>
    <w:rsid w:val="000669FE"/>
    <w:rsid w:val="00082273"/>
    <w:rsid w:val="000B081E"/>
    <w:rsid w:val="000D1EBF"/>
    <w:rsid w:val="000D2B6A"/>
    <w:rsid w:val="000D52EF"/>
    <w:rsid w:val="000E38F8"/>
    <w:rsid w:val="000F1910"/>
    <w:rsid w:val="000F23E6"/>
    <w:rsid w:val="001028F6"/>
    <w:rsid w:val="0012064A"/>
    <w:rsid w:val="00131963"/>
    <w:rsid w:val="00137308"/>
    <w:rsid w:val="00153084"/>
    <w:rsid w:val="001531C0"/>
    <w:rsid w:val="001554D1"/>
    <w:rsid w:val="001716FB"/>
    <w:rsid w:val="00174F77"/>
    <w:rsid w:val="00187950"/>
    <w:rsid w:val="00190F90"/>
    <w:rsid w:val="00193A55"/>
    <w:rsid w:val="00194663"/>
    <w:rsid w:val="001A6983"/>
    <w:rsid w:val="001B4E2E"/>
    <w:rsid w:val="001C1C13"/>
    <w:rsid w:val="001F4CAA"/>
    <w:rsid w:val="00204332"/>
    <w:rsid w:val="00215DF7"/>
    <w:rsid w:val="002163BD"/>
    <w:rsid w:val="00230CEA"/>
    <w:rsid w:val="0024334B"/>
    <w:rsid w:val="002466FA"/>
    <w:rsid w:val="00254A7E"/>
    <w:rsid w:val="00256385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2F2BCE"/>
    <w:rsid w:val="00323456"/>
    <w:rsid w:val="003237F1"/>
    <w:rsid w:val="00342074"/>
    <w:rsid w:val="00361DB3"/>
    <w:rsid w:val="00383499"/>
    <w:rsid w:val="003959EC"/>
    <w:rsid w:val="00395C97"/>
    <w:rsid w:val="003A01FA"/>
    <w:rsid w:val="003A57EE"/>
    <w:rsid w:val="003B0AB8"/>
    <w:rsid w:val="003B734C"/>
    <w:rsid w:val="003F21E9"/>
    <w:rsid w:val="003F5112"/>
    <w:rsid w:val="0040121F"/>
    <w:rsid w:val="00416248"/>
    <w:rsid w:val="00426D61"/>
    <w:rsid w:val="00431D31"/>
    <w:rsid w:val="00431E0A"/>
    <w:rsid w:val="0044502E"/>
    <w:rsid w:val="004559DB"/>
    <w:rsid w:val="004956ED"/>
    <w:rsid w:val="004973BD"/>
    <w:rsid w:val="004B169B"/>
    <w:rsid w:val="004B16CA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453"/>
    <w:rsid w:val="0054176B"/>
    <w:rsid w:val="00545CD8"/>
    <w:rsid w:val="00546616"/>
    <w:rsid w:val="00561053"/>
    <w:rsid w:val="00592064"/>
    <w:rsid w:val="005A0E6D"/>
    <w:rsid w:val="005D58A0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72EC"/>
    <w:rsid w:val="00687CC3"/>
    <w:rsid w:val="00697D69"/>
    <w:rsid w:val="00697E34"/>
    <w:rsid w:val="006C1E46"/>
    <w:rsid w:val="006C35D3"/>
    <w:rsid w:val="006E146E"/>
    <w:rsid w:val="006E269E"/>
    <w:rsid w:val="006E7362"/>
    <w:rsid w:val="007104C6"/>
    <w:rsid w:val="00713354"/>
    <w:rsid w:val="00722DAF"/>
    <w:rsid w:val="00740C9F"/>
    <w:rsid w:val="00743035"/>
    <w:rsid w:val="00743219"/>
    <w:rsid w:val="00746C44"/>
    <w:rsid w:val="0074772B"/>
    <w:rsid w:val="00751924"/>
    <w:rsid w:val="00751BBF"/>
    <w:rsid w:val="00755117"/>
    <w:rsid w:val="00757173"/>
    <w:rsid w:val="007726B9"/>
    <w:rsid w:val="007A0535"/>
    <w:rsid w:val="007B0626"/>
    <w:rsid w:val="007C250B"/>
    <w:rsid w:val="007C6753"/>
    <w:rsid w:val="007F154F"/>
    <w:rsid w:val="007F6C9C"/>
    <w:rsid w:val="0080258E"/>
    <w:rsid w:val="008040AD"/>
    <w:rsid w:val="00830AAA"/>
    <w:rsid w:val="0083213A"/>
    <w:rsid w:val="00837B71"/>
    <w:rsid w:val="00854C6A"/>
    <w:rsid w:val="0087171A"/>
    <w:rsid w:val="008C426C"/>
    <w:rsid w:val="008D4618"/>
    <w:rsid w:val="00915734"/>
    <w:rsid w:val="009219B8"/>
    <w:rsid w:val="0092431B"/>
    <w:rsid w:val="00933D3D"/>
    <w:rsid w:val="00935237"/>
    <w:rsid w:val="00946BB8"/>
    <w:rsid w:val="009616E0"/>
    <w:rsid w:val="00964D0A"/>
    <w:rsid w:val="00974623"/>
    <w:rsid w:val="0097515B"/>
    <w:rsid w:val="0098534C"/>
    <w:rsid w:val="009967A1"/>
    <w:rsid w:val="009A43C3"/>
    <w:rsid w:val="009D2B6F"/>
    <w:rsid w:val="009D73EC"/>
    <w:rsid w:val="009E262F"/>
    <w:rsid w:val="009E36E8"/>
    <w:rsid w:val="00A01B50"/>
    <w:rsid w:val="00A059C9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54ABD"/>
    <w:rsid w:val="00A90B8E"/>
    <w:rsid w:val="00AA27C5"/>
    <w:rsid w:val="00AC379D"/>
    <w:rsid w:val="00AD3354"/>
    <w:rsid w:val="00AE1146"/>
    <w:rsid w:val="00AE2994"/>
    <w:rsid w:val="00AE4807"/>
    <w:rsid w:val="00AE55AE"/>
    <w:rsid w:val="00AF3444"/>
    <w:rsid w:val="00B35FC2"/>
    <w:rsid w:val="00B42DFC"/>
    <w:rsid w:val="00B560A0"/>
    <w:rsid w:val="00B6409B"/>
    <w:rsid w:val="00B65819"/>
    <w:rsid w:val="00B70B2C"/>
    <w:rsid w:val="00B74C16"/>
    <w:rsid w:val="00B7546B"/>
    <w:rsid w:val="00B830B0"/>
    <w:rsid w:val="00B860E1"/>
    <w:rsid w:val="00B94824"/>
    <w:rsid w:val="00BB2320"/>
    <w:rsid w:val="00BC1924"/>
    <w:rsid w:val="00BD79CD"/>
    <w:rsid w:val="00BE30DE"/>
    <w:rsid w:val="00BF4D67"/>
    <w:rsid w:val="00BF7600"/>
    <w:rsid w:val="00C042F0"/>
    <w:rsid w:val="00C05836"/>
    <w:rsid w:val="00C10F36"/>
    <w:rsid w:val="00C5085C"/>
    <w:rsid w:val="00C65A01"/>
    <w:rsid w:val="00C96B31"/>
    <w:rsid w:val="00CA3DC7"/>
    <w:rsid w:val="00CB0D0C"/>
    <w:rsid w:val="00CD1F67"/>
    <w:rsid w:val="00CE4875"/>
    <w:rsid w:val="00CE5C2E"/>
    <w:rsid w:val="00D07A12"/>
    <w:rsid w:val="00D2708B"/>
    <w:rsid w:val="00D421EE"/>
    <w:rsid w:val="00D501BC"/>
    <w:rsid w:val="00D51B6C"/>
    <w:rsid w:val="00D76CA0"/>
    <w:rsid w:val="00D81BCD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E1927"/>
    <w:rsid w:val="00DF29A2"/>
    <w:rsid w:val="00E05815"/>
    <w:rsid w:val="00E070B3"/>
    <w:rsid w:val="00E27F8C"/>
    <w:rsid w:val="00E35D33"/>
    <w:rsid w:val="00E411E8"/>
    <w:rsid w:val="00E44F73"/>
    <w:rsid w:val="00E62F02"/>
    <w:rsid w:val="00E63F28"/>
    <w:rsid w:val="00E7059F"/>
    <w:rsid w:val="00E95AAF"/>
    <w:rsid w:val="00EB2F1C"/>
    <w:rsid w:val="00ED5482"/>
    <w:rsid w:val="00EE07CA"/>
    <w:rsid w:val="00EE1D32"/>
    <w:rsid w:val="00EE4EB6"/>
    <w:rsid w:val="00EF5ECB"/>
    <w:rsid w:val="00F10B21"/>
    <w:rsid w:val="00F13839"/>
    <w:rsid w:val="00F178BD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B7220"/>
    <w:rsid w:val="00FD7C61"/>
    <w:rsid w:val="00FF1EFC"/>
    <w:rsid w:val="00FF5C3D"/>
    <w:rsid w:val="00FF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9462283A-9A53-4F0B-802F-24E17ADB6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blocktitle">
    <w:name w:val="block_title"/>
    <w:basedOn w:val="Fontdeparagrafimplicit"/>
    <w:rsid w:val="0074772B"/>
  </w:style>
  <w:style w:type="character" w:customStyle="1" w:styleId="value">
    <w:name w:val="value"/>
    <w:basedOn w:val="Fontdeparagrafimplicit"/>
    <w:rsid w:val="0074772B"/>
  </w:style>
  <w:style w:type="paragraph" w:styleId="Frspaiere">
    <w:name w:val="No Spacing"/>
    <w:uiPriority w:val="1"/>
    <w:qFormat/>
    <w:rsid w:val="00D421EE"/>
    <w:pPr>
      <w:spacing w:after="0" w:line="240" w:lineRule="auto"/>
    </w:pPr>
    <w:rPr>
      <w:lang w:val="ro-MD"/>
    </w:rPr>
  </w:style>
  <w:style w:type="paragraph" w:styleId="Listparagraf">
    <w:name w:val="List Paragraph"/>
    <w:aliases w:val="HotarirePunct1,Lista 1,body 2,lp1,lp11,List Paragraph1 Caracter,List Paragraph 1"/>
    <w:basedOn w:val="Normal"/>
    <w:link w:val="ListparagrafCaracter"/>
    <w:uiPriority w:val="34"/>
    <w:qFormat/>
    <w:rsid w:val="000D52E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 Caracter,List Paragraph 1 Caracter"/>
    <w:link w:val="Listparagraf"/>
    <w:uiPriority w:val="34"/>
    <w:qFormat/>
    <w:locked/>
    <w:rsid w:val="000D52EF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gril">
    <w:name w:val="Table Grid"/>
    <w:basedOn w:val="TabelNormal"/>
    <w:uiPriority w:val="39"/>
    <w:rsid w:val="000D5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558EB-5D5D-4E2D-8031-E2CFE719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481</Words>
  <Characters>2791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50</cp:revision>
  <cp:lastPrinted>2022-04-15T08:56:00Z</cp:lastPrinted>
  <dcterms:created xsi:type="dcterms:W3CDTF">2022-01-05T13:42:00Z</dcterms:created>
  <dcterms:modified xsi:type="dcterms:W3CDTF">2023-05-26T08:39:00Z</dcterms:modified>
</cp:coreProperties>
</file>