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F521" w14:textId="77777777"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14:paraId="131EE0B0" w14:textId="77777777"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229E706B" w14:textId="77777777"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14:paraId="334B805B" w14:textId="77777777"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14:paraId="7287E179" w14:textId="77777777"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privind achiziționarea</w:t>
      </w:r>
      <w:r w:rsidR="001C5BEA">
        <w:rPr>
          <w:b/>
          <w:noProof w:val="0"/>
          <w:lang w:val="it-IT" w:eastAsia="ru-RU"/>
        </w:rPr>
        <w:t xml:space="preserve">:   Reparatia curenta a strazii M.Eminescu </w:t>
      </w:r>
      <w:r w:rsidR="00485B7C">
        <w:rPr>
          <w:b/>
          <w:noProof w:val="0"/>
          <w:lang w:val="it-IT" w:eastAsia="ru-RU"/>
        </w:rPr>
        <w:t>din s. Saiti r-nul Causeni</w:t>
      </w:r>
      <w:r w:rsidR="001C5BEA">
        <w:rPr>
          <w:b/>
          <w:noProof w:val="0"/>
          <w:lang w:val="it-IT" w:eastAsia="ru-RU"/>
        </w:rPr>
        <w:t xml:space="preserve"> si </w:t>
      </w:r>
      <w:r w:rsidR="00485B7C">
        <w:rPr>
          <w:b/>
          <w:noProof w:val="0"/>
          <w:lang w:val="it-IT" w:eastAsia="ru-RU"/>
        </w:rPr>
        <w:t>Re</w:t>
      </w:r>
      <w:r w:rsidR="001C5BEA">
        <w:rPr>
          <w:b/>
          <w:noProof w:val="0"/>
          <w:lang w:val="it-IT" w:eastAsia="ru-RU"/>
        </w:rPr>
        <w:t>paratia curenta a strazii M. Sadoveanu din satul Saiti r-ul Causeni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chiziție_</w:t>
      </w:r>
      <w:r w:rsidR="001C5BEA">
        <w:rPr>
          <w:b/>
          <w:noProof w:val="0"/>
          <w:lang w:val="it-IT" w:eastAsia="ru-RU"/>
        </w:rPr>
        <w:t>Cererea ofertelor de pret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61E1C48F" w14:textId="77777777" w:rsidR="00262591" w:rsidRPr="001C5BE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1C5BEA">
        <w:rPr>
          <w:b/>
          <w:noProof w:val="0"/>
          <w:lang w:val="en-US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1C5BEA">
        <w:rPr>
          <w:b/>
          <w:noProof w:val="0"/>
          <w:lang w:val="en-US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1C5BEA">
        <w:rPr>
          <w:b/>
          <w:noProof w:val="0"/>
          <w:lang w:val="en-US" w:eastAsia="ru-RU"/>
        </w:rPr>
        <w:t>contractante</w:t>
      </w:r>
      <w:proofErr w:type="spellEnd"/>
      <w:r w:rsidRPr="001C5BEA">
        <w:rPr>
          <w:b/>
          <w:noProof w:val="0"/>
          <w:lang w:val="en-US" w:eastAsia="ru-RU"/>
        </w:rPr>
        <w:t xml:space="preserve">: </w:t>
      </w:r>
      <w:r w:rsidR="001C5BEA">
        <w:rPr>
          <w:b/>
          <w:noProof w:val="0"/>
          <w:lang w:val="en-US" w:eastAsia="ru-RU"/>
        </w:rPr>
        <w:t xml:space="preserve"> </w:t>
      </w:r>
      <w:proofErr w:type="spellStart"/>
      <w:r w:rsidR="001C5BEA">
        <w:rPr>
          <w:b/>
          <w:noProof w:val="0"/>
          <w:lang w:val="en-US" w:eastAsia="ru-RU"/>
        </w:rPr>
        <w:t>Primaria</w:t>
      </w:r>
      <w:proofErr w:type="spellEnd"/>
      <w:r w:rsidR="001C5BEA">
        <w:rPr>
          <w:b/>
          <w:noProof w:val="0"/>
          <w:lang w:val="en-US" w:eastAsia="ru-RU"/>
        </w:rPr>
        <w:t xml:space="preserve"> </w:t>
      </w:r>
      <w:proofErr w:type="spellStart"/>
      <w:r w:rsidR="001C5BEA">
        <w:rPr>
          <w:b/>
          <w:noProof w:val="0"/>
          <w:lang w:val="en-US" w:eastAsia="ru-RU"/>
        </w:rPr>
        <w:t>satului</w:t>
      </w:r>
      <w:proofErr w:type="spellEnd"/>
      <w:r w:rsidR="001C5BEA">
        <w:rPr>
          <w:b/>
          <w:noProof w:val="0"/>
          <w:lang w:val="en-US" w:eastAsia="ru-RU"/>
        </w:rPr>
        <w:t xml:space="preserve"> </w:t>
      </w:r>
      <w:proofErr w:type="spellStart"/>
      <w:r w:rsidR="001C5BEA">
        <w:rPr>
          <w:b/>
          <w:noProof w:val="0"/>
          <w:lang w:val="en-US" w:eastAsia="ru-RU"/>
        </w:rPr>
        <w:t>Saiti</w:t>
      </w:r>
      <w:proofErr w:type="spellEnd"/>
    </w:p>
    <w:p w14:paraId="2D3E877B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1C5BEA">
        <w:rPr>
          <w:b/>
          <w:noProof w:val="0"/>
          <w:shd w:val="clear" w:color="auto" w:fill="FFFFFF" w:themeFill="background1"/>
          <w:lang w:val="en-US" w:eastAsia="ru-RU"/>
        </w:rPr>
        <w:t xml:space="preserve"> 1007601003770</w:t>
      </w:r>
    </w:p>
    <w:p w14:paraId="52E031E1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Adresa</w:t>
      </w:r>
      <w:proofErr w:type="spellEnd"/>
      <w:r w:rsidR="001C5BEA">
        <w:rPr>
          <w:b/>
          <w:noProof w:val="0"/>
          <w:lang w:val="en-US" w:eastAsia="ru-RU"/>
        </w:rPr>
        <w:t xml:space="preserve">: </w:t>
      </w:r>
      <w:proofErr w:type="spellStart"/>
      <w:r w:rsidR="001C5BEA">
        <w:rPr>
          <w:b/>
          <w:noProof w:val="0"/>
          <w:lang w:val="en-US" w:eastAsia="ru-RU"/>
        </w:rPr>
        <w:t>Satul</w:t>
      </w:r>
      <w:proofErr w:type="spellEnd"/>
      <w:r w:rsidR="001C5BEA">
        <w:rPr>
          <w:b/>
          <w:noProof w:val="0"/>
          <w:lang w:val="en-US" w:eastAsia="ru-RU"/>
        </w:rPr>
        <w:t xml:space="preserve"> </w:t>
      </w:r>
      <w:proofErr w:type="spellStart"/>
      <w:r w:rsidR="001C5BEA">
        <w:rPr>
          <w:b/>
          <w:noProof w:val="0"/>
          <w:lang w:val="en-US" w:eastAsia="ru-RU"/>
        </w:rPr>
        <w:t>Saiti</w:t>
      </w:r>
      <w:proofErr w:type="spellEnd"/>
      <w:r w:rsidR="001C5BEA">
        <w:rPr>
          <w:b/>
          <w:noProof w:val="0"/>
          <w:lang w:val="en-US" w:eastAsia="ru-RU"/>
        </w:rPr>
        <w:t xml:space="preserve">, </w:t>
      </w:r>
      <w:proofErr w:type="spellStart"/>
      <w:r w:rsidR="001C5BEA">
        <w:rPr>
          <w:b/>
          <w:noProof w:val="0"/>
          <w:lang w:val="en-US" w:eastAsia="ru-RU"/>
        </w:rPr>
        <w:t>raionul</w:t>
      </w:r>
      <w:proofErr w:type="spellEnd"/>
      <w:r w:rsidR="001C5BEA">
        <w:rPr>
          <w:b/>
          <w:noProof w:val="0"/>
          <w:lang w:val="en-US" w:eastAsia="ru-RU"/>
        </w:rPr>
        <w:t xml:space="preserve"> </w:t>
      </w:r>
      <w:proofErr w:type="spellStart"/>
      <w:r w:rsidR="001C5BEA">
        <w:rPr>
          <w:b/>
          <w:noProof w:val="0"/>
          <w:lang w:val="en-US" w:eastAsia="ru-RU"/>
        </w:rPr>
        <w:t>Causeni</w:t>
      </w:r>
      <w:proofErr w:type="spellEnd"/>
    </w:p>
    <w:p w14:paraId="7DE6676A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1C5BEA">
        <w:rPr>
          <w:b/>
          <w:noProof w:val="0"/>
          <w:lang w:val="en-US" w:eastAsia="ru-RU"/>
        </w:rPr>
        <w:t>0243 52-2-36, 52-5-30</w:t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14:paraId="0B1A562E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</w:t>
      </w:r>
      <w:r w:rsidR="003305C4">
        <w:rPr>
          <w:b/>
          <w:noProof w:val="0"/>
          <w:lang w:val="it-IT" w:eastAsia="ru-RU"/>
        </w:rPr>
        <w:t>primarsaiti@mail.ru</w:t>
      </w:r>
    </w:p>
    <w:p w14:paraId="0C68E22E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14:paraId="2EB9AC6B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E12D02">
        <w:rPr>
          <w:b/>
          <w:noProof w:val="0"/>
          <w:lang w:val="it-IT" w:eastAsia="ru-RU"/>
        </w:rPr>
        <w:t>Nu se aplica</w:t>
      </w:r>
    </w:p>
    <w:p w14:paraId="2418571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500"/>
        <w:gridCol w:w="1253"/>
        <w:gridCol w:w="2371"/>
        <w:gridCol w:w="950"/>
        <w:gridCol w:w="1116"/>
        <w:gridCol w:w="2445"/>
        <w:gridCol w:w="1775"/>
      </w:tblGrid>
      <w:tr w:rsidR="00262591" w:rsidRPr="00BE362C" w14:paraId="00CC0440" w14:textId="77777777" w:rsidTr="00515034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AFB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16EC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079" w14:textId="77777777" w:rsidR="00262591" w:rsidRPr="00093AE5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0BCD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2C7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6C0D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D695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762A56" w:rsidRPr="00BE362C" w14:paraId="2DF0C440" w14:textId="77777777" w:rsidTr="00515034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B806" w14:textId="77777777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8271" w14:textId="77777777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EEBC" w14:textId="381C9B5B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Lotul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94B" w14:textId="77777777" w:rsidR="00762A56" w:rsidRDefault="00762A56" w:rsidP="003305C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14E" w14:textId="77777777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383" w14:textId="77777777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1894" w14:textId="77777777" w:rsidR="00762A56" w:rsidRDefault="00762A56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262591" w:rsidRPr="00BE362C" w14:paraId="22832FE1" w14:textId="77777777" w:rsidTr="00515034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0F1" w14:textId="77777777" w:rsidR="00262591" w:rsidRPr="00BE362C" w:rsidRDefault="00D054A4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CF09" w14:textId="2494F30B" w:rsidR="00262591" w:rsidRPr="00BE362C" w:rsidRDefault="00515034" w:rsidP="0051503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45200000-9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8E88" w14:textId="77777777" w:rsidR="00262591" w:rsidRPr="00902537" w:rsidRDefault="00902537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Reparatia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curenta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strazii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 M.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Sadoveanu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din s.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Saiti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r-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ul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Causeni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DC2F" w14:textId="3579314F" w:rsidR="00262591" w:rsidRPr="003305C4" w:rsidRDefault="00762A56" w:rsidP="003305C4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lucrare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CAC" w14:textId="77777777" w:rsidR="00262591" w:rsidRPr="00902537" w:rsidRDefault="00E12D0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BE61" w14:textId="77777777" w:rsidR="00262591" w:rsidRPr="00902537" w:rsidRDefault="00E12D0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Conform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caietului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sarcini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782" w14:textId="4AF08151" w:rsidR="00262591" w:rsidRPr="00902537" w:rsidRDefault="00902537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177000</w:t>
            </w:r>
            <w:r w:rsidR="00762A56">
              <w:rPr>
                <w:noProof w:val="0"/>
                <w:sz w:val="20"/>
                <w:szCs w:val="20"/>
                <w:lang w:val="en-US" w:eastAsia="ru-RU"/>
              </w:rPr>
              <w:t>.00</w:t>
            </w:r>
          </w:p>
        </w:tc>
      </w:tr>
      <w:tr w:rsidR="00262591" w:rsidRPr="00BE362C" w14:paraId="6B89F491" w14:textId="77777777" w:rsidTr="00515034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D4A" w14:textId="77777777" w:rsidR="00262591" w:rsidRPr="00902537" w:rsidRDefault="00D054A4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F11A" w14:textId="354AEDB8" w:rsidR="00262591" w:rsidRPr="00902537" w:rsidRDefault="00515034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45200000-9</w:t>
            </w:r>
            <w:bookmarkStart w:id="1" w:name="_GoBack"/>
            <w:bookmarkEnd w:id="1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6EC1" w14:textId="77777777" w:rsidR="00262591" w:rsidRPr="00902537" w:rsidRDefault="00902537" w:rsidP="0090253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Reparatia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curenta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strazii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M.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Eminescu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din s.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Saiti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>, r-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ul</w:t>
            </w:r>
            <w:proofErr w:type="spellEnd"/>
            <w:r>
              <w:rPr>
                <w:b/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noProof w:val="0"/>
                <w:sz w:val="20"/>
                <w:szCs w:val="20"/>
                <w:lang w:val="en-US" w:eastAsia="ru-RU"/>
              </w:rPr>
              <w:t>Causeni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A2C6" w14:textId="4104D054" w:rsidR="00262591" w:rsidRPr="00902537" w:rsidRDefault="00762A56" w:rsidP="00620CC7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lucrare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7CC3" w14:textId="77777777" w:rsidR="00262591" w:rsidRPr="00902537" w:rsidRDefault="00E12D0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857" w14:textId="77777777" w:rsidR="00262591" w:rsidRPr="00902537" w:rsidRDefault="00E12D0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Conform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caietului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sarcini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030D" w14:textId="1799EFF1" w:rsidR="00262591" w:rsidRPr="00902537" w:rsidRDefault="00902537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248000</w:t>
            </w:r>
            <w:r w:rsidR="00762A56">
              <w:rPr>
                <w:noProof w:val="0"/>
                <w:sz w:val="20"/>
                <w:szCs w:val="20"/>
                <w:lang w:val="en-US" w:eastAsia="ru-RU"/>
              </w:rPr>
              <w:t>.00</w:t>
            </w:r>
          </w:p>
        </w:tc>
      </w:tr>
      <w:tr w:rsidR="00262591" w:rsidRPr="00BE362C" w14:paraId="0A36C29E" w14:textId="77777777" w:rsidTr="00515034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5FC7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DEE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FF18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0A77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73C3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D57C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C120" w14:textId="77777777" w:rsidR="00262591" w:rsidRPr="00902537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262591" w:rsidRPr="00BE362C" w14:paraId="33D9A068" w14:textId="77777777" w:rsidTr="00262591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E0A4" w14:textId="77777777"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EB18" w14:textId="0378A9B2" w:rsidR="00262591" w:rsidRPr="00902537" w:rsidRDefault="00902537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425000</w:t>
            </w:r>
            <w:r w:rsidR="00762A56">
              <w:rPr>
                <w:noProof w:val="0"/>
                <w:sz w:val="20"/>
                <w:szCs w:val="20"/>
                <w:lang w:val="en-US" w:eastAsia="ru-RU"/>
              </w:rPr>
              <w:t>.00 lei</w:t>
            </w:r>
          </w:p>
        </w:tc>
      </w:tr>
    </w:tbl>
    <w:p w14:paraId="3EEB8176" w14:textId="77777777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 w:rsidR="00E12D02">
        <w:rPr>
          <w:b/>
          <w:noProof w:val="0"/>
          <w:lang w:eastAsia="ru-RU"/>
        </w:rPr>
        <w:t>Nu se aplica</w:t>
      </w:r>
      <w:r w:rsidR="00CD3FBE">
        <w:rPr>
          <w:b/>
          <w:noProof w:val="0"/>
          <w:lang w:eastAsia="ru-RU"/>
        </w:rPr>
        <w:t>.</w:t>
      </w:r>
    </w:p>
    <w:p w14:paraId="6BD250E0" w14:textId="77777777"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14:paraId="7E758660" w14:textId="4CE81E97" w:rsidR="001E622E" w:rsidRPr="001E622E" w:rsidRDefault="00762A56" w:rsidP="001E622E">
      <w:pPr>
        <w:shd w:val="clear" w:color="auto" w:fill="FFFFFF" w:themeFill="background1"/>
        <w:tabs>
          <w:tab w:val="right" w:pos="426"/>
        </w:tabs>
        <w:rPr>
          <w:noProof w:val="0"/>
          <w:lang w:val="en-US" w:eastAsia="ru-RU"/>
        </w:rPr>
      </w:pPr>
      <w:r>
        <w:rPr>
          <w:noProof w:val="0"/>
          <w:lang w:val="en-US" w:eastAsia="ru-RU"/>
        </w:rPr>
        <w:t>a</w:t>
      </w:r>
      <w:r w:rsidR="001E622E" w:rsidRPr="001E622E">
        <w:rPr>
          <w:noProof w:val="0"/>
          <w:lang w:val="en-US" w:eastAsia="ru-RU"/>
        </w:rPr>
        <w:t xml:space="preserve">) </w:t>
      </w:r>
      <w:proofErr w:type="spellStart"/>
      <w:r w:rsidR="001E622E" w:rsidRPr="00762A56">
        <w:rPr>
          <w:b/>
          <w:bCs/>
          <w:noProof w:val="0"/>
          <w:u w:val="single"/>
          <w:lang w:val="en-US" w:eastAsia="ru-RU"/>
        </w:rPr>
        <w:t>Pentru</w:t>
      </w:r>
      <w:proofErr w:type="spellEnd"/>
      <w:r w:rsidR="001E622E" w:rsidRPr="00762A56">
        <w:rPr>
          <w:b/>
          <w:bCs/>
          <w:noProof w:val="0"/>
          <w:u w:val="single"/>
          <w:lang w:val="en-US" w:eastAsia="ru-RU"/>
        </w:rPr>
        <w:t xml:space="preserve"> un </w:t>
      </w:r>
      <w:proofErr w:type="spellStart"/>
      <w:r w:rsidR="001E622E" w:rsidRPr="00762A56">
        <w:rPr>
          <w:b/>
          <w:bCs/>
          <w:noProof w:val="0"/>
          <w:u w:val="single"/>
          <w:lang w:val="en-US" w:eastAsia="ru-RU"/>
        </w:rPr>
        <w:t>singur</w:t>
      </w:r>
      <w:proofErr w:type="spellEnd"/>
      <w:r w:rsidR="001E622E" w:rsidRPr="00762A56">
        <w:rPr>
          <w:b/>
          <w:bCs/>
          <w:noProof w:val="0"/>
          <w:u w:val="single"/>
          <w:lang w:val="en-US" w:eastAsia="ru-RU"/>
        </w:rPr>
        <w:t xml:space="preserve"> lot;</w:t>
      </w:r>
    </w:p>
    <w:p w14:paraId="7DB10B61" w14:textId="6046DEE8" w:rsidR="001E622E" w:rsidRPr="001E622E" w:rsidRDefault="00762A56" w:rsidP="001E622E">
      <w:pPr>
        <w:shd w:val="clear" w:color="auto" w:fill="FFFFFF" w:themeFill="background1"/>
        <w:tabs>
          <w:tab w:val="right" w:pos="426"/>
        </w:tabs>
        <w:rPr>
          <w:noProof w:val="0"/>
          <w:lang w:val="en-US" w:eastAsia="ru-RU"/>
        </w:rPr>
      </w:pPr>
      <w:r>
        <w:rPr>
          <w:noProof w:val="0"/>
          <w:lang w:val="en-US" w:eastAsia="ru-RU"/>
        </w:rPr>
        <w:t>b</w:t>
      </w:r>
      <w:r w:rsidR="001E622E" w:rsidRPr="00762A56">
        <w:rPr>
          <w:noProof w:val="0"/>
          <w:lang w:val="en-US" w:eastAsia="ru-RU"/>
        </w:rPr>
        <w:t xml:space="preserve">) </w:t>
      </w:r>
      <w:proofErr w:type="spellStart"/>
      <w:r w:rsidR="001E622E" w:rsidRPr="00762A56">
        <w:rPr>
          <w:noProof w:val="0"/>
          <w:lang w:val="en-US" w:eastAsia="ru-RU"/>
        </w:rPr>
        <w:t>Pentru</w:t>
      </w:r>
      <w:proofErr w:type="spellEnd"/>
      <w:r w:rsidR="001E622E" w:rsidRPr="00762A56">
        <w:rPr>
          <w:noProof w:val="0"/>
          <w:lang w:val="en-US" w:eastAsia="ru-RU"/>
        </w:rPr>
        <w:t xml:space="preserve"> </w:t>
      </w:r>
      <w:proofErr w:type="spellStart"/>
      <w:r w:rsidR="001E622E" w:rsidRPr="00762A56">
        <w:rPr>
          <w:noProof w:val="0"/>
          <w:lang w:val="en-US" w:eastAsia="ru-RU"/>
        </w:rPr>
        <w:t>mai</w:t>
      </w:r>
      <w:proofErr w:type="spellEnd"/>
      <w:r w:rsidR="001E622E" w:rsidRPr="00762A56">
        <w:rPr>
          <w:noProof w:val="0"/>
          <w:lang w:val="en-US" w:eastAsia="ru-RU"/>
        </w:rPr>
        <w:t xml:space="preserve"> </w:t>
      </w:r>
      <w:proofErr w:type="spellStart"/>
      <w:r w:rsidR="001E622E" w:rsidRPr="00762A56">
        <w:rPr>
          <w:noProof w:val="0"/>
          <w:lang w:val="en-US" w:eastAsia="ru-RU"/>
        </w:rPr>
        <w:t>multe</w:t>
      </w:r>
      <w:proofErr w:type="spellEnd"/>
      <w:r w:rsidR="001E622E" w:rsidRPr="00762A56">
        <w:rPr>
          <w:noProof w:val="0"/>
          <w:lang w:val="en-US" w:eastAsia="ru-RU"/>
        </w:rPr>
        <w:t xml:space="preserve"> </w:t>
      </w:r>
      <w:proofErr w:type="spellStart"/>
      <w:r w:rsidR="001E622E" w:rsidRPr="00762A56">
        <w:rPr>
          <w:noProof w:val="0"/>
          <w:lang w:val="en-US" w:eastAsia="ru-RU"/>
        </w:rPr>
        <w:t>loturi</w:t>
      </w:r>
      <w:proofErr w:type="spellEnd"/>
      <w:r w:rsidR="001E622E" w:rsidRPr="00762A56">
        <w:rPr>
          <w:noProof w:val="0"/>
          <w:lang w:val="en-US" w:eastAsia="ru-RU"/>
        </w:rPr>
        <w:t>;</w:t>
      </w:r>
    </w:p>
    <w:p w14:paraId="0C0E87D8" w14:textId="1D753039" w:rsidR="001E622E" w:rsidRPr="001E622E" w:rsidRDefault="00762A56" w:rsidP="001E622E">
      <w:pPr>
        <w:shd w:val="clear" w:color="auto" w:fill="FFFFFF" w:themeFill="background1"/>
        <w:tabs>
          <w:tab w:val="right" w:pos="426"/>
        </w:tabs>
        <w:rPr>
          <w:noProof w:val="0"/>
          <w:lang w:val="en-US" w:eastAsia="ru-RU"/>
        </w:rPr>
      </w:pPr>
      <w:r>
        <w:rPr>
          <w:noProof w:val="0"/>
          <w:lang w:val="en-US" w:eastAsia="ru-RU"/>
        </w:rPr>
        <w:t>c</w:t>
      </w:r>
      <w:r w:rsidR="001E622E" w:rsidRPr="001E622E">
        <w:rPr>
          <w:noProof w:val="0"/>
          <w:lang w:val="en-US" w:eastAsia="ru-RU"/>
        </w:rPr>
        <w:t xml:space="preserve">) </w:t>
      </w:r>
      <w:proofErr w:type="spellStart"/>
      <w:r w:rsidR="001E622E" w:rsidRPr="001E622E">
        <w:rPr>
          <w:noProof w:val="0"/>
          <w:lang w:val="en-US" w:eastAsia="ru-RU"/>
        </w:rPr>
        <w:t>Pentru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toate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loturile</w:t>
      </w:r>
      <w:proofErr w:type="spellEnd"/>
      <w:r w:rsidR="001E622E" w:rsidRPr="001E622E">
        <w:rPr>
          <w:noProof w:val="0"/>
          <w:lang w:val="en-US" w:eastAsia="ru-RU"/>
        </w:rPr>
        <w:t>;</w:t>
      </w:r>
    </w:p>
    <w:p w14:paraId="247E29D6" w14:textId="0FB40444" w:rsidR="00262591" w:rsidRPr="001E622E" w:rsidRDefault="00762A56" w:rsidP="001E622E">
      <w:pPr>
        <w:shd w:val="clear" w:color="auto" w:fill="FFFFFF" w:themeFill="background1"/>
        <w:tabs>
          <w:tab w:val="right" w:pos="426"/>
        </w:tabs>
        <w:rPr>
          <w:noProof w:val="0"/>
          <w:lang w:val="en-US" w:eastAsia="ru-RU"/>
        </w:rPr>
      </w:pPr>
      <w:r>
        <w:rPr>
          <w:noProof w:val="0"/>
          <w:lang w:val="en-US" w:eastAsia="ru-RU"/>
        </w:rPr>
        <w:t>d</w:t>
      </w:r>
      <w:r w:rsidR="001E622E" w:rsidRPr="001E622E">
        <w:rPr>
          <w:noProof w:val="0"/>
          <w:lang w:val="en-US" w:eastAsia="ru-RU"/>
        </w:rPr>
        <w:t xml:space="preserve">) </w:t>
      </w:r>
      <w:proofErr w:type="spellStart"/>
      <w:r w:rsidR="001E622E" w:rsidRPr="001E622E">
        <w:rPr>
          <w:noProof w:val="0"/>
          <w:lang w:val="en-US" w:eastAsia="ru-RU"/>
        </w:rPr>
        <w:t>Alte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limitdri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privind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numdrul</w:t>
      </w:r>
      <w:proofErr w:type="spellEnd"/>
      <w:r w:rsidR="001E622E" w:rsidRPr="001E622E">
        <w:rPr>
          <w:noProof w:val="0"/>
          <w:lang w:val="en-US" w:eastAsia="ru-RU"/>
        </w:rPr>
        <w:t xml:space="preserve"> de </w:t>
      </w:r>
      <w:proofErr w:type="spellStart"/>
      <w:r w:rsidR="001E622E" w:rsidRPr="001E622E">
        <w:rPr>
          <w:noProof w:val="0"/>
          <w:lang w:val="en-US" w:eastAsia="ru-RU"/>
        </w:rPr>
        <w:t>loturi</w:t>
      </w:r>
      <w:proofErr w:type="spellEnd"/>
      <w:r w:rsidR="001E622E" w:rsidRPr="001E622E">
        <w:rPr>
          <w:noProof w:val="0"/>
          <w:lang w:val="en-US" w:eastAsia="ru-RU"/>
        </w:rPr>
        <w:t xml:space="preserve"> care pot fi </w:t>
      </w:r>
      <w:proofErr w:type="spellStart"/>
      <w:r w:rsidR="001E622E" w:rsidRPr="001E622E">
        <w:rPr>
          <w:noProof w:val="0"/>
          <w:lang w:val="en-US" w:eastAsia="ru-RU"/>
        </w:rPr>
        <w:t>atribuite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aceluiaEi</w:t>
      </w:r>
      <w:proofErr w:type="spellEnd"/>
      <w:r w:rsidR="001E622E" w:rsidRPr="001E622E">
        <w:rPr>
          <w:noProof w:val="0"/>
          <w:lang w:val="en-US" w:eastAsia="ru-RU"/>
        </w:rPr>
        <w:t xml:space="preserve"> </w:t>
      </w:r>
      <w:proofErr w:type="spellStart"/>
      <w:r w:rsidR="001E622E" w:rsidRPr="001E622E">
        <w:rPr>
          <w:noProof w:val="0"/>
          <w:lang w:val="en-US" w:eastAsia="ru-RU"/>
        </w:rPr>
        <w:t>ofertant</w:t>
      </w:r>
      <w:proofErr w:type="spellEnd"/>
    </w:p>
    <w:p w14:paraId="1717AB58" w14:textId="77777777"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</w:t>
      </w:r>
      <w:r w:rsidR="00E12D02">
        <w:rPr>
          <w:b/>
          <w:noProof w:val="0"/>
          <w:lang w:val="en-US" w:eastAsia="ru-RU"/>
        </w:rPr>
        <w:t xml:space="preserve">Nu se </w:t>
      </w:r>
      <w:proofErr w:type="spellStart"/>
      <w:r w:rsidR="00E12D02">
        <w:rPr>
          <w:b/>
          <w:noProof w:val="0"/>
          <w:lang w:val="en-US" w:eastAsia="ru-RU"/>
        </w:rPr>
        <w:t>admite</w:t>
      </w:r>
      <w:proofErr w:type="spellEnd"/>
    </w:p>
    <w:p w14:paraId="02151614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14:paraId="7DFCBF33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 </w:t>
      </w:r>
      <w:r w:rsidR="00CD3FBE">
        <w:rPr>
          <w:b/>
          <w:noProof w:val="0"/>
          <w:lang w:val="it-IT" w:eastAsia="ru-RU"/>
        </w:rPr>
        <w:t>30 de zile lucratoare de la data inregistrarii contractului</w:t>
      </w:r>
    </w:p>
    <w:p w14:paraId="644001BC" w14:textId="32A612A1" w:rsidR="00902537" w:rsidRDefault="00262591" w:rsidP="0001281A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360"/>
        <w:rPr>
          <w:b/>
          <w:noProof w:val="0"/>
          <w:lang w:val="it-IT" w:eastAsia="ru-RU"/>
        </w:rPr>
      </w:pPr>
      <w:r w:rsidRPr="00902537">
        <w:rPr>
          <w:b/>
          <w:noProof w:val="0"/>
          <w:lang w:val="it-IT" w:eastAsia="ru-RU"/>
        </w:rPr>
        <w:t>Termenul de valabilitate a contractului:</w:t>
      </w:r>
      <w:r w:rsidR="00902537" w:rsidRPr="00902537">
        <w:rPr>
          <w:b/>
          <w:noProof w:val="0"/>
          <w:lang w:val="it-IT" w:eastAsia="ru-RU"/>
        </w:rPr>
        <w:t xml:space="preserve"> </w:t>
      </w:r>
      <w:r w:rsidR="00702B88">
        <w:rPr>
          <w:b/>
          <w:noProof w:val="0"/>
          <w:lang w:val="it-IT" w:eastAsia="ru-RU"/>
        </w:rPr>
        <w:t>pina la receptia finala a lucrarilor executate.</w:t>
      </w:r>
    </w:p>
    <w:p w14:paraId="068F83F5" w14:textId="77777777" w:rsidR="00262591" w:rsidRPr="00902537" w:rsidRDefault="00262591" w:rsidP="0001281A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360"/>
        <w:rPr>
          <w:b/>
          <w:noProof w:val="0"/>
          <w:lang w:val="it-IT" w:eastAsia="ru-RU"/>
        </w:rPr>
      </w:pPr>
      <w:r w:rsidRPr="00902537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CD3FBE">
        <w:rPr>
          <w:b/>
          <w:noProof w:val="0"/>
          <w:lang w:val="it-IT" w:eastAsia="ru-RU"/>
        </w:rPr>
        <w:t>Nu se aplica</w:t>
      </w:r>
    </w:p>
    <w:p w14:paraId="4AC60EBE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14:paraId="2B306677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CD3FBE">
        <w:rPr>
          <w:b/>
          <w:noProof w:val="0"/>
          <w:lang w:val="it-IT" w:eastAsia="ru-RU"/>
        </w:rPr>
        <w:t>Nu se aplica</w:t>
      </w:r>
    </w:p>
    <w:p w14:paraId="7AD7BC18" w14:textId="77777777"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14:paraId="4157CEE4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48"/>
        <w:gridCol w:w="3357"/>
        <w:gridCol w:w="4556"/>
        <w:gridCol w:w="1494"/>
      </w:tblGrid>
      <w:tr w:rsidR="00EC2062" w:rsidRPr="00BE362C" w14:paraId="6495B8DD" w14:textId="77777777" w:rsidTr="00A67305">
        <w:tc>
          <w:tcPr>
            <w:tcW w:w="0" w:type="auto"/>
            <w:shd w:val="clear" w:color="auto" w:fill="auto"/>
          </w:tcPr>
          <w:p w14:paraId="60A8E980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14:paraId="4B12CA30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14:paraId="2AE3627D" w14:textId="77777777"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0462116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14:paraId="4D70345D" w14:textId="77777777"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0B5506" w:rsidRPr="00BE362C" w14:paraId="6DCB9409" w14:textId="77777777" w:rsidTr="00A67305">
        <w:tc>
          <w:tcPr>
            <w:tcW w:w="0" w:type="auto"/>
            <w:shd w:val="clear" w:color="auto" w:fill="auto"/>
          </w:tcPr>
          <w:p w14:paraId="5EE1D165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ro-MD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2B0B1A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en-US" w:eastAsia="ru-RU"/>
              </w:rPr>
              <w:t>DUAE</w:t>
            </w:r>
          </w:p>
        </w:tc>
        <w:tc>
          <w:tcPr>
            <w:tcW w:w="0" w:type="auto"/>
            <w:shd w:val="clear" w:color="auto" w:fill="auto"/>
          </w:tcPr>
          <w:p w14:paraId="46559E24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Conform </w:t>
            </w:r>
            <w:proofErr w:type="spellStart"/>
            <w:r>
              <w:rPr>
                <w:iCs/>
                <w:noProof w:val="0"/>
                <w:lang w:val="en-US" w:eastAsia="ru-RU"/>
              </w:rPr>
              <w:t>formularului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  <w:p w14:paraId="5DA09FAC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Semnat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stampilat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catre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operatorul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0" w:type="auto"/>
            <w:shd w:val="clear" w:color="auto" w:fill="auto"/>
          </w:tcPr>
          <w:p w14:paraId="761A6618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</w:p>
        </w:tc>
      </w:tr>
      <w:tr w:rsidR="000B5506" w:rsidRPr="00BE362C" w14:paraId="372BD861" w14:textId="77777777" w:rsidTr="00A67305">
        <w:tc>
          <w:tcPr>
            <w:tcW w:w="0" w:type="auto"/>
            <w:shd w:val="clear" w:color="auto" w:fill="auto"/>
          </w:tcPr>
          <w:p w14:paraId="35FB1E12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>
              <w:rPr>
                <w:iCs/>
                <w:noProof w:val="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BD7BAA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Oferta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3E34DF" w14:textId="242B0EED" w:rsidR="000B5506" w:rsidRPr="00FF430B" w:rsidRDefault="000B5506" w:rsidP="0031735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Formularul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ofertei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n.7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</w:t>
            </w:r>
          </w:p>
        </w:tc>
        <w:tc>
          <w:tcPr>
            <w:tcW w:w="0" w:type="auto"/>
            <w:shd w:val="clear" w:color="auto" w:fill="auto"/>
          </w:tcPr>
          <w:p w14:paraId="127F42A1" w14:textId="77777777" w:rsidR="000B5506" w:rsidRPr="00FF430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</w:p>
        </w:tc>
      </w:tr>
      <w:tr w:rsidR="000B5506" w:rsidRPr="00BE362C" w14:paraId="20935AAC" w14:textId="77777777" w:rsidTr="00A67305">
        <w:tc>
          <w:tcPr>
            <w:tcW w:w="0" w:type="auto"/>
            <w:shd w:val="clear" w:color="auto" w:fill="auto"/>
          </w:tcPr>
          <w:p w14:paraId="2818DC6E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CD1D9C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Devizele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cheltuieli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3F5C59C" w14:textId="4E7E8942" w:rsidR="000B5506" w:rsidRDefault="000B5506" w:rsidP="0031735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Formularele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3, 5, 7</w:t>
            </w:r>
            <w:r w:rsidR="00317357">
              <w:rPr>
                <w:iCs/>
                <w:noProof w:val="0"/>
                <w:lang w:val="en-US" w:eastAsia="ru-RU"/>
              </w:rPr>
              <w:t>.</w:t>
            </w:r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</w:t>
            </w:r>
          </w:p>
        </w:tc>
        <w:tc>
          <w:tcPr>
            <w:tcW w:w="0" w:type="auto"/>
            <w:shd w:val="clear" w:color="auto" w:fill="auto"/>
          </w:tcPr>
          <w:p w14:paraId="46AAC6A4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C2062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36A58E00" w14:textId="77777777" w:rsidTr="00A67305">
        <w:tc>
          <w:tcPr>
            <w:tcW w:w="0" w:type="auto"/>
            <w:shd w:val="clear" w:color="auto" w:fill="auto"/>
          </w:tcPr>
          <w:p w14:paraId="500A2AD6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11A2FFB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Grasfic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executare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lucrarilor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AF7AA9" w14:textId="2B27027D" w:rsidR="000B5506" w:rsidRDefault="000B5506" w:rsidP="0031735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n.10</w:t>
            </w:r>
            <w:r w:rsidR="00317357"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</w:t>
            </w:r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B01945C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C2062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5560E0A9" w14:textId="77777777" w:rsidTr="00A67305">
        <w:tc>
          <w:tcPr>
            <w:tcW w:w="0" w:type="auto"/>
            <w:shd w:val="clear" w:color="auto" w:fill="auto"/>
          </w:tcPr>
          <w:p w14:paraId="08456427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91FF0F3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Informatii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generale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despre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ofertanti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96B90BE" w14:textId="14F4004A" w:rsidR="000B5506" w:rsidRDefault="000B5506" w:rsidP="0031735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Original.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</w:t>
            </w:r>
          </w:p>
        </w:tc>
        <w:tc>
          <w:tcPr>
            <w:tcW w:w="0" w:type="auto"/>
            <w:shd w:val="clear" w:color="auto" w:fill="auto"/>
          </w:tcPr>
          <w:p w14:paraId="7E9C832A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C2062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2F52A214" w14:textId="77777777" w:rsidTr="00A67305">
        <w:tc>
          <w:tcPr>
            <w:tcW w:w="0" w:type="auto"/>
            <w:shd w:val="clear" w:color="auto" w:fill="auto"/>
          </w:tcPr>
          <w:p w14:paraId="00979DB9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38A6C04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Declaratii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experienta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similara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05EBCEF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n.12</w:t>
            </w:r>
            <w:r w:rsidRPr="00EC2062"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 w:rsidRPr="00EC2062">
              <w:rPr>
                <w:iCs/>
                <w:noProof w:val="0"/>
                <w:lang w:val="en-US" w:eastAsia="ru-RU"/>
              </w:rPr>
              <w:t>Semnat</w:t>
            </w:r>
            <w:proofErr w:type="spellEnd"/>
            <w:r w:rsidRPr="00EC2062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EC2062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Pr="00EC2062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EC2062">
              <w:rPr>
                <w:iCs/>
                <w:noProof w:val="0"/>
                <w:lang w:val="en-US" w:eastAsia="ru-RU"/>
              </w:rPr>
              <w:t>stampilat</w:t>
            </w:r>
            <w:proofErr w:type="spellEnd"/>
            <w:r w:rsidRPr="00EC2062"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EC2062">
              <w:rPr>
                <w:iCs/>
                <w:noProof w:val="0"/>
                <w:lang w:val="en-US" w:eastAsia="ru-RU"/>
              </w:rPr>
              <w:t>catre</w:t>
            </w:r>
            <w:proofErr w:type="spellEnd"/>
            <w:r w:rsidRPr="00EC2062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EC2062">
              <w:rPr>
                <w:iCs/>
                <w:noProof w:val="0"/>
                <w:lang w:val="en-US" w:eastAsia="ru-RU"/>
              </w:rPr>
              <w:t>operatorul</w:t>
            </w:r>
            <w:proofErr w:type="spellEnd"/>
            <w:r w:rsidRPr="00EC2062">
              <w:rPr>
                <w:iCs/>
                <w:noProof w:val="0"/>
                <w:lang w:val="en-US" w:eastAsia="ru-RU"/>
              </w:rPr>
              <w:t xml:space="preserve"> economic</w:t>
            </w:r>
            <w:r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>
              <w:rPr>
                <w:iCs/>
                <w:noProof w:val="0"/>
                <w:lang w:val="en-US" w:eastAsia="ru-RU"/>
              </w:rPr>
              <w:t>Ofertantul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va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prezenta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copia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contractului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copia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procesului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verbal de dare-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primire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in </w:t>
            </w:r>
            <w:proofErr w:type="spellStart"/>
            <w:r>
              <w:rPr>
                <w:iCs/>
                <w:noProof w:val="0"/>
                <w:lang w:val="en-US" w:eastAsia="ru-RU"/>
              </w:rPr>
              <w:t>expluatare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lucrarilor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indeplinite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D82D5D8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C2062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277A020B" w14:textId="77777777" w:rsidTr="00A67305">
        <w:tc>
          <w:tcPr>
            <w:tcW w:w="0" w:type="auto"/>
            <w:shd w:val="clear" w:color="auto" w:fill="auto"/>
          </w:tcPr>
          <w:p w14:paraId="10209CA1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E258B47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Declaratie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lista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principalelor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lucrari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executate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in </w:t>
            </w:r>
            <w:proofErr w:type="spellStart"/>
            <w:r>
              <w:rPr>
                <w:iCs/>
                <w:noProof w:val="0"/>
                <w:lang w:val="en-US" w:eastAsia="ru-RU"/>
              </w:rPr>
              <w:t>ultimul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an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activitate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15D04E1" w14:textId="78936100" w:rsidR="000B5506" w:rsidRDefault="000B5506" w:rsidP="0031735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n.13.</w:t>
            </w:r>
            <w:r w:rsidRPr="00EC2062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</w:t>
            </w:r>
          </w:p>
        </w:tc>
        <w:tc>
          <w:tcPr>
            <w:tcW w:w="0" w:type="auto"/>
            <w:shd w:val="clear" w:color="auto" w:fill="auto"/>
          </w:tcPr>
          <w:p w14:paraId="3890D64C" w14:textId="77777777" w:rsidR="000B5506" w:rsidRPr="00EC2062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C2062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7C43323C" w14:textId="77777777" w:rsidTr="00A67305">
        <w:tc>
          <w:tcPr>
            <w:tcW w:w="0" w:type="auto"/>
            <w:shd w:val="clear" w:color="auto" w:fill="auto"/>
          </w:tcPr>
          <w:p w14:paraId="0EAD3112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540478C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Dovada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inregistrarii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persoanei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juridice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in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conformitate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cu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prevederile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legale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din </w:t>
            </w:r>
            <w:proofErr w:type="spellStart"/>
            <w:r>
              <w:rPr>
                <w:iCs/>
                <w:noProof w:val="0"/>
                <w:lang w:val="en-US" w:eastAsia="ru-RU"/>
              </w:rPr>
              <w:t>tara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, in care </w:t>
            </w:r>
            <w:proofErr w:type="spellStart"/>
            <w:r>
              <w:rPr>
                <w:iCs/>
                <w:noProof w:val="0"/>
                <w:lang w:val="en-US" w:eastAsia="ru-RU"/>
              </w:rPr>
              <w:t>ofertantul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este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stabilit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E058EB1" w14:textId="6F2DD7DA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proofErr w:type="gramStart"/>
            <w:r>
              <w:rPr>
                <w:iCs/>
                <w:noProof w:val="0"/>
                <w:lang w:val="en-US" w:eastAsia="ru-RU"/>
              </w:rPr>
              <w:t>Copie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.</w:t>
            </w:r>
            <w:proofErr w:type="gramEnd"/>
            <w:r>
              <w:rPr>
                <w:iCs/>
                <w:noProof w:val="0"/>
                <w:lang w:val="en-US" w:eastAsia="ru-RU"/>
              </w:rPr>
              <w:t xml:space="preserve"> Certificate/</w:t>
            </w:r>
            <w:proofErr w:type="spellStart"/>
            <w:r>
              <w:rPr>
                <w:iCs/>
                <w:noProof w:val="0"/>
                <w:lang w:val="en-US" w:eastAsia="ru-RU"/>
              </w:rPr>
              <w:t>decizie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inregistrare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intreprinderii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/Extras din </w:t>
            </w:r>
            <w:proofErr w:type="spellStart"/>
            <w:r>
              <w:rPr>
                <w:iCs/>
                <w:noProof w:val="0"/>
                <w:lang w:val="en-US" w:eastAsia="ru-RU"/>
              </w:rPr>
              <w:t>Registru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stat al </w:t>
            </w:r>
            <w:proofErr w:type="spellStart"/>
            <w:r>
              <w:rPr>
                <w:iCs/>
                <w:noProof w:val="0"/>
                <w:lang w:val="en-US" w:eastAsia="ru-RU"/>
              </w:rPr>
              <w:t>persoanei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juridice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  <w:r w:rsidR="00317357"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Confirmat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317357" w:rsidRPr="00317357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317357" w:rsidRPr="00317357">
              <w:rPr>
                <w:iCs/>
                <w:noProof w:val="0"/>
                <w:lang w:val="en-US" w:eastAsia="ru-RU"/>
              </w:rPr>
              <w:t xml:space="preserve"> electronic.</w:t>
            </w:r>
          </w:p>
        </w:tc>
        <w:tc>
          <w:tcPr>
            <w:tcW w:w="0" w:type="auto"/>
            <w:shd w:val="clear" w:color="auto" w:fill="auto"/>
          </w:tcPr>
          <w:p w14:paraId="263FE50F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3D2375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55947EBF" w14:textId="77777777" w:rsidTr="00A67305">
        <w:tc>
          <w:tcPr>
            <w:tcW w:w="0" w:type="auto"/>
            <w:shd w:val="clear" w:color="auto" w:fill="auto"/>
          </w:tcPr>
          <w:p w14:paraId="38EB1412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D6DBC26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Declaratie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dotarile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specifice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, </w:t>
            </w:r>
            <w:proofErr w:type="spellStart"/>
            <w:r>
              <w:rPr>
                <w:iCs/>
                <w:noProof w:val="0"/>
                <w:lang w:val="en-US" w:eastAsia="ru-RU"/>
              </w:rPr>
              <w:t>utilajul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echipamentul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necesar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pentru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indeplinirea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corespunzatoare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contractului</w:t>
            </w:r>
            <w:proofErr w:type="spellEnd"/>
            <w:r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5D7CDD3" w14:textId="3E0561B1" w:rsidR="000B5506" w:rsidRDefault="000B5506" w:rsidP="000C0AF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n.14</w:t>
            </w:r>
            <w:r w:rsidRPr="003D2375"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Confirmat</w:t>
            </w:r>
            <w:r w:rsidR="000C0AFD">
              <w:rPr>
                <w:iCs/>
                <w:noProof w:val="0"/>
                <w:lang w:val="en-US" w:eastAsia="ru-RU"/>
              </w:rPr>
              <w:t>a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electronic</w:t>
            </w:r>
          </w:p>
        </w:tc>
        <w:tc>
          <w:tcPr>
            <w:tcW w:w="0" w:type="auto"/>
            <w:shd w:val="clear" w:color="auto" w:fill="auto"/>
          </w:tcPr>
          <w:p w14:paraId="2300178F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3D2375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26AE2BE3" w14:textId="77777777" w:rsidTr="00A67305">
        <w:tc>
          <w:tcPr>
            <w:tcW w:w="0" w:type="auto"/>
            <w:shd w:val="clear" w:color="auto" w:fill="auto"/>
          </w:tcPr>
          <w:p w14:paraId="3CCF4F43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14:paraId="78208A10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Declarative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personalul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specialitate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propus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pentru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implimentarea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contractului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5D8805" w14:textId="227B2587" w:rsidR="000B5506" w:rsidRDefault="000B5506" w:rsidP="000C0AF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n.15</w:t>
            </w:r>
            <w:r w:rsidRPr="003D2375"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 w:rsidR="000C0AFD">
              <w:rPr>
                <w:iCs/>
                <w:noProof w:val="0"/>
                <w:lang w:val="en-US" w:eastAsia="ru-RU"/>
              </w:rPr>
              <w:t>C</w:t>
            </w:r>
            <w:r w:rsidR="000C0AFD" w:rsidRPr="000C0AFD">
              <w:rPr>
                <w:iCs/>
                <w:noProof w:val="0"/>
                <w:lang w:val="en-US" w:eastAsia="ru-RU"/>
              </w:rPr>
              <w:t>onfirmata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0C0AFD" w:rsidRPr="000C0AFD">
              <w:rPr>
                <w:iCs/>
                <w:noProof w:val="0"/>
                <w:lang w:val="en-US" w:eastAsia="ru-RU"/>
              </w:rPr>
              <w:t>semnăta</w:t>
            </w:r>
            <w:proofErr w:type="spellEnd"/>
            <w:r w:rsidR="000C0AFD" w:rsidRPr="000C0AFD">
              <w:rPr>
                <w:iCs/>
                <w:noProof w:val="0"/>
                <w:lang w:val="en-US" w:eastAsia="ru-RU"/>
              </w:rPr>
              <w:t xml:space="preserve"> electronic.</w:t>
            </w:r>
          </w:p>
        </w:tc>
        <w:tc>
          <w:tcPr>
            <w:tcW w:w="0" w:type="auto"/>
            <w:shd w:val="clear" w:color="auto" w:fill="auto"/>
          </w:tcPr>
          <w:p w14:paraId="0637D334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3D2375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721CCA42" w14:textId="77777777" w:rsidTr="00A67305">
        <w:tc>
          <w:tcPr>
            <w:tcW w:w="0" w:type="auto"/>
            <w:shd w:val="clear" w:color="auto" w:fill="auto"/>
          </w:tcPr>
          <w:p w14:paraId="02D66D93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736462A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Aviz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la </w:t>
            </w:r>
            <w:proofErr w:type="spellStart"/>
            <w:r>
              <w:rPr>
                <w:iCs/>
                <w:noProof w:val="0"/>
                <w:lang w:val="en-US" w:eastAsia="ru-RU"/>
              </w:rPr>
              <w:t>Agentia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Supraveghere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Tehnica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2EA813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Anexa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n.22</w:t>
            </w:r>
            <w:r w:rsidRPr="003D2375">
              <w:rPr>
                <w:iCs/>
                <w:noProof w:val="0"/>
                <w:lang w:val="en-US" w:eastAsia="ru-RU"/>
              </w:rPr>
              <w:t xml:space="preserve">. </w:t>
            </w:r>
            <w:proofErr w:type="spellStart"/>
            <w:r w:rsidRPr="003D2375">
              <w:rPr>
                <w:iCs/>
                <w:noProof w:val="0"/>
                <w:lang w:val="en-US" w:eastAsia="ru-RU"/>
              </w:rPr>
              <w:t>Semnat</w:t>
            </w:r>
            <w:proofErr w:type="spellEnd"/>
            <w:r w:rsidRPr="003D2375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3D2375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Pr="003D2375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3D2375">
              <w:rPr>
                <w:iCs/>
                <w:noProof w:val="0"/>
                <w:lang w:val="en-US" w:eastAsia="ru-RU"/>
              </w:rPr>
              <w:t>stampilat</w:t>
            </w:r>
            <w:proofErr w:type="spellEnd"/>
            <w:r w:rsidRPr="003D2375"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 w:rsidRPr="003D2375">
              <w:rPr>
                <w:iCs/>
                <w:noProof w:val="0"/>
                <w:lang w:val="en-US" w:eastAsia="ru-RU"/>
              </w:rPr>
              <w:t>catre</w:t>
            </w:r>
            <w:proofErr w:type="spellEnd"/>
            <w:r w:rsidRPr="003D2375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3D2375">
              <w:rPr>
                <w:iCs/>
                <w:noProof w:val="0"/>
                <w:lang w:val="en-US" w:eastAsia="ru-RU"/>
              </w:rPr>
              <w:t>operatorul</w:t>
            </w:r>
            <w:proofErr w:type="spellEnd"/>
            <w:r w:rsidRPr="003D2375">
              <w:rPr>
                <w:iCs/>
                <w:noProof w:val="0"/>
                <w:lang w:val="en-US" w:eastAsia="ru-RU"/>
              </w:rPr>
              <w:t xml:space="preserve"> economic</w:t>
            </w:r>
          </w:p>
        </w:tc>
        <w:tc>
          <w:tcPr>
            <w:tcW w:w="0" w:type="auto"/>
            <w:shd w:val="clear" w:color="auto" w:fill="auto"/>
          </w:tcPr>
          <w:p w14:paraId="30F2EA8C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3D2375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1E14CA41" w14:textId="77777777" w:rsidTr="00A67305">
        <w:tc>
          <w:tcPr>
            <w:tcW w:w="0" w:type="auto"/>
            <w:shd w:val="clear" w:color="auto" w:fill="auto"/>
          </w:tcPr>
          <w:p w14:paraId="5588382B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5DF9C91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Informatie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cu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la </w:t>
            </w:r>
            <w:proofErr w:type="spellStart"/>
            <w:r>
              <w:rPr>
                <w:iCs/>
                <w:noProof w:val="0"/>
                <w:lang w:val="en-US" w:eastAsia="ru-RU"/>
              </w:rPr>
              <w:t>obligatiile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contractuale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fata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alti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beneficiari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864370" w14:textId="54B8C4A6" w:rsidR="000B5506" w:rsidRDefault="000B5506" w:rsidP="00D403F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gramStart"/>
            <w:r>
              <w:rPr>
                <w:iCs/>
                <w:noProof w:val="0"/>
                <w:lang w:val="en-US" w:eastAsia="ru-RU"/>
              </w:rPr>
              <w:t>Original .</w:t>
            </w:r>
            <w:proofErr w:type="gram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>
              <w:rPr>
                <w:iCs/>
                <w:noProof w:val="0"/>
                <w:lang w:val="en-US" w:eastAsia="ru-RU"/>
              </w:rPr>
              <w:t>C</w:t>
            </w:r>
            <w:r w:rsidR="00D403FC" w:rsidRPr="00D403FC">
              <w:rPr>
                <w:iCs/>
                <w:noProof w:val="0"/>
                <w:lang w:val="en-US" w:eastAsia="ru-RU"/>
              </w:rPr>
              <w:t>onfirmat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electronic.</w:t>
            </w:r>
          </w:p>
        </w:tc>
        <w:tc>
          <w:tcPr>
            <w:tcW w:w="0" w:type="auto"/>
            <w:shd w:val="clear" w:color="auto" w:fill="auto"/>
          </w:tcPr>
          <w:p w14:paraId="0FD5F496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3D2375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0E426C1C" w14:textId="77777777" w:rsidTr="00A67305">
        <w:tc>
          <w:tcPr>
            <w:tcW w:w="0" w:type="auto"/>
            <w:shd w:val="clear" w:color="auto" w:fill="auto"/>
          </w:tcPr>
          <w:p w14:paraId="1E9FD617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4E4E5DA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Certificate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atestare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tehnico-profesionala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dirigintelui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santier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C52D090" w14:textId="1F328311" w:rsidR="000B5506" w:rsidRDefault="00D403FC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proofErr w:type="gramStart"/>
            <w:r w:rsidRPr="00D403FC">
              <w:rPr>
                <w:iCs/>
                <w:noProof w:val="0"/>
                <w:lang w:val="en-US" w:eastAsia="ru-RU"/>
              </w:rPr>
              <w:t>Copie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.</w:t>
            </w:r>
            <w:proofErr w:type="gramEnd"/>
            <w:r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confirmata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 </w:t>
            </w:r>
            <w:proofErr w:type="spellStart"/>
            <w:r w:rsidRPr="00D403FC">
              <w:rPr>
                <w:iCs/>
                <w:noProof w:val="0"/>
                <w:lang w:val="en-US" w:eastAsia="ru-RU"/>
              </w:rPr>
              <w:t>semnăta</w:t>
            </w:r>
            <w:proofErr w:type="spellEnd"/>
            <w:r w:rsidRPr="00D403FC">
              <w:rPr>
                <w:iCs/>
                <w:noProof w:val="0"/>
                <w:lang w:val="en-US" w:eastAsia="ru-RU"/>
              </w:rPr>
              <w:t xml:space="preserve"> electronic.</w:t>
            </w:r>
          </w:p>
        </w:tc>
        <w:tc>
          <w:tcPr>
            <w:tcW w:w="0" w:type="auto"/>
            <w:shd w:val="clear" w:color="auto" w:fill="auto"/>
          </w:tcPr>
          <w:p w14:paraId="6017DB3C" w14:textId="77777777" w:rsidR="000B5506" w:rsidRPr="003D2375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E438E6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1F27C214" w14:textId="77777777" w:rsidTr="00A67305">
        <w:tc>
          <w:tcPr>
            <w:tcW w:w="0" w:type="auto"/>
            <w:shd w:val="clear" w:color="auto" w:fill="auto"/>
          </w:tcPr>
          <w:p w14:paraId="253A2373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26EABDF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Certificate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privind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lipsa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sau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existent </w:t>
            </w:r>
            <w:proofErr w:type="spellStart"/>
            <w:r>
              <w:rPr>
                <w:iCs/>
                <w:noProof w:val="0"/>
                <w:lang w:val="en-US" w:eastAsia="ru-RU"/>
              </w:rPr>
              <w:t>restantelor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la </w:t>
            </w:r>
            <w:proofErr w:type="spellStart"/>
            <w:r>
              <w:rPr>
                <w:iCs/>
                <w:noProof w:val="0"/>
                <w:lang w:val="en-US" w:eastAsia="ru-RU"/>
              </w:rPr>
              <w:t>bugetul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public national</w:t>
            </w:r>
          </w:p>
        </w:tc>
        <w:tc>
          <w:tcPr>
            <w:tcW w:w="0" w:type="auto"/>
            <w:shd w:val="clear" w:color="auto" w:fill="auto"/>
          </w:tcPr>
          <w:p w14:paraId="2AC47396" w14:textId="0DCD6602" w:rsidR="000B5506" w:rsidRDefault="000B5506" w:rsidP="00D403F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proofErr w:type="gramStart"/>
            <w:r>
              <w:rPr>
                <w:iCs/>
                <w:noProof w:val="0"/>
                <w:lang w:val="en-US" w:eastAsia="ru-RU"/>
              </w:rPr>
              <w:t>Copie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.</w:t>
            </w:r>
            <w:proofErr w:type="gram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confirmat</w:t>
            </w:r>
            <w:r w:rsidR="00D403FC">
              <w:rPr>
                <w:iCs/>
                <w:noProof w:val="0"/>
                <w:lang w:val="en-US" w:eastAsia="ru-RU"/>
              </w:rPr>
              <w:t>a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prin</w:t>
            </w:r>
            <w:proofErr w:type="spellEnd"/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</w:t>
            </w:r>
            <w:r w:rsidR="00D403FC" w:rsidRP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 w:rsidRPr="00D403FC">
              <w:rPr>
                <w:iCs/>
                <w:noProof w:val="0"/>
                <w:lang w:val="en-US" w:eastAsia="ru-RU"/>
              </w:rPr>
              <w:t>semnăt</w:t>
            </w:r>
            <w:r w:rsidR="00D403FC">
              <w:rPr>
                <w:iCs/>
                <w:noProof w:val="0"/>
                <w:lang w:val="en-US" w:eastAsia="ru-RU"/>
              </w:rPr>
              <w:t>a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electronic</w:t>
            </w:r>
            <w:r w:rsidR="00D403FC" w:rsidRPr="00D403FC">
              <w:rPr>
                <w:iCs/>
                <w:noProof w:val="0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D9318B5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8644DB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  <w:tr w:rsidR="000B5506" w:rsidRPr="00BE362C" w14:paraId="60B87E24" w14:textId="77777777" w:rsidTr="00A67305">
        <w:tc>
          <w:tcPr>
            <w:tcW w:w="0" w:type="auto"/>
            <w:shd w:val="clear" w:color="auto" w:fill="auto"/>
          </w:tcPr>
          <w:p w14:paraId="534D4970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707352A" w14:textId="77777777" w:rsidR="000B5506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Certificat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de </w:t>
            </w:r>
            <w:proofErr w:type="spellStart"/>
            <w:r>
              <w:rPr>
                <w:iCs/>
                <w:noProof w:val="0"/>
                <w:lang w:val="en-US" w:eastAsia="ru-RU"/>
              </w:rPr>
              <w:t>calitate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a </w:t>
            </w:r>
            <w:proofErr w:type="spellStart"/>
            <w:r>
              <w:rPr>
                <w:iCs/>
                <w:noProof w:val="0"/>
                <w:lang w:val="en-US" w:eastAsia="ru-RU"/>
              </w:rPr>
              <w:t>materialelor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folosite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la </w:t>
            </w:r>
            <w:proofErr w:type="spellStart"/>
            <w:r>
              <w:rPr>
                <w:iCs/>
                <w:noProof w:val="0"/>
                <w:lang w:val="en-US" w:eastAsia="ru-RU"/>
              </w:rPr>
              <w:t>executarea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lucrarilor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8F602D" w14:textId="324F4971" w:rsidR="000B5506" w:rsidRDefault="000B5506" w:rsidP="00D403F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>
              <w:rPr>
                <w:iCs/>
                <w:noProof w:val="0"/>
                <w:lang w:val="en-US" w:eastAsia="ru-RU"/>
              </w:rPr>
              <w:t>Copii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confirmate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prin</w:t>
            </w:r>
            <w:proofErr w:type="spellEnd"/>
            <w:r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>
              <w:rPr>
                <w:iCs/>
                <w:noProof w:val="0"/>
                <w:lang w:val="en-US" w:eastAsia="ru-RU"/>
              </w:rPr>
              <w:t>aplicarea</w:t>
            </w:r>
            <w:proofErr w:type="spellEnd"/>
            <w:r w:rsidR="004B0844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>
              <w:rPr>
                <w:iCs/>
                <w:noProof w:val="0"/>
                <w:lang w:val="en-US" w:eastAsia="ru-RU"/>
              </w:rPr>
              <w:t>stampilei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D403FC">
              <w:rPr>
                <w:iCs/>
                <w:noProof w:val="0"/>
                <w:lang w:val="en-US" w:eastAsia="ru-RU"/>
              </w:rPr>
              <w:t>si</w:t>
            </w:r>
            <w:proofErr w:type="spellEnd"/>
            <w:r w:rsidR="00D403FC">
              <w:rPr>
                <w:iCs/>
                <w:noProof w:val="0"/>
                <w:lang w:val="en-US" w:eastAsia="ru-RU"/>
              </w:rPr>
              <w:t xml:space="preserve"> </w:t>
            </w:r>
            <w:proofErr w:type="spellStart"/>
            <w:r w:rsidR="004B0844">
              <w:rPr>
                <w:iCs/>
                <w:noProof w:val="0"/>
                <w:lang w:val="en-US" w:eastAsia="ru-RU"/>
              </w:rPr>
              <w:t>semnăt</w:t>
            </w:r>
            <w:proofErr w:type="spellEnd"/>
            <w:r w:rsidR="004B0844">
              <w:rPr>
                <w:iCs/>
                <w:noProof w:val="0"/>
                <w:lang w:val="en-US" w:eastAsia="ru-RU"/>
              </w:rPr>
              <w:t xml:space="preserve"> electronic.</w:t>
            </w:r>
          </w:p>
        </w:tc>
        <w:tc>
          <w:tcPr>
            <w:tcW w:w="0" w:type="auto"/>
            <w:shd w:val="clear" w:color="auto" w:fill="auto"/>
          </w:tcPr>
          <w:p w14:paraId="796988F8" w14:textId="77777777" w:rsidR="000B5506" w:rsidRPr="008644DB" w:rsidRDefault="000B5506" w:rsidP="000B5506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proofErr w:type="spellStart"/>
            <w:r w:rsidRPr="00CB614D">
              <w:rPr>
                <w:iCs/>
                <w:noProof w:val="0"/>
                <w:lang w:val="en-US" w:eastAsia="ru-RU"/>
              </w:rPr>
              <w:t>Obligatoriu</w:t>
            </w:r>
            <w:proofErr w:type="spellEnd"/>
          </w:p>
        </w:tc>
      </w:tr>
    </w:tbl>
    <w:p w14:paraId="20CC0239" w14:textId="539BA6F3"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 w:rsidR="00B47BD8">
        <w:rPr>
          <w:b/>
          <w:noProof w:val="0"/>
          <w:lang w:val="it-IT" w:eastAsia="ru-RU"/>
        </w:rPr>
        <w:t xml:space="preserve"> </w:t>
      </w:r>
      <w:r w:rsidR="00523F26" w:rsidRPr="00B47BD8">
        <w:rPr>
          <w:b/>
          <w:noProof w:val="0"/>
          <w:u w:val="single"/>
          <w:lang w:val="it-IT" w:eastAsia="ru-RU"/>
        </w:rPr>
        <w:t>1%</w:t>
      </w:r>
      <w:r w:rsidRPr="00B47BD8">
        <w:rPr>
          <w:b/>
          <w:noProof w:val="0"/>
          <w:u w:val="single"/>
          <w:lang w:val="it-IT" w:eastAsia="ru-RU"/>
        </w:rPr>
        <w:t>.</w:t>
      </w:r>
    </w:p>
    <w:p w14:paraId="4C60FD53" w14:textId="109CB82F" w:rsidR="00FA6AA1" w:rsidRDefault="00FA6AA1" w:rsidP="00FA6AA1">
      <w:p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lang w:val="it-IT" w:eastAsia="ru-RU"/>
        </w:rPr>
      </w:pPr>
      <w:r>
        <w:rPr>
          <w:b/>
          <w:lang w:val="it-IT" w:eastAsia="ru-RU"/>
        </w:rPr>
        <w:t xml:space="preserve">Modalitatea: </w:t>
      </w:r>
      <w:r w:rsidRPr="00FE365F">
        <w:rPr>
          <w:b/>
          <w:u w:val="single"/>
          <w:lang w:val="it-IT" w:eastAsia="ru-RU"/>
        </w:rPr>
        <w:t>Emisă de o bancă comercială</w:t>
      </w:r>
      <w:r>
        <w:rPr>
          <w:b/>
          <w:lang w:val="it-IT" w:eastAsia="ru-RU"/>
        </w:rPr>
        <w:t>.</w:t>
      </w:r>
    </w:p>
    <w:p w14:paraId="4D7E01B3" w14:textId="10C639F2" w:rsidR="00262591" w:rsidRDefault="00262591" w:rsidP="00FA6AA1">
      <w:pPr>
        <w:pStyle w:val="a"/>
        <w:numPr>
          <w:ilvl w:val="0"/>
          <w:numId w:val="2"/>
        </w:numPr>
        <w:spacing w:before="240"/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cuantumul</w:t>
      </w:r>
      <w:r w:rsidR="00FA6AA1">
        <w:rPr>
          <w:b/>
          <w:lang w:val="it-IT" w:eastAsia="ru-RU"/>
        </w:rPr>
        <w:t xml:space="preserve"> </w:t>
      </w:r>
      <w:r w:rsidR="00022AED" w:rsidRPr="00FA6AA1">
        <w:rPr>
          <w:b/>
          <w:u w:val="single"/>
          <w:lang w:val="it-IT" w:eastAsia="ru-RU"/>
        </w:rPr>
        <w:t>1%</w:t>
      </w:r>
      <w:r w:rsidRPr="00FA6AA1">
        <w:rPr>
          <w:b/>
          <w:u w:val="single"/>
          <w:lang w:val="it-IT" w:eastAsia="ru-RU"/>
        </w:rPr>
        <w:t>.</w:t>
      </w:r>
    </w:p>
    <w:p w14:paraId="6AB7A9A0" w14:textId="743413AA" w:rsidR="002B70D1" w:rsidRPr="009C2F8F" w:rsidRDefault="002B70D1" w:rsidP="002B70D1">
      <w:pPr>
        <w:pStyle w:val="a"/>
        <w:numPr>
          <w:ilvl w:val="0"/>
          <w:numId w:val="0"/>
        </w:numPr>
        <w:ind w:left="426"/>
        <w:rPr>
          <w:b/>
          <w:lang w:val="it-IT" w:eastAsia="ru-RU"/>
        </w:rPr>
      </w:pPr>
      <w:r>
        <w:rPr>
          <w:b/>
          <w:lang w:val="it-IT" w:eastAsia="ru-RU"/>
        </w:rPr>
        <w:t xml:space="preserve">Modalitatea: </w:t>
      </w:r>
      <w:r w:rsidRPr="00FA6AA1">
        <w:rPr>
          <w:b/>
          <w:u w:val="single"/>
          <w:lang w:val="it-IT" w:eastAsia="ru-RU"/>
        </w:rPr>
        <w:t>transfer pe contul autorității contractante</w:t>
      </w:r>
      <w:r w:rsidRPr="002B70D1">
        <w:rPr>
          <w:b/>
          <w:lang w:val="it-IT" w:eastAsia="ru-RU"/>
        </w:rPr>
        <w:t>.</w:t>
      </w:r>
      <w:r w:rsidR="00FA6AA1">
        <w:rPr>
          <w:b/>
          <w:lang w:val="it-IT" w:eastAsia="ru-RU"/>
        </w:rPr>
        <w:t xml:space="preserve"> </w:t>
      </w:r>
    </w:p>
    <w:p w14:paraId="76140452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9A1F2F">
        <w:rPr>
          <w:b/>
          <w:noProof w:val="0"/>
          <w:lang w:val="it-IT" w:eastAsia="ru-RU"/>
        </w:rPr>
        <w:t>.         Nu  se aplica.</w:t>
      </w:r>
    </w:p>
    <w:p w14:paraId="78F6A4E3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9A1F2F">
        <w:rPr>
          <w:b/>
          <w:noProof w:val="0"/>
          <w:lang w:val="it-IT" w:eastAsia="ru-RU"/>
        </w:rPr>
        <w:t xml:space="preserve">   Nu se aplica</w:t>
      </w:r>
    </w:p>
    <w:p w14:paraId="29209645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 w:rsidR="009A1F2F">
        <w:rPr>
          <w:b/>
          <w:noProof w:val="0"/>
          <w:lang w:val="it-IT" w:eastAsia="ru-RU"/>
        </w:rPr>
        <w:t>):  Nu se aplica.</w:t>
      </w:r>
    </w:p>
    <w:p w14:paraId="6231AE01" w14:textId="36529BB1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</w:t>
      </w:r>
      <w:r w:rsidR="00FB06F5">
        <w:rPr>
          <w:b/>
          <w:noProof w:val="0"/>
          <w:lang w:val="it-IT" w:eastAsia="ru-RU"/>
        </w:rPr>
        <w:t xml:space="preserve">le se prezintă în valuta                </w:t>
      </w:r>
      <w:bookmarkEnd w:id="2"/>
      <w:r w:rsidR="00A20497">
        <w:rPr>
          <w:b/>
          <w:noProof w:val="0"/>
          <w:lang w:val="it-IT" w:eastAsia="ru-RU"/>
        </w:rPr>
        <w:t>lei  MD</w:t>
      </w:r>
    </w:p>
    <w:p w14:paraId="26ED4D82" w14:textId="77777777"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583044">
        <w:rPr>
          <w:b/>
          <w:noProof w:val="0"/>
          <w:lang w:val="it-IT" w:eastAsia="ru-RU"/>
        </w:rPr>
        <w:t>Cel mai mic pret.</w:t>
      </w:r>
    </w:p>
    <w:p w14:paraId="78C33257" w14:textId="77777777"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14:paraId="736F23B2" w14:textId="77777777"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14:paraId="42876D40" w14:textId="77777777" w:rsidTr="00A67305">
        <w:tc>
          <w:tcPr>
            <w:tcW w:w="577" w:type="dxa"/>
            <w:shd w:val="clear" w:color="auto" w:fill="auto"/>
          </w:tcPr>
          <w:p w14:paraId="09B959AE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14:paraId="26B21EFC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A5B7AEC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14:paraId="73B7C33A" w14:textId="77777777" w:rsidTr="00A67305">
        <w:tc>
          <w:tcPr>
            <w:tcW w:w="577" w:type="dxa"/>
            <w:shd w:val="clear" w:color="auto" w:fill="auto"/>
          </w:tcPr>
          <w:p w14:paraId="60770EF5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5285BD9F" w14:textId="77777777" w:rsidR="00262591" w:rsidRPr="009A1F2F" w:rsidRDefault="009A1F2F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en-US" w:eastAsia="ru-RU"/>
              </w:rPr>
            </w:pPr>
            <w:r>
              <w:rPr>
                <w:iCs/>
                <w:noProof w:val="0"/>
                <w:lang w:val="en-US" w:eastAsia="ru-RU"/>
              </w:rPr>
              <w:t xml:space="preserve">Nu se </w:t>
            </w:r>
            <w:proofErr w:type="spellStart"/>
            <w:r>
              <w:rPr>
                <w:iCs/>
                <w:noProof w:val="0"/>
                <w:lang w:val="en-US" w:eastAsia="ru-RU"/>
              </w:rPr>
              <w:t>aplica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FC856D3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14:paraId="3AE19C42" w14:textId="77777777" w:rsidTr="00A67305">
        <w:tc>
          <w:tcPr>
            <w:tcW w:w="577" w:type="dxa"/>
            <w:shd w:val="clear" w:color="auto" w:fill="auto"/>
          </w:tcPr>
          <w:p w14:paraId="6BC97B88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2B950D2A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14:paraId="1026C85F" w14:textId="77777777"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14:paraId="7C346F35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14:paraId="029B3F4A" w14:textId="77777777"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>
        <w:rPr>
          <w:b/>
          <w:noProof w:val="0"/>
          <w:lang w:val="ro-MD" w:eastAsia="ru-RU"/>
        </w:rPr>
        <w:t>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="0074161D">
        <w:rPr>
          <w:b/>
          <w:i/>
          <w:noProof w:val="0"/>
          <w:lang w:val="en-US" w:eastAsia="ru-RU"/>
        </w:rPr>
        <w:t xml:space="preserve"> </w:t>
      </w:r>
      <w:proofErr w:type="spellStart"/>
      <w:r w:rsidR="0074161D">
        <w:rPr>
          <w:b/>
          <w:i/>
          <w:noProof w:val="0"/>
          <w:lang w:val="en-US" w:eastAsia="ru-RU"/>
        </w:rPr>
        <w:t>Informatia</w:t>
      </w:r>
      <w:proofErr w:type="spellEnd"/>
      <w:r w:rsidR="0074161D">
        <w:rPr>
          <w:b/>
          <w:i/>
          <w:noProof w:val="0"/>
          <w:lang w:val="en-US" w:eastAsia="ru-RU"/>
        </w:rPr>
        <w:t xml:space="preserve"> o </w:t>
      </w:r>
      <w:proofErr w:type="spellStart"/>
      <w:r w:rsidR="0074161D">
        <w:rPr>
          <w:b/>
          <w:i/>
          <w:noProof w:val="0"/>
          <w:lang w:val="en-US" w:eastAsia="ru-RU"/>
        </w:rPr>
        <w:t>gasiti</w:t>
      </w:r>
      <w:proofErr w:type="spellEnd"/>
      <w:r w:rsidR="0074161D">
        <w:rPr>
          <w:b/>
          <w:i/>
          <w:noProof w:val="0"/>
          <w:lang w:val="en-US" w:eastAsia="ru-RU"/>
        </w:rPr>
        <w:t xml:space="preserve"> in SIA RSAP</w:t>
      </w:r>
    </w:p>
    <w:p w14:paraId="18D7B740" w14:textId="77777777" w:rsidR="00262591" w:rsidRPr="009A1F2F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proofErr w:type="spellStart"/>
      <w:r w:rsidRPr="009A1F2F">
        <w:rPr>
          <w:b/>
          <w:noProof w:val="0"/>
          <w:lang w:val="en-US" w:eastAsia="ru-RU"/>
        </w:rPr>
        <w:t>pe</w:t>
      </w:r>
      <w:proofErr w:type="spellEnd"/>
      <w:r w:rsidRPr="009A1F2F">
        <w:rPr>
          <w:b/>
          <w:noProof w:val="0"/>
          <w:lang w:val="en-US" w:eastAsia="ru-RU"/>
        </w:rPr>
        <w:t xml:space="preserve">: </w:t>
      </w:r>
      <w:r w:rsidRPr="009A1F2F">
        <w:rPr>
          <w:b/>
          <w:i/>
          <w:noProof w:val="0"/>
          <w:lang w:val="en-US" w:eastAsia="ru-RU"/>
        </w:rPr>
        <w:t>[data]</w:t>
      </w:r>
      <w:r w:rsidRPr="009A1F2F">
        <w:rPr>
          <w:b/>
          <w:noProof w:val="0"/>
          <w:lang w:val="en-US" w:eastAsia="ru-RU"/>
        </w:rPr>
        <w:t>__</w:t>
      </w:r>
      <w:proofErr w:type="spellStart"/>
      <w:r w:rsidR="009A1F2F">
        <w:rPr>
          <w:b/>
          <w:noProof w:val="0"/>
          <w:lang w:val="en-US" w:eastAsia="ru-RU"/>
        </w:rPr>
        <w:t>Informatia</w:t>
      </w:r>
      <w:proofErr w:type="spellEnd"/>
      <w:r w:rsidR="0074161D">
        <w:rPr>
          <w:b/>
          <w:noProof w:val="0"/>
          <w:lang w:val="en-US" w:eastAsia="ru-RU"/>
        </w:rPr>
        <w:t>/</w:t>
      </w:r>
      <w:r w:rsidR="009A1F2F">
        <w:rPr>
          <w:b/>
          <w:noProof w:val="0"/>
          <w:lang w:val="en-US" w:eastAsia="ru-RU"/>
        </w:rPr>
        <w:t xml:space="preserve"> o </w:t>
      </w:r>
      <w:proofErr w:type="spellStart"/>
      <w:r w:rsidR="009A1F2F">
        <w:rPr>
          <w:b/>
          <w:noProof w:val="0"/>
          <w:lang w:val="en-US" w:eastAsia="ru-RU"/>
        </w:rPr>
        <w:t>gasiti</w:t>
      </w:r>
      <w:proofErr w:type="spellEnd"/>
      <w:r w:rsidR="009A1F2F">
        <w:rPr>
          <w:b/>
          <w:noProof w:val="0"/>
          <w:lang w:val="en-US" w:eastAsia="ru-RU"/>
        </w:rPr>
        <w:t xml:space="preserve"> in SIA RSAP</w:t>
      </w:r>
    </w:p>
    <w:p w14:paraId="269DE307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14:paraId="121B46AF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lastRenderedPageBreak/>
        <w:t>Ofertele sau cererile de participare vor fi depuse electronic prin intermediul SIA RSAP</w:t>
      </w:r>
    </w:p>
    <w:p w14:paraId="3B735176" w14:textId="7BE7161C"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FB06F5">
        <w:rPr>
          <w:b/>
          <w:noProof w:val="0"/>
          <w:lang w:val="it-IT" w:eastAsia="ru-RU"/>
        </w:rPr>
        <w:t xml:space="preserve">     60</w:t>
      </w:r>
      <w:r w:rsidR="00583044">
        <w:rPr>
          <w:b/>
          <w:noProof w:val="0"/>
          <w:lang w:val="it-IT" w:eastAsia="ru-RU"/>
        </w:rPr>
        <w:t xml:space="preserve"> zile</w:t>
      </w:r>
      <w:r w:rsidR="004D39D2">
        <w:rPr>
          <w:b/>
          <w:noProof w:val="0"/>
          <w:lang w:val="it-IT" w:eastAsia="ru-RU"/>
        </w:rPr>
        <w:t>.</w:t>
      </w:r>
    </w:p>
    <w:p w14:paraId="5208E3F3" w14:textId="77777777" w:rsidR="00262591" w:rsidRPr="00583044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583044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583044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583044">
        <w:rPr>
          <w:b/>
          <w:noProof w:val="0"/>
          <w:lang w:val="en-US" w:eastAsia="ru-RU"/>
        </w:rPr>
        <w:t>ofertelor</w:t>
      </w:r>
      <w:proofErr w:type="spellEnd"/>
      <w:r w:rsidRPr="00583044">
        <w:rPr>
          <w:b/>
          <w:noProof w:val="0"/>
          <w:lang w:val="en-US" w:eastAsia="ru-RU"/>
        </w:rPr>
        <w:t xml:space="preserve">: </w:t>
      </w:r>
      <w:r w:rsidR="00FB06F5">
        <w:rPr>
          <w:b/>
          <w:noProof w:val="0"/>
          <w:lang w:val="en-US" w:eastAsia="ru-RU"/>
        </w:rPr>
        <w:t xml:space="preserve">     </w:t>
      </w:r>
      <w:r w:rsidR="0074161D">
        <w:rPr>
          <w:b/>
          <w:noProof w:val="0"/>
          <w:lang w:val="en-US" w:eastAsia="ru-RU"/>
        </w:rPr>
        <w:t>SIA RSAP</w:t>
      </w:r>
    </w:p>
    <w:p w14:paraId="3A1DB114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14:paraId="201F10E7" w14:textId="77777777"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14:paraId="62D83014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14:paraId="1AB95805" w14:textId="021AA99E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DB06F3">
        <w:rPr>
          <w:b/>
          <w:noProof w:val="0"/>
          <w:lang w:val="it-IT" w:eastAsia="ru-RU"/>
        </w:rPr>
        <w:t xml:space="preserve"> </w:t>
      </w:r>
      <w:r w:rsidR="00FB06F5">
        <w:rPr>
          <w:b/>
          <w:noProof w:val="0"/>
          <w:lang w:val="it-IT" w:eastAsia="ru-RU"/>
        </w:rPr>
        <w:t>de stat</w:t>
      </w:r>
    </w:p>
    <w:p w14:paraId="537268BE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74161D">
        <w:rPr>
          <w:b/>
          <w:noProof w:val="0"/>
          <w:lang w:val="it-IT" w:eastAsia="ru-RU"/>
        </w:rPr>
        <w:t>Nu se aplica</w:t>
      </w:r>
    </w:p>
    <w:p w14:paraId="67293250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14:paraId="327C197B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14:paraId="5DEA452B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14:paraId="7F6C7961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14:paraId="7F797A9E" w14:textId="77777777"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14:paraId="7261ED51" w14:textId="77777777"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</w:t>
      </w:r>
      <w:r w:rsidR="0074161D">
        <w:rPr>
          <w:b/>
          <w:noProof w:val="0"/>
          <w:color w:val="000000" w:themeColor="text1"/>
          <w:lang w:val="it-IT" w:eastAsia="ru-RU"/>
        </w:rPr>
        <w:t>Nu se aplica.</w:t>
      </w:r>
    </w:p>
    <w:p w14:paraId="31DA2840" w14:textId="77777777"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74161D">
        <w:rPr>
          <w:b/>
          <w:noProof w:val="0"/>
          <w:shd w:val="clear" w:color="auto" w:fill="FFFFFF" w:themeFill="background1"/>
          <w:lang w:val="it-IT" w:eastAsia="ru-RU"/>
        </w:rPr>
        <w:t xml:space="preserve"> Nu se aplica.</w:t>
      </w:r>
    </w:p>
    <w:p w14:paraId="1946E16A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="0074161D">
        <w:rPr>
          <w:b/>
          <w:noProof w:val="0"/>
          <w:shd w:val="clear" w:color="auto" w:fill="FFFFFF" w:themeFill="background1"/>
          <w:lang w:val="it-IT" w:eastAsia="ru-RU"/>
        </w:rPr>
        <w:t>Nu a fost fost publicat un anunt de intentie.</w:t>
      </w:r>
    </w:p>
    <w:p w14:paraId="4F4261E5" w14:textId="585A1F94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4D39D2">
        <w:rPr>
          <w:b/>
          <w:noProof w:val="0"/>
          <w:shd w:val="clear" w:color="auto" w:fill="FFFFFF" w:themeFill="background1"/>
          <w:lang w:val="it-IT" w:eastAsia="ru-RU"/>
        </w:rPr>
        <w:t xml:space="preserve"> confrom SIA RSAP.</w:t>
      </w:r>
    </w:p>
    <w:p w14:paraId="40B2657C" w14:textId="77777777"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14:paraId="2964DCDD" w14:textId="77777777" w:rsidTr="00E82244">
        <w:tc>
          <w:tcPr>
            <w:tcW w:w="0" w:type="auto"/>
            <w:shd w:val="clear" w:color="auto" w:fill="FFFFFF" w:themeFill="background1"/>
          </w:tcPr>
          <w:p w14:paraId="16EC10FA" w14:textId="77777777"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795412DF" w14:textId="77777777"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523F26" w:rsidRPr="00BE362C" w14:paraId="61B8FF8E" w14:textId="77777777" w:rsidTr="00E82244">
        <w:tc>
          <w:tcPr>
            <w:tcW w:w="0" w:type="auto"/>
            <w:shd w:val="clear" w:color="auto" w:fill="FFFFFF" w:themeFill="background1"/>
          </w:tcPr>
          <w:p w14:paraId="1D79DAD6" w14:textId="77777777" w:rsidR="00523F26" w:rsidRPr="0094296A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6CD0155" w14:textId="77777777" w:rsidR="00523F26" w:rsidRPr="00FF430B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accepta</w:t>
            </w:r>
          </w:p>
        </w:tc>
      </w:tr>
      <w:tr w:rsidR="00523F26" w:rsidRPr="00BE362C" w14:paraId="46F33E3B" w14:textId="77777777" w:rsidTr="00E82244">
        <w:tc>
          <w:tcPr>
            <w:tcW w:w="0" w:type="auto"/>
            <w:shd w:val="clear" w:color="auto" w:fill="FFFFFF" w:themeFill="background1"/>
          </w:tcPr>
          <w:p w14:paraId="1130D716" w14:textId="77777777" w:rsidR="00523F26" w:rsidRPr="00BE362C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19B81B12" w14:textId="77777777" w:rsidR="00523F26" w:rsidRPr="00FF430B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Nu se aplica</w:t>
            </w:r>
          </w:p>
        </w:tc>
      </w:tr>
      <w:tr w:rsidR="00523F26" w:rsidRPr="00BE362C" w14:paraId="324EED9F" w14:textId="77777777" w:rsidTr="00E82244">
        <w:tc>
          <w:tcPr>
            <w:tcW w:w="0" w:type="auto"/>
            <w:shd w:val="clear" w:color="auto" w:fill="FFFFFF" w:themeFill="background1"/>
          </w:tcPr>
          <w:p w14:paraId="7CA73C37" w14:textId="77777777" w:rsidR="00523F26" w:rsidRPr="00BE362C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36BE0191" w14:textId="77777777" w:rsidR="00523F26" w:rsidRPr="00FF430B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>Se accepta</w:t>
            </w:r>
          </w:p>
        </w:tc>
      </w:tr>
      <w:tr w:rsidR="00523F26" w:rsidRPr="00BE362C" w14:paraId="12B2C8A3" w14:textId="77777777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14:paraId="18FEAD5A" w14:textId="77777777" w:rsidR="00523F26" w:rsidRPr="00BE362C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7D4D1F32" w14:textId="77777777" w:rsidR="00523F26" w:rsidRPr="00FF430B" w:rsidRDefault="00523F26" w:rsidP="00523F26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noProof w:val="0"/>
                <w:lang w:val="ro-MD" w:eastAsia="ru-RU"/>
              </w:rPr>
              <w:t xml:space="preserve"> Se  accepta</w:t>
            </w:r>
          </w:p>
        </w:tc>
      </w:tr>
    </w:tbl>
    <w:p w14:paraId="6FC7D846" w14:textId="77777777"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</w:t>
      </w:r>
      <w:r w:rsidR="00AC7BF5">
        <w:rPr>
          <w:b/>
          <w:noProof w:val="0"/>
          <w:shd w:val="clear" w:color="auto" w:fill="FFFFFF" w:themeFill="background1"/>
          <w:lang w:eastAsia="ru-RU"/>
        </w:rPr>
        <w:t xml:space="preserve">Nu se aplica. 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14:paraId="60C0E512" w14:textId="77777777" w:rsidR="00262591" w:rsidRPr="00AC7BF5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AC7BF5">
        <w:rPr>
          <w:b/>
          <w:noProof w:val="0"/>
          <w:lang w:val="en-US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AC7BF5">
        <w:rPr>
          <w:b/>
          <w:noProof w:val="0"/>
          <w:lang w:val="en-US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AC7BF5">
        <w:rPr>
          <w:b/>
          <w:noProof w:val="0"/>
          <w:lang w:val="en-US" w:eastAsia="ru-RU"/>
        </w:rPr>
        <w:t>relevante</w:t>
      </w:r>
      <w:proofErr w:type="spellEnd"/>
      <w:r w:rsidRPr="00AC7BF5">
        <w:rPr>
          <w:b/>
          <w:noProof w:val="0"/>
          <w:lang w:val="en-US" w:eastAsia="ru-RU"/>
        </w:rPr>
        <w:t xml:space="preserve">: </w:t>
      </w:r>
      <w:r w:rsidRPr="00AC7BF5">
        <w:rPr>
          <w:b/>
          <w:noProof w:val="0"/>
          <w:shd w:val="clear" w:color="auto" w:fill="FFFFFF" w:themeFill="background1"/>
          <w:lang w:val="en-US" w:eastAsia="ru-RU"/>
        </w:rPr>
        <w:t>_______________________________________________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14:paraId="6320D641" w14:textId="77777777" w:rsidR="00262591" w:rsidRPr="00AC7BF5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en-US" w:eastAsia="ru-RU"/>
        </w:rPr>
      </w:pPr>
    </w:p>
    <w:p w14:paraId="7DC858F8" w14:textId="77777777"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</w:t>
      </w:r>
      <w:r w:rsidR="00B659BD">
        <w:rPr>
          <w:b/>
          <w:noProof w:val="0"/>
          <w:shd w:val="clear" w:color="auto" w:fill="FFFFFF" w:themeFill="background1"/>
          <w:lang w:val="it-IT" w:eastAsia="ru-RU"/>
        </w:rPr>
        <w:t>Musteata Valeriu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 </w:t>
      </w:r>
      <w:r w:rsidRPr="004225A2">
        <w:rPr>
          <w:b/>
        </w:rPr>
        <w:t>.</w:t>
      </w:r>
    </w:p>
    <w:p w14:paraId="0A0A2EBD" w14:textId="77777777" w:rsidR="00635D3A" w:rsidRDefault="00635D3A"/>
    <w:p w14:paraId="43AFB9E3" w14:textId="77777777" w:rsidR="00AC7BF5" w:rsidRDefault="00AC7BF5"/>
    <w:p w14:paraId="477B2044" w14:textId="77777777" w:rsidR="00AC7BF5" w:rsidRDefault="00AC7BF5"/>
    <w:p w14:paraId="5991B2A2" w14:textId="77777777" w:rsidR="00AC7BF5" w:rsidRDefault="00AC7BF5">
      <w:r>
        <w:t>L.S.</w:t>
      </w:r>
    </w:p>
    <w:sectPr w:rsidR="00AC7BF5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022AED"/>
    <w:rsid w:val="00053CC3"/>
    <w:rsid w:val="000B5506"/>
    <w:rsid w:val="000C0AFD"/>
    <w:rsid w:val="000C5259"/>
    <w:rsid w:val="001655C5"/>
    <w:rsid w:val="001C5BEA"/>
    <w:rsid w:val="001D00DF"/>
    <w:rsid w:val="001E622E"/>
    <w:rsid w:val="002215AE"/>
    <w:rsid w:val="00262591"/>
    <w:rsid w:val="00266998"/>
    <w:rsid w:val="002904B3"/>
    <w:rsid w:val="002B70D1"/>
    <w:rsid w:val="00317357"/>
    <w:rsid w:val="003305C4"/>
    <w:rsid w:val="003D2375"/>
    <w:rsid w:val="00424576"/>
    <w:rsid w:val="00485B7C"/>
    <w:rsid w:val="004B0844"/>
    <w:rsid w:val="004D39D2"/>
    <w:rsid w:val="00515034"/>
    <w:rsid w:val="00523F26"/>
    <w:rsid w:val="00583044"/>
    <w:rsid w:val="00620CC7"/>
    <w:rsid w:val="00634FE1"/>
    <w:rsid w:val="00635D3A"/>
    <w:rsid w:val="00702B88"/>
    <w:rsid w:val="0074161D"/>
    <w:rsid w:val="00754F9E"/>
    <w:rsid w:val="00762A56"/>
    <w:rsid w:val="008644DB"/>
    <w:rsid w:val="00902537"/>
    <w:rsid w:val="009A1F2F"/>
    <w:rsid w:val="00A20497"/>
    <w:rsid w:val="00A6225B"/>
    <w:rsid w:val="00A67305"/>
    <w:rsid w:val="00AA5CFD"/>
    <w:rsid w:val="00AC7BF5"/>
    <w:rsid w:val="00B47BD8"/>
    <w:rsid w:val="00B659BD"/>
    <w:rsid w:val="00CC2594"/>
    <w:rsid w:val="00CD3FBE"/>
    <w:rsid w:val="00D054A4"/>
    <w:rsid w:val="00D403FC"/>
    <w:rsid w:val="00D44A73"/>
    <w:rsid w:val="00D56358"/>
    <w:rsid w:val="00D751A9"/>
    <w:rsid w:val="00DB06F3"/>
    <w:rsid w:val="00E12D02"/>
    <w:rsid w:val="00E82244"/>
    <w:rsid w:val="00EC2062"/>
    <w:rsid w:val="00EF4E3A"/>
    <w:rsid w:val="00FA6AA1"/>
    <w:rsid w:val="00FB06F5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F34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150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15034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Пользователь</cp:lastModifiedBy>
  <cp:revision>44</cp:revision>
  <cp:lastPrinted>2022-04-28T11:47:00Z</cp:lastPrinted>
  <dcterms:created xsi:type="dcterms:W3CDTF">2021-10-26T20:29:00Z</dcterms:created>
  <dcterms:modified xsi:type="dcterms:W3CDTF">2022-04-28T11:48:00Z</dcterms:modified>
</cp:coreProperties>
</file>