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O"/>
        </w:rPr>
      </w:pPr>
      <w:r w:rsidRPr="00C43436">
        <w:rPr>
          <w:rFonts w:ascii="Times New Roman" w:hAnsi="Times New Roman" w:cs="Times New Roman"/>
          <w:sz w:val="20"/>
          <w:szCs w:val="20"/>
          <w:lang w:val="ro-MO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O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O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O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O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O"/>
        </w:rPr>
      </w:pPr>
    </w:p>
    <w:tbl>
      <w:tblPr>
        <w:tblStyle w:val="a3"/>
        <w:tblW w:w="14787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849"/>
        <w:gridCol w:w="921"/>
        <w:gridCol w:w="922"/>
        <w:gridCol w:w="922"/>
        <w:gridCol w:w="896"/>
        <w:gridCol w:w="896"/>
        <w:gridCol w:w="1950"/>
        <w:gridCol w:w="6"/>
        <w:gridCol w:w="2977"/>
        <w:gridCol w:w="1079"/>
      </w:tblGrid>
      <w:tr w:rsidR="00AD3153" w:rsidRPr="00C43436" w:rsidTr="00814BE0">
        <w:tc>
          <w:tcPr>
            <w:tcW w:w="534" w:type="dxa"/>
            <w:vAlign w:val="center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Cod CPV</w:t>
            </w:r>
          </w:p>
        </w:tc>
        <w:tc>
          <w:tcPr>
            <w:tcW w:w="2835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Denumirea bunurilor/serviciilor</w:t>
            </w:r>
          </w:p>
        </w:tc>
        <w:tc>
          <w:tcPr>
            <w:tcW w:w="84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921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Canti-tatea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Preţ unitar (fără TVA)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Preţ unitar (cu TVA)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TVA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cu TVA</w:t>
            </w:r>
          </w:p>
        </w:tc>
        <w:tc>
          <w:tcPr>
            <w:tcW w:w="19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livrare/prestare </w:t>
            </w:r>
          </w:p>
        </w:tc>
        <w:tc>
          <w:tcPr>
            <w:tcW w:w="2983" w:type="dxa"/>
            <w:gridSpan w:val="2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Clasificație bugetară (IBAN)</w:t>
            </w:r>
          </w:p>
        </w:tc>
        <w:tc>
          <w:tcPr>
            <w:tcW w:w="107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%</w:t>
            </w:r>
          </w:p>
        </w:tc>
      </w:tr>
      <w:tr w:rsidR="00B13F8B" w:rsidRPr="00C43436" w:rsidTr="00814BE0">
        <w:tc>
          <w:tcPr>
            <w:tcW w:w="534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  <w:tc>
          <w:tcPr>
            <w:tcW w:w="2835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2</w:t>
            </w:r>
          </w:p>
        </w:tc>
        <w:tc>
          <w:tcPr>
            <w:tcW w:w="84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3</w:t>
            </w:r>
          </w:p>
        </w:tc>
        <w:tc>
          <w:tcPr>
            <w:tcW w:w="92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4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5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6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7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8</w:t>
            </w:r>
          </w:p>
        </w:tc>
        <w:tc>
          <w:tcPr>
            <w:tcW w:w="19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9</w:t>
            </w:r>
          </w:p>
        </w:tc>
        <w:tc>
          <w:tcPr>
            <w:tcW w:w="2983" w:type="dxa"/>
            <w:gridSpan w:val="2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10</w:t>
            </w:r>
          </w:p>
        </w:tc>
        <w:tc>
          <w:tcPr>
            <w:tcW w:w="107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11</w:t>
            </w:r>
          </w:p>
        </w:tc>
      </w:tr>
      <w:tr w:rsidR="008A2A40" w:rsidRPr="00C43436" w:rsidTr="00814BE0">
        <w:tc>
          <w:tcPr>
            <w:tcW w:w="14787" w:type="dxa"/>
            <w:gridSpan w:val="12"/>
            <w:vAlign w:val="center"/>
          </w:tcPr>
          <w:p w:rsidR="008A2A40" w:rsidRPr="00814BE0" w:rsidRDefault="008A2A40" w:rsidP="00D207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O" w:eastAsia="ru-RU"/>
              </w:rPr>
              <w:t>Lotul 1</w:t>
            </w:r>
          </w:p>
        </w:tc>
      </w:tr>
      <w:tr w:rsidR="006A4DF9" w:rsidRPr="00C43436" w:rsidTr="006A4DF9">
        <w:trPr>
          <w:trHeight w:val="234"/>
        </w:trPr>
        <w:tc>
          <w:tcPr>
            <w:tcW w:w="534" w:type="dxa"/>
            <w:vMerge w:val="restart"/>
            <w:textDirection w:val="btLr"/>
            <w:vAlign w:val="center"/>
          </w:tcPr>
          <w:p w:rsidR="006A4DF9" w:rsidRPr="00814BE0" w:rsidRDefault="006A4DF9" w:rsidP="003F3DF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14BE0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O"/>
              </w:rPr>
              <w:t>44110000-4</w:t>
            </w:r>
          </w:p>
        </w:tc>
        <w:tc>
          <w:tcPr>
            <w:tcW w:w="2835" w:type="dxa"/>
          </w:tcPr>
          <w:p w:rsidR="006A4DF9" w:rsidRPr="00C43436" w:rsidRDefault="006A4DF9" w:rsidP="006A4DF9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eastAsia="PMingLiU" w:hAnsi="Times New Roman" w:cs="Times New Roman"/>
                <w:sz w:val="20"/>
                <w:szCs w:val="20"/>
                <w:lang w:val="ro-MO" w:eastAsia="zh-CN"/>
              </w:rPr>
              <w:t>Șurub autofiletant</w:t>
            </w:r>
            <w:r>
              <w:rPr>
                <w:rFonts w:ascii="Times New Roman" w:eastAsia="PMingLiU" w:hAnsi="Times New Roman" w:cs="Times New Roman"/>
                <w:sz w:val="20"/>
                <w:szCs w:val="20"/>
                <w:lang w:val="ro-MO" w:eastAsia="zh-CN"/>
              </w:rPr>
              <w:t xml:space="preserve"> 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3.5 x 35 mm</w:t>
            </w:r>
          </w:p>
        </w:tc>
        <w:tc>
          <w:tcPr>
            <w:tcW w:w="849" w:type="dxa"/>
          </w:tcPr>
          <w:p w:rsidR="006A4DF9" w:rsidRPr="00C43436" w:rsidRDefault="006A4DF9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1000</w:t>
            </w:r>
          </w:p>
        </w:tc>
        <w:tc>
          <w:tcPr>
            <w:tcW w:w="922" w:type="dxa"/>
          </w:tcPr>
          <w:p w:rsidR="006A4DF9" w:rsidRPr="00C43436" w:rsidRDefault="006A4DF9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6A4D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Mai-iunie 2024</w:t>
            </w:r>
          </w:p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Livrarea pe adresa: or. Soroca, str. Vasile Stroescu, 38</w:t>
            </w:r>
          </w:p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Livrarea: luni-vineri intervalul orelor 08:00-16:00</w:t>
            </w:r>
          </w:p>
        </w:tc>
        <w:tc>
          <w:tcPr>
            <w:tcW w:w="2983" w:type="dxa"/>
            <w:gridSpan w:val="2"/>
            <w:vMerge w:val="restart"/>
            <w:vAlign w:val="center"/>
          </w:tcPr>
          <w:p w:rsidR="006A4DF9" w:rsidRPr="00C43436" w:rsidRDefault="006A4DF9" w:rsidP="005374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MD78TRPBAJ337110A00799AC</w:t>
            </w:r>
          </w:p>
        </w:tc>
        <w:tc>
          <w:tcPr>
            <w:tcW w:w="1079" w:type="dxa"/>
          </w:tcPr>
          <w:p w:rsidR="006A4DF9" w:rsidRPr="00C43436" w:rsidRDefault="006A4DF9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814BE0">
        <w:tc>
          <w:tcPr>
            <w:tcW w:w="534" w:type="dxa"/>
            <w:vMerge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537474" w:rsidRPr="00C43436" w:rsidRDefault="00537474" w:rsidP="00537474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 w:eastAsia="zh-CN"/>
              </w:rPr>
              <w:t>Perie pentru vopsea</w:t>
            </w:r>
          </w:p>
        </w:tc>
        <w:tc>
          <w:tcPr>
            <w:tcW w:w="849" w:type="dxa"/>
            <w:vAlign w:val="center"/>
          </w:tcPr>
          <w:p w:rsidR="00537474" w:rsidRPr="00C43436" w:rsidRDefault="00537474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  <w:vAlign w:val="center"/>
          </w:tcPr>
          <w:p w:rsidR="00537474" w:rsidRPr="00C43436" w:rsidRDefault="00C43436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20</w:t>
            </w: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537474" w:rsidRPr="00C43436" w:rsidRDefault="00537474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537474" w:rsidRPr="00C43436" w:rsidRDefault="00537474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814BE0">
        <w:tc>
          <w:tcPr>
            <w:tcW w:w="534" w:type="dxa"/>
            <w:vMerge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537474" w:rsidRPr="00C43436" w:rsidRDefault="00537474" w:rsidP="00537474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eastAsia="SimSun" w:hAnsi="Times New Roman" w:cs="Times New Roman"/>
                <w:bCs/>
                <w:sz w:val="20"/>
                <w:szCs w:val="20"/>
                <w:lang w:val="ro-MO" w:eastAsia="zh-CN"/>
              </w:rPr>
              <w:t>Perie pentru var</w:t>
            </w:r>
          </w:p>
        </w:tc>
        <w:tc>
          <w:tcPr>
            <w:tcW w:w="849" w:type="dxa"/>
            <w:vAlign w:val="center"/>
          </w:tcPr>
          <w:p w:rsidR="00537474" w:rsidRPr="00C43436" w:rsidRDefault="00537474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  <w:vAlign w:val="center"/>
          </w:tcPr>
          <w:p w:rsidR="00537474" w:rsidRPr="00C43436" w:rsidRDefault="00C43436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20</w:t>
            </w: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537474" w:rsidRPr="00C43436" w:rsidRDefault="00537474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537474" w:rsidRPr="00C43436" w:rsidRDefault="00537474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814BE0">
        <w:tc>
          <w:tcPr>
            <w:tcW w:w="534" w:type="dxa"/>
            <w:vMerge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537474" w:rsidRPr="00C43436" w:rsidRDefault="00537474" w:rsidP="00537474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eastAsia="SimSun" w:hAnsi="Times New Roman" w:cs="Times New Roman"/>
                <w:bCs/>
                <w:sz w:val="20"/>
                <w:szCs w:val="20"/>
                <w:lang w:val="ro-MO" w:eastAsia="zh-CN"/>
              </w:rPr>
              <w:t xml:space="preserve">Diblu </w:t>
            </w:r>
          </w:p>
        </w:tc>
        <w:tc>
          <w:tcPr>
            <w:tcW w:w="849" w:type="dxa"/>
          </w:tcPr>
          <w:p w:rsidR="00537474" w:rsidRPr="00C43436" w:rsidRDefault="00537474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  <w:vAlign w:val="center"/>
          </w:tcPr>
          <w:p w:rsidR="00537474" w:rsidRPr="00C43436" w:rsidRDefault="00C43436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1000</w:t>
            </w: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537474" w:rsidRPr="00C43436" w:rsidRDefault="00537474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537474" w:rsidRPr="00C43436" w:rsidRDefault="00537474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814BE0">
        <w:tc>
          <w:tcPr>
            <w:tcW w:w="534" w:type="dxa"/>
            <w:vMerge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537474" w:rsidRPr="00C43436" w:rsidRDefault="00537474" w:rsidP="00537474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eastAsia="SimSun" w:hAnsi="Times New Roman" w:cs="Times New Roman"/>
                <w:bCs/>
                <w:sz w:val="20"/>
                <w:szCs w:val="20"/>
                <w:lang w:val="ro-MO" w:eastAsia="zh-CN"/>
              </w:rPr>
              <w:t xml:space="preserve">Diblu </w:t>
            </w:r>
          </w:p>
        </w:tc>
        <w:tc>
          <w:tcPr>
            <w:tcW w:w="849" w:type="dxa"/>
            <w:vAlign w:val="center"/>
          </w:tcPr>
          <w:p w:rsidR="00537474" w:rsidRPr="00C43436" w:rsidRDefault="00537474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  <w:vAlign w:val="center"/>
          </w:tcPr>
          <w:p w:rsidR="00537474" w:rsidRPr="00C43436" w:rsidRDefault="00C43436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1000</w:t>
            </w: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537474" w:rsidRPr="00C43436" w:rsidRDefault="00537474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537474" w:rsidRPr="00C43436" w:rsidRDefault="00537474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814BE0">
        <w:tc>
          <w:tcPr>
            <w:tcW w:w="534" w:type="dxa"/>
            <w:vMerge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537474" w:rsidRPr="00C43436" w:rsidRDefault="00537474" w:rsidP="00537474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eastAsia="SimSun" w:hAnsi="Times New Roman" w:cs="Times New Roman"/>
                <w:bCs/>
                <w:sz w:val="20"/>
                <w:szCs w:val="20"/>
                <w:lang w:val="ro-MO" w:eastAsia="zh-CN"/>
              </w:rPr>
              <w:t xml:space="preserve">Coler </w:t>
            </w:r>
          </w:p>
        </w:tc>
        <w:tc>
          <w:tcPr>
            <w:tcW w:w="849" w:type="dxa"/>
            <w:vAlign w:val="center"/>
          </w:tcPr>
          <w:p w:rsidR="00537474" w:rsidRPr="00C43436" w:rsidRDefault="00C43436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Kg</w:t>
            </w:r>
          </w:p>
        </w:tc>
        <w:tc>
          <w:tcPr>
            <w:tcW w:w="921" w:type="dxa"/>
            <w:vAlign w:val="center"/>
          </w:tcPr>
          <w:p w:rsidR="00537474" w:rsidRPr="00C43436" w:rsidRDefault="00C43436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5</w:t>
            </w: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537474" w:rsidRPr="00C43436" w:rsidRDefault="00537474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537474" w:rsidRPr="00C43436" w:rsidRDefault="00537474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6A4DF9">
        <w:trPr>
          <w:trHeight w:val="213"/>
        </w:trPr>
        <w:tc>
          <w:tcPr>
            <w:tcW w:w="534" w:type="dxa"/>
            <w:vMerge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537474" w:rsidRPr="00C43436" w:rsidRDefault="00814BE0" w:rsidP="00814BE0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Lacata agățată</w:t>
            </w:r>
          </w:p>
        </w:tc>
        <w:tc>
          <w:tcPr>
            <w:tcW w:w="849" w:type="dxa"/>
            <w:vAlign w:val="center"/>
          </w:tcPr>
          <w:p w:rsidR="00537474" w:rsidRPr="00C43436" w:rsidRDefault="00537474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  <w:vAlign w:val="center"/>
          </w:tcPr>
          <w:p w:rsidR="00537474" w:rsidRPr="00C43436" w:rsidRDefault="00C43436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5</w:t>
            </w: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537474" w:rsidRPr="00C43436" w:rsidRDefault="00537474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537474" w:rsidRPr="00C43436" w:rsidRDefault="00537474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814BE0">
        <w:tc>
          <w:tcPr>
            <w:tcW w:w="534" w:type="dxa"/>
            <w:vMerge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537474" w:rsidRPr="00C43436" w:rsidRDefault="00537474" w:rsidP="00537474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Piatra de calcar (cotileț)</w:t>
            </w:r>
          </w:p>
        </w:tc>
        <w:tc>
          <w:tcPr>
            <w:tcW w:w="849" w:type="dxa"/>
            <w:vAlign w:val="center"/>
          </w:tcPr>
          <w:p w:rsidR="00537474" w:rsidRPr="00C43436" w:rsidRDefault="00C43436" w:rsidP="00814BE0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2</w:t>
            </w:r>
          </w:p>
        </w:tc>
        <w:tc>
          <w:tcPr>
            <w:tcW w:w="921" w:type="dxa"/>
            <w:vAlign w:val="center"/>
          </w:tcPr>
          <w:p w:rsidR="00537474" w:rsidRPr="00C43436" w:rsidRDefault="00C43436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14</w:t>
            </w: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537474" w:rsidRPr="00C43436" w:rsidRDefault="00537474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537474" w:rsidRPr="00C43436" w:rsidRDefault="00537474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814BE0">
        <w:tc>
          <w:tcPr>
            <w:tcW w:w="534" w:type="dxa"/>
            <w:vMerge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537474" w:rsidRPr="00C43436" w:rsidRDefault="00537474" w:rsidP="00537474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Disc abraziv</w:t>
            </w:r>
          </w:p>
        </w:tc>
        <w:tc>
          <w:tcPr>
            <w:tcW w:w="849" w:type="dxa"/>
            <w:vAlign w:val="center"/>
          </w:tcPr>
          <w:p w:rsidR="00537474" w:rsidRPr="00C43436" w:rsidRDefault="00537474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  <w:vAlign w:val="center"/>
          </w:tcPr>
          <w:p w:rsidR="00537474" w:rsidRPr="00C43436" w:rsidRDefault="00C43436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30</w:t>
            </w: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537474" w:rsidRPr="00C43436" w:rsidRDefault="00537474" w:rsidP="0012640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537474" w:rsidRPr="00C43436" w:rsidRDefault="00537474" w:rsidP="008D7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814BE0">
        <w:tc>
          <w:tcPr>
            <w:tcW w:w="6983" w:type="dxa"/>
            <w:gridSpan w:val="6"/>
          </w:tcPr>
          <w:p w:rsidR="00537474" w:rsidRPr="00814BE0" w:rsidRDefault="00D600E0" w:rsidP="00537474">
            <w:pPr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O" w:eastAsia="ru-RU"/>
              </w:rPr>
              <w:t>Total</w:t>
            </w:r>
          </w:p>
        </w:tc>
        <w:tc>
          <w:tcPr>
            <w:tcW w:w="896" w:type="dxa"/>
          </w:tcPr>
          <w:p w:rsidR="00537474" w:rsidRPr="00C43436" w:rsidRDefault="00537474" w:rsidP="00D207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 w:rsidP="00D207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537474" w:rsidRPr="00C43436" w:rsidRDefault="00537474" w:rsidP="00D207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537474" w:rsidRPr="00C43436" w:rsidRDefault="00537474" w:rsidP="00D207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 w:rsidP="00D207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</w:p>
        </w:tc>
      </w:tr>
      <w:tr w:rsidR="00D20753" w:rsidRPr="00C43436" w:rsidTr="00814BE0">
        <w:tc>
          <w:tcPr>
            <w:tcW w:w="14787" w:type="dxa"/>
            <w:gridSpan w:val="12"/>
            <w:vAlign w:val="center"/>
          </w:tcPr>
          <w:p w:rsidR="00D20753" w:rsidRPr="00814BE0" w:rsidRDefault="00D20753" w:rsidP="00D2075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814BE0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Lotul 2</w:t>
            </w:r>
          </w:p>
        </w:tc>
      </w:tr>
      <w:tr w:rsidR="006A4DF9" w:rsidRPr="00C43436" w:rsidTr="00814BE0">
        <w:tc>
          <w:tcPr>
            <w:tcW w:w="534" w:type="dxa"/>
            <w:vMerge w:val="restart"/>
            <w:textDirection w:val="btLr"/>
            <w:vAlign w:val="center"/>
          </w:tcPr>
          <w:p w:rsidR="006A4DF9" w:rsidRPr="003F3DF6" w:rsidRDefault="006A4DF9" w:rsidP="003F3DF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3F3DF6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O"/>
              </w:rPr>
              <w:t>44110000-4</w:t>
            </w:r>
          </w:p>
        </w:tc>
        <w:tc>
          <w:tcPr>
            <w:tcW w:w="2835" w:type="dxa"/>
            <w:vMerge w:val="restart"/>
          </w:tcPr>
          <w:p w:rsidR="006A4DF9" w:rsidRPr="00C43436" w:rsidRDefault="006A4DF9" w:rsidP="00537474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Clemă dublă suport țeavă 20mm PP</w:t>
            </w:r>
          </w:p>
        </w:tc>
        <w:tc>
          <w:tcPr>
            <w:tcW w:w="849" w:type="dxa"/>
            <w:vMerge w:val="restart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  <w:vMerge w:val="restart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</w:t>
            </w:r>
          </w:p>
        </w:tc>
        <w:tc>
          <w:tcPr>
            <w:tcW w:w="922" w:type="dxa"/>
            <w:vMerge w:val="restart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  <w:vMerge w:val="restart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  <w:vMerge w:val="restart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  <w:vMerge w:val="restart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Mai-iunie 2024</w:t>
            </w:r>
          </w:p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Livrarea pe adresa: or. Soroca, str. Vasile Stroescu, 38</w:t>
            </w:r>
          </w:p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Livrarea: luni-vineri intervalul orelor 08:00-16:00</w:t>
            </w:r>
          </w:p>
        </w:tc>
        <w:tc>
          <w:tcPr>
            <w:tcW w:w="2983" w:type="dxa"/>
            <w:gridSpan w:val="2"/>
            <w:vMerge w:val="restart"/>
            <w:vAlign w:val="center"/>
          </w:tcPr>
          <w:p w:rsidR="006A4DF9" w:rsidRPr="00C43436" w:rsidRDefault="006A4DF9" w:rsidP="0053747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MD78TRPBAJ337110A00799AC</w:t>
            </w: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Merge/>
          </w:tcPr>
          <w:p w:rsidR="006A4DF9" w:rsidRPr="00C43436" w:rsidRDefault="006A4DF9" w:rsidP="00537474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</w:p>
        </w:tc>
        <w:tc>
          <w:tcPr>
            <w:tcW w:w="849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</w:p>
        </w:tc>
        <w:tc>
          <w:tcPr>
            <w:tcW w:w="921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20/45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20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cu flanșă PP 20x1/2F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Mufă PP simplă 20mm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50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Teu PP 20mm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30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Punte de ocolire 20FF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20/90 FE-FI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50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20x1/2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15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semiolandez PP 20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6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Filtru Y 20FF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6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814BE0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 xml:space="preserve">Racord cu filet interior 20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mm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Cruce PP 20mm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6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Dop PP 20mm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rPr>
          <w:trHeight w:val="266"/>
        </w:trPr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Capac PVC FI diamtru 110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D. 110/45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D. 110/90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6A4DF9">
        <w:trPr>
          <w:trHeight w:val="266"/>
        </w:trPr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PVC D.110/30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5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 w:val="restart"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 w:val="restart"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Cop PP D. 50/45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6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D. 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D.110x50/90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ramificat bilateral D110x50/90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5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Dop PP D. 110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6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Dop PP d. 50 FE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6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Garnitură de cauciuc d. 50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Garnitură de cauciuc d. 110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Mufă PVC d. 50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Ramificație PP dubla PP 50x50/90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4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814BE0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 xml:space="preserve">Ramificație PP; 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D. 50x50/90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8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814BE0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Ramificație PP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 xml:space="preserve">; 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D. 110x110/90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8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Reducție PP excentrică D110x50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4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50 L0,5m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50 L 1m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5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50 L 1,5 m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5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50 L 2 m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5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110 L 1m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6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110 L 1,5m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6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 xml:space="preserve">Țeavă PP d. 110 L 2m 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6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Furtun flexibil antivibrant L 0,6m D1/2” FE/FI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12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F322F9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C43436" w:rsidRDefault="006A4DF9" w:rsidP="00537474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Furtun flexibil antivibrant 0,6 m D1/2” FI/FI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10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  <w:tcBorders>
              <w:bottom w:val="nil"/>
            </w:tcBorders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tcBorders>
              <w:bottom w:val="nil"/>
            </w:tcBorders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F322F9" w:rsidRPr="00C43436" w:rsidTr="00F322F9">
        <w:tc>
          <w:tcPr>
            <w:tcW w:w="6983" w:type="dxa"/>
            <w:gridSpan w:val="6"/>
            <w:vAlign w:val="center"/>
          </w:tcPr>
          <w:p w:rsidR="00F322F9" w:rsidRPr="00814BE0" w:rsidRDefault="00F322F9" w:rsidP="00814BE0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O"/>
              </w:rPr>
            </w:pPr>
            <w:r w:rsidRPr="00814BE0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O"/>
              </w:rPr>
              <w:t xml:space="preserve">TOTAL </w:t>
            </w:r>
          </w:p>
        </w:tc>
        <w:tc>
          <w:tcPr>
            <w:tcW w:w="896" w:type="dxa"/>
            <w:vAlign w:val="center"/>
          </w:tcPr>
          <w:p w:rsidR="00F322F9" w:rsidRPr="00814BE0" w:rsidRDefault="00F322F9" w:rsidP="00814BE0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O"/>
              </w:rPr>
            </w:pPr>
          </w:p>
        </w:tc>
        <w:tc>
          <w:tcPr>
            <w:tcW w:w="896" w:type="dxa"/>
            <w:vAlign w:val="center"/>
          </w:tcPr>
          <w:p w:rsidR="00F322F9" w:rsidRPr="00814BE0" w:rsidRDefault="00F322F9" w:rsidP="00814BE0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O"/>
              </w:rPr>
            </w:pPr>
          </w:p>
        </w:tc>
        <w:tc>
          <w:tcPr>
            <w:tcW w:w="1956" w:type="dxa"/>
            <w:gridSpan w:val="2"/>
            <w:tcBorders>
              <w:top w:val="nil"/>
            </w:tcBorders>
            <w:vAlign w:val="center"/>
          </w:tcPr>
          <w:p w:rsidR="00F322F9" w:rsidRPr="00814BE0" w:rsidRDefault="00F322F9" w:rsidP="00814BE0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O"/>
              </w:rPr>
            </w:pPr>
          </w:p>
        </w:tc>
        <w:tc>
          <w:tcPr>
            <w:tcW w:w="2977" w:type="dxa"/>
            <w:tcBorders>
              <w:top w:val="nil"/>
            </w:tcBorders>
            <w:vAlign w:val="center"/>
          </w:tcPr>
          <w:p w:rsidR="00F322F9" w:rsidRPr="00814BE0" w:rsidRDefault="00F322F9" w:rsidP="00814BE0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O"/>
              </w:rPr>
            </w:pPr>
          </w:p>
        </w:tc>
        <w:tc>
          <w:tcPr>
            <w:tcW w:w="1079" w:type="dxa"/>
            <w:vAlign w:val="center"/>
          </w:tcPr>
          <w:p w:rsidR="00F322F9" w:rsidRPr="00814BE0" w:rsidRDefault="00F322F9" w:rsidP="00814BE0">
            <w:pPr>
              <w:rPr>
                <w:b/>
                <w:noProof/>
                <w:sz w:val="24"/>
                <w:szCs w:val="24"/>
                <w:lang w:val="ro-MO"/>
              </w:rPr>
            </w:pPr>
          </w:p>
        </w:tc>
      </w:tr>
      <w:tr w:rsidR="00537474" w:rsidRPr="00C43436" w:rsidTr="00814BE0">
        <w:tc>
          <w:tcPr>
            <w:tcW w:w="14787" w:type="dxa"/>
            <w:gridSpan w:val="12"/>
            <w:vAlign w:val="center"/>
          </w:tcPr>
          <w:p w:rsidR="00537474" w:rsidRPr="00814BE0" w:rsidRDefault="00537474" w:rsidP="00814B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814BE0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Lotul 3</w:t>
            </w:r>
          </w:p>
        </w:tc>
      </w:tr>
      <w:tr w:rsidR="006A4DF9" w:rsidRPr="00C43436" w:rsidTr="00814BE0">
        <w:tc>
          <w:tcPr>
            <w:tcW w:w="534" w:type="dxa"/>
            <w:vMerge w:val="restart"/>
            <w:textDirection w:val="btLr"/>
            <w:vAlign w:val="center"/>
          </w:tcPr>
          <w:p w:rsidR="006A4DF9" w:rsidRPr="00C43436" w:rsidRDefault="006A4DF9" w:rsidP="00537474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  <w:t>44110000-4</w:t>
            </w:r>
          </w:p>
        </w:tc>
        <w:tc>
          <w:tcPr>
            <w:tcW w:w="2835" w:type="dxa"/>
            <w:vAlign w:val="center"/>
          </w:tcPr>
          <w:p w:rsidR="006A4DF9" w:rsidRPr="00814BE0" w:rsidRDefault="006A4DF9" w:rsidP="00814BE0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814BE0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 xml:space="preserve">Lavuar 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4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Mai-iunie 2024 </w:t>
            </w:r>
          </w:p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Livrarea pe adresa: or. Soroca, str. Vasile Stroescu, 38</w:t>
            </w:r>
          </w:p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Livrarea: luni-vineri intervalul orelor 08:00-16:00</w:t>
            </w:r>
          </w:p>
        </w:tc>
        <w:tc>
          <w:tcPr>
            <w:tcW w:w="2983" w:type="dxa"/>
            <w:gridSpan w:val="2"/>
            <w:vMerge w:val="restart"/>
            <w:vAlign w:val="center"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MD78TRPBAJ337110A00799AC</w:t>
            </w: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814BE0" w:rsidRDefault="006A4DF9" w:rsidP="00814BE0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814BE0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Bideu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814BE0" w:rsidRDefault="006A4DF9" w:rsidP="00814BE0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814BE0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Pisoar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2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814BE0" w:rsidRDefault="006A4DF9" w:rsidP="00814BE0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814BE0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Baterie pentru bideu</w:t>
            </w:r>
          </w:p>
        </w:tc>
        <w:tc>
          <w:tcPr>
            <w:tcW w:w="84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1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6A4DF9">
        <w:trPr>
          <w:trHeight w:val="127"/>
        </w:trPr>
        <w:tc>
          <w:tcPr>
            <w:tcW w:w="534" w:type="dxa"/>
            <w:vMerge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vAlign w:val="center"/>
          </w:tcPr>
          <w:p w:rsidR="006A4DF9" w:rsidRPr="00814BE0" w:rsidRDefault="006A4DF9" w:rsidP="00814BE0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814BE0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Baterie pentru pisoar</w:t>
            </w:r>
          </w:p>
        </w:tc>
        <w:tc>
          <w:tcPr>
            <w:tcW w:w="849" w:type="dxa"/>
            <w:vAlign w:val="center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Bucată</w:t>
            </w:r>
          </w:p>
        </w:tc>
        <w:tc>
          <w:tcPr>
            <w:tcW w:w="921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2</w:t>
            </w: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22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6A4DF9" w:rsidRPr="00C43436" w:rsidTr="00814BE0">
        <w:tc>
          <w:tcPr>
            <w:tcW w:w="6983" w:type="dxa"/>
            <w:gridSpan w:val="6"/>
            <w:vAlign w:val="center"/>
          </w:tcPr>
          <w:p w:rsidR="006A4DF9" w:rsidRPr="00C43436" w:rsidRDefault="006A4DF9" w:rsidP="00D600E0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O"/>
              </w:rPr>
              <w:t xml:space="preserve">Total </w:t>
            </w:r>
          </w:p>
        </w:tc>
        <w:tc>
          <w:tcPr>
            <w:tcW w:w="896" w:type="dxa"/>
            <w:vAlign w:val="center"/>
          </w:tcPr>
          <w:p w:rsidR="006A4DF9" w:rsidRPr="00C43436" w:rsidRDefault="006A4DF9" w:rsidP="00D20753">
            <w:pPr>
              <w:spacing w:line="360" w:lineRule="auto"/>
              <w:rPr>
                <w:b/>
                <w:noProof/>
                <w:lang w:val="ro-MO"/>
              </w:rPr>
            </w:pPr>
          </w:p>
        </w:tc>
        <w:tc>
          <w:tcPr>
            <w:tcW w:w="896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  <w:vMerge/>
          </w:tcPr>
          <w:p w:rsidR="006A4DF9" w:rsidRPr="00C43436" w:rsidRDefault="006A4DF9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6A4DF9" w:rsidRPr="00C43436" w:rsidRDefault="006A4DF9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6A4DF9" w:rsidRPr="00C43436" w:rsidRDefault="006A4DF9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537474" w:rsidRPr="00C43436" w:rsidTr="00814BE0">
        <w:tc>
          <w:tcPr>
            <w:tcW w:w="6983" w:type="dxa"/>
            <w:gridSpan w:val="6"/>
            <w:vAlign w:val="center"/>
          </w:tcPr>
          <w:p w:rsidR="00537474" w:rsidRPr="00C43436" w:rsidRDefault="006A4DF9" w:rsidP="00D20753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O"/>
              </w:rPr>
              <w:t>Total loturi</w:t>
            </w:r>
          </w:p>
        </w:tc>
        <w:tc>
          <w:tcPr>
            <w:tcW w:w="896" w:type="dxa"/>
            <w:vAlign w:val="center"/>
          </w:tcPr>
          <w:p w:rsidR="00537474" w:rsidRPr="00C43436" w:rsidRDefault="00537474" w:rsidP="00D20753">
            <w:pPr>
              <w:spacing w:line="360" w:lineRule="auto"/>
              <w:rPr>
                <w:b/>
                <w:noProof/>
                <w:lang w:val="ro-MO"/>
              </w:rPr>
            </w:pPr>
          </w:p>
        </w:tc>
        <w:tc>
          <w:tcPr>
            <w:tcW w:w="896" w:type="dxa"/>
          </w:tcPr>
          <w:p w:rsidR="00537474" w:rsidRPr="00C43436" w:rsidRDefault="00537474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950" w:type="dxa"/>
          </w:tcPr>
          <w:p w:rsidR="00537474" w:rsidRPr="00C43436" w:rsidRDefault="00537474" w:rsidP="00D2075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983" w:type="dxa"/>
            <w:gridSpan w:val="2"/>
            <w:vAlign w:val="center"/>
          </w:tcPr>
          <w:p w:rsidR="00537474" w:rsidRPr="00C43436" w:rsidRDefault="00537474" w:rsidP="00D2075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079" w:type="dxa"/>
          </w:tcPr>
          <w:p w:rsidR="00537474" w:rsidRPr="00C43436" w:rsidRDefault="00537474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O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O"/>
        </w:rPr>
      </w:pPr>
      <w:r w:rsidRPr="00C43436">
        <w:rPr>
          <w:rFonts w:ascii="Times New Roman" w:hAnsi="Times New Roman" w:cs="Times New Roman"/>
          <w:sz w:val="20"/>
          <w:szCs w:val="20"/>
          <w:lang w:val="ro-MO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O"/>
        </w:rPr>
      </w:pPr>
      <w:r w:rsidRPr="00C43436">
        <w:rPr>
          <w:rFonts w:ascii="Times New Roman" w:hAnsi="Times New Roman" w:cs="Times New Roman"/>
          <w:sz w:val="20"/>
          <w:szCs w:val="20"/>
          <w:lang w:val="ro-MO"/>
        </w:rPr>
        <w:t>Ofertantul_________________________________ Adresa__________________________________________</w:t>
      </w:r>
    </w:p>
    <w:p w:rsidR="00B13F8B" w:rsidRPr="00C43436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ro-MO"/>
        </w:rPr>
      </w:pPr>
      <w:r w:rsidRPr="00C43436">
        <w:rPr>
          <w:rFonts w:ascii="Times New Roman" w:hAnsi="Times New Roman" w:cs="Times New Roman"/>
          <w:sz w:val="20"/>
          <w:szCs w:val="20"/>
          <w:lang w:val="ro-MO"/>
        </w:rPr>
        <w:lastRenderedPageBreak/>
        <w:t>Anexa nr. 2</w:t>
      </w:r>
    </w:p>
    <w:p w:rsidR="00B13F8B" w:rsidRPr="00C43436" w:rsidRDefault="00B13F8B">
      <w:pPr>
        <w:rPr>
          <w:rFonts w:ascii="Times New Roman" w:hAnsi="Times New Roman" w:cs="Times New Roman"/>
          <w:b/>
          <w:sz w:val="24"/>
          <w:szCs w:val="20"/>
          <w:lang w:val="ro-MO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O"/>
        </w:rPr>
        <w:t>Specificații tehnice</w:t>
      </w:r>
    </w:p>
    <w:p w:rsidR="00B13F8B" w:rsidRPr="00C43436" w:rsidRDefault="00B13F8B">
      <w:pPr>
        <w:rPr>
          <w:i/>
          <w:iCs/>
          <w:lang w:val="ro-MO"/>
        </w:rPr>
      </w:pPr>
      <w:r w:rsidRPr="00C43436">
        <w:rPr>
          <w:i/>
          <w:iCs/>
          <w:lang w:val="ro-MO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4252" w:type="dxa"/>
          </w:tcPr>
          <w:p w:rsidR="00B13F8B" w:rsidRPr="00C43436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</w:p>
        </w:tc>
      </w:tr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4252" w:type="dxa"/>
          </w:tcPr>
          <w:p w:rsidR="00B13F8B" w:rsidRPr="00C43436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Obiectul achiziției: </w:t>
            </w:r>
          </w:p>
        </w:tc>
      </w:tr>
    </w:tbl>
    <w:p w:rsidR="00B13F8B" w:rsidRPr="00C43436" w:rsidRDefault="00B13F8B" w:rsidP="00F322F9">
      <w:pPr>
        <w:spacing w:after="0"/>
        <w:rPr>
          <w:rFonts w:ascii="Times New Roman" w:hAnsi="Times New Roman" w:cs="Times New Roman"/>
          <w:sz w:val="20"/>
          <w:szCs w:val="20"/>
          <w:lang w:val="ro-MO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1559"/>
        <w:gridCol w:w="1559"/>
        <w:gridCol w:w="3544"/>
        <w:gridCol w:w="3544"/>
        <w:gridCol w:w="1211"/>
      </w:tblGrid>
      <w:tr w:rsidR="00B13F8B" w:rsidRPr="00C43436" w:rsidTr="00F322F9">
        <w:tc>
          <w:tcPr>
            <w:tcW w:w="1668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  <w:t xml:space="preserve">Denumirea bunurilor/serviciilor </w:t>
            </w:r>
          </w:p>
        </w:tc>
        <w:tc>
          <w:tcPr>
            <w:tcW w:w="1701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  <w:t>Denumirea modelului bunului/serviciului</w:t>
            </w:r>
          </w:p>
        </w:tc>
        <w:tc>
          <w:tcPr>
            <w:tcW w:w="1559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  <w:t>Ţara de origine</w:t>
            </w:r>
          </w:p>
        </w:tc>
        <w:tc>
          <w:tcPr>
            <w:tcW w:w="1559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  <w:t>Producătorul</w:t>
            </w:r>
          </w:p>
        </w:tc>
        <w:tc>
          <w:tcPr>
            <w:tcW w:w="354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  <w:t>Specificarea tehnică deplină solicitată de către autoritatea contractantă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O"/>
              </w:rPr>
            </w:pPr>
          </w:p>
        </w:tc>
        <w:tc>
          <w:tcPr>
            <w:tcW w:w="354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  <w:t>Specificarea tehnică deplină propusă de către ofertant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</w:pPr>
          </w:p>
        </w:tc>
        <w:tc>
          <w:tcPr>
            <w:tcW w:w="1211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O"/>
              </w:rPr>
              <w:t>Standarde de referinţă</w:t>
            </w:r>
          </w:p>
        </w:tc>
      </w:tr>
      <w:tr w:rsidR="00B13F8B" w:rsidRPr="00C43436" w:rsidTr="00F322F9">
        <w:tc>
          <w:tcPr>
            <w:tcW w:w="1668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  <w:tc>
          <w:tcPr>
            <w:tcW w:w="170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2</w:t>
            </w:r>
          </w:p>
        </w:tc>
        <w:tc>
          <w:tcPr>
            <w:tcW w:w="15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3</w:t>
            </w:r>
          </w:p>
        </w:tc>
        <w:tc>
          <w:tcPr>
            <w:tcW w:w="15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4</w:t>
            </w:r>
          </w:p>
        </w:tc>
        <w:tc>
          <w:tcPr>
            <w:tcW w:w="354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5</w:t>
            </w:r>
          </w:p>
        </w:tc>
        <w:tc>
          <w:tcPr>
            <w:tcW w:w="354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6</w:t>
            </w:r>
          </w:p>
        </w:tc>
        <w:tc>
          <w:tcPr>
            <w:tcW w:w="121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7</w:t>
            </w:r>
          </w:p>
        </w:tc>
      </w:tr>
      <w:tr w:rsidR="00D20753" w:rsidRPr="00C43436" w:rsidTr="00D20753">
        <w:trPr>
          <w:trHeight w:val="312"/>
        </w:trPr>
        <w:tc>
          <w:tcPr>
            <w:tcW w:w="14786" w:type="dxa"/>
            <w:gridSpan w:val="7"/>
          </w:tcPr>
          <w:p w:rsidR="00D20753" w:rsidRPr="00C43436" w:rsidRDefault="00C43436" w:rsidP="00C434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MO"/>
              </w:rPr>
              <w:t>Lotul  1</w:t>
            </w: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rPr>
                <w:rFonts w:ascii="Times New Roman" w:eastAsia="PMingLiU" w:hAnsi="Times New Roman" w:cs="Times New Roman"/>
                <w:sz w:val="20"/>
                <w:szCs w:val="20"/>
                <w:lang w:val="ro-MO" w:eastAsia="zh-CN"/>
              </w:rPr>
            </w:pPr>
            <w:r w:rsidRPr="00C43436">
              <w:rPr>
                <w:rFonts w:ascii="Times New Roman" w:eastAsia="PMingLiU" w:hAnsi="Times New Roman" w:cs="Times New Roman"/>
                <w:sz w:val="20"/>
                <w:szCs w:val="20"/>
                <w:lang w:val="ro-MO" w:eastAsia="zh-CN"/>
              </w:rPr>
              <w:t>Șurub autofiletant</w:t>
            </w:r>
          </w:p>
          <w:p w:rsidR="00D20753" w:rsidRPr="00C43436" w:rsidRDefault="00D20753" w:rsidP="00D2075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3.5 x 35 mm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Șurub autofiletant pentru gips-lemn 3.5 x 35 mm (oțel acoperit cu fosfat, KGD)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 w:eastAsia="zh-CN"/>
              </w:rPr>
              <w:t>Perie pentru vopsea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Dimensiuni (L x W x H x Ø)50 mm</w:t>
            </w:r>
          </w:p>
          <w:p w:rsidR="00D20753" w:rsidRPr="00C43436" w:rsidRDefault="00D20753" w:rsidP="00D2075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000000"/>
                <w:sz w:val="20"/>
                <w:szCs w:val="20"/>
                <w:lang w:val="ro-MO" w:eastAsia="ru-RU"/>
              </w:rPr>
              <w:t>Tip material Lemn/sticla/plastic.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eastAsia="SimSun" w:hAnsi="Times New Roman" w:cs="Times New Roman"/>
                <w:bCs/>
                <w:sz w:val="20"/>
                <w:szCs w:val="20"/>
                <w:lang w:val="ro-MO" w:eastAsia="zh-CN"/>
              </w:rPr>
              <w:t>Perie pentru var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Specificatii</w:t>
            </w:r>
            <w:r w:rsidRPr="00C43436">
              <w:rPr>
                <w:rStyle w:val="a7"/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 Bidinea var cu coada scurta: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Lungime: 15-21 cm (115-210 mm)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Latime: 10 cm (100 mm)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Grosime: 3 cm (30 mm)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Lungime perii: 4.7 cm (47 mm)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Greutate: 0.10 kg (100 g)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Material: Lemn si metal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eastAsia="SimSun" w:hAnsi="Times New Roman" w:cs="Times New Roman"/>
                <w:bCs/>
                <w:sz w:val="20"/>
                <w:szCs w:val="20"/>
                <w:lang w:val="ro-MO" w:eastAsia="zh-CN"/>
              </w:rPr>
              <w:t xml:space="preserve">Diblu 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Specificatii </w:t>
            </w:r>
            <w:r w:rsidRPr="00C43436">
              <w:rPr>
                <w:rStyle w:val="a7"/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diblu rapid 6×40 mm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: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Lungime diblu: 4 cm (40 mm)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Diametru diblu: 6 mm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Lungime surub: 4.5 cm (45 mm)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Diametru surub: 3 mm</w:t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lang w:val="ro-MO"/>
              </w:rPr>
              <w:br/>
            </w:r>
            <w:r w:rsidRPr="00C43436">
              <w:rPr>
                <w:rFonts w:ascii="Times New Roman" w:hAnsi="Times New Roman" w:cs="Times New Roman"/>
                <w:color w:val="17202A"/>
                <w:sz w:val="20"/>
                <w:szCs w:val="20"/>
                <w:shd w:val="clear" w:color="auto" w:fill="FFFFFF"/>
                <w:lang w:val="ro-MO"/>
              </w:rPr>
              <w:t>Greutate totala: 10 g (0.01 kg)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eastAsia="SimSun" w:hAnsi="Times New Roman" w:cs="Times New Roman"/>
                <w:bCs/>
                <w:sz w:val="20"/>
                <w:szCs w:val="20"/>
                <w:lang w:val="ro-MO" w:eastAsia="zh-CN"/>
              </w:rPr>
              <w:t xml:space="preserve">Diblu 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333333"/>
                <w:sz w:val="20"/>
                <w:szCs w:val="20"/>
                <w:lang w:val="ro-MO" w:eastAsia="ru-RU"/>
              </w:rPr>
              <w:t>Diblu de plastic (amestec de polipropilena si polietilena), de 6 x 60 mm, prevazut cu guler in forma de Y si o zona de expandare;  Surub din otel zincat, filetat partial.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eastAsia="SimSun" w:hAnsi="Times New Roman" w:cs="Times New Roman"/>
                <w:bCs/>
                <w:sz w:val="20"/>
                <w:szCs w:val="20"/>
                <w:lang w:val="ro-MO" w:eastAsia="zh-CN"/>
              </w:rPr>
              <w:t xml:space="preserve">Coler 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Destinatie-pentru materiale dispersive pe bază de apă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Domeniul de utilizare-Exterior si interior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Ingrediente-Emulsie acrilică pe bază de apă, pigmenţi, aditivi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Termen de valabilitate (luni)- 24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Tip-lichid; Volum (L)-(0.1)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Lacata agățată</w:t>
            </w:r>
          </w:p>
          <w:p w:rsidR="00D20753" w:rsidRPr="00C43436" w:rsidRDefault="00D20753" w:rsidP="00D2075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Dimensiuni (mm)-70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lastRenderedPageBreak/>
              <w:t>Numarul de chei (buc)-5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lastRenderedPageBreak/>
              <w:t>Piatra de calcar (cotileț)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F322F9">
            <w:pPr>
              <w:pStyle w:val="trt0xe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F1F1F"/>
                <w:sz w:val="20"/>
                <w:szCs w:val="20"/>
                <w:lang w:val="ro-MO"/>
              </w:rPr>
            </w:pPr>
            <w:r w:rsidRPr="00C43436">
              <w:rPr>
                <w:color w:val="1F1F1F"/>
                <w:sz w:val="20"/>
                <w:szCs w:val="20"/>
                <w:lang w:val="ro-MO"/>
              </w:rPr>
              <w:t>Dimensiuni, mm: 390х190х188.</w:t>
            </w:r>
          </w:p>
          <w:p w:rsidR="00D20753" w:rsidRPr="00C43436" w:rsidRDefault="00D20753" w:rsidP="00F322F9">
            <w:pPr>
              <w:pStyle w:val="trt0xe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F1F1F"/>
                <w:sz w:val="20"/>
                <w:szCs w:val="20"/>
                <w:lang w:val="ro-MO"/>
              </w:rPr>
            </w:pPr>
            <w:r w:rsidRPr="00C43436">
              <w:rPr>
                <w:color w:val="1F1F1F"/>
                <w:sz w:val="20"/>
                <w:szCs w:val="20"/>
                <w:lang w:val="ro-MO"/>
              </w:rPr>
              <w:t>Hidroabsorbție,%: 14 — 18.</w:t>
            </w:r>
          </w:p>
          <w:p w:rsidR="00D20753" w:rsidRPr="00C43436" w:rsidRDefault="00D20753" w:rsidP="00F322F9">
            <w:pPr>
              <w:pStyle w:val="trt0xe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F1F1F"/>
                <w:sz w:val="20"/>
                <w:szCs w:val="20"/>
                <w:lang w:val="ro-MO"/>
              </w:rPr>
            </w:pPr>
            <w:r w:rsidRPr="00C43436">
              <w:rPr>
                <w:color w:val="1F1F1F"/>
                <w:sz w:val="20"/>
                <w:szCs w:val="20"/>
                <w:lang w:val="ro-MO"/>
              </w:rPr>
              <w:t>Coeficient de înmuiere: 0,7 — 0,9.</w:t>
            </w:r>
          </w:p>
          <w:p w:rsidR="00D20753" w:rsidRPr="00C43436" w:rsidRDefault="00D20753" w:rsidP="00F322F9">
            <w:pPr>
              <w:pStyle w:val="trt0xe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F1F1F"/>
                <w:sz w:val="20"/>
                <w:szCs w:val="20"/>
                <w:lang w:val="ro-MO"/>
              </w:rPr>
            </w:pPr>
            <w:r w:rsidRPr="00C43436">
              <w:rPr>
                <w:color w:val="1F1F1F"/>
                <w:sz w:val="20"/>
                <w:szCs w:val="20"/>
                <w:lang w:val="ro-MO"/>
              </w:rPr>
              <w:t>Densitate, kg/m³: 1700—1900.</w:t>
            </w:r>
          </w:p>
          <w:p w:rsidR="00D20753" w:rsidRPr="00C43436" w:rsidRDefault="00D20753" w:rsidP="00F322F9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1F1F1F"/>
                <w:sz w:val="20"/>
                <w:szCs w:val="20"/>
                <w:lang w:val="ro-MO"/>
              </w:rPr>
              <w:t>Rezistența la îngheț-dezgheț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Disc abraziv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Diametrul (mm) -125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Fractie-80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 xml:space="preserve">Tip- </w:t>
            </w: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lang w:val="ro-MO"/>
              </w:rPr>
              <w:t>Disc abraziv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D20753">
        <w:tc>
          <w:tcPr>
            <w:tcW w:w="14786" w:type="dxa"/>
            <w:gridSpan w:val="7"/>
            <w:vAlign w:val="center"/>
          </w:tcPr>
          <w:p w:rsidR="00D20753" w:rsidRPr="00C43436" w:rsidRDefault="00C43436" w:rsidP="00C434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MO"/>
              </w:rPr>
              <w:t>Lotul  2</w:t>
            </w:r>
          </w:p>
        </w:tc>
      </w:tr>
      <w:tr w:rsidR="00D20753" w:rsidRPr="003F3DF6" w:rsidTr="00F322F9">
        <w:trPr>
          <w:trHeight w:val="847"/>
        </w:trPr>
        <w:tc>
          <w:tcPr>
            <w:tcW w:w="1668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Clemă dublă suport țeavă 20mm PP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Clemă suport dublă.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Pentru fixarea țevilor din PP pe perete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20/45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 mm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45 grade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Folosit în instalațiile interioare prin care circulă apa rece/caldă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rPr>
          <w:trHeight w:val="912"/>
        </w:trPr>
        <w:tc>
          <w:tcPr>
            <w:tcW w:w="1668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cu flanșă PP 20x1/2F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 mmx1/2 inch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Filet: interior/exterior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90 grade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Mufă PP simplă 20mm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20mm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Folosită pentru îmbinarea țevilor de acelați material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Teu PP 20mm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 mm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Construit cu 3 orificii cu diametrul 20 mm care are rolul de a racorda țevile.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Folosit pentru îmbinarea țevilor de același material.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Punte de ocolire 20FF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Filet tip: interior-interior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20/90 FE-FI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 mm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90 grade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Filet interior-exterior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20x1/2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polipropilenp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20mm x 1/2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Filet interior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lastRenderedPageBreak/>
              <w:t>Cot semiolandez PP 20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Dimensiuni racord: 1/2 inch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Filtru Y 20FF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 mm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Model: Y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Racord cu filet interior 20 mm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Tip filet: interior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Cruce PP 20mm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20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Nr. de orificii: 4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Dop PP 20mm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Material: polipropilenă;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Diametru: 20mm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Capac PVC FI diamtru 110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PVC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 110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D. 110/45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45 grade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D. 110/90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90 grade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PVC D.110/30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30 grade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Cop PP D. 50/45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45 grade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D. 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90 grade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D.110x50/90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 xml:space="preserve">Unghi: 90 grade 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Cot PP ramificat bilateral D110x50/90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  <w:p w:rsidR="00D20753" w:rsidRPr="00C43436" w:rsidRDefault="00D20753" w:rsidP="00F322F9">
            <w:pP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Cotul bilateral ramificat cu diametrul 50 mm 90 grade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Dop PP D. 110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lastRenderedPageBreak/>
              <w:t>Diametru: 110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lastRenderedPageBreak/>
              <w:t>Dop PP d. 50 FE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Filet exterior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Garnitură de cauciuc d. 50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cauciuc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Fitinguri de canalizare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Garnitură de cauciuc d. 110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cauciuc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Fitinguri de canalizare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Mufă PVC d. 50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PVC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Ramificație PP dubla PP 50x50/90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90 grade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Ramificație dublă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Ramificație PP D. 50x50/90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90 grade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Ramificație PP D. 110x110/90</w:t>
            </w: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MO"/>
              </w:rPr>
              <w:t>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  <w:p w:rsidR="00D20753" w:rsidRPr="00F322F9" w:rsidRDefault="00F322F9" w:rsidP="00F322F9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Unghi: 90 grade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Reducție PP excentrică D110x50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50 L0,5m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0,5 metri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50 L 1m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1 metri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50 L 1,5 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1,5 metri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50 L 2 m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2 metri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50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3F3DF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3F3DF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Țeavă PP d. 110 L 1m</w:t>
            </w:r>
          </w:p>
        </w:tc>
        <w:tc>
          <w:tcPr>
            <w:tcW w:w="1701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3F3DF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3F3DF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 xml:space="preserve">Lungime: </w:t>
            </w:r>
            <w:r w:rsidR="003F3DF6"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1</w:t>
            </w: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 xml:space="preserve"> metri</w:t>
            </w:r>
          </w:p>
          <w:p w:rsidR="00D20753" w:rsidRPr="003F3DF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lastRenderedPageBreak/>
              <w:t>Diametru: 110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3F3DF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3F3DF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lastRenderedPageBreak/>
              <w:t>Țeavă PP d. 110 L 1,5m</w:t>
            </w:r>
          </w:p>
        </w:tc>
        <w:tc>
          <w:tcPr>
            <w:tcW w:w="1701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3F3DF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3F3DF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1,5 metri</w:t>
            </w:r>
          </w:p>
          <w:p w:rsidR="00D20753" w:rsidRPr="003F3DF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 xml:space="preserve">Țeavă PP d. 110 L 2m 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polipropilenă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2 metri</w:t>
            </w:r>
          </w:p>
          <w:p w:rsidR="00D20753" w:rsidRPr="00C4343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Diametru: 110 mm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3F3DF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3F3DF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Furtun flexibil antivibrant L 0,6m D1/2” FE/FI</w:t>
            </w:r>
          </w:p>
        </w:tc>
        <w:tc>
          <w:tcPr>
            <w:tcW w:w="1701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3F3DF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Filet exterior/interior</w:t>
            </w:r>
          </w:p>
          <w:p w:rsidR="00D20753" w:rsidRPr="003F3DF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0,6 m</w:t>
            </w:r>
          </w:p>
          <w:p w:rsidR="00D20753" w:rsidRPr="003F3DF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Diametrul: 1/2 inch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3F3DF6" w:rsidRDefault="00D20753" w:rsidP="00F322F9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O" w:eastAsia="ru-RU"/>
              </w:rPr>
            </w:pPr>
            <w:r w:rsidRPr="003F3DF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Furtun flexibil antivibrant 0,6 m D1/2” FI/FI</w:t>
            </w:r>
          </w:p>
        </w:tc>
        <w:tc>
          <w:tcPr>
            <w:tcW w:w="1701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3F3DF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3F3DF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Filet interior/interior</w:t>
            </w:r>
          </w:p>
          <w:p w:rsidR="00D20753" w:rsidRPr="003F3DF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0,6 m</w:t>
            </w:r>
          </w:p>
          <w:p w:rsidR="00D20753" w:rsidRPr="003F3DF6" w:rsidRDefault="00D20753" w:rsidP="00D20753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O" w:eastAsia="ru-RU"/>
              </w:rPr>
            </w:pPr>
            <w:r w:rsidRPr="003F3DF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Diametrul: 1/2 inch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D20753">
        <w:tc>
          <w:tcPr>
            <w:tcW w:w="14786" w:type="dxa"/>
            <w:gridSpan w:val="7"/>
            <w:vAlign w:val="center"/>
          </w:tcPr>
          <w:p w:rsidR="00D20753" w:rsidRPr="00C43436" w:rsidRDefault="00D20753" w:rsidP="00F322F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MO"/>
              </w:rPr>
              <w:t>Lotul  3</w:t>
            </w: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 xml:space="preserve">Lavuar 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ceramică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Lățime: 60 cm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Adâncime: 45-50 cm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Bideu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ceramică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50-60 cm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Lățime: 30-40 cm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Distanța între axe: 18-20 cm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Pisoar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ceramică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50-55 cm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Lățime: 30-35 cm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Montare pe perete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3F3DF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Baterie pentru bideu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Instalare: pe bideu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Debit (l/min): 4-6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Înălțime: 15-17 cm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Înălțime scurgere: 9-11 cm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 scurgere: 10-15 cm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alama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Tip control: monocomanda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  <w:tr w:rsidR="00D20753" w:rsidRPr="00C43436" w:rsidTr="00F322F9">
        <w:tc>
          <w:tcPr>
            <w:tcW w:w="1668" w:type="dxa"/>
            <w:vAlign w:val="center"/>
          </w:tcPr>
          <w:p w:rsidR="00D20753" w:rsidRPr="00C43436" w:rsidRDefault="00D20753" w:rsidP="00F322F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</w:pPr>
            <w:r w:rsidRPr="00C43436">
              <w:rPr>
                <w:rFonts w:ascii="Times New Roman" w:hAnsi="Times New Roman" w:cs="Times New Roman"/>
                <w:noProof/>
                <w:sz w:val="20"/>
                <w:szCs w:val="20"/>
                <w:lang w:val="ro-MO"/>
              </w:rPr>
              <w:t>Baterie pentru pisoar</w:t>
            </w:r>
          </w:p>
        </w:tc>
        <w:tc>
          <w:tcPr>
            <w:tcW w:w="170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559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Material: metal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Dimensiune racord: ½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Tip comanda: temporizare</w:t>
            </w:r>
          </w:p>
          <w:p w:rsidR="00D20753" w:rsidRPr="00C43436" w:rsidRDefault="00D20753" w:rsidP="00D20753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Finisaj: cromat</w:t>
            </w:r>
          </w:p>
          <w:p w:rsidR="00D20753" w:rsidRPr="00C43436" w:rsidRDefault="00D20753" w:rsidP="00D20753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</w:pPr>
            <w:r w:rsidRPr="00C43436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ro-MO"/>
              </w:rPr>
              <w:t>Lungime: 12-16 cm</w:t>
            </w:r>
          </w:p>
        </w:tc>
        <w:tc>
          <w:tcPr>
            <w:tcW w:w="3544" w:type="dxa"/>
            <w:vAlign w:val="center"/>
          </w:tcPr>
          <w:p w:rsidR="00D20753" w:rsidRPr="00C43436" w:rsidRDefault="00D20753" w:rsidP="00D20753">
            <w:pPr>
              <w:jc w:val="center"/>
              <w:rPr>
                <w:lang w:val="ro-MO"/>
              </w:rPr>
            </w:pPr>
          </w:p>
        </w:tc>
        <w:tc>
          <w:tcPr>
            <w:tcW w:w="1211" w:type="dxa"/>
          </w:tcPr>
          <w:p w:rsidR="00D20753" w:rsidRPr="00C43436" w:rsidRDefault="00D20753" w:rsidP="00B13F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</w:tr>
    </w:tbl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O"/>
        </w:rPr>
      </w:pP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O"/>
        </w:rPr>
      </w:pPr>
      <w:r w:rsidRPr="00C43436">
        <w:rPr>
          <w:rFonts w:ascii="Times New Roman" w:hAnsi="Times New Roman" w:cs="Times New Roman"/>
          <w:sz w:val="20"/>
          <w:szCs w:val="20"/>
          <w:lang w:val="ro-MO"/>
        </w:rPr>
        <w:t>Semnat__________________________________ Numele, prenumele________________________________ În calitate de:_______________________________</w:t>
      </w: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O"/>
        </w:rPr>
      </w:pPr>
      <w:r w:rsidRPr="00C43436">
        <w:rPr>
          <w:rFonts w:ascii="Times New Roman" w:hAnsi="Times New Roman" w:cs="Times New Roman"/>
          <w:sz w:val="20"/>
          <w:szCs w:val="20"/>
          <w:lang w:val="ro-MO"/>
        </w:rPr>
        <w:t>Ofertantul_________________________________ Adresa__________________________________________</w:t>
      </w:r>
      <w:bookmarkStart w:id="0" w:name="_GoBack"/>
      <w:bookmarkEnd w:id="0"/>
    </w:p>
    <w:sectPr w:rsidR="00B13F8B" w:rsidRPr="00C43436" w:rsidSect="006A4DF9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47A51"/>
    <w:rsid w:val="000746F0"/>
    <w:rsid w:val="0012640E"/>
    <w:rsid w:val="003F3DF6"/>
    <w:rsid w:val="00537474"/>
    <w:rsid w:val="0055508E"/>
    <w:rsid w:val="005860F5"/>
    <w:rsid w:val="00586B67"/>
    <w:rsid w:val="006A4DF9"/>
    <w:rsid w:val="007C76E3"/>
    <w:rsid w:val="00814BE0"/>
    <w:rsid w:val="008A2A40"/>
    <w:rsid w:val="008C5A9A"/>
    <w:rsid w:val="008D7EC8"/>
    <w:rsid w:val="00A13A0F"/>
    <w:rsid w:val="00AD3153"/>
    <w:rsid w:val="00B13F8B"/>
    <w:rsid w:val="00C43436"/>
    <w:rsid w:val="00C47E57"/>
    <w:rsid w:val="00D20753"/>
    <w:rsid w:val="00D600E0"/>
    <w:rsid w:val="00F322F9"/>
    <w:rsid w:val="00F874BF"/>
    <w:rsid w:val="00F9326E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D7EC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20753"/>
    <w:rPr>
      <w:b/>
      <w:bCs/>
    </w:rPr>
  </w:style>
  <w:style w:type="paragraph" w:customStyle="1" w:styleId="trt0xe">
    <w:name w:val="trt0xe"/>
    <w:basedOn w:val="a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1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D7EC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20753"/>
    <w:rPr>
      <w:b/>
      <w:bCs/>
    </w:rPr>
  </w:style>
  <w:style w:type="paragraph" w:customStyle="1" w:styleId="trt0xe">
    <w:name w:val="trt0xe"/>
    <w:basedOn w:val="a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7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12</cp:revision>
  <cp:lastPrinted>2024-04-17T13:34:00Z</cp:lastPrinted>
  <dcterms:created xsi:type="dcterms:W3CDTF">2022-01-11T06:51:00Z</dcterms:created>
  <dcterms:modified xsi:type="dcterms:W3CDTF">2024-05-21T06:46:00Z</dcterms:modified>
</cp:coreProperties>
</file>