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B361E" w14:textId="77777777" w:rsidR="00D925B0" w:rsidRPr="00D925B0" w:rsidRDefault="00D925B0" w:rsidP="00D925B0">
      <w:pPr>
        <w:rPr>
          <w:b/>
          <w:noProof w:val="0"/>
          <w:sz w:val="28"/>
          <w:szCs w:val="28"/>
          <w:lang w:eastAsia="ru-RU"/>
        </w:rPr>
      </w:pPr>
    </w:p>
    <w:p w14:paraId="45A7EE7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675508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DA0504B" w14:textId="77777777" w:rsidR="003961E7" w:rsidRPr="005D44CE" w:rsidRDefault="003961E7" w:rsidP="003961E7">
      <w:pPr>
        <w:tabs>
          <w:tab w:val="left" w:pos="5103"/>
          <w:tab w:val="left" w:pos="10348"/>
        </w:tabs>
        <w:jc w:val="right"/>
        <w:rPr>
          <w:noProof w:val="0"/>
          <w:lang w:eastAsia="ru-RU"/>
        </w:rPr>
      </w:pPr>
    </w:p>
    <w:p w14:paraId="3A353EF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BE3F90" w14:textId="77777777" w:rsidR="00D925B0" w:rsidRPr="005D44CE" w:rsidRDefault="00D925B0" w:rsidP="003961E7">
      <w:pPr>
        <w:tabs>
          <w:tab w:val="left" w:pos="5103"/>
          <w:tab w:val="left" w:pos="10348"/>
        </w:tabs>
        <w:jc w:val="center"/>
        <w:rPr>
          <w:noProof w:val="0"/>
          <w:lang w:eastAsia="ru-RU"/>
        </w:rPr>
      </w:pPr>
    </w:p>
    <w:p w14:paraId="48992E0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86F37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3810C6" w14:textId="77777777" w:rsidR="00A20ACF" w:rsidRDefault="00A20ACF" w:rsidP="00196AB4">
      <w:pPr>
        <w:rPr>
          <w:b/>
          <w:noProof w:val="0"/>
          <w:lang w:eastAsia="ru-RU"/>
        </w:rPr>
      </w:pPr>
    </w:p>
    <w:p w14:paraId="34E85A44" w14:textId="77777777" w:rsidR="007A3892" w:rsidRPr="0013795E" w:rsidRDefault="007A3892" w:rsidP="00196AB4"/>
    <w:p w14:paraId="50DBB07A"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0E26FE"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4FA9C9E"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D5711AB" w14:textId="77777777" w:rsidR="00E34AA6" w:rsidRPr="00E34AA6" w:rsidRDefault="00E34AA6" w:rsidP="00B10024"/>
    <w:p w14:paraId="404DB6C5" w14:textId="77777777" w:rsidR="00E34AA6" w:rsidRPr="00260B38" w:rsidRDefault="00E34AA6" w:rsidP="00B10024">
      <w:pPr>
        <w:jc w:val="center"/>
      </w:pPr>
      <w:r w:rsidRPr="00B10024">
        <w:rPr>
          <w:b/>
          <w:bCs/>
        </w:rPr>
        <w:t>Dispoziții generale</w:t>
      </w:r>
    </w:p>
    <w:p w14:paraId="006981E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A948B1" w14:textId="77777777" w:rsidR="003961E7" w:rsidRPr="00554651" w:rsidRDefault="007A3892" w:rsidP="004667CD">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B569CF8" w14:textId="77777777" w:rsidR="00EB31E1" w:rsidRDefault="007A3892" w:rsidP="004667CD">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4D0C9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8C2E9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89487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525F7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C989D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5D26C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4A25A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37C00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1C93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E5750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6BB7C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19139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5ECA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E7A99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05943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B86DA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F6DF5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86860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757F8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4DB17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429EC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76A5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57FDE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57E9E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58755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3F571C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A1B84A4" w14:textId="77777777" w:rsidR="00B17B3E" w:rsidRPr="00B20D14" w:rsidRDefault="00B17B3E" w:rsidP="00B17B3E">
      <w:pPr>
        <w:tabs>
          <w:tab w:val="left" w:pos="-284"/>
          <w:tab w:val="left" w:pos="196"/>
          <w:tab w:val="left" w:pos="567"/>
        </w:tabs>
        <w:jc w:val="both"/>
        <w:rPr>
          <w:color w:val="000000" w:themeColor="text1"/>
        </w:rPr>
      </w:pPr>
    </w:p>
    <w:bookmarkEnd w:id="3"/>
    <w:p w14:paraId="7CBC3FD9" w14:textId="77777777" w:rsidR="00B93DBE" w:rsidRPr="00E36039" w:rsidRDefault="00E36039" w:rsidP="004667CD">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CEA517B" w14:textId="77777777" w:rsidR="00352B05" w:rsidRPr="00962B31" w:rsidRDefault="007A3892" w:rsidP="004667CD">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444BA05" w14:textId="77777777" w:rsidR="00352B05" w:rsidRPr="00E36039" w:rsidRDefault="007A3892" w:rsidP="004667CD">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BA11F97" w14:textId="77777777" w:rsidR="00A50D0A" w:rsidRPr="009F1E2C" w:rsidRDefault="007A3892" w:rsidP="004667CD">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F45D286" w14:textId="77777777" w:rsidR="009F6B02" w:rsidRDefault="007A3892" w:rsidP="004667CD">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4AA4375" w14:textId="77777777" w:rsidR="00E000AD" w:rsidRPr="009F1E2C" w:rsidRDefault="00E000AD" w:rsidP="004667CD">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EAC52E" w14:textId="77777777" w:rsidR="00A50D0A" w:rsidRPr="009F1E2C" w:rsidRDefault="007A3892" w:rsidP="004667CD">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39B6235" w14:textId="77777777" w:rsidR="00A50D0A" w:rsidRPr="009F1E2C" w:rsidRDefault="00E42F35" w:rsidP="004667CD">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B1365B1" w14:textId="77777777" w:rsidR="00D22624" w:rsidRPr="009F1E2C" w:rsidRDefault="001C03B0" w:rsidP="004667CD">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2311A5B" w14:textId="77777777" w:rsidR="005D44CE" w:rsidRPr="00E36039" w:rsidRDefault="001C03B0" w:rsidP="004667CD">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0CCF3FF" w14:textId="77777777" w:rsidR="005D44CE" w:rsidRPr="009F1E2C" w:rsidRDefault="001C03B0" w:rsidP="004667CD">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1B9366F" w14:textId="77777777" w:rsidR="00D22624" w:rsidRPr="009F1E2C" w:rsidRDefault="000F680C" w:rsidP="004667CD">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96A0E06" w14:textId="77777777" w:rsidR="005D44CE" w:rsidRPr="0013462B" w:rsidRDefault="007167E4" w:rsidP="004667CD">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4A8E3E1" w14:textId="77777777" w:rsidR="005D44CE" w:rsidRPr="0013462B" w:rsidRDefault="007167E4" w:rsidP="004667CD">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3B178F" w14:textId="77777777" w:rsidR="005D44CE" w:rsidRPr="0013462B" w:rsidRDefault="007167E4" w:rsidP="004667CD">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03CD92" w14:textId="77777777" w:rsidR="005D44CE" w:rsidRPr="0013462B" w:rsidRDefault="007167E4" w:rsidP="004667CD">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8F2475B" w14:textId="77777777" w:rsidR="001034CC" w:rsidRDefault="007167E4" w:rsidP="004667CD">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1A86EDD" w14:textId="77777777" w:rsidR="00A13E08" w:rsidRDefault="00A13E08" w:rsidP="00A13E08">
      <w:pPr>
        <w:tabs>
          <w:tab w:val="left" w:pos="-284"/>
          <w:tab w:val="left" w:pos="142"/>
          <w:tab w:val="left" w:pos="426"/>
        </w:tabs>
        <w:spacing w:after="120"/>
        <w:rPr>
          <w:color w:val="000000" w:themeColor="text1"/>
          <w:lang w:val="it-IT"/>
        </w:rPr>
      </w:pPr>
    </w:p>
    <w:p w14:paraId="25B1D0FB" w14:textId="77777777" w:rsidR="00A13E08" w:rsidRPr="00E36039" w:rsidRDefault="00A13E08" w:rsidP="00E36039">
      <w:pPr>
        <w:tabs>
          <w:tab w:val="left" w:pos="-284"/>
          <w:tab w:val="left" w:pos="142"/>
          <w:tab w:val="left" w:pos="426"/>
        </w:tabs>
        <w:spacing w:after="120"/>
        <w:rPr>
          <w:color w:val="000000" w:themeColor="text1"/>
          <w:lang w:val="it-IT"/>
        </w:rPr>
      </w:pPr>
    </w:p>
    <w:p w14:paraId="31AAE59B"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4373C89" w14:textId="77777777" w:rsidR="00E36039" w:rsidRPr="00E36039" w:rsidRDefault="00E36039" w:rsidP="00E36039"/>
    <w:p w14:paraId="561A0359"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EFF5449"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64513E06"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BC54D4A"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B32D2F1"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7D35731"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1C4E584"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9A5D650"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A1BA158"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095E1F"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F6CAB1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6EC9DC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E6D778B"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188FD555"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60F7DC71"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1FD0CE98"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28925425"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0B2C864"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BE599A"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2804867"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E6680FD"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D6F677D"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E210BB"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CA8CC8C"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2BBDEF0"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C649359"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975A855"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1C7870A"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E947361"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01B4DE4"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2881532"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9A1F22E"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4D4D8CE"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48E27B0"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C953E0A"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479DAD3"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1CCBEA6"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6BAB2A9"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364B465"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969469C"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6C67FD2"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822A17D"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399F82D"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4D29FED"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F4E2F2B"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5749049"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3D0308A"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4E2E6E4"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FC07A9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62CC54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E9A2D4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BC8FFB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90735B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A5BC8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453F30B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43D690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2F2E504"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B48C27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15A0EC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6F69C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DE64AC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6CFA6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73875B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C0981D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3C604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EAA201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F9EF8E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0BEFC2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9DC15E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B41C99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5DF6AF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716652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133A5E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57101E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B6323E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5645F9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6B39FB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403C98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05674B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FC961C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BBA124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C5CCE3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F5F0CD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C7B475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6C2B1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0BE1FC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8D6940C" w14:textId="77777777" w:rsidR="00621CDF" w:rsidRPr="009F1E2C" w:rsidRDefault="00377CE0" w:rsidP="00377CE0">
      <w:pPr>
        <w:tabs>
          <w:tab w:val="left" w:pos="-284"/>
          <w:tab w:val="left" w:pos="426"/>
          <w:tab w:val="left" w:pos="1455"/>
        </w:tabs>
        <w:ind w:left="-284" w:firstLine="284"/>
      </w:pPr>
      <w:r>
        <w:tab/>
      </w:r>
    </w:p>
    <w:p w14:paraId="0AFA8061"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71BD1EB" w14:textId="77777777" w:rsidR="00E36039" w:rsidRPr="00E36039" w:rsidRDefault="00E36039" w:rsidP="00E36039"/>
    <w:bookmarkEnd w:id="35"/>
    <w:bookmarkEnd w:id="36"/>
    <w:p w14:paraId="1151058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C4EE29D" w14:textId="77777777" w:rsidR="0013155C" w:rsidRDefault="0013155C" w:rsidP="0013155C">
      <w:pPr>
        <w:rPr>
          <w:b/>
          <w:bCs/>
        </w:rPr>
      </w:pPr>
    </w:p>
    <w:p w14:paraId="29588C8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515169A" w14:textId="77777777" w:rsidR="00153578" w:rsidRPr="00096AB9" w:rsidRDefault="00096AB9" w:rsidP="004667CD">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510E4D1" w14:textId="77777777" w:rsidR="0013155C" w:rsidRPr="00962B31" w:rsidRDefault="0013155C" w:rsidP="004667CD">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426FBB9" w14:textId="77777777" w:rsidR="0013155C" w:rsidRPr="00962B31" w:rsidRDefault="0013155C" w:rsidP="004667CD">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6939ADB" w14:textId="77777777" w:rsidR="0013155C" w:rsidRPr="00962B31" w:rsidRDefault="00AB2648" w:rsidP="004667CD">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7A8BBAB" w14:textId="77777777" w:rsidR="0013155C" w:rsidRDefault="004F6D56" w:rsidP="004667CD">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 xml:space="preserve">Carburantul se livrează la stația de </w:t>
      </w:r>
      <w:r w:rsidR="0013155C" w:rsidRPr="00962B31">
        <w:rPr>
          <w:bCs/>
          <w:iCs/>
          <w:lang w:val="it-IT"/>
        </w:rPr>
        <w:lastRenderedPageBreak/>
        <w:t>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F346F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58BCB" w14:textId="77777777" w:rsidR="00153578" w:rsidRPr="00395A55" w:rsidRDefault="004F6D56" w:rsidP="004667CD">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F0908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DE4BA0B" w14:textId="77777777" w:rsidR="00153578" w:rsidRPr="001247DC" w:rsidRDefault="00EB576E" w:rsidP="004667CD">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AC22A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w:t>
      </w:r>
      <w:r w:rsidRPr="00F37A16">
        <w:rPr>
          <w:bCs/>
          <w:iCs/>
        </w:rPr>
        <w:lastRenderedPageBreak/>
        <w:t>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5EA859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11475B5" w14:textId="77777777" w:rsidR="00153578" w:rsidRPr="00F72CD4" w:rsidRDefault="00771CA8" w:rsidP="004667CD">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8F477E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5A86F8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9CC2228" w14:textId="77777777" w:rsidR="00153578" w:rsidRPr="00A40BB6" w:rsidRDefault="00153578" w:rsidP="00153578">
      <w:pPr>
        <w:jc w:val="both"/>
        <w:rPr>
          <w:bCs/>
          <w:i/>
        </w:rPr>
      </w:pPr>
    </w:p>
    <w:p w14:paraId="77471944" w14:textId="77777777" w:rsidR="00153578" w:rsidRDefault="00153578" w:rsidP="00153578">
      <w:pPr>
        <w:spacing w:after="120"/>
        <w:ind w:firstLine="567"/>
        <w:jc w:val="center"/>
      </w:pPr>
      <w:r w:rsidRPr="008D4238">
        <w:t>Calcularea prețului unitar se efectuează conform formulei:</w:t>
      </w:r>
    </w:p>
    <w:p w14:paraId="7DA1438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EA7AB2B" w14:textId="77777777" w:rsidR="00153578" w:rsidRDefault="00153578" w:rsidP="00153578">
      <w:pPr>
        <w:keepNext/>
        <w:keepLines/>
        <w:jc w:val="center"/>
        <w:outlineLvl w:val="1"/>
        <w:rPr>
          <w:rFonts w:eastAsiaTheme="majorEastAsia"/>
          <w:b/>
        </w:rPr>
      </w:pPr>
    </w:p>
    <w:p w14:paraId="715E5B79" w14:textId="77777777" w:rsidR="00153578" w:rsidRPr="008E58EF" w:rsidRDefault="00153578" w:rsidP="00153578">
      <w:pPr>
        <w:tabs>
          <w:tab w:val="left" w:pos="851"/>
          <w:tab w:val="left" w:pos="993"/>
        </w:tabs>
        <w:spacing w:after="120"/>
        <w:ind w:firstLine="567"/>
        <w:jc w:val="both"/>
      </w:pPr>
      <w:r w:rsidRPr="008E58EF">
        <w:t>Unde,</w:t>
      </w:r>
    </w:p>
    <w:p w14:paraId="4BE81C67" w14:textId="77777777" w:rsidR="00153578" w:rsidRPr="008E58EF" w:rsidRDefault="00153578" w:rsidP="00111BF3">
      <w:pPr>
        <w:tabs>
          <w:tab w:val="left" w:pos="851"/>
          <w:tab w:val="left" w:pos="993"/>
        </w:tabs>
        <w:ind w:firstLine="567"/>
        <w:jc w:val="both"/>
      </w:pPr>
      <w:r w:rsidRPr="008E58EF">
        <w:t>Pu – reprezintă prețul unitar ofertat;</w:t>
      </w:r>
    </w:p>
    <w:p w14:paraId="2296878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3DA971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3E3450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0DB875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0E4DD9E" w14:textId="77777777" w:rsidR="00111BF3" w:rsidRPr="008E58EF" w:rsidRDefault="00111BF3" w:rsidP="00111BF3">
      <w:pPr>
        <w:tabs>
          <w:tab w:val="left" w:pos="851"/>
          <w:tab w:val="left" w:pos="993"/>
        </w:tabs>
        <w:ind w:firstLine="567"/>
        <w:jc w:val="both"/>
      </w:pPr>
    </w:p>
    <w:p w14:paraId="5716C05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EDE214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AAE64F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F6389CF" w14:textId="77777777" w:rsidR="00153578" w:rsidRPr="00FF5A60" w:rsidRDefault="00153578" w:rsidP="004667CD">
      <w:pPr>
        <w:pStyle w:val="ListParagraph"/>
        <w:numPr>
          <w:ilvl w:val="0"/>
          <w:numId w:val="11"/>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8AA8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02E2150" w14:textId="77777777" w:rsidR="006957AA" w:rsidRPr="009F1E2C" w:rsidRDefault="006957AA" w:rsidP="009F1E2C">
      <w:pPr>
        <w:tabs>
          <w:tab w:val="left" w:pos="-284"/>
        </w:tabs>
        <w:ind w:left="-284" w:firstLine="284"/>
      </w:pPr>
    </w:p>
    <w:p w14:paraId="14C0CD7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396E1B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E5DE5A7"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33FE5A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5AE58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B254BE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0DDDC8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A61C0F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334BE1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96D439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FC6930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04577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19BCF0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1627AA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A07AE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3BD9AC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BE76710" w14:textId="77777777" w:rsidR="002E6BB0" w:rsidRDefault="002E6BB0" w:rsidP="009F1E2C">
      <w:pPr>
        <w:tabs>
          <w:tab w:val="left" w:pos="-284"/>
        </w:tabs>
        <w:ind w:left="-284" w:firstLine="284"/>
        <w:jc w:val="center"/>
        <w:rPr>
          <w:b/>
          <w:sz w:val="26"/>
          <w:szCs w:val="26"/>
        </w:rPr>
      </w:pPr>
    </w:p>
    <w:p w14:paraId="67698F13" w14:textId="77777777" w:rsidR="000D16DA" w:rsidRDefault="000D16DA" w:rsidP="009F1E2C">
      <w:pPr>
        <w:tabs>
          <w:tab w:val="left" w:pos="-284"/>
        </w:tabs>
        <w:ind w:left="-284" w:firstLine="284"/>
        <w:jc w:val="center"/>
        <w:rPr>
          <w:b/>
          <w:sz w:val="26"/>
          <w:szCs w:val="26"/>
        </w:rPr>
      </w:pPr>
    </w:p>
    <w:p w14:paraId="57A2C9E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B299D3C" w14:textId="77777777" w:rsidR="00AF4E2D" w:rsidRDefault="00AF4E2D" w:rsidP="009F1E2C">
      <w:pPr>
        <w:tabs>
          <w:tab w:val="left" w:pos="-284"/>
        </w:tabs>
        <w:ind w:left="-284" w:firstLine="284"/>
        <w:jc w:val="center"/>
        <w:rPr>
          <w:b/>
        </w:rPr>
      </w:pPr>
    </w:p>
    <w:p w14:paraId="2681BE3F" w14:textId="77777777" w:rsidR="00DA3C87" w:rsidRDefault="004344C6" w:rsidP="009F1E2C">
      <w:pPr>
        <w:tabs>
          <w:tab w:val="left" w:pos="-284"/>
        </w:tabs>
        <w:ind w:left="-284" w:firstLine="284"/>
        <w:jc w:val="center"/>
        <w:rPr>
          <w:b/>
        </w:rPr>
      </w:pPr>
      <w:r w:rsidRPr="009F1E2C">
        <w:rPr>
          <w:b/>
        </w:rPr>
        <w:t>Depunerea și deschiderea ofertelor</w:t>
      </w:r>
    </w:p>
    <w:p w14:paraId="5A6C3A3F" w14:textId="77777777" w:rsidR="000D16DA" w:rsidRPr="009F1E2C" w:rsidRDefault="000D16DA" w:rsidP="009F1E2C">
      <w:pPr>
        <w:tabs>
          <w:tab w:val="left" w:pos="-284"/>
        </w:tabs>
        <w:ind w:left="-284" w:firstLine="284"/>
        <w:jc w:val="center"/>
        <w:rPr>
          <w:b/>
        </w:rPr>
      </w:pPr>
    </w:p>
    <w:p w14:paraId="0503680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EBB29B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D3C226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700A9D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F80E14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E4EDC12"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25D8DB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132E0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CDA90E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7F4A74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FC2610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121F2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54185B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DB47F7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08A25C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ED9578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2FFD45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B8323C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100F01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C06CDC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C1088E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16108A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29660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E024E7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98A391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6BD618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și </w:t>
      </w:r>
      <w:r w:rsidR="00F75F0C" w:rsidRPr="009F1E2C">
        <w:lastRenderedPageBreak/>
        <w:t>precizări pe care le consideră relevante cu privire la ofertă, precum</w:t>
      </w:r>
      <w:r w:rsidR="00FB6D29" w:rsidRPr="009F1E2C">
        <w:t>,</w:t>
      </w:r>
      <w:r w:rsidR="00F75F0C" w:rsidRPr="009F1E2C">
        <w:t xml:space="preserve"> și de a verifica răspunsurile care justifică prețul respectiv.</w:t>
      </w:r>
    </w:p>
    <w:p w14:paraId="3A54468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E22568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65E36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7574B0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AE6E1F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6780C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68E5F9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EF7150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7EE854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47C0FE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67A9E0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90D6A9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2BE894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A6518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1915F2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0FC829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229798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C28C24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5161E3E" w14:textId="77777777" w:rsidR="00397504" w:rsidRPr="009F1E2C" w:rsidRDefault="00397504" w:rsidP="009F1E2C">
      <w:pPr>
        <w:tabs>
          <w:tab w:val="left" w:pos="-284"/>
          <w:tab w:val="left" w:pos="462"/>
          <w:tab w:val="left" w:pos="1134"/>
        </w:tabs>
        <w:spacing w:after="120"/>
        <w:ind w:left="-284" w:firstLine="284"/>
        <w:jc w:val="both"/>
      </w:pPr>
    </w:p>
    <w:p w14:paraId="0C93000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E74B54D" w14:textId="77777777" w:rsidR="00397504" w:rsidRPr="009A6869" w:rsidRDefault="00397504" w:rsidP="009F1E2C">
      <w:pPr>
        <w:tabs>
          <w:tab w:val="left" w:pos="-284"/>
        </w:tabs>
        <w:ind w:left="-284" w:firstLine="284"/>
        <w:jc w:val="center"/>
        <w:rPr>
          <w:rFonts w:eastAsiaTheme="majorEastAsia"/>
          <w:b/>
          <w:bCs/>
          <w:sz w:val="26"/>
          <w:szCs w:val="26"/>
        </w:rPr>
      </w:pPr>
    </w:p>
    <w:p w14:paraId="5E5C43F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4A8DB83" w14:textId="77777777" w:rsidR="009A6869" w:rsidRPr="009F1E2C" w:rsidRDefault="009A6869" w:rsidP="009F1E2C">
      <w:pPr>
        <w:tabs>
          <w:tab w:val="left" w:pos="-284"/>
        </w:tabs>
        <w:ind w:left="-284" w:firstLine="284"/>
        <w:jc w:val="center"/>
      </w:pPr>
    </w:p>
    <w:p w14:paraId="2CF9F69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C7531E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708563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E05A0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EA23B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36922A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362842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573D9A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872AD1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266629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CE1B0B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9447515"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24C66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817F93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AC1604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96F90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5DB6F3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E4627E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475DF7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90A1565"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2E39CA3"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0FCBDA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B03ADF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735E3D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972029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5DA857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B3F16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621CA3" w14:textId="77777777" w:rsidR="00F22363" w:rsidRDefault="00F22363">
      <w:pPr>
        <w:spacing w:after="160" w:line="259" w:lineRule="auto"/>
        <w:rPr>
          <w:bCs/>
          <w:color w:val="000000"/>
        </w:rPr>
      </w:pPr>
      <w:r>
        <w:rPr>
          <w:bCs/>
          <w:color w:val="000000"/>
        </w:rPr>
        <w:br w:type="page"/>
      </w:r>
    </w:p>
    <w:p w14:paraId="54E7A28E" w14:textId="6EF57493" w:rsidR="00023A3C" w:rsidRDefault="00023A3C" w:rsidP="00023A3C">
      <w:pPr>
        <w:rPr>
          <w:lang w:val="ro-MD"/>
        </w:rPr>
      </w:pPr>
      <w:bookmarkStart w:id="69" w:name="_Toc449692095"/>
    </w:p>
    <w:p w14:paraId="61E37B62" w14:textId="77777777" w:rsidR="005D150F" w:rsidRPr="004B16DD" w:rsidRDefault="005D150F" w:rsidP="005D150F">
      <w:pPr>
        <w:jc w:val="right"/>
        <w:rPr>
          <w:noProof w:val="0"/>
          <w:sz w:val="22"/>
          <w:szCs w:val="22"/>
          <w:lang w:val="it-IT"/>
        </w:rPr>
      </w:pPr>
      <w:r w:rsidRPr="00A30B00">
        <w:rPr>
          <w:noProof w:val="0"/>
          <w:lang w:val="it-IT"/>
        </w:rPr>
        <w:t>Anexa nr.</w:t>
      </w:r>
      <w:r>
        <w:rPr>
          <w:noProof w:val="0"/>
          <w:lang w:val="it-IT"/>
        </w:rPr>
        <w:t xml:space="preserve"> 2</w:t>
      </w:r>
    </w:p>
    <w:p w14:paraId="6F013717" w14:textId="77777777" w:rsidR="005D150F" w:rsidRPr="00D22624" w:rsidRDefault="005D150F" w:rsidP="005D150F">
      <w:pPr>
        <w:jc w:val="right"/>
        <w:rPr>
          <w:noProof w:val="0"/>
          <w:lang w:val="it-IT"/>
        </w:rPr>
      </w:pPr>
      <w:r w:rsidRPr="0003591A">
        <w:rPr>
          <w:noProof w:val="0"/>
          <w:lang w:val="it-IT"/>
        </w:rPr>
        <w:t xml:space="preserve">la </w:t>
      </w:r>
      <w:r>
        <w:rPr>
          <w:noProof w:val="0"/>
          <w:lang w:val="it-IT"/>
        </w:rPr>
        <w:t>Documentația standard nr._____</w:t>
      </w:r>
    </w:p>
    <w:p w14:paraId="2130E124" w14:textId="13473FE2" w:rsidR="007C06F3" w:rsidRDefault="005D150F" w:rsidP="007C06F3">
      <w:pPr>
        <w:jc w:val="right"/>
        <w:rPr>
          <w:noProof w:val="0"/>
          <w:lang w:val="it-IT"/>
        </w:rPr>
      </w:pPr>
      <w:r w:rsidRPr="0003591A">
        <w:rPr>
          <w:noProof w:val="0"/>
          <w:lang w:val="it-IT"/>
        </w:rPr>
        <w:t>din</w:t>
      </w:r>
      <w:r>
        <w:rPr>
          <w:noProof w:val="0"/>
          <w:lang w:val="it-IT"/>
        </w:rPr>
        <w:t xml:space="preserve"> </w:t>
      </w:r>
      <w:r w:rsidRPr="0003591A">
        <w:rPr>
          <w:noProof w:val="0"/>
          <w:lang w:val="it-IT"/>
        </w:rPr>
        <w:t xml:space="preserve"> “____” </w:t>
      </w:r>
      <w:r>
        <w:rPr>
          <w:noProof w:val="0"/>
          <w:lang w:val="it-IT"/>
        </w:rPr>
        <w:t xml:space="preserve"> </w:t>
      </w:r>
      <w:r w:rsidRPr="0003591A">
        <w:rPr>
          <w:noProof w:val="0"/>
          <w:lang w:val="it-IT"/>
        </w:rPr>
        <w:t xml:space="preserve">________ </w:t>
      </w:r>
      <w:r>
        <w:rPr>
          <w:noProof w:val="0"/>
          <w:lang w:val="it-IT"/>
        </w:rPr>
        <w:t xml:space="preserve"> </w:t>
      </w:r>
      <w:r w:rsidRPr="0003591A">
        <w:rPr>
          <w:noProof w:val="0"/>
          <w:lang w:val="it-IT"/>
        </w:rPr>
        <w:t>20</w:t>
      </w:r>
      <w:r>
        <w:rPr>
          <w:noProof w:val="0"/>
          <w:lang w:val="it-IT"/>
        </w:rPr>
        <w:t>21</w:t>
      </w:r>
      <w:r w:rsidRPr="0003591A">
        <w:rPr>
          <w:noProof w:val="0"/>
          <w:lang w:val="it-IT"/>
        </w:rPr>
        <w:t>___</w:t>
      </w:r>
    </w:p>
    <w:p w14:paraId="2F6A8463" w14:textId="2465A827" w:rsidR="007C06F3" w:rsidRDefault="007C06F3" w:rsidP="007C06F3">
      <w:pPr>
        <w:jc w:val="right"/>
        <w:rPr>
          <w:noProof w:val="0"/>
          <w:lang w:val="it-IT"/>
        </w:rPr>
      </w:pPr>
    </w:p>
    <w:p w14:paraId="7D3768E7" w14:textId="77777777" w:rsidR="005D150F" w:rsidRPr="00BB1DF8" w:rsidRDefault="005D150F" w:rsidP="005D150F">
      <w:pPr>
        <w:rPr>
          <w:lang w:val="ro-MD"/>
        </w:rPr>
      </w:pPr>
    </w:p>
    <w:p w14:paraId="1AD1BD5C" w14:textId="77777777" w:rsidR="00C618B3" w:rsidRPr="005F7B4C" w:rsidRDefault="00C618B3" w:rsidP="00C618B3">
      <w:pPr>
        <w:pStyle w:val="Heading1"/>
        <w:numPr>
          <w:ilvl w:val="0"/>
          <w:numId w:val="0"/>
        </w:numPr>
        <w:spacing w:before="120"/>
        <w:ind w:left="720"/>
        <w:rPr>
          <w:lang w:val="ro-MD"/>
        </w:rPr>
      </w:pPr>
      <w:r w:rsidRPr="005F7B4C">
        <w:rPr>
          <w:lang w:val="ro-MD"/>
        </w:rPr>
        <w:t>ANUNȚ DE PARTICIPARE</w:t>
      </w:r>
    </w:p>
    <w:p w14:paraId="7B5A22AC" w14:textId="77777777" w:rsidR="00C618B3" w:rsidRPr="005F7B4C" w:rsidRDefault="00C618B3" w:rsidP="00C618B3">
      <w:pPr>
        <w:rPr>
          <w:lang w:val="ro-MD"/>
        </w:rPr>
      </w:pPr>
    </w:p>
    <w:p w14:paraId="4BF11FCA" w14:textId="77777777" w:rsidR="00C618B3" w:rsidRPr="00207128" w:rsidRDefault="00C618B3" w:rsidP="00C618B3">
      <w:pPr>
        <w:spacing w:before="120"/>
        <w:jc w:val="center"/>
        <w:rPr>
          <w:b/>
          <w:i/>
          <w:iCs/>
          <w:lang w:val="ro-MD"/>
        </w:rPr>
      </w:pPr>
      <w:r w:rsidRPr="005F7B4C">
        <w:rPr>
          <w:b/>
          <w:i/>
          <w:iCs/>
          <w:lang w:val="ro-MD"/>
        </w:rPr>
        <w:t xml:space="preserve">privind </w:t>
      </w:r>
      <w:r w:rsidRPr="00207128">
        <w:rPr>
          <w:b/>
          <w:i/>
          <w:iCs/>
          <w:lang w:val="ro-MD"/>
        </w:rPr>
        <w:t>achiziționarea serviciilor de mentenanță</w:t>
      </w:r>
      <w:r>
        <w:rPr>
          <w:b/>
          <w:i/>
          <w:iCs/>
          <w:lang w:val="ro-MD"/>
        </w:rPr>
        <w:t xml:space="preserve"> și </w:t>
      </w:r>
      <w:r w:rsidRPr="00207128">
        <w:rPr>
          <w:b/>
          <w:i/>
          <w:iCs/>
          <w:lang w:val="ro-MD"/>
        </w:rPr>
        <w:t>suport</w:t>
      </w:r>
      <w:r>
        <w:rPr>
          <w:b/>
          <w:i/>
          <w:iCs/>
          <w:lang w:val="ro-MD"/>
        </w:rPr>
        <w:t xml:space="preserve"> </w:t>
      </w:r>
    </w:p>
    <w:p w14:paraId="7C5D533C" w14:textId="77777777" w:rsidR="00C618B3" w:rsidRPr="005F7B4C" w:rsidRDefault="00C618B3" w:rsidP="00C618B3">
      <w:pPr>
        <w:spacing w:before="120"/>
        <w:jc w:val="center"/>
        <w:rPr>
          <w:b/>
          <w:lang w:val="ro-MD"/>
        </w:rPr>
      </w:pPr>
      <w:r w:rsidRPr="00207128">
        <w:rPr>
          <w:b/>
          <w:i/>
          <w:iCs/>
          <w:lang w:val="ro-MD"/>
        </w:rPr>
        <w:t>a Sistemului Informațional Automatizat “Asistența Medicală Primară” (SIA AMP)</w:t>
      </w:r>
      <w:r w:rsidRPr="005F7B4C">
        <w:rPr>
          <w:b/>
          <w:bCs/>
          <w:i/>
          <w:iCs/>
          <w:lang w:val="ro-MD"/>
        </w:rPr>
        <w:br/>
      </w:r>
      <w:r w:rsidRPr="005F7B4C">
        <w:rPr>
          <w:b/>
          <w:lang w:val="ro-MD"/>
        </w:rPr>
        <w:br/>
        <w:t>prin procedura de achiziție</w:t>
      </w:r>
      <w:r w:rsidRPr="005F7B4C">
        <w:rPr>
          <w:b/>
          <w:shd w:val="clear" w:color="auto" w:fill="FFFFFF" w:themeFill="background1"/>
          <w:lang w:val="ro-MD"/>
        </w:rPr>
        <w:t xml:space="preserve"> </w:t>
      </w:r>
      <w:r w:rsidRPr="005F7B4C">
        <w:rPr>
          <w:i/>
          <w:u w:val="single"/>
          <w:shd w:val="clear" w:color="auto" w:fill="FFFFFF" w:themeFill="background1"/>
          <w:lang w:val="ro-MD"/>
        </w:rPr>
        <w:t xml:space="preserve">Licitație </w:t>
      </w:r>
      <w:r>
        <w:rPr>
          <w:i/>
          <w:u w:val="single"/>
          <w:shd w:val="clear" w:color="auto" w:fill="FFFFFF" w:themeFill="background1"/>
          <w:lang w:val="ro-MD"/>
        </w:rPr>
        <w:t>deschisă</w:t>
      </w:r>
    </w:p>
    <w:p w14:paraId="234F103F" w14:textId="77777777" w:rsidR="00C618B3" w:rsidRPr="005F7B4C" w:rsidRDefault="00C618B3" w:rsidP="00C618B3">
      <w:pPr>
        <w:rPr>
          <w:lang w:val="ro-MD"/>
        </w:rPr>
      </w:pPr>
    </w:p>
    <w:p w14:paraId="2B2F06A6" w14:textId="77777777" w:rsidR="00C618B3" w:rsidRPr="005F7B4C" w:rsidRDefault="00C618B3" w:rsidP="00C618B3">
      <w:pPr>
        <w:numPr>
          <w:ilvl w:val="0"/>
          <w:numId w:val="8"/>
        </w:numPr>
        <w:tabs>
          <w:tab w:val="left" w:pos="284"/>
          <w:tab w:val="right" w:pos="9531"/>
        </w:tabs>
        <w:spacing w:before="120"/>
        <w:ind w:left="284" w:hanging="284"/>
        <w:rPr>
          <w:b/>
          <w:lang w:val="ro-MD"/>
        </w:rPr>
      </w:pPr>
      <w:r w:rsidRPr="005F7B4C">
        <w:rPr>
          <w:b/>
          <w:lang w:val="ro-MD"/>
        </w:rPr>
        <w:t xml:space="preserve">Denumirea autorității contractante: </w:t>
      </w:r>
      <w:r w:rsidRPr="005F7B4C">
        <w:rPr>
          <w:i/>
          <w:u w:val="single"/>
          <w:lang w:val="ro-MD"/>
        </w:rPr>
        <w:t>Compania Națională de Asigurări în Medicină</w:t>
      </w:r>
    </w:p>
    <w:p w14:paraId="461EC5E7" w14:textId="77777777" w:rsidR="00C618B3" w:rsidRPr="005F7B4C" w:rsidRDefault="00C618B3" w:rsidP="00C618B3">
      <w:pPr>
        <w:numPr>
          <w:ilvl w:val="0"/>
          <w:numId w:val="8"/>
        </w:numPr>
        <w:tabs>
          <w:tab w:val="left" w:pos="284"/>
          <w:tab w:val="right" w:pos="9531"/>
        </w:tabs>
        <w:spacing w:before="120"/>
        <w:ind w:left="284" w:hanging="284"/>
        <w:rPr>
          <w:b/>
          <w:lang w:val="ro-MD"/>
        </w:rPr>
      </w:pPr>
      <w:r w:rsidRPr="005F7B4C">
        <w:rPr>
          <w:b/>
          <w:lang w:val="ro-MD"/>
        </w:rPr>
        <w:t xml:space="preserve">IDNO: </w:t>
      </w:r>
      <w:r w:rsidRPr="005F7B4C">
        <w:rPr>
          <w:i/>
          <w:u w:val="single"/>
          <w:lang w:val="ro-MD"/>
        </w:rPr>
        <w:t>1007601007778</w:t>
      </w:r>
    </w:p>
    <w:p w14:paraId="259B0038" w14:textId="77777777" w:rsidR="00C618B3" w:rsidRPr="005F7B4C" w:rsidRDefault="00C618B3" w:rsidP="00C618B3">
      <w:pPr>
        <w:numPr>
          <w:ilvl w:val="0"/>
          <w:numId w:val="8"/>
        </w:numPr>
        <w:tabs>
          <w:tab w:val="left" w:pos="284"/>
          <w:tab w:val="right" w:pos="9531"/>
        </w:tabs>
        <w:spacing w:before="120"/>
        <w:ind w:left="284" w:hanging="284"/>
        <w:rPr>
          <w:b/>
          <w:lang w:val="ro-MD"/>
        </w:rPr>
      </w:pPr>
      <w:r w:rsidRPr="005F7B4C">
        <w:rPr>
          <w:b/>
          <w:lang w:val="ro-MD"/>
        </w:rPr>
        <w:t xml:space="preserve">Adresa: </w:t>
      </w:r>
      <w:r w:rsidRPr="005F7B4C">
        <w:rPr>
          <w:i/>
          <w:u w:val="single"/>
          <w:lang w:val="ro-MD"/>
        </w:rPr>
        <w:t>mun. Chișinău, str. Vlaicu Pârcălab 46</w:t>
      </w:r>
    </w:p>
    <w:p w14:paraId="46641AE4" w14:textId="77777777" w:rsidR="00C618B3" w:rsidRPr="005F7B4C" w:rsidRDefault="00C618B3" w:rsidP="00C618B3">
      <w:pPr>
        <w:numPr>
          <w:ilvl w:val="0"/>
          <w:numId w:val="8"/>
        </w:numPr>
        <w:tabs>
          <w:tab w:val="left" w:pos="284"/>
          <w:tab w:val="right" w:pos="9531"/>
        </w:tabs>
        <w:spacing w:before="120"/>
        <w:ind w:left="284" w:hanging="284"/>
        <w:rPr>
          <w:b/>
          <w:lang w:val="ro-MD"/>
        </w:rPr>
      </w:pPr>
      <w:r w:rsidRPr="005F7B4C">
        <w:rPr>
          <w:b/>
          <w:lang w:val="ro-MD"/>
        </w:rPr>
        <w:t>Numărul de telefon/fax:</w:t>
      </w:r>
      <w:r w:rsidRPr="005F7B4C">
        <w:rPr>
          <w:i/>
          <w:u w:val="single"/>
          <w:lang w:val="ro-MD"/>
        </w:rPr>
        <w:t xml:space="preserve"> </w:t>
      </w:r>
      <w:r w:rsidRPr="005F7B4C">
        <w:rPr>
          <w:u w:val="single"/>
          <w:lang w:val="ro-MD"/>
        </w:rPr>
        <w:t>022 780-263</w:t>
      </w:r>
      <w:r>
        <w:rPr>
          <w:u w:val="single"/>
          <w:lang w:val="ro-MD"/>
        </w:rPr>
        <w:t>/264</w:t>
      </w:r>
    </w:p>
    <w:p w14:paraId="09687FAA" w14:textId="77777777" w:rsidR="00C618B3" w:rsidRPr="005F7B4C" w:rsidRDefault="00C618B3" w:rsidP="00C618B3">
      <w:pPr>
        <w:numPr>
          <w:ilvl w:val="0"/>
          <w:numId w:val="8"/>
        </w:numPr>
        <w:tabs>
          <w:tab w:val="left" w:pos="284"/>
          <w:tab w:val="right" w:pos="9531"/>
        </w:tabs>
        <w:spacing w:before="120"/>
        <w:ind w:left="284" w:hanging="284"/>
        <w:rPr>
          <w:b/>
          <w:lang w:val="ro-MD"/>
        </w:rPr>
      </w:pPr>
      <w:r w:rsidRPr="005F7B4C">
        <w:rPr>
          <w:b/>
          <w:lang w:val="ro-MD"/>
        </w:rPr>
        <w:t>Adresa de e-mail și de internet a autorității contractante</w:t>
      </w:r>
      <w:r w:rsidRPr="005F7B4C">
        <w:rPr>
          <w:i/>
          <w:u w:val="single"/>
          <w:lang w:val="ro-MD"/>
        </w:rPr>
        <w:t xml:space="preserve">: </w:t>
      </w:r>
      <w:r>
        <w:rPr>
          <w:i/>
          <w:u w:val="single"/>
          <w:lang w:val="ro-MD"/>
        </w:rPr>
        <w:t>achizitii</w:t>
      </w:r>
      <w:r w:rsidRPr="005F7B4C">
        <w:rPr>
          <w:i/>
          <w:u w:val="single"/>
          <w:lang w:val="ro-MD"/>
        </w:rPr>
        <w:t>@cnam.gov.md</w:t>
      </w:r>
    </w:p>
    <w:p w14:paraId="08F64047" w14:textId="77777777" w:rsidR="00C618B3" w:rsidRPr="005F7B4C" w:rsidRDefault="00C618B3" w:rsidP="00C618B3">
      <w:pPr>
        <w:numPr>
          <w:ilvl w:val="0"/>
          <w:numId w:val="8"/>
        </w:numPr>
        <w:tabs>
          <w:tab w:val="left" w:pos="284"/>
          <w:tab w:val="right" w:pos="9531"/>
        </w:tabs>
        <w:spacing w:before="120"/>
        <w:ind w:left="288" w:hanging="288"/>
        <w:rPr>
          <w:b/>
          <w:lang w:val="ro-MD"/>
        </w:rPr>
      </w:pPr>
      <w:r w:rsidRPr="005F7B4C">
        <w:rPr>
          <w:b/>
          <w:lang w:val="ro-MD"/>
        </w:rPr>
        <w:t xml:space="preserve">Adresa de e-mail sau de internet de la care se va putea obține accesul la documentația de atribuire: </w:t>
      </w:r>
      <w:r w:rsidRPr="005F7B4C">
        <w:rPr>
          <w:b/>
          <w:i/>
          <w:lang w:val="ro-MD"/>
        </w:rPr>
        <w:t>documentația de atribuire este anexată în cadrul procedurii în SIA RSAP</w:t>
      </w:r>
      <w:r w:rsidRPr="005F7B4C">
        <w:rPr>
          <w:b/>
          <w:lang w:val="ro-MD"/>
        </w:rPr>
        <w:t xml:space="preserve"> </w:t>
      </w:r>
    </w:p>
    <w:p w14:paraId="6A0C9B03" w14:textId="77777777" w:rsidR="00C618B3" w:rsidRPr="005F7B4C" w:rsidRDefault="00C618B3" w:rsidP="00C618B3">
      <w:pPr>
        <w:numPr>
          <w:ilvl w:val="0"/>
          <w:numId w:val="8"/>
        </w:numPr>
        <w:tabs>
          <w:tab w:val="left" w:pos="284"/>
          <w:tab w:val="right" w:pos="9531"/>
        </w:tabs>
        <w:spacing w:before="120"/>
        <w:ind w:left="288" w:hanging="288"/>
        <w:rPr>
          <w:b/>
          <w:lang w:val="ro-MD"/>
        </w:rPr>
      </w:pPr>
      <w:r w:rsidRPr="005F7B4C">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F7B4C">
        <w:rPr>
          <w:i/>
          <w:u w:val="single"/>
          <w:shd w:val="clear" w:color="auto" w:fill="FFFFFF"/>
          <w:lang w:val="ro-MD"/>
        </w:rPr>
        <w:t>Instituție publică / asigurare obligatorie de asistență medicală</w:t>
      </w:r>
    </w:p>
    <w:p w14:paraId="00A3BD47" w14:textId="77777777" w:rsidR="00C618B3" w:rsidRPr="005F7B4C" w:rsidRDefault="00C618B3" w:rsidP="00C618B3">
      <w:pPr>
        <w:numPr>
          <w:ilvl w:val="0"/>
          <w:numId w:val="8"/>
        </w:numPr>
        <w:tabs>
          <w:tab w:val="left" w:pos="284"/>
          <w:tab w:val="right" w:pos="426"/>
        </w:tabs>
        <w:spacing w:before="120"/>
        <w:ind w:left="284" w:hanging="284"/>
        <w:rPr>
          <w:b/>
          <w:lang w:val="ro-MD"/>
        </w:rPr>
      </w:pPr>
      <w:r w:rsidRPr="005F7B4C">
        <w:rPr>
          <w:b/>
          <w:lang w:val="ro-MD"/>
        </w:rPr>
        <w:t>Cumpărătorul invită operatorii economici interesați, care îi pot satisface necesitățile, să participe la procedura de achiziție privind livrarea/prestarea/executarea următoarelor bunuri /servicii/lucrări:</w:t>
      </w:r>
    </w:p>
    <w:p w14:paraId="24A0F196" w14:textId="77777777" w:rsidR="00C618B3" w:rsidRPr="005F7B4C" w:rsidRDefault="00C618B3" w:rsidP="00C618B3">
      <w:pPr>
        <w:tabs>
          <w:tab w:val="left" w:pos="284"/>
          <w:tab w:val="right" w:pos="426"/>
        </w:tabs>
        <w:spacing w:before="120"/>
        <w:rPr>
          <w:b/>
          <w:lang w:val="ro-MD"/>
        </w:rPr>
      </w:pPr>
    </w:p>
    <w:tbl>
      <w:tblPr>
        <w:tblpPr w:leftFromText="180" w:rightFromText="180" w:vertAnchor="text" w:horzAnchor="margin" w:tblpXSpec="center" w:tblpY="-1"/>
        <w:tblW w:w="10075" w:type="dxa"/>
        <w:tblLayout w:type="fixed"/>
        <w:tblLook w:val="04A0" w:firstRow="1" w:lastRow="0" w:firstColumn="1" w:lastColumn="0" w:noHBand="0" w:noVBand="1"/>
      </w:tblPr>
      <w:tblGrid>
        <w:gridCol w:w="537"/>
        <w:gridCol w:w="1302"/>
        <w:gridCol w:w="2126"/>
        <w:gridCol w:w="980"/>
        <w:gridCol w:w="833"/>
        <w:gridCol w:w="2582"/>
        <w:gridCol w:w="1715"/>
      </w:tblGrid>
      <w:tr w:rsidR="00C618B3" w:rsidRPr="00C618B3" w14:paraId="4E5C115E" w14:textId="77777777" w:rsidTr="0081486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0C216" w14:textId="77777777" w:rsidR="00C618B3" w:rsidRPr="00C618B3" w:rsidRDefault="00C618B3" w:rsidP="00814860">
            <w:pPr>
              <w:spacing w:before="120"/>
              <w:jc w:val="center"/>
              <w:rPr>
                <w:b/>
                <w:sz w:val="20"/>
                <w:szCs w:val="20"/>
                <w:lang w:val="ro-MD"/>
              </w:rPr>
            </w:pPr>
            <w:bookmarkStart w:id="70" w:name="_Hlk95124216"/>
            <w:r w:rsidRPr="00C618B3">
              <w:rPr>
                <w:b/>
                <w:sz w:val="20"/>
                <w:szCs w:val="20"/>
                <w:lang w:val="ro-MD"/>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02ACFC" w14:textId="77777777" w:rsidR="00C618B3" w:rsidRPr="00C618B3" w:rsidRDefault="00C618B3" w:rsidP="00814860">
            <w:pPr>
              <w:spacing w:before="120"/>
              <w:jc w:val="center"/>
              <w:rPr>
                <w:b/>
                <w:sz w:val="20"/>
                <w:szCs w:val="20"/>
                <w:lang w:val="ro-MD"/>
              </w:rPr>
            </w:pPr>
            <w:r w:rsidRPr="00C618B3">
              <w:rPr>
                <w:b/>
                <w:sz w:val="20"/>
                <w:szCs w:val="20"/>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2F964" w14:textId="77777777" w:rsidR="00C618B3" w:rsidRPr="00C618B3" w:rsidRDefault="00C618B3" w:rsidP="00814860">
            <w:pPr>
              <w:spacing w:before="120"/>
              <w:jc w:val="center"/>
              <w:rPr>
                <w:b/>
                <w:sz w:val="20"/>
                <w:szCs w:val="20"/>
                <w:lang w:val="ro-MD"/>
              </w:rPr>
            </w:pPr>
            <w:r w:rsidRPr="00C618B3">
              <w:rPr>
                <w:b/>
                <w:sz w:val="20"/>
                <w:szCs w:val="20"/>
                <w:lang w:val="ro-MD"/>
              </w:rPr>
              <w:t>Denumirea bunurilor/serviciilor/</w:t>
            </w:r>
          </w:p>
          <w:p w14:paraId="7E1653DB" w14:textId="77777777" w:rsidR="00C618B3" w:rsidRPr="00C618B3" w:rsidRDefault="00C618B3" w:rsidP="00814860">
            <w:pPr>
              <w:spacing w:before="120"/>
              <w:jc w:val="center"/>
              <w:rPr>
                <w:b/>
                <w:sz w:val="20"/>
                <w:szCs w:val="20"/>
                <w:lang w:val="ro-MD"/>
              </w:rPr>
            </w:pPr>
            <w:r w:rsidRPr="00C618B3">
              <w:rPr>
                <w:b/>
                <w:sz w:val="20"/>
                <w:szCs w:val="20"/>
                <w:lang w:val="ro-MD"/>
              </w:rPr>
              <w:t>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BF34B" w14:textId="77777777" w:rsidR="00C618B3" w:rsidRPr="00C618B3" w:rsidRDefault="00C618B3" w:rsidP="00814860">
            <w:pPr>
              <w:spacing w:before="120"/>
              <w:jc w:val="center"/>
              <w:rPr>
                <w:b/>
                <w:sz w:val="20"/>
                <w:szCs w:val="20"/>
                <w:lang w:val="ro-MD"/>
              </w:rPr>
            </w:pPr>
            <w:r w:rsidRPr="00C618B3">
              <w:rPr>
                <w:b/>
                <w:sz w:val="20"/>
                <w:szCs w:val="20"/>
                <w:lang w:val="ro-MD"/>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14C1B" w14:textId="77777777" w:rsidR="00C618B3" w:rsidRPr="00C618B3" w:rsidRDefault="00C618B3" w:rsidP="00814860">
            <w:pPr>
              <w:spacing w:before="120"/>
              <w:jc w:val="center"/>
              <w:rPr>
                <w:b/>
                <w:sz w:val="20"/>
                <w:szCs w:val="20"/>
                <w:lang w:val="ro-MD"/>
              </w:rPr>
            </w:pPr>
            <w:r w:rsidRPr="00C618B3">
              <w:rPr>
                <w:b/>
                <w:sz w:val="20"/>
                <w:szCs w:val="20"/>
                <w:lang w:val="ro-MD"/>
              </w:rPr>
              <w:t>Cantitatea</w:t>
            </w:r>
          </w:p>
        </w:tc>
        <w:tc>
          <w:tcPr>
            <w:tcW w:w="2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6162B4" w14:textId="77777777" w:rsidR="00C618B3" w:rsidRPr="00C618B3" w:rsidRDefault="00C618B3" w:rsidP="00814860">
            <w:pPr>
              <w:spacing w:before="120"/>
              <w:jc w:val="center"/>
              <w:rPr>
                <w:b/>
                <w:sz w:val="20"/>
                <w:szCs w:val="20"/>
                <w:lang w:val="ro-MD"/>
              </w:rPr>
            </w:pPr>
            <w:r w:rsidRPr="00C618B3">
              <w:rPr>
                <w:b/>
                <w:sz w:val="20"/>
                <w:szCs w:val="20"/>
                <w:lang w:val="ro-MD"/>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146463" w14:textId="77777777" w:rsidR="00C618B3" w:rsidRPr="00C618B3" w:rsidRDefault="00C618B3" w:rsidP="00814860">
            <w:pPr>
              <w:spacing w:before="120"/>
              <w:jc w:val="center"/>
              <w:rPr>
                <w:b/>
                <w:sz w:val="20"/>
                <w:szCs w:val="20"/>
                <w:lang w:val="ro-MD"/>
              </w:rPr>
            </w:pPr>
            <w:r w:rsidRPr="00C618B3">
              <w:rPr>
                <w:b/>
                <w:sz w:val="20"/>
                <w:szCs w:val="20"/>
                <w:lang w:val="ro-MD"/>
              </w:rPr>
              <w:t>Valoarea estimate faro TVA</w:t>
            </w:r>
            <w:r w:rsidRPr="00C618B3">
              <w:rPr>
                <w:b/>
                <w:sz w:val="20"/>
                <w:szCs w:val="20"/>
                <w:lang w:val="ro-MD"/>
              </w:rPr>
              <w:br/>
              <w:t>(se va indica pentru fiecare lot în parte)</w:t>
            </w:r>
          </w:p>
        </w:tc>
      </w:tr>
      <w:tr w:rsidR="00C618B3" w:rsidRPr="00C618B3" w14:paraId="45B1DC47" w14:textId="77777777" w:rsidTr="008148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13101A" w14:textId="77777777" w:rsidR="00C618B3" w:rsidRPr="00C618B3" w:rsidRDefault="00C618B3" w:rsidP="00814860">
            <w:pPr>
              <w:spacing w:before="120"/>
              <w:jc w:val="center"/>
              <w:rPr>
                <w:sz w:val="20"/>
                <w:szCs w:val="20"/>
                <w:lang w:val="ro-MD"/>
              </w:rPr>
            </w:pPr>
            <w:r w:rsidRPr="00C618B3">
              <w:rPr>
                <w:sz w:val="20"/>
                <w:szCs w:val="20"/>
                <w:lang w:val="ro-MD"/>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5D7DD4" w14:textId="77777777" w:rsidR="00C618B3" w:rsidRPr="00C618B3" w:rsidRDefault="00C618B3" w:rsidP="00814860">
            <w:pPr>
              <w:spacing w:line="276" w:lineRule="auto"/>
              <w:rPr>
                <w:sz w:val="20"/>
                <w:szCs w:val="20"/>
                <w:lang w:val="ro-MD"/>
              </w:rPr>
            </w:pPr>
            <w:r w:rsidRPr="00C618B3">
              <w:rPr>
                <w:sz w:val="20"/>
                <w:szCs w:val="20"/>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60B0F353" w14:textId="77777777" w:rsidR="00C618B3" w:rsidRPr="00C618B3" w:rsidRDefault="00C618B3" w:rsidP="00814860">
            <w:pPr>
              <w:spacing w:line="276" w:lineRule="auto"/>
              <w:jc w:val="center"/>
              <w:rPr>
                <w:sz w:val="20"/>
                <w:szCs w:val="20"/>
                <w:lang w:val="ro-MD"/>
              </w:rPr>
            </w:pPr>
            <w:r w:rsidRPr="00C618B3">
              <w:rPr>
                <w:sz w:val="20"/>
                <w:szCs w:val="20"/>
                <w:lang w:val="ro-MD"/>
              </w:rPr>
              <w:t xml:space="preserve">Servicii de mentenanță de avertizare </w:t>
            </w:r>
            <w:r w:rsidRPr="00C618B3">
              <w:rPr>
                <w:b/>
                <w:sz w:val="20"/>
                <w:szCs w:val="20"/>
                <w:lang w:val="ro-MD"/>
              </w:rPr>
              <w:t xml:space="preserve">– în bază de abonament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F7391AA" w14:textId="77777777" w:rsidR="00C618B3" w:rsidRPr="00C618B3" w:rsidRDefault="00C618B3" w:rsidP="00814860">
            <w:pPr>
              <w:spacing w:before="120"/>
              <w:jc w:val="center"/>
              <w:rPr>
                <w:sz w:val="20"/>
                <w:szCs w:val="20"/>
                <w:lang w:val="ro-MD"/>
              </w:rPr>
            </w:pPr>
            <w:r w:rsidRPr="00C618B3">
              <w:rPr>
                <w:sz w:val="20"/>
                <w:szCs w:val="20"/>
                <w:lang w:val="ro-MD"/>
              </w:rPr>
              <w:t>Luni</w:t>
            </w:r>
          </w:p>
        </w:tc>
        <w:tc>
          <w:tcPr>
            <w:tcW w:w="833" w:type="dxa"/>
            <w:tcBorders>
              <w:top w:val="single" w:sz="4" w:space="0" w:color="auto"/>
              <w:left w:val="single" w:sz="4" w:space="0" w:color="auto"/>
              <w:bottom w:val="single" w:sz="4" w:space="0" w:color="auto"/>
              <w:right w:val="single" w:sz="4" w:space="0" w:color="auto"/>
            </w:tcBorders>
            <w:vAlign w:val="center"/>
          </w:tcPr>
          <w:p w14:paraId="0FA810C9" w14:textId="77777777" w:rsidR="00C618B3" w:rsidRPr="00C618B3" w:rsidRDefault="00C618B3" w:rsidP="00814860">
            <w:pPr>
              <w:spacing w:before="120"/>
              <w:jc w:val="center"/>
              <w:rPr>
                <w:sz w:val="20"/>
                <w:szCs w:val="20"/>
                <w:lang w:val="ro-MD"/>
              </w:rPr>
            </w:pPr>
            <w:r w:rsidRPr="00C618B3">
              <w:rPr>
                <w:sz w:val="20"/>
                <w:szCs w:val="20"/>
              </w:rPr>
              <w:t>12</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3D98A365" w14:textId="77777777" w:rsidR="00C618B3" w:rsidRPr="00C618B3" w:rsidRDefault="00C618B3" w:rsidP="00814860">
            <w:pPr>
              <w:spacing w:after="160" w:line="259" w:lineRule="auto"/>
              <w:contextualSpacing/>
              <w:jc w:val="both"/>
              <w:rPr>
                <w:sz w:val="20"/>
                <w:szCs w:val="20"/>
                <w:lang w:val="ro-MD"/>
              </w:rPr>
            </w:pPr>
            <w:r w:rsidRPr="00C618B3">
              <w:rPr>
                <w:sz w:val="20"/>
                <w:szCs w:val="20"/>
                <w:lang w:val="ro-MD"/>
              </w:rPr>
              <w:t>Conform Caietului de sarcini</w:t>
            </w:r>
          </w:p>
        </w:tc>
        <w:tc>
          <w:tcPr>
            <w:tcW w:w="1715" w:type="dxa"/>
            <w:tcBorders>
              <w:top w:val="single" w:sz="4" w:space="0" w:color="auto"/>
              <w:left w:val="single" w:sz="4" w:space="0" w:color="auto"/>
              <w:bottom w:val="single" w:sz="4" w:space="0" w:color="auto"/>
              <w:right w:val="single" w:sz="4" w:space="0" w:color="auto"/>
            </w:tcBorders>
            <w:vAlign w:val="center"/>
          </w:tcPr>
          <w:p w14:paraId="23C13242" w14:textId="77777777" w:rsidR="00C618B3" w:rsidRPr="00C618B3" w:rsidRDefault="00C618B3" w:rsidP="00814860">
            <w:pPr>
              <w:spacing w:before="120"/>
              <w:jc w:val="center"/>
              <w:rPr>
                <w:sz w:val="20"/>
                <w:szCs w:val="20"/>
                <w:lang w:val="ro-MD"/>
              </w:rPr>
            </w:pPr>
            <w:r w:rsidRPr="00C618B3">
              <w:rPr>
                <w:sz w:val="20"/>
                <w:szCs w:val="20"/>
              </w:rPr>
              <w:t>1 050 000,00 lei</w:t>
            </w:r>
          </w:p>
        </w:tc>
      </w:tr>
      <w:tr w:rsidR="00C618B3" w:rsidRPr="00C618B3" w14:paraId="1D4CAA27" w14:textId="77777777" w:rsidTr="008148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5C6283" w14:textId="77777777" w:rsidR="00C618B3" w:rsidRPr="00C618B3" w:rsidRDefault="00C618B3" w:rsidP="00814860">
            <w:pPr>
              <w:spacing w:before="120"/>
              <w:jc w:val="center"/>
              <w:rPr>
                <w:sz w:val="20"/>
                <w:szCs w:val="20"/>
                <w:lang w:val="ro-MD"/>
              </w:rPr>
            </w:pPr>
            <w:r w:rsidRPr="00C618B3">
              <w:rPr>
                <w:sz w:val="20"/>
                <w:szCs w:val="20"/>
                <w:lang w:val="ro-MD"/>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A3C29D0" w14:textId="77777777" w:rsidR="00C618B3" w:rsidRPr="00C618B3" w:rsidRDefault="00C618B3" w:rsidP="00814860">
            <w:pPr>
              <w:spacing w:line="276" w:lineRule="auto"/>
              <w:rPr>
                <w:sz w:val="20"/>
                <w:szCs w:val="20"/>
                <w:lang w:val="ro-MD"/>
              </w:rPr>
            </w:pPr>
            <w:r w:rsidRPr="00C618B3">
              <w:rPr>
                <w:sz w:val="20"/>
                <w:szCs w:val="20"/>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111CCB76" w14:textId="77777777" w:rsidR="00C618B3" w:rsidRPr="00C618B3" w:rsidRDefault="00C618B3" w:rsidP="00814860">
            <w:pPr>
              <w:spacing w:line="276" w:lineRule="auto"/>
              <w:jc w:val="center"/>
              <w:rPr>
                <w:sz w:val="20"/>
                <w:szCs w:val="20"/>
                <w:lang w:val="ro-MD"/>
              </w:rPr>
            </w:pPr>
            <w:r w:rsidRPr="00C618B3">
              <w:rPr>
                <w:sz w:val="20"/>
                <w:szCs w:val="20"/>
                <w:lang w:val="ro-MD"/>
              </w:rPr>
              <w:t>Servicii de mentenanță adaptivă și de corecție</w:t>
            </w:r>
            <w:r w:rsidRPr="00C618B3">
              <w:rPr>
                <w:b/>
                <w:sz w:val="20"/>
                <w:szCs w:val="20"/>
                <w:lang w:val="ro-MD"/>
              </w:rPr>
              <w:t xml:space="preserve"> – la cerere</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8B61881" w14:textId="77777777" w:rsidR="00C618B3" w:rsidRPr="00C618B3" w:rsidRDefault="00C618B3" w:rsidP="00814860">
            <w:pPr>
              <w:spacing w:before="120"/>
              <w:jc w:val="center"/>
              <w:rPr>
                <w:sz w:val="20"/>
                <w:szCs w:val="20"/>
                <w:lang w:val="ro-MD"/>
              </w:rPr>
            </w:pPr>
            <w:r w:rsidRPr="00C618B3">
              <w:rPr>
                <w:sz w:val="20"/>
                <w:szCs w:val="20"/>
                <w:lang w:val="ro-MD"/>
              </w:rPr>
              <w:t>Om/Ore</w:t>
            </w:r>
          </w:p>
        </w:tc>
        <w:tc>
          <w:tcPr>
            <w:tcW w:w="833" w:type="dxa"/>
            <w:tcBorders>
              <w:top w:val="single" w:sz="4" w:space="0" w:color="auto"/>
              <w:left w:val="single" w:sz="4" w:space="0" w:color="auto"/>
              <w:bottom w:val="single" w:sz="4" w:space="0" w:color="auto"/>
              <w:right w:val="single" w:sz="4" w:space="0" w:color="auto"/>
            </w:tcBorders>
            <w:vAlign w:val="center"/>
          </w:tcPr>
          <w:p w14:paraId="1CD6CDE7" w14:textId="77777777" w:rsidR="00C618B3" w:rsidRPr="00C618B3" w:rsidRDefault="00C618B3" w:rsidP="00814860">
            <w:pPr>
              <w:spacing w:before="120"/>
              <w:jc w:val="center"/>
              <w:rPr>
                <w:sz w:val="20"/>
                <w:szCs w:val="20"/>
                <w:lang w:val="ro-MD"/>
              </w:rPr>
            </w:pPr>
            <w:r w:rsidRPr="00C618B3">
              <w:rPr>
                <w:sz w:val="20"/>
                <w:szCs w:val="20"/>
              </w:rPr>
              <w:t>3000</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77A5E3DE" w14:textId="77777777" w:rsidR="00C618B3" w:rsidRPr="00C618B3" w:rsidRDefault="00C618B3" w:rsidP="00814860">
            <w:pPr>
              <w:spacing w:after="160" w:line="259" w:lineRule="auto"/>
              <w:contextualSpacing/>
              <w:jc w:val="both"/>
              <w:rPr>
                <w:sz w:val="20"/>
                <w:szCs w:val="20"/>
                <w:lang w:val="ro-MD"/>
              </w:rPr>
            </w:pPr>
            <w:r w:rsidRPr="00C618B3">
              <w:rPr>
                <w:sz w:val="20"/>
                <w:szCs w:val="20"/>
                <w:lang w:val="ro-MD"/>
              </w:rPr>
              <w:t>Conform Caietului de sarcini</w:t>
            </w:r>
          </w:p>
        </w:tc>
        <w:tc>
          <w:tcPr>
            <w:tcW w:w="1715" w:type="dxa"/>
            <w:tcBorders>
              <w:top w:val="single" w:sz="4" w:space="0" w:color="auto"/>
              <w:left w:val="single" w:sz="4" w:space="0" w:color="auto"/>
              <w:bottom w:val="single" w:sz="4" w:space="0" w:color="auto"/>
              <w:right w:val="single" w:sz="4" w:space="0" w:color="auto"/>
            </w:tcBorders>
            <w:vAlign w:val="center"/>
          </w:tcPr>
          <w:p w14:paraId="3223AA65" w14:textId="77777777" w:rsidR="00C618B3" w:rsidRPr="00C618B3" w:rsidRDefault="00C618B3" w:rsidP="00814860">
            <w:pPr>
              <w:spacing w:before="120"/>
              <w:jc w:val="center"/>
              <w:rPr>
                <w:sz w:val="20"/>
                <w:szCs w:val="20"/>
                <w:lang w:val="ro-MD"/>
              </w:rPr>
            </w:pPr>
            <w:r w:rsidRPr="00C618B3">
              <w:rPr>
                <w:sz w:val="20"/>
                <w:szCs w:val="20"/>
              </w:rPr>
              <w:t>1 125 000,00 lei</w:t>
            </w:r>
          </w:p>
        </w:tc>
      </w:tr>
      <w:tr w:rsidR="00C618B3" w:rsidRPr="00C618B3" w14:paraId="36BFBF5D" w14:textId="77777777" w:rsidTr="008148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85C42" w14:textId="77777777" w:rsidR="00C618B3" w:rsidRPr="00C618B3" w:rsidRDefault="00C618B3" w:rsidP="00814860">
            <w:pPr>
              <w:spacing w:before="120"/>
              <w:jc w:val="center"/>
              <w:rPr>
                <w:sz w:val="20"/>
                <w:szCs w:val="20"/>
                <w:lang w:val="ro-MD"/>
              </w:rPr>
            </w:pPr>
          </w:p>
        </w:tc>
        <w:tc>
          <w:tcPr>
            <w:tcW w:w="78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80B66" w14:textId="77777777" w:rsidR="00C618B3" w:rsidRPr="00C618B3" w:rsidRDefault="00C618B3" w:rsidP="00814860">
            <w:pPr>
              <w:spacing w:after="160" w:line="259" w:lineRule="auto"/>
              <w:contextualSpacing/>
              <w:jc w:val="center"/>
              <w:rPr>
                <w:color w:val="000000"/>
                <w:sz w:val="20"/>
                <w:szCs w:val="20"/>
                <w:lang w:val="ro-MD"/>
              </w:rPr>
            </w:pPr>
            <w:r w:rsidRPr="00C618B3">
              <w:rPr>
                <w:color w:val="000000"/>
                <w:sz w:val="20"/>
                <w:szCs w:val="20"/>
                <w:lang w:val="ro-MD"/>
              </w:rPr>
              <w:t>Valoarea estimată totală (fără TVA)</w:t>
            </w:r>
          </w:p>
        </w:tc>
        <w:tc>
          <w:tcPr>
            <w:tcW w:w="1715" w:type="dxa"/>
            <w:tcBorders>
              <w:top w:val="single" w:sz="4" w:space="0" w:color="auto"/>
              <w:left w:val="single" w:sz="4" w:space="0" w:color="auto"/>
              <w:bottom w:val="single" w:sz="4" w:space="0" w:color="auto"/>
              <w:right w:val="single" w:sz="4" w:space="0" w:color="auto"/>
            </w:tcBorders>
            <w:shd w:val="clear" w:color="auto" w:fill="FFFFFF" w:themeFill="background1"/>
          </w:tcPr>
          <w:p w14:paraId="4689FD1B" w14:textId="77777777" w:rsidR="00C618B3" w:rsidRPr="00C618B3" w:rsidRDefault="00C618B3" w:rsidP="00814860">
            <w:pPr>
              <w:spacing w:before="120"/>
              <w:rPr>
                <w:sz w:val="20"/>
                <w:szCs w:val="20"/>
                <w:lang w:val="ro-MD"/>
              </w:rPr>
            </w:pPr>
            <w:r w:rsidRPr="00C618B3">
              <w:rPr>
                <w:sz w:val="20"/>
                <w:szCs w:val="20"/>
                <w:lang w:val="ro-MD"/>
              </w:rPr>
              <w:t>2 175 000, 00 lei</w:t>
            </w:r>
          </w:p>
        </w:tc>
      </w:tr>
    </w:tbl>
    <w:bookmarkEnd w:id="70"/>
    <w:p w14:paraId="751D225B"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 xml:space="preserve">În cazul în care contractul este împărțit pe loturi, un operator economic poate depune oferta (se va selecta): </w:t>
      </w:r>
      <w:r w:rsidRPr="005F7B4C">
        <w:rPr>
          <w:i/>
          <w:highlight w:val="yellow"/>
          <w:u w:val="single"/>
          <w:lang w:val="ro-MD"/>
        </w:rPr>
        <w:t>Pentru un singur lot</w:t>
      </w:r>
    </w:p>
    <w:p w14:paraId="79BBF983"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 xml:space="preserve">Admiterea sau interzicerea ofertelor alternative: </w:t>
      </w:r>
      <w:r w:rsidRPr="005F7B4C">
        <w:rPr>
          <w:b/>
          <w:shd w:val="clear" w:color="auto" w:fill="FFFFFF" w:themeFill="background1"/>
          <w:lang w:val="ro-MD"/>
        </w:rPr>
        <w:t>nu se admite</w:t>
      </w:r>
    </w:p>
    <w:p w14:paraId="3B600B8E" w14:textId="77777777" w:rsidR="00C618B3" w:rsidRPr="005F7B4C" w:rsidRDefault="00C618B3" w:rsidP="00C618B3">
      <w:pPr>
        <w:tabs>
          <w:tab w:val="right" w:pos="426"/>
        </w:tabs>
        <w:rPr>
          <w:lang w:val="ro-MD"/>
        </w:rPr>
      </w:pPr>
      <w:r w:rsidRPr="005F7B4C">
        <w:rPr>
          <w:lang w:val="ro-MD"/>
        </w:rPr>
        <w:tab/>
      </w:r>
      <w:r w:rsidRPr="005F7B4C">
        <w:rPr>
          <w:lang w:val="ro-MD"/>
        </w:rPr>
        <w:tab/>
      </w:r>
      <w:r w:rsidRPr="005F7B4C">
        <w:rPr>
          <w:lang w:val="ro-MD"/>
        </w:rPr>
        <w:tab/>
      </w:r>
      <w:r w:rsidRPr="005F7B4C">
        <w:rPr>
          <w:lang w:val="ro-MD"/>
        </w:rPr>
        <w:tab/>
        <w:t>(indicați se admite sau nu se admite)</w:t>
      </w:r>
    </w:p>
    <w:p w14:paraId="6EA80EE4" w14:textId="77777777" w:rsidR="00C618B3" w:rsidRPr="005F7B4C" w:rsidRDefault="00C618B3" w:rsidP="00C618B3">
      <w:pPr>
        <w:numPr>
          <w:ilvl w:val="0"/>
          <w:numId w:val="8"/>
        </w:numPr>
        <w:tabs>
          <w:tab w:val="left" w:pos="0"/>
          <w:tab w:val="left" w:pos="284"/>
          <w:tab w:val="left" w:pos="426"/>
        </w:tabs>
        <w:spacing w:before="120"/>
        <w:ind w:left="284" w:hanging="284"/>
        <w:rPr>
          <w:b/>
          <w:lang w:val="ro-MD"/>
        </w:rPr>
      </w:pPr>
      <w:r w:rsidRPr="005F7B4C">
        <w:rPr>
          <w:b/>
          <w:lang w:val="ro-MD"/>
        </w:rPr>
        <w:lastRenderedPageBreak/>
        <w:t>Termenii și condițiile de livrare/prestare/executare solicitați</w:t>
      </w:r>
      <w:r w:rsidRPr="005F7B4C">
        <w:rPr>
          <w:b/>
          <w:shd w:val="clear" w:color="auto" w:fill="FFFFFF" w:themeFill="background1"/>
          <w:lang w:val="ro-MD"/>
        </w:rPr>
        <w:t xml:space="preserve">: </w:t>
      </w:r>
      <w:r>
        <w:rPr>
          <w:i/>
          <w:highlight w:val="yellow"/>
          <w:u w:val="single"/>
          <w:shd w:val="clear" w:color="auto" w:fill="FFFFFF" w:themeFill="background1"/>
          <w:lang w:val="ro-MD"/>
        </w:rPr>
        <w:t>01.01.2024-31.12.</w:t>
      </w:r>
      <w:r w:rsidRPr="005F7B4C">
        <w:rPr>
          <w:i/>
          <w:highlight w:val="yellow"/>
          <w:u w:val="single"/>
          <w:shd w:val="clear" w:color="auto" w:fill="FFFFFF" w:themeFill="background1"/>
          <w:lang w:val="ro-MD"/>
        </w:rPr>
        <w:t>20</w:t>
      </w:r>
      <w:r w:rsidRPr="00BB1E6A">
        <w:rPr>
          <w:i/>
          <w:highlight w:val="yellow"/>
          <w:u w:val="single"/>
          <w:shd w:val="clear" w:color="auto" w:fill="FFFFFF" w:themeFill="background1"/>
          <w:lang w:val="ro-MD"/>
        </w:rPr>
        <w:t>2</w:t>
      </w:r>
      <w:r w:rsidRPr="007A1201">
        <w:rPr>
          <w:i/>
          <w:highlight w:val="yellow"/>
          <w:u w:val="single"/>
          <w:shd w:val="clear" w:color="auto" w:fill="FFFFFF" w:themeFill="background1"/>
          <w:lang w:val="ro-MD"/>
        </w:rPr>
        <w:t>4</w:t>
      </w:r>
    </w:p>
    <w:p w14:paraId="40502588"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Termenul de valabilitate a contractului</w:t>
      </w:r>
      <w:r w:rsidRPr="005F7B4C">
        <w:rPr>
          <w:b/>
          <w:shd w:val="clear" w:color="auto" w:fill="FFFFFF" w:themeFill="background1"/>
          <w:lang w:val="ro-MD"/>
        </w:rPr>
        <w:t xml:space="preserve">: </w:t>
      </w:r>
      <w:r w:rsidRPr="005F7B4C">
        <w:rPr>
          <w:i/>
          <w:highlight w:val="yellow"/>
          <w:u w:val="single"/>
          <w:lang w:val="ro-MD"/>
        </w:rPr>
        <w:t>31.12</w:t>
      </w:r>
      <w:r w:rsidRPr="00BB1E6A">
        <w:rPr>
          <w:i/>
          <w:highlight w:val="yellow"/>
          <w:u w:val="single"/>
          <w:lang w:val="ro-MD"/>
        </w:rPr>
        <w:t>.202</w:t>
      </w:r>
      <w:r w:rsidRPr="007A1201">
        <w:rPr>
          <w:i/>
          <w:highlight w:val="yellow"/>
          <w:u w:val="single"/>
          <w:lang w:val="ro-MD"/>
        </w:rPr>
        <w:t>4</w:t>
      </w:r>
    </w:p>
    <w:p w14:paraId="5DBCB10A"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Contract de achiziție rezervat atelierelor protejate sau că acesta poate fi executat numai în cadrul unor programe de angajare protejată (după caz):</w:t>
      </w:r>
      <w:r w:rsidRPr="005F7B4C">
        <w:rPr>
          <w:i/>
          <w:u w:val="single"/>
          <w:shd w:val="clear" w:color="auto" w:fill="FFFFFF" w:themeFill="background1"/>
          <w:lang w:val="ro-MD"/>
        </w:rPr>
        <w:t xml:space="preserve"> NU</w:t>
      </w:r>
    </w:p>
    <w:p w14:paraId="2AE0B649" w14:textId="77777777" w:rsidR="00C618B3" w:rsidRPr="005F7B4C" w:rsidRDefault="00C618B3" w:rsidP="00C618B3">
      <w:pPr>
        <w:tabs>
          <w:tab w:val="right" w:pos="426"/>
        </w:tabs>
        <w:rPr>
          <w:lang w:val="ro-MD"/>
        </w:rPr>
      </w:pPr>
      <w:r w:rsidRPr="005F7B4C">
        <w:rPr>
          <w:lang w:val="ro-MD"/>
        </w:rPr>
        <w:tab/>
      </w:r>
      <w:r w:rsidRPr="005F7B4C">
        <w:rPr>
          <w:lang w:val="ro-MD"/>
        </w:rPr>
        <w:tab/>
      </w:r>
      <w:r w:rsidRPr="005F7B4C">
        <w:rPr>
          <w:lang w:val="ro-MD"/>
        </w:rPr>
        <w:tab/>
      </w:r>
      <w:r w:rsidRPr="005F7B4C">
        <w:rPr>
          <w:lang w:val="ro-MD"/>
        </w:rPr>
        <w:tab/>
      </w:r>
      <w:r w:rsidRPr="005F7B4C">
        <w:rPr>
          <w:lang w:val="ro-MD"/>
        </w:rPr>
        <w:tab/>
        <w:t>(indicați da sau nu)</w:t>
      </w:r>
    </w:p>
    <w:p w14:paraId="09BDC658"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 xml:space="preserve">Prestarea serviciului este rezervată unei anumite profesii în temeiul unor acte cu putere de lege sau al unor acte administrative (după caz): </w:t>
      </w:r>
      <w:r w:rsidRPr="005F7B4C">
        <w:rPr>
          <w:i/>
          <w:u w:val="single"/>
          <w:shd w:val="clear" w:color="auto" w:fill="FFFFFF" w:themeFill="background1"/>
          <w:lang w:val="ro-MD"/>
        </w:rPr>
        <w:t>NU</w:t>
      </w:r>
    </w:p>
    <w:p w14:paraId="506EDDCF" w14:textId="77777777" w:rsidR="00C618B3" w:rsidRPr="005F7B4C" w:rsidRDefault="00C618B3" w:rsidP="00C618B3">
      <w:pPr>
        <w:pStyle w:val="ListParagraph"/>
        <w:tabs>
          <w:tab w:val="right" w:pos="426"/>
        </w:tabs>
        <w:ind w:left="0"/>
        <w:jc w:val="center"/>
        <w:rPr>
          <w:lang w:val="ro-MD"/>
        </w:rPr>
      </w:pPr>
      <w:r w:rsidRPr="005F7B4C">
        <w:rPr>
          <w:lang w:val="ro-MD"/>
        </w:rPr>
        <w:t>(se menționează respectivele acte cu putere de lege și acte administrative)</w:t>
      </w:r>
    </w:p>
    <w:p w14:paraId="48401EBF"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C618B3" w:rsidRPr="005F7B4C" w14:paraId="01C3FE13"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EE86957" w14:textId="77777777" w:rsidR="00C618B3" w:rsidRPr="00C618B3" w:rsidRDefault="00C618B3" w:rsidP="00814860">
            <w:pPr>
              <w:shd w:val="clear" w:color="auto" w:fill="FFFFFF" w:themeFill="background1"/>
              <w:tabs>
                <w:tab w:val="left" w:pos="612"/>
              </w:tabs>
              <w:ind w:left="-108" w:right="-108"/>
              <w:jc w:val="center"/>
              <w:rPr>
                <w:b/>
                <w:iCs/>
                <w:sz w:val="20"/>
                <w:szCs w:val="20"/>
                <w:lang w:val="ro-MD"/>
              </w:rPr>
            </w:pPr>
            <w:r w:rsidRPr="00C618B3">
              <w:rPr>
                <w:b/>
                <w:iCs/>
                <w:sz w:val="20"/>
                <w:szCs w:val="20"/>
                <w:lang w:val="ro-MD"/>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151E1449" w14:textId="77777777" w:rsidR="00C618B3" w:rsidRPr="00C618B3" w:rsidRDefault="00C618B3" w:rsidP="00814860">
            <w:pPr>
              <w:shd w:val="clear" w:color="auto" w:fill="FFFFFF" w:themeFill="background1"/>
              <w:tabs>
                <w:tab w:val="left" w:pos="612"/>
              </w:tabs>
              <w:ind w:left="-108" w:right="-108"/>
              <w:jc w:val="center"/>
              <w:rPr>
                <w:b/>
                <w:iCs/>
                <w:sz w:val="20"/>
                <w:szCs w:val="20"/>
                <w:lang w:val="ro-MD"/>
              </w:rPr>
            </w:pPr>
            <w:r w:rsidRPr="00C618B3">
              <w:rPr>
                <w:b/>
                <w:iCs/>
                <w:sz w:val="20"/>
                <w:szCs w:val="20"/>
                <w:lang w:val="ro-MD"/>
              </w:rPr>
              <w:t>Criteriile de calificare și de selecție</w:t>
            </w:r>
          </w:p>
          <w:p w14:paraId="3DFCFAA7" w14:textId="77777777" w:rsidR="00C618B3" w:rsidRPr="00C618B3" w:rsidRDefault="00C618B3" w:rsidP="00814860">
            <w:pPr>
              <w:shd w:val="clear" w:color="auto" w:fill="FFFFFF" w:themeFill="background1"/>
              <w:tabs>
                <w:tab w:val="left" w:pos="612"/>
              </w:tabs>
              <w:ind w:left="-108" w:right="-108"/>
              <w:jc w:val="center"/>
              <w:rPr>
                <w:b/>
                <w:iCs/>
                <w:sz w:val="20"/>
                <w:szCs w:val="20"/>
                <w:lang w:val="ro-MD"/>
              </w:rPr>
            </w:pPr>
            <w:r w:rsidRPr="00C618B3">
              <w:rPr>
                <w:b/>
                <w:iCs/>
                <w:sz w:val="20"/>
                <w:szCs w:val="20"/>
                <w:lang w:val="ro-MD"/>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2D28B31C" w14:textId="77777777" w:rsidR="00C618B3" w:rsidRPr="00C618B3" w:rsidRDefault="00C618B3" w:rsidP="00814860">
            <w:pPr>
              <w:shd w:val="clear" w:color="auto" w:fill="FFFFFF" w:themeFill="background1"/>
              <w:tabs>
                <w:tab w:val="left" w:pos="612"/>
              </w:tabs>
              <w:ind w:left="-108" w:right="-108"/>
              <w:jc w:val="center"/>
              <w:rPr>
                <w:b/>
                <w:iCs/>
                <w:sz w:val="20"/>
                <w:szCs w:val="20"/>
                <w:lang w:val="ro-MD"/>
              </w:rPr>
            </w:pPr>
            <w:r w:rsidRPr="00C618B3">
              <w:rPr>
                <w:b/>
                <w:iCs/>
                <w:sz w:val="20"/>
                <w:szCs w:val="20"/>
                <w:lang w:val="ro-MD"/>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0D6BF5DE" w14:textId="77777777" w:rsidR="00C618B3" w:rsidRPr="00C618B3" w:rsidRDefault="00C618B3" w:rsidP="00814860">
            <w:pPr>
              <w:shd w:val="clear" w:color="auto" w:fill="FFFFFF" w:themeFill="background1"/>
              <w:tabs>
                <w:tab w:val="left" w:pos="612"/>
              </w:tabs>
              <w:ind w:left="-108" w:right="-108"/>
              <w:jc w:val="center"/>
              <w:rPr>
                <w:b/>
                <w:iCs/>
                <w:sz w:val="20"/>
                <w:szCs w:val="20"/>
                <w:lang w:val="ro-MD"/>
              </w:rPr>
            </w:pPr>
            <w:r w:rsidRPr="00C618B3">
              <w:rPr>
                <w:b/>
                <w:iCs/>
                <w:sz w:val="20"/>
                <w:szCs w:val="20"/>
                <w:lang w:val="ro-MD"/>
              </w:rPr>
              <w:t>Nivelul minim/</w:t>
            </w:r>
            <w:r w:rsidRPr="00C618B3">
              <w:rPr>
                <w:b/>
                <w:iCs/>
                <w:sz w:val="20"/>
                <w:szCs w:val="20"/>
                <w:lang w:val="ro-MD"/>
              </w:rPr>
              <w:br/>
              <w:t>Obligativitatea</w:t>
            </w:r>
          </w:p>
        </w:tc>
      </w:tr>
      <w:tr w:rsidR="00C618B3" w:rsidRPr="005F7B4C" w14:paraId="2FDE14D1"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6F6C9C3"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t>1.</w:t>
            </w:r>
          </w:p>
        </w:tc>
        <w:tc>
          <w:tcPr>
            <w:tcW w:w="2977" w:type="dxa"/>
            <w:tcBorders>
              <w:top w:val="single" w:sz="4" w:space="0" w:color="auto"/>
              <w:left w:val="single" w:sz="4" w:space="0" w:color="auto"/>
              <w:bottom w:val="single" w:sz="4" w:space="0" w:color="auto"/>
              <w:right w:val="single" w:sz="4" w:space="0" w:color="auto"/>
            </w:tcBorders>
            <w:vAlign w:val="center"/>
          </w:tcPr>
          <w:p w14:paraId="54A713C9" w14:textId="77777777" w:rsidR="00C618B3" w:rsidRPr="00C618B3" w:rsidRDefault="00C618B3" w:rsidP="00814860">
            <w:pPr>
              <w:tabs>
                <w:tab w:val="left" w:pos="540"/>
              </w:tabs>
              <w:suppressAutoHyphens/>
              <w:rPr>
                <w:bCs/>
                <w:sz w:val="20"/>
                <w:szCs w:val="20"/>
                <w:lang w:val="ro-MD"/>
              </w:rPr>
            </w:pPr>
            <w:r w:rsidRPr="00C618B3">
              <w:rPr>
                <w:bCs/>
                <w:sz w:val="20"/>
                <w:szCs w:val="20"/>
                <w:lang w:val="ro-MD"/>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28AEDD9D" w14:textId="77777777" w:rsidR="00C618B3" w:rsidRPr="00C618B3" w:rsidRDefault="00C618B3" w:rsidP="00814860">
            <w:pPr>
              <w:jc w:val="both"/>
              <w:rPr>
                <w:color w:val="000000"/>
                <w:sz w:val="20"/>
                <w:szCs w:val="20"/>
                <w:lang w:val="ro-MD"/>
              </w:rPr>
            </w:pPr>
            <w:r w:rsidRPr="00C618B3">
              <w:rPr>
                <w:bCs/>
                <w:color w:val="0000FF"/>
                <w:sz w:val="20"/>
                <w:szCs w:val="20"/>
                <w:lang w:val="ro-MD"/>
              </w:rPr>
              <w:t>Certificat de efectuare regulată a plăţii impozitelor, contribuţiilor</w:t>
            </w:r>
            <w:r w:rsidRPr="00C618B3">
              <w:rPr>
                <w:bCs/>
                <w:sz w:val="20"/>
                <w:szCs w:val="20"/>
                <w:lang w:val="ro-MD"/>
              </w:rPr>
              <w:t xml:space="preserve"> </w:t>
            </w:r>
            <w:r w:rsidRPr="00C618B3">
              <w:rPr>
                <w:bCs/>
                <w:color w:val="0000FF"/>
                <w:sz w:val="20"/>
                <w:szCs w:val="20"/>
                <w:lang w:val="ro-MD"/>
              </w:rPr>
              <w:t xml:space="preserve">(valabil la data deschiderii ofertei) - </w:t>
            </w:r>
            <w:r w:rsidRPr="00C618B3">
              <w:rPr>
                <w:sz w:val="20"/>
                <w:szCs w:val="20"/>
                <w:lang w:val="ro-MD"/>
              </w:rPr>
              <w:t xml:space="preserve">eliberat de Inspectoratul Fiscal Principal de Stat, </w:t>
            </w:r>
            <w:r w:rsidRPr="00C618B3">
              <w:rPr>
                <w:color w:val="000000"/>
                <w:sz w:val="20"/>
                <w:szCs w:val="20"/>
                <w:lang w:val="ro-MD"/>
              </w:rPr>
              <w:t>confirmat prin semnătura electronică, ori link-ul la accesarea unei baze de date naționale disponibile gratuit pentru autoritatea contractantă care deține  informațiile privind lipsa/existența restanțelor.</w:t>
            </w:r>
          </w:p>
          <w:p w14:paraId="57789079" w14:textId="77777777" w:rsidR="00C618B3" w:rsidRPr="00C618B3" w:rsidRDefault="00C618B3" w:rsidP="00814860">
            <w:pPr>
              <w:jc w:val="both"/>
              <w:rPr>
                <w:bCs/>
                <w:sz w:val="20"/>
                <w:szCs w:val="20"/>
                <w:lang w:val="ro-MD"/>
              </w:rPr>
            </w:pPr>
            <w:r w:rsidRPr="00C618B3">
              <w:rPr>
                <w:bCs/>
                <w:sz w:val="20"/>
                <w:szCs w:val="20"/>
                <w:lang w:val="ro-MD"/>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474B53E3" w14:textId="77777777" w:rsidR="00C618B3" w:rsidRPr="00C618B3" w:rsidRDefault="00C618B3" w:rsidP="00814860">
            <w:pPr>
              <w:ind w:left="-113" w:right="-113"/>
              <w:jc w:val="center"/>
              <w:rPr>
                <w:b/>
                <w:i/>
                <w:sz w:val="20"/>
                <w:szCs w:val="20"/>
                <w:lang w:val="ro-MD"/>
              </w:rPr>
            </w:pPr>
            <w:r w:rsidRPr="00C618B3">
              <w:rPr>
                <w:b/>
                <w:i/>
                <w:sz w:val="20"/>
                <w:szCs w:val="20"/>
                <w:lang w:val="ro-MD"/>
              </w:rPr>
              <w:t>Obligatoriu</w:t>
            </w:r>
          </w:p>
        </w:tc>
      </w:tr>
      <w:tr w:rsidR="00C618B3" w:rsidRPr="005F7B4C" w14:paraId="2D831FCC"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5D1583C"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t>2.</w:t>
            </w:r>
          </w:p>
        </w:tc>
        <w:tc>
          <w:tcPr>
            <w:tcW w:w="2977" w:type="dxa"/>
            <w:tcBorders>
              <w:top w:val="single" w:sz="4" w:space="0" w:color="auto"/>
              <w:left w:val="single" w:sz="4" w:space="0" w:color="auto"/>
              <w:bottom w:val="single" w:sz="4" w:space="0" w:color="auto"/>
              <w:right w:val="single" w:sz="4" w:space="0" w:color="auto"/>
            </w:tcBorders>
            <w:vAlign w:val="center"/>
          </w:tcPr>
          <w:p w14:paraId="7B32EC7B" w14:textId="77777777" w:rsidR="00C618B3" w:rsidRPr="00C618B3" w:rsidRDefault="00C618B3" w:rsidP="00814860">
            <w:pPr>
              <w:autoSpaceDE w:val="0"/>
              <w:autoSpaceDN w:val="0"/>
              <w:adjustRightInd w:val="0"/>
              <w:spacing w:line="276" w:lineRule="auto"/>
              <w:rPr>
                <w:sz w:val="20"/>
                <w:szCs w:val="20"/>
                <w:lang w:val="ro-MD"/>
              </w:rPr>
            </w:pPr>
            <w:r w:rsidRPr="00C618B3">
              <w:rPr>
                <w:color w:val="000000"/>
                <w:sz w:val="20"/>
                <w:szCs w:val="20"/>
                <w:lang w:val="ro-MD"/>
              </w:rPr>
              <w:t>Declaraţii privind cifra de afaceri în domeniul de activitate aferent obiectului contractului (prestarea serviciilor similare) într-o perioadă anterioară care vizează activitatea pentru ultimii 3 ani - a cîte min 1 000 000,00 lei pentru fiecare an din ultimii 3 ani original confirmat prin semnătura electronică a participantului: (la solicitare se va prezenta documente primare de confirmare copiile contractelor, raport financiar etc.)</w:t>
            </w:r>
          </w:p>
        </w:tc>
        <w:tc>
          <w:tcPr>
            <w:tcW w:w="4678" w:type="dxa"/>
            <w:tcBorders>
              <w:top w:val="single" w:sz="4" w:space="0" w:color="auto"/>
              <w:left w:val="single" w:sz="4" w:space="0" w:color="auto"/>
              <w:bottom w:val="single" w:sz="4" w:space="0" w:color="auto"/>
              <w:right w:val="single" w:sz="4" w:space="0" w:color="auto"/>
            </w:tcBorders>
            <w:vAlign w:val="center"/>
          </w:tcPr>
          <w:p w14:paraId="6BA72018" w14:textId="77777777" w:rsidR="00C618B3" w:rsidRPr="00C618B3" w:rsidRDefault="00C618B3" w:rsidP="00814860">
            <w:pPr>
              <w:spacing w:line="276" w:lineRule="auto"/>
              <w:rPr>
                <w:color w:val="000000"/>
                <w:sz w:val="20"/>
                <w:szCs w:val="20"/>
                <w:shd w:val="clear" w:color="auto" w:fill="FFFFFF"/>
                <w:lang w:val="ro-MD"/>
              </w:rPr>
            </w:pPr>
            <w:r w:rsidRPr="00C618B3">
              <w:rPr>
                <w:color w:val="000000"/>
                <w:sz w:val="20"/>
                <w:szCs w:val="20"/>
                <w:lang w:val="ro-MD"/>
              </w:rPr>
              <w:t>Declaraţie privind lista principalelor prestări de serviciul efectuate în ultimii 3 ani de activitate similare obiectului de achiziție conform</w:t>
            </w:r>
            <w:r w:rsidRPr="00C618B3">
              <w:rPr>
                <w:b/>
                <w:i/>
                <w:color w:val="0000FF"/>
                <w:sz w:val="20"/>
                <w:szCs w:val="20"/>
                <w:lang w:val="ro-MD"/>
              </w:rPr>
              <w:t xml:space="preserve"> Anexei nr. 12</w:t>
            </w:r>
            <w:r w:rsidRPr="00C618B3">
              <w:rPr>
                <w:sz w:val="20"/>
                <w:szCs w:val="20"/>
                <w:lang w:val="ro-MD"/>
              </w:rPr>
              <w:t xml:space="preserve"> din Ordinul MF 115/2021 </w:t>
            </w:r>
            <w:r w:rsidRPr="00C618B3">
              <w:rPr>
                <w:color w:val="000000"/>
                <w:sz w:val="20"/>
                <w:szCs w:val="20"/>
                <w:lang w:val="ro-MD"/>
              </w:rPr>
              <w:t>-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05872AD7" w14:textId="77777777" w:rsidR="00C618B3" w:rsidRPr="00C618B3" w:rsidRDefault="00C618B3" w:rsidP="00814860">
            <w:pPr>
              <w:ind w:left="-113" w:right="-113"/>
              <w:jc w:val="center"/>
              <w:rPr>
                <w:b/>
                <w:i/>
                <w:sz w:val="20"/>
                <w:szCs w:val="20"/>
                <w:lang w:val="ro-MD"/>
              </w:rPr>
            </w:pPr>
            <w:r w:rsidRPr="00C618B3">
              <w:rPr>
                <w:b/>
                <w:i/>
                <w:sz w:val="20"/>
                <w:szCs w:val="20"/>
                <w:lang w:val="ro-MD"/>
              </w:rPr>
              <w:t>Obligatoriu</w:t>
            </w:r>
          </w:p>
        </w:tc>
      </w:tr>
      <w:tr w:rsidR="00C618B3" w:rsidRPr="005F7B4C" w14:paraId="1C0C7D2A"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A679699"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t>3.</w:t>
            </w:r>
          </w:p>
        </w:tc>
        <w:tc>
          <w:tcPr>
            <w:tcW w:w="2977" w:type="dxa"/>
            <w:tcBorders>
              <w:top w:val="single" w:sz="4" w:space="0" w:color="auto"/>
              <w:left w:val="single" w:sz="4" w:space="0" w:color="auto"/>
              <w:bottom w:val="single" w:sz="4" w:space="0" w:color="auto"/>
              <w:right w:val="single" w:sz="4" w:space="0" w:color="auto"/>
            </w:tcBorders>
            <w:vAlign w:val="center"/>
          </w:tcPr>
          <w:p w14:paraId="13093BFC" w14:textId="77777777" w:rsidR="00C618B3" w:rsidRPr="00C618B3" w:rsidRDefault="00C618B3" w:rsidP="00814860">
            <w:pPr>
              <w:autoSpaceDE w:val="0"/>
              <w:autoSpaceDN w:val="0"/>
              <w:adjustRightInd w:val="0"/>
              <w:rPr>
                <w:sz w:val="20"/>
                <w:szCs w:val="20"/>
                <w:lang w:val="ro-MD"/>
              </w:rPr>
            </w:pPr>
            <w:r w:rsidRPr="00C618B3">
              <w:rPr>
                <w:sz w:val="20"/>
                <w:szCs w:val="20"/>
                <w:lang w:val="ro-MD"/>
              </w:rPr>
              <w:t>Demonstrarea accesului la personalul necesar pentru îndeplinirea corespunzătoare a obiectului contractului ce urmează a fi atribuit</w:t>
            </w:r>
          </w:p>
        </w:tc>
        <w:tc>
          <w:tcPr>
            <w:tcW w:w="4678" w:type="dxa"/>
            <w:tcBorders>
              <w:top w:val="single" w:sz="4" w:space="0" w:color="auto"/>
              <w:left w:val="single" w:sz="4" w:space="0" w:color="auto"/>
              <w:bottom w:val="single" w:sz="4" w:space="0" w:color="auto"/>
              <w:right w:val="single" w:sz="4" w:space="0" w:color="auto"/>
            </w:tcBorders>
          </w:tcPr>
          <w:p w14:paraId="644EE233" w14:textId="77777777" w:rsidR="00C618B3" w:rsidRPr="00C618B3" w:rsidRDefault="00C618B3" w:rsidP="00814860">
            <w:pPr>
              <w:jc w:val="both"/>
              <w:rPr>
                <w:sz w:val="20"/>
                <w:szCs w:val="20"/>
                <w:lang w:val="ro-MD"/>
              </w:rPr>
            </w:pPr>
            <w:r w:rsidRPr="00C618B3">
              <w:rPr>
                <w:sz w:val="20"/>
                <w:szCs w:val="20"/>
                <w:lang w:val="ro-MD"/>
              </w:rPr>
              <w:t>Conform Caietului de sarcini din Anexei nr. 1</w:t>
            </w:r>
          </w:p>
        </w:tc>
        <w:tc>
          <w:tcPr>
            <w:tcW w:w="1417" w:type="dxa"/>
            <w:tcBorders>
              <w:top w:val="single" w:sz="4" w:space="0" w:color="auto"/>
              <w:left w:val="single" w:sz="4" w:space="0" w:color="auto"/>
              <w:bottom w:val="single" w:sz="4" w:space="0" w:color="auto"/>
              <w:right w:val="single" w:sz="4" w:space="0" w:color="auto"/>
            </w:tcBorders>
            <w:vAlign w:val="center"/>
          </w:tcPr>
          <w:p w14:paraId="4148AC73" w14:textId="77777777" w:rsidR="00C618B3" w:rsidRPr="00C618B3" w:rsidRDefault="00C618B3" w:rsidP="00814860">
            <w:pPr>
              <w:ind w:left="-113" w:right="-113"/>
              <w:jc w:val="center"/>
              <w:rPr>
                <w:b/>
                <w:i/>
                <w:sz w:val="20"/>
                <w:szCs w:val="20"/>
                <w:lang w:val="ro-MD"/>
              </w:rPr>
            </w:pPr>
            <w:r w:rsidRPr="00C618B3">
              <w:rPr>
                <w:b/>
                <w:i/>
                <w:sz w:val="20"/>
                <w:szCs w:val="20"/>
                <w:lang w:val="ro-MD"/>
              </w:rPr>
              <w:t>Obligatoriu</w:t>
            </w:r>
          </w:p>
        </w:tc>
      </w:tr>
      <w:tr w:rsidR="00C618B3" w:rsidRPr="005F7B4C" w14:paraId="6D52B682"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62A6F61"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t>4.</w:t>
            </w:r>
          </w:p>
        </w:tc>
        <w:tc>
          <w:tcPr>
            <w:tcW w:w="2977" w:type="dxa"/>
            <w:tcBorders>
              <w:top w:val="single" w:sz="4" w:space="0" w:color="auto"/>
              <w:left w:val="single" w:sz="4" w:space="0" w:color="auto"/>
              <w:bottom w:val="single" w:sz="4" w:space="0" w:color="auto"/>
              <w:right w:val="single" w:sz="4" w:space="0" w:color="auto"/>
            </w:tcBorders>
            <w:vAlign w:val="center"/>
          </w:tcPr>
          <w:p w14:paraId="44FF9BC7" w14:textId="77777777" w:rsidR="00C618B3" w:rsidRPr="00C618B3" w:rsidRDefault="00C618B3" w:rsidP="00814860">
            <w:pPr>
              <w:autoSpaceDE w:val="0"/>
              <w:autoSpaceDN w:val="0"/>
              <w:adjustRightInd w:val="0"/>
              <w:rPr>
                <w:sz w:val="20"/>
                <w:szCs w:val="20"/>
                <w:lang w:val="ro-MD"/>
              </w:rPr>
            </w:pPr>
            <w:r w:rsidRPr="00C618B3">
              <w:rPr>
                <w:sz w:val="20"/>
                <w:szCs w:val="20"/>
                <w:lang w:val="ro-MD"/>
              </w:rPr>
              <w:t>Declarație de garanție</w:t>
            </w:r>
          </w:p>
        </w:tc>
        <w:tc>
          <w:tcPr>
            <w:tcW w:w="4678" w:type="dxa"/>
            <w:tcBorders>
              <w:top w:val="single" w:sz="4" w:space="0" w:color="auto"/>
              <w:left w:val="single" w:sz="4" w:space="0" w:color="auto"/>
              <w:bottom w:val="single" w:sz="4" w:space="0" w:color="auto"/>
              <w:right w:val="single" w:sz="4" w:space="0" w:color="auto"/>
            </w:tcBorders>
          </w:tcPr>
          <w:p w14:paraId="1D07FC55" w14:textId="77777777" w:rsidR="00C618B3" w:rsidRPr="00C618B3" w:rsidRDefault="00C618B3" w:rsidP="00814860">
            <w:pPr>
              <w:jc w:val="both"/>
              <w:rPr>
                <w:rFonts w:eastAsia="Calibri"/>
                <w:sz w:val="20"/>
                <w:szCs w:val="20"/>
                <w:lang w:val="ro-MD"/>
              </w:rPr>
            </w:pPr>
            <w:r w:rsidRPr="00C618B3">
              <w:rPr>
                <w:rFonts w:eastAsia="Calibri"/>
                <w:sz w:val="20"/>
                <w:szCs w:val="20"/>
                <w:lang w:val="ro-MD"/>
              </w:rPr>
              <w:t>Autoritatea Contractantă solicită o garanție a aplicației acordată de către ofertanți pentru o perioada de 12 luni de la încetarea contractului. Confirmată prin aplicarea semnăturii electronice a persoanei responsabile a ofertantului.</w:t>
            </w:r>
          </w:p>
          <w:p w14:paraId="566816F4" w14:textId="77777777" w:rsidR="00C618B3" w:rsidRPr="00C618B3" w:rsidRDefault="00C618B3" w:rsidP="00814860">
            <w:pPr>
              <w:jc w:val="both"/>
              <w:rPr>
                <w:rFonts w:eastAsia="Calibri"/>
                <w:sz w:val="20"/>
                <w:szCs w:val="20"/>
                <w:lang w:val="ro-MD"/>
              </w:rPr>
            </w:pPr>
            <w:r w:rsidRPr="00C618B3">
              <w:rPr>
                <w:rFonts w:eastAsia="Calibri"/>
                <w:sz w:val="20"/>
                <w:szCs w:val="20"/>
                <w:lang w:val="ro-MD"/>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417" w:type="dxa"/>
            <w:tcBorders>
              <w:top w:val="single" w:sz="4" w:space="0" w:color="auto"/>
              <w:left w:val="single" w:sz="4" w:space="0" w:color="auto"/>
              <w:bottom w:val="single" w:sz="4" w:space="0" w:color="auto"/>
              <w:right w:val="single" w:sz="4" w:space="0" w:color="auto"/>
            </w:tcBorders>
            <w:vAlign w:val="center"/>
          </w:tcPr>
          <w:p w14:paraId="724572D1" w14:textId="77777777" w:rsidR="00C618B3" w:rsidRPr="00C618B3" w:rsidRDefault="00C618B3" w:rsidP="00814860">
            <w:pPr>
              <w:ind w:left="-113" w:right="-113"/>
              <w:jc w:val="center"/>
              <w:rPr>
                <w:b/>
                <w:i/>
                <w:sz w:val="20"/>
                <w:szCs w:val="20"/>
                <w:lang w:val="ro-MD"/>
              </w:rPr>
            </w:pPr>
            <w:r w:rsidRPr="00C618B3">
              <w:rPr>
                <w:b/>
                <w:i/>
                <w:sz w:val="20"/>
                <w:szCs w:val="20"/>
                <w:lang w:val="ro-MD"/>
              </w:rPr>
              <w:t>Obligatoriu</w:t>
            </w:r>
          </w:p>
        </w:tc>
      </w:tr>
      <w:tr w:rsidR="00C618B3" w:rsidRPr="008C4F7B" w14:paraId="6F009708"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930795D"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t>5.</w:t>
            </w:r>
          </w:p>
        </w:tc>
        <w:tc>
          <w:tcPr>
            <w:tcW w:w="2977" w:type="dxa"/>
            <w:tcBorders>
              <w:top w:val="single" w:sz="4" w:space="0" w:color="auto"/>
              <w:left w:val="single" w:sz="4" w:space="0" w:color="auto"/>
              <w:bottom w:val="single" w:sz="4" w:space="0" w:color="auto"/>
              <w:right w:val="single" w:sz="4" w:space="0" w:color="auto"/>
            </w:tcBorders>
          </w:tcPr>
          <w:p w14:paraId="73AC9A0E" w14:textId="77777777" w:rsidR="00C618B3" w:rsidRPr="00C618B3" w:rsidRDefault="00C618B3" w:rsidP="00814860">
            <w:pPr>
              <w:jc w:val="both"/>
              <w:rPr>
                <w:iCs/>
                <w:sz w:val="20"/>
                <w:szCs w:val="20"/>
                <w:lang w:val="ro-MD"/>
              </w:rPr>
            </w:pPr>
            <w:r w:rsidRPr="00C618B3">
              <w:rPr>
                <w:rFonts w:eastAsia="Calibri"/>
                <w:sz w:val="20"/>
                <w:szCs w:val="20"/>
                <w:lang w:val="ro-MD"/>
              </w:rPr>
              <w:t xml:space="preserve">Va fi exclus din procedura de atribuire a contractului de achiziţii </w:t>
            </w:r>
            <w:r w:rsidRPr="00C618B3">
              <w:rPr>
                <w:rFonts w:eastAsia="Calibri"/>
                <w:sz w:val="20"/>
                <w:szCs w:val="20"/>
                <w:lang w:val="ro-MD"/>
              </w:rPr>
              <w:lastRenderedPageBreak/>
              <w:t>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3F9F10E9" w14:textId="77777777" w:rsidR="00C618B3" w:rsidRPr="00C618B3" w:rsidRDefault="00C618B3" w:rsidP="00814860">
            <w:pPr>
              <w:shd w:val="clear" w:color="auto" w:fill="FFFFFF" w:themeFill="background1"/>
              <w:tabs>
                <w:tab w:val="left" w:pos="612"/>
              </w:tabs>
              <w:spacing w:before="120" w:after="120"/>
              <w:rPr>
                <w:iCs/>
                <w:sz w:val="20"/>
                <w:szCs w:val="20"/>
                <w:lang w:val="ro-MD"/>
              </w:rPr>
            </w:pPr>
            <w:r w:rsidRPr="00C618B3">
              <w:rPr>
                <w:iCs/>
                <w:color w:val="0000FF"/>
                <w:sz w:val="20"/>
                <w:szCs w:val="20"/>
                <w:lang w:val="ro-MD"/>
              </w:rPr>
              <w:lastRenderedPageBreak/>
              <w:t>La depunerea ofertei prin declararea în DUAE</w:t>
            </w:r>
            <w:r w:rsidRPr="00C618B3">
              <w:rPr>
                <w:iCs/>
                <w:sz w:val="20"/>
                <w:szCs w:val="20"/>
                <w:lang w:val="ro-MD"/>
              </w:rPr>
              <w:t xml:space="preserve">/la </w:t>
            </w:r>
            <w:r w:rsidRPr="00C618B3">
              <w:rPr>
                <w:iCs/>
                <w:sz w:val="20"/>
                <w:szCs w:val="20"/>
                <w:lang w:val="ro-MD"/>
              </w:rPr>
              <w:lastRenderedPageBreak/>
              <w:t>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54587E01" w14:textId="77777777" w:rsidR="00C618B3" w:rsidRPr="00C618B3" w:rsidRDefault="00C618B3" w:rsidP="00814860">
            <w:pPr>
              <w:shd w:val="clear" w:color="auto" w:fill="FFFFFF" w:themeFill="background1"/>
              <w:tabs>
                <w:tab w:val="left" w:pos="612"/>
              </w:tabs>
              <w:spacing w:before="120" w:after="120"/>
              <w:jc w:val="center"/>
              <w:rPr>
                <w:i/>
                <w:iCs/>
                <w:sz w:val="20"/>
                <w:szCs w:val="20"/>
                <w:lang w:val="ro-MD"/>
              </w:rPr>
            </w:pPr>
            <w:r w:rsidRPr="00C618B3">
              <w:rPr>
                <w:b/>
                <w:i/>
                <w:sz w:val="20"/>
                <w:szCs w:val="20"/>
                <w:lang w:val="ro-MD"/>
              </w:rPr>
              <w:lastRenderedPageBreak/>
              <w:t>Obligatoriu</w:t>
            </w:r>
          </w:p>
          <w:p w14:paraId="61E6D184" w14:textId="77777777" w:rsidR="00C618B3" w:rsidRPr="00C618B3" w:rsidRDefault="00C618B3" w:rsidP="00814860">
            <w:pPr>
              <w:shd w:val="clear" w:color="auto" w:fill="FFFFFF" w:themeFill="background1"/>
              <w:tabs>
                <w:tab w:val="left" w:pos="612"/>
              </w:tabs>
              <w:spacing w:before="120" w:after="120"/>
              <w:jc w:val="center"/>
              <w:rPr>
                <w:i/>
                <w:iCs/>
                <w:sz w:val="20"/>
                <w:szCs w:val="20"/>
                <w:lang w:val="ro-MD"/>
              </w:rPr>
            </w:pPr>
            <w:r w:rsidRPr="00C618B3">
              <w:rPr>
                <w:i/>
                <w:iCs/>
                <w:sz w:val="20"/>
                <w:szCs w:val="20"/>
                <w:lang w:val="ro-MD"/>
              </w:rPr>
              <w:lastRenderedPageBreak/>
              <w:t>Lipsa condamnării pe parcursul a ultimilor 5 ani.</w:t>
            </w:r>
          </w:p>
        </w:tc>
      </w:tr>
      <w:tr w:rsidR="00C618B3" w:rsidRPr="008C4F7B" w14:paraId="4D477B0F"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4AF0532"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lastRenderedPageBreak/>
              <w:t>6.</w:t>
            </w:r>
          </w:p>
        </w:tc>
        <w:tc>
          <w:tcPr>
            <w:tcW w:w="2977" w:type="dxa"/>
            <w:tcBorders>
              <w:top w:val="single" w:sz="4" w:space="0" w:color="auto"/>
              <w:left w:val="single" w:sz="4" w:space="0" w:color="auto"/>
              <w:bottom w:val="single" w:sz="4" w:space="0" w:color="auto"/>
              <w:right w:val="single" w:sz="4" w:space="0" w:color="auto"/>
            </w:tcBorders>
          </w:tcPr>
          <w:p w14:paraId="4967093C" w14:textId="77777777" w:rsidR="00C618B3" w:rsidRPr="00C618B3" w:rsidRDefault="00C618B3" w:rsidP="00814860">
            <w:pPr>
              <w:jc w:val="both"/>
              <w:rPr>
                <w:iCs/>
                <w:sz w:val="20"/>
                <w:szCs w:val="20"/>
                <w:lang w:val="ro-MD"/>
              </w:rPr>
            </w:pPr>
            <w:r w:rsidRPr="00C618B3">
              <w:rPr>
                <w:rFonts w:eastAsia="Calibri"/>
                <w:sz w:val="20"/>
                <w:szCs w:val="20"/>
                <w:lang w:val="ro-MD"/>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10DA13DF" w14:textId="77777777" w:rsidR="00C618B3" w:rsidRPr="00C618B3" w:rsidRDefault="00C618B3" w:rsidP="00814860">
            <w:pPr>
              <w:shd w:val="clear" w:color="auto" w:fill="FFFFFF" w:themeFill="background1"/>
              <w:tabs>
                <w:tab w:val="left" w:pos="612"/>
              </w:tabs>
              <w:spacing w:before="120" w:after="120"/>
              <w:rPr>
                <w:iCs/>
                <w:color w:val="0000FF"/>
                <w:sz w:val="20"/>
                <w:szCs w:val="20"/>
                <w:lang w:val="ro-MD"/>
              </w:rPr>
            </w:pPr>
            <w:r w:rsidRPr="00C618B3">
              <w:rPr>
                <w:iCs/>
                <w:color w:val="0000FF"/>
                <w:sz w:val="20"/>
                <w:szCs w:val="20"/>
                <w:lang w:val="ro-MD"/>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19391A05" w14:textId="77777777" w:rsidR="00C618B3" w:rsidRPr="00C618B3" w:rsidRDefault="00C618B3" w:rsidP="00814860">
            <w:pPr>
              <w:shd w:val="clear" w:color="auto" w:fill="FFFFFF" w:themeFill="background1"/>
              <w:tabs>
                <w:tab w:val="left" w:pos="612"/>
              </w:tabs>
              <w:spacing w:before="120" w:after="120"/>
              <w:ind w:right="-108"/>
              <w:jc w:val="center"/>
              <w:rPr>
                <w:i/>
                <w:iCs/>
                <w:sz w:val="20"/>
                <w:szCs w:val="20"/>
                <w:lang w:val="ro-MD"/>
              </w:rPr>
            </w:pPr>
            <w:r w:rsidRPr="00C618B3">
              <w:rPr>
                <w:b/>
                <w:i/>
                <w:sz w:val="20"/>
                <w:szCs w:val="20"/>
                <w:lang w:val="ro-MD"/>
              </w:rPr>
              <w:t>Obligatoriu</w:t>
            </w:r>
          </w:p>
          <w:p w14:paraId="3EA7FAA6" w14:textId="77777777" w:rsidR="00C618B3" w:rsidRPr="00C618B3" w:rsidRDefault="00C618B3" w:rsidP="00814860">
            <w:pPr>
              <w:shd w:val="clear" w:color="auto" w:fill="FFFFFF" w:themeFill="background1"/>
              <w:tabs>
                <w:tab w:val="left" w:pos="612"/>
              </w:tabs>
              <w:spacing w:before="120" w:after="120"/>
              <w:ind w:right="-108"/>
              <w:jc w:val="center"/>
              <w:rPr>
                <w:i/>
                <w:iCs/>
                <w:sz w:val="20"/>
                <w:szCs w:val="20"/>
                <w:lang w:val="ro-MD"/>
              </w:rPr>
            </w:pPr>
            <w:r w:rsidRPr="00C618B3">
              <w:rPr>
                <w:i/>
                <w:iCs/>
                <w:sz w:val="20"/>
                <w:szCs w:val="20"/>
                <w:lang w:val="ro-MD"/>
              </w:rPr>
              <w:t>Nu se află în proces de insolvabilitate</w:t>
            </w:r>
          </w:p>
        </w:tc>
      </w:tr>
      <w:tr w:rsidR="00C618B3" w:rsidRPr="005F7B4C" w14:paraId="6A9814F9"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A48D699"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t>7.</w:t>
            </w:r>
          </w:p>
        </w:tc>
        <w:tc>
          <w:tcPr>
            <w:tcW w:w="2977" w:type="dxa"/>
            <w:tcBorders>
              <w:top w:val="single" w:sz="4" w:space="0" w:color="auto"/>
              <w:left w:val="single" w:sz="4" w:space="0" w:color="auto"/>
              <w:bottom w:val="single" w:sz="4" w:space="0" w:color="auto"/>
              <w:right w:val="single" w:sz="4" w:space="0" w:color="auto"/>
            </w:tcBorders>
            <w:vAlign w:val="center"/>
          </w:tcPr>
          <w:p w14:paraId="675D97DA" w14:textId="77777777" w:rsidR="00C618B3" w:rsidRPr="00C618B3" w:rsidRDefault="00C618B3" w:rsidP="00814860">
            <w:pPr>
              <w:tabs>
                <w:tab w:val="left" w:pos="612"/>
              </w:tabs>
              <w:spacing w:before="120" w:after="120"/>
              <w:rPr>
                <w:color w:val="000000"/>
                <w:sz w:val="20"/>
                <w:szCs w:val="20"/>
                <w:shd w:val="clear" w:color="auto" w:fill="FFFFFF"/>
                <w:lang w:val="ro-MD"/>
              </w:rPr>
            </w:pPr>
            <w:r w:rsidRPr="00C618B3">
              <w:rPr>
                <w:sz w:val="20"/>
                <w:szCs w:val="20"/>
                <w:lang w:val="ro-MD"/>
              </w:rPr>
              <w:t>Garanția pentru ofertă în valoare de 1%</w:t>
            </w:r>
          </w:p>
        </w:tc>
        <w:tc>
          <w:tcPr>
            <w:tcW w:w="4678" w:type="dxa"/>
            <w:tcBorders>
              <w:top w:val="single" w:sz="4" w:space="0" w:color="auto"/>
              <w:left w:val="single" w:sz="4" w:space="0" w:color="auto"/>
              <w:bottom w:val="single" w:sz="4" w:space="0" w:color="auto"/>
              <w:right w:val="single" w:sz="4" w:space="0" w:color="auto"/>
            </w:tcBorders>
          </w:tcPr>
          <w:p w14:paraId="0C977218" w14:textId="77777777" w:rsidR="00C618B3" w:rsidRPr="00C618B3" w:rsidRDefault="00C618B3" w:rsidP="00814860">
            <w:pPr>
              <w:tabs>
                <w:tab w:val="left" w:pos="612"/>
              </w:tabs>
              <w:spacing w:before="120" w:after="120"/>
              <w:rPr>
                <w:rStyle w:val="Strong"/>
                <w:color w:val="000000"/>
                <w:sz w:val="20"/>
                <w:szCs w:val="20"/>
                <w:shd w:val="clear" w:color="auto" w:fill="FFFFFF"/>
                <w:lang w:val="ro-MD"/>
              </w:rPr>
            </w:pPr>
            <w:r w:rsidRPr="00C618B3">
              <w:rPr>
                <w:rStyle w:val="Strong"/>
                <w:color w:val="000000"/>
                <w:sz w:val="20"/>
                <w:szCs w:val="20"/>
                <w:shd w:val="clear" w:color="auto" w:fill="FFFFFF"/>
                <w:lang w:val="ro-MD"/>
              </w:rPr>
              <w:t>Garanţia pentru ofertă emisă de către o bancă comercială sau prin transfer la contul autorităţii contractante, conform următoarelor date bancare:</w:t>
            </w:r>
            <w:r w:rsidRPr="00C618B3">
              <w:rPr>
                <w:color w:val="000000"/>
                <w:sz w:val="20"/>
                <w:szCs w:val="20"/>
                <w:shd w:val="clear" w:color="auto" w:fill="FFFFFF"/>
                <w:lang w:val="ro-MD"/>
              </w:rPr>
              <w:t> </w:t>
            </w:r>
            <w:r w:rsidRPr="00C618B3">
              <w:rPr>
                <w:color w:val="000000"/>
                <w:sz w:val="20"/>
                <w:szCs w:val="20"/>
                <w:lang w:val="ro-MD"/>
              </w:rPr>
              <w:br/>
            </w:r>
            <w:r w:rsidRPr="00C618B3">
              <w:rPr>
                <w:color w:val="000000"/>
                <w:sz w:val="20"/>
                <w:szCs w:val="20"/>
                <w:shd w:val="clear" w:color="auto" w:fill="FFFFFF"/>
                <w:lang w:val="ro-MD"/>
              </w:rPr>
              <w:t>Beneficiarul plăţii: </w:t>
            </w:r>
            <w:r w:rsidRPr="00C618B3">
              <w:rPr>
                <w:rStyle w:val="Strong"/>
                <w:color w:val="000000"/>
                <w:sz w:val="20"/>
                <w:szCs w:val="20"/>
                <w:shd w:val="clear" w:color="auto" w:fill="FFFFFF"/>
                <w:lang w:val="ro-MD"/>
              </w:rPr>
              <w:t>Compania Națională de Asigurări în Medicină</w:t>
            </w:r>
            <w:r w:rsidRPr="00C618B3">
              <w:rPr>
                <w:color w:val="000000"/>
                <w:sz w:val="20"/>
                <w:szCs w:val="20"/>
                <w:shd w:val="clear" w:color="auto" w:fill="FFFFFF"/>
                <w:lang w:val="ro-MD"/>
              </w:rPr>
              <w:t> </w:t>
            </w:r>
            <w:r w:rsidRPr="00C618B3">
              <w:rPr>
                <w:color w:val="000000"/>
                <w:sz w:val="20"/>
                <w:szCs w:val="20"/>
                <w:lang w:val="ro-MD"/>
              </w:rPr>
              <w:br/>
            </w:r>
            <w:r w:rsidRPr="00C618B3">
              <w:rPr>
                <w:color w:val="000000"/>
                <w:sz w:val="20"/>
                <w:szCs w:val="20"/>
                <w:shd w:val="clear" w:color="auto" w:fill="FFFFFF"/>
                <w:lang w:val="ro-MD"/>
              </w:rPr>
              <w:t>Denumirea Băncii: </w:t>
            </w:r>
            <w:r w:rsidRPr="00C618B3">
              <w:rPr>
                <w:rStyle w:val="Strong"/>
                <w:color w:val="000000"/>
                <w:sz w:val="20"/>
                <w:szCs w:val="20"/>
                <w:shd w:val="clear" w:color="auto" w:fill="FFFFFF"/>
                <w:lang w:val="ro-MD"/>
              </w:rPr>
              <w:t>Ministerul Finanțelor – Trezoreria de Stat</w:t>
            </w:r>
            <w:r w:rsidRPr="00C618B3">
              <w:rPr>
                <w:color w:val="000000"/>
                <w:sz w:val="20"/>
                <w:szCs w:val="20"/>
                <w:shd w:val="clear" w:color="auto" w:fill="FFFFFF"/>
                <w:lang w:val="ro-MD"/>
              </w:rPr>
              <w:t> </w:t>
            </w:r>
            <w:r w:rsidRPr="00C618B3">
              <w:rPr>
                <w:color w:val="000000"/>
                <w:sz w:val="20"/>
                <w:szCs w:val="20"/>
                <w:lang w:val="ro-MD"/>
              </w:rPr>
              <w:br/>
            </w:r>
            <w:r w:rsidRPr="00C618B3">
              <w:rPr>
                <w:color w:val="000000"/>
                <w:sz w:val="20"/>
                <w:szCs w:val="20"/>
                <w:shd w:val="clear" w:color="auto" w:fill="FFFFFF"/>
                <w:lang w:val="ro-MD"/>
              </w:rPr>
              <w:t>Codul fiscal: </w:t>
            </w:r>
            <w:r w:rsidRPr="00C618B3">
              <w:rPr>
                <w:rStyle w:val="Strong"/>
                <w:rFonts w:eastAsiaTheme="majorEastAsia"/>
                <w:color w:val="000000"/>
                <w:sz w:val="20"/>
                <w:szCs w:val="20"/>
                <w:shd w:val="clear" w:color="auto" w:fill="FFFFFF"/>
                <w:lang w:val="ro-MD"/>
              </w:rPr>
              <w:t>1006601000037</w:t>
            </w:r>
            <w:r w:rsidRPr="00C618B3">
              <w:rPr>
                <w:color w:val="000000"/>
                <w:sz w:val="20"/>
                <w:szCs w:val="20"/>
                <w:lang w:val="ro-MD"/>
              </w:rPr>
              <w:br/>
            </w:r>
            <w:r w:rsidRPr="00C618B3">
              <w:rPr>
                <w:color w:val="000000"/>
                <w:sz w:val="20"/>
                <w:szCs w:val="20"/>
                <w:shd w:val="clear" w:color="auto" w:fill="FFFFFF"/>
                <w:lang w:val="ro-MD"/>
              </w:rPr>
              <w:t>IBAN: </w:t>
            </w:r>
            <w:r w:rsidRPr="00C618B3">
              <w:rPr>
                <w:rStyle w:val="Strong"/>
                <w:color w:val="000000"/>
                <w:sz w:val="20"/>
                <w:szCs w:val="20"/>
                <w:shd w:val="clear" w:color="auto" w:fill="FFFFFF"/>
                <w:lang w:val="ro-MD"/>
              </w:rPr>
              <w:t>MD30TRGAAC14513001300000</w:t>
            </w:r>
          </w:p>
          <w:p w14:paraId="2900CBC7" w14:textId="77777777" w:rsidR="00C618B3" w:rsidRPr="00C618B3" w:rsidRDefault="00C618B3" w:rsidP="00814860">
            <w:pPr>
              <w:tabs>
                <w:tab w:val="left" w:pos="612"/>
              </w:tabs>
              <w:spacing w:before="120" w:after="120"/>
              <w:rPr>
                <w:sz w:val="20"/>
                <w:szCs w:val="20"/>
                <w:lang w:val="ro-MD"/>
              </w:rPr>
            </w:pPr>
            <w:r w:rsidRPr="00C618B3">
              <w:rPr>
                <w:sz w:val="20"/>
                <w:szCs w:val="20"/>
                <w:lang w:val="ro-MD"/>
              </w:rPr>
              <w:t xml:space="preserve">cu nota “Pentru garanţia pentru ofertă la licitaţia publică nr. _____ din ________" </w:t>
            </w:r>
          </w:p>
          <w:p w14:paraId="1E964898" w14:textId="77777777" w:rsidR="00C618B3" w:rsidRPr="00C618B3" w:rsidRDefault="00C618B3" w:rsidP="00814860">
            <w:pPr>
              <w:tabs>
                <w:tab w:val="left" w:pos="612"/>
              </w:tabs>
              <w:spacing w:before="120" w:after="120"/>
              <w:rPr>
                <w:color w:val="000000"/>
                <w:sz w:val="20"/>
                <w:szCs w:val="20"/>
                <w:shd w:val="clear" w:color="auto" w:fill="FFFFFF"/>
                <w:lang w:val="ro-MD"/>
              </w:rPr>
            </w:pPr>
            <w:r w:rsidRPr="00C618B3">
              <w:rPr>
                <w:sz w:val="20"/>
                <w:szCs w:val="20"/>
                <w:lang w:val="ro-MD"/>
              </w:rPr>
              <w:t>Dispoziția de plată va fi atașată în modul scanat *(se va prezenta la depunerea ofertei de către toți ofertanți)</w:t>
            </w:r>
            <w:r w:rsidRPr="00C618B3">
              <w:rPr>
                <w:rStyle w:val="Strong"/>
                <w:color w:val="000000"/>
                <w:sz w:val="20"/>
                <w:szCs w:val="20"/>
                <w:shd w:val="clear" w:color="auto" w:fill="FFFFFF"/>
                <w:lang w:val="ro-MD"/>
              </w:rPr>
              <w:t> </w:t>
            </w:r>
          </w:p>
        </w:tc>
        <w:tc>
          <w:tcPr>
            <w:tcW w:w="1417" w:type="dxa"/>
            <w:tcBorders>
              <w:top w:val="single" w:sz="4" w:space="0" w:color="auto"/>
              <w:left w:val="single" w:sz="4" w:space="0" w:color="auto"/>
              <w:bottom w:val="single" w:sz="4" w:space="0" w:color="auto"/>
              <w:right w:val="single" w:sz="4" w:space="0" w:color="auto"/>
            </w:tcBorders>
            <w:vAlign w:val="center"/>
          </w:tcPr>
          <w:p w14:paraId="066BA4A5" w14:textId="77777777" w:rsidR="00C618B3" w:rsidRPr="00C618B3" w:rsidRDefault="00C618B3" w:rsidP="00814860">
            <w:pPr>
              <w:shd w:val="clear" w:color="auto" w:fill="FFFFFF" w:themeFill="background1"/>
              <w:tabs>
                <w:tab w:val="left" w:pos="612"/>
              </w:tabs>
              <w:spacing w:before="120" w:after="120"/>
              <w:ind w:right="-108"/>
              <w:jc w:val="center"/>
              <w:rPr>
                <w:b/>
                <w:i/>
                <w:sz w:val="20"/>
                <w:szCs w:val="20"/>
                <w:lang w:val="ro-MD"/>
              </w:rPr>
            </w:pPr>
            <w:r w:rsidRPr="00C618B3">
              <w:rPr>
                <w:b/>
                <w:i/>
                <w:sz w:val="20"/>
                <w:szCs w:val="20"/>
                <w:lang w:val="ro-MD"/>
              </w:rPr>
              <w:t>Obligatoriu</w:t>
            </w:r>
          </w:p>
        </w:tc>
      </w:tr>
      <w:tr w:rsidR="00C618B3" w:rsidRPr="008C4F7B" w14:paraId="7105A3D7"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76975C9"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t>8.</w:t>
            </w:r>
          </w:p>
        </w:tc>
        <w:tc>
          <w:tcPr>
            <w:tcW w:w="2977" w:type="dxa"/>
            <w:tcBorders>
              <w:top w:val="single" w:sz="4" w:space="0" w:color="auto"/>
              <w:left w:val="single" w:sz="4" w:space="0" w:color="auto"/>
              <w:bottom w:val="single" w:sz="4" w:space="0" w:color="auto"/>
              <w:right w:val="single" w:sz="4" w:space="0" w:color="auto"/>
            </w:tcBorders>
            <w:vAlign w:val="center"/>
          </w:tcPr>
          <w:p w14:paraId="53D89E59" w14:textId="77777777" w:rsidR="00C618B3" w:rsidRPr="00C618B3" w:rsidRDefault="00C618B3" w:rsidP="00814860">
            <w:pPr>
              <w:tabs>
                <w:tab w:val="left" w:pos="612"/>
              </w:tabs>
              <w:spacing w:before="120" w:after="120"/>
              <w:rPr>
                <w:sz w:val="20"/>
                <w:szCs w:val="20"/>
                <w:lang w:val="ro-MD"/>
              </w:rPr>
            </w:pPr>
            <w:r w:rsidRPr="00C618B3">
              <w:rPr>
                <w:sz w:val="20"/>
                <w:szCs w:val="20"/>
                <w:lang w:val="ro-MD"/>
              </w:rPr>
              <w:t>Garanția de bună execuție a Contractului în valoare de 5% din valoarea Contratului</w:t>
            </w:r>
          </w:p>
        </w:tc>
        <w:tc>
          <w:tcPr>
            <w:tcW w:w="4678" w:type="dxa"/>
            <w:tcBorders>
              <w:top w:val="single" w:sz="4" w:space="0" w:color="auto"/>
              <w:left w:val="single" w:sz="4" w:space="0" w:color="auto"/>
              <w:bottom w:val="single" w:sz="4" w:space="0" w:color="auto"/>
              <w:right w:val="single" w:sz="4" w:space="0" w:color="auto"/>
            </w:tcBorders>
          </w:tcPr>
          <w:p w14:paraId="383F9F9D" w14:textId="77777777" w:rsidR="00C618B3" w:rsidRPr="00C618B3" w:rsidRDefault="00C618B3" w:rsidP="00814860">
            <w:pPr>
              <w:tabs>
                <w:tab w:val="left" w:pos="612"/>
              </w:tabs>
              <w:spacing w:before="120" w:after="120"/>
              <w:rPr>
                <w:rStyle w:val="Strong"/>
                <w:color w:val="000000"/>
                <w:sz w:val="20"/>
                <w:szCs w:val="20"/>
                <w:shd w:val="clear" w:color="auto" w:fill="FFFFFF"/>
                <w:lang w:val="ro-MD"/>
              </w:rPr>
            </w:pPr>
            <w:r w:rsidRPr="00C618B3">
              <w:rPr>
                <w:rStyle w:val="Strong"/>
                <w:color w:val="000000"/>
                <w:sz w:val="20"/>
                <w:szCs w:val="20"/>
                <w:shd w:val="clear" w:color="auto" w:fill="FFFFFF"/>
                <w:lang w:val="ro-MD"/>
              </w:rPr>
              <w:t xml:space="preserve">Contractul va fi însoţit de o Garanţie de bună execuţie (emisă de către o bancă comercială) </w:t>
            </w:r>
            <w:r w:rsidRPr="00C618B3">
              <w:rPr>
                <w:color w:val="000000"/>
                <w:sz w:val="20"/>
                <w:szCs w:val="20"/>
                <w:lang w:val="ro-MD"/>
              </w:rPr>
              <w:br/>
            </w:r>
            <w:r w:rsidRPr="00C618B3">
              <w:rPr>
                <w:color w:val="000000"/>
                <w:sz w:val="20"/>
                <w:szCs w:val="20"/>
                <w:shd w:val="clear" w:color="auto" w:fill="FFFFFF"/>
                <w:lang w:val="ro-MD"/>
              </w:rPr>
              <w:t>sau</w:t>
            </w:r>
            <w:r w:rsidRPr="00C618B3">
              <w:rPr>
                <w:color w:val="000000"/>
                <w:sz w:val="20"/>
                <w:szCs w:val="20"/>
                <w:lang w:val="ro-MD"/>
              </w:rPr>
              <w:br/>
            </w:r>
            <w:r w:rsidRPr="00C618B3">
              <w:rPr>
                <w:rStyle w:val="Strong"/>
                <w:color w:val="000000"/>
                <w:sz w:val="20"/>
                <w:szCs w:val="20"/>
                <w:shd w:val="clear" w:color="auto" w:fill="FFFFFF"/>
                <w:lang w:val="ro-MD"/>
              </w:rPr>
              <w:t>Garanţia de bună execuţie prin transfer la contul autorităţii contractante, conform următoarelor date bancare:</w:t>
            </w:r>
            <w:r w:rsidRPr="00C618B3">
              <w:rPr>
                <w:color w:val="000000"/>
                <w:sz w:val="20"/>
                <w:szCs w:val="20"/>
                <w:shd w:val="clear" w:color="auto" w:fill="FFFFFF"/>
                <w:lang w:val="ro-MD"/>
              </w:rPr>
              <w:t> </w:t>
            </w:r>
            <w:r w:rsidRPr="00C618B3">
              <w:rPr>
                <w:color w:val="000000"/>
                <w:sz w:val="20"/>
                <w:szCs w:val="20"/>
                <w:lang w:val="ro-MD"/>
              </w:rPr>
              <w:br/>
            </w:r>
            <w:r w:rsidRPr="00C618B3">
              <w:rPr>
                <w:color w:val="000000"/>
                <w:sz w:val="20"/>
                <w:szCs w:val="20"/>
                <w:shd w:val="clear" w:color="auto" w:fill="FFFFFF"/>
                <w:lang w:val="ro-MD"/>
              </w:rPr>
              <w:t>Beneficiarul plăţii: </w:t>
            </w:r>
            <w:r w:rsidRPr="00C618B3">
              <w:rPr>
                <w:rStyle w:val="Strong"/>
                <w:color w:val="000000"/>
                <w:sz w:val="20"/>
                <w:szCs w:val="20"/>
                <w:shd w:val="clear" w:color="auto" w:fill="FFFFFF"/>
                <w:lang w:val="ro-MD"/>
              </w:rPr>
              <w:t>Compania Națională de Asigurări în Medicină</w:t>
            </w:r>
            <w:r w:rsidRPr="00C618B3">
              <w:rPr>
                <w:color w:val="000000"/>
                <w:sz w:val="20"/>
                <w:szCs w:val="20"/>
                <w:shd w:val="clear" w:color="auto" w:fill="FFFFFF"/>
                <w:lang w:val="ro-MD"/>
              </w:rPr>
              <w:t> </w:t>
            </w:r>
            <w:r w:rsidRPr="00C618B3">
              <w:rPr>
                <w:color w:val="000000"/>
                <w:sz w:val="20"/>
                <w:szCs w:val="20"/>
                <w:lang w:val="ro-MD"/>
              </w:rPr>
              <w:br/>
            </w:r>
            <w:r w:rsidRPr="00C618B3">
              <w:rPr>
                <w:color w:val="000000"/>
                <w:sz w:val="20"/>
                <w:szCs w:val="20"/>
                <w:shd w:val="clear" w:color="auto" w:fill="FFFFFF"/>
                <w:lang w:val="ro-MD"/>
              </w:rPr>
              <w:t>Denumirea Băncii: </w:t>
            </w:r>
            <w:r w:rsidRPr="00C618B3">
              <w:rPr>
                <w:rStyle w:val="Strong"/>
                <w:color w:val="000000"/>
                <w:sz w:val="20"/>
                <w:szCs w:val="20"/>
                <w:shd w:val="clear" w:color="auto" w:fill="FFFFFF"/>
                <w:lang w:val="ro-MD"/>
              </w:rPr>
              <w:t>Ministerul Finanțelor – Trezoreria de Stat</w:t>
            </w:r>
            <w:r w:rsidRPr="00C618B3">
              <w:rPr>
                <w:color w:val="000000"/>
                <w:sz w:val="20"/>
                <w:szCs w:val="20"/>
                <w:shd w:val="clear" w:color="auto" w:fill="FFFFFF"/>
                <w:lang w:val="ro-MD"/>
              </w:rPr>
              <w:t> </w:t>
            </w:r>
            <w:r w:rsidRPr="00C618B3">
              <w:rPr>
                <w:color w:val="000000"/>
                <w:sz w:val="20"/>
                <w:szCs w:val="20"/>
                <w:lang w:val="ro-MD"/>
              </w:rPr>
              <w:br/>
            </w:r>
            <w:r w:rsidRPr="00C618B3">
              <w:rPr>
                <w:color w:val="000000"/>
                <w:sz w:val="20"/>
                <w:szCs w:val="20"/>
                <w:shd w:val="clear" w:color="auto" w:fill="FFFFFF"/>
                <w:lang w:val="ro-MD"/>
              </w:rPr>
              <w:t>Codul fiscal: </w:t>
            </w:r>
            <w:r w:rsidRPr="00C618B3">
              <w:rPr>
                <w:rStyle w:val="Strong"/>
                <w:rFonts w:eastAsiaTheme="majorEastAsia"/>
                <w:color w:val="000000"/>
                <w:sz w:val="20"/>
                <w:szCs w:val="20"/>
                <w:shd w:val="clear" w:color="auto" w:fill="FFFFFF"/>
                <w:lang w:val="ro-MD"/>
              </w:rPr>
              <w:t>1006601000037</w:t>
            </w:r>
            <w:r w:rsidRPr="00C618B3">
              <w:rPr>
                <w:color w:val="000000"/>
                <w:sz w:val="20"/>
                <w:szCs w:val="20"/>
                <w:lang w:val="ro-MD"/>
              </w:rPr>
              <w:br/>
            </w:r>
            <w:r w:rsidRPr="00C618B3">
              <w:rPr>
                <w:color w:val="000000"/>
                <w:sz w:val="20"/>
                <w:szCs w:val="20"/>
                <w:shd w:val="clear" w:color="auto" w:fill="FFFFFF"/>
                <w:lang w:val="ro-MD"/>
              </w:rPr>
              <w:t>IBAN: </w:t>
            </w:r>
            <w:r w:rsidRPr="00C618B3">
              <w:rPr>
                <w:rStyle w:val="Strong"/>
                <w:color w:val="000000"/>
                <w:sz w:val="20"/>
                <w:szCs w:val="20"/>
                <w:shd w:val="clear" w:color="auto" w:fill="FFFFFF"/>
                <w:lang w:val="ro-MD"/>
              </w:rPr>
              <w:t>MD30TRGAAC14513001300000 </w:t>
            </w:r>
            <w:r w:rsidRPr="00C618B3">
              <w:rPr>
                <w:color w:val="000000"/>
                <w:sz w:val="20"/>
                <w:szCs w:val="20"/>
                <w:lang w:val="ro-MD"/>
              </w:rPr>
              <w:br/>
            </w:r>
            <w:r w:rsidRPr="00C618B3">
              <w:rPr>
                <w:rStyle w:val="Strong"/>
                <w:color w:val="000000"/>
                <w:sz w:val="20"/>
                <w:szCs w:val="20"/>
                <w:shd w:val="clear" w:color="auto" w:fill="FFFFFF"/>
                <w:lang w:val="ro-MD"/>
              </w:rPr>
              <w:t>cu nota “Pentru garanţia de buna execuţie a contractului nr. ______ din __________”</w:t>
            </w:r>
          </w:p>
          <w:p w14:paraId="7BDB175C" w14:textId="77777777" w:rsidR="00C618B3" w:rsidRPr="00C618B3" w:rsidRDefault="00C618B3" w:rsidP="00814860">
            <w:pPr>
              <w:tabs>
                <w:tab w:val="left" w:pos="612"/>
              </w:tabs>
              <w:spacing w:before="120" w:after="120"/>
              <w:rPr>
                <w:color w:val="0000FF"/>
                <w:sz w:val="20"/>
                <w:szCs w:val="20"/>
                <w:lang w:val="ro-MD"/>
              </w:rPr>
            </w:pPr>
            <w:r w:rsidRPr="00C618B3">
              <w:rPr>
                <w:color w:val="0000FF"/>
                <w:sz w:val="20"/>
                <w:szCs w:val="20"/>
                <w:lang w:val="ro-MD"/>
              </w:rPr>
              <w:t>* (Se va prezenta doar de către ofertantul declarat cîștigător odată cu semnarea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1F1C0FA6" w14:textId="77777777" w:rsidR="00C618B3" w:rsidRPr="00C618B3" w:rsidRDefault="00C618B3" w:rsidP="00814860">
            <w:pPr>
              <w:shd w:val="clear" w:color="auto" w:fill="FFFFFF" w:themeFill="background1"/>
              <w:tabs>
                <w:tab w:val="left" w:pos="612"/>
              </w:tabs>
              <w:spacing w:before="120" w:after="120"/>
              <w:ind w:right="-108"/>
              <w:jc w:val="center"/>
              <w:rPr>
                <w:b/>
                <w:i/>
                <w:sz w:val="20"/>
                <w:szCs w:val="20"/>
                <w:lang w:val="ro-MD"/>
              </w:rPr>
            </w:pPr>
            <w:r w:rsidRPr="00C618B3">
              <w:rPr>
                <w:b/>
                <w:i/>
                <w:sz w:val="20"/>
                <w:szCs w:val="20"/>
                <w:lang w:val="ro-MD"/>
              </w:rPr>
              <w:t xml:space="preserve">Obligatoriu </w:t>
            </w:r>
          </w:p>
          <w:p w14:paraId="12910416" w14:textId="77777777" w:rsidR="00C618B3" w:rsidRPr="00C618B3" w:rsidRDefault="00C618B3" w:rsidP="00814860">
            <w:pPr>
              <w:shd w:val="clear" w:color="auto" w:fill="FFFFFF" w:themeFill="background1"/>
              <w:tabs>
                <w:tab w:val="left" w:pos="612"/>
              </w:tabs>
              <w:spacing w:before="120" w:after="120"/>
              <w:ind w:right="-108"/>
              <w:jc w:val="center"/>
              <w:rPr>
                <w:bCs/>
                <w:i/>
                <w:sz w:val="20"/>
                <w:szCs w:val="20"/>
                <w:lang w:val="ro-MD"/>
              </w:rPr>
            </w:pPr>
          </w:p>
          <w:p w14:paraId="60567CFB" w14:textId="77777777" w:rsidR="00C618B3" w:rsidRPr="00C618B3" w:rsidRDefault="00C618B3" w:rsidP="00814860">
            <w:pPr>
              <w:shd w:val="clear" w:color="auto" w:fill="FFFFFF" w:themeFill="background1"/>
              <w:tabs>
                <w:tab w:val="left" w:pos="612"/>
              </w:tabs>
              <w:spacing w:before="120" w:after="120"/>
              <w:ind w:right="-108"/>
              <w:jc w:val="center"/>
              <w:rPr>
                <w:bCs/>
                <w:i/>
                <w:sz w:val="20"/>
                <w:szCs w:val="20"/>
                <w:lang w:val="ro-MD"/>
              </w:rPr>
            </w:pPr>
            <w:r w:rsidRPr="00C618B3">
              <w:rPr>
                <w:bCs/>
                <w:i/>
                <w:sz w:val="20"/>
                <w:szCs w:val="20"/>
                <w:lang w:val="ro-MD"/>
              </w:rPr>
              <w:t>pentru operatorul economic declarat câștigător</w:t>
            </w:r>
          </w:p>
        </w:tc>
      </w:tr>
      <w:tr w:rsidR="00C618B3" w:rsidRPr="008C4F7B" w14:paraId="00725EC5"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06B5636" w14:textId="77777777" w:rsidR="00C618B3" w:rsidRPr="00C618B3" w:rsidRDefault="00C618B3" w:rsidP="00814860">
            <w:pPr>
              <w:ind w:left="-120" w:right="-108"/>
              <w:jc w:val="center"/>
              <w:rPr>
                <w:spacing w:val="-4"/>
                <w:sz w:val="20"/>
                <w:szCs w:val="20"/>
                <w:lang w:val="ro-MD"/>
              </w:rPr>
            </w:pPr>
            <w:r w:rsidRPr="00C618B3">
              <w:rPr>
                <w:spacing w:val="-4"/>
                <w:sz w:val="20"/>
                <w:szCs w:val="20"/>
                <w:lang w:val="ro-MD"/>
              </w:rPr>
              <w:t>9.</w:t>
            </w:r>
          </w:p>
        </w:tc>
        <w:tc>
          <w:tcPr>
            <w:tcW w:w="2977" w:type="dxa"/>
            <w:tcBorders>
              <w:top w:val="single" w:sz="4" w:space="0" w:color="auto"/>
              <w:left w:val="single" w:sz="4" w:space="0" w:color="auto"/>
              <w:bottom w:val="single" w:sz="4" w:space="0" w:color="auto"/>
              <w:right w:val="single" w:sz="4" w:space="0" w:color="auto"/>
            </w:tcBorders>
            <w:vAlign w:val="center"/>
          </w:tcPr>
          <w:p w14:paraId="30D706B2" w14:textId="77777777" w:rsidR="00C618B3" w:rsidRPr="00C618B3" w:rsidRDefault="00C618B3" w:rsidP="00814860">
            <w:pPr>
              <w:tabs>
                <w:tab w:val="left" w:pos="612"/>
              </w:tabs>
              <w:spacing w:before="120" w:after="120"/>
              <w:rPr>
                <w:sz w:val="20"/>
                <w:szCs w:val="20"/>
                <w:lang w:val="ro-MD"/>
              </w:rPr>
            </w:pPr>
            <w:r w:rsidRPr="00C618B3">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tcPr>
          <w:p w14:paraId="4428B388" w14:textId="77777777" w:rsidR="00C618B3" w:rsidRPr="00C618B3" w:rsidRDefault="00C618B3" w:rsidP="00814860">
            <w:pPr>
              <w:tabs>
                <w:tab w:val="left" w:pos="612"/>
              </w:tabs>
              <w:spacing w:before="120" w:after="120"/>
              <w:rPr>
                <w:rStyle w:val="Strong"/>
                <w:color w:val="000000"/>
                <w:sz w:val="20"/>
                <w:szCs w:val="20"/>
                <w:shd w:val="clear" w:color="auto" w:fill="FFFFFF"/>
                <w:lang w:val="ro-MD"/>
              </w:rPr>
            </w:pPr>
            <w:r w:rsidRPr="00C618B3">
              <w:rPr>
                <w:color w:val="000000"/>
                <w:sz w:val="20"/>
                <w:szCs w:val="20"/>
                <w:shd w:val="clear" w:color="auto" w:fill="FFFFFF"/>
                <w:lang w:val="ro-MD"/>
              </w:rPr>
              <w:t xml:space="preserve">Declaraţie în conformitate cu </w:t>
            </w:r>
            <w:r w:rsidRPr="00C618B3">
              <w:rPr>
                <w:b/>
                <w:color w:val="0000FF"/>
                <w:sz w:val="20"/>
                <w:szCs w:val="20"/>
                <w:lang w:val="ro-MD"/>
              </w:rPr>
              <w:t xml:space="preserve">Anexa nr. 2 </w:t>
            </w:r>
            <w:r w:rsidRPr="00C618B3">
              <w:rPr>
                <w:bCs/>
                <w:sz w:val="20"/>
                <w:szCs w:val="20"/>
                <w:lang w:val="ro-MD"/>
              </w:rPr>
              <w:t xml:space="preserve">din documentul (Caiet de sarcini mentenanță 2023) </w:t>
            </w:r>
            <w:r w:rsidRPr="00C618B3">
              <w:rPr>
                <w:color w:val="000000"/>
                <w:sz w:val="20"/>
                <w:szCs w:val="20"/>
                <w:shd w:val="clear" w:color="auto" w:fill="FFFFFF"/>
                <w:lang w:val="ro-MD"/>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tcPr>
          <w:p w14:paraId="687C37B7" w14:textId="77777777" w:rsidR="00C618B3" w:rsidRPr="00C618B3" w:rsidRDefault="00C618B3" w:rsidP="00814860">
            <w:pPr>
              <w:shd w:val="clear" w:color="auto" w:fill="FFFFFF" w:themeFill="background1"/>
              <w:tabs>
                <w:tab w:val="left" w:pos="612"/>
              </w:tabs>
              <w:spacing w:before="120" w:after="120"/>
              <w:ind w:right="-108"/>
              <w:jc w:val="center"/>
              <w:rPr>
                <w:b/>
                <w:i/>
                <w:sz w:val="20"/>
                <w:szCs w:val="20"/>
                <w:lang w:val="ro-MD"/>
              </w:rPr>
            </w:pPr>
            <w:r w:rsidRPr="00C618B3">
              <w:rPr>
                <w:b/>
                <w:i/>
                <w:sz w:val="20"/>
                <w:szCs w:val="20"/>
                <w:lang w:val="ro-MD"/>
              </w:rPr>
              <w:t xml:space="preserve">Da </w:t>
            </w:r>
            <w:r w:rsidRPr="00C618B3">
              <w:rPr>
                <w:bCs/>
                <w:i/>
                <w:sz w:val="20"/>
                <w:szCs w:val="20"/>
                <w:lang w:val="ro-MD"/>
              </w:rPr>
              <w:t>– depunere obligatorie după desemnare în calitate de cîștigător</w:t>
            </w:r>
          </w:p>
        </w:tc>
      </w:tr>
    </w:tbl>
    <w:p w14:paraId="3EAA65A3" w14:textId="77777777" w:rsidR="00C618B3" w:rsidRDefault="00C618B3" w:rsidP="00C618B3">
      <w:pPr>
        <w:tabs>
          <w:tab w:val="right" w:pos="426"/>
        </w:tabs>
        <w:spacing w:before="120"/>
        <w:ind w:left="360"/>
        <w:jc w:val="right"/>
        <w:rPr>
          <w:b/>
          <w:color w:val="0000FF"/>
          <w:sz w:val="28"/>
          <w:szCs w:val="28"/>
          <w:lang w:val="ro-MD"/>
        </w:rPr>
      </w:pPr>
    </w:p>
    <w:p w14:paraId="2A09EF4A" w14:textId="77777777" w:rsidR="00C618B3" w:rsidRDefault="00C618B3" w:rsidP="00C618B3">
      <w:pPr>
        <w:tabs>
          <w:tab w:val="right" w:pos="426"/>
        </w:tabs>
        <w:spacing w:before="120"/>
        <w:ind w:left="360"/>
        <w:jc w:val="right"/>
        <w:rPr>
          <w:b/>
          <w:color w:val="0000FF"/>
          <w:sz w:val="28"/>
          <w:szCs w:val="28"/>
          <w:lang w:val="ro-MD"/>
        </w:rPr>
      </w:pPr>
    </w:p>
    <w:p w14:paraId="24135E33" w14:textId="77777777" w:rsidR="00C618B3" w:rsidRPr="005F7B4C" w:rsidRDefault="00C618B3" w:rsidP="00C618B3">
      <w:pPr>
        <w:tabs>
          <w:tab w:val="right" w:pos="426"/>
        </w:tabs>
        <w:spacing w:before="120"/>
        <w:ind w:left="360"/>
        <w:jc w:val="right"/>
        <w:rPr>
          <w:b/>
          <w:color w:val="0000FF"/>
          <w:sz w:val="28"/>
          <w:szCs w:val="28"/>
          <w:lang w:val="ro-MD"/>
        </w:rPr>
      </w:pPr>
      <w:r w:rsidRPr="005F7B4C">
        <w:rPr>
          <w:b/>
          <w:color w:val="0000FF"/>
          <w:sz w:val="28"/>
          <w:szCs w:val="28"/>
          <w:lang w:val="ro-MD"/>
        </w:rPr>
        <w:t xml:space="preserve">Anexa nr.1 </w:t>
      </w:r>
    </w:p>
    <w:p w14:paraId="16118666" w14:textId="77777777" w:rsidR="00C618B3" w:rsidRDefault="00C618B3" w:rsidP="00C618B3">
      <w:pPr>
        <w:spacing w:after="160"/>
        <w:jc w:val="center"/>
        <w:rPr>
          <w:rFonts w:eastAsia="Calibri"/>
          <w:b/>
          <w:bCs/>
          <w:sz w:val="32"/>
          <w:szCs w:val="32"/>
          <w:lang w:val="ro-MD"/>
        </w:rPr>
      </w:pPr>
    </w:p>
    <w:p w14:paraId="395DAF8D" w14:textId="77777777" w:rsidR="00C618B3" w:rsidRDefault="00C618B3" w:rsidP="00C618B3">
      <w:pPr>
        <w:spacing w:after="160"/>
        <w:jc w:val="center"/>
        <w:rPr>
          <w:rFonts w:eastAsia="Calibri"/>
          <w:b/>
          <w:bCs/>
          <w:sz w:val="32"/>
          <w:szCs w:val="32"/>
          <w:lang w:val="ro-MD"/>
        </w:rPr>
      </w:pPr>
    </w:p>
    <w:p w14:paraId="5A248C69" w14:textId="77777777" w:rsidR="00C618B3" w:rsidRDefault="00C618B3" w:rsidP="00C618B3">
      <w:pPr>
        <w:spacing w:after="160"/>
        <w:jc w:val="center"/>
        <w:rPr>
          <w:rFonts w:eastAsia="Calibri"/>
          <w:b/>
          <w:bCs/>
          <w:sz w:val="32"/>
          <w:szCs w:val="32"/>
          <w:lang w:val="ro-MD"/>
        </w:rPr>
      </w:pPr>
    </w:p>
    <w:p w14:paraId="472B9054" w14:textId="77777777" w:rsidR="00C618B3" w:rsidRDefault="00C618B3" w:rsidP="00C618B3">
      <w:pPr>
        <w:spacing w:after="160"/>
        <w:jc w:val="center"/>
        <w:rPr>
          <w:rFonts w:eastAsia="Calibri"/>
          <w:b/>
          <w:bCs/>
          <w:sz w:val="32"/>
          <w:szCs w:val="32"/>
          <w:lang w:val="ro-MD"/>
        </w:rPr>
      </w:pPr>
    </w:p>
    <w:p w14:paraId="6D4CCDD7" w14:textId="77777777" w:rsidR="00C618B3" w:rsidRDefault="00C618B3" w:rsidP="00C618B3">
      <w:pPr>
        <w:spacing w:after="160"/>
        <w:jc w:val="center"/>
        <w:rPr>
          <w:rFonts w:eastAsia="Calibri"/>
          <w:b/>
          <w:bCs/>
          <w:sz w:val="32"/>
          <w:szCs w:val="32"/>
          <w:lang w:val="ro-MD"/>
        </w:rPr>
      </w:pPr>
    </w:p>
    <w:p w14:paraId="36819D74" w14:textId="77777777" w:rsidR="00C618B3" w:rsidRDefault="00C618B3" w:rsidP="00C618B3">
      <w:pPr>
        <w:spacing w:after="160"/>
        <w:jc w:val="center"/>
        <w:rPr>
          <w:rFonts w:eastAsia="Calibri"/>
          <w:b/>
          <w:bCs/>
          <w:sz w:val="32"/>
          <w:szCs w:val="32"/>
          <w:lang w:val="ro-MD"/>
        </w:rPr>
      </w:pPr>
    </w:p>
    <w:p w14:paraId="258237CB" w14:textId="77777777" w:rsidR="00C618B3" w:rsidRDefault="00C618B3" w:rsidP="00C618B3">
      <w:pPr>
        <w:spacing w:after="160"/>
        <w:jc w:val="center"/>
        <w:rPr>
          <w:rFonts w:eastAsia="Calibri"/>
          <w:b/>
          <w:bCs/>
          <w:sz w:val="32"/>
          <w:szCs w:val="32"/>
          <w:lang w:val="ro-MD"/>
        </w:rPr>
      </w:pPr>
      <w:r>
        <w:rPr>
          <w:rFonts w:eastAsia="Calibri"/>
          <w:b/>
          <w:bCs/>
          <w:sz w:val="32"/>
          <w:szCs w:val="32"/>
          <w:lang w:val="ro-MD"/>
        </w:rPr>
        <w:t>CAIET DE SARCINI</w:t>
      </w:r>
    </w:p>
    <w:p w14:paraId="0FA3399F" w14:textId="77777777" w:rsidR="00C618B3" w:rsidRDefault="00C618B3" w:rsidP="00C618B3">
      <w:pPr>
        <w:spacing w:after="160"/>
        <w:jc w:val="center"/>
        <w:rPr>
          <w:rFonts w:eastAsia="Calibri"/>
          <w:b/>
          <w:bCs/>
          <w:sz w:val="32"/>
          <w:szCs w:val="32"/>
          <w:lang w:val="ro-MD"/>
        </w:rPr>
      </w:pPr>
    </w:p>
    <w:p w14:paraId="03E63832" w14:textId="77777777" w:rsidR="00C618B3" w:rsidRDefault="00C618B3" w:rsidP="00C618B3">
      <w:pPr>
        <w:spacing w:after="160"/>
        <w:jc w:val="center"/>
        <w:rPr>
          <w:rFonts w:eastAsia="Calibri"/>
          <w:sz w:val="32"/>
          <w:szCs w:val="32"/>
          <w:lang w:val="ro-MD"/>
        </w:rPr>
      </w:pPr>
      <w:r>
        <w:rPr>
          <w:rFonts w:eastAsia="Calibri"/>
          <w:sz w:val="32"/>
          <w:szCs w:val="32"/>
          <w:lang w:val="ro-MD"/>
        </w:rPr>
        <w:t xml:space="preserve">privind achiziționarea serviciilor de mentenanță și suport </w:t>
      </w:r>
    </w:p>
    <w:p w14:paraId="320688D1" w14:textId="77777777" w:rsidR="00C618B3" w:rsidRDefault="00C618B3" w:rsidP="00C618B3">
      <w:pPr>
        <w:spacing w:after="160"/>
        <w:jc w:val="center"/>
        <w:rPr>
          <w:rFonts w:eastAsia="Calibri"/>
          <w:sz w:val="32"/>
          <w:szCs w:val="32"/>
          <w:lang w:val="ro-MD"/>
        </w:rPr>
      </w:pPr>
      <w:r>
        <w:rPr>
          <w:rFonts w:eastAsia="Calibri"/>
          <w:sz w:val="32"/>
          <w:szCs w:val="32"/>
          <w:lang w:val="ro-MD"/>
        </w:rPr>
        <w:t xml:space="preserve">pentru Sistemul Informațional Automatizat </w:t>
      </w:r>
    </w:p>
    <w:p w14:paraId="3FBB8BAC" w14:textId="77777777" w:rsidR="00C618B3" w:rsidRDefault="00C618B3" w:rsidP="00C618B3">
      <w:pPr>
        <w:spacing w:after="160"/>
        <w:jc w:val="center"/>
        <w:rPr>
          <w:rFonts w:eastAsia="Calibri"/>
          <w:sz w:val="32"/>
          <w:szCs w:val="32"/>
          <w:lang w:val="ro-MD"/>
        </w:rPr>
      </w:pPr>
      <w:r>
        <w:rPr>
          <w:rFonts w:eastAsia="Calibri"/>
          <w:sz w:val="32"/>
          <w:szCs w:val="32"/>
          <w:lang w:val="ro-MD"/>
        </w:rPr>
        <w:t xml:space="preserve">“Asistența Medicală Primară” </w:t>
      </w:r>
    </w:p>
    <w:p w14:paraId="18EA25D8" w14:textId="77777777" w:rsidR="00C618B3" w:rsidRDefault="00C618B3" w:rsidP="00C618B3">
      <w:pPr>
        <w:spacing w:after="160"/>
        <w:jc w:val="center"/>
        <w:rPr>
          <w:rFonts w:eastAsia="Calibri"/>
          <w:sz w:val="32"/>
          <w:szCs w:val="32"/>
          <w:lang w:val="ro-MD"/>
        </w:rPr>
      </w:pPr>
      <w:r>
        <w:rPr>
          <w:rFonts w:eastAsia="Calibri"/>
          <w:sz w:val="32"/>
          <w:szCs w:val="32"/>
          <w:lang w:val="ro-MD"/>
        </w:rPr>
        <w:t>(SIA AMP)</w:t>
      </w:r>
    </w:p>
    <w:p w14:paraId="69BA9992" w14:textId="77777777" w:rsidR="00C618B3" w:rsidRDefault="00C618B3" w:rsidP="00C618B3">
      <w:pPr>
        <w:spacing w:after="160"/>
        <w:rPr>
          <w:rFonts w:eastAsia="Calibri"/>
          <w:sz w:val="28"/>
          <w:szCs w:val="22"/>
          <w:lang w:val="ro-MD"/>
        </w:rPr>
      </w:pPr>
    </w:p>
    <w:p w14:paraId="36A26888" w14:textId="77777777" w:rsidR="00C618B3" w:rsidRDefault="00C618B3" w:rsidP="00C618B3">
      <w:pPr>
        <w:spacing w:after="160"/>
        <w:rPr>
          <w:rFonts w:eastAsia="Calibri"/>
          <w:sz w:val="28"/>
          <w:szCs w:val="22"/>
          <w:lang w:val="ro-MD"/>
        </w:rPr>
      </w:pPr>
    </w:p>
    <w:p w14:paraId="0F90F1DD" w14:textId="77777777" w:rsidR="00C618B3" w:rsidRDefault="00C618B3" w:rsidP="00C618B3">
      <w:pPr>
        <w:spacing w:after="160"/>
        <w:rPr>
          <w:rFonts w:eastAsia="Calibri"/>
          <w:sz w:val="28"/>
          <w:szCs w:val="22"/>
          <w:lang w:val="ro-MD"/>
        </w:rPr>
      </w:pPr>
    </w:p>
    <w:p w14:paraId="469B7790" w14:textId="77777777" w:rsidR="00C618B3" w:rsidRDefault="00C618B3" w:rsidP="00C618B3">
      <w:pPr>
        <w:spacing w:after="160"/>
        <w:rPr>
          <w:rFonts w:eastAsia="Calibri"/>
          <w:sz w:val="28"/>
          <w:szCs w:val="22"/>
          <w:lang w:val="ro-MD"/>
        </w:rPr>
      </w:pPr>
    </w:p>
    <w:p w14:paraId="5546A5B4" w14:textId="77777777" w:rsidR="00C618B3" w:rsidRDefault="00C618B3" w:rsidP="00C618B3">
      <w:pPr>
        <w:spacing w:after="160"/>
        <w:rPr>
          <w:rFonts w:eastAsia="Calibri"/>
          <w:sz w:val="28"/>
          <w:szCs w:val="22"/>
          <w:lang w:val="ro-MD"/>
        </w:rPr>
      </w:pPr>
    </w:p>
    <w:p w14:paraId="124FD4CB" w14:textId="77777777" w:rsidR="00C618B3" w:rsidRDefault="00C618B3" w:rsidP="00C618B3">
      <w:pPr>
        <w:spacing w:after="160"/>
        <w:rPr>
          <w:rFonts w:eastAsia="Calibri"/>
          <w:sz w:val="28"/>
          <w:szCs w:val="22"/>
          <w:lang w:val="ro-MD"/>
        </w:rPr>
      </w:pPr>
    </w:p>
    <w:p w14:paraId="1BA32087" w14:textId="77777777" w:rsidR="00C618B3" w:rsidRDefault="00C618B3" w:rsidP="00C618B3">
      <w:pPr>
        <w:spacing w:after="160"/>
        <w:rPr>
          <w:rFonts w:eastAsia="Calibri"/>
          <w:sz w:val="28"/>
          <w:szCs w:val="22"/>
          <w:lang w:val="ro-MD"/>
        </w:rPr>
      </w:pPr>
    </w:p>
    <w:p w14:paraId="5C239809" w14:textId="77777777" w:rsidR="00C618B3" w:rsidRDefault="00C618B3" w:rsidP="00C618B3">
      <w:pPr>
        <w:spacing w:after="160"/>
        <w:rPr>
          <w:rFonts w:eastAsia="Calibri"/>
          <w:sz w:val="28"/>
          <w:szCs w:val="22"/>
          <w:lang w:val="ro-MD"/>
        </w:rPr>
      </w:pPr>
    </w:p>
    <w:p w14:paraId="5C8C6590" w14:textId="77777777" w:rsidR="00C618B3" w:rsidRDefault="00C618B3" w:rsidP="00C618B3">
      <w:pPr>
        <w:spacing w:after="160"/>
        <w:rPr>
          <w:rFonts w:eastAsia="Calibri"/>
          <w:sz w:val="28"/>
          <w:szCs w:val="22"/>
          <w:lang w:val="ro-MD"/>
        </w:rPr>
      </w:pPr>
    </w:p>
    <w:p w14:paraId="11212C6B" w14:textId="77777777" w:rsidR="00C618B3" w:rsidRDefault="00C618B3" w:rsidP="00C618B3">
      <w:pPr>
        <w:spacing w:after="160"/>
        <w:rPr>
          <w:rFonts w:eastAsia="Calibri"/>
          <w:sz w:val="28"/>
          <w:szCs w:val="22"/>
          <w:lang w:val="ro-MD"/>
        </w:rPr>
      </w:pPr>
    </w:p>
    <w:p w14:paraId="40B1B5F3" w14:textId="77777777" w:rsidR="00C618B3" w:rsidRDefault="00C618B3" w:rsidP="00C618B3">
      <w:pPr>
        <w:spacing w:after="160"/>
        <w:rPr>
          <w:rFonts w:eastAsia="Calibri"/>
          <w:sz w:val="28"/>
          <w:szCs w:val="22"/>
          <w:lang w:val="ro-MD"/>
        </w:rPr>
      </w:pPr>
    </w:p>
    <w:p w14:paraId="7C9E0424" w14:textId="77777777" w:rsidR="00C618B3" w:rsidRDefault="00C618B3" w:rsidP="00C618B3">
      <w:pPr>
        <w:spacing w:after="160"/>
        <w:rPr>
          <w:rFonts w:eastAsia="Calibri"/>
          <w:sz w:val="28"/>
          <w:szCs w:val="22"/>
          <w:lang w:val="ro-MD"/>
        </w:rPr>
      </w:pPr>
    </w:p>
    <w:p w14:paraId="5511C340" w14:textId="77777777" w:rsidR="00C618B3" w:rsidRDefault="00C618B3" w:rsidP="00C618B3">
      <w:pPr>
        <w:spacing w:after="160"/>
        <w:rPr>
          <w:rFonts w:eastAsia="Calibri"/>
          <w:sz w:val="28"/>
          <w:szCs w:val="22"/>
          <w:lang w:val="ro-MD"/>
        </w:rPr>
      </w:pPr>
    </w:p>
    <w:p w14:paraId="257C56ED" w14:textId="77777777" w:rsidR="00C618B3" w:rsidRDefault="00C618B3" w:rsidP="00C618B3">
      <w:pPr>
        <w:spacing w:after="160"/>
        <w:rPr>
          <w:rFonts w:eastAsia="Calibri"/>
          <w:sz w:val="28"/>
          <w:szCs w:val="22"/>
          <w:lang w:val="ro-MD"/>
        </w:rPr>
      </w:pPr>
    </w:p>
    <w:p w14:paraId="2E1F926C" w14:textId="77777777" w:rsidR="00C618B3" w:rsidRDefault="00C618B3" w:rsidP="00C618B3">
      <w:pPr>
        <w:spacing w:after="160"/>
        <w:rPr>
          <w:rFonts w:eastAsia="Calibri"/>
          <w:sz w:val="28"/>
          <w:szCs w:val="22"/>
          <w:lang w:val="ro-MD"/>
        </w:rPr>
      </w:pPr>
    </w:p>
    <w:p w14:paraId="0C41084A" w14:textId="77777777" w:rsidR="00C618B3" w:rsidRDefault="00C618B3" w:rsidP="00C618B3">
      <w:pPr>
        <w:spacing w:after="160"/>
        <w:rPr>
          <w:rFonts w:eastAsia="Calibri"/>
          <w:sz w:val="28"/>
          <w:szCs w:val="22"/>
          <w:lang w:val="ro-MD"/>
        </w:rPr>
      </w:pPr>
    </w:p>
    <w:p w14:paraId="35E7A433" w14:textId="77777777" w:rsidR="00C618B3" w:rsidRDefault="00C618B3" w:rsidP="00C618B3">
      <w:pPr>
        <w:spacing w:after="160"/>
        <w:rPr>
          <w:rFonts w:eastAsia="Calibri"/>
          <w:sz w:val="28"/>
          <w:szCs w:val="22"/>
          <w:lang w:val="ro-MD"/>
        </w:rPr>
      </w:pPr>
    </w:p>
    <w:p w14:paraId="1292FD8A" w14:textId="77777777" w:rsidR="00C618B3" w:rsidRDefault="00C618B3" w:rsidP="00C618B3">
      <w:pPr>
        <w:spacing w:after="160"/>
        <w:ind w:firstLine="426"/>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Generalități</w:t>
      </w:r>
    </w:p>
    <w:p w14:paraId="2C1555C6" w14:textId="77777777" w:rsidR="00C618B3" w:rsidRDefault="00C618B3" w:rsidP="00C618B3">
      <w:pPr>
        <w:spacing w:after="160" w:line="360" w:lineRule="auto"/>
        <w:ind w:firstLine="426"/>
        <w:rPr>
          <w:rFonts w:eastAsia="Calibri"/>
          <w:b/>
          <w:bCs/>
          <w:color w:val="1F4E79" w:themeColor="accent1" w:themeShade="80"/>
          <w:sz w:val="32"/>
          <w:szCs w:val="32"/>
          <w:lang w:val="ro-MD"/>
        </w:rPr>
      </w:pPr>
      <w:r>
        <w:rPr>
          <w:rFonts w:eastAsia="Calibri"/>
          <w:sz w:val="26"/>
          <w:szCs w:val="26"/>
          <w:lang w:val="ro-MD"/>
        </w:rPr>
        <w:t xml:space="preserve">Sistemul Informațional Automatizat „Asistența Medicală Primară” (SIA AMP) este destinat informatizării fluxurilor principale ale personalului medical din cadrul Prestatorilor de servicii medicale din Republica Moldova (Prestatori). </w:t>
      </w:r>
    </w:p>
    <w:p w14:paraId="49886113" w14:textId="77777777" w:rsidR="00C618B3" w:rsidRDefault="00C618B3" w:rsidP="00C618B3">
      <w:pPr>
        <w:spacing w:after="160" w:line="360" w:lineRule="auto"/>
        <w:ind w:firstLine="426"/>
        <w:jc w:val="both"/>
        <w:rPr>
          <w:rFonts w:eastAsia="Calibri"/>
          <w:sz w:val="26"/>
          <w:szCs w:val="26"/>
          <w:lang w:val="ro-MD"/>
        </w:rPr>
      </w:pPr>
      <w:r>
        <w:rPr>
          <w:rFonts w:eastAsia="Calibri"/>
          <w:sz w:val="26"/>
          <w:szCs w:val="26"/>
          <w:lang w:val="ro-MD"/>
        </w:rPr>
        <w:t>Totodată, SIA AMP asigură evidența, controlul și coordonarea automatizată a activității diviziunilor de bază ale Prestatorilor, precum și acumularea informațiilor necesare pentru menținerea evidenței datelor despre beneficiari, formarea și extragerea automatizată a rapoartelor, completarea și eliberarea formularelor electronice, efectuarea programărilor, etc.</w:t>
      </w:r>
    </w:p>
    <w:p w14:paraId="1000EF12" w14:textId="77777777" w:rsidR="00C618B3" w:rsidRDefault="00C618B3" w:rsidP="00C618B3">
      <w:pPr>
        <w:spacing w:after="160" w:line="360" w:lineRule="auto"/>
        <w:ind w:firstLine="426"/>
        <w:jc w:val="both"/>
        <w:rPr>
          <w:rFonts w:eastAsia="Calibri"/>
          <w:sz w:val="26"/>
          <w:szCs w:val="26"/>
          <w:u w:val="single"/>
          <w:lang w:val="ro-MD"/>
        </w:rPr>
      </w:pPr>
      <w:r>
        <w:rPr>
          <w:rFonts w:eastAsia="Calibri"/>
          <w:b/>
          <w:bCs/>
          <w:color w:val="1F4E79" w:themeColor="accent1" w:themeShade="80"/>
          <w:sz w:val="32"/>
          <w:szCs w:val="32"/>
          <w:u w:val="single"/>
          <w:lang w:val="ro-MD"/>
        </w:rPr>
        <w:t>Referințe</w:t>
      </w:r>
    </w:p>
    <w:p w14:paraId="0EE03EDD" w14:textId="77777777" w:rsidR="00C618B3" w:rsidRDefault="00C618B3" w:rsidP="00C618B3">
      <w:pPr>
        <w:spacing w:after="160" w:line="360" w:lineRule="auto"/>
        <w:ind w:firstLine="360"/>
        <w:rPr>
          <w:rFonts w:eastAsia="Calibri"/>
          <w:color w:val="000000" w:themeColor="text1"/>
          <w:sz w:val="26"/>
          <w:szCs w:val="26"/>
          <w:lang w:val="ro-MD"/>
        </w:rPr>
      </w:pPr>
      <w:r>
        <w:rPr>
          <w:rFonts w:eastAsia="Calibri"/>
          <w:color w:val="000000" w:themeColor="text1"/>
          <w:sz w:val="26"/>
          <w:szCs w:val="26"/>
          <w:lang w:val="ro-MD"/>
        </w:rPr>
        <w:t xml:space="preserve">Activitățile de mentenanță se desfășoară în conformitate cu baza normativă ce include legislația națională în vigoare și standardele naționale și internaționale la care Republica Moldova este parte. </w:t>
      </w:r>
    </w:p>
    <w:p w14:paraId="4BD8560A" w14:textId="77777777" w:rsidR="00C618B3" w:rsidRDefault="00C618B3" w:rsidP="00B67328">
      <w:pPr>
        <w:numPr>
          <w:ilvl w:val="0"/>
          <w:numId w:val="17"/>
        </w:numPr>
        <w:tabs>
          <w:tab w:val="left" w:pos="1134"/>
        </w:tabs>
        <w:spacing w:after="160" w:line="360" w:lineRule="auto"/>
        <w:rPr>
          <w:sz w:val="26"/>
          <w:szCs w:val="26"/>
          <w:lang w:val="ro-MD"/>
        </w:rPr>
      </w:pPr>
      <w:r>
        <w:rPr>
          <w:sz w:val="26"/>
          <w:szCs w:val="26"/>
          <w:lang w:val="ro-MD"/>
        </w:rPr>
        <w:t xml:space="preserve">Legea nr.411-XII din 28.03.1995 ocrotirii sănătății.                                                                                                  Legea nr.1585-XIII din 27.02.1998 cu privire la asigurarea obligatorie de asistență Medicală.                                                                                                                                 </w:t>
      </w:r>
    </w:p>
    <w:p w14:paraId="4569887C" w14:textId="77777777" w:rsidR="00C618B3" w:rsidRDefault="00C618B3" w:rsidP="00B67328">
      <w:pPr>
        <w:numPr>
          <w:ilvl w:val="0"/>
          <w:numId w:val="17"/>
        </w:numPr>
        <w:tabs>
          <w:tab w:val="left" w:pos="1134"/>
        </w:tabs>
        <w:spacing w:after="160" w:line="360" w:lineRule="auto"/>
        <w:rPr>
          <w:sz w:val="26"/>
          <w:szCs w:val="26"/>
          <w:lang w:val="ro-MD"/>
        </w:rPr>
      </w:pPr>
      <w:r>
        <w:rPr>
          <w:sz w:val="26"/>
          <w:szCs w:val="26"/>
          <w:lang w:val="ro-MD"/>
        </w:rPr>
        <w:t xml:space="preserve">Legea nr.982 din 11.05.2000 privind accesul la informație. </w:t>
      </w:r>
    </w:p>
    <w:p w14:paraId="7CA5E87E" w14:textId="77777777" w:rsidR="00C618B3" w:rsidRDefault="00C618B3" w:rsidP="00B67328">
      <w:pPr>
        <w:numPr>
          <w:ilvl w:val="0"/>
          <w:numId w:val="17"/>
        </w:numPr>
        <w:tabs>
          <w:tab w:val="left" w:pos="1134"/>
        </w:tabs>
        <w:spacing w:after="160" w:line="360" w:lineRule="auto"/>
        <w:jc w:val="both"/>
        <w:rPr>
          <w:sz w:val="26"/>
          <w:szCs w:val="26"/>
          <w:lang w:val="ro-MD"/>
        </w:rPr>
      </w:pPr>
      <w:r>
        <w:rPr>
          <w:sz w:val="26"/>
          <w:szCs w:val="26"/>
          <w:lang w:val="ro-MD"/>
        </w:rPr>
        <w:t xml:space="preserve">Legea nr.1069 din 22.06.2000 cu privire la informatică. </w:t>
      </w:r>
    </w:p>
    <w:p w14:paraId="03D515C0" w14:textId="77777777" w:rsidR="00C618B3" w:rsidRDefault="00C618B3" w:rsidP="00B67328">
      <w:pPr>
        <w:numPr>
          <w:ilvl w:val="0"/>
          <w:numId w:val="17"/>
        </w:numPr>
        <w:tabs>
          <w:tab w:val="left" w:pos="1134"/>
        </w:tabs>
        <w:spacing w:after="160" w:line="360" w:lineRule="auto"/>
        <w:jc w:val="both"/>
        <w:rPr>
          <w:sz w:val="26"/>
          <w:szCs w:val="26"/>
          <w:lang w:val="ro-MD"/>
        </w:rPr>
      </w:pPr>
      <w:r>
        <w:rPr>
          <w:sz w:val="26"/>
          <w:szCs w:val="26"/>
          <w:lang w:val="ro-MD"/>
        </w:rPr>
        <w:t xml:space="preserve">Legea nr.467 din 21.11.2003 cu privire la informatizare și la resursele informaționale de stat. </w:t>
      </w:r>
    </w:p>
    <w:p w14:paraId="20B0107D"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Legea nr. 71 din 22.03.2007 cu privire la registre.</w:t>
      </w:r>
    </w:p>
    <w:p w14:paraId="1D75458F"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Legea nr.133 din 08.07.2011 privind protecția datelor cu caracter personal.</w:t>
      </w:r>
    </w:p>
    <w:p w14:paraId="36FA30A1"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Legea nr.93 din 26.05.2017 cu privire la statistica oficială.</w:t>
      </w:r>
    </w:p>
    <w:p w14:paraId="37285460"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Hotărârea Guvernului nr.1387 din 10.12.2007 cu privire la aprobarea Programului unic al asigurării obligatorii de asistență medicală.</w:t>
      </w:r>
    </w:p>
    <w:p w14:paraId="2139B015"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Hotărârea Guvernului nr.1123 din 14.12.2010 privind aprobarea Cerințelor față de asigurarea securității datelor cu caracter personal la prelucrarea acestora în cadrul sistemelor informaționale de date cu caracter personal.</w:t>
      </w:r>
    </w:p>
    <w:p w14:paraId="3D24DADD"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lastRenderedPageBreak/>
        <w:t>Hotărârea Guvernului nr. 1090 din 31.12.2013 privind serviciul electronic guvernamental de autentificare și control al accesului (MPass).</w:t>
      </w:r>
    </w:p>
    <w:p w14:paraId="49ED23D4"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Hotărârea Guvernului nr. 405/2014 privind serviciul electronic guvernamental integrat de semnătură digitală (MSign).</w:t>
      </w:r>
    </w:p>
    <w:p w14:paraId="29846A29"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Hotărârea Guvernului nr.708/2014 privind serviciul electronic guvernamental de jurnalizare (MLog).</w:t>
      </w:r>
    </w:p>
    <w:p w14:paraId="57E9812F"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Hotărârea Guvernului nr. 128/2014 privind platforma tehnologică guvernamentală comună (MCloud). Hotărârea Guvernului Nr. 586 din 24.07.2017 pentru aprobarea Regulamentului privind modul de ţinere a Registrului medical.</w:t>
      </w:r>
    </w:p>
    <w:p w14:paraId="340DBD32"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Hotărîrea Guvernului nr. 211/2019 privind platforma de interoperabilitate (MConnect).</w:t>
      </w:r>
    </w:p>
    <w:p w14:paraId="0E1FE7D5"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Hotărîrea Guvernului nr. 376/2020 pentru aprobarea Conceptului serviciului guvernamental de notificare electronică (MNotify) și a Regulamentului privind modul de funcționare și utilizare a serviciului guvernamental de notificare electronică (MNotify).</w:t>
      </w:r>
    </w:p>
    <w:p w14:paraId="790D807C"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Hotărârea Guvernului nr.106 din 23.02.2022 cu privire la prescrierea și eliberarea medicamentelor și dispozitivelor medicale compensate pentru tratamentul în condiții de ambulatoriu al persoanelor înregistrate la medicul de familie.</w:t>
      </w:r>
    </w:p>
    <w:p w14:paraId="16071866" w14:textId="77777777" w:rsidR="00C618B3" w:rsidRDefault="00C618B3" w:rsidP="00B67328">
      <w:pPr>
        <w:numPr>
          <w:ilvl w:val="0"/>
          <w:numId w:val="17"/>
        </w:numPr>
        <w:tabs>
          <w:tab w:val="left" w:pos="720"/>
        </w:tabs>
        <w:suppressAutoHyphens/>
        <w:spacing w:after="160" w:line="360" w:lineRule="auto"/>
        <w:jc w:val="both"/>
        <w:rPr>
          <w:rFonts w:eastAsia="Calibri"/>
          <w:sz w:val="26"/>
          <w:szCs w:val="26"/>
          <w:lang w:val="ro-MD"/>
        </w:rPr>
      </w:pPr>
      <w:r>
        <w:rPr>
          <w:rFonts w:eastAsia="Calibri"/>
          <w:sz w:val="26"/>
          <w:szCs w:val="26"/>
          <w:lang w:val="ro-MD"/>
        </w:rPr>
        <w:t>Ordinul Ministerului Dezvoltării Informaționale nr.78/2006 cu privire la aprobarea reglementării tehnice „Procesele ciclului de viață al software-ului” RT 38370656-002:2006 (</w:t>
      </w:r>
      <w:r>
        <w:rPr>
          <w:rFonts w:eastAsia="Calibri"/>
          <w:iCs/>
          <w:sz w:val="26"/>
          <w:szCs w:val="26"/>
          <w:lang w:val="ro-MD" w:eastAsia="ro-RO"/>
        </w:rPr>
        <w:t>Monitorul Oficial nr. 95-97/335 din 23 iunie 2006</w:t>
      </w:r>
      <w:r>
        <w:rPr>
          <w:rFonts w:eastAsia="Calibri"/>
          <w:sz w:val="26"/>
          <w:szCs w:val="26"/>
          <w:lang w:val="ro-MD"/>
        </w:rPr>
        <w:t>).</w:t>
      </w:r>
    </w:p>
    <w:p w14:paraId="293FC491"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Ordinul MS nr. 695 din 13.10.2010 Cu privire la Asistența Medicală primară din Republica Moldova.</w:t>
      </w:r>
    </w:p>
    <w:p w14:paraId="0E64BB68"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Ordinul MS nr. 404 din 30.10.2007 Cu privire la delimitarea juridică a asistenței medicale primare la nivel raional.</w:t>
      </w:r>
    </w:p>
    <w:p w14:paraId="49763842"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Ordinul nr. 1086 din 30.12.2016 cu privire la aprobarea Regulamentelor-cadru de organizare și funcționare ale prestatorilor de servicii de sănătate.</w:t>
      </w:r>
    </w:p>
    <w:p w14:paraId="57590DA6"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Ordinul MS și CNAM nr. 709/163-A din 20.07.2022 cu privire la aprobarea formularelor de evidență medicală primară și dărilor de seamă în sistemul asigurării obligatorii de asistență medicală.</w:t>
      </w:r>
    </w:p>
    <w:p w14:paraId="0E6D72B3"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lastRenderedPageBreak/>
        <w:t>Ordinul MS și CNAM nr.874 și nr.243-A din 24.09.2020 Cu privire la eficientizarea utilizării Sistemului Informațional Automatizat SIA AMP în cadrul prestatorilor de servicii medicale de asistență medicală primară, precum și asistența medicală specializată de ambulator.</w:t>
      </w:r>
    </w:p>
    <w:p w14:paraId="17D5E4E4"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Ordinul CNAM nr. 204/2020 cu privire la aprobarea Politicii de securitate informațională în cadrul Companiei Naționale de Asigurări în Medicină.</w:t>
      </w:r>
    </w:p>
    <w:p w14:paraId="03BACA96"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Ordinul CNAM nr. 54-A din 23.03.2022 cu privire la acordarea și suspendarea accesului la SIA AMP.</w:t>
      </w:r>
    </w:p>
    <w:p w14:paraId="2FFA821C" w14:textId="77777777" w:rsidR="00C618B3" w:rsidRDefault="00C618B3" w:rsidP="00B67328">
      <w:pPr>
        <w:numPr>
          <w:ilvl w:val="0"/>
          <w:numId w:val="17"/>
        </w:numPr>
        <w:tabs>
          <w:tab w:val="left" w:pos="1134"/>
        </w:tabs>
        <w:spacing w:line="360" w:lineRule="auto"/>
        <w:contextualSpacing/>
        <w:jc w:val="both"/>
        <w:rPr>
          <w:sz w:val="26"/>
          <w:szCs w:val="26"/>
          <w:lang w:val="ro-MD"/>
        </w:rPr>
      </w:pPr>
      <w:r>
        <w:rPr>
          <w:sz w:val="26"/>
          <w:szCs w:val="26"/>
          <w:lang w:val="ro-MD"/>
        </w:rPr>
        <w:t>Ordinul MS și CNAM nr.709/163-A din 20 iulie 2022 cu privire la aprobarea formularelor de evidență medicală primară a dărilor de seamă în sistemul asigurării obligatorii de asistență medicală.</w:t>
      </w:r>
    </w:p>
    <w:p w14:paraId="385E26B1" w14:textId="77777777" w:rsidR="00C618B3" w:rsidRDefault="00C618B3" w:rsidP="00C618B3">
      <w:pPr>
        <w:tabs>
          <w:tab w:val="left" w:pos="1134"/>
        </w:tabs>
        <w:spacing w:line="360" w:lineRule="auto"/>
        <w:ind w:left="360"/>
        <w:contextualSpacing/>
        <w:jc w:val="both"/>
        <w:rPr>
          <w:rFonts w:eastAsia="Calibri"/>
          <w:b/>
          <w:bCs/>
          <w:color w:val="1F4E79" w:themeColor="accent1" w:themeShade="80"/>
          <w:sz w:val="32"/>
          <w:szCs w:val="32"/>
          <w:lang w:val="ro-MD"/>
        </w:rPr>
      </w:pPr>
    </w:p>
    <w:p w14:paraId="0EFF28D3" w14:textId="77777777" w:rsidR="00C618B3" w:rsidRDefault="00C618B3" w:rsidP="00C618B3">
      <w:pPr>
        <w:tabs>
          <w:tab w:val="left" w:pos="1134"/>
        </w:tabs>
        <w:spacing w:line="360" w:lineRule="auto"/>
        <w:ind w:left="360"/>
        <w:contextualSpacing/>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lang w:val="ro-MD"/>
        </w:rPr>
        <w:t xml:space="preserve">  </w:t>
      </w:r>
      <w:r>
        <w:rPr>
          <w:rFonts w:eastAsia="Calibri"/>
          <w:b/>
          <w:bCs/>
          <w:color w:val="1F4E79" w:themeColor="accent1" w:themeShade="80"/>
          <w:sz w:val="32"/>
          <w:szCs w:val="32"/>
          <w:u w:val="single"/>
          <w:lang w:val="ro-MD"/>
        </w:rPr>
        <w:t>Obiectul achiziției</w:t>
      </w:r>
    </w:p>
    <w:tbl>
      <w:tblPr>
        <w:tblStyle w:val="-3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2947"/>
        <w:gridCol w:w="4185"/>
      </w:tblGrid>
      <w:tr w:rsidR="00C618B3" w14:paraId="6A237AA1" w14:textId="77777777" w:rsidTr="008148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2" w:type="dxa"/>
            <w:tcBorders>
              <w:top w:val="single" w:sz="4" w:space="0" w:color="auto"/>
              <w:left w:val="single" w:sz="4" w:space="0" w:color="auto"/>
            </w:tcBorders>
            <w:shd w:val="clear" w:color="auto" w:fill="A6A6A6" w:themeFill="background1" w:themeFillShade="A6"/>
            <w:hideMark/>
          </w:tcPr>
          <w:p w14:paraId="6DCDD5EE" w14:textId="77777777" w:rsidR="00C618B3" w:rsidRDefault="00C618B3" w:rsidP="00814860">
            <w:pPr>
              <w:spacing w:line="276" w:lineRule="auto"/>
              <w:rPr>
                <w:rFonts w:eastAsia="Calibri"/>
                <w:color w:val="auto"/>
                <w:sz w:val="26"/>
                <w:szCs w:val="26"/>
                <w:lang w:val="ro-MD"/>
              </w:rPr>
            </w:pPr>
            <w:r>
              <w:rPr>
                <w:rFonts w:eastAsia="Calibri"/>
                <w:color w:val="auto"/>
                <w:sz w:val="26"/>
                <w:szCs w:val="26"/>
                <w:lang w:val="ro-MD"/>
              </w:rPr>
              <w:t xml:space="preserve">Denumire </w:t>
            </w:r>
          </w:p>
        </w:tc>
        <w:tc>
          <w:tcPr>
            <w:tcW w:w="297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C94FCE8" w14:textId="77777777" w:rsidR="00C618B3" w:rsidRDefault="00C618B3" w:rsidP="00814860">
            <w:pPr>
              <w:spacing w:line="276" w:lineRule="auto"/>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color w:val="auto"/>
                <w:sz w:val="26"/>
                <w:szCs w:val="26"/>
                <w:lang w:val="ro-MD"/>
              </w:rPr>
              <w:t>Efort</w:t>
            </w:r>
          </w:p>
        </w:tc>
        <w:tc>
          <w:tcPr>
            <w:tcW w:w="424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AB7040E" w14:textId="77777777" w:rsidR="00C618B3" w:rsidRDefault="00C618B3" w:rsidP="00814860">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sz w:val="26"/>
                <w:szCs w:val="26"/>
                <w:lang w:val="ro-MD"/>
              </w:rPr>
            </w:pPr>
            <w:r>
              <w:rPr>
                <w:rFonts w:eastAsia="Calibri"/>
                <w:color w:val="auto"/>
                <w:sz w:val="26"/>
                <w:szCs w:val="26"/>
                <w:lang w:val="ro-MD"/>
              </w:rPr>
              <w:t>Descriere</w:t>
            </w:r>
          </w:p>
        </w:tc>
      </w:tr>
      <w:tr w:rsidR="00C618B3" w:rsidRPr="008C4F7B" w14:paraId="6A9E0DDC" w14:textId="77777777" w:rsidTr="00814860">
        <w:trPr>
          <w:cnfStyle w:val="000000100000" w:firstRow="0" w:lastRow="0" w:firstColumn="0" w:lastColumn="0" w:oddVBand="0" w:evenVBand="0" w:oddHBand="1" w:evenHBand="0" w:firstRowFirstColumn="0" w:firstRowLastColumn="0" w:lastRowFirstColumn="0" w:lastRowLastColumn="0"/>
          <w:trHeight w:val="2300"/>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auto"/>
            </w:tcBorders>
          </w:tcPr>
          <w:p w14:paraId="6E2461C1" w14:textId="77777777" w:rsidR="00C618B3" w:rsidRDefault="00C618B3" w:rsidP="00814860">
            <w:pPr>
              <w:spacing w:line="276" w:lineRule="auto"/>
              <w:rPr>
                <w:rFonts w:eastAsia="Calibri"/>
                <w:sz w:val="26"/>
                <w:szCs w:val="26"/>
                <w:lang w:val="ro-MD"/>
              </w:rPr>
            </w:pPr>
            <w:r>
              <w:rPr>
                <w:rFonts w:eastAsia="Calibri"/>
                <w:sz w:val="26"/>
                <w:szCs w:val="26"/>
                <w:lang w:val="ro-MD"/>
              </w:rPr>
              <w:t xml:space="preserve">Servicii de mentenanță: </w:t>
            </w:r>
          </w:p>
          <w:p w14:paraId="04C71F34" w14:textId="77777777" w:rsidR="00C618B3" w:rsidRDefault="00C618B3" w:rsidP="00814860">
            <w:pPr>
              <w:spacing w:line="276" w:lineRule="auto"/>
              <w:rPr>
                <w:rFonts w:eastAsia="Calibri"/>
                <w:b w:val="0"/>
                <w:bCs w:val="0"/>
                <w:sz w:val="26"/>
                <w:szCs w:val="26"/>
                <w:lang w:val="ro-MD"/>
              </w:rPr>
            </w:pPr>
            <w:r>
              <w:rPr>
                <w:rFonts w:eastAsia="Calibri"/>
                <w:sz w:val="26"/>
                <w:szCs w:val="26"/>
                <w:lang w:val="ro-MD"/>
              </w:rPr>
              <w:t xml:space="preserve">- de avertizare </w:t>
            </w:r>
            <w:r>
              <w:rPr>
                <w:rFonts w:eastAsia="Calibri"/>
                <w:b w:val="0"/>
                <w:bCs w:val="0"/>
                <w:sz w:val="26"/>
                <w:szCs w:val="26"/>
                <w:lang w:val="ro-MD"/>
              </w:rPr>
              <w:t>(în bază de abonament)</w:t>
            </w:r>
          </w:p>
          <w:p w14:paraId="6604CB8E" w14:textId="77777777" w:rsidR="00C618B3" w:rsidRDefault="00C618B3" w:rsidP="00814860">
            <w:pPr>
              <w:spacing w:line="276" w:lineRule="auto"/>
              <w:rPr>
                <w:rFonts w:eastAsia="Calibri"/>
                <w:sz w:val="26"/>
                <w:szCs w:val="26"/>
                <w:lang w:val="ro-MD"/>
              </w:rPr>
            </w:pPr>
          </w:p>
        </w:tc>
        <w:tc>
          <w:tcPr>
            <w:tcW w:w="2976" w:type="dxa"/>
            <w:tcBorders>
              <w:left w:val="single" w:sz="4" w:space="0" w:color="auto"/>
              <w:right w:val="single" w:sz="4" w:space="0" w:color="auto"/>
            </w:tcBorders>
          </w:tcPr>
          <w:p w14:paraId="6101F33B"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Include efort cumulativ de minim 300 om/ore din abonamentul lunar.</w:t>
            </w:r>
          </w:p>
          <w:p w14:paraId="22DD06D0"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p w14:paraId="145B0E04"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b/>
                <w:bCs/>
                <w:i/>
                <w:iCs/>
                <w:sz w:val="26"/>
                <w:szCs w:val="26"/>
                <w:u w:val="single"/>
                <w:lang w:val="ro-MD"/>
              </w:rPr>
              <w:t>Notă:</w:t>
            </w:r>
            <w:r>
              <w:rPr>
                <w:rFonts w:eastAsia="Calibri"/>
                <w:sz w:val="26"/>
                <w:szCs w:val="26"/>
                <w:lang w:val="ro-MD"/>
              </w:rPr>
              <w:t xml:space="preserve"> Pentru efortul cumulativ lunar mai mare de 300 om/ore, se va achita prețul total al abonamentului lunar prevăzut.</w:t>
            </w:r>
          </w:p>
          <w:p w14:paraId="043568A1"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Pentru efortul cumulativ lunar mai mic de 300 om/ore, se va achita conform om/ore consumate conform formulei de calcul</w:t>
            </w:r>
          </w:p>
          <w:p w14:paraId="0FFB8C4F"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b/>
                <w:bCs/>
                <w:sz w:val="26"/>
                <w:szCs w:val="26"/>
                <w:lang w:val="ro-MD"/>
              </w:rPr>
            </w:pPr>
            <w:r>
              <w:rPr>
                <w:rFonts w:eastAsia="Calibri"/>
                <w:b/>
                <w:bCs/>
                <w:sz w:val="26"/>
                <w:szCs w:val="26"/>
                <w:lang w:val="ro-MD"/>
              </w:rPr>
              <w:t>P = Pt*Ec/Ee</w:t>
            </w:r>
          </w:p>
          <w:p w14:paraId="40425F6F"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 = preț final abonament</w:t>
            </w:r>
          </w:p>
          <w:p w14:paraId="4D53E9A9"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Pt = preț lunar abonament</w:t>
            </w:r>
          </w:p>
          <w:p w14:paraId="2737C50C"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Ec = Efort cumulativ lunar</w:t>
            </w:r>
          </w:p>
          <w:p w14:paraId="218F303B"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Ee = Efort minim estimat (300 om/ore pe luna)</w:t>
            </w:r>
          </w:p>
        </w:tc>
        <w:tc>
          <w:tcPr>
            <w:tcW w:w="4246" w:type="dxa"/>
            <w:vMerge w:val="restart"/>
            <w:tcBorders>
              <w:left w:val="single" w:sz="4" w:space="0" w:color="auto"/>
              <w:bottom w:val="single" w:sz="4" w:space="0" w:color="auto"/>
              <w:right w:val="single" w:sz="4" w:space="0" w:color="auto"/>
            </w:tcBorders>
          </w:tcPr>
          <w:p w14:paraId="0D3A1D3B"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p w14:paraId="09801317"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 xml:space="preserve">Serviciile  vor fi achiziționate pentru </w:t>
            </w:r>
            <w:r>
              <w:rPr>
                <w:rFonts w:eastAsia="Calibri"/>
                <w:b/>
                <w:bCs/>
                <w:i/>
                <w:iCs/>
                <w:sz w:val="26"/>
                <w:szCs w:val="26"/>
                <w:lang w:val="ro-MD"/>
              </w:rPr>
              <w:t>12 luni</w:t>
            </w:r>
            <w:r>
              <w:rPr>
                <w:rFonts w:eastAsia="Calibri"/>
                <w:i/>
                <w:iCs/>
                <w:sz w:val="26"/>
                <w:szCs w:val="26"/>
                <w:lang w:val="ro-MD"/>
              </w:rPr>
              <w:t xml:space="preserve"> de la data semnării contractului.</w:t>
            </w:r>
          </w:p>
          <w:p w14:paraId="116904BE"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Serviciile se referă la toate modulele și componentele SIA AMP aflate în gestiunea CNAM, inclusiv servicii de conexiune web aferente și componentele sistemului pe platforma MConnect.</w:t>
            </w:r>
          </w:p>
          <w:p w14:paraId="04E7A706"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Serviciile includ și acordarea suportului continu și instruire.</w:t>
            </w:r>
          </w:p>
          <w:p w14:paraId="45FF34EC"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i/>
                <w:iCs/>
                <w:sz w:val="26"/>
                <w:szCs w:val="26"/>
                <w:lang w:val="ro-MD"/>
              </w:rPr>
              <w:t xml:space="preserve">Asumarea serviciilor de către ofertant implică acordarea garanției pentru o perioadă de cel puțin </w:t>
            </w:r>
            <w:r>
              <w:rPr>
                <w:rFonts w:eastAsia="Calibri"/>
                <w:b/>
                <w:i/>
                <w:iCs/>
                <w:sz w:val="26"/>
                <w:szCs w:val="26"/>
                <w:lang w:val="ro-MD"/>
              </w:rPr>
              <w:t>12 luni</w:t>
            </w:r>
            <w:r>
              <w:rPr>
                <w:rFonts w:eastAsia="Calibri"/>
                <w:i/>
                <w:iCs/>
                <w:sz w:val="26"/>
                <w:szCs w:val="26"/>
                <w:lang w:val="ro-MD"/>
              </w:rPr>
              <w:t xml:space="preserve"> de la data încetării contractului, asupra tuturor modulelor sistemului, asupra serviciilor de conexiune web aferente și asupra tuturor modificărilor aplicate în perioada mentenanței.</w:t>
            </w:r>
          </w:p>
        </w:tc>
      </w:tr>
      <w:tr w:rsidR="00C618B3" w14:paraId="7DCB9C36" w14:textId="77777777" w:rsidTr="00814860">
        <w:trPr>
          <w:trHeight w:val="2299"/>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tcBorders>
          </w:tcPr>
          <w:p w14:paraId="4C869FBE" w14:textId="77777777" w:rsidR="00C618B3" w:rsidRDefault="00C618B3" w:rsidP="00814860">
            <w:pPr>
              <w:spacing w:line="276" w:lineRule="auto"/>
              <w:rPr>
                <w:rFonts w:eastAsia="Calibri"/>
                <w:sz w:val="26"/>
                <w:szCs w:val="26"/>
                <w:lang w:val="ro-MD"/>
              </w:rPr>
            </w:pPr>
            <w:r>
              <w:rPr>
                <w:rFonts w:eastAsia="Calibri"/>
                <w:sz w:val="26"/>
                <w:szCs w:val="26"/>
                <w:lang w:val="ro-MD"/>
              </w:rPr>
              <w:lastRenderedPageBreak/>
              <w:t xml:space="preserve">- adaptivă și de corecție </w:t>
            </w:r>
            <w:r>
              <w:rPr>
                <w:rFonts w:eastAsia="Calibri"/>
                <w:b w:val="0"/>
                <w:bCs w:val="0"/>
                <w:sz w:val="26"/>
                <w:szCs w:val="26"/>
                <w:lang w:val="ro-MD"/>
              </w:rPr>
              <w:t>(la cerere)</w:t>
            </w:r>
            <w:r>
              <w:rPr>
                <w:rFonts w:eastAsia="Calibri"/>
                <w:sz w:val="26"/>
                <w:szCs w:val="26"/>
                <w:lang w:val="ro-MD"/>
              </w:rPr>
              <w:t>.</w:t>
            </w:r>
          </w:p>
          <w:p w14:paraId="63AB084C" w14:textId="77777777" w:rsidR="00C618B3" w:rsidRDefault="00C618B3" w:rsidP="00814860">
            <w:pPr>
              <w:spacing w:line="276" w:lineRule="auto"/>
              <w:rPr>
                <w:rFonts w:eastAsia="Calibri"/>
                <w:sz w:val="26"/>
                <w:szCs w:val="26"/>
                <w:lang w:val="ro-MD"/>
              </w:rPr>
            </w:pPr>
          </w:p>
        </w:tc>
        <w:tc>
          <w:tcPr>
            <w:tcW w:w="2976" w:type="dxa"/>
            <w:tcBorders>
              <w:top w:val="single" w:sz="4" w:space="0" w:color="auto"/>
              <w:left w:val="single" w:sz="4" w:space="0" w:color="auto"/>
              <w:bottom w:val="single" w:sz="4" w:space="0" w:color="auto"/>
              <w:right w:val="single" w:sz="4" w:space="0" w:color="auto"/>
            </w:tcBorders>
            <w:hideMark/>
          </w:tcPr>
          <w:p w14:paraId="336A485E" w14:textId="77777777" w:rsidR="00C618B3" w:rsidRDefault="00C618B3" w:rsidP="00814860">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 3000 om/ore</w:t>
            </w:r>
          </w:p>
        </w:tc>
        <w:tc>
          <w:tcPr>
            <w:tcW w:w="0" w:type="auto"/>
            <w:vMerge/>
            <w:tcBorders>
              <w:top w:val="single" w:sz="4" w:space="0" w:color="5B9BD5"/>
              <w:left w:val="single" w:sz="4" w:space="0" w:color="auto"/>
              <w:bottom w:val="single" w:sz="4" w:space="0" w:color="auto"/>
              <w:right w:val="single" w:sz="4" w:space="0" w:color="auto"/>
            </w:tcBorders>
            <w:vAlign w:val="center"/>
            <w:hideMark/>
          </w:tcPr>
          <w:p w14:paraId="0F670230"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bl>
    <w:p w14:paraId="0734CD57" w14:textId="77777777" w:rsidR="00C618B3" w:rsidRDefault="00C618B3" w:rsidP="00C618B3">
      <w:pPr>
        <w:spacing w:line="360" w:lineRule="auto"/>
        <w:ind w:firstLine="708"/>
        <w:jc w:val="both"/>
        <w:rPr>
          <w:rFonts w:eastAsia="Calibri"/>
          <w:i/>
          <w:iCs/>
          <w:sz w:val="26"/>
          <w:szCs w:val="26"/>
          <w:lang w:val="ro-MD"/>
        </w:rPr>
      </w:pPr>
    </w:p>
    <w:p w14:paraId="0FB630B1" w14:textId="77777777" w:rsidR="00C618B3" w:rsidRDefault="00C618B3" w:rsidP="00C618B3">
      <w:pPr>
        <w:tabs>
          <w:tab w:val="left" w:pos="1134"/>
        </w:tabs>
        <w:spacing w:line="360" w:lineRule="auto"/>
        <w:ind w:left="360"/>
        <w:contextualSpacing/>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lang w:val="ro-MD"/>
        </w:rPr>
        <w:t xml:space="preserve">  </w:t>
      </w:r>
      <w:r>
        <w:rPr>
          <w:rFonts w:eastAsia="Calibri"/>
          <w:b/>
          <w:bCs/>
          <w:color w:val="1F4E79" w:themeColor="accent1" w:themeShade="80"/>
          <w:sz w:val="32"/>
          <w:szCs w:val="32"/>
          <w:u w:val="single"/>
          <w:lang w:val="ro-MD"/>
        </w:rPr>
        <w:t>Conceptul mentenanței</w:t>
      </w:r>
    </w:p>
    <w:p w14:paraId="5B769E9C"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 xml:space="preserve">În prezentul caiet de sarcini, SIA AMP este obiectul achiziției  serviciilor de mentenanță de avertizare și mentenanță adaptivă și de corecție (în continuare denumite împreună „mentenanță”). </w:t>
      </w:r>
    </w:p>
    <w:p w14:paraId="70AFBC3B"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Etapa de mentenanță este parte a ciclului de viață a sistemului și este activată de procesul de exploatare a acestuia.</w:t>
      </w:r>
    </w:p>
    <w:p w14:paraId="20D5236A"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Perioada de mentenanță reprezintă ansamblul de activități planificate și reactive menite să asigure funcționarea optimă, securizată și eficientă a întregului sistem, îmbunătățind, în același timp, procesele de prelucrare și stocare a datelor, menținerea interoperabilității cu alte sisteme și platforme, menținerea compatibilității tehnologice.</w:t>
      </w:r>
    </w:p>
    <w:p w14:paraId="2BBC5647"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Activitățile de mentenanță implică monitorizarea constantă a componentelor hardware și software, actualizările periodice, remedierea promptă a defecțiunilor și incidentelor, gestionarea datelor, a protecției și a securității acestor date, precum și implementarea continuă a cerințelor de modificare ca răspuns a necesităților beneficiarului stabilite în conformitate cu modificările legislației în vigoare, cadru normativ intern și/sau propuneri de îmbunătățire a aplicației oferite de către destinatari.</w:t>
      </w:r>
    </w:p>
    <w:p w14:paraId="7346A12E"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 xml:space="preserve">Mentenanța începe cu etapa de analiză și proiectare și presupune evaluarea arhitecturii sistemului și a tehnologiilor utilizate la etapa de producere a sistemului, identificarea și analiza problemelor existente. Odată cu identificarea acestora, ofertantul va propune tehnologii avansate actuale, soluții testate și va stabili planificarea implementării acestora. Acest lucru presupune echipe formate din mai mulți specialiști cu experiență și cu pregătire necesară pentru înțelegerea tehnologiilor actuale și, totodată, cunoașterea tehnologiilor noi. Or, prezenta mentenanță presupune desfășurarea activităților de reinginerie și prevede trecerea, în timp real, de la tehnologiile utilizate la etapa de producere a sistemului la tehnologii moderne </w:t>
      </w:r>
      <w:r>
        <w:rPr>
          <w:rFonts w:eastAsia="Calibri"/>
          <w:sz w:val="26"/>
          <w:szCs w:val="26"/>
          <w:lang w:val="ro-MD"/>
        </w:rPr>
        <w:lastRenderedPageBreak/>
        <w:t xml:space="preserve">avansate, fără a afecta performanța sistemului și fără a compromite securitatea datelor prelucrate. </w:t>
      </w:r>
    </w:p>
    <w:p w14:paraId="77A2552C"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Conform prezentului concept, mentenanța este prezentată prin următoarele aspecte:</w:t>
      </w:r>
    </w:p>
    <w:p w14:paraId="29AA75BE" w14:textId="77777777" w:rsidR="00C618B3" w:rsidRDefault="00C618B3" w:rsidP="00C618B3">
      <w:pPr>
        <w:spacing w:after="160" w:line="256" w:lineRule="auto"/>
        <w:rPr>
          <w:rFonts w:eastAsia="Calibri"/>
          <w:sz w:val="26"/>
          <w:szCs w:val="26"/>
          <w:lang w:val="ro-MD"/>
        </w:rPr>
      </w:pPr>
      <w:r>
        <w:rPr>
          <w:lang w:val="ro-MD"/>
        </w:rPr>
        <w:drawing>
          <wp:inline distT="0" distB="0" distL="0" distR="0" wp14:anchorId="1F68DDF4" wp14:editId="151798BC">
            <wp:extent cx="6120130" cy="6522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6522720"/>
                    </a:xfrm>
                    <a:prstGeom prst="rect">
                      <a:avLst/>
                    </a:prstGeom>
                    <a:noFill/>
                    <a:ln>
                      <a:noFill/>
                    </a:ln>
                  </pic:spPr>
                </pic:pic>
              </a:graphicData>
            </a:graphic>
          </wp:inline>
        </w:drawing>
      </w:r>
      <w:r>
        <w:rPr>
          <w:rFonts w:eastAsia="Calibri"/>
          <w:sz w:val="26"/>
          <w:szCs w:val="26"/>
          <w:lang w:val="ro-MD"/>
        </w:rPr>
        <w:br w:type="page"/>
      </w:r>
    </w:p>
    <w:p w14:paraId="0B73BE23"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lastRenderedPageBreak/>
        <w:tab/>
        <w:t>Ofertantul trebuie să înțeleagă scopul prezentei mentenanțe și trebuie să aplice, în mod corespunzător, metodologii potrivite pentru gestionarea proiectelor complexe (ex. metodologia Agile).</w:t>
      </w:r>
    </w:p>
    <w:p w14:paraId="7251FC75" w14:textId="77777777" w:rsidR="00C618B3" w:rsidRDefault="00C618B3" w:rsidP="00C618B3">
      <w:pPr>
        <w:spacing w:line="360" w:lineRule="auto"/>
        <w:ind w:firstLine="708"/>
        <w:jc w:val="both"/>
        <w:rPr>
          <w:rFonts w:eastAsia="Calibri"/>
          <w:sz w:val="26"/>
          <w:szCs w:val="26"/>
          <w:lang w:val="ro-MD"/>
        </w:rPr>
      </w:pPr>
      <w:r>
        <w:rPr>
          <w:rFonts w:eastAsia="Calibri"/>
          <w:b/>
          <w:bCs/>
          <w:sz w:val="26"/>
          <w:szCs w:val="26"/>
          <w:lang w:val="ro-MD"/>
        </w:rPr>
        <w:t>Serviciile de mentenanță</w:t>
      </w:r>
      <w:r>
        <w:rPr>
          <w:rFonts w:eastAsia="Calibri"/>
          <w:sz w:val="26"/>
          <w:szCs w:val="26"/>
          <w:lang w:val="ro-MD"/>
        </w:rPr>
        <w:t xml:space="preserve"> a SIA AMP în prezentul caiet de sarcini sunt stabilite în baza  reglementările tehnice prevăzute de „Procesele ciclului de viață al software-ului” RT 38370656 -002:2006, precum şi de Ordinul Ministerului Dezvoltării Informaționale nr. 78/2006 cu privire la aprobarea reglementării tehnice "Procesele ciclului de viaţă al software-ului "RT 38370656 - 002:2006”.</w:t>
      </w:r>
    </w:p>
    <w:p w14:paraId="4E4F1A1A" w14:textId="77777777" w:rsidR="00C618B3" w:rsidRDefault="00C618B3" w:rsidP="00C618B3">
      <w:pPr>
        <w:spacing w:line="360" w:lineRule="auto"/>
        <w:ind w:firstLine="708"/>
        <w:jc w:val="both"/>
        <w:rPr>
          <w:rFonts w:eastAsia="Calibri"/>
          <w:sz w:val="26"/>
          <w:szCs w:val="26"/>
          <w:lang w:val="ro-MD"/>
        </w:rPr>
      </w:pPr>
      <w:r>
        <w:rPr>
          <w:rFonts w:eastAsia="Calibri"/>
          <w:b/>
          <w:bCs/>
          <w:sz w:val="26"/>
          <w:szCs w:val="26"/>
          <w:lang w:val="ro-MD"/>
        </w:rPr>
        <w:t xml:space="preserve">În procesul de mentenanță, </w:t>
      </w:r>
      <w:r>
        <w:rPr>
          <w:rFonts w:eastAsia="Calibri"/>
          <w:sz w:val="26"/>
          <w:szCs w:val="26"/>
          <w:lang w:val="ro-MD"/>
        </w:rPr>
        <w:t>conform</w:t>
      </w:r>
      <w:r>
        <w:rPr>
          <w:rFonts w:eastAsia="Calibri"/>
          <w:b/>
          <w:bCs/>
          <w:sz w:val="26"/>
          <w:szCs w:val="26"/>
          <w:lang w:val="ro-MD"/>
        </w:rPr>
        <w:t xml:space="preserve"> </w:t>
      </w:r>
      <w:r>
        <w:rPr>
          <w:rFonts w:eastAsia="Calibri"/>
          <w:sz w:val="26"/>
          <w:szCs w:val="26"/>
          <w:lang w:val="ro-MD"/>
        </w:rPr>
        <w:t>"RT 38370656 - 002:2006”, se controlează funcționarea produsului software, se înregistrează problemele pentru analiză în jurnalul de evidență a adresărilor, se întreprind acțiuni de prevenire și corecție, precum și acțiuni de adaptare și perfecționare a produsului software.</w:t>
      </w:r>
    </w:p>
    <w:p w14:paraId="4BA92C30" w14:textId="77777777" w:rsidR="00C618B3" w:rsidRDefault="00C618B3" w:rsidP="00C618B3">
      <w:pPr>
        <w:spacing w:line="360" w:lineRule="auto"/>
        <w:ind w:firstLine="708"/>
        <w:jc w:val="both"/>
        <w:rPr>
          <w:rFonts w:eastAsia="Calibri"/>
          <w:b/>
          <w:bCs/>
          <w:sz w:val="26"/>
          <w:szCs w:val="26"/>
          <w:lang w:val="ro-MD"/>
        </w:rPr>
      </w:pPr>
      <w:r>
        <w:rPr>
          <w:rFonts w:eastAsia="Calibri"/>
          <w:sz w:val="26"/>
          <w:szCs w:val="26"/>
          <w:lang w:val="ro-MD"/>
        </w:rPr>
        <w:t>Procesul de mentenanță constă în modificarea textului sau ajustărilor programului și a documentelor corespunzătoare, ca urmare a problemelor detectate (necorespunderilor) sau a necesității de a perfecționa sistemul.</w:t>
      </w:r>
    </w:p>
    <w:p w14:paraId="341117FD"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r>
      <w:r>
        <w:rPr>
          <w:rFonts w:eastAsia="Calibri"/>
          <w:sz w:val="26"/>
          <w:szCs w:val="26"/>
          <w:lang w:val="ro-MD"/>
        </w:rPr>
        <w:tab/>
      </w:r>
      <w:r>
        <w:rPr>
          <w:rFonts w:eastAsia="Calibri"/>
          <w:b/>
          <w:bCs/>
          <w:sz w:val="26"/>
          <w:szCs w:val="26"/>
          <w:lang w:val="ro-MD"/>
        </w:rPr>
        <w:t>Procesul de mentenanță</w:t>
      </w:r>
      <w:r>
        <w:rPr>
          <w:rFonts w:eastAsia="Calibri"/>
          <w:sz w:val="26"/>
          <w:szCs w:val="26"/>
          <w:lang w:val="ro-MD"/>
        </w:rPr>
        <w:t xml:space="preserve"> este dirijat de către persoana de mentenanță la nivel de proiect. Procesul include următoarele acțiuni minime:</w:t>
      </w:r>
    </w:p>
    <w:p w14:paraId="0ED203A1"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pregătirea procesului de mentenanță;</w:t>
      </w:r>
    </w:p>
    <w:p w14:paraId="29E1EC3D"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analiza problemelor și modificărilor;</w:t>
      </w:r>
    </w:p>
    <w:p w14:paraId="5B30B534"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introducerea modificărilor;</w:t>
      </w:r>
    </w:p>
    <w:p w14:paraId="76A46BF2"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verificarea și primirea pentru mentenanță;</w:t>
      </w:r>
    </w:p>
    <w:p w14:paraId="1CCE1DE0"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trecerea (transferul).</w:t>
      </w:r>
    </w:p>
    <w:p w14:paraId="2A5CD0B3" w14:textId="77777777" w:rsidR="00C618B3" w:rsidRDefault="00C618B3" w:rsidP="00C618B3">
      <w:pPr>
        <w:tabs>
          <w:tab w:val="left" w:pos="567"/>
        </w:tabs>
        <w:spacing w:after="160" w:line="360" w:lineRule="auto"/>
        <w:ind w:left="720"/>
        <w:jc w:val="both"/>
        <w:rPr>
          <w:rFonts w:eastAsia="Calibri"/>
          <w:sz w:val="26"/>
          <w:szCs w:val="26"/>
          <w:lang w:val="ro-MD"/>
        </w:rPr>
      </w:pPr>
      <w:r>
        <w:rPr>
          <w:rFonts w:eastAsia="Calibri"/>
          <w:b/>
          <w:bCs/>
          <w:sz w:val="26"/>
          <w:szCs w:val="26"/>
          <w:lang w:val="ro-MD"/>
        </w:rPr>
        <w:t xml:space="preserve">Rezultatele procesului de mentenanță </w:t>
      </w:r>
      <w:r>
        <w:rPr>
          <w:rFonts w:eastAsia="Calibri"/>
          <w:sz w:val="26"/>
          <w:szCs w:val="26"/>
          <w:lang w:val="ro-MD"/>
        </w:rPr>
        <w:t>cuprinde:</w:t>
      </w:r>
    </w:p>
    <w:p w14:paraId="45BF30F4"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elaborarea planului de mentenanță;</w:t>
      </w:r>
    </w:p>
    <w:p w14:paraId="52C5D6E2"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determinarea limitelor de deservire care influențează mentenanța;</w:t>
      </w:r>
    </w:p>
    <w:p w14:paraId="0AD17891"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achiziționează elementele de sistem de schimb;</w:t>
      </w:r>
    </w:p>
    <w:p w14:paraId="210B0BB3"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mențin serviciile care satisfac cerințele persoanei interesate;</w:t>
      </w:r>
    </w:p>
    <w:p w14:paraId="3FCC8E45"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realizează analiza problemei și se ia decizie;</w:t>
      </w:r>
    </w:p>
    <w:p w14:paraId="257AC868"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realizează modificările produselor, cu testarea și punerea în exploatare ulterioară.</w:t>
      </w:r>
    </w:p>
    <w:p w14:paraId="7267015D" w14:textId="77777777" w:rsidR="00C618B3" w:rsidRDefault="00C618B3" w:rsidP="00C618B3">
      <w:pPr>
        <w:pStyle w:val="ListParagraph"/>
        <w:tabs>
          <w:tab w:val="left" w:pos="567"/>
        </w:tabs>
        <w:spacing w:after="160" w:line="360" w:lineRule="auto"/>
        <w:rPr>
          <w:rFonts w:eastAsia="Calibri"/>
          <w:sz w:val="26"/>
          <w:szCs w:val="26"/>
          <w:lang w:val="ro-MD"/>
        </w:rPr>
      </w:pPr>
    </w:p>
    <w:p w14:paraId="74AC46D7" w14:textId="77777777" w:rsidR="00C618B3" w:rsidRDefault="00C618B3" w:rsidP="00C618B3">
      <w:pPr>
        <w:tabs>
          <w:tab w:val="left" w:pos="567"/>
        </w:tabs>
        <w:spacing w:after="160" w:line="360" w:lineRule="auto"/>
        <w:ind w:left="720"/>
        <w:jc w:val="both"/>
        <w:rPr>
          <w:rFonts w:eastAsia="Calibri"/>
          <w:sz w:val="26"/>
          <w:szCs w:val="26"/>
          <w:lang w:val="ro-MD"/>
        </w:rPr>
      </w:pPr>
      <w:r>
        <w:rPr>
          <w:rFonts w:eastAsia="Calibri"/>
          <w:b/>
          <w:bCs/>
          <w:sz w:val="26"/>
          <w:szCs w:val="26"/>
          <w:lang w:val="ro-MD"/>
        </w:rPr>
        <w:lastRenderedPageBreak/>
        <w:t xml:space="preserve">Aplicarea practică a procesului de mentenanță </w:t>
      </w:r>
      <w:r>
        <w:rPr>
          <w:rFonts w:eastAsia="Calibri"/>
          <w:sz w:val="26"/>
          <w:szCs w:val="26"/>
          <w:lang w:val="ro-MD"/>
        </w:rPr>
        <w:t>implică specialiștii din echipa ofertantului pentru a realiza obiectivele stabilite conform cerințelor din prezentul caiet de sarcini. Rolul persoanelor selectate reies din descrierea cerințelor față de participanți.</w:t>
      </w:r>
    </w:p>
    <w:p w14:paraId="1026A244" w14:textId="77777777" w:rsidR="00C618B3" w:rsidRDefault="00C618B3" w:rsidP="00C618B3">
      <w:pPr>
        <w:tabs>
          <w:tab w:val="left" w:pos="567"/>
        </w:tabs>
        <w:spacing w:after="160" w:line="360" w:lineRule="auto"/>
        <w:ind w:left="720"/>
        <w:jc w:val="both"/>
        <w:rPr>
          <w:rFonts w:eastAsia="Calibri"/>
          <w:sz w:val="26"/>
          <w:szCs w:val="26"/>
          <w:lang w:val="ro-MD"/>
        </w:rPr>
      </w:pPr>
      <w:r>
        <w:rPr>
          <w:rFonts w:eastAsia="Calibri"/>
          <w:b/>
          <w:bCs/>
          <w:sz w:val="26"/>
          <w:szCs w:val="26"/>
          <w:lang w:val="ro-MD"/>
        </w:rPr>
        <w:t xml:space="preserve">Evaluarea costului de mentenanță </w:t>
      </w:r>
      <w:r>
        <w:rPr>
          <w:rFonts w:eastAsia="Calibri"/>
          <w:sz w:val="26"/>
          <w:szCs w:val="26"/>
          <w:lang w:val="ro-MD"/>
        </w:rPr>
        <w:t>are la bază prețul stabilit de beneficiar conform proiectelor analogice, volumul și complexitatea sarcinilor stabilite în prezentul caiet de sarcini. Se va ține cont și de faptul că întrunirile între părțile contractului se vor face în cadrul ședințelor de lucru on-line, fapt ce nu va genera costuri suplimentare de transport.</w:t>
      </w:r>
    </w:p>
    <w:p w14:paraId="352BBD6E"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Ofertantul va iniția activitățile de mentenanță începând cu analiza sistemului și stabilirea unui plan general (inclusiv planuri secvențiale) prezentând toate activitățile necesare pentru realizarea obiectivelor prezentate de către beneficiar pentru fiecare tip de mentenanță.</w:t>
      </w:r>
    </w:p>
    <w:p w14:paraId="6A0EFDAC" w14:textId="77777777" w:rsidR="00C618B3" w:rsidRDefault="00C618B3" w:rsidP="00C618B3">
      <w:pPr>
        <w:tabs>
          <w:tab w:val="left" w:pos="567"/>
        </w:tabs>
        <w:spacing w:line="360" w:lineRule="auto"/>
        <w:jc w:val="both"/>
        <w:rPr>
          <w:rFonts w:eastAsia="Calibri"/>
          <w:sz w:val="26"/>
          <w:szCs w:val="26"/>
          <w:lang w:val="ro-MD"/>
        </w:rPr>
      </w:pPr>
      <w:r>
        <w:rPr>
          <w:rFonts w:eastAsia="Calibri"/>
          <w:b/>
          <w:bCs/>
          <w:sz w:val="26"/>
          <w:szCs w:val="26"/>
          <w:lang w:val="ro-MD"/>
        </w:rPr>
        <w:t>Etapele de realizare a obiectivelor</w:t>
      </w:r>
      <w:r>
        <w:rPr>
          <w:rFonts w:eastAsia="Calibri"/>
          <w:sz w:val="26"/>
          <w:szCs w:val="26"/>
          <w:lang w:val="ro-MD"/>
        </w:rPr>
        <w:t xml:space="preserve"> stabilite pentru mentenanță, sunt propuse în următoarea ordine:</w:t>
      </w:r>
    </w:p>
    <w:p w14:paraId="5C26B215"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 xml:space="preserve">Etapa de analiză </w:t>
      </w:r>
    </w:p>
    <w:p w14:paraId="538AC078"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La această etapă, ofertantul va forma echipa de specialiști și va iniția analiza arhitecturii</w:t>
      </w:r>
      <w:r>
        <w:rPr>
          <w:rFonts w:eastAsia="Calibri"/>
          <w:b/>
          <w:bCs/>
          <w:sz w:val="26"/>
          <w:szCs w:val="26"/>
          <w:lang w:val="ro-MD"/>
        </w:rPr>
        <w:t xml:space="preserve"> </w:t>
      </w:r>
      <w:r>
        <w:rPr>
          <w:rFonts w:eastAsia="Calibri"/>
          <w:sz w:val="26"/>
          <w:szCs w:val="26"/>
          <w:lang w:val="ro-MD"/>
        </w:rPr>
        <w:t>versiunii actuale a</w:t>
      </w:r>
      <w:r>
        <w:rPr>
          <w:rFonts w:eastAsia="Calibri"/>
          <w:b/>
          <w:bCs/>
          <w:sz w:val="26"/>
          <w:szCs w:val="26"/>
          <w:lang w:val="ro-MD"/>
        </w:rPr>
        <w:t xml:space="preserve"> </w:t>
      </w:r>
      <w:r>
        <w:rPr>
          <w:rFonts w:eastAsia="Calibri"/>
          <w:sz w:val="26"/>
          <w:szCs w:val="26"/>
          <w:lang w:val="ro-MD"/>
        </w:rPr>
        <w:t>sistemului, va argumenta necesitatea reingineriei sistemului oferind noi soluții tehnologice de îmbunătățire.</w:t>
      </w:r>
    </w:p>
    <w:p w14:paraId="0D06AA91"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proiectare</w:t>
      </w:r>
    </w:p>
    <w:p w14:paraId="53CA3086"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La această etapă, ofertantul va elabora proiectul arhitecturii bazate pe soluții și concepte moderne privind scalarea serviciilor, sisteme de control și acces, sisteme de gestiune a fișierelor, soluții de balansare a serverelor, soluții de optimizare a aplicației și a bazelor de date, soluții de monitorizare și alertă, soluții de remedieri rapide a incidentelor.</w:t>
      </w:r>
    </w:p>
    <w:p w14:paraId="0EB47932"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planificare</w:t>
      </w:r>
    </w:p>
    <w:p w14:paraId="3C9A37F3"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xml:space="preserve">La această etapă, ofertantul va elabora planul activităților conform obiectivelor stabilite la etapele de analiză și proiectare. </w:t>
      </w:r>
    </w:p>
    <w:p w14:paraId="03613561"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realizare</w:t>
      </w:r>
    </w:p>
    <w:p w14:paraId="43498462"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Activitățile vor fi realizate în conformitate cu etapa de planificare.</w:t>
      </w:r>
    </w:p>
    <w:p w14:paraId="76687BA4"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implementare și testare</w:t>
      </w:r>
    </w:p>
    <w:p w14:paraId="215C2CD4"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lastRenderedPageBreak/>
        <w:t>La această etapa, furnizorul oferă soluțiile realizate pentru testarea acestora și implementarea pe mediul real.</w:t>
      </w:r>
    </w:p>
    <w:p w14:paraId="68308A5E"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exploatare</w:t>
      </w:r>
    </w:p>
    <w:p w14:paraId="293931AF"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La această etapă, ofertantul oferă garanțiile necesare pentru implementarea și exploatarea versiunilor modificate a sistemului.</w:t>
      </w:r>
    </w:p>
    <w:p w14:paraId="1233D1E1" w14:textId="77777777" w:rsidR="00C618B3" w:rsidRDefault="00C618B3" w:rsidP="00C618B3">
      <w:pPr>
        <w:tabs>
          <w:tab w:val="left" w:pos="567"/>
        </w:tabs>
        <w:spacing w:line="360" w:lineRule="auto"/>
        <w:jc w:val="both"/>
        <w:rPr>
          <w:rFonts w:eastAsia="Calibri"/>
          <w:sz w:val="26"/>
          <w:szCs w:val="26"/>
          <w:lang w:val="ro-MD"/>
        </w:rPr>
      </w:pPr>
    </w:p>
    <w:p w14:paraId="69076D44" w14:textId="77777777" w:rsidR="00C618B3" w:rsidRDefault="00C618B3" w:rsidP="00C618B3">
      <w:pPr>
        <w:tabs>
          <w:tab w:val="left" w:pos="567"/>
        </w:tabs>
        <w:spacing w:line="360" w:lineRule="auto"/>
        <w:jc w:val="both"/>
        <w:rPr>
          <w:rFonts w:eastAsia="Calibri"/>
          <w:sz w:val="26"/>
          <w:szCs w:val="26"/>
          <w:lang w:val="ro-MD"/>
        </w:rPr>
      </w:pPr>
      <w:r>
        <w:rPr>
          <w:rFonts w:eastAsia="Calibri"/>
          <w:b/>
          <w:bCs/>
          <w:sz w:val="26"/>
          <w:szCs w:val="26"/>
          <w:lang w:val="ro-MD"/>
        </w:rPr>
        <w:t>Scopul mentenanței</w:t>
      </w:r>
      <w:r>
        <w:rPr>
          <w:rFonts w:eastAsia="Calibri"/>
          <w:sz w:val="26"/>
          <w:szCs w:val="26"/>
          <w:lang w:val="ro-MD"/>
        </w:rPr>
        <w:t xml:space="preserve"> SIA AMP este orientat spre obiectivele stabilite pentru asigurarea:</w:t>
      </w:r>
    </w:p>
    <w:p w14:paraId="5CF7C34F"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disponibilității sistemului;</w:t>
      </w:r>
    </w:p>
    <w:p w14:paraId="280CA656"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performanța optimă a sistemului;</w:t>
      </w:r>
    </w:p>
    <w:p w14:paraId="0855F5A8"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securitatea și protecția datelor prelucrate;</w:t>
      </w:r>
    </w:p>
    <w:p w14:paraId="64BDDB49"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integritatea sistemului;</w:t>
      </w:r>
    </w:p>
    <w:p w14:paraId="629274A1"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flexibilitatea și scalabilitatea;</w:t>
      </w:r>
    </w:p>
    <w:p w14:paraId="27914105"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conformarea cu cerințele legislației în vigoare;</w:t>
      </w:r>
    </w:p>
    <w:p w14:paraId="0A783250"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implementarea acțiunilor preventive;</w:t>
      </w:r>
    </w:p>
    <w:p w14:paraId="402EE434"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răspuns rapid la incidente;</w:t>
      </w:r>
    </w:p>
    <w:p w14:paraId="61F5811F"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monitorizarea eficientă a proceselor;</w:t>
      </w:r>
    </w:p>
    <w:p w14:paraId="22676120"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documentarea și gestionarea versiunilor;</w:t>
      </w:r>
    </w:p>
    <w:p w14:paraId="7305BA73"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eficientizarea costurilor;</w:t>
      </w:r>
    </w:p>
    <w:p w14:paraId="3DCEC5F6"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îmbunătățirea tehnologică continuă;</w:t>
      </w:r>
    </w:p>
    <w:p w14:paraId="408D55B2"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menținerea unei conlucrări eficiente între specialiștii echipelor.</w:t>
      </w:r>
    </w:p>
    <w:p w14:paraId="091D53A7"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r>
    </w:p>
    <w:p w14:paraId="451ED3CE" w14:textId="77777777" w:rsidR="00C618B3" w:rsidRDefault="00C618B3" w:rsidP="00C618B3">
      <w:pPr>
        <w:tabs>
          <w:tab w:val="left" w:pos="567"/>
        </w:tabs>
        <w:spacing w:line="360" w:lineRule="auto"/>
        <w:rPr>
          <w:rFonts w:eastAsia="Calibri"/>
          <w:sz w:val="26"/>
          <w:szCs w:val="26"/>
          <w:lang w:val="ro-MD"/>
        </w:rPr>
      </w:pPr>
      <w:r>
        <w:rPr>
          <w:rFonts w:eastAsia="Calibri"/>
          <w:b/>
          <w:bCs/>
          <w:sz w:val="26"/>
          <w:szCs w:val="26"/>
          <w:lang w:val="ro-MD"/>
        </w:rPr>
        <w:t>Indicatorii de performanță pentru mentenanța SIA AMP</w:t>
      </w:r>
      <w:r>
        <w:rPr>
          <w:rFonts w:eastAsia="Calibri"/>
          <w:sz w:val="26"/>
          <w:szCs w:val="26"/>
          <w:lang w:val="ro-MD"/>
        </w:rPr>
        <w:t xml:space="preserve"> trebuie să răspundă următoarelor criterii:</w:t>
      </w:r>
      <w:r>
        <w:rPr>
          <w:rFonts w:eastAsia="Calibri"/>
          <w:sz w:val="26"/>
          <w:szCs w:val="26"/>
          <w:lang w:val="ro-MD"/>
        </w:rPr>
        <w:br/>
        <w:t>- disponibilitatea sistemului;</w:t>
      </w:r>
    </w:p>
    <w:p w14:paraId="4AB07122"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timpul mediu între incidente;</w:t>
      </w:r>
    </w:p>
    <w:p w14:paraId="6DF10362"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timpul mediu de remediere;</w:t>
      </w:r>
    </w:p>
    <w:p w14:paraId="521BC53B"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teste de succes a recuperării;</w:t>
      </w:r>
    </w:p>
    <w:p w14:paraId="0E6A4160"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nivel de securitate;</w:t>
      </w:r>
    </w:p>
    <w:p w14:paraId="1D5ACAA8"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costuri de mentenanță raportate la bugetul planificat;</w:t>
      </w:r>
    </w:p>
    <w:p w14:paraId="3F1D4D26"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eficiența procedurilor de mentenanță;</w:t>
      </w:r>
    </w:p>
    <w:p w14:paraId="62257488"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feedback-ul utilizatorilor</w:t>
      </w:r>
    </w:p>
    <w:p w14:paraId="51F47B6B" w14:textId="77777777" w:rsidR="00C618B3" w:rsidRDefault="00C618B3" w:rsidP="00C618B3">
      <w:pPr>
        <w:jc w:val="both"/>
        <w:rPr>
          <w:rFonts w:eastAsia="Calibri"/>
          <w:sz w:val="26"/>
          <w:szCs w:val="26"/>
          <w:lang w:val="ro-MD"/>
        </w:rPr>
      </w:pPr>
    </w:p>
    <w:p w14:paraId="2B2F94EF" w14:textId="77777777" w:rsidR="00C618B3" w:rsidRDefault="00C618B3" w:rsidP="00C618B3">
      <w:pPr>
        <w:ind w:firstLine="708"/>
        <w:jc w:val="both"/>
        <w:rPr>
          <w:rFonts w:eastAsia="Calibri"/>
          <w:b/>
          <w:bCs/>
          <w:color w:val="1F4E79" w:themeColor="accent1" w:themeShade="80"/>
          <w:sz w:val="32"/>
          <w:szCs w:val="32"/>
          <w:u w:val="single"/>
          <w:lang w:val="ro-MD"/>
        </w:rPr>
      </w:pPr>
    </w:p>
    <w:p w14:paraId="06C4BCE1" w14:textId="77777777" w:rsidR="00C618B3" w:rsidRDefault="00C618B3" w:rsidP="00C618B3">
      <w:pPr>
        <w:ind w:firstLine="708"/>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Destinatarii, obiectivele și principiile SIA AMP</w:t>
      </w:r>
    </w:p>
    <w:p w14:paraId="448EAB27" w14:textId="77777777" w:rsidR="00C618B3" w:rsidRDefault="00C618B3" w:rsidP="00C618B3">
      <w:pPr>
        <w:jc w:val="both"/>
        <w:rPr>
          <w:rFonts w:eastAsia="Calibri"/>
          <w:b/>
          <w:bCs/>
          <w:color w:val="1F4E79" w:themeColor="accent1" w:themeShade="80"/>
          <w:sz w:val="32"/>
          <w:szCs w:val="32"/>
          <w:u w:val="single"/>
          <w:lang w:val="ro-MD"/>
        </w:rPr>
      </w:pPr>
    </w:p>
    <w:p w14:paraId="3048BF7A" w14:textId="77777777" w:rsidR="00C618B3" w:rsidRDefault="00C618B3" w:rsidP="00C618B3">
      <w:pPr>
        <w:jc w:val="both"/>
        <w:rPr>
          <w:rFonts w:eastAsia="Calibri"/>
          <w:b/>
          <w:bCs/>
          <w:color w:val="002060"/>
          <w:sz w:val="26"/>
          <w:szCs w:val="26"/>
          <w:lang w:val="ro-MD"/>
        </w:rPr>
      </w:pPr>
      <w:r>
        <w:rPr>
          <w:rFonts w:eastAsia="Calibri"/>
          <w:b/>
          <w:bCs/>
          <w:color w:val="002060"/>
          <w:sz w:val="26"/>
          <w:szCs w:val="26"/>
          <w:lang w:val="ro-MD"/>
        </w:rPr>
        <w:t>Destinatari</w:t>
      </w:r>
    </w:p>
    <w:p w14:paraId="71E669A8" w14:textId="77777777" w:rsidR="00C618B3" w:rsidRDefault="00C618B3" w:rsidP="00C618B3">
      <w:pPr>
        <w:jc w:val="both"/>
        <w:rPr>
          <w:rFonts w:eastAsia="Calibri"/>
          <w:b/>
          <w:bCs/>
          <w:color w:val="1F4E79" w:themeColor="accent1" w:themeShade="80"/>
          <w:sz w:val="32"/>
          <w:szCs w:val="32"/>
          <w:u w:val="single"/>
          <w:lang w:val="ro-MD"/>
        </w:rPr>
      </w:pPr>
    </w:p>
    <w:p w14:paraId="2F705708" w14:textId="77777777" w:rsidR="00C618B3" w:rsidRDefault="00C618B3" w:rsidP="00C618B3">
      <w:pPr>
        <w:spacing w:line="360" w:lineRule="auto"/>
        <w:jc w:val="both"/>
        <w:rPr>
          <w:rFonts w:eastAsia="Calibri"/>
          <w:b/>
          <w:bCs/>
          <w:color w:val="1F4E79" w:themeColor="accent1" w:themeShade="80"/>
          <w:sz w:val="32"/>
          <w:szCs w:val="32"/>
          <w:u w:val="single"/>
          <w:lang w:val="ro-MD"/>
        </w:rPr>
      </w:pPr>
      <w:r>
        <w:rPr>
          <w:rFonts w:eastAsia="Calibri"/>
          <w:sz w:val="26"/>
          <w:szCs w:val="26"/>
          <w:lang w:val="ro-MD"/>
        </w:rPr>
        <w:t>Destinatarii datelor prelucrate în SIA AMP sunt: Ministerul Sănătății, Agenția Națională pentru Sănătate Publică, Compania Națională de Asigurări în Medicină, prestatorii de servicii medicale, subdiviziunile de sănătate ale autorităților administrației publice locale.</w:t>
      </w:r>
    </w:p>
    <w:p w14:paraId="03C79145" w14:textId="77777777" w:rsidR="00C618B3" w:rsidRDefault="00C618B3" w:rsidP="00C618B3">
      <w:pPr>
        <w:jc w:val="both"/>
        <w:rPr>
          <w:rFonts w:eastAsia="Calibri"/>
          <w:b/>
          <w:bCs/>
          <w:color w:val="002060"/>
          <w:sz w:val="32"/>
          <w:szCs w:val="32"/>
          <w:lang w:val="ro-MD"/>
        </w:rPr>
      </w:pPr>
    </w:p>
    <w:p w14:paraId="1A1CC2DC" w14:textId="77777777" w:rsidR="00C618B3" w:rsidRDefault="00C618B3" w:rsidP="00C618B3">
      <w:pPr>
        <w:jc w:val="both"/>
        <w:rPr>
          <w:rFonts w:eastAsia="Calibri"/>
          <w:b/>
          <w:bCs/>
          <w:color w:val="002060"/>
          <w:sz w:val="26"/>
          <w:szCs w:val="26"/>
          <w:lang w:val="ro-MD"/>
        </w:rPr>
      </w:pPr>
      <w:r>
        <w:rPr>
          <w:rFonts w:eastAsia="Calibri"/>
          <w:b/>
          <w:bCs/>
          <w:color w:val="002060"/>
          <w:sz w:val="26"/>
          <w:szCs w:val="26"/>
          <w:lang w:val="ro-MD"/>
        </w:rPr>
        <w:t xml:space="preserve">Obiectivele de bază a SIA AMP </w:t>
      </w:r>
    </w:p>
    <w:p w14:paraId="5C6C2DA3" w14:textId="77777777" w:rsidR="00C618B3" w:rsidRDefault="00C618B3" w:rsidP="00C618B3">
      <w:pPr>
        <w:ind w:firstLine="708"/>
        <w:jc w:val="both"/>
        <w:rPr>
          <w:rFonts w:eastAsia="Calibri"/>
          <w:b/>
          <w:bCs/>
          <w:color w:val="002060"/>
          <w:sz w:val="26"/>
          <w:szCs w:val="26"/>
          <w:lang w:val="ro-MD"/>
        </w:rPr>
      </w:pPr>
    </w:p>
    <w:p w14:paraId="3D1FBD80" w14:textId="77777777" w:rsidR="00C618B3" w:rsidRDefault="00C618B3" w:rsidP="00B67328">
      <w:pPr>
        <w:numPr>
          <w:ilvl w:val="0"/>
          <w:numId w:val="20"/>
        </w:numPr>
        <w:tabs>
          <w:tab w:val="left" w:pos="-284"/>
          <w:tab w:val="left" w:pos="142"/>
        </w:tabs>
        <w:spacing w:after="160" w:line="360" w:lineRule="auto"/>
        <w:ind w:left="284" w:hanging="568"/>
        <w:jc w:val="both"/>
        <w:rPr>
          <w:sz w:val="26"/>
          <w:szCs w:val="26"/>
          <w:lang w:val="ro-MD"/>
        </w:rPr>
      </w:pPr>
      <w:r>
        <w:rPr>
          <w:sz w:val="26"/>
          <w:szCs w:val="26"/>
          <w:lang w:val="ro-MD"/>
        </w:rPr>
        <w:t>formarea bazei de date unice la nivel național cu informații ce permit crearea și</w:t>
      </w:r>
    </w:p>
    <w:p w14:paraId="05B5B7F0" w14:textId="77777777" w:rsidR="00C618B3" w:rsidRDefault="00C618B3" w:rsidP="00C618B3">
      <w:pPr>
        <w:tabs>
          <w:tab w:val="left" w:pos="-284"/>
          <w:tab w:val="left" w:pos="142"/>
        </w:tabs>
        <w:spacing w:after="160" w:line="360" w:lineRule="auto"/>
        <w:jc w:val="both"/>
        <w:rPr>
          <w:sz w:val="26"/>
          <w:szCs w:val="26"/>
          <w:lang w:val="ro-MD"/>
        </w:rPr>
      </w:pPr>
      <w:r>
        <w:rPr>
          <w:sz w:val="26"/>
          <w:szCs w:val="26"/>
          <w:lang w:val="ro-MD"/>
        </w:rPr>
        <w:tab/>
        <w:t>completarea fișei medicale a pacientului;</w:t>
      </w:r>
    </w:p>
    <w:p w14:paraId="275E1CE6" w14:textId="77777777" w:rsidR="00C618B3" w:rsidRDefault="00C618B3" w:rsidP="00B67328">
      <w:pPr>
        <w:numPr>
          <w:ilvl w:val="0"/>
          <w:numId w:val="20"/>
        </w:numPr>
        <w:tabs>
          <w:tab w:val="left" w:pos="-284"/>
          <w:tab w:val="left" w:pos="142"/>
        </w:tabs>
        <w:spacing w:after="160" w:line="360" w:lineRule="auto"/>
        <w:ind w:left="284" w:hanging="568"/>
        <w:jc w:val="both"/>
        <w:rPr>
          <w:sz w:val="26"/>
          <w:szCs w:val="26"/>
          <w:lang w:val="ro-MD"/>
        </w:rPr>
      </w:pPr>
      <w:r>
        <w:rPr>
          <w:sz w:val="26"/>
          <w:szCs w:val="26"/>
          <w:lang w:val="ro-MD"/>
        </w:rPr>
        <w:t>sporirea cantitativă și calitativă a serviciilor medicale acordate pacienților;</w:t>
      </w:r>
    </w:p>
    <w:p w14:paraId="60876B8F" w14:textId="77777777" w:rsidR="00C618B3" w:rsidRDefault="00C618B3" w:rsidP="00B67328">
      <w:pPr>
        <w:numPr>
          <w:ilvl w:val="0"/>
          <w:numId w:val="20"/>
        </w:numPr>
        <w:tabs>
          <w:tab w:val="left" w:pos="-284"/>
          <w:tab w:val="left" w:pos="142"/>
        </w:tabs>
        <w:spacing w:after="160" w:line="360" w:lineRule="auto"/>
        <w:ind w:left="284" w:hanging="568"/>
        <w:jc w:val="both"/>
        <w:rPr>
          <w:sz w:val="26"/>
          <w:szCs w:val="26"/>
          <w:lang w:val="ro-MD"/>
        </w:rPr>
      </w:pPr>
      <w:r>
        <w:rPr>
          <w:sz w:val="26"/>
          <w:szCs w:val="26"/>
          <w:lang w:val="ro-MD"/>
        </w:rPr>
        <w:t>constituirea resurselor informaționale de stat privind sănătatea populației;</w:t>
      </w:r>
    </w:p>
    <w:p w14:paraId="46363C25" w14:textId="77777777" w:rsidR="00C618B3" w:rsidRDefault="00C618B3" w:rsidP="00B67328">
      <w:pPr>
        <w:numPr>
          <w:ilvl w:val="0"/>
          <w:numId w:val="20"/>
        </w:numPr>
        <w:tabs>
          <w:tab w:val="left" w:pos="-284"/>
          <w:tab w:val="left" w:pos="142"/>
        </w:tabs>
        <w:spacing w:after="160" w:line="360" w:lineRule="auto"/>
        <w:ind w:left="284" w:hanging="568"/>
        <w:jc w:val="both"/>
        <w:rPr>
          <w:sz w:val="26"/>
          <w:szCs w:val="26"/>
          <w:lang w:val="ro-MD"/>
        </w:rPr>
      </w:pPr>
      <w:r>
        <w:rPr>
          <w:sz w:val="26"/>
          <w:szCs w:val="26"/>
          <w:lang w:val="ro-MD"/>
        </w:rPr>
        <w:t>sporirea eficienței dirijării și circulației documentației medicale;</w:t>
      </w:r>
    </w:p>
    <w:p w14:paraId="29AE2033" w14:textId="77777777" w:rsidR="00C618B3" w:rsidRDefault="00C618B3" w:rsidP="00B67328">
      <w:pPr>
        <w:numPr>
          <w:ilvl w:val="0"/>
          <w:numId w:val="20"/>
        </w:numPr>
        <w:tabs>
          <w:tab w:val="left" w:pos="-284"/>
          <w:tab w:val="left" w:pos="142"/>
        </w:tabs>
        <w:spacing w:after="160" w:line="360" w:lineRule="auto"/>
        <w:ind w:left="284" w:hanging="568"/>
        <w:jc w:val="both"/>
        <w:rPr>
          <w:sz w:val="26"/>
          <w:szCs w:val="26"/>
          <w:lang w:val="ro-MD"/>
        </w:rPr>
      </w:pPr>
      <w:r>
        <w:rPr>
          <w:sz w:val="26"/>
          <w:szCs w:val="26"/>
          <w:lang w:val="ro-MD"/>
        </w:rPr>
        <w:t>obținerea operativă a informațiilor actualizate;</w:t>
      </w:r>
    </w:p>
    <w:p w14:paraId="18160651" w14:textId="77777777" w:rsidR="00C618B3" w:rsidRDefault="00C618B3" w:rsidP="00B67328">
      <w:pPr>
        <w:numPr>
          <w:ilvl w:val="0"/>
          <w:numId w:val="20"/>
        </w:numPr>
        <w:tabs>
          <w:tab w:val="left" w:pos="-284"/>
          <w:tab w:val="left" w:pos="142"/>
        </w:tabs>
        <w:spacing w:after="160" w:line="360" w:lineRule="auto"/>
        <w:ind w:left="284" w:hanging="568"/>
        <w:jc w:val="both"/>
        <w:rPr>
          <w:sz w:val="26"/>
          <w:szCs w:val="26"/>
          <w:lang w:val="ro-MD"/>
        </w:rPr>
      </w:pPr>
      <w:r>
        <w:rPr>
          <w:sz w:val="26"/>
          <w:szCs w:val="26"/>
          <w:lang w:val="ro-MD"/>
        </w:rPr>
        <w:t>accesul securizat la modulele sistemului.</w:t>
      </w:r>
    </w:p>
    <w:p w14:paraId="1FFD1756" w14:textId="77777777" w:rsidR="00C618B3" w:rsidRDefault="00C618B3" w:rsidP="00C618B3">
      <w:pPr>
        <w:tabs>
          <w:tab w:val="left" w:pos="-284"/>
          <w:tab w:val="left" w:pos="142"/>
        </w:tabs>
        <w:spacing w:after="160" w:line="360" w:lineRule="auto"/>
        <w:ind w:left="-284"/>
        <w:jc w:val="both"/>
        <w:rPr>
          <w:sz w:val="26"/>
          <w:szCs w:val="26"/>
          <w:lang w:val="ro-MD"/>
        </w:rPr>
      </w:pPr>
      <w:r>
        <w:rPr>
          <w:sz w:val="26"/>
          <w:szCs w:val="26"/>
          <w:lang w:val="ro-MD"/>
        </w:rPr>
        <w:tab/>
      </w:r>
      <w:r>
        <w:rPr>
          <w:rFonts w:eastAsia="Calibri"/>
          <w:b/>
          <w:bCs/>
          <w:color w:val="002060"/>
          <w:sz w:val="26"/>
          <w:szCs w:val="26"/>
          <w:lang w:val="ro-MD"/>
        </w:rPr>
        <w:t>Principiile de bază ale SIA AMP</w:t>
      </w:r>
    </w:p>
    <w:p w14:paraId="4B7503C6"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legitimității</w:t>
      </w:r>
      <w:r>
        <w:rPr>
          <w:sz w:val="26"/>
          <w:szCs w:val="26"/>
          <w:lang w:val="ro-MD"/>
        </w:rPr>
        <w:t>, potrivit căruia funcțiile și operațiile efectuate de utilizatori sunt legale și conforme cu drepturile omului și legislația națională în vigoare;</w:t>
      </w:r>
    </w:p>
    <w:p w14:paraId="631EB259"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autenticității datelor</w:t>
      </w:r>
      <w:r>
        <w:rPr>
          <w:sz w:val="26"/>
          <w:szCs w:val="26"/>
          <w:lang w:val="ro-MD"/>
        </w:rPr>
        <w:t>, care presupune că informațiile păstrate pe dispozitive de stocare a datelor sau pe suport de hârtie corespund stării reale a obiectelor din SIA AMP;</w:t>
      </w:r>
    </w:p>
    <w:p w14:paraId="2BACDDFE"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identificării</w:t>
      </w:r>
      <w:r>
        <w:rPr>
          <w:sz w:val="26"/>
          <w:szCs w:val="26"/>
          <w:lang w:val="ro-MD"/>
        </w:rPr>
        <w:t>, conform căruia pachetelor informaționale li se atribuie un cod de clasificare la nivel de sistem, prin care este posibilă identificarea univocă și raportarea la acestea;</w:t>
      </w:r>
    </w:p>
    <w:p w14:paraId="21CD3510"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temeiniciei datelor</w:t>
      </w:r>
      <w:r>
        <w:rPr>
          <w:sz w:val="26"/>
          <w:szCs w:val="26"/>
          <w:lang w:val="ro-MD"/>
        </w:rPr>
        <w:t>, care prevede că introducerea datelor în SIA AMP se efectuează doar în baza înscrierilor din documentele acceptate ca surse de informații;</w:t>
      </w:r>
    </w:p>
    <w:p w14:paraId="58796DD8"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lastRenderedPageBreak/>
        <w:t>principiul auditului sistemului</w:t>
      </w:r>
      <w:r>
        <w:rPr>
          <w:sz w:val="26"/>
          <w:szCs w:val="26"/>
          <w:lang w:val="ro-MD"/>
        </w:rPr>
        <w:t>, care presupune înregistrarea informației despre schimbările care au loc, pentru a face posibilă reconstituirea istoriei unui document sau starea lui la o etapă anterioară;</w:t>
      </w:r>
    </w:p>
    <w:p w14:paraId="4577D8CD"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independenței de platforma software</w:t>
      </w:r>
      <w:r>
        <w:rPr>
          <w:sz w:val="26"/>
          <w:szCs w:val="26"/>
          <w:lang w:val="ro-MD"/>
        </w:rPr>
        <w:t>, conform căruia SIA AMP poate fi construit pe baza modulelor elaborate la comandă sau a produselor software existente. Conceptul nu limitează în nici un fel abordarea dezvoltării sistemului atât timp cât sunt satisfăcute nevoile identificate și se oferă cea mai mare valoare pentru prețul oferit.</w:t>
      </w:r>
    </w:p>
    <w:p w14:paraId="21C50871"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accesibilității și integrabilității</w:t>
      </w:r>
      <w:r>
        <w:rPr>
          <w:sz w:val="26"/>
          <w:szCs w:val="26"/>
          <w:lang w:val="ro-MD"/>
        </w:rPr>
        <w:t>, care presupune că SIA AMP, chiar dacă oferă funcționalități multiple, este construit ca un element integral şi folosit de utilizatori prin intermediul unei interfețe unice. Mai mult decât atât, acest principiu prevede că expansiunea și dezvoltarea sistemului se vor face prin protocoale și puncte de conexiune proiectate din start.</w:t>
      </w:r>
    </w:p>
    <w:p w14:paraId="1EE193F8"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confidențialității informației</w:t>
      </w:r>
      <w:r>
        <w:rPr>
          <w:sz w:val="26"/>
          <w:szCs w:val="26"/>
          <w:lang w:val="ro-MD"/>
        </w:rPr>
        <w:t>, care prevede răspunderea personală, în conformitate cu legislația în vigoare, a colaboratorilor responsabili de prelucrarea informației în sistem pentru utilizarea și difuzarea neautorizată a informației;</w:t>
      </w:r>
    </w:p>
    <w:p w14:paraId="4EF65E6B"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compatibilității</w:t>
      </w:r>
      <w:r>
        <w:rPr>
          <w:sz w:val="26"/>
          <w:szCs w:val="26"/>
          <w:lang w:val="ro-MD"/>
        </w:rPr>
        <w:t>, conform căruia SIA AMP trebuie să fie compatibil cu sistemele existente în țară;</w:t>
      </w:r>
    </w:p>
    <w:p w14:paraId="5C911A18"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orientării spre utilizator</w:t>
      </w:r>
      <w:r>
        <w:rPr>
          <w:sz w:val="26"/>
          <w:szCs w:val="26"/>
          <w:lang w:val="ro-MD"/>
        </w:rPr>
        <w:t>, potrivit căruia structura, conținutul, mijloacele de acces și navigarea sunt focalizate spre utilizatori;</w:t>
      </w:r>
    </w:p>
    <w:p w14:paraId="45A2E1C9"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dezvoltării progresive</w:t>
      </w:r>
      <w:r>
        <w:rPr>
          <w:sz w:val="26"/>
          <w:szCs w:val="26"/>
          <w:lang w:val="ro-MD"/>
        </w:rPr>
        <w:t>, potrivit căruia elaborarea sistemului și modificarea permanentă a componentelor sale se efectuează în conformitate cu tehnologiile informaționale avansate;</w:t>
      </w:r>
    </w:p>
    <w:p w14:paraId="14BCB869"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consecutivității</w:t>
      </w:r>
      <w:r>
        <w:rPr>
          <w:sz w:val="26"/>
          <w:szCs w:val="26"/>
          <w:lang w:val="ro-MD"/>
        </w:rPr>
        <w:t>, care presupune elaborarea și implementarea proiectului pe etape;</w:t>
      </w:r>
    </w:p>
    <w:p w14:paraId="26FB4633" w14:textId="77777777"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eficienței funcționării</w:t>
      </w:r>
      <w:r>
        <w:rPr>
          <w:sz w:val="26"/>
          <w:szCs w:val="26"/>
          <w:lang w:val="ro-MD"/>
        </w:rPr>
        <w:t>, care presupune optimizarea raportului dintre calitate și cost;</w:t>
      </w:r>
    </w:p>
    <w:p w14:paraId="10C0D2E5" w14:textId="3CE3EDAD" w:rsidR="00C618B3" w:rsidRDefault="00C618B3" w:rsidP="00B67328">
      <w:pPr>
        <w:numPr>
          <w:ilvl w:val="0"/>
          <w:numId w:val="21"/>
        </w:numPr>
        <w:spacing w:line="360" w:lineRule="auto"/>
        <w:ind w:left="142" w:hanging="425"/>
        <w:contextualSpacing/>
        <w:jc w:val="both"/>
        <w:rPr>
          <w:sz w:val="26"/>
          <w:szCs w:val="26"/>
          <w:lang w:val="ro-MD"/>
        </w:rPr>
      </w:pPr>
      <w:r>
        <w:rPr>
          <w:i/>
          <w:iCs/>
          <w:sz w:val="26"/>
          <w:szCs w:val="26"/>
          <w:lang w:val="ro-MD"/>
        </w:rPr>
        <w:t>principiul securității informaționale</w:t>
      </w:r>
      <w:r>
        <w:rPr>
          <w:sz w:val="26"/>
          <w:szCs w:val="26"/>
          <w:lang w:val="ro-MD"/>
        </w:rPr>
        <w:t>, care presupune asigurarea nivelului dorit de integritate, exclusivitate, accesibilitate și eficiență a protecției datelor împotriva pierderii, denaturării, distrugerii și utilizării neautorizate. Securitatea sistemului presupune rezistența la atacuri și protecția caracterului secret, a integrității și pregătirii pentru lucru atât a SIA AMP, cât și a datelor acestuia.</w:t>
      </w:r>
    </w:p>
    <w:p w14:paraId="0F21E024" w14:textId="77777777" w:rsidR="00C618B3" w:rsidRDefault="00C618B3" w:rsidP="00C618B3">
      <w:pPr>
        <w:spacing w:line="360" w:lineRule="auto"/>
        <w:ind w:left="142"/>
        <w:contextualSpacing/>
        <w:jc w:val="both"/>
        <w:rPr>
          <w:sz w:val="26"/>
          <w:szCs w:val="26"/>
          <w:lang w:val="ro-MD"/>
        </w:rPr>
      </w:pPr>
    </w:p>
    <w:p w14:paraId="50674FCA" w14:textId="77777777" w:rsidR="00C618B3" w:rsidRDefault="00C618B3" w:rsidP="00C618B3">
      <w:pPr>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lastRenderedPageBreak/>
        <w:t>Structura și arhitectura SIA AMP</w:t>
      </w:r>
    </w:p>
    <w:p w14:paraId="266CE5DB" w14:textId="77777777" w:rsidR="00C618B3" w:rsidRDefault="00C618B3" w:rsidP="00C618B3">
      <w:pPr>
        <w:jc w:val="both"/>
        <w:rPr>
          <w:rFonts w:eastAsia="Calibri"/>
          <w:b/>
          <w:bCs/>
          <w:color w:val="1F4E79" w:themeColor="accent1" w:themeShade="80"/>
          <w:sz w:val="26"/>
          <w:szCs w:val="26"/>
          <w:lang w:val="ro-MD"/>
        </w:rPr>
      </w:pPr>
    </w:p>
    <w:p w14:paraId="3ABAC47F" w14:textId="77777777" w:rsidR="00C618B3" w:rsidRDefault="00C618B3" w:rsidP="00C618B3">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Structura</w:t>
      </w:r>
    </w:p>
    <w:p w14:paraId="2A110FFC" w14:textId="77777777" w:rsidR="00C618B3" w:rsidRDefault="00C618B3" w:rsidP="00C618B3">
      <w:pPr>
        <w:jc w:val="both"/>
        <w:rPr>
          <w:sz w:val="26"/>
          <w:szCs w:val="26"/>
          <w:lang w:val="ro-MD"/>
        </w:rPr>
      </w:pPr>
      <w:r>
        <w:rPr>
          <w:sz w:val="26"/>
          <w:szCs w:val="26"/>
          <w:lang w:val="ro-MD"/>
        </w:rPr>
        <w:t>Arhitectura sistemului este una ierarhică și conține următoarele componente:</w:t>
      </w:r>
    </w:p>
    <w:p w14:paraId="6B9EF3D6" w14:textId="77777777" w:rsidR="00C618B3" w:rsidRDefault="00C618B3" w:rsidP="00C618B3">
      <w:pPr>
        <w:jc w:val="both"/>
        <w:rPr>
          <w:sz w:val="26"/>
          <w:szCs w:val="26"/>
          <w:lang w:val="ro-MD"/>
        </w:rPr>
      </w:pPr>
    </w:p>
    <w:p w14:paraId="4BFD48E9" w14:textId="77777777" w:rsidR="00C618B3" w:rsidRDefault="00C618B3" w:rsidP="00C618B3">
      <w:pPr>
        <w:numPr>
          <w:ilvl w:val="0"/>
          <w:numId w:val="15"/>
        </w:numPr>
        <w:spacing w:line="360" w:lineRule="auto"/>
        <w:ind w:left="0"/>
        <w:contextualSpacing/>
        <w:rPr>
          <w:sz w:val="26"/>
          <w:szCs w:val="26"/>
          <w:lang w:val="ro-MD"/>
        </w:rPr>
      </w:pPr>
      <w:r>
        <w:rPr>
          <w:b/>
          <w:bCs/>
          <w:color w:val="000000"/>
          <w:w w:val="99"/>
          <w:sz w:val="26"/>
          <w:szCs w:val="26"/>
          <w:lang w:val="ro-MD"/>
        </w:rPr>
        <w:t>P</w:t>
      </w:r>
      <w:r>
        <w:rPr>
          <w:b/>
          <w:bCs/>
          <w:color w:val="000000"/>
          <w:sz w:val="26"/>
          <w:szCs w:val="26"/>
          <w:lang w:val="ro-MD"/>
        </w:rPr>
        <w:t>l</w:t>
      </w:r>
      <w:r>
        <w:rPr>
          <w:b/>
          <w:bCs/>
          <w:color w:val="000000"/>
          <w:w w:val="99"/>
          <w:sz w:val="26"/>
          <w:szCs w:val="26"/>
          <w:lang w:val="ro-MD"/>
        </w:rPr>
        <w:t>atfo</w:t>
      </w:r>
      <w:r>
        <w:rPr>
          <w:b/>
          <w:bCs/>
          <w:color w:val="000000"/>
          <w:spacing w:val="1"/>
          <w:w w:val="99"/>
          <w:sz w:val="26"/>
          <w:szCs w:val="26"/>
          <w:lang w:val="ro-MD"/>
        </w:rPr>
        <w:t>r</w:t>
      </w:r>
      <w:r>
        <w:rPr>
          <w:b/>
          <w:bCs/>
          <w:color w:val="000000"/>
          <w:spacing w:val="-2"/>
          <w:w w:val="99"/>
          <w:sz w:val="26"/>
          <w:szCs w:val="26"/>
          <w:lang w:val="ro-MD"/>
        </w:rPr>
        <w:t>m</w:t>
      </w:r>
      <w:r>
        <w:rPr>
          <w:b/>
          <w:bCs/>
          <w:color w:val="000000"/>
          <w:w w:val="99"/>
          <w:sz w:val="26"/>
          <w:szCs w:val="26"/>
          <w:lang w:val="ro-MD"/>
        </w:rPr>
        <w:t>a</w:t>
      </w:r>
      <w:r>
        <w:rPr>
          <w:color w:val="000000"/>
          <w:spacing w:val="8"/>
          <w:sz w:val="26"/>
          <w:szCs w:val="26"/>
          <w:lang w:val="ro-MD"/>
        </w:rPr>
        <w:t xml:space="preserve"> </w:t>
      </w:r>
      <w:r>
        <w:rPr>
          <w:b/>
          <w:bCs/>
          <w:color w:val="000000"/>
          <w:w w:val="99"/>
          <w:sz w:val="26"/>
          <w:szCs w:val="26"/>
          <w:lang w:val="ro-MD"/>
        </w:rPr>
        <w:t>ha</w:t>
      </w:r>
      <w:r>
        <w:rPr>
          <w:b/>
          <w:bCs/>
          <w:color w:val="000000"/>
          <w:spacing w:val="3"/>
          <w:w w:val="99"/>
          <w:sz w:val="26"/>
          <w:szCs w:val="26"/>
          <w:lang w:val="ro-MD"/>
        </w:rPr>
        <w:t>r</w:t>
      </w:r>
      <w:r>
        <w:rPr>
          <w:b/>
          <w:bCs/>
          <w:color w:val="000000"/>
          <w:w w:val="99"/>
          <w:sz w:val="26"/>
          <w:szCs w:val="26"/>
          <w:lang w:val="ro-MD"/>
        </w:rPr>
        <w:t>d</w:t>
      </w:r>
      <w:r>
        <w:rPr>
          <w:b/>
          <w:bCs/>
          <w:color w:val="000000"/>
          <w:spacing w:val="4"/>
          <w:w w:val="99"/>
          <w:sz w:val="26"/>
          <w:szCs w:val="26"/>
          <w:lang w:val="ro-MD"/>
        </w:rPr>
        <w:t>w</w:t>
      </w:r>
      <w:r>
        <w:rPr>
          <w:b/>
          <w:bCs/>
          <w:color w:val="000000"/>
          <w:w w:val="99"/>
          <w:sz w:val="26"/>
          <w:szCs w:val="26"/>
          <w:lang w:val="ro-MD"/>
        </w:rPr>
        <w:t>are</w:t>
      </w:r>
      <w:r>
        <w:rPr>
          <w:color w:val="000000"/>
          <w:w w:val="99"/>
          <w:sz w:val="26"/>
          <w:szCs w:val="26"/>
          <w:lang w:val="ro-MD"/>
        </w:rPr>
        <w:t>,</w:t>
      </w:r>
      <w:r>
        <w:rPr>
          <w:color w:val="000000"/>
          <w:spacing w:val="6"/>
          <w:sz w:val="26"/>
          <w:szCs w:val="26"/>
          <w:lang w:val="ro-MD"/>
        </w:rPr>
        <w:t xml:space="preserve"> </w:t>
      </w:r>
      <w:r>
        <w:rPr>
          <w:color w:val="000000"/>
          <w:spacing w:val="1"/>
          <w:w w:val="99"/>
          <w:sz w:val="26"/>
          <w:szCs w:val="26"/>
          <w:lang w:val="ro-MD"/>
        </w:rPr>
        <w:t>f</w:t>
      </w:r>
      <w:r>
        <w:rPr>
          <w:color w:val="000000"/>
          <w:w w:val="99"/>
          <w:sz w:val="26"/>
          <w:szCs w:val="26"/>
          <w:lang w:val="ro-MD"/>
        </w:rPr>
        <w:t>or</w:t>
      </w:r>
      <w:r>
        <w:rPr>
          <w:color w:val="000000"/>
          <w:spacing w:val="-1"/>
          <w:w w:val="99"/>
          <w:sz w:val="26"/>
          <w:szCs w:val="26"/>
          <w:lang w:val="ro-MD"/>
        </w:rPr>
        <w:t>m</w:t>
      </w:r>
      <w:r>
        <w:rPr>
          <w:color w:val="000000"/>
          <w:w w:val="99"/>
          <w:sz w:val="26"/>
          <w:szCs w:val="26"/>
          <w:lang w:val="ro-MD"/>
        </w:rPr>
        <w:t>a</w:t>
      </w:r>
      <w:r>
        <w:rPr>
          <w:color w:val="000000"/>
          <w:sz w:val="26"/>
          <w:szCs w:val="26"/>
          <w:lang w:val="ro-MD"/>
        </w:rPr>
        <w:t>t</w:t>
      </w:r>
      <w:r>
        <w:rPr>
          <w:color w:val="000000"/>
          <w:w w:val="99"/>
          <w:sz w:val="26"/>
          <w:szCs w:val="26"/>
          <w:lang w:val="ro-MD"/>
        </w:rPr>
        <w:t>ă</w:t>
      </w:r>
      <w:r>
        <w:rPr>
          <w:color w:val="000000"/>
          <w:spacing w:val="9"/>
          <w:sz w:val="26"/>
          <w:szCs w:val="26"/>
          <w:lang w:val="ro-MD"/>
        </w:rPr>
        <w:t xml:space="preserve"> </w:t>
      </w:r>
      <w:r>
        <w:rPr>
          <w:color w:val="000000"/>
          <w:w w:val="99"/>
          <w:sz w:val="26"/>
          <w:szCs w:val="26"/>
          <w:lang w:val="ro-MD"/>
        </w:rPr>
        <w:t>d</w:t>
      </w:r>
      <w:r>
        <w:rPr>
          <w:color w:val="000000"/>
          <w:sz w:val="26"/>
          <w:szCs w:val="26"/>
          <w:lang w:val="ro-MD"/>
        </w:rPr>
        <w:t>i</w:t>
      </w:r>
      <w:r>
        <w:rPr>
          <w:color w:val="000000"/>
          <w:w w:val="99"/>
          <w:sz w:val="26"/>
          <w:szCs w:val="26"/>
          <w:lang w:val="ro-MD"/>
        </w:rPr>
        <w:t>n</w:t>
      </w:r>
      <w:r>
        <w:rPr>
          <w:color w:val="000000"/>
          <w:spacing w:val="8"/>
          <w:sz w:val="26"/>
          <w:szCs w:val="26"/>
          <w:lang w:val="ro-MD"/>
        </w:rPr>
        <w:t xml:space="preserve"> </w:t>
      </w:r>
      <w:r>
        <w:rPr>
          <w:color w:val="000000"/>
          <w:w w:val="99"/>
          <w:sz w:val="26"/>
          <w:szCs w:val="26"/>
          <w:lang w:val="ro-MD"/>
        </w:rPr>
        <w:t>c</w:t>
      </w:r>
      <w:r>
        <w:rPr>
          <w:color w:val="000000"/>
          <w:spacing w:val="1"/>
          <w:w w:val="99"/>
          <w:sz w:val="26"/>
          <w:szCs w:val="26"/>
          <w:lang w:val="ro-MD"/>
        </w:rPr>
        <w:t>o</w:t>
      </w:r>
      <w:r>
        <w:rPr>
          <w:color w:val="000000"/>
          <w:w w:val="99"/>
          <w:sz w:val="26"/>
          <w:szCs w:val="26"/>
          <w:lang w:val="ro-MD"/>
        </w:rPr>
        <w:t>mp</w:t>
      </w:r>
      <w:r>
        <w:rPr>
          <w:color w:val="000000"/>
          <w:sz w:val="26"/>
          <w:szCs w:val="26"/>
          <w:lang w:val="ro-MD"/>
        </w:rPr>
        <w:t>l</w:t>
      </w:r>
      <w:r>
        <w:rPr>
          <w:color w:val="000000"/>
          <w:w w:val="99"/>
          <w:sz w:val="26"/>
          <w:szCs w:val="26"/>
          <w:lang w:val="ro-MD"/>
        </w:rPr>
        <w:t>exu</w:t>
      </w:r>
      <w:r>
        <w:rPr>
          <w:color w:val="000000"/>
          <w:sz w:val="26"/>
          <w:szCs w:val="26"/>
          <w:lang w:val="ro-MD"/>
        </w:rPr>
        <w:t>l</w:t>
      </w:r>
      <w:r>
        <w:rPr>
          <w:color w:val="000000"/>
          <w:spacing w:val="10"/>
          <w:sz w:val="26"/>
          <w:szCs w:val="26"/>
          <w:lang w:val="ro-MD"/>
        </w:rPr>
        <w:t xml:space="preserve"> </w:t>
      </w:r>
      <w:r>
        <w:rPr>
          <w:color w:val="000000"/>
          <w:sz w:val="26"/>
          <w:szCs w:val="26"/>
          <w:lang w:val="ro-MD"/>
        </w:rPr>
        <w:t>t</w:t>
      </w:r>
      <w:r>
        <w:rPr>
          <w:color w:val="000000"/>
          <w:w w:val="99"/>
          <w:sz w:val="26"/>
          <w:szCs w:val="26"/>
          <w:lang w:val="ro-MD"/>
        </w:rPr>
        <w:t>ehn</w:t>
      </w:r>
      <w:r>
        <w:rPr>
          <w:color w:val="000000"/>
          <w:sz w:val="26"/>
          <w:szCs w:val="26"/>
          <w:lang w:val="ro-MD"/>
        </w:rPr>
        <w:t>i</w:t>
      </w:r>
      <w:r>
        <w:rPr>
          <w:color w:val="000000"/>
          <w:w w:val="99"/>
          <w:sz w:val="26"/>
          <w:szCs w:val="26"/>
          <w:lang w:val="ro-MD"/>
        </w:rPr>
        <w:t>c</w:t>
      </w:r>
      <w:r>
        <w:rPr>
          <w:color w:val="000000"/>
          <w:spacing w:val="9"/>
          <w:sz w:val="26"/>
          <w:szCs w:val="26"/>
          <w:lang w:val="ro-MD"/>
        </w:rPr>
        <w:t xml:space="preserve"> </w:t>
      </w:r>
      <w:r>
        <w:rPr>
          <w:color w:val="000000"/>
          <w:w w:val="99"/>
          <w:sz w:val="26"/>
          <w:szCs w:val="26"/>
          <w:lang w:val="ro-MD"/>
        </w:rPr>
        <w:t>de</w:t>
      </w:r>
      <w:r>
        <w:rPr>
          <w:color w:val="000000"/>
          <w:spacing w:val="8"/>
          <w:sz w:val="26"/>
          <w:szCs w:val="26"/>
          <w:lang w:val="ro-MD"/>
        </w:rPr>
        <w:t xml:space="preserve"> </w:t>
      </w:r>
      <w:r>
        <w:rPr>
          <w:color w:val="000000"/>
          <w:w w:val="99"/>
          <w:sz w:val="26"/>
          <w:szCs w:val="26"/>
          <w:lang w:val="ro-MD"/>
        </w:rPr>
        <w:t>pre</w:t>
      </w:r>
      <w:r>
        <w:rPr>
          <w:color w:val="000000"/>
          <w:sz w:val="26"/>
          <w:szCs w:val="26"/>
          <w:lang w:val="ro-MD"/>
        </w:rPr>
        <w:t>l</w:t>
      </w:r>
      <w:r>
        <w:rPr>
          <w:color w:val="000000"/>
          <w:w w:val="99"/>
          <w:sz w:val="26"/>
          <w:szCs w:val="26"/>
          <w:lang w:val="ro-MD"/>
        </w:rPr>
        <w:t>ucrare</w:t>
      </w:r>
      <w:r>
        <w:rPr>
          <w:color w:val="000000"/>
          <w:spacing w:val="9"/>
          <w:sz w:val="26"/>
          <w:szCs w:val="26"/>
          <w:lang w:val="ro-MD"/>
        </w:rPr>
        <w:t xml:space="preserve"> </w:t>
      </w:r>
      <w:r>
        <w:rPr>
          <w:color w:val="000000"/>
          <w:w w:val="99"/>
          <w:sz w:val="26"/>
          <w:szCs w:val="26"/>
          <w:lang w:val="ro-MD"/>
        </w:rPr>
        <w:t>ș</w:t>
      </w:r>
      <w:r>
        <w:rPr>
          <w:color w:val="000000"/>
          <w:sz w:val="26"/>
          <w:szCs w:val="26"/>
          <w:lang w:val="ro-MD"/>
        </w:rPr>
        <w:t>i</w:t>
      </w:r>
      <w:r>
        <w:rPr>
          <w:color w:val="000000"/>
          <w:spacing w:val="11"/>
          <w:sz w:val="26"/>
          <w:szCs w:val="26"/>
          <w:lang w:val="ro-MD"/>
        </w:rPr>
        <w:t xml:space="preserve"> </w:t>
      </w:r>
      <w:r>
        <w:rPr>
          <w:color w:val="000000"/>
          <w:sz w:val="26"/>
          <w:szCs w:val="26"/>
          <w:lang w:val="ro-MD"/>
        </w:rPr>
        <w:t>t</w:t>
      </w:r>
      <w:r>
        <w:rPr>
          <w:color w:val="000000"/>
          <w:w w:val="99"/>
          <w:sz w:val="26"/>
          <w:szCs w:val="26"/>
          <w:lang w:val="ro-MD"/>
        </w:rPr>
        <w:t>ranspor</w:t>
      </w:r>
      <w:r>
        <w:rPr>
          <w:color w:val="000000"/>
          <w:sz w:val="26"/>
          <w:szCs w:val="26"/>
          <w:lang w:val="ro-MD"/>
        </w:rPr>
        <w:t>t</w:t>
      </w:r>
      <w:r>
        <w:rPr>
          <w:color w:val="000000"/>
          <w:w w:val="99"/>
          <w:sz w:val="26"/>
          <w:szCs w:val="26"/>
          <w:lang w:val="ro-MD"/>
        </w:rPr>
        <w:t>are</w:t>
      </w:r>
      <w:r>
        <w:rPr>
          <w:color w:val="000000"/>
          <w:sz w:val="26"/>
          <w:szCs w:val="26"/>
          <w:lang w:val="ro-MD"/>
        </w:rPr>
        <w:t xml:space="preserve"> </w:t>
      </w:r>
      <w:r>
        <w:rPr>
          <w:sz w:val="26"/>
          <w:szCs w:val="26"/>
          <w:lang w:val="ro-MD"/>
        </w:rPr>
        <w:t>a datelor, acesta fiind asigurat în sistemul M-Cloud. Platforma M-Cloud asigură:</w:t>
      </w:r>
    </w:p>
    <w:p w14:paraId="4EE2E956"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servere protejate redundant pentru hosting al bazelor de date, softului de sistem și softului funcțional (aplicații);</w:t>
      </w:r>
    </w:p>
    <w:p w14:paraId="721E6826"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echipamente de comunicații pentru formarea rețelelor locale LAN, NAT și organizarea comunicațiilor teritoriale WAN;</w:t>
      </w:r>
    </w:p>
    <w:p w14:paraId="138E66D4"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performanță optimă, pentru realizarea obiectivelor și asigurarea extinderii ulterioare a sistemului;</w:t>
      </w:r>
    </w:p>
    <w:p w14:paraId="590B9194"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nivel corespunzător de securitate privind transportul de date.</w:t>
      </w:r>
    </w:p>
    <w:p w14:paraId="2BDCCE4E" w14:textId="77777777" w:rsidR="00C618B3" w:rsidRDefault="00C618B3" w:rsidP="00C618B3">
      <w:pPr>
        <w:widowControl w:val="0"/>
        <w:numPr>
          <w:ilvl w:val="0"/>
          <w:numId w:val="16"/>
        </w:numPr>
        <w:spacing w:line="360" w:lineRule="auto"/>
        <w:ind w:left="0" w:right="-20"/>
        <w:contextualSpacing/>
        <w:rPr>
          <w:color w:val="000000"/>
          <w:w w:val="99"/>
          <w:sz w:val="26"/>
          <w:szCs w:val="26"/>
          <w:lang w:val="ro-MD"/>
        </w:rPr>
      </w:pPr>
      <w:r>
        <w:rPr>
          <w:b/>
          <w:bCs/>
          <w:color w:val="000000"/>
          <w:sz w:val="26"/>
          <w:szCs w:val="26"/>
          <w:lang w:val="ro-MD"/>
        </w:rPr>
        <w:t>Platforma software</w:t>
      </w:r>
      <w:r>
        <w:rPr>
          <w:color w:val="000000"/>
          <w:w w:val="99"/>
          <w:sz w:val="26"/>
          <w:szCs w:val="26"/>
          <w:lang w:val="ro-MD"/>
        </w:rPr>
        <w:t>,</w:t>
      </w:r>
      <w:r>
        <w:rPr>
          <w:color w:val="000000"/>
          <w:sz w:val="26"/>
          <w:szCs w:val="26"/>
          <w:lang w:val="ro-MD"/>
        </w:rPr>
        <w:t xml:space="preserve"> </w:t>
      </w:r>
      <w:r>
        <w:rPr>
          <w:color w:val="000000"/>
          <w:w w:val="99"/>
          <w:sz w:val="26"/>
          <w:szCs w:val="26"/>
          <w:lang w:val="ro-MD"/>
        </w:rPr>
        <w:t>are</w:t>
      </w:r>
      <w:r>
        <w:rPr>
          <w:color w:val="000000"/>
          <w:sz w:val="26"/>
          <w:szCs w:val="26"/>
          <w:lang w:val="ro-MD"/>
        </w:rPr>
        <w:t xml:space="preserve"> </w:t>
      </w:r>
      <w:r>
        <w:rPr>
          <w:color w:val="000000"/>
          <w:w w:val="99"/>
          <w:sz w:val="26"/>
          <w:szCs w:val="26"/>
          <w:lang w:val="ro-MD"/>
        </w:rPr>
        <w:t>u</w:t>
      </w:r>
      <w:r>
        <w:rPr>
          <w:color w:val="000000"/>
          <w:spacing w:val="1"/>
          <w:w w:val="99"/>
          <w:sz w:val="26"/>
          <w:szCs w:val="26"/>
          <w:lang w:val="ro-MD"/>
        </w:rPr>
        <w:t>r</w:t>
      </w:r>
      <w:r>
        <w:rPr>
          <w:color w:val="000000"/>
          <w:spacing w:val="-1"/>
          <w:w w:val="99"/>
          <w:sz w:val="26"/>
          <w:szCs w:val="26"/>
          <w:lang w:val="ro-MD"/>
        </w:rPr>
        <w:t>m</w:t>
      </w:r>
      <w:r>
        <w:rPr>
          <w:color w:val="000000"/>
          <w:w w:val="99"/>
          <w:sz w:val="26"/>
          <w:szCs w:val="26"/>
          <w:lang w:val="ro-MD"/>
        </w:rPr>
        <w:t>ă</w:t>
      </w:r>
      <w:r>
        <w:rPr>
          <w:color w:val="000000"/>
          <w:sz w:val="26"/>
          <w:szCs w:val="26"/>
          <w:lang w:val="ro-MD"/>
        </w:rPr>
        <w:t>t</w:t>
      </w:r>
      <w:r>
        <w:rPr>
          <w:color w:val="000000"/>
          <w:spacing w:val="-1"/>
          <w:w w:val="99"/>
          <w:sz w:val="26"/>
          <w:szCs w:val="26"/>
          <w:lang w:val="ro-MD"/>
        </w:rPr>
        <w:t>oare</w:t>
      </w:r>
      <w:r>
        <w:rPr>
          <w:color w:val="000000"/>
          <w:sz w:val="26"/>
          <w:szCs w:val="26"/>
          <w:lang w:val="ro-MD"/>
        </w:rPr>
        <w:t>l</w:t>
      </w:r>
      <w:r>
        <w:rPr>
          <w:color w:val="000000"/>
          <w:w w:val="99"/>
          <w:sz w:val="26"/>
          <w:szCs w:val="26"/>
          <w:lang w:val="ro-MD"/>
        </w:rPr>
        <w:t>e</w:t>
      </w:r>
      <w:r>
        <w:rPr>
          <w:color w:val="000000"/>
          <w:sz w:val="26"/>
          <w:szCs w:val="26"/>
          <w:lang w:val="ro-MD"/>
        </w:rPr>
        <w:t xml:space="preserve"> </w:t>
      </w:r>
      <w:r>
        <w:rPr>
          <w:color w:val="000000"/>
          <w:w w:val="99"/>
          <w:sz w:val="26"/>
          <w:szCs w:val="26"/>
          <w:lang w:val="ro-MD"/>
        </w:rPr>
        <w:t>carac</w:t>
      </w:r>
      <w:r>
        <w:rPr>
          <w:color w:val="000000"/>
          <w:sz w:val="26"/>
          <w:szCs w:val="26"/>
          <w:lang w:val="ro-MD"/>
        </w:rPr>
        <w:t>t</w:t>
      </w:r>
      <w:r>
        <w:rPr>
          <w:color w:val="000000"/>
          <w:w w:val="99"/>
          <w:sz w:val="26"/>
          <w:szCs w:val="26"/>
          <w:lang w:val="ro-MD"/>
        </w:rPr>
        <w:t>e</w:t>
      </w:r>
      <w:r>
        <w:rPr>
          <w:color w:val="000000"/>
          <w:spacing w:val="2"/>
          <w:w w:val="99"/>
          <w:sz w:val="26"/>
          <w:szCs w:val="26"/>
          <w:lang w:val="ro-MD"/>
        </w:rPr>
        <w:t>r</w:t>
      </w:r>
      <w:r>
        <w:rPr>
          <w:color w:val="000000"/>
          <w:sz w:val="26"/>
          <w:szCs w:val="26"/>
          <w:lang w:val="ro-MD"/>
        </w:rPr>
        <w:t>i</w:t>
      </w:r>
      <w:r>
        <w:rPr>
          <w:color w:val="000000"/>
          <w:w w:val="99"/>
          <w:sz w:val="26"/>
          <w:szCs w:val="26"/>
          <w:lang w:val="ro-MD"/>
        </w:rPr>
        <w:t>s</w:t>
      </w:r>
      <w:r>
        <w:rPr>
          <w:color w:val="000000"/>
          <w:sz w:val="26"/>
          <w:szCs w:val="26"/>
          <w:lang w:val="ro-MD"/>
        </w:rPr>
        <w:t>ti</w:t>
      </w:r>
      <w:r>
        <w:rPr>
          <w:color w:val="000000"/>
          <w:w w:val="99"/>
          <w:sz w:val="26"/>
          <w:szCs w:val="26"/>
          <w:lang w:val="ro-MD"/>
        </w:rPr>
        <w:t>c</w:t>
      </w:r>
      <w:r>
        <w:rPr>
          <w:color w:val="000000"/>
          <w:sz w:val="26"/>
          <w:szCs w:val="26"/>
          <w:lang w:val="ro-MD"/>
        </w:rPr>
        <w:t>i:</w:t>
      </w:r>
    </w:p>
    <w:p w14:paraId="50E3639F"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sistemele de operare ale serverelor de baze de date sunt Microsoft Windows, iar pentru serverul de aplicații este CentOS;</w:t>
      </w:r>
    </w:p>
    <w:p w14:paraId="3E71AA12"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 xml:space="preserve">sistemul de gestiune al bazelor de date este Microsoft SQL Server; </w:t>
      </w:r>
    </w:p>
    <w:p w14:paraId="2996502E"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pe stațiile utilizatorilor exista în mod implicit aplicații de navigare web</w:t>
      </w:r>
    </w:p>
    <w:p w14:paraId="068EADCF" w14:textId="77777777" w:rsidR="00C618B3" w:rsidRDefault="00C618B3" w:rsidP="00C618B3">
      <w:pPr>
        <w:pStyle w:val="ListParagraph"/>
        <w:numPr>
          <w:ilvl w:val="0"/>
          <w:numId w:val="16"/>
        </w:numPr>
        <w:spacing w:after="160" w:line="360" w:lineRule="auto"/>
        <w:ind w:left="0"/>
        <w:contextualSpacing/>
        <w:rPr>
          <w:b/>
          <w:bCs/>
          <w:color w:val="000000"/>
          <w:sz w:val="26"/>
          <w:szCs w:val="26"/>
          <w:lang w:val="ro-MD"/>
        </w:rPr>
      </w:pPr>
      <w:bookmarkStart w:id="71" w:name="_Hlk150793236"/>
      <w:r>
        <w:rPr>
          <w:b/>
          <w:bCs/>
          <w:color w:val="000000"/>
          <w:sz w:val="26"/>
          <w:szCs w:val="26"/>
          <w:lang w:val="ro-MD"/>
        </w:rPr>
        <w:t>Tehnologii și produse utilizate</w:t>
      </w:r>
      <w:r>
        <w:rPr>
          <w:color w:val="000000"/>
          <w:sz w:val="26"/>
          <w:szCs w:val="26"/>
          <w:lang w:val="ro-MD"/>
        </w:rPr>
        <w:t>:</w:t>
      </w:r>
    </w:p>
    <w:p w14:paraId="2AAEA169" w14:textId="21A073D6" w:rsidR="00C618B3" w:rsidRPr="00C618B3" w:rsidRDefault="00C618B3" w:rsidP="00B67328">
      <w:pPr>
        <w:pStyle w:val="ListParagraph"/>
        <w:numPr>
          <w:ilvl w:val="0"/>
          <w:numId w:val="23"/>
        </w:numPr>
        <w:tabs>
          <w:tab w:val="clear" w:pos="1134"/>
        </w:tabs>
        <w:spacing w:after="160" w:line="360" w:lineRule="auto"/>
        <w:ind w:left="0" w:hanging="426"/>
        <w:contextualSpacing/>
        <w:rPr>
          <w:b/>
          <w:bCs/>
          <w:color w:val="000000"/>
          <w:sz w:val="26"/>
          <w:szCs w:val="26"/>
          <w:lang w:val="ro-MD"/>
        </w:rPr>
      </w:pPr>
      <w:r>
        <w:rPr>
          <w:sz w:val="26"/>
          <w:szCs w:val="26"/>
          <w:lang w:val="ro-MD"/>
        </w:rPr>
        <w:t xml:space="preserve">La elaborarea modulelor existente SIA AMP, dar și la modulele ce sunt la etapa de dezvoltare, au fost și/sau sunt utilizate mai multe tehnologii și produse soft, cum ar fi: Java SDK 1.7.0_25, </w:t>
      </w:r>
      <w:proofErr w:type="spellStart"/>
      <w:r>
        <w:rPr>
          <w:sz w:val="26"/>
          <w:szCs w:val="26"/>
          <w:lang w:val="ro-MD"/>
        </w:rPr>
        <w:t>Glassfish</w:t>
      </w:r>
      <w:proofErr w:type="spellEnd"/>
      <w:r>
        <w:rPr>
          <w:sz w:val="26"/>
          <w:szCs w:val="26"/>
          <w:lang w:val="ro-MD"/>
        </w:rPr>
        <w:t xml:space="preserve"> 4.1, Java2ee 7.0, OSGI 3.1, JSF 2.2, </w:t>
      </w:r>
      <w:proofErr w:type="spellStart"/>
      <w:r>
        <w:rPr>
          <w:sz w:val="26"/>
          <w:szCs w:val="26"/>
          <w:lang w:val="ro-MD"/>
        </w:rPr>
        <w:t>Primefaces</w:t>
      </w:r>
      <w:proofErr w:type="spellEnd"/>
      <w:r>
        <w:rPr>
          <w:sz w:val="26"/>
          <w:szCs w:val="26"/>
          <w:lang w:val="ro-MD"/>
        </w:rPr>
        <w:t xml:space="preserve"> 4.0, EJB, JDBC, JPA 2.0, Eclipse Link, Apache Axis 1.4, </w:t>
      </w:r>
      <w:proofErr w:type="spellStart"/>
      <w:r>
        <w:rPr>
          <w:sz w:val="26"/>
          <w:szCs w:val="26"/>
          <w:lang w:val="ro-MD"/>
        </w:rPr>
        <w:t>Soap</w:t>
      </w:r>
      <w:proofErr w:type="spellEnd"/>
      <w:r>
        <w:rPr>
          <w:sz w:val="26"/>
          <w:szCs w:val="26"/>
          <w:lang w:val="ro-MD"/>
        </w:rPr>
        <w:t xml:space="preserve"> 1.3, wsdl4j 1.6.2, Apache CXF 2.6.11, Java WS RS 2.0.1, </w:t>
      </w:r>
      <w:proofErr w:type="spellStart"/>
      <w:r>
        <w:rPr>
          <w:sz w:val="26"/>
          <w:szCs w:val="26"/>
          <w:lang w:val="ro-MD"/>
        </w:rPr>
        <w:t>Glassfish</w:t>
      </w:r>
      <w:proofErr w:type="spellEnd"/>
      <w:r>
        <w:rPr>
          <w:sz w:val="26"/>
          <w:szCs w:val="26"/>
          <w:lang w:val="ro-MD"/>
        </w:rPr>
        <w:t xml:space="preserve"> Jersey 2.13, </w:t>
      </w:r>
      <w:proofErr w:type="spellStart"/>
      <w:r>
        <w:rPr>
          <w:sz w:val="26"/>
          <w:szCs w:val="26"/>
          <w:lang w:val="ro-MD"/>
        </w:rPr>
        <w:t>Glassfish</w:t>
      </w:r>
      <w:proofErr w:type="spellEnd"/>
      <w:r>
        <w:rPr>
          <w:sz w:val="26"/>
          <w:szCs w:val="26"/>
          <w:lang w:val="ro-MD"/>
        </w:rPr>
        <w:t xml:space="preserve"> Metro 3.0.3, SLF4J 1.7.21, Apache </w:t>
      </w:r>
      <w:proofErr w:type="spellStart"/>
      <w:r>
        <w:rPr>
          <w:sz w:val="26"/>
          <w:szCs w:val="26"/>
          <w:lang w:val="ro-MD"/>
        </w:rPr>
        <w:t>Commons</w:t>
      </w:r>
      <w:proofErr w:type="spellEnd"/>
      <w:r>
        <w:rPr>
          <w:sz w:val="26"/>
          <w:szCs w:val="26"/>
          <w:lang w:val="ro-MD"/>
        </w:rPr>
        <w:t xml:space="preserve"> 3.2, Apache POI 3.9, </w:t>
      </w:r>
      <w:proofErr w:type="spellStart"/>
      <w:r>
        <w:rPr>
          <w:sz w:val="26"/>
          <w:szCs w:val="26"/>
          <w:lang w:val="ro-MD"/>
        </w:rPr>
        <w:t>itextpdf</w:t>
      </w:r>
      <w:proofErr w:type="spellEnd"/>
      <w:r>
        <w:rPr>
          <w:sz w:val="26"/>
          <w:szCs w:val="26"/>
          <w:lang w:val="ro-MD"/>
        </w:rPr>
        <w:t xml:space="preserve"> 5.4.1, </w:t>
      </w:r>
      <w:proofErr w:type="spellStart"/>
      <w:r>
        <w:rPr>
          <w:sz w:val="26"/>
          <w:szCs w:val="26"/>
          <w:lang w:val="ro-MD"/>
        </w:rPr>
        <w:t>jasperreports</w:t>
      </w:r>
      <w:proofErr w:type="spellEnd"/>
      <w:r>
        <w:rPr>
          <w:sz w:val="26"/>
          <w:szCs w:val="26"/>
          <w:lang w:val="ro-MD"/>
        </w:rPr>
        <w:t xml:space="preserve"> 5.6.0, NGINX 1.10.3, Microsoft SQL Server 15, Microsoft </w:t>
      </w:r>
      <w:proofErr w:type="spellStart"/>
      <w:r>
        <w:rPr>
          <w:sz w:val="26"/>
          <w:szCs w:val="26"/>
          <w:lang w:val="ro-MD"/>
        </w:rPr>
        <w:t>Analysis</w:t>
      </w:r>
      <w:proofErr w:type="spellEnd"/>
      <w:r>
        <w:rPr>
          <w:sz w:val="26"/>
          <w:szCs w:val="26"/>
          <w:lang w:val="ro-MD"/>
        </w:rPr>
        <w:t xml:space="preserve"> Server 15, OLAP, Microsoft Office 12 </w:t>
      </w:r>
      <w:proofErr w:type="spellStart"/>
      <w:r>
        <w:rPr>
          <w:sz w:val="26"/>
          <w:szCs w:val="26"/>
          <w:lang w:val="ro-MD"/>
        </w:rPr>
        <w:t>VisualBasic</w:t>
      </w:r>
      <w:proofErr w:type="spellEnd"/>
      <w:r>
        <w:rPr>
          <w:sz w:val="26"/>
          <w:szCs w:val="26"/>
          <w:lang w:val="ro-MD"/>
        </w:rPr>
        <w:t xml:space="preserve">, </w:t>
      </w:r>
      <w:proofErr w:type="spellStart"/>
      <w:r>
        <w:rPr>
          <w:sz w:val="26"/>
          <w:szCs w:val="26"/>
          <w:lang w:val="ro-MD"/>
        </w:rPr>
        <w:t>JBoss</w:t>
      </w:r>
      <w:proofErr w:type="spellEnd"/>
      <w:r>
        <w:rPr>
          <w:sz w:val="26"/>
          <w:szCs w:val="26"/>
          <w:lang w:val="ro-MD"/>
        </w:rPr>
        <w:t xml:space="preserve"> </w:t>
      </w:r>
      <w:proofErr w:type="spellStart"/>
      <w:r>
        <w:rPr>
          <w:sz w:val="26"/>
          <w:szCs w:val="26"/>
          <w:lang w:val="ro-MD"/>
        </w:rPr>
        <w:t>Arquillian</w:t>
      </w:r>
      <w:proofErr w:type="spellEnd"/>
      <w:r>
        <w:rPr>
          <w:sz w:val="26"/>
          <w:szCs w:val="26"/>
          <w:lang w:val="ro-MD"/>
        </w:rPr>
        <w:t xml:space="preserve"> 1.1.2, .NET 2.0:, ASP </w:t>
      </w:r>
      <w:proofErr w:type="spellStart"/>
      <w:r>
        <w:rPr>
          <w:sz w:val="26"/>
          <w:szCs w:val="26"/>
          <w:lang w:val="ro-MD"/>
        </w:rPr>
        <w:t>Classic</w:t>
      </w:r>
      <w:proofErr w:type="spellEnd"/>
      <w:r>
        <w:rPr>
          <w:sz w:val="26"/>
          <w:szCs w:val="26"/>
          <w:lang w:val="ro-MD"/>
        </w:rPr>
        <w:t xml:space="preserve">, .NET 4.5:, WCF </w:t>
      </w:r>
      <w:proofErr w:type="spellStart"/>
      <w:r>
        <w:rPr>
          <w:sz w:val="26"/>
          <w:szCs w:val="26"/>
          <w:lang w:val="ro-MD"/>
        </w:rPr>
        <w:t>Soap</w:t>
      </w:r>
      <w:proofErr w:type="spellEnd"/>
      <w:r>
        <w:rPr>
          <w:sz w:val="26"/>
          <w:szCs w:val="26"/>
          <w:lang w:val="ro-MD"/>
        </w:rPr>
        <w:t xml:space="preserve">, </w:t>
      </w:r>
      <w:proofErr w:type="spellStart"/>
      <w:r>
        <w:rPr>
          <w:sz w:val="26"/>
          <w:szCs w:val="26"/>
          <w:lang w:val="ro-MD"/>
        </w:rPr>
        <w:t>WinForms</w:t>
      </w:r>
      <w:proofErr w:type="spellEnd"/>
      <w:r>
        <w:rPr>
          <w:sz w:val="26"/>
          <w:szCs w:val="26"/>
          <w:lang w:val="ro-MD"/>
        </w:rPr>
        <w:t xml:space="preserve">, </w:t>
      </w:r>
      <w:proofErr w:type="spellStart"/>
      <w:r>
        <w:rPr>
          <w:sz w:val="26"/>
          <w:szCs w:val="26"/>
          <w:lang w:val="ro-MD"/>
        </w:rPr>
        <w:t>Win</w:t>
      </w:r>
      <w:proofErr w:type="spellEnd"/>
      <w:r>
        <w:rPr>
          <w:sz w:val="26"/>
          <w:szCs w:val="26"/>
          <w:lang w:val="ro-MD"/>
        </w:rPr>
        <w:t xml:space="preserve"> API RS232, Ethernet, </w:t>
      </w:r>
      <w:proofErr w:type="spellStart"/>
      <w:r>
        <w:rPr>
          <w:sz w:val="26"/>
          <w:szCs w:val="26"/>
          <w:lang w:val="ro-MD"/>
        </w:rPr>
        <w:t>GitLab</w:t>
      </w:r>
      <w:proofErr w:type="spellEnd"/>
      <w:r>
        <w:rPr>
          <w:sz w:val="26"/>
          <w:szCs w:val="26"/>
          <w:lang w:val="ro-MD"/>
        </w:rPr>
        <w:t xml:space="preserve"> CI/CD, Angular </w:t>
      </w:r>
      <w:proofErr w:type="spellStart"/>
      <w:r>
        <w:rPr>
          <w:sz w:val="26"/>
          <w:szCs w:val="26"/>
          <w:lang w:val="ro-MD"/>
        </w:rPr>
        <w:t>bootsrap</w:t>
      </w:r>
      <w:proofErr w:type="spellEnd"/>
      <w:r>
        <w:rPr>
          <w:sz w:val="26"/>
          <w:szCs w:val="26"/>
          <w:lang w:val="ro-MD"/>
        </w:rPr>
        <w:t xml:space="preserve">, </w:t>
      </w:r>
      <w:proofErr w:type="spellStart"/>
      <w:r>
        <w:rPr>
          <w:sz w:val="26"/>
          <w:szCs w:val="26"/>
          <w:lang w:val="ro-MD"/>
        </w:rPr>
        <w:t>Docker</w:t>
      </w:r>
      <w:proofErr w:type="spellEnd"/>
      <w:r>
        <w:rPr>
          <w:sz w:val="26"/>
          <w:szCs w:val="26"/>
          <w:lang w:val="ro-MD"/>
        </w:rPr>
        <w:t xml:space="preserve">, </w:t>
      </w:r>
      <w:proofErr w:type="spellStart"/>
      <w:r>
        <w:rPr>
          <w:sz w:val="26"/>
          <w:szCs w:val="26"/>
          <w:lang w:val="ro-MD"/>
        </w:rPr>
        <w:t>Spring</w:t>
      </w:r>
      <w:proofErr w:type="spellEnd"/>
      <w:r>
        <w:rPr>
          <w:sz w:val="26"/>
          <w:szCs w:val="26"/>
          <w:lang w:val="ro-MD"/>
        </w:rPr>
        <w:t xml:space="preserve"> boot, </w:t>
      </w:r>
      <w:proofErr w:type="spellStart"/>
      <w:r>
        <w:rPr>
          <w:sz w:val="26"/>
          <w:szCs w:val="26"/>
          <w:lang w:val="ro-MD"/>
        </w:rPr>
        <w:t>Spring</w:t>
      </w:r>
      <w:proofErr w:type="spellEnd"/>
      <w:r>
        <w:rPr>
          <w:sz w:val="26"/>
          <w:szCs w:val="26"/>
          <w:lang w:val="ro-MD"/>
        </w:rPr>
        <w:t xml:space="preserve"> </w:t>
      </w:r>
      <w:proofErr w:type="spellStart"/>
      <w:r>
        <w:rPr>
          <w:sz w:val="26"/>
          <w:szCs w:val="26"/>
          <w:lang w:val="ro-MD"/>
        </w:rPr>
        <w:t>security</w:t>
      </w:r>
      <w:proofErr w:type="spellEnd"/>
      <w:r>
        <w:rPr>
          <w:sz w:val="26"/>
          <w:szCs w:val="26"/>
          <w:lang w:val="ro-MD"/>
        </w:rPr>
        <w:t xml:space="preserve">, </w:t>
      </w:r>
      <w:proofErr w:type="spellStart"/>
      <w:r>
        <w:rPr>
          <w:sz w:val="26"/>
          <w:szCs w:val="26"/>
          <w:lang w:val="ro-MD"/>
        </w:rPr>
        <w:t>Spring</w:t>
      </w:r>
      <w:proofErr w:type="spellEnd"/>
      <w:r>
        <w:rPr>
          <w:sz w:val="26"/>
          <w:szCs w:val="26"/>
          <w:lang w:val="ro-MD"/>
        </w:rPr>
        <w:t xml:space="preserve"> JPA, </w:t>
      </w:r>
      <w:proofErr w:type="spellStart"/>
      <w:r>
        <w:rPr>
          <w:sz w:val="26"/>
          <w:szCs w:val="26"/>
          <w:lang w:val="ro-MD"/>
        </w:rPr>
        <w:t>RabbitMQ</w:t>
      </w:r>
      <w:proofErr w:type="spellEnd"/>
      <w:r>
        <w:rPr>
          <w:sz w:val="26"/>
          <w:szCs w:val="26"/>
          <w:lang w:val="ro-MD"/>
        </w:rPr>
        <w:t xml:space="preserve">, </w:t>
      </w:r>
      <w:proofErr w:type="spellStart"/>
      <w:r>
        <w:rPr>
          <w:sz w:val="26"/>
          <w:szCs w:val="26"/>
          <w:lang w:val="ro-MD"/>
        </w:rPr>
        <w:t>BigData</w:t>
      </w:r>
      <w:proofErr w:type="spellEnd"/>
      <w:r>
        <w:rPr>
          <w:sz w:val="26"/>
          <w:szCs w:val="26"/>
          <w:lang w:val="ro-MD"/>
        </w:rPr>
        <w:t>(</w:t>
      </w:r>
      <w:proofErr w:type="spellStart"/>
      <w:r>
        <w:rPr>
          <w:sz w:val="26"/>
          <w:szCs w:val="26"/>
          <w:lang w:val="ro-MD"/>
        </w:rPr>
        <w:t>ClickHouse</w:t>
      </w:r>
      <w:proofErr w:type="spellEnd"/>
      <w:r>
        <w:rPr>
          <w:sz w:val="26"/>
          <w:szCs w:val="26"/>
          <w:lang w:val="ro-MD"/>
        </w:rPr>
        <w:t xml:space="preserve">), MSSQL, S3 </w:t>
      </w:r>
      <w:proofErr w:type="spellStart"/>
      <w:r>
        <w:rPr>
          <w:sz w:val="26"/>
          <w:szCs w:val="26"/>
          <w:lang w:val="ro-MD"/>
        </w:rPr>
        <w:t>bucket</w:t>
      </w:r>
      <w:proofErr w:type="spellEnd"/>
      <w:r>
        <w:rPr>
          <w:sz w:val="26"/>
          <w:szCs w:val="26"/>
          <w:lang w:val="ro-MD"/>
        </w:rPr>
        <w:t>(</w:t>
      </w:r>
      <w:proofErr w:type="spellStart"/>
      <w:r>
        <w:rPr>
          <w:sz w:val="26"/>
          <w:szCs w:val="26"/>
          <w:lang w:val="ro-MD"/>
        </w:rPr>
        <w:t>Minio</w:t>
      </w:r>
      <w:proofErr w:type="spellEnd"/>
      <w:r>
        <w:rPr>
          <w:sz w:val="26"/>
          <w:szCs w:val="26"/>
          <w:lang w:val="ro-MD"/>
        </w:rPr>
        <w:t>), Cache(Redis) și alte tehnologii înrudite.</w:t>
      </w:r>
    </w:p>
    <w:p w14:paraId="23889968" w14:textId="6A909FB1" w:rsidR="00C618B3" w:rsidRDefault="00C618B3" w:rsidP="00C618B3">
      <w:pPr>
        <w:spacing w:after="160" w:line="360" w:lineRule="auto"/>
        <w:contextualSpacing/>
        <w:rPr>
          <w:b/>
          <w:bCs/>
          <w:color w:val="000000"/>
          <w:sz w:val="26"/>
          <w:szCs w:val="26"/>
          <w:lang w:val="ro-MD"/>
        </w:rPr>
      </w:pPr>
    </w:p>
    <w:p w14:paraId="494B26E3" w14:textId="77777777" w:rsidR="00C618B3" w:rsidRPr="00C618B3" w:rsidRDefault="00C618B3" w:rsidP="00C618B3">
      <w:pPr>
        <w:spacing w:after="160" w:line="360" w:lineRule="auto"/>
        <w:contextualSpacing/>
        <w:rPr>
          <w:b/>
          <w:bCs/>
          <w:color w:val="000000"/>
          <w:sz w:val="26"/>
          <w:szCs w:val="26"/>
          <w:lang w:val="ro-MD"/>
        </w:rPr>
      </w:pPr>
    </w:p>
    <w:bookmarkEnd w:id="71"/>
    <w:p w14:paraId="0873105D" w14:textId="77777777" w:rsidR="00C618B3" w:rsidRDefault="00C618B3" w:rsidP="00C618B3">
      <w:pPr>
        <w:ind w:firstLine="567"/>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lastRenderedPageBreak/>
        <w:t>Nivele de securitate</w:t>
      </w:r>
    </w:p>
    <w:p w14:paraId="414783BF" w14:textId="77777777" w:rsidR="00C618B3" w:rsidRDefault="00C618B3" w:rsidP="00C618B3">
      <w:pPr>
        <w:ind w:firstLine="567"/>
        <w:jc w:val="both"/>
        <w:rPr>
          <w:rFonts w:eastAsia="Calibri"/>
          <w:b/>
          <w:bCs/>
          <w:color w:val="1F4E79" w:themeColor="accent1" w:themeShade="80"/>
          <w:sz w:val="26"/>
          <w:szCs w:val="26"/>
          <w:lang w:val="ro-MD"/>
        </w:rPr>
      </w:pPr>
    </w:p>
    <w:p w14:paraId="6F96068F" w14:textId="77777777" w:rsidR="00C618B3" w:rsidRDefault="00C618B3" w:rsidP="00C618B3">
      <w:pPr>
        <w:spacing w:after="160" w:line="360" w:lineRule="auto"/>
        <w:ind w:firstLine="567"/>
        <w:rPr>
          <w:rFonts w:eastAsia="Calibri"/>
          <w:sz w:val="26"/>
          <w:szCs w:val="26"/>
          <w:lang w:val="ro-MD"/>
        </w:rPr>
      </w:pPr>
      <w:r>
        <w:rPr>
          <w:rFonts w:eastAsia="Calibri"/>
          <w:sz w:val="26"/>
          <w:szCs w:val="26"/>
          <w:lang w:val="ro-MD"/>
        </w:rPr>
        <w:t>SIA AMP are implementat un mecanism de securitate care permite doar accesul autorizat asupra componentelor sale.</w:t>
      </w:r>
    </w:p>
    <w:p w14:paraId="6986836C" w14:textId="77777777" w:rsidR="00C618B3" w:rsidRDefault="00C618B3" w:rsidP="00C618B3">
      <w:pPr>
        <w:spacing w:after="160" w:line="360" w:lineRule="auto"/>
        <w:ind w:firstLine="567"/>
        <w:jc w:val="both"/>
        <w:rPr>
          <w:rFonts w:eastAsia="Calibri"/>
          <w:sz w:val="26"/>
          <w:szCs w:val="26"/>
          <w:lang w:val="ro-MD"/>
        </w:rPr>
      </w:pPr>
      <w:r>
        <w:rPr>
          <w:rFonts w:eastAsia="Calibri"/>
          <w:sz w:val="26"/>
          <w:szCs w:val="26"/>
          <w:lang w:val="ro-MD"/>
        </w:rPr>
        <w:t>Sistemul are următoarele nivele de securitate care asigura confidențialitatea datelor:</w:t>
      </w:r>
    </w:p>
    <w:p w14:paraId="686CC097" w14:textId="77777777" w:rsidR="00C618B3" w:rsidRDefault="00C618B3" w:rsidP="00B67328">
      <w:pPr>
        <w:numPr>
          <w:ilvl w:val="0"/>
          <w:numId w:val="24"/>
        </w:numPr>
        <w:spacing w:line="360" w:lineRule="auto"/>
        <w:ind w:left="851" w:hanging="425"/>
        <w:contextualSpacing/>
        <w:jc w:val="both"/>
        <w:rPr>
          <w:sz w:val="26"/>
          <w:szCs w:val="26"/>
          <w:lang w:val="ro-MD"/>
        </w:rPr>
      </w:pPr>
      <w:r>
        <w:rPr>
          <w:sz w:val="26"/>
          <w:szCs w:val="26"/>
          <w:lang w:val="ro-MD"/>
        </w:rPr>
        <w:t>Nivelul de securitate la nivel de aplicație: reprezentat prin protocolul de comunicație între stații și server; acesta este securizat, tip HTTPS cu certificate de criptare SSL instalat.</w:t>
      </w:r>
    </w:p>
    <w:p w14:paraId="2F255273" w14:textId="77777777" w:rsidR="00C618B3" w:rsidRDefault="00C618B3" w:rsidP="00B67328">
      <w:pPr>
        <w:numPr>
          <w:ilvl w:val="0"/>
          <w:numId w:val="24"/>
        </w:numPr>
        <w:spacing w:line="360" w:lineRule="auto"/>
        <w:ind w:left="851" w:hanging="425"/>
        <w:contextualSpacing/>
        <w:jc w:val="both"/>
        <w:rPr>
          <w:sz w:val="26"/>
          <w:szCs w:val="26"/>
          <w:lang w:val="ro-MD"/>
        </w:rPr>
      </w:pPr>
      <w:r>
        <w:rPr>
          <w:sz w:val="26"/>
          <w:szCs w:val="26"/>
          <w:lang w:val="ro-MD"/>
        </w:rPr>
        <w:t>Nivelul de securitate la nivel business: reprezentat prin modulul de acces la sistem: autentificare unică prin intermediul serviciului electronic guvernamental de autentificare și control al accesului MPass.</w:t>
      </w:r>
    </w:p>
    <w:p w14:paraId="45D8C757" w14:textId="77777777" w:rsidR="00C618B3" w:rsidRDefault="00C618B3" w:rsidP="00B67328">
      <w:pPr>
        <w:numPr>
          <w:ilvl w:val="0"/>
          <w:numId w:val="24"/>
        </w:numPr>
        <w:spacing w:line="360" w:lineRule="auto"/>
        <w:ind w:left="851" w:hanging="425"/>
        <w:contextualSpacing/>
        <w:jc w:val="both"/>
        <w:rPr>
          <w:sz w:val="26"/>
          <w:szCs w:val="26"/>
          <w:lang w:val="ro-MD"/>
        </w:rPr>
      </w:pPr>
      <w:r>
        <w:rPr>
          <w:sz w:val="26"/>
          <w:szCs w:val="26"/>
          <w:lang w:val="ro-MD"/>
        </w:rPr>
        <w:t>Nivelul de securitate al bazei de date: baza de date MS SQL server are propriul mecanism de securitate. Accesul la informații se face cu user/parolă criptate în mod implicit pe canalul de comunicație. Integritatea bazei de date este asigurată automat, iar modificările de structură la nivelul acesteia se fac exclusiv în baza drepturilor corespunzătoare de administrator al bazei de date.</w:t>
      </w:r>
    </w:p>
    <w:p w14:paraId="28642BF9" w14:textId="77777777" w:rsidR="00C618B3" w:rsidRDefault="00C618B3" w:rsidP="00B67328">
      <w:pPr>
        <w:numPr>
          <w:ilvl w:val="0"/>
          <w:numId w:val="24"/>
        </w:numPr>
        <w:spacing w:line="360" w:lineRule="auto"/>
        <w:ind w:left="851" w:hanging="425"/>
        <w:contextualSpacing/>
        <w:jc w:val="both"/>
        <w:rPr>
          <w:sz w:val="26"/>
          <w:szCs w:val="26"/>
          <w:lang w:val="ro-MD"/>
        </w:rPr>
      </w:pPr>
      <w:r>
        <w:rPr>
          <w:sz w:val="26"/>
          <w:szCs w:val="26"/>
          <w:lang w:val="ro-MD"/>
        </w:rPr>
        <w:t>Nivel de securitate al mașinilor virtuale: mașinile virtuale puse la dispoziție au predefinite propriile reguli de securitate. Acestea se va face în baza user/parolă criptate. Monitorizarea și alocarea permanentă a resurselor necesare e o sarcină la fel de importantă pentru evitarea situațiilor de pierdere a datelor jurnalizate, log, înregistrarea erorilor de sistem pentru eventuale analize și expertize a incidentelor.</w:t>
      </w:r>
    </w:p>
    <w:p w14:paraId="25F7C15B" w14:textId="77777777" w:rsidR="00C618B3" w:rsidRDefault="00C618B3" w:rsidP="00C618B3">
      <w:pPr>
        <w:widowControl w:val="0"/>
        <w:spacing w:after="160" w:line="360" w:lineRule="auto"/>
        <w:ind w:right="-20" w:firstLine="284"/>
        <w:jc w:val="both"/>
        <w:rPr>
          <w:rFonts w:eastAsia="Calibri"/>
          <w:sz w:val="26"/>
          <w:szCs w:val="26"/>
          <w:lang w:val="ro-MD"/>
        </w:rPr>
      </w:pPr>
      <w:r>
        <w:rPr>
          <w:rFonts w:eastAsia="Calibri"/>
          <w:sz w:val="26"/>
          <w:szCs w:val="26"/>
          <w:lang w:val="ro-MD"/>
        </w:rPr>
        <w:t>Sistemul asigură dirijarea și controlul nivelului de acces și a drepturilor de identificare și autentificare pentru totalitatea obiectelor. Pentru fiecare grup de utilizatori sunt create drepturi de acces și autentificare în sistem. Sunt indicate volumul de informație și funcționalitatea pe care aceștia o accesează. Sistemul permite accesul la datele pentru anumite grupuri de utilizatori. Sistemul asigură verificarea automată a drepturilor în momentul autentificării în sistem. În ulterioarele accesări a sistemului se creează un jurnal al accesărilor pentru audit.</w:t>
      </w:r>
    </w:p>
    <w:p w14:paraId="2CC187FE" w14:textId="77777777" w:rsidR="00C618B3" w:rsidRDefault="00C618B3" w:rsidP="00C618B3">
      <w:pPr>
        <w:widowControl w:val="0"/>
        <w:spacing w:after="160" w:line="360" w:lineRule="auto"/>
        <w:ind w:right="-20" w:firstLine="360"/>
        <w:jc w:val="both"/>
        <w:rPr>
          <w:rFonts w:eastAsia="Calibri"/>
          <w:sz w:val="26"/>
          <w:szCs w:val="26"/>
          <w:lang w:val="ro-MD"/>
        </w:rPr>
      </w:pPr>
      <w:r>
        <w:rPr>
          <w:rFonts w:eastAsia="Calibri"/>
          <w:sz w:val="26"/>
          <w:szCs w:val="26"/>
          <w:lang w:val="ro-MD"/>
        </w:rPr>
        <w:t>În sistem există următoarele tipuri de utilizatori:</w:t>
      </w:r>
    </w:p>
    <w:p w14:paraId="178ADD23" w14:textId="77777777" w:rsidR="00C618B3" w:rsidRDefault="00C618B3" w:rsidP="00B67328">
      <w:pPr>
        <w:numPr>
          <w:ilvl w:val="0"/>
          <w:numId w:val="25"/>
        </w:numPr>
        <w:spacing w:line="360" w:lineRule="auto"/>
        <w:ind w:left="851" w:hanging="425"/>
        <w:contextualSpacing/>
        <w:jc w:val="both"/>
        <w:rPr>
          <w:sz w:val="26"/>
          <w:szCs w:val="26"/>
          <w:lang w:val="ro-MD"/>
        </w:rPr>
      </w:pPr>
      <w:r>
        <w:rPr>
          <w:sz w:val="26"/>
          <w:szCs w:val="26"/>
          <w:lang w:val="ro-MD"/>
        </w:rPr>
        <w:lastRenderedPageBreak/>
        <w:t>Administrator: permite crearea conturilor, asigurarea securității informaționale și alte configurări.</w:t>
      </w:r>
    </w:p>
    <w:p w14:paraId="45525497" w14:textId="77777777" w:rsidR="00C618B3" w:rsidRDefault="00C618B3" w:rsidP="00B67328">
      <w:pPr>
        <w:numPr>
          <w:ilvl w:val="0"/>
          <w:numId w:val="25"/>
        </w:numPr>
        <w:spacing w:line="360" w:lineRule="auto"/>
        <w:ind w:left="851" w:hanging="425"/>
        <w:contextualSpacing/>
        <w:jc w:val="both"/>
        <w:rPr>
          <w:sz w:val="26"/>
          <w:szCs w:val="26"/>
          <w:lang w:val="ro-MD"/>
        </w:rPr>
      </w:pPr>
      <w:r>
        <w:rPr>
          <w:sz w:val="26"/>
          <w:szCs w:val="26"/>
          <w:lang w:val="ro-MD"/>
        </w:rPr>
        <w:t>Operator: permite introducerea, extragerea și modificarea datelor specifice activității sale.</w:t>
      </w:r>
    </w:p>
    <w:p w14:paraId="02840CA3" w14:textId="77777777" w:rsidR="00C618B3" w:rsidRDefault="00C618B3" w:rsidP="00C618B3">
      <w:pPr>
        <w:jc w:val="both"/>
        <w:rPr>
          <w:rFonts w:eastAsia="Calibri"/>
          <w:b/>
          <w:bCs/>
          <w:color w:val="1F4E79" w:themeColor="accent1" w:themeShade="80"/>
          <w:sz w:val="26"/>
          <w:szCs w:val="26"/>
          <w:lang w:val="ro-MD"/>
        </w:rPr>
      </w:pPr>
    </w:p>
    <w:p w14:paraId="1EE56C49" w14:textId="77777777" w:rsidR="00C618B3" w:rsidRDefault="00C618B3" w:rsidP="00C618B3">
      <w:pPr>
        <w:ind w:firstLine="360"/>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Mecanisme de retenție a datelor</w:t>
      </w:r>
    </w:p>
    <w:p w14:paraId="6277E04C" w14:textId="77777777" w:rsidR="00C618B3" w:rsidRDefault="00C618B3" w:rsidP="00C618B3">
      <w:pPr>
        <w:ind w:firstLine="360"/>
        <w:jc w:val="both"/>
        <w:rPr>
          <w:rFonts w:eastAsia="Calibri"/>
          <w:b/>
          <w:bCs/>
          <w:color w:val="1F4E79" w:themeColor="accent1" w:themeShade="80"/>
          <w:sz w:val="26"/>
          <w:szCs w:val="26"/>
          <w:lang w:val="ro-MD"/>
        </w:rPr>
      </w:pPr>
    </w:p>
    <w:p w14:paraId="2BE4A1CC" w14:textId="77777777" w:rsidR="00C618B3" w:rsidRDefault="00C618B3" w:rsidP="00C618B3">
      <w:pPr>
        <w:widowControl w:val="0"/>
        <w:spacing w:after="160" w:line="360" w:lineRule="auto"/>
        <w:ind w:right="-20" w:firstLine="360"/>
        <w:jc w:val="both"/>
        <w:rPr>
          <w:rFonts w:eastAsia="Calibri"/>
          <w:sz w:val="26"/>
          <w:szCs w:val="26"/>
          <w:lang w:val="ro-MD"/>
        </w:rPr>
      </w:pPr>
      <w:r>
        <w:rPr>
          <w:rFonts w:eastAsia="Calibri"/>
          <w:sz w:val="26"/>
          <w:szCs w:val="26"/>
          <w:lang w:val="ro-MD"/>
        </w:rPr>
        <w:t>Sistemul dispune de mecanisme de retenție a datelor, asigurare acces securizat si audit al acțiunilor:</w:t>
      </w:r>
    </w:p>
    <w:p w14:paraId="7D1FCEF2" w14:textId="77777777" w:rsidR="00C618B3" w:rsidRDefault="00C618B3" w:rsidP="00B67328">
      <w:pPr>
        <w:numPr>
          <w:ilvl w:val="0"/>
          <w:numId w:val="26"/>
        </w:numPr>
        <w:spacing w:line="360" w:lineRule="auto"/>
        <w:ind w:left="851" w:hanging="425"/>
        <w:contextualSpacing/>
        <w:jc w:val="both"/>
        <w:rPr>
          <w:sz w:val="26"/>
          <w:szCs w:val="26"/>
          <w:lang w:val="ro-MD"/>
        </w:rPr>
      </w:pPr>
      <w:r>
        <w:rPr>
          <w:b/>
          <w:bCs/>
          <w:sz w:val="26"/>
          <w:szCs w:val="26"/>
          <w:lang w:val="ro-MD"/>
        </w:rPr>
        <w:t>Retenția datelor</w:t>
      </w:r>
      <w:r>
        <w:rPr>
          <w:sz w:val="26"/>
          <w:szCs w:val="26"/>
          <w:lang w:val="ro-MD"/>
        </w:rPr>
        <w:t>. Sistemul permite stocarea informațiilor medicale (consultații, rețete, fișe medicale) în conformitate cu cerințele legale cu toate versiunile acestora prin operații programabile de backup.</w:t>
      </w:r>
    </w:p>
    <w:p w14:paraId="485310D3" w14:textId="77777777" w:rsidR="00C618B3" w:rsidRDefault="00C618B3" w:rsidP="00B67328">
      <w:pPr>
        <w:numPr>
          <w:ilvl w:val="0"/>
          <w:numId w:val="26"/>
        </w:numPr>
        <w:spacing w:line="360" w:lineRule="auto"/>
        <w:ind w:left="851" w:hanging="425"/>
        <w:contextualSpacing/>
        <w:jc w:val="both"/>
        <w:rPr>
          <w:sz w:val="26"/>
          <w:szCs w:val="26"/>
          <w:lang w:val="ro-MD"/>
        </w:rPr>
      </w:pPr>
      <w:r>
        <w:rPr>
          <w:b/>
          <w:bCs/>
          <w:sz w:val="26"/>
          <w:szCs w:val="26"/>
          <w:lang w:val="ro-MD"/>
        </w:rPr>
        <w:t>Securitate</w:t>
      </w:r>
      <w:r>
        <w:rPr>
          <w:sz w:val="26"/>
          <w:szCs w:val="26"/>
          <w:lang w:val="ro-MD"/>
        </w:rPr>
        <w:t>. Pentru asigurarea securității, toate accesările sistemului respectă regulile de control a accesului în vederea protejării datelor cu caracter personal. Măsurile de securitate asigură prevenirea utilizării neautorizate a datelor și protejează împotriva pierderii, modificării neautorizate și distrugerii datelor din sistem.</w:t>
      </w:r>
    </w:p>
    <w:p w14:paraId="35B952AF" w14:textId="77777777" w:rsidR="00C618B3" w:rsidRDefault="00C618B3" w:rsidP="00B67328">
      <w:pPr>
        <w:numPr>
          <w:ilvl w:val="0"/>
          <w:numId w:val="26"/>
        </w:numPr>
        <w:spacing w:line="360" w:lineRule="auto"/>
        <w:ind w:left="851" w:hanging="425"/>
        <w:contextualSpacing/>
        <w:jc w:val="both"/>
        <w:rPr>
          <w:sz w:val="26"/>
          <w:szCs w:val="26"/>
          <w:lang w:val="ro-MD"/>
        </w:rPr>
      </w:pPr>
      <w:r>
        <w:rPr>
          <w:b/>
          <w:bCs/>
          <w:sz w:val="26"/>
          <w:szCs w:val="26"/>
          <w:lang w:val="ro-MD"/>
        </w:rPr>
        <w:t>Autorizare la funcționalități</w:t>
      </w:r>
      <w:r>
        <w:rPr>
          <w:sz w:val="26"/>
          <w:szCs w:val="26"/>
          <w:lang w:val="ro-MD"/>
        </w:rPr>
        <w:t>. Utilizatorii care folosesc sistemul sunt autorizați să acceseze funcționalitățile sistemului pe baza identității, rolurilor pe care le au în sistem și pe baza permisiunilor asociate rolului sau rolurilor din care fac parte utilizatorii.</w:t>
      </w:r>
    </w:p>
    <w:p w14:paraId="21A5C9DC" w14:textId="77777777" w:rsidR="00C618B3" w:rsidRDefault="00C618B3" w:rsidP="00B67328">
      <w:pPr>
        <w:numPr>
          <w:ilvl w:val="0"/>
          <w:numId w:val="26"/>
        </w:numPr>
        <w:spacing w:line="360" w:lineRule="auto"/>
        <w:ind w:left="851" w:hanging="425"/>
        <w:contextualSpacing/>
        <w:jc w:val="both"/>
        <w:rPr>
          <w:sz w:val="26"/>
          <w:szCs w:val="26"/>
          <w:lang w:val="ro-MD"/>
        </w:rPr>
      </w:pPr>
      <w:r>
        <w:rPr>
          <w:b/>
          <w:bCs/>
          <w:sz w:val="26"/>
          <w:szCs w:val="26"/>
          <w:lang w:val="ro-MD"/>
        </w:rPr>
        <w:t>Autorizare la date</w:t>
      </w:r>
      <w:r>
        <w:rPr>
          <w:sz w:val="26"/>
          <w:szCs w:val="26"/>
          <w:lang w:val="ro-MD"/>
        </w:rPr>
        <w:t>. Utilizatorii care folosesc sistemul sunt autorizați să acceseze funcționalitățile sistemului pe baza identității, rolurilor din sistem și pe baza permisiunilor asociate rolului, sau rolurilor, din care face parte utilizatorul doar pe domeniul său de competență. Spre exemplu, un medic are acces doar la fișele electronice ale pacienților săi.</w:t>
      </w:r>
    </w:p>
    <w:p w14:paraId="703DBEEE" w14:textId="77777777" w:rsidR="00C618B3" w:rsidRDefault="00C618B3" w:rsidP="00B67328">
      <w:pPr>
        <w:numPr>
          <w:ilvl w:val="0"/>
          <w:numId w:val="26"/>
        </w:numPr>
        <w:spacing w:line="360" w:lineRule="auto"/>
        <w:ind w:left="851" w:hanging="425"/>
        <w:contextualSpacing/>
        <w:jc w:val="both"/>
        <w:rPr>
          <w:sz w:val="26"/>
          <w:szCs w:val="26"/>
          <w:lang w:val="ro-MD"/>
        </w:rPr>
      </w:pPr>
      <w:r>
        <w:rPr>
          <w:b/>
          <w:bCs/>
          <w:sz w:val="26"/>
          <w:szCs w:val="26"/>
          <w:lang w:val="ro-MD"/>
        </w:rPr>
        <w:t>Nerepudierea</w:t>
      </w:r>
      <w:r>
        <w:rPr>
          <w:sz w:val="26"/>
          <w:szCs w:val="26"/>
          <w:lang w:val="ro-MD"/>
        </w:rPr>
        <w:t>. Nerepudierea este o modalitate de a garanta faptul că utilizatorul nu poate nega mai târziu că a efectuat o operațiune. Nerepudierea este implementată prin următoarele mecanisme:</w:t>
      </w:r>
    </w:p>
    <w:p w14:paraId="0BD2B1A4" w14:textId="77777777" w:rsidR="00C618B3" w:rsidRDefault="00C618B3" w:rsidP="00B67328">
      <w:pPr>
        <w:numPr>
          <w:ilvl w:val="0"/>
          <w:numId w:val="27"/>
        </w:numPr>
        <w:spacing w:line="360" w:lineRule="auto"/>
        <w:ind w:left="1560"/>
        <w:contextualSpacing/>
        <w:jc w:val="both"/>
        <w:rPr>
          <w:sz w:val="26"/>
          <w:szCs w:val="26"/>
          <w:lang w:val="ro-MD"/>
        </w:rPr>
      </w:pPr>
      <w:r>
        <w:rPr>
          <w:sz w:val="26"/>
          <w:szCs w:val="26"/>
          <w:lang w:val="ro-MD"/>
        </w:rPr>
        <w:t>Unicitatea utilizatorilor in sistem;</w:t>
      </w:r>
    </w:p>
    <w:p w14:paraId="2CF599C0" w14:textId="77777777" w:rsidR="00C618B3" w:rsidRDefault="00C618B3" w:rsidP="00B67328">
      <w:pPr>
        <w:numPr>
          <w:ilvl w:val="0"/>
          <w:numId w:val="27"/>
        </w:numPr>
        <w:spacing w:line="360" w:lineRule="auto"/>
        <w:ind w:left="1560"/>
        <w:contextualSpacing/>
        <w:jc w:val="both"/>
        <w:rPr>
          <w:sz w:val="26"/>
          <w:szCs w:val="26"/>
          <w:lang w:val="ro-MD"/>
        </w:rPr>
      </w:pPr>
      <w:r>
        <w:rPr>
          <w:sz w:val="26"/>
          <w:szCs w:val="26"/>
          <w:lang w:val="ro-MD"/>
        </w:rPr>
        <w:t xml:space="preserve">Auditarea tuturor operațiunilor efectuate de sistem; </w:t>
      </w:r>
    </w:p>
    <w:p w14:paraId="651824ED" w14:textId="77777777" w:rsidR="00C618B3" w:rsidRDefault="00C618B3" w:rsidP="00B67328">
      <w:pPr>
        <w:numPr>
          <w:ilvl w:val="0"/>
          <w:numId w:val="27"/>
        </w:numPr>
        <w:spacing w:line="360" w:lineRule="auto"/>
        <w:ind w:left="1560"/>
        <w:contextualSpacing/>
        <w:jc w:val="both"/>
        <w:rPr>
          <w:sz w:val="26"/>
          <w:szCs w:val="26"/>
          <w:lang w:val="ro-MD"/>
        </w:rPr>
      </w:pPr>
      <w:r>
        <w:rPr>
          <w:sz w:val="26"/>
          <w:szCs w:val="26"/>
          <w:lang w:val="ro-MD"/>
        </w:rPr>
        <w:t>Mecanism de control al versiunilor pentru înregistrările medicale;</w:t>
      </w:r>
    </w:p>
    <w:p w14:paraId="6A4D918E" w14:textId="77777777" w:rsidR="00C618B3" w:rsidRDefault="00C618B3" w:rsidP="00B67328">
      <w:pPr>
        <w:numPr>
          <w:ilvl w:val="0"/>
          <w:numId w:val="27"/>
        </w:numPr>
        <w:spacing w:line="360" w:lineRule="auto"/>
        <w:ind w:left="1560"/>
        <w:contextualSpacing/>
        <w:jc w:val="both"/>
        <w:rPr>
          <w:sz w:val="26"/>
          <w:szCs w:val="26"/>
          <w:lang w:val="ro-MD"/>
        </w:rPr>
      </w:pPr>
      <w:r>
        <w:rPr>
          <w:sz w:val="26"/>
          <w:szCs w:val="26"/>
          <w:lang w:val="ro-MD"/>
        </w:rPr>
        <w:t>Securizarea schimbului de date.</w:t>
      </w:r>
    </w:p>
    <w:p w14:paraId="3CD5DF49" w14:textId="77777777" w:rsidR="00C618B3" w:rsidRDefault="00C618B3" w:rsidP="00B67328">
      <w:pPr>
        <w:numPr>
          <w:ilvl w:val="0"/>
          <w:numId w:val="26"/>
        </w:numPr>
        <w:spacing w:line="360" w:lineRule="auto"/>
        <w:ind w:left="851" w:hanging="425"/>
        <w:contextualSpacing/>
        <w:jc w:val="both"/>
        <w:rPr>
          <w:sz w:val="26"/>
          <w:szCs w:val="26"/>
          <w:lang w:val="ro-MD"/>
        </w:rPr>
      </w:pPr>
      <w:r>
        <w:rPr>
          <w:b/>
          <w:bCs/>
          <w:sz w:val="26"/>
          <w:szCs w:val="26"/>
          <w:lang w:val="ro-MD"/>
        </w:rPr>
        <w:lastRenderedPageBreak/>
        <w:t>Audit</w:t>
      </w:r>
      <w:r>
        <w:rPr>
          <w:sz w:val="26"/>
          <w:szCs w:val="26"/>
          <w:lang w:val="ro-MD"/>
        </w:rPr>
        <w:t>. Toate operațiunile efectuate de utilizatori, sau de către alte sisteme care sunt accesate, păstrează o urmă în componența de audit. Este permisă astfel investigarea incidentelor.</w:t>
      </w:r>
    </w:p>
    <w:p w14:paraId="73E3C02B" w14:textId="77777777" w:rsidR="00C618B3" w:rsidRDefault="00C618B3" w:rsidP="00C618B3">
      <w:pPr>
        <w:jc w:val="both"/>
        <w:rPr>
          <w:rFonts w:eastAsia="Calibri"/>
          <w:b/>
          <w:bCs/>
          <w:color w:val="1F4E79" w:themeColor="accent1" w:themeShade="80"/>
          <w:sz w:val="26"/>
          <w:szCs w:val="26"/>
          <w:lang w:val="ro-MD"/>
        </w:rPr>
      </w:pPr>
    </w:p>
    <w:p w14:paraId="03502ADC" w14:textId="77777777" w:rsidR="00C618B3" w:rsidRDefault="00C618B3" w:rsidP="00C618B3">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Modulele SIA AMP</w:t>
      </w:r>
    </w:p>
    <w:p w14:paraId="3588E981" w14:textId="77777777" w:rsidR="00C618B3" w:rsidRDefault="00C618B3" w:rsidP="00C618B3">
      <w:pPr>
        <w:jc w:val="both"/>
        <w:rPr>
          <w:rFonts w:eastAsia="Calibri"/>
          <w:b/>
          <w:bCs/>
          <w:color w:val="1F4E79" w:themeColor="accent1" w:themeShade="80"/>
          <w:sz w:val="26"/>
          <w:szCs w:val="26"/>
          <w:lang w:val="ro-MD"/>
        </w:rPr>
      </w:pPr>
    </w:p>
    <w:p w14:paraId="6072BA74" w14:textId="77777777" w:rsidR="00C618B3" w:rsidRDefault="00C618B3" w:rsidP="00C618B3">
      <w:pPr>
        <w:widowControl w:val="0"/>
        <w:spacing w:after="160" w:line="360" w:lineRule="auto"/>
        <w:ind w:right="-20" w:firstLine="360"/>
        <w:jc w:val="both"/>
        <w:rPr>
          <w:rFonts w:eastAsia="Calibri"/>
          <w:sz w:val="26"/>
          <w:szCs w:val="26"/>
          <w:lang w:val="ro-MD"/>
        </w:rPr>
      </w:pPr>
      <w:r>
        <w:rPr>
          <w:rFonts w:eastAsia="Calibri"/>
          <w:sz w:val="26"/>
          <w:szCs w:val="26"/>
          <w:lang w:val="ro-MD"/>
        </w:rPr>
        <w:t>SIA AMP este constituit dintr-un set de module care acoperă diverse funcționalități și au acces restricționat în dependență de rol și drepturi de acces. Modulele SIA AMP sunt:</w:t>
      </w:r>
    </w:p>
    <w:p w14:paraId="2C67D4A6"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 xml:space="preserve">Resurse Umane; </w:t>
      </w:r>
    </w:p>
    <w:p w14:paraId="2655BC59"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Registratură;</w:t>
      </w:r>
    </w:p>
    <w:p w14:paraId="42276638"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Triaj;</w:t>
      </w:r>
    </w:p>
    <w:p w14:paraId="7C893B8C"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Fișa medicală;</w:t>
      </w:r>
    </w:p>
    <w:p w14:paraId="37BE5575"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Laborator;</w:t>
      </w:r>
    </w:p>
    <w:p w14:paraId="1BE13D0D"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Statistică;</w:t>
      </w:r>
    </w:p>
    <w:p w14:paraId="2AEFE381"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Gestiune Stocuri/Stoc;</w:t>
      </w:r>
    </w:p>
    <w:p w14:paraId="4FF7A627"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Module de Administrare;</w:t>
      </w:r>
    </w:p>
    <w:p w14:paraId="6AADFB49"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Imunizări;</w:t>
      </w:r>
    </w:p>
    <w:p w14:paraId="2F8E068C" w14:textId="77777777" w:rsidR="00C618B3" w:rsidRDefault="00C618B3" w:rsidP="00B67328">
      <w:pPr>
        <w:numPr>
          <w:ilvl w:val="0"/>
          <w:numId w:val="28"/>
        </w:numPr>
        <w:spacing w:line="360" w:lineRule="auto"/>
        <w:ind w:left="851" w:hanging="425"/>
        <w:contextualSpacing/>
        <w:jc w:val="both"/>
        <w:rPr>
          <w:sz w:val="26"/>
          <w:szCs w:val="26"/>
          <w:lang w:val="ro-MD"/>
        </w:rPr>
      </w:pPr>
      <w:r>
        <w:rPr>
          <w:sz w:val="26"/>
          <w:szCs w:val="26"/>
          <w:lang w:val="ro-MD"/>
        </w:rPr>
        <w:t>Modul Programarea online la medic.</w:t>
      </w:r>
    </w:p>
    <w:p w14:paraId="769DF954" w14:textId="77777777" w:rsidR="00C618B3" w:rsidRDefault="00C618B3" w:rsidP="00C618B3">
      <w:pPr>
        <w:spacing w:line="360" w:lineRule="auto"/>
        <w:ind w:left="851"/>
        <w:contextualSpacing/>
        <w:jc w:val="both"/>
        <w:rPr>
          <w:sz w:val="26"/>
          <w:szCs w:val="26"/>
          <w:lang w:val="ro-MD"/>
        </w:rPr>
      </w:pPr>
    </w:p>
    <w:p w14:paraId="25730EDE"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Re</w:t>
      </w:r>
      <w:r>
        <w:rPr>
          <w:rFonts w:eastAsia="Calibri"/>
          <w:b/>
          <w:bCs/>
          <w:color w:val="000000"/>
          <w:sz w:val="26"/>
          <w:szCs w:val="26"/>
          <w:lang w:val="ro-MD"/>
        </w:rPr>
        <w:t>su</w:t>
      </w:r>
      <w:r>
        <w:rPr>
          <w:rFonts w:eastAsia="Calibri"/>
          <w:b/>
          <w:bCs/>
          <w:color w:val="000000"/>
          <w:spacing w:val="-2"/>
          <w:sz w:val="26"/>
          <w:szCs w:val="26"/>
          <w:lang w:val="ro-MD"/>
        </w:rPr>
        <w:t>r</w:t>
      </w:r>
      <w:r>
        <w:rPr>
          <w:rFonts w:eastAsia="Calibri"/>
          <w:b/>
          <w:bCs/>
          <w:color w:val="000000"/>
          <w:sz w:val="26"/>
          <w:szCs w:val="26"/>
          <w:lang w:val="ro-MD"/>
        </w:rPr>
        <w:t>se</w:t>
      </w:r>
      <w:r>
        <w:rPr>
          <w:rFonts w:eastAsia="Calibri"/>
          <w:color w:val="000000"/>
          <w:sz w:val="26"/>
          <w:szCs w:val="26"/>
          <w:lang w:val="ro-MD"/>
        </w:rPr>
        <w:t xml:space="preserve"> </w:t>
      </w:r>
      <w:r>
        <w:rPr>
          <w:rFonts w:eastAsia="Calibri"/>
          <w:b/>
          <w:bCs/>
          <w:color w:val="000000"/>
          <w:spacing w:val="-1"/>
          <w:sz w:val="26"/>
          <w:szCs w:val="26"/>
          <w:lang w:val="ro-MD"/>
        </w:rPr>
        <w:t>Um</w:t>
      </w:r>
      <w:r>
        <w:rPr>
          <w:rFonts w:eastAsia="Calibri"/>
          <w:b/>
          <w:bCs/>
          <w:color w:val="000000"/>
          <w:spacing w:val="1"/>
          <w:sz w:val="26"/>
          <w:szCs w:val="26"/>
          <w:lang w:val="ro-MD"/>
        </w:rPr>
        <w:t>a</w:t>
      </w:r>
      <w:r>
        <w:rPr>
          <w:rFonts w:eastAsia="Calibri"/>
          <w:b/>
          <w:bCs/>
          <w:color w:val="000000"/>
          <w:sz w:val="26"/>
          <w:szCs w:val="26"/>
          <w:lang w:val="ro-MD"/>
        </w:rPr>
        <w:t xml:space="preserve">ne </w:t>
      </w:r>
      <w:r>
        <w:rPr>
          <w:rFonts w:eastAsia="Calibri"/>
          <w:sz w:val="26"/>
          <w:szCs w:val="26"/>
          <w:lang w:val="ro-MD"/>
        </w:rPr>
        <w:t>este destinat gestionării resurselor umane implicate în medicina primară si specializată de ambulator (angajați din cadrul instituției) în mod unitar. Prin acest modul se gestionează datele personale (de identificare, domiciliu, etc), date de contact ale utilizatorilor SIA AMP, datele contractuale (funcția, perioada contractelor de muncă).</w:t>
      </w:r>
    </w:p>
    <w:p w14:paraId="4A0E1E29"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Re</w:t>
      </w:r>
      <w:r>
        <w:rPr>
          <w:rFonts w:eastAsia="Calibri"/>
          <w:b/>
          <w:bCs/>
          <w:color w:val="000000"/>
          <w:sz w:val="26"/>
          <w:szCs w:val="26"/>
          <w:lang w:val="ro-MD"/>
        </w:rPr>
        <w:t>gist</w:t>
      </w:r>
      <w:r>
        <w:rPr>
          <w:rFonts w:eastAsia="Calibri"/>
          <w:b/>
          <w:bCs/>
          <w:color w:val="000000"/>
          <w:spacing w:val="-1"/>
          <w:sz w:val="26"/>
          <w:szCs w:val="26"/>
          <w:lang w:val="ro-MD"/>
        </w:rPr>
        <w:t>r</w:t>
      </w:r>
      <w:r>
        <w:rPr>
          <w:rFonts w:eastAsia="Calibri"/>
          <w:b/>
          <w:bCs/>
          <w:color w:val="000000"/>
          <w:sz w:val="26"/>
          <w:szCs w:val="26"/>
          <w:lang w:val="ro-MD"/>
        </w:rPr>
        <w:t>atu</w:t>
      </w:r>
      <w:r>
        <w:rPr>
          <w:rFonts w:eastAsia="Calibri"/>
          <w:b/>
          <w:bCs/>
          <w:color w:val="000000"/>
          <w:spacing w:val="-1"/>
          <w:sz w:val="26"/>
          <w:szCs w:val="26"/>
          <w:lang w:val="ro-MD"/>
        </w:rPr>
        <w:t>r</w:t>
      </w:r>
      <w:r>
        <w:rPr>
          <w:rFonts w:eastAsia="Calibri"/>
          <w:b/>
          <w:bCs/>
          <w:color w:val="000000"/>
          <w:sz w:val="26"/>
          <w:szCs w:val="26"/>
          <w:lang w:val="ro-MD"/>
        </w:rPr>
        <w:t xml:space="preserve">ă </w:t>
      </w:r>
      <w:r>
        <w:rPr>
          <w:rFonts w:eastAsia="Calibri"/>
          <w:sz w:val="26"/>
          <w:szCs w:val="26"/>
          <w:lang w:val="ro-MD"/>
        </w:rPr>
        <w:t>este destinat înregistrării programărilor pacienților care solicită consultația medicului sau servicii de investigații. Prin acest modul se gestionează data programării, medicul, instituția și alte date necesare pentru programarea pacientului la consultație.</w:t>
      </w:r>
    </w:p>
    <w:p w14:paraId="1AA7D7A0"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T</w:t>
      </w:r>
      <w:r>
        <w:rPr>
          <w:rFonts w:eastAsia="Calibri"/>
          <w:b/>
          <w:bCs/>
          <w:color w:val="000000"/>
          <w:sz w:val="26"/>
          <w:szCs w:val="26"/>
          <w:lang w:val="ro-MD"/>
        </w:rPr>
        <w:t>r</w:t>
      </w:r>
      <w:r>
        <w:rPr>
          <w:rFonts w:eastAsia="Calibri"/>
          <w:b/>
          <w:bCs/>
          <w:color w:val="000000"/>
          <w:spacing w:val="-1"/>
          <w:sz w:val="26"/>
          <w:szCs w:val="26"/>
          <w:lang w:val="ro-MD"/>
        </w:rPr>
        <w:t>i</w:t>
      </w:r>
      <w:r>
        <w:rPr>
          <w:rFonts w:eastAsia="Calibri"/>
          <w:b/>
          <w:bCs/>
          <w:color w:val="000000"/>
          <w:sz w:val="26"/>
          <w:szCs w:val="26"/>
          <w:lang w:val="ro-MD"/>
        </w:rPr>
        <w:t xml:space="preserve">aj </w:t>
      </w:r>
      <w:r>
        <w:rPr>
          <w:rFonts w:eastAsia="Calibri"/>
          <w:sz w:val="26"/>
          <w:szCs w:val="26"/>
          <w:lang w:val="ro-MD"/>
        </w:rPr>
        <w:t>este destinat introducerii datelor referitor la funcționalitățile specifice biroului de triaj din cadrul centrelor de medicină primară, examinările medicale profilactice, etc.</w:t>
      </w:r>
    </w:p>
    <w:p w14:paraId="3407C89A"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lastRenderedPageBreak/>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Fișa medicală</w:t>
      </w:r>
      <w:r>
        <w:rPr>
          <w:rFonts w:eastAsia="Calibri"/>
          <w:color w:val="000000"/>
          <w:sz w:val="26"/>
          <w:szCs w:val="26"/>
          <w:lang w:val="ro-MD"/>
        </w:rPr>
        <w:t xml:space="preserve"> </w:t>
      </w:r>
      <w:r>
        <w:rPr>
          <w:rFonts w:eastAsia="Calibri"/>
          <w:sz w:val="26"/>
          <w:szCs w:val="26"/>
          <w:lang w:val="ro-MD"/>
        </w:rPr>
        <w:t>este destinat gestionării în mod unitar a datelor pacienților, introducerii/vizualizării informațiilor referitoare la vizitele pacienților (consulturi, tratamente, vaccinări, etc). Modulul asigură acces la istoricul vizitelor pacientului la medicii de familie, specialiști, etc.</w:t>
      </w:r>
    </w:p>
    <w:p w14:paraId="29A78D9E"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L</w:t>
      </w:r>
      <w:r>
        <w:rPr>
          <w:rFonts w:eastAsia="Calibri"/>
          <w:b/>
          <w:bCs/>
          <w:color w:val="000000"/>
          <w:sz w:val="26"/>
          <w:szCs w:val="26"/>
          <w:lang w:val="ro-MD"/>
        </w:rPr>
        <w:t>a</w:t>
      </w:r>
      <w:r>
        <w:rPr>
          <w:rFonts w:eastAsia="Calibri"/>
          <w:b/>
          <w:bCs/>
          <w:color w:val="000000"/>
          <w:spacing w:val="-1"/>
          <w:sz w:val="26"/>
          <w:szCs w:val="26"/>
          <w:lang w:val="ro-MD"/>
        </w:rPr>
        <w:t>b</w:t>
      </w:r>
      <w:r>
        <w:rPr>
          <w:rFonts w:eastAsia="Calibri"/>
          <w:b/>
          <w:bCs/>
          <w:color w:val="000000"/>
          <w:sz w:val="26"/>
          <w:szCs w:val="26"/>
          <w:lang w:val="ro-MD"/>
        </w:rPr>
        <w:t>orator</w:t>
      </w:r>
      <w:r>
        <w:rPr>
          <w:rFonts w:eastAsia="Calibri"/>
          <w:color w:val="000000"/>
          <w:w w:val="99"/>
          <w:sz w:val="26"/>
          <w:szCs w:val="26"/>
          <w:lang w:val="ro-MD"/>
        </w:rPr>
        <w:t xml:space="preserve"> </w:t>
      </w:r>
      <w:r>
        <w:rPr>
          <w:rFonts w:eastAsia="Calibri"/>
          <w:sz w:val="26"/>
          <w:szCs w:val="26"/>
          <w:lang w:val="ro-MD"/>
        </w:rPr>
        <w:t>este destinat gestionării investigațiilor medicale, cererilor și rezultatelor analizelor medicale ale pacienților.</w:t>
      </w:r>
    </w:p>
    <w:p w14:paraId="1BF0BFCA" w14:textId="77777777" w:rsidR="00C618B3" w:rsidRDefault="00C618B3" w:rsidP="00C618B3">
      <w:pPr>
        <w:widowControl w:val="0"/>
        <w:spacing w:after="160" w:line="360" w:lineRule="auto"/>
        <w:ind w:right="-20"/>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z w:val="26"/>
          <w:szCs w:val="26"/>
          <w:lang w:val="ro-MD"/>
        </w:rPr>
        <w:t>S</w:t>
      </w:r>
      <w:r>
        <w:rPr>
          <w:rFonts w:eastAsia="Calibri"/>
          <w:b/>
          <w:bCs/>
          <w:color w:val="000000"/>
          <w:spacing w:val="-2"/>
          <w:sz w:val="26"/>
          <w:szCs w:val="26"/>
          <w:lang w:val="ro-MD"/>
        </w:rPr>
        <w:t>t</w:t>
      </w:r>
      <w:r>
        <w:rPr>
          <w:rFonts w:eastAsia="Calibri"/>
          <w:b/>
          <w:bCs/>
          <w:color w:val="000000"/>
          <w:sz w:val="26"/>
          <w:szCs w:val="26"/>
          <w:lang w:val="ro-MD"/>
        </w:rPr>
        <w:t>atisti</w:t>
      </w:r>
      <w:r>
        <w:rPr>
          <w:rFonts w:eastAsia="Calibri"/>
          <w:b/>
          <w:bCs/>
          <w:color w:val="000000"/>
          <w:spacing w:val="-1"/>
          <w:sz w:val="26"/>
          <w:szCs w:val="26"/>
          <w:lang w:val="ro-MD"/>
        </w:rPr>
        <w:t>c</w:t>
      </w:r>
      <w:r>
        <w:rPr>
          <w:rFonts w:eastAsia="Calibri"/>
          <w:b/>
          <w:bCs/>
          <w:color w:val="000000"/>
          <w:sz w:val="26"/>
          <w:szCs w:val="26"/>
          <w:lang w:val="ro-MD"/>
        </w:rPr>
        <w:t>ă</w:t>
      </w:r>
      <w:r>
        <w:rPr>
          <w:rFonts w:eastAsia="Calibri"/>
          <w:color w:val="000000"/>
          <w:spacing w:val="1"/>
          <w:sz w:val="26"/>
          <w:szCs w:val="26"/>
          <w:lang w:val="ro-MD"/>
        </w:rPr>
        <w:t xml:space="preserve"> </w:t>
      </w:r>
      <w:r>
        <w:rPr>
          <w:rFonts w:eastAsia="Calibri"/>
          <w:sz w:val="26"/>
          <w:szCs w:val="26"/>
          <w:lang w:val="ro-MD"/>
        </w:rPr>
        <w:t>este destinat generării operaționale, statistice, ad-hoc. Fiecare raport dispune de criteriile de filtrare specifice fiecărui tip de raport. Acest modul colectează informații din toate modulele sistemului: personal medical, pacienți, cabinete etc., și generează centralizatoare, diverse statistici și rapoarte.</w:t>
      </w:r>
    </w:p>
    <w:p w14:paraId="7DFA769B" w14:textId="77777777" w:rsidR="00C618B3" w:rsidRDefault="00C618B3" w:rsidP="00C618B3">
      <w:pPr>
        <w:widowControl w:val="0"/>
        <w:spacing w:after="160" w:line="360" w:lineRule="auto"/>
        <w:ind w:right="-20"/>
        <w:jc w:val="both"/>
        <w:rPr>
          <w:rFonts w:eastAsia="Calibri"/>
          <w:color w:val="000000"/>
          <w:spacing w:val="42"/>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pacing w:val="69"/>
          <w:sz w:val="26"/>
          <w:szCs w:val="26"/>
          <w:lang w:val="ro-MD"/>
        </w:rPr>
        <w:t xml:space="preserve"> </w:t>
      </w:r>
      <w:r>
        <w:rPr>
          <w:rFonts w:eastAsia="Calibri"/>
          <w:b/>
          <w:bCs/>
          <w:color w:val="000000"/>
          <w:sz w:val="26"/>
          <w:szCs w:val="26"/>
          <w:lang w:val="ro-MD"/>
        </w:rPr>
        <w:t>Ges</w:t>
      </w:r>
      <w:r>
        <w:rPr>
          <w:rFonts w:eastAsia="Calibri"/>
          <w:b/>
          <w:bCs/>
          <w:color w:val="000000"/>
          <w:spacing w:val="-1"/>
          <w:sz w:val="26"/>
          <w:szCs w:val="26"/>
          <w:lang w:val="ro-MD"/>
        </w:rPr>
        <w:t>t</w:t>
      </w:r>
      <w:r>
        <w:rPr>
          <w:rFonts w:eastAsia="Calibri"/>
          <w:b/>
          <w:bCs/>
          <w:color w:val="000000"/>
          <w:sz w:val="26"/>
          <w:szCs w:val="26"/>
          <w:lang w:val="ro-MD"/>
        </w:rPr>
        <w:t>iune</w:t>
      </w:r>
      <w:r>
        <w:rPr>
          <w:rFonts w:eastAsia="Calibri"/>
          <w:color w:val="000000"/>
          <w:sz w:val="26"/>
          <w:szCs w:val="26"/>
          <w:lang w:val="ro-MD"/>
        </w:rPr>
        <w:t xml:space="preserve"> </w:t>
      </w:r>
      <w:r>
        <w:rPr>
          <w:rFonts w:eastAsia="Calibri"/>
          <w:b/>
          <w:bCs/>
          <w:color w:val="000000"/>
          <w:sz w:val="26"/>
          <w:szCs w:val="26"/>
          <w:lang w:val="ro-MD"/>
        </w:rPr>
        <w:t>S</w:t>
      </w:r>
      <w:r>
        <w:rPr>
          <w:rFonts w:eastAsia="Calibri"/>
          <w:b/>
          <w:bCs/>
          <w:color w:val="000000"/>
          <w:spacing w:val="-2"/>
          <w:sz w:val="26"/>
          <w:szCs w:val="26"/>
          <w:lang w:val="ro-MD"/>
        </w:rPr>
        <w:t>t</w:t>
      </w:r>
      <w:r>
        <w:rPr>
          <w:rFonts w:eastAsia="Calibri"/>
          <w:b/>
          <w:bCs/>
          <w:color w:val="000000"/>
          <w:spacing w:val="-1"/>
          <w:sz w:val="26"/>
          <w:szCs w:val="26"/>
          <w:lang w:val="ro-MD"/>
        </w:rPr>
        <w:t>o</w:t>
      </w:r>
      <w:r>
        <w:rPr>
          <w:rFonts w:eastAsia="Calibri"/>
          <w:b/>
          <w:bCs/>
          <w:color w:val="000000"/>
          <w:sz w:val="26"/>
          <w:szCs w:val="26"/>
          <w:lang w:val="ro-MD"/>
        </w:rPr>
        <w:t>curi</w:t>
      </w:r>
      <w:r>
        <w:rPr>
          <w:rFonts w:eastAsia="Calibri"/>
          <w:color w:val="000000"/>
          <w:spacing w:val="42"/>
          <w:sz w:val="26"/>
          <w:szCs w:val="26"/>
          <w:lang w:val="ro-MD"/>
        </w:rPr>
        <w:t xml:space="preserve"> </w:t>
      </w:r>
      <w:r>
        <w:rPr>
          <w:rFonts w:eastAsia="Calibri"/>
          <w:sz w:val="26"/>
          <w:szCs w:val="26"/>
          <w:lang w:val="ro-MD"/>
        </w:rPr>
        <w:t>este destinat gestionării stocurilor în cadrul instituției medicale, distribuției consumabilelor către secții și medici și a evidenței consumului efectuat. Modulul gestionează facturile, intrările și ieșirile pentru toate elementele din depozitul unității medicale, introducerea datele referitor la cantitatea mărfii, prețul unitar, data producerii medicamentului, data expirării, etc. De asemenea modulul permite utilizatorilor să obțină, situația la zi a stocurilor existente.</w:t>
      </w:r>
    </w:p>
    <w:p w14:paraId="0CA50A6E" w14:textId="77777777" w:rsidR="00C618B3" w:rsidRDefault="00C618B3" w:rsidP="00C618B3">
      <w:pPr>
        <w:widowControl w:val="0"/>
        <w:spacing w:after="160" w:line="360" w:lineRule="auto"/>
        <w:ind w:right="-20"/>
        <w:jc w:val="both"/>
        <w:rPr>
          <w:rFonts w:eastAsia="Calibri"/>
          <w:color w:val="000000"/>
          <w:spacing w:val="42"/>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dule de</w:t>
      </w:r>
      <w:r>
        <w:rPr>
          <w:rFonts w:eastAsia="Calibri"/>
          <w:color w:val="000000"/>
          <w:sz w:val="26"/>
          <w:szCs w:val="26"/>
          <w:lang w:val="ro-MD"/>
        </w:rPr>
        <w:t xml:space="preserve"> </w:t>
      </w:r>
      <w:r>
        <w:rPr>
          <w:rFonts w:eastAsia="Calibri"/>
          <w:b/>
          <w:bCs/>
          <w:color w:val="000000"/>
          <w:spacing w:val="-1"/>
          <w:sz w:val="26"/>
          <w:szCs w:val="26"/>
          <w:lang w:val="ro-MD"/>
        </w:rPr>
        <w:t>A</w:t>
      </w:r>
      <w:r>
        <w:rPr>
          <w:rFonts w:eastAsia="Calibri"/>
          <w:b/>
          <w:bCs/>
          <w:color w:val="000000"/>
          <w:sz w:val="26"/>
          <w:szCs w:val="26"/>
          <w:lang w:val="ro-MD"/>
        </w:rPr>
        <w:t>d</w:t>
      </w:r>
      <w:r>
        <w:rPr>
          <w:rFonts w:eastAsia="Calibri"/>
          <w:b/>
          <w:bCs/>
          <w:color w:val="000000"/>
          <w:spacing w:val="-2"/>
          <w:sz w:val="26"/>
          <w:szCs w:val="26"/>
          <w:lang w:val="ro-MD"/>
        </w:rPr>
        <w:t>m</w:t>
      </w:r>
      <w:r>
        <w:rPr>
          <w:rFonts w:eastAsia="Calibri"/>
          <w:b/>
          <w:bCs/>
          <w:color w:val="000000"/>
          <w:sz w:val="26"/>
          <w:szCs w:val="26"/>
          <w:lang w:val="ro-MD"/>
        </w:rPr>
        <w:t>inist</w:t>
      </w:r>
      <w:r>
        <w:rPr>
          <w:rFonts w:eastAsia="Calibri"/>
          <w:b/>
          <w:bCs/>
          <w:color w:val="000000"/>
          <w:spacing w:val="-1"/>
          <w:sz w:val="26"/>
          <w:szCs w:val="26"/>
          <w:lang w:val="ro-MD"/>
        </w:rPr>
        <w:t>r</w:t>
      </w:r>
      <w:r>
        <w:rPr>
          <w:rFonts w:eastAsia="Calibri"/>
          <w:b/>
          <w:bCs/>
          <w:color w:val="000000"/>
          <w:sz w:val="26"/>
          <w:szCs w:val="26"/>
          <w:lang w:val="ro-MD"/>
        </w:rPr>
        <w:t>a</w:t>
      </w:r>
      <w:r>
        <w:rPr>
          <w:rFonts w:eastAsia="Calibri"/>
          <w:b/>
          <w:bCs/>
          <w:color w:val="000000"/>
          <w:spacing w:val="-2"/>
          <w:sz w:val="26"/>
          <w:szCs w:val="26"/>
          <w:lang w:val="ro-MD"/>
        </w:rPr>
        <w:t>r</w:t>
      </w:r>
      <w:r>
        <w:rPr>
          <w:rFonts w:eastAsia="Calibri"/>
          <w:b/>
          <w:bCs/>
          <w:color w:val="000000"/>
          <w:sz w:val="26"/>
          <w:szCs w:val="26"/>
          <w:lang w:val="ro-MD"/>
        </w:rPr>
        <w:t>e</w:t>
      </w:r>
      <w:r>
        <w:rPr>
          <w:rFonts w:eastAsia="Calibri"/>
          <w:color w:val="000000"/>
          <w:spacing w:val="15"/>
          <w:sz w:val="26"/>
          <w:szCs w:val="26"/>
          <w:lang w:val="ro-MD"/>
        </w:rPr>
        <w:t xml:space="preserve"> </w:t>
      </w:r>
      <w:r>
        <w:rPr>
          <w:rFonts w:eastAsia="Calibri"/>
          <w:sz w:val="26"/>
          <w:szCs w:val="26"/>
          <w:lang w:val="ro-MD"/>
        </w:rPr>
        <w:t>sunt destinate efectuării operațiunilor necesare funcționării normale a întregului proces. Modulele permit administrarea nomenclatoarelor, utilizatorilor și a altor elemente necesare funcționării SIA AMP. Administrarea sistemului se divizează în 2 părți:</w:t>
      </w:r>
    </w:p>
    <w:p w14:paraId="328DC3A7" w14:textId="77777777" w:rsidR="00C618B3" w:rsidRDefault="00C618B3" w:rsidP="00B67328">
      <w:pPr>
        <w:numPr>
          <w:ilvl w:val="0"/>
          <w:numId w:val="29"/>
        </w:numPr>
        <w:spacing w:line="360" w:lineRule="auto"/>
        <w:ind w:left="851" w:hanging="425"/>
        <w:contextualSpacing/>
        <w:jc w:val="both"/>
        <w:rPr>
          <w:sz w:val="26"/>
          <w:szCs w:val="26"/>
          <w:lang w:val="ro-MD"/>
        </w:rPr>
      </w:pPr>
      <w:r>
        <w:rPr>
          <w:sz w:val="26"/>
          <w:szCs w:val="26"/>
          <w:lang w:val="ro-MD"/>
        </w:rPr>
        <w:t>Administrarea aplicației la nivel general;</w:t>
      </w:r>
    </w:p>
    <w:p w14:paraId="03979F29" w14:textId="77777777" w:rsidR="00C618B3" w:rsidRDefault="00C618B3" w:rsidP="00B67328">
      <w:pPr>
        <w:numPr>
          <w:ilvl w:val="0"/>
          <w:numId w:val="29"/>
        </w:numPr>
        <w:spacing w:line="360" w:lineRule="auto"/>
        <w:ind w:left="851" w:hanging="425"/>
        <w:contextualSpacing/>
        <w:jc w:val="both"/>
        <w:rPr>
          <w:sz w:val="26"/>
          <w:szCs w:val="26"/>
          <w:lang w:val="ro-MD"/>
        </w:rPr>
      </w:pPr>
      <w:r>
        <w:rPr>
          <w:sz w:val="26"/>
          <w:szCs w:val="26"/>
          <w:lang w:val="ro-MD"/>
        </w:rPr>
        <w:t>Administrarea modulelor în cadrul unei instituții juridice.</w:t>
      </w:r>
    </w:p>
    <w:p w14:paraId="6AC191ED" w14:textId="77777777" w:rsidR="00C618B3" w:rsidRDefault="00C618B3" w:rsidP="00C618B3">
      <w:pPr>
        <w:spacing w:line="360" w:lineRule="auto"/>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 xml:space="preserve">Imunizări </w:t>
      </w:r>
      <w:r>
        <w:rPr>
          <w:rFonts w:eastAsia="Calibri"/>
          <w:color w:val="000000"/>
          <w:spacing w:val="-1"/>
          <w:sz w:val="26"/>
          <w:szCs w:val="26"/>
          <w:lang w:val="ro-MD"/>
        </w:rPr>
        <w:t xml:space="preserve">este destinat activităților privind crearea și menținerea istoricului de vaccinare a populației pentru utilizarea, de către lucrătorii medicali, în determinarea vaccinării adecvate. Modulul conține funcționalități ce permit furnizarea datelor agregate despre vaccinările efectuate în cadrul sistemului național de supraveghere și a programului național de imunizări, precum și în orientarea acțiunilor de sănătate publică cu obiectivele de a îmbunătăți ratele de vaccinare și de a reduce bolile care pot fi prevenite prin vaccinare. Totodată, acest modul asigură vizualizarea și elaborarea listelor/rapoartelor a persoanelor vaccinate după interval de timp,  sex, teritoriul </w:t>
      </w:r>
      <w:r>
        <w:rPr>
          <w:rFonts w:eastAsia="Calibri"/>
          <w:color w:val="000000"/>
          <w:spacing w:val="-1"/>
          <w:sz w:val="26"/>
          <w:szCs w:val="26"/>
          <w:lang w:val="ro-MD"/>
        </w:rPr>
        <w:lastRenderedPageBreak/>
        <w:t>administrativ și tip de vaccin. O prioritate însemnată o are și managementul stocului de vaccinuri la nivel de instituții medicale, ANSP și CSP.</w:t>
      </w:r>
    </w:p>
    <w:p w14:paraId="1F082D7B" w14:textId="77777777" w:rsidR="00C618B3" w:rsidRDefault="00C618B3" w:rsidP="00C618B3">
      <w:pPr>
        <w:spacing w:line="360" w:lineRule="auto"/>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z w:val="26"/>
          <w:szCs w:val="26"/>
          <w:lang w:val="ro-MD"/>
        </w:rPr>
        <w:t>Pro</w:t>
      </w:r>
      <w:r>
        <w:rPr>
          <w:rFonts w:eastAsia="Calibri"/>
          <w:b/>
          <w:bCs/>
          <w:color w:val="000000"/>
          <w:spacing w:val="-1"/>
          <w:sz w:val="26"/>
          <w:szCs w:val="26"/>
          <w:lang w:val="ro-MD"/>
        </w:rPr>
        <w:t>g</w:t>
      </w:r>
      <w:r>
        <w:rPr>
          <w:rFonts w:eastAsia="Calibri"/>
          <w:b/>
          <w:bCs/>
          <w:color w:val="000000"/>
          <w:sz w:val="26"/>
          <w:szCs w:val="26"/>
          <w:lang w:val="ro-MD"/>
        </w:rPr>
        <w:t>ra</w:t>
      </w:r>
      <w:r>
        <w:rPr>
          <w:rFonts w:eastAsia="Calibri"/>
          <w:b/>
          <w:bCs/>
          <w:color w:val="000000"/>
          <w:spacing w:val="-3"/>
          <w:sz w:val="26"/>
          <w:szCs w:val="26"/>
          <w:lang w:val="ro-MD"/>
        </w:rPr>
        <w:t>m</w:t>
      </w:r>
      <w:r>
        <w:rPr>
          <w:rFonts w:eastAsia="Calibri"/>
          <w:b/>
          <w:bCs/>
          <w:color w:val="000000"/>
          <w:sz w:val="26"/>
          <w:szCs w:val="26"/>
          <w:lang w:val="ro-MD"/>
        </w:rPr>
        <w:t>ar</w:t>
      </w:r>
      <w:r>
        <w:rPr>
          <w:rFonts w:eastAsia="Calibri"/>
          <w:b/>
          <w:bCs/>
          <w:color w:val="000000"/>
          <w:spacing w:val="-1"/>
          <w:sz w:val="26"/>
          <w:szCs w:val="26"/>
          <w:lang w:val="ro-MD"/>
        </w:rPr>
        <w:t>e</w:t>
      </w:r>
      <w:r>
        <w:rPr>
          <w:rFonts w:eastAsia="Calibri"/>
          <w:b/>
          <w:bCs/>
          <w:color w:val="000000"/>
          <w:sz w:val="26"/>
          <w:szCs w:val="26"/>
          <w:lang w:val="ro-MD"/>
        </w:rPr>
        <w:t>a</w:t>
      </w:r>
      <w:r>
        <w:rPr>
          <w:rFonts w:eastAsia="Calibri"/>
          <w:color w:val="000000"/>
          <w:sz w:val="26"/>
          <w:szCs w:val="26"/>
          <w:lang w:val="ro-MD"/>
        </w:rPr>
        <w:t xml:space="preserve"> </w:t>
      </w:r>
      <w:r>
        <w:rPr>
          <w:rFonts w:eastAsia="Calibri"/>
          <w:b/>
          <w:bCs/>
          <w:color w:val="000000"/>
          <w:sz w:val="26"/>
          <w:szCs w:val="26"/>
          <w:lang w:val="ro-MD"/>
        </w:rPr>
        <w:t>o</w:t>
      </w:r>
      <w:r>
        <w:rPr>
          <w:rFonts w:eastAsia="Calibri"/>
          <w:b/>
          <w:bCs/>
          <w:color w:val="000000"/>
          <w:spacing w:val="-1"/>
          <w:sz w:val="26"/>
          <w:szCs w:val="26"/>
          <w:lang w:val="ro-MD"/>
        </w:rPr>
        <w:t>n</w:t>
      </w:r>
      <w:r>
        <w:rPr>
          <w:rFonts w:eastAsia="Calibri"/>
          <w:b/>
          <w:bCs/>
          <w:color w:val="000000"/>
          <w:sz w:val="26"/>
          <w:szCs w:val="26"/>
          <w:lang w:val="ro-MD"/>
        </w:rPr>
        <w:t>line</w:t>
      </w:r>
      <w:r>
        <w:rPr>
          <w:rFonts w:eastAsia="Calibri"/>
          <w:color w:val="000000"/>
          <w:sz w:val="26"/>
          <w:szCs w:val="26"/>
          <w:lang w:val="ro-MD"/>
        </w:rPr>
        <w:t xml:space="preserve"> </w:t>
      </w:r>
      <w:r>
        <w:rPr>
          <w:rFonts w:eastAsia="Calibri"/>
          <w:b/>
          <w:bCs/>
          <w:color w:val="000000"/>
          <w:spacing w:val="-2"/>
          <w:sz w:val="26"/>
          <w:szCs w:val="26"/>
          <w:lang w:val="ro-MD"/>
        </w:rPr>
        <w:t>l</w:t>
      </w:r>
      <w:r>
        <w:rPr>
          <w:rFonts w:eastAsia="Calibri"/>
          <w:b/>
          <w:bCs/>
          <w:color w:val="000000"/>
          <w:sz w:val="26"/>
          <w:szCs w:val="26"/>
          <w:lang w:val="ro-MD"/>
        </w:rPr>
        <w:t>a</w:t>
      </w:r>
      <w:r>
        <w:rPr>
          <w:rFonts w:eastAsia="Calibri"/>
          <w:color w:val="000000"/>
          <w:spacing w:val="1"/>
          <w:sz w:val="26"/>
          <w:szCs w:val="26"/>
          <w:lang w:val="ro-MD"/>
        </w:rPr>
        <w:t xml:space="preserve"> </w:t>
      </w:r>
      <w:r>
        <w:rPr>
          <w:rFonts w:eastAsia="Calibri"/>
          <w:b/>
          <w:bCs/>
          <w:color w:val="000000"/>
          <w:spacing w:val="-4"/>
          <w:sz w:val="26"/>
          <w:szCs w:val="26"/>
          <w:lang w:val="ro-MD"/>
        </w:rPr>
        <w:t>m</w:t>
      </w:r>
      <w:r>
        <w:rPr>
          <w:rFonts w:eastAsia="Calibri"/>
          <w:b/>
          <w:bCs/>
          <w:color w:val="000000"/>
          <w:sz w:val="26"/>
          <w:szCs w:val="26"/>
          <w:lang w:val="ro-MD"/>
        </w:rPr>
        <w:t>ed</w:t>
      </w:r>
      <w:r>
        <w:rPr>
          <w:rFonts w:eastAsia="Calibri"/>
          <w:b/>
          <w:bCs/>
          <w:color w:val="000000"/>
          <w:spacing w:val="1"/>
          <w:sz w:val="26"/>
          <w:szCs w:val="26"/>
          <w:lang w:val="ro-MD"/>
        </w:rPr>
        <w:t>i</w:t>
      </w:r>
      <w:r>
        <w:rPr>
          <w:rFonts w:eastAsia="Calibri"/>
          <w:b/>
          <w:bCs/>
          <w:color w:val="000000"/>
          <w:sz w:val="26"/>
          <w:szCs w:val="26"/>
          <w:lang w:val="ro-MD"/>
        </w:rPr>
        <w:t xml:space="preserve">c </w:t>
      </w:r>
      <w:r>
        <w:rPr>
          <w:rFonts w:eastAsia="Calibri"/>
          <w:sz w:val="26"/>
          <w:szCs w:val="26"/>
          <w:lang w:val="ro-MD"/>
        </w:rPr>
        <w:t>este destinat efectuării operațiunilor necesare pentru solicitarea programării la medic. Modulul este administrat de către persoanele din cadrul instituțiilor medicale. Aplicația permite identificarea persoanei și oferirea posibilității de vizualizare a zilelor/orelor disponibile pentru programare, atât la medicul de familie cât și la medicii de specialitate.</w:t>
      </w:r>
    </w:p>
    <w:p w14:paraId="17C58F3E" w14:textId="77777777" w:rsidR="00C618B3" w:rsidRDefault="00C618B3" w:rsidP="00C618B3">
      <w:pPr>
        <w:jc w:val="both"/>
        <w:rPr>
          <w:rFonts w:eastAsia="Calibri"/>
          <w:b/>
          <w:bCs/>
          <w:color w:val="1F4E79" w:themeColor="accent1" w:themeShade="80"/>
          <w:sz w:val="26"/>
          <w:szCs w:val="26"/>
          <w:lang w:val="ro-MD"/>
        </w:rPr>
      </w:pPr>
      <w:bookmarkStart w:id="72" w:name="_Toc126150704"/>
    </w:p>
    <w:p w14:paraId="111502E9" w14:textId="77777777" w:rsidR="00C618B3" w:rsidRDefault="00C618B3" w:rsidP="00C618B3">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Operațiuni de administrare a aplicației</w:t>
      </w:r>
    </w:p>
    <w:p w14:paraId="6E1D5FC3" w14:textId="77777777" w:rsidR="00C618B3" w:rsidRDefault="00C618B3" w:rsidP="00C618B3">
      <w:pPr>
        <w:keepNext/>
        <w:keepLines/>
        <w:spacing w:before="40"/>
        <w:outlineLvl w:val="1"/>
        <w:rPr>
          <w:rFonts w:eastAsia="Arial"/>
          <w:color w:val="2F5496"/>
          <w:w w:val="99"/>
          <w:sz w:val="28"/>
          <w:szCs w:val="28"/>
          <w:lang w:val="ro-MD"/>
        </w:rPr>
      </w:pPr>
    </w:p>
    <w:bookmarkEnd w:id="72"/>
    <w:p w14:paraId="77EFA1BD" w14:textId="77777777" w:rsidR="00C618B3" w:rsidRDefault="00C618B3" w:rsidP="00C618B3">
      <w:pPr>
        <w:widowControl w:val="0"/>
        <w:spacing w:after="160" w:line="276" w:lineRule="auto"/>
        <w:ind w:right="-20" w:firstLine="426"/>
        <w:jc w:val="both"/>
        <w:rPr>
          <w:rFonts w:eastAsia="Calibri"/>
          <w:sz w:val="26"/>
          <w:szCs w:val="26"/>
          <w:lang w:val="ro-MD"/>
        </w:rPr>
      </w:pPr>
      <w:r>
        <w:rPr>
          <w:rFonts w:eastAsia="Calibri"/>
          <w:sz w:val="26"/>
          <w:szCs w:val="26"/>
          <w:lang w:val="ro-MD"/>
        </w:rPr>
        <w:t>Administrarea aplicației la nivel general cuprinde:</w:t>
      </w:r>
    </w:p>
    <w:p w14:paraId="3F1CD110"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administrarea regulilor de securitate;</w:t>
      </w:r>
    </w:p>
    <w:p w14:paraId="4F8D20F6"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 xml:space="preserve">datele utilizatorilor legate de accesarea/utilizarea sistemului; </w:t>
      </w:r>
    </w:p>
    <w:p w14:paraId="74366883"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înregistrarea instituțiilor și stabilirea legăturilor între ele;</w:t>
      </w:r>
    </w:p>
    <w:p w14:paraId="6654600D"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definirea grupurilor de utilizatori după roluri;</w:t>
      </w:r>
    </w:p>
    <w:p w14:paraId="4DF5B34E"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 xml:space="preserve">configurarea drepturilor de acces ale utilizatorilor la diverse compartimente; </w:t>
      </w:r>
    </w:p>
    <w:p w14:paraId="65EC9658"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rapoarte de audit;</w:t>
      </w:r>
    </w:p>
    <w:p w14:paraId="40509419"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monitorizarea acțiunilor de jurnalizare;</w:t>
      </w:r>
    </w:p>
    <w:p w14:paraId="6E4E4CA9"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administrarea nomenclatoarelor, clasificatoarelor, listelor aplicației (adăugare, modificare, ștergere, mapare cu nomenclatoarele standard);</w:t>
      </w:r>
    </w:p>
    <w:p w14:paraId="4CDFD778" w14:textId="77777777" w:rsidR="00C618B3" w:rsidRDefault="00C618B3" w:rsidP="00B67328">
      <w:pPr>
        <w:numPr>
          <w:ilvl w:val="0"/>
          <w:numId w:val="30"/>
        </w:numPr>
        <w:spacing w:line="360" w:lineRule="auto"/>
        <w:ind w:left="851" w:hanging="425"/>
        <w:contextualSpacing/>
        <w:jc w:val="both"/>
        <w:rPr>
          <w:sz w:val="26"/>
          <w:szCs w:val="26"/>
          <w:lang w:val="ro-MD"/>
        </w:rPr>
      </w:pPr>
      <w:r>
        <w:rPr>
          <w:sz w:val="26"/>
          <w:szCs w:val="26"/>
          <w:lang w:val="ro-MD"/>
        </w:rPr>
        <w:t>administrarea conturilor</w:t>
      </w:r>
      <w:r>
        <w:rPr>
          <w:sz w:val="26"/>
          <w:szCs w:val="26"/>
          <w:lang w:val="ro-MD"/>
        </w:rPr>
        <w:tab/>
        <w:t>utilizatorilor.</w:t>
      </w:r>
    </w:p>
    <w:p w14:paraId="4259FBF9" w14:textId="77777777" w:rsidR="00C618B3" w:rsidRDefault="00C618B3" w:rsidP="00C618B3">
      <w:pPr>
        <w:jc w:val="both"/>
        <w:rPr>
          <w:rFonts w:eastAsia="Calibri"/>
          <w:b/>
          <w:bCs/>
          <w:color w:val="1F4E79" w:themeColor="accent1" w:themeShade="80"/>
          <w:sz w:val="32"/>
          <w:szCs w:val="32"/>
          <w:u w:val="single"/>
          <w:lang w:val="ro-MD"/>
        </w:rPr>
      </w:pPr>
    </w:p>
    <w:p w14:paraId="11245015" w14:textId="77777777" w:rsidR="00C618B3" w:rsidRDefault="00C618B3" w:rsidP="00C618B3">
      <w:pPr>
        <w:ind w:firstLine="426"/>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față de serviciile de mentenanță</w:t>
      </w:r>
    </w:p>
    <w:p w14:paraId="3920FA30" w14:textId="77777777" w:rsidR="00C618B3" w:rsidRDefault="00C618B3" w:rsidP="00C618B3">
      <w:pPr>
        <w:jc w:val="both"/>
        <w:rPr>
          <w:sz w:val="26"/>
          <w:szCs w:val="26"/>
          <w:lang w:val="ro-MD"/>
        </w:rPr>
      </w:pPr>
    </w:p>
    <w:p w14:paraId="412AE4F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Ofertantul va elabora/actualiza şi preda Beneficiarului Planul de mentenanță a SIA AMP (în conformitate cu Anexa 9 la RT 38370656-002:2006), care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(sistem de ticketing sau taskuri, escaladarea problemelor către personalul competent și asigurarea unui timp de răspuns adecvat); resursele necesare (cum ar fi personalul specializat, echipamentele și instrumentele necesare).</w:t>
      </w:r>
    </w:p>
    <w:p w14:paraId="259FD125"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Pe perioada achiziționării serviciilor de mentenanță, Ofertantul va avea acces la aplicația de producție SIA AMP pentru utilizatorii desemnați (membri ai echipei de mentenanță) în scopurile determinate pentru îndeplinirea cerințelor prezentului caiet de sarcini.</w:t>
      </w:r>
    </w:p>
    <w:p w14:paraId="7F274F5B"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asupra </w:t>
      </w:r>
      <w:r>
        <w:rPr>
          <w:rFonts w:eastAsia="Calibri"/>
          <w:b/>
          <w:bCs/>
          <w:sz w:val="26"/>
          <w:szCs w:val="26"/>
          <w:lang w:val="ro-MD"/>
        </w:rPr>
        <w:t>managementului calității</w:t>
      </w:r>
      <w:r>
        <w:rPr>
          <w:rFonts w:eastAsia="Calibri"/>
          <w:sz w:val="26"/>
          <w:szCs w:val="26"/>
          <w:lang w:val="ro-MD"/>
        </w:rPr>
        <w:t xml:space="preserve"> pentru a garanta performanța aplicației și a proceselor necesare pentru comunicarea cu Beneficiarul, recepționarea mesajelor sau apelurilor, soluționarea incidentelor și implementarea propunerilor de modificare întru menținerea unui nivel de satisfacție corespunzător a Beneficiarului. </w:t>
      </w:r>
    </w:p>
    <w:p w14:paraId="221C4AE0"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și asupra </w:t>
      </w:r>
      <w:r>
        <w:rPr>
          <w:rFonts w:eastAsia="Calibri"/>
          <w:b/>
          <w:bCs/>
          <w:sz w:val="26"/>
          <w:szCs w:val="26"/>
          <w:lang w:val="ro-MD"/>
        </w:rPr>
        <w:t>managementului schimbărilor</w:t>
      </w:r>
      <w:r>
        <w:rPr>
          <w:rFonts w:eastAsia="Calibri"/>
          <w:sz w:val="26"/>
          <w:szCs w:val="26"/>
          <w:lang w:val="ro-MD"/>
        </w:rPr>
        <w:t xml:space="preserve"> ce formează impactul asupra proceselor de mentenanță. </w:t>
      </w:r>
    </w:p>
    <w:p w14:paraId="32712DB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asupra </w:t>
      </w:r>
      <w:r>
        <w:rPr>
          <w:rFonts w:eastAsia="Calibri"/>
          <w:b/>
          <w:bCs/>
          <w:sz w:val="26"/>
          <w:szCs w:val="26"/>
          <w:lang w:val="ro-MD"/>
        </w:rPr>
        <w:t>managementului resurselor</w:t>
      </w:r>
      <w:r>
        <w:rPr>
          <w:rFonts w:eastAsia="Calibri"/>
          <w:sz w:val="26"/>
          <w:szCs w:val="26"/>
          <w:lang w:val="ro-MD"/>
        </w:rPr>
        <w:t xml:space="preserve"> în limita necesităților pentru îndeplinirea cerințelor înaintate de către beneficiar. Astfel, este de importanță majoră conștientizarea menținerii echipei în componența stabilită inițial conform cerințelor minime obligatorii prevăzute în prezentul caiet de sarcini, precum și înlocuirea conformă a specialiștilor în cazul excluderii membrilor existenți din diverse motive planificate sau neprevăzute (ex. concedii, participarea la alte proiecte, încetarea contractelor de muncă, etc.). Un aspect important se referă și la deschiderea specialiștilor față de studierea și însușirea rapidă a tehnologiilor actuale (utilizate în dezvoltarea SIA AMP) și ale celor noi (ce urmează a fi implementate).</w:t>
      </w:r>
    </w:p>
    <w:p w14:paraId="3AF4BEF8"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oferi Beneficiarului servicii de suport tehnic </w:t>
      </w:r>
      <w:r>
        <w:rPr>
          <w:rFonts w:eastAsia="Calibri"/>
          <w:b/>
          <w:bCs/>
          <w:sz w:val="26"/>
          <w:szCs w:val="26"/>
          <w:lang w:val="ro-MD"/>
        </w:rPr>
        <w:t>10/24 ore</w:t>
      </w:r>
      <w:r>
        <w:rPr>
          <w:rFonts w:eastAsia="Calibri"/>
          <w:sz w:val="26"/>
          <w:szCs w:val="26"/>
          <w:lang w:val="ro-MD"/>
        </w:rPr>
        <w:t xml:space="preserve">, </w:t>
      </w:r>
      <w:r>
        <w:rPr>
          <w:rFonts w:eastAsia="Calibri"/>
          <w:b/>
          <w:bCs/>
          <w:sz w:val="26"/>
          <w:szCs w:val="26"/>
          <w:lang w:val="ro-MD"/>
        </w:rPr>
        <w:t>6/7 zile</w:t>
      </w:r>
      <w:r>
        <w:rPr>
          <w:rFonts w:eastAsia="Calibri"/>
          <w:sz w:val="26"/>
          <w:szCs w:val="26"/>
          <w:lang w:val="ro-MD"/>
        </w:rPr>
        <w:t xml:space="preserve">, prin servicii de centru de apeluri cu preluarea rapidă a solicitărilor comunicate. </w:t>
      </w:r>
    </w:p>
    <w:p w14:paraId="5A4F0DFA"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oferi Beneficiarului accesul la platforma de înregistrare a ticketelor de tip service-desk sau sistem de management a taskurilor ce va asigura înregistrarea imediată a incidentelor și a mesajelor de modificare/corecție. </w:t>
      </w:r>
    </w:p>
    <w:p w14:paraId="25D82084"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w:t>
      </w:r>
      <w:r>
        <w:rPr>
          <w:rFonts w:eastAsia="Calibri"/>
          <w:b/>
          <w:bCs/>
          <w:sz w:val="26"/>
          <w:szCs w:val="26"/>
          <w:u w:val="single"/>
          <w:lang w:val="ro-MD"/>
        </w:rPr>
        <w:t>va estima obiectiv</w:t>
      </w:r>
      <w:r>
        <w:rPr>
          <w:rFonts w:eastAsia="Calibri"/>
          <w:sz w:val="26"/>
          <w:szCs w:val="26"/>
          <w:lang w:val="ro-MD"/>
        </w:rPr>
        <w:t xml:space="preserve"> efortul necesar și va comunica Beneficiarului despre planificarea acțiunilor de modificare asupra sistemului, va elabora și va oferi Beneficiarului cele mai bune soluții testate în proiecte similare, va asigura implementarea modificărilor, va oferi suport tehnic permanent (pe durata valabilității contractului și în perioada garanției) și instruiri la necesitate.</w:t>
      </w:r>
    </w:p>
    <w:p w14:paraId="6F64229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Ofertantul va recepționa cu regularitate problemele comunicate de Beneficiar și mesajele de modificare înaintate, va informa beneficiarul prin expuneri complete și în detalii despre etapele și rezultatele de analiză, realizare, testare și implementare, menținând un nivel de comunicare corespunzător.</w:t>
      </w:r>
    </w:p>
    <w:p w14:paraId="6F911037"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Astfel, conchidem că pentru perioada achiziționării serviciilor de mentenanță, Ofertantul primește de la Beneficiar acces la versiunea actuală a SIA AMP, iar mentenanța începe cu analiza arhitecturii sistemului și a tehnologiilor utilizate, a modulelor de sistem, a funcționalităților și a stării de facto a componentelor sistemului de către specialiștii echipei de mentenanță. Ofertantul va propune și va planifică activități preventive pentru remedierea problemelor tehnice urgente ce pot duce la apariția unor incidente pe perioada exploatării conforme a sistemului sau pot cauza indisponibilitatea acestuia. Ofertantul va oferi și recomandări de îmbunătățire a tehnologiilor (upgrade/update) existente pentru înlocuirea acestora cu tehnologii moderne. </w:t>
      </w:r>
    </w:p>
    <w:p w14:paraId="2B2801E5"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Concomitent, având în vedere că sistemul este unul de importanță națională și se află în etapa de exploatare continuă, pe parcursul mentenanței se vor întreprinde concomitent toate acțiunile de realizare a măsurilor preventive oferite de Ofertant în condițiile și termenele propuse de Beneficiar, se vor soluționa și incidentele și cererile/mesajele de modificare/corecție transmise de către Beneficiar. </w:t>
      </w:r>
    </w:p>
    <w:p w14:paraId="38DD8808"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Orice soluție propusă va fi analizată și implementată de către Ofertant în sensul menținerii unui nivel avansat de eficiență, securitate și de optimizare a resurselor disponibile pe MCloud. Ofertantul va accepta conlucrarea cu oricare din instituțiile propuse de Beneficiar dacă implicarea acestora este una necesară pentru implementarea soluțiilor (ex: STISC, AGE, MS, ANSP, AMED, ASP, etc). </w:t>
      </w:r>
    </w:p>
    <w:p w14:paraId="25B86C94"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La final de mentenanță, sistemul modificat poate fi dat în exploatare doar în stare funcțională conformă, iar Ofertantul va garanta funcționarea conformă a întregului sistem pentru întreaga perioada de garanție.</w:t>
      </w:r>
    </w:p>
    <w:p w14:paraId="2F2A4328" w14:textId="77777777" w:rsidR="00C618B3" w:rsidRDefault="00C618B3" w:rsidP="00C618B3">
      <w:pPr>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obligatorii pentru asigurarea exploatării conforme</w:t>
      </w:r>
    </w:p>
    <w:p w14:paraId="035F23C3" w14:textId="77777777" w:rsidR="00C618B3" w:rsidRDefault="00C618B3" w:rsidP="00C618B3">
      <w:pPr>
        <w:spacing w:after="160" w:line="360" w:lineRule="auto"/>
        <w:ind w:firstLine="708"/>
        <w:jc w:val="both"/>
        <w:rPr>
          <w:rFonts w:eastAsia="Calibri"/>
          <w:sz w:val="26"/>
          <w:szCs w:val="26"/>
          <w:lang w:val="ro-MD"/>
        </w:rPr>
      </w:pPr>
    </w:p>
    <w:p w14:paraId="73EB953A"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Cerințele minime obligatorii pentru asigurarea exploatării conforme este o sarcină de bază, asumată deplin de către Ofertant.</w:t>
      </w:r>
    </w:p>
    <w:p w14:paraId="2FC8C46A"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Utilizarea modulelor SIA AMP (ex: căutarea, selectarea, înregistrarea, editarea, salvarea datelor, generarea rapoartelor, extragerea datelor de către un utilizator sau de către un grup de utilizatori, etc.) nu trebuie să afecteze performanța de lucru a sistemului.</w:t>
      </w:r>
    </w:p>
    <w:p w14:paraId="4423D12D"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În cazul unor solicitări efectuate în aplicații de către utilizatori, cu rezultate returnate incorect sau fără rezultat, sistemul nu trebuie să condiționeze autentificare repetată pentru inițierea unei noi sesiuni de lucru sau alte acțiuni neconforme instrucțiunilor de exploatare conformă a sistemului, dar nici nu trebuie să cauzeze blocarea aplicației.</w:t>
      </w:r>
    </w:p>
    <w:p w14:paraId="2D1C8DC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În cazul prelucrării masive a datelor (ex: liste, rapoarte, totalizatoare, nomenclatoare, clasificatoare, centralizatoare, etc.) sistemul nu trebuie să ducă la creșterea în exces a timpului de răspuns sau să depășească timpul limită (timeout) și nici nu trebuie să producă erori de server. Timpul de răspuns la generarea și exportul datelor rapoartelor nu trebuie să crească în cazul volumului mic de date sau în cazul lipsei datelor înregistrate.</w:t>
      </w:r>
    </w:p>
    <w:p w14:paraId="3B78E53D"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Sistemul va conține afișarea în clar a mesajelor despre erori sau mesaje de informare, astfel încât utilizatorul să înțeleagă măsurile ce urmează să le întreprindă în cazul unor erori tehnice produse.</w:t>
      </w:r>
    </w:p>
    <w:p w14:paraId="27FF20FD"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Sistemul poate fi accesat doar prin MPass (cu excepția aplicațiilor de test) de către toți utilizatorii cu drept de acces.</w:t>
      </w:r>
    </w:p>
    <w:p w14:paraId="01A15CD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Optimizarea permanentă a structurii bazelor de date este necesară pentru buna funcționare a întregului sistem pe termen scurt, mediu și lung, dar și pentru introducerea corecțiilor de îmbunătățire care se dovedesc a fi utile pe parcursul exploatării conforme a sistemului.</w:t>
      </w:r>
    </w:p>
    <w:p w14:paraId="26741A52"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Structura bazelor de date poate fi modificată, doar după informarea în prealabil a Beneficiarului, fără a pune în pericol consistența sau semnificația datelor existente. </w:t>
      </w:r>
    </w:p>
    <w:p w14:paraId="4F2290A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Indiferent de operațiunile aplicate, bazele de date trebuie să își mențină structura de bază care nu va solicita/consuma în exces resursele alocate, iar sistemul </w:t>
      </w:r>
      <w:r>
        <w:rPr>
          <w:rFonts w:eastAsia="Calibri"/>
          <w:sz w:val="26"/>
          <w:szCs w:val="26"/>
          <w:lang w:val="ro-MD"/>
        </w:rPr>
        <w:lastRenderedPageBreak/>
        <w:t xml:space="preserve">va răspunde corect cerințelor aplicative permanente sau cerințelor ce variază în funcție de criteriile selectate de către utilizatori. În acest sens, orice scenariu de căutare, înregistrare, editare, transfer, selecție, date generate și extrase de către utilizatori nu trebuie să cauzeze creșterea timpului de afișare și extragere a volumului de date și nici nu trebuie să cauzeze creșterea timpului de răspuns pentru scenarii în care utilizatorii folosesc simultan aceleași funcționalități sau instrumente  ale aplicației. </w:t>
      </w:r>
    </w:p>
    <w:p w14:paraId="7C156732"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Orice acțiune de modificare/corectare a sistemului nu trebuie să afecteze funcționalitățile existente sau care sunt în proces de elaborare (în cazul unor proiecte de dezvoltare desfășurate în această perioadă).</w:t>
      </w:r>
    </w:p>
    <w:p w14:paraId="5C24D49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Sistemul trebuie să asigure în permanență controalele logice în procesele de înregistrarea, editarea, transferul, salvarea și extragerea datelor.</w:t>
      </w:r>
    </w:p>
    <w:p w14:paraId="0BFD50C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Serviciile automatizate de verificare și transfer a pacientului pe lista de evidență a medicilor de familie trebuie să funcționeze stabil, fără excepții și nu trebuie să genereze erori.</w:t>
      </w:r>
    </w:p>
    <w:p w14:paraId="101159B6"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Serviciile de conexiune web trebuie să funcționeze instant și să își mențină conținutul setului de date procesate, în timp real, conform proceselor automatizate prestabilite. Timpii de răspuns a interpelărilor înregistrate ca urmare a acțiunilor utilizatorilor sau cele predefinite în aplicație, nu trebuie să varieze în cazul utilizării unui format constant a setului de date. Erorile produse și mesajele de informare suplimentare vor fi expuse pe înțelesul utilizatorilor/administratorilor.</w:t>
      </w:r>
    </w:p>
    <w:p w14:paraId="04AB460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Aplicațiile sistemului trebuie să își mențină structura, arhitectura și designul prevăzut, să funcționeze stabil și să ofere un timp de răspuns nu mai mare de 3 secunde. Orice defect al aplicațiilor trebuie remediat rapid. Orice soluție de ocolire temporară va fi aplicată doar în timpul necesar pentru analiză și elaborare a unei soluții mai bune și doar cu condiția ca orice modificare este jurnalizată și poate fi restabilită la versiunea precedentă în caz de eșec (acțiuni rollback). O soluție de ocolire nu va fi acceptată ca și o soluție definitivă.</w:t>
      </w:r>
    </w:p>
    <w:p w14:paraId="39AB3DA2"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efectua regulat copie de rezervă la versiunile aplicațiilor. </w:t>
      </w:r>
    </w:p>
    <w:p w14:paraId="796852A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Aplicațiile de server utilizate pe platforme (inclusiv cele cu sursă deschisă) vor fi analizate de către specialiști pregătiți și vor fi înlocuite cu pachete și biblioteci </w:t>
      </w:r>
      <w:r>
        <w:rPr>
          <w:rFonts w:eastAsia="Calibri"/>
          <w:sz w:val="26"/>
          <w:szCs w:val="26"/>
          <w:lang w:val="ro-MD"/>
        </w:rPr>
        <w:lastRenderedPageBreak/>
        <w:t>actuale pentru a asigura compatibilitatea tehnologiilor implementate și buna funcționare a cestora. Astfel, activitățile legate de reinginerie a platformelor și aplicațiile existente constituie un obiectiv de bază ce trebuie implementat la începutul perioadei de mentenanță. Simultan, se vor aplica configurările necesare pentru asigurarea bunei funcționări în corelare cu aplicațiile instalate.</w:t>
      </w:r>
    </w:p>
    <w:p w14:paraId="3238CD74"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Indisponibilitatea sistemului de producție nu poate depăși totalul a 7 ore (în total) timp de o lună și nu mai mult  de  30 minute (în total) pentru fiecare zi lucrătoare din lună în intervalul orelor 08:00-19:00, luni-sâmbătă. Pentru determinarea timpului de indisponibilitate vor fi luate în considerație mesajele comunicate de către Beneficiar și mesajele/pretențiile înaintate de Registratorii și Destinatarii datelor prelucrate în SIA AMP. Durata indisponibilității se va calcula începând cu ziua/ora în care a fost comunicat mesajul de indisponibilitate și ziua/ora în care Ofertantul comunică despre finalizarea restabilirii sau despre soluțiile de work-around.</w:t>
      </w:r>
    </w:p>
    <w:p w14:paraId="52B07743" w14:textId="77777777" w:rsidR="00C618B3" w:rsidRPr="00505C13" w:rsidRDefault="00C618B3" w:rsidP="00C618B3">
      <w:pPr>
        <w:ind w:left="360"/>
        <w:jc w:val="both"/>
        <w:rPr>
          <w:rFonts w:eastAsia="Calibri"/>
          <w:b/>
          <w:bCs/>
          <w:color w:val="1F4E79" w:themeColor="accent1" w:themeShade="80"/>
          <w:sz w:val="32"/>
          <w:szCs w:val="32"/>
          <w:u w:val="single"/>
          <w:lang w:val="ro-MD"/>
        </w:rPr>
      </w:pPr>
      <w:r w:rsidRPr="00505C13">
        <w:rPr>
          <w:rFonts w:eastAsia="Calibri"/>
          <w:b/>
          <w:bCs/>
          <w:color w:val="1F4E79" w:themeColor="accent1" w:themeShade="80"/>
          <w:sz w:val="32"/>
          <w:szCs w:val="32"/>
          <w:u w:val="single"/>
          <w:lang w:val="ro-MD"/>
        </w:rPr>
        <w:t>Cerințe față de mentenanța de avertizare</w:t>
      </w:r>
    </w:p>
    <w:p w14:paraId="56DC270C" w14:textId="77777777" w:rsidR="00C618B3" w:rsidRDefault="00C618B3" w:rsidP="00C618B3">
      <w:pPr>
        <w:jc w:val="both"/>
        <w:rPr>
          <w:rFonts w:eastAsia="Calibri"/>
          <w:b/>
          <w:bCs/>
          <w:color w:val="1F4E79" w:themeColor="accent1" w:themeShade="80"/>
          <w:sz w:val="32"/>
          <w:szCs w:val="32"/>
          <w:u w:val="single"/>
          <w:lang w:val="ro-MD"/>
        </w:rPr>
      </w:pPr>
    </w:p>
    <w:p w14:paraId="56D2CBCD"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Mentenanța de avertizare se descrie prin totalitatea acțiunilor obligatorii întreprinse permanent de către echipa Ofertantului în următoarele scopuri: menținerea funcționării stabile și neîntrerupte a modulelor SIA AMP, menținerea timpului de răspuns corespunzători a aplicațiilor, menținerea WS, menținerea fluxurilor logice și a operațiunilor de procesare corectă a datelor, menținerea nivelului avansat de securitate și protecție a informațiilor, menținerea nivelului avansat de integritate și confidențialitate a datelor, administrarea bazelor de date, etc. </w:t>
      </w:r>
    </w:p>
    <w:p w14:paraId="6FE16C82"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analiza incidentele expuse și comunicate de utilizatorii sistemului, va analiza minuțios scenariile de producere a incidentelor, va stabili cu acceptul Beneficiarul legătura cu reprezentanții sau angajații diferitor instituții pentru înțelegerea impactului incidentelor asupra activităților utilizatorilor și pentru întreprinderea măsurilor de remediere a acestor incidente în cel mai scurt timp posibil. </w:t>
      </w:r>
    </w:p>
    <w:p w14:paraId="360CACCA"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În acest sens, echipa Ofertantului trebuie să înțeleagă semnificația datelor prelucrate și să întreprindă în mod corect măsuri de analiză, control, soluționare, testare și verificare a tuturor neregularităților.  </w:t>
      </w:r>
    </w:p>
    <w:p w14:paraId="1F4D9B13"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În cazul interpretării privind tipul de mentenanță, se va ține cont de faptul că implementarea unor soluții noi pentru atingerea obiectivelor stabilite în mentenanța de avertizarea nu pot fi trecute pe tip de mentenanță adaptivă sau de corecție (pentru mentenanța adaptivă și de corecție fiind stabilite alte obiective).</w:t>
      </w:r>
    </w:p>
    <w:p w14:paraId="7F42EBA2" w14:textId="77777777" w:rsidR="00C618B3" w:rsidRDefault="00C618B3" w:rsidP="00C618B3">
      <w:pPr>
        <w:spacing w:after="160" w:line="276" w:lineRule="auto"/>
        <w:ind w:firstLine="708"/>
        <w:jc w:val="both"/>
        <w:rPr>
          <w:rFonts w:eastAsia="Calibri"/>
          <w:b/>
          <w:bCs/>
          <w:sz w:val="26"/>
          <w:szCs w:val="26"/>
          <w:lang w:val="ro-MD"/>
        </w:rPr>
      </w:pPr>
      <w:r>
        <w:rPr>
          <w:rFonts w:eastAsia="Calibri"/>
          <w:b/>
          <w:bCs/>
          <w:sz w:val="26"/>
          <w:szCs w:val="26"/>
          <w:lang w:val="ro-MD"/>
        </w:rPr>
        <w:t>Acțiuni minime în mentenanță de avertizare:</w:t>
      </w:r>
    </w:p>
    <w:p w14:paraId="4556ADD9"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planificarea activităților preventive;</w:t>
      </w:r>
    </w:p>
    <w:p w14:paraId="29582B62"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monitorizarea, prognozarea, estimarea și alocarea resurselor necesare în termen rezonabil pentru asigurarea disponibilității și funcționării neîntrerupte a sistemului;</w:t>
      </w:r>
    </w:p>
    <w:p w14:paraId="3685285E"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asigurarea permanentă a controlului incidentelor, controlul erorilor, prevenirea acestora;</w:t>
      </w:r>
    </w:p>
    <w:p w14:paraId="2D6A68DA"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identificarea și soluționarea rapidă a incidentelor deja produse cu prioritate critică, înaltă, medie și joasă, remedierea neregularităților;</w:t>
      </w:r>
    </w:p>
    <w:p w14:paraId="664550B4"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acțiuni planificate de prevenire a funcționării neconforme a sistemului și WS;</w:t>
      </w:r>
    </w:p>
    <w:p w14:paraId="0C35FD9C"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soluționarea defecțiunilor legate de vizualizarea, căutarea, înregistrarea, prelucrarea, editarea, salvarea, generarea și extragerea datelor de către utilizatori (ex: calcul greșit a datelor din rapoarte generate sau extrase, informații incomplete, erori la etapa de accesare sau utilizarea instrumentelor de lucru, etc.);</w:t>
      </w:r>
    </w:p>
    <w:p w14:paraId="0E4EF296"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soluționarea defecțiunilor și dereglărilor de sistem produse la diferite etape de accesare și utilizare a sistemului de către utilizatori (ex: defecțiuni la accesarea modulelor, paginilor, meniurilor, sub-meniurilor, tab-urilor, formularelor, rapoartelor, clasificatoarelor, totalizatoarelor, registrelor, darilor de seamă, listelor predefinite, filtre de selecție, instrumente de lucru (tools), câmpuri de completare manuală, butoane, etc) ;</w:t>
      </w:r>
    </w:p>
    <w:p w14:paraId="05BD1EB7"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analiza codului sursă, fixarea și remediere bug-uri și aplicarea corecțiilor de cod sau a soluțiilor de reprogramare a codului. Instalarea, configurarea și utilizarea instrumentelor și a tehnicilor avansate de troubleshooting, debugging, monitoring, pentru fiecare produs/tehnologie;</w:t>
      </w:r>
    </w:p>
    <w:p w14:paraId="43500B20"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lastRenderedPageBreak/>
        <w:t>activități de administrare SGBD, acțiuni de corectare sau îmbinare a datelor, actualizarea datelor, actualizarea tabelelor la nivel de nomenclatoare, clasificatoare, cataloage și liste, etc.;</w:t>
      </w:r>
    </w:p>
    <w:p w14:paraId="70C7B0C0"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activități de menținere a bazelor de date și prelucrarea operațională a datelor;</w:t>
      </w:r>
    </w:p>
    <w:p w14:paraId="37D4A5B2"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menținerea procedurilor de backup, recuperarea acestora în caz de necesitate sau dezastru (se stochează doar pe mediul fizic oferit de beneficiar);</w:t>
      </w:r>
    </w:p>
    <w:p w14:paraId="73E55F86"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acțiuni de configurare, ajustare, upgrade șu update la versiuni actuale a produselor utilizate deja existente;</w:t>
      </w:r>
    </w:p>
    <w:p w14:paraId="418E8AEB"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generarea și instalarea certificatelor de securitate (ex: SSL);</w:t>
      </w:r>
    </w:p>
    <w:p w14:paraId="1474414D"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documentarea lunară a activităților și prezentarea către Beneficiar a următoarelor: raport de incidente, note de analiză amplă a situațiilor, informațiile complete despre soluțiile propuse și acțiuni de remediere, etc.</w:t>
      </w:r>
    </w:p>
    <w:p w14:paraId="4AF9D7FA"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elaborarea instrucțiunilor de menținere a sistemului și de asigurarea mentenabilității, instrucțiuni pentru administrare și remediere a celor mai comune și frecvente deficiențe produse în timpul exploatării (proceduri, comenzi, scripturi, etc).</w:t>
      </w:r>
    </w:p>
    <w:p w14:paraId="6DDF63B7"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actualizare ghiduri pentru utilizatori</w:t>
      </w:r>
    </w:p>
    <w:p w14:paraId="2E0151C7"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gestionarea sistemului de ticketing sau task-uri oferit;</w:t>
      </w:r>
    </w:p>
    <w:p w14:paraId="03AB0129"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alte activități necesare ce se impun de condițiile mentenanței de avertizare, propuse de către Ofertant sau de către Prestator.</w:t>
      </w:r>
    </w:p>
    <w:p w14:paraId="52582868" w14:textId="77777777" w:rsidR="00C618B3" w:rsidRPr="00505C13" w:rsidRDefault="00C618B3" w:rsidP="00C618B3">
      <w:pPr>
        <w:ind w:left="360"/>
        <w:jc w:val="both"/>
        <w:rPr>
          <w:rFonts w:eastAsia="Calibri"/>
          <w:b/>
          <w:bCs/>
          <w:color w:val="1F4E79" w:themeColor="accent1" w:themeShade="80"/>
          <w:sz w:val="32"/>
          <w:szCs w:val="32"/>
          <w:u w:val="single"/>
          <w:lang w:val="ro-MD"/>
        </w:rPr>
      </w:pPr>
      <w:r w:rsidRPr="00505C13">
        <w:rPr>
          <w:rFonts w:eastAsia="Calibri"/>
          <w:b/>
          <w:bCs/>
          <w:color w:val="1F4E79" w:themeColor="accent1" w:themeShade="80"/>
          <w:sz w:val="32"/>
          <w:szCs w:val="32"/>
          <w:u w:val="single"/>
          <w:lang w:val="ro-MD"/>
        </w:rPr>
        <w:t xml:space="preserve">Cerințe față de mentenanța </w:t>
      </w:r>
      <w:bookmarkStart w:id="73" w:name="_Hlk151041506"/>
      <w:r w:rsidRPr="00505C13">
        <w:rPr>
          <w:rFonts w:eastAsia="Calibri"/>
          <w:b/>
          <w:bCs/>
          <w:color w:val="1F4E79" w:themeColor="accent1" w:themeShade="80"/>
          <w:sz w:val="32"/>
          <w:szCs w:val="32"/>
          <w:u w:val="single"/>
          <w:lang w:val="ro-MD"/>
        </w:rPr>
        <w:t>adaptivă și de corecție</w:t>
      </w:r>
      <w:bookmarkEnd w:id="73"/>
    </w:p>
    <w:p w14:paraId="1B13058F" w14:textId="77777777" w:rsidR="00C618B3" w:rsidRDefault="00C618B3" w:rsidP="00C618B3">
      <w:pPr>
        <w:ind w:left="360"/>
        <w:jc w:val="both"/>
        <w:rPr>
          <w:rFonts w:eastAsia="Calibri"/>
          <w:b/>
          <w:bCs/>
          <w:color w:val="1F4E79" w:themeColor="accent1" w:themeShade="80"/>
          <w:sz w:val="32"/>
          <w:szCs w:val="32"/>
          <w:u w:val="single"/>
          <w:lang w:val="ro-MD"/>
        </w:rPr>
      </w:pPr>
    </w:p>
    <w:p w14:paraId="43C90861"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Activitățile mentenanței adaptivă și de corecție sunt modificări esențiale efectuate asupra SIA AMP în scopul îmbunătățirii arhitecturii sistemului. În baza unei analize complete, ofertantul va identifica noile versiuni soft și va înainta beneficiarului propuneri de înlocuire completă a tehnologiilor depășite. </w:t>
      </w:r>
    </w:p>
    <w:p w14:paraId="12534B61"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înainta propunerile de îmbunătățire a stării per ansamblu a sistemului și va întreprinde toate măsurile necesare pentru optimizările tehnologiilor </w:t>
      </w:r>
      <w:r>
        <w:rPr>
          <w:rFonts w:eastAsia="Calibri"/>
          <w:sz w:val="26"/>
          <w:szCs w:val="26"/>
          <w:lang w:val="ro-MD"/>
        </w:rPr>
        <w:lastRenderedPageBreak/>
        <w:t>ce au stat la baza proiectării sistemului și va asigura înlocuirea acestora cu alte tehnologii noi.</w:t>
      </w:r>
    </w:p>
    <w:p w14:paraId="207F8F6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Activitățile aferente mentenanței adaptivă și de corecție au la bază scopul de asigurare a capacității de funcționare a sistemului în condiții modificate sau care se modifică pe perioada exploatării, efectuarea corecțiilor asupra funcționalităților și componentelor SIA AMP ce duc la îmbunătățirea de structură, arhitectură și design a acestuia.</w:t>
      </w:r>
    </w:p>
    <w:p w14:paraId="58ADEB23"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Acțiunile aferente mentenanței adaptivă și de corecție nu includ activitățile de ajustare și corecție care sunt necesare de a fi întreprinse drept măsuri de prevenire și soluționare a incidentelor produse, precum și acțiunile ce corespund sau sunt asemănătoare acțiunilor minime prevăzute în activitățile de mentenanță de avertizare. </w:t>
      </w:r>
    </w:p>
    <w:p w14:paraId="232293C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Pentru mentenanța adaptivă și de corecție, beneficiarul își propune realizarea următorului plan:</w:t>
      </w:r>
    </w:p>
    <w:tbl>
      <w:tblPr>
        <w:tblStyle w:val="-511"/>
        <w:tblW w:w="0" w:type="auto"/>
        <w:tblInd w:w="-147" w:type="dxa"/>
        <w:tblLayout w:type="fixed"/>
        <w:tblLook w:val="04A0" w:firstRow="1" w:lastRow="0" w:firstColumn="1" w:lastColumn="0" w:noHBand="0" w:noVBand="1"/>
      </w:tblPr>
      <w:tblGrid>
        <w:gridCol w:w="1418"/>
        <w:gridCol w:w="8408"/>
      </w:tblGrid>
      <w:tr w:rsidR="00C618B3" w14:paraId="00AC9DD2" w14:textId="77777777" w:rsidTr="008148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bottom w:val="single" w:sz="4" w:space="0" w:color="FFFFFF"/>
            </w:tcBorders>
            <w:hideMark/>
          </w:tcPr>
          <w:p w14:paraId="008D0382" w14:textId="77777777" w:rsidR="00C618B3" w:rsidRDefault="00C618B3" w:rsidP="00814860">
            <w:pPr>
              <w:spacing w:after="160"/>
              <w:rPr>
                <w:rFonts w:eastAsia="Calibri"/>
                <w:sz w:val="26"/>
                <w:szCs w:val="26"/>
                <w:lang w:val="ro-MD"/>
              </w:rPr>
            </w:pPr>
            <w:r>
              <w:rPr>
                <w:rFonts w:eastAsia="Calibri"/>
                <w:sz w:val="26"/>
                <w:szCs w:val="26"/>
                <w:lang w:val="ro-MD"/>
              </w:rPr>
              <w:t xml:space="preserve">Etape </w:t>
            </w:r>
          </w:p>
        </w:tc>
        <w:tc>
          <w:tcPr>
            <w:tcW w:w="8408" w:type="dxa"/>
            <w:tcBorders>
              <w:bottom w:val="single" w:sz="4" w:space="0" w:color="FFFFFF"/>
            </w:tcBorders>
            <w:hideMark/>
          </w:tcPr>
          <w:p w14:paraId="3CCC3226" w14:textId="77777777" w:rsidR="00C618B3" w:rsidRDefault="00C618B3" w:rsidP="00814860">
            <w:pPr>
              <w:spacing w:after="160"/>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                               Obiective stabilite</w:t>
            </w:r>
          </w:p>
        </w:tc>
      </w:tr>
      <w:tr w:rsidR="00C618B3" w:rsidRPr="008C4F7B" w14:paraId="641CEDEA" w14:textId="77777777" w:rsidTr="00814860">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792F4133" w14:textId="77777777" w:rsidR="00C618B3" w:rsidRDefault="00C618B3" w:rsidP="00814860">
            <w:pPr>
              <w:spacing w:after="160"/>
              <w:jc w:val="center"/>
              <w:rPr>
                <w:rFonts w:eastAsia="Calibri"/>
                <w:sz w:val="26"/>
                <w:szCs w:val="26"/>
                <w:lang w:val="ro-MD"/>
              </w:rPr>
            </w:pPr>
            <w:r>
              <w:rPr>
                <w:rFonts w:eastAsia="Calibri"/>
                <w:sz w:val="26"/>
                <w:szCs w:val="26"/>
                <w:lang w:val="ro-MD"/>
              </w:rPr>
              <w:t>I</w:t>
            </w:r>
          </w:p>
        </w:tc>
        <w:tc>
          <w:tcPr>
            <w:tcW w:w="8408" w:type="dxa"/>
            <w:tcBorders>
              <w:top w:val="single" w:sz="4" w:space="0" w:color="FFFFFF"/>
              <w:left w:val="single" w:sz="4" w:space="0" w:color="FFFFFF"/>
              <w:bottom w:val="single" w:sz="4" w:space="0" w:color="FFFFFF"/>
              <w:right w:val="single" w:sz="4" w:space="0" w:color="FFFFFF"/>
            </w:tcBorders>
          </w:tcPr>
          <w:p w14:paraId="24E53F69"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Analiza arhitecturii SIA AMP și a componentelor de sistem;</w:t>
            </w:r>
          </w:p>
          <w:p w14:paraId="09BE6428"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Elaborarea planului de mentenanță;</w:t>
            </w:r>
          </w:p>
          <w:p w14:paraId="6815112B"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Estimarea efortului și a termenelor de realizare/implementare;</w:t>
            </w:r>
          </w:p>
          <w:p w14:paraId="0B409922"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Alocarea specialiștilor;</w:t>
            </w:r>
          </w:p>
          <w:p w14:paraId="483F6027"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Estimarea resurselor necesare pe mediul Cloud;</w:t>
            </w:r>
          </w:p>
          <w:p w14:paraId="425897DA"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Proiectarea reingineriei după model recomandat de arhitectură și topologii;</w:t>
            </w:r>
          </w:p>
          <w:p w14:paraId="5BC65E4F"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tc>
      </w:tr>
      <w:tr w:rsidR="00C618B3" w:rsidRPr="008C4F7B" w14:paraId="24268E49" w14:textId="77777777" w:rsidTr="00814860">
        <w:trPr>
          <w:trHeight w:val="8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44E01574" w14:textId="77777777" w:rsidR="00C618B3" w:rsidRDefault="00C618B3" w:rsidP="00814860">
            <w:pPr>
              <w:spacing w:after="160"/>
              <w:jc w:val="center"/>
              <w:rPr>
                <w:rFonts w:eastAsia="Calibri"/>
                <w:sz w:val="26"/>
                <w:szCs w:val="26"/>
                <w:lang w:val="ro-MD"/>
              </w:rPr>
            </w:pPr>
            <w:r>
              <w:rPr>
                <w:rFonts w:eastAsia="Calibri"/>
                <w:sz w:val="26"/>
                <w:szCs w:val="26"/>
                <w:lang w:val="ro-MD"/>
              </w:rPr>
              <w:t>II</w:t>
            </w:r>
          </w:p>
        </w:tc>
        <w:tc>
          <w:tcPr>
            <w:tcW w:w="8408" w:type="dxa"/>
            <w:tcBorders>
              <w:top w:val="single" w:sz="4" w:space="0" w:color="FFFFFF"/>
              <w:left w:val="single" w:sz="4" w:space="0" w:color="FFFFFF"/>
              <w:bottom w:val="single" w:sz="4" w:space="0" w:color="FFFFFF"/>
              <w:right w:val="single" w:sz="4" w:space="0" w:color="FFFFFF"/>
            </w:tcBorders>
          </w:tcPr>
          <w:p w14:paraId="63A3EF1C"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soluțiilor/instrumentelor de monitorizare, notificare și alertă a incidentelor de sistem în scopul optimizării încărcăturilor de vCPU, RAM, spațiu de stocare, etc;</w:t>
            </w:r>
          </w:p>
          <w:p w14:paraId="2318FB90"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Îmbunătățirea modulelor de sistem și asigurarea independenței prin servicii SOA;</w:t>
            </w:r>
          </w:p>
          <w:p w14:paraId="1077767E"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Optimizarea mecanismelor de generare și export a datelor din rapoarte de volum mare, implementarea noilor politici și reguli de prelucrare a datelor din rapoarte după principii Async API;</w:t>
            </w:r>
          </w:p>
          <w:p w14:paraId="52097592"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 pentru servere de stocare criptată a fișierelor, arhivare, soluții de control al accesului și integrare cu module existente (ex: MinIO);</w:t>
            </w:r>
          </w:p>
          <w:p w14:paraId="4FF04BE9"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soluțiilor de gestionare a volumelor mari de date (ex: după </w:t>
            </w:r>
            <w:r>
              <w:rPr>
                <w:rFonts w:eastAsia="Calibri"/>
                <w:sz w:val="26"/>
                <w:szCs w:val="26"/>
                <w:lang w:val="ro-MD"/>
              </w:rPr>
              <w:lastRenderedPageBreak/>
              <w:t>concepte Big Data și tehnologii Click House);</w:t>
            </w:r>
          </w:p>
          <w:p w14:paraId="509D1CBC"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 Load balancer;</w:t>
            </w:r>
          </w:p>
          <w:p w14:paraId="36643223"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Instalare și upgrade pentru soluții compatibile cu ecosistem Spring Framework (spring boot, spring security, etc.)</w:t>
            </w:r>
          </w:p>
          <w:p w14:paraId="3CE43A63"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și menținerea instrumentelor de gestionare a ciclului de viață SI pentru DevOps, politici și reguli de control în versionare Git CI/CD.</w:t>
            </w:r>
          </w:p>
          <w:p w14:paraId="1AA0C15B"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r w:rsidR="00C618B3" w:rsidRPr="008C4F7B" w14:paraId="3513A838"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762D5245" w14:textId="77777777" w:rsidR="00C618B3" w:rsidRDefault="00C618B3" w:rsidP="00814860">
            <w:pPr>
              <w:spacing w:after="160"/>
              <w:jc w:val="center"/>
              <w:rPr>
                <w:rFonts w:eastAsia="Calibri"/>
                <w:sz w:val="26"/>
                <w:szCs w:val="26"/>
                <w:lang w:val="ro-MD"/>
              </w:rPr>
            </w:pPr>
            <w:r>
              <w:rPr>
                <w:rFonts w:eastAsia="Calibri"/>
                <w:sz w:val="26"/>
                <w:szCs w:val="26"/>
                <w:lang w:val="ro-MD"/>
              </w:rPr>
              <w:t>III</w:t>
            </w:r>
          </w:p>
        </w:tc>
        <w:tc>
          <w:tcPr>
            <w:tcW w:w="8408" w:type="dxa"/>
            <w:tcBorders>
              <w:top w:val="single" w:sz="4" w:space="0" w:color="FFFFFF"/>
              <w:left w:val="single" w:sz="4" w:space="0" w:color="FFFFFF"/>
              <w:bottom w:val="single" w:sz="4" w:space="0" w:color="FFFFFF"/>
              <w:right w:val="single" w:sz="4" w:space="0" w:color="FFFFFF"/>
            </w:tcBorders>
            <w:hideMark/>
          </w:tcPr>
          <w:p w14:paraId="43BA1368"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Analiza dispozitivelor de laborator, echipamente hardware și softuri utilizate de către destinatari.</w:t>
            </w:r>
          </w:p>
          <w:p w14:paraId="54875DD0"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Dezvoltarea soluțiilor de interconectare și procesare a datelor de laborator preluate din extern.</w:t>
            </w:r>
          </w:p>
          <w:p w14:paraId="6826D704"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Dezvoltarea instrumentelor de conectare și configurare, monitorizare a conectărilor și evidența dispozitivelor conectate de laborator la nivel global, jurnalizare și raportare.</w:t>
            </w:r>
          </w:p>
        </w:tc>
      </w:tr>
      <w:tr w:rsidR="00C618B3" w:rsidRPr="008C4F7B" w14:paraId="3FCEBC9A" w14:textId="77777777" w:rsidTr="00814860">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4E29382C" w14:textId="77777777" w:rsidR="00C618B3" w:rsidRDefault="00C618B3" w:rsidP="00814860">
            <w:pPr>
              <w:spacing w:after="160"/>
              <w:jc w:val="center"/>
              <w:rPr>
                <w:rFonts w:eastAsia="Calibri"/>
                <w:sz w:val="26"/>
                <w:szCs w:val="26"/>
                <w:lang w:val="ro-MD"/>
              </w:rPr>
            </w:pPr>
            <w:r>
              <w:rPr>
                <w:rFonts w:eastAsia="Calibri"/>
                <w:sz w:val="26"/>
                <w:szCs w:val="26"/>
                <w:lang w:val="ro-MD"/>
              </w:rPr>
              <w:t>IV</w:t>
            </w:r>
          </w:p>
        </w:tc>
        <w:tc>
          <w:tcPr>
            <w:tcW w:w="8408" w:type="dxa"/>
            <w:tcBorders>
              <w:top w:val="single" w:sz="4" w:space="0" w:color="FFFFFF"/>
              <w:left w:val="single" w:sz="4" w:space="0" w:color="FFFFFF"/>
              <w:bottom w:val="single" w:sz="4" w:space="0" w:color="FFFFFF"/>
              <w:right w:val="single" w:sz="4" w:space="0" w:color="FFFFFF"/>
            </w:tcBorders>
            <w:hideMark/>
          </w:tcPr>
          <w:p w14:paraId="1E5CC2EF"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Optimizarea modulelor (ex: Fișa medicală, recepți/recepție on-line, statistică, notificare, administrare globală/locală, resurse umane,etc) conform cerințelor stabilite de către beneficiar (cu referire la fluxuri de date, reguli, elemente grafice ale aplicației, baze de date conectate, noi pagini, noi filtre și noi rapoarte, etc.)</w:t>
            </w:r>
          </w:p>
          <w:p w14:paraId="67AF0138"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soluțiilor de arhivare a datelor (ex: grafice de lucru setate, conturi, angajări,etc.), setarea termenilor de activare a acestora. </w:t>
            </w:r>
          </w:p>
        </w:tc>
      </w:tr>
      <w:tr w:rsidR="00C618B3" w:rsidRPr="008C4F7B" w14:paraId="42368456"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79263210" w14:textId="77777777" w:rsidR="00C618B3" w:rsidRDefault="00C618B3" w:rsidP="00814860">
            <w:pPr>
              <w:spacing w:after="160"/>
              <w:jc w:val="center"/>
              <w:rPr>
                <w:rFonts w:eastAsia="Calibri"/>
                <w:sz w:val="26"/>
                <w:szCs w:val="26"/>
                <w:lang w:val="ro-MD"/>
              </w:rPr>
            </w:pPr>
            <w:r>
              <w:rPr>
                <w:rFonts w:eastAsia="Calibri"/>
                <w:sz w:val="26"/>
                <w:szCs w:val="26"/>
                <w:lang w:val="ro-MD"/>
              </w:rPr>
              <w:t>V</w:t>
            </w:r>
          </w:p>
        </w:tc>
        <w:tc>
          <w:tcPr>
            <w:tcW w:w="8408" w:type="dxa"/>
            <w:tcBorders>
              <w:top w:val="single" w:sz="4" w:space="0" w:color="FFFFFF"/>
              <w:left w:val="single" w:sz="4" w:space="0" w:color="FFFFFF"/>
              <w:bottom w:val="single" w:sz="4" w:space="0" w:color="FFFFFF"/>
              <w:right w:val="single" w:sz="4" w:space="0" w:color="FFFFFF"/>
            </w:tcBorders>
            <w:hideMark/>
          </w:tcPr>
          <w:p w14:paraId="495B9303"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SIA AMP cu SIA AMS și SIA AOAM, alte sisteme .</w:t>
            </w:r>
          </w:p>
          <w:p w14:paraId="5923B607"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registrul de evidență a populației la medicul de familie (actualizare la zi).</w:t>
            </w:r>
          </w:p>
          <w:p w14:paraId="4A0AFF83"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MLog, MConnect și MNotify.</w:t>
            </w:r>
          </w:p>
          <w:p w14:paraId="22F91DAF"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AMED (comunicarea reacțiilor adverse).</w:t>
            </w:r>
          </w:p>
          <w:p w14:paraId="49F474ED"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registrul de evidență a populației la medicul de familie (actualizare la zi).</w:t>
            </w:r>
          </w:p>
        </w:tc>
      </w:tr>
      <w:tr w:rsidR="00C618B3" w14:paraId="7F26DD45" w14:textId="77777777" w:rsidTr="00814860">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407FA1B9" w14:textId="77777777" w:rsidR="00C618B3" w:rsidRDefault="00C618B3" w:rsidP="00814860">
            <w:pPr>
              <w:spacing w:after="160"/>
              <w:jc w:val="center"/>
              <w:rPr>
                <w:rFonts w:eastAsia="Calibri"/>
                <w:sz w:val="26"/>
                <w:szCs w:val="26"/>
                <w:lang w:val="ro-MD"/>
              </w:rPr>
            </w:pPr>
            <w:r>
              <w:rPr>
                <w:rFonts w:eastAsia="Calibri"/>
                <w:sz w:val="26"/>
                <w:szCs w:val="26"/>
                <w:lang w:val="ro-MD"/>
              </w:rPr>
              <w:t>VI</w:t>
            </w:r>
          </w:p>
        </w:tc>
        <w:tc>
          <w:tcPr>
            <w:tcW w:w="8408" w:type="dxa"/>
            <w:tcBorders>
              <w:top w:val="single" w:sz="4" w:space="0" w:color="FFFFFF"/>
              <w:left w:val="single" w:sz="4" w:space="0" w:color="FFFFFF"/>
              <w:bottom w:val="single" w:sz="4" w:space="0" w:color="FFFFFF"/>
              <w:right w:val="single" w:sz="4" w:space="0" w:color="FFFFFF"/>
            </w:tcBorders>
          </w:tcPr>
          <w:p w14:paraId="7B6BFECF"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metodelor de testare manuala și automatizată și a mecanismelor de producere a erorilor pe mediul de producție. </w:t>
            </w:r>
          </w:p>
          <w:p w14:paraId="791B4BC6"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Efectuarea testelor necesare.</w:t>
            </w:r>
          </w:p>
          <w:p w14:paraId="2736DF72"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r w:rsidR="00C618B3" w:rsidRPr="008C4F7B" w14:paraId="37D9813A"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right w:val="single" w:sz="4" w:space="0" w:color="FFFFFF"/>
            </w:tcBorders>
            <w:hideMark/>
          </w:tcPr>
          <w:p w14:paraId="11039D80" w14:textId="77777777" w:rsidR="00C618B3" w:rsidRDefault="00C618B3" w:rsidP="00814860">
            <w:pPr>
              <w:spacing w:after="160"/>
              <w:jc w:val="center"/>
              <w:rPr>
                <w:rFonts w:eastAsia="Calibri"/>
                <w:sz w:val="26"/>
                <w:szCs w:val="26"/>
                <w:lang w:val="ro-MD"/>
              </w:rPr>
            </w:pPr>
            <w:r>
              <w:rPr>
                <w:rFonts w:eastAsia="Calibri"/>
                <w:sz w:val="26"/>
                <w:szCs w:val="26"/>
                <w:lang w:val="ro-MD"/>
              </w:rPr>
              <w:t>VII</w:t>
            </w:r>
          </w:p>
        </w:tc>
        <w:tc>
          <w:tcPr>
            <w:tcW w:w="8408" w:type="dxa"/>
            <w:tcBorders>
              <w:top w:val="single" w:sz="4" w:space="0" w:color="FFFFFF"/>
              <w:left w:val="single" w:sz="4" w:space="0" w:color="FFFFFF"/>
              <w:bottom w:val="single" w:sz="4" w:space="0" w:color="FFFFFF"/>
              <w:right w:val="single" w:sz="4" w:space="0" w:color="FFFFFF"/>
            </w:tcBorders>
          </w:tcPr>
          <w:p w14:paraId="52BDEDAC"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Elaborarea documentului de arhitectura a versiunii SIA AMP modificat.</w:t>
            </w:r>
          </w:p>
          <w:p w14:paraId="5B53C5D6"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tc>
      </w:tr>
    </w:tbl>
    <w:p w14:paraId="2E3F69C9" w14:textId="77777777" w:rsidR="00C618B3" w:rsidRDefault="00C618B3" w:rsidP="00C618B3">
      <w:pPr>
        <w:jc w:val="both"/>
        <w:rPr>
          <w:rFonts w:eastAsia="Calibri"/>
          <w:b/>
          <w:bCs/>
          <w:color w:val="1F4E79" w:themeColor="accent1" w:themeShade="80"/>
          <w:sz w:val="32"/>
          <w:szCs w:val="32"/>
          <w:u w:val="single"/>
          <w:lang w:val="ro-MD"/>
        </w:rPr>
      </w:pPr>
    </w:p>
    <w:p w14:paraId="51CA0415" w14:textId="77777777" w:rsidR="00C618B3" w:rsidRDefault="00C618B3" w:rsidP="00C618B3">
      <w:pPr>
        <w:spacing w:after="160"/>
        <w:rPr>
          <w:rFonts w:eastAsia="Calibri"/>
          <w:i/>
          <w:iCs/>
          <w:sz w:val="26"/>
          <w:szCs w:val="26"/>
          <w:lang w:val="ro-MD"/>
        </w:rPr>
      </w:pPr>
      <w:r>
        <w:rPr>
          <w:rFonts w:eastAsia="Calibri"/>
          <w:i/>
          <w:iCs/>
          <w:sz w:val="26"/>
          <w:szCs w:val="26"/>
          <w:lang w:val="ro-MD"/>
        </w:rPr>
        <w:t>*Etapele parcurse de către Ofertant pot fi modificate de comun acord cu Beneficiarul .</w:t>
      </w:r>
    </w:p>
    <w:p w14:paraId="4E0B7F15" w14:textId="77777777" w:rsidR="00C618B3" w:rsidRDefault="00C618B3" w:rsidP="00C618B3">
      <w:pPr>
        <w:spacing w:after="160"/>
        <w:rPr>
          <w:rFonts w:eastAsia="Calibri"/>
          <w:i/>
          <w:iCs/>
          <w:sz w:val="26"/>
          <w:szCs w:val="26"/>
          <w:lang w:val="ro-MD"/>
        </w:rPr>
      </w:pPr>
    </w:p>
    <w:p w14:paraId="2A172039"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Planul de mentenanță adaptivă și de corecție conține acțiunile minime obligatorii ce urmează a fi realizate conform etapelor și doar în volum deplin.</w:t>
      </w:r>
    </w:p>
    <w:p w14:paraId="543BEB25"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În acest sens, Ofertantul va prelua de la Beneficiar cereri/mesaje de modificare și, de comun cu Beneficiarul, va stabili nivelul de complexitate și efortul de soluționare conform timpului de intervenție prestabilit. </w:t>
      </w:r>
    </w:p>
    <w:p w14:paraId="19B8CC60"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trebuie să fie pregătit în permanență să răspundă solicitărilor de modificare, să le analizeze prompt și să ofere cele mai bune recomandări și soluții de implementare a acestora. Cantitatea serviciilor de mentenanță adaptivă și de corecție oferite lunar se vor determina din volumul efortului planificat pentru o lună. </w:t>
      </w:r>
    </w:p>
    <w:p w14:paraId="618541DC"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Indicatori de calitate și criterii de performanță</w:t>
      </w:r>
    </w:p>
    <w:p w14:paraId="503C7D99" w14:textId="77777777" w:rsidR="00C618B3" w:rsidRDefault="00C618B3" w:rsidP="00C618B3">
      <w:pPr>
        <w:spacing w:after="160" w:line="360" w:lineRule="auto"/>
        <w:ind w:firstLine="708"/>
        <w:jc w:val="both"/>
        <w:rPr>
          <w:rFonts w:eastAsia="Calibri"/>
          <w:sz w:val="26"/>
          <w:szCs w:val="26"/>
          <w:lang w:val="ro-MD"/>
        </w:rPr>
      </w:pPr>
    </w:p>
    <w:tbl>
      <w:tblPr>
        <w:tblW w:w="9356" w:type="dxa"/>
        <w:tblInd w:w="-5" w:type="dxa"/>
        <w:tblLook w:val="04A0" w:firstRow="1" w:lastRow="0" w:firstColumn="1" w:lastColumn="0" w:noHBand="0" w:noVBand="1"/>
      </w:tblPr>
      <w:tblGrid>
        <w:gridCol w:w="4678"/>
        <w:gridCol w:w="4678"/>
      </w:tblGrid>
      <w:tr w:rsidR="00C618B3" w14:paraId="19A2C58F" w14:textId="77777777" w:rsidTr="008148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hideMark/>
          </w:tcPr>
          <w:p w14:paraId="3BAB26E8" w14:textId="77777777" w:rsidR="00C618B3" w:rsidRPr="00C618B3" w:rsidRDefault="00C618B3" w:rsidP="00814860">
            <w:pPr>
              <w:spacing w:line="256" w:lineRule="auto"/>
              <w:jc w:val="center"/>
              <w:rPr>
                <w:b/>
                <w:bCs/>
                <w:color w:val="000000"/>
                <w:kern w:val="2"/>
                <w:sz w:val="26"/>
                <w:szCs w:val="26"/>
                <w:lang w:val="ro-MD" w:eastAsia="ro-RO"/>
              </w:rPr>
            </w:pPr>
            <w:r w:rsidRPr="00C618B3">
              <w:rPr>
                <w:b/>
                <w:bCs/>
                <w:color w:val="000000"/>
                <w:kern w:val="2"/>
                <w:sz w:val="26"/>
                <w:szCs w:val="26"/>
                <w:lang w:val="ro-MD" w:eastAsia="ro-RO"/>
              </w:rPr>
              <w:t>Indicator</w:t>
            </w:r>
          </w:p>
        </w:tc>
        <w:tc>
          <w:tcPr>
            <w:tcW w:w="4678"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30006155" w14:textId="77777777" w:rsidR="00C618B3" w:rsidRPr="00C618B3" w:rsidRDefault="00C618B3" w:rsidP="00814860">
            <w:pPr>
              <w:spacing w:line="256" w:lineRule="auto"/>
              <w:jc w:val="center"/>
              <w:rPr>
                <w:b/>
                <w:bCs/>
                <w:color w:val="000000"/>
                <w:kern w:val="2"/>
                <w:sz w:val="26"/>
                <w:szCs w:val="26"/>
                <w:lang w:val="ro-MD" w:eastAsia="ro-RO"/>
              </w:rPr>
            </w:pPr>
            <w:r w:rsidRPr="00C618B3">
              <w:rPr>
                <w:b/>
                <w:bCs/>
                <w:color w:val="000000"/>
                <w:kern w:val="2"/>
                <w:sz w:val="26"/>
                <w:szCs w:val="26"/>
                <w:lang w:val="ro-MD" w:eastAsia="ro-RO"/>
              </w:rPr>
              <w:t>Rezultatul așteptat</w:t>
            </w:r>
          </w:p>
        </w:tc>
      </w:tr>
      <w:tr w:rsidR="00C618B3" w:rsidRPr="008C4F7B" w14:paraId="3D13E7DF" w14:textId="77777777" w:rsidTr="00814860">
        <w:trPr>
          <w:trHeight w:val="300"/>
        </w:trPr>
        <w:tc>
          <w:tcPr>
            <w:tcW w:w="4678" w:type="dxa"/>
            <w:tcBorders>
              <w:top w:val="nil"/>
              <w:left w:val="single" w:sz="4" w:space="0" w:color="auto"/>
              <w:bottom w:val="single" w:sz="4" w:space="0" w:color="auto"/>
              <w:right w:val="single" w:sz="4" w:space="0" w:color="auto"/>
            </w:tcBorders>
            <w:vAlign w:val="center"/>
            <w:hideMark/>
          </w:tcPr>
          <w:p w14:paraId="1481C3F6"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Funcționare continuă</w:t>
            </w:r>
          </w:p>
        </w:tc>
        <w:tc>
          <w:tcPr>
            <w:tcW w:w="4678" w:type="dxa"/>
            <w:tcBorders>
              <w:top w:val="nil"/>
              <w:left w:val="nil"/>
              <w:bottom w:val="single" w:sz="4" w:space="0" w:color="auto"/>
              <w:right w:val="single" w:sz="4" w:space="0" w:color="auto"/>
            </w:tcBorders>
            <w:noWrap/>
            <w:vAlign w:val="center"/>
            <w:hideMark/>
          </w:tcPr>
          <w:p w14:paraId="51477302"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 xml:space="preserve">99.9% disponibilitate în programul de lucru </w:t>
            </w:r>
          </w:p>
        </w:tc>
      </w:tr>
      <w:tr w:rsidR="00C618B3" w:rsidRPr="008C4F7B" w14:paraId="1D0EA909" w14:textId="77777777" w:rsidTr="00814860">
        <w:trPr>
          <w:trHeight w:val="600"/>
        </w:trPr>
        <w:tc>
          <w:tcPr>
            <w:tcW w:w="4678" w:type="dxa"/>
            <w:tcBorders>
              <w:top w:val="nil"/>
              <w:left w:val="single" w:sz="4" w:space="0" w:color="auto"/>
              <w:bottom w:val="single" w:sz="4" w:space="0" w:color="auto"/>
              <w:right w:val="single" w:sz="4" w:space="0" w:color="auto"/>
            </w:tcBorders>
            <w:vAlign w:val="center"/>
            <w:hideMark/>
          </w:tcPr>
          <w:p w14:paraId="3FB32F2D"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Timp de răspuns sesiune - Server aplicație, fără Baza de date.</w:t>
            </w:r>
          </w:p>
        </w:tc>
        <w:tc>
          <w:tcPr>
            <w:tcW w:w="4678" w:type="dxa"/>
            <w:tcBorders>
              <w:top w:val="nil"/>
              <w:left w:val="nil"/>
              <w:bottom w:val="single" w:sz="4" w:space="0" w:color="auto"/>
              <w:right w:val="single" w:sz="4" w:space="0" w:color="auto"/>
            </w:tcBorders>
            <w:noWrap/>
            <w:vAlign w:val="center"/>
            <w:hideMark/>
          </w:tcPr>
          <w:p w14:paraId="5825B108"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Nu mai mult de 3 secunde răspuns per accesare aplicație /instrumente aplicație.</w:t>
            </w:r>
          </w:p>
          <w:p w14:paraId="39055806"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Logare MPAss SIA AMP – 3-7 secunde pe procese cumulativ.</w:t>
            </w:r>
          </w:p>
        </w:tc>
      </w:tr>
      <w:tr w:rsidR="00C618B3" w:rsidRPr="008C4F7B" w14:paraId="722FB831" w14:textId="77777777" w:rsidTr="00814860">
        <w:trPr>
          <w:trHeight w:val="600"/>
        </w:trPr>
        <w:tc>
          <w:tcPr>
            <w:tcW w:w="4678" w:type="dxa"/>
            <w:tcBorders>
              <w:top w:val="nil"/>
              <w:left w:val="single" w:sz="4" w:space="0" w:color="auto"/>
              <w:bottom w:val="single" w:sz="4" w:space="0" w:color="auto"/>
              <w:right w:val="single" w:sz="4" w:space="0" w:color="auto"/>
            </w:tcBorders>
            <w:vAlign w:val="center"/>
            <w:hideMark/>
          </w:tcPr>
          <w:p w14:paraId="5677835A"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 xml:space="preserve">Timp de răspuns sesiune de lucru  (app+db), operațional </w:t>
            </w:r>
          </w:p>
        </w:tc>
        <w:tc>
          <w:tcPr>
            <w:tcW w:w="4678" w:type="dxa"/>
            <w:tcBorders>
              <w:top w:val="nil"/>
              <w:left w:val="nil"/>
              <w:bottom w:val="single" w:sz="4" w:space="0" w:color="auto"/>
              <w:right w:val="single" w:sz="4" w:space="0" w:color="auto"/>
            </w:tcBorders>
            <w:vAlign w:val="center"/>
            <w:hideMark/>
          </w:tcPr>
          <w:p w14:paraId="41F6FFAB"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Adăugare manuală a datelor în câmpuri-max 3 secunde per câmp.</w:t>
            </w:r>
          </w:p>
          <w:p w14:paraId="3BBB1325"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Selecție date din surse AMP- max 3 secunde.</w:t>
            </w:r>
          </w:p>
          <w:p w14:paraId="12DA4BFC"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Salavare datelor înregistrate – max 3 secunde.</w:t>
            </w:r>
          </w:p>
          <w:p w14:paraId="5BA1B858"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Accesare formulare – max 3 secunde per formular.</w:t>
            </w:r>
          </w:p>
          <w:p w14:paraId="6629F1D7"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 xml:space="preserve">Extragere date prin ws – maxim 3 secunde. </w:t>
            </w:r>
          </w:p>
        </w:tc>
      </w:tr>
      <w:tr w:rsidR="00C618B3" w:rsidRPr="008C4F7B" w14:paraId="0CE77CEC" w14:textId="77777777" w:rsidTr="00814860">
        <w:trPr>
          <w:trHeight w:val="900"/>
        </w:trPr>
        <w:tc>
          <w:tcPr>
            <w:tcW w:w="4678" w:type="dxa"/>
            <w:tcBorders>
              <w:top w:val="nil"/>
              <w:left w:val="single" w:sz="4" w:space="0" w:color="auto"/>
              <w:bottom w:val="single" w:sz="4" w:space="0" w:color="auto"/>
              <w:right w:val="single" w:sz="4" w:space="0" w:color="auto"/>
            </w:tcBorders>
            <w:vAlign w:val="center"/>
            <w:hideMark/>
          </w:tcPr>
          <w:p w14:paraId="2BBA3001"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Timp de răspuns sesiune de lucru (app+db), rapoartare</w:t>
            </w:r>
          </w:p>
        </w:tc>
        <w:tc>
          <w:tcPr>
            <w:tcW w:w="4678" w:type="dxa"/>
            <w:tcBorders>
              <w:top w:val="nil"/>
              <w:left w:val="nil"/>
              <w:bottom w:val="single" w:sz="4" w:space="0" w:color="auto"/>
              <w:right w:val="single" w:sz="4" w:space="0" w:color="auto"/>
            </w:tcBorders>
            <w:vAlign w:val="center"/>
          </w:tcPr>
          <w:p w14:paraId="20D0681D"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În dependență de raport, nu mai mult de 15 secunde pentru rapoarte generate pe perioada timp de o lună.</w:t>
            </w:r>
          </w:p>
          <w:p w14:paraId="7636DA87"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În dependență de raport, nu mai mult de 45 secunde pentru rapoarte generate pe perioada timp de un trimestru.</w:t>
            </w:r>
          </w:p>
          <w:p w14:paraId="316A5D83"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În dependență de raport, nu mai mult de 90 secunde pentru rapoarte generate pe perioada timp de un semestru.</w:t>
            </w:r>
          </w:p>
          <w:p w14:paraId="589236CA"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 xml:space="preserve">În dependență de raport, nu mai mult de </w:t>
            </w:r>
            <w:r w:rsidRPr="00C618B3">
              <w:rPr>
                <w:kern w:val="2"/>
                <w:sz w:val="26"/>
                <w:szCs w:val="26"/>
                <w:lang w:val="ro-MD" w:eastAsia="ro-RO"/>
              </w:rPr>
              <w:lastRenderedPageBreak/>
              <w:t>180 secunde pentru rapoarte generate pe perioada timp de un an.</w:t>
            </w:r>
          </w:p>
          <w:p w14:paraId="7C4CD92B" w14:textId="77777777" w:rsidR="00C618B3" w:rsidRPr="00C618B3" w:rsidRDefault="00C618B3" w:rsidP="00814860">
            <w:pPr>
              <w:spacing w:line="256" w:lineRule="auto"/>
              <w:jc w:val="both"/>
              <w:rPr>
                <w:kern w:val="2"/>
                <w:sz w:val="26"/>
                <w:szCs w:val="26"/>
                <w:lang w:val="ro-MD" w:eastAsia="ro-RO"/>
              </w:rPr>
            </w:pPr>
          </w:p>
          <w:p w14:paraId="2B343524"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În dependență de raport, nu mai mult de 15 secunde pentru rapoarte generate cu până la 2 mii înregistrări dintr-o singură sursă.</w:t>
            </w:r>
          </w:p>
        </w:tc>
      </w:tr>
      <w:tr w:rsidR="00C618B3" w14:paraId="6166CB14" w14:textId="77777777" w:rsidTr="00814860">
        <w:trPr>
          <w:trHeight w:val="300"/>
        </w:trPr>
        <w:tc>
          <w:tcPr>
            <w:tcW w:w="4678" w:type="dxa"/>
            <w:tcBorders>
              <w:top w:val="single" w:sz="4" w:space="0" w:color="auto"/>
              <w:left w:val="single" w:sz="4" w:space="0" w:color="auto"/>
              <w:bottom w:val="single" w:sz="4" w:space="0" w:color="auto"/>
              <w:right w:val="single" w:sz="4" w:space="0" w:color="auto"/>
            </w:tcBorders>
            <w:vAlign w:val="center"/>
            <w:hideMark/>
          </w:tcPr>
          <w:p w14:paraId="27B03138"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Interoperabilitate AMP cu: AMS, Lista Medici CNAM, RSP, MConnect, MPass, MNotify</w:t>
            </w:r>
          </w:p>
        </w:tc>
        <w:tc>
          <w:tcPr>
            <w:tcW w:w="4678" w:type="dxa"/>
            <w:tcBorders>
              <w:top w:val="single" w:sz="4" w:space="0" w:color="auto"/>
              <w:left w:val="nil"/>
              <w:bottom w:val="single" w:sz="4" w:space="0" w:color="auto"/>
              <w:right w:val="single" w:sz="4" w:space="0" w:color="auto"/>
            </w:tcBorders>
            <w:noWrap/>
            <w:vAlign w:val="center"/>
            <w:hideMark/>
          </w:tcPr>
          <w:p w14:paraId="2D5CEFC3"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99% disponibilitate</w:t>
            </w:r>
          </w:p>
        </w:tc>
      </w:tr>
      <w:tr w:rsidR="00C618B3" w14:paraId="04367005" w14:textId="77777777" w:rsidTr="00814860">
        <w:trPr>
          <w:trHeight w:val="300"/>
        </w:trPr>
        <w:tc>
          <w:tcPr>
            <w:tcW w:w="4678" w:type="dxa"/>
            <w:tcBorders>
              <w:top w:val="nil"/>
              <w:left w:val="single" w:sz="4" w:space="0" w:color="auto"/>
              <w:bottom w:val="nil"/>
              <w:right w:val="single" w:sz="4" w:space="0" w:color="auto"/>
            </w:tcBorders>
            <w:vAlign w:val="center"/>
            <w:hideMark/>
          </w:tcPr>
          <w:p w14:paraId="3F89A3CB"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Mecanism Backup</w:t>
            </w:r>
          </w:p>
        </w:tc>
        <w:tc>
          <w:tcPr>
            <w:tcW w:w="4678" w:type="dxa"/>
            <w:tcBorders>
              <w:top w:val="nil"/>
              <w:left w:val="nil"/>
              <w:bottom w:val="nil"/>
              <w:right w:val="single" w:sz="4" w:space="0" w:color="auto"/>
            </w:tcBorders>
            <w:noWrap/>
            <w:vAlign w:val="center"/>
            <w:hideMark/>
          </w:tcPr>
          <w:p w14:paraId="1E5D814F"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99% disponibilitate</w:t>
            </w:r>
          </w:p>
        </w:tc>
      </w:tr>
      <w:tr w:rsidR="00C618B3" w14:paraId="171C5F69" w14:textId="77777777" w:rsidTr="00814860">
        <w:trPr>
          <w:trHeight w:val="300"/>
        </w:trPr>
        <w:tc>
          <w:tcPr>
            <w:tcW w:w="4678" w:type="dxa"/>
            <w:tcBorders>
              <w:top w:val="nil"/>
              <w:left w:val="single" w:sz="4" w:space="0" w:color="auto"/>
              <w:bottom w:val="single" w:sz="4" w:space="0" w:color="auto"/>
              <w:right w:val="single" w:sz="4" w:space="0" w:color="auto"/>
            </w:tcBorders>
            <w:vAlign w:val="center"/>
          </w:tcPr>
          <w:p w14:paraId="37742BC3" w14:textId="77777777" w:rsidR="00C618B3" w:rsidRPr="00C618B3" w:rsidRDefault="00C618B3" w:rsidP="00814860">
            <w:pPr>
              <w:spacing w:line="256" w:lineRule="auto"/>
              <w:rPr>
                <w:kern w:val="2"/>
                <w:sz w:val="26"/>
                <w:szCs w:val="26"/>
                <w:lang w:val="ro-MD" w:eastAsia="ro-RO"/>
              </w:rPr>
            </w:pPr>
          </w:p>
        </w:tc>
        <w:tc>
          <w:tcPr>
            <w:tcW w:w="4678" w:type="dxa"/>
            <w:tcBorders>
              <w:top w:val="nil"/>
              <w:left w:val="nil"/>
              <w:bottom w:val="single" w:sz="4" w:space="0" w:color="auto"/>
              <w:right w:val="single" w:sz="4" w:space="0" w:color="auto"/>
            </w:tcBorders>
            <w:noWrap/>
            <w:vAlign w:val="center"/>
          </w:tcPr>
          <w:p w14:paraId="7EBF974D" w14:textId="77777777" w:rsidR="00C618B3" w:rsidRPr="00C618B3" w:rsidRDefault="00C618B3" w:rsidP="00814860">
            <w:pPr>
              <w:spacing w:line="256" w:lineRule="auto"/>
              <w:rPr>
                <w:kern w:val="2"/>
                <w:sz w:val="26"/>
                <w:szCs w:val="26"/>
                <w:lang w:val="ro-MD" w:eastAsia="ro-RO"/>
              </w:rPr>
            </w:pPr>
          </w:p>
        </w:tc>
      </w:tr>
    </w:tbl>
    <w:p w14:paraId="3684EB21" w14:textId="77777777" w:rsidR="00C618B3" w:rsidRDefault="00C618B3" w:rsidP="00C618B3">
      <w:pPr>
        <w:spacing w:after="160" w:line="360" w:lineRule="auto"/>
        <w:ind w:firstLine="708"/>
        <w:jc w:val="both"/>
        <w:rPr>
          <w:rFonts w:eastAsia="Calibri"/>
          <w:sz w:val="26"/>
          <w:szCs w:val="26"/>
          <w:lang w:val="ro-MD"/>
        </w:rPr>
      </w:pPr>
    </w:p>
    <w:tbl>
      <w:tblPr>
        <w:tblStyle w:val="TableGrid"/>
        <w:tblW w:w="0" w:type="auto"/>
        <w:tblLook w:val="04A0" w:firstRow="1" w:lastRow="0" w:firstColumn="1" w:lastColumn="0" w:noHBand="0" w:noVBand="1"/>
      </w:tblPr>
      <w:tblGrid>
        <w:gridCol w:w="3498"/>
        <w:gridCol w:w="5744"/>
      </w:tblGrid>
      <w:tr w:rsidR="00C618B3" w14:paraId="678FDC6D" w14:textId="77777777" w:rsidTr="00814860">
        <w:trPr>
          <w:trHeight w:val="343"/>
        </w:trPr>
        <w:tc>
          <w:tcPr>
            <w:tcW w:w="3539"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43D1C5E" w14:textId="77777777" w:rsidR="00C618B3" w:rsidRPr="00C618B3" w:rsidRDefault="00C618B3" w:rsidP="00814860">
            <w:pPr>
              <w:spacing w:after="160" w:line="360" w:lineRule="auto"/>
              <w:jc w:val="both"/>
              <w:rPr>
                <w:rFonts w:eastAsia="Calibri"/>
                <w:b/>
                <w:bCs/>
                <w:kern w:val="2"/>
                <w:sz w:val="26"/>
                <w:szCs w:val="26"/>
                <w:lang w:val="ro-MD"/>
              </w:rPr>
            </w:pPr>
            <w:r w:rsidRPr="00C618B3">
              <w:rPr>
                <w:rFonts w:eastAsia="Calibri"/>
                <w:b/>
                <w:bCs/>
                <w:kern w:val="2"/>
                <w:sz w:val="26"/>
                <w:szCs w:val="26"/>
                <w:lang w:val="ro-MD"/>
              </w:rPr>
              <w:t>Criteriu</w:t>
            </w:r>
          </w:p>
        </w:tc>
        <w:tc>
          <w:tcPr>
            <w:tcW w:w="580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77611A5" w14:textId="77777777" w:rsidR="00C618B3" w:rsidRPr="00C618B3" w:rsidRDefault="00C618B3" w:rsidP="00814860">
            <w:pPr>
              <w:spacing w:after="160" w:line="360" w:lineRule="auto"/>
              <w:jc w:val="both"/>
              <w:rPr>
                <w:rFonts w:eastAsia="Calibri"/>
                <w:b/>
                <w:bCs/>
                <w:kern w:val="2"/>
                <w:sz w:val="26"/>
                <w:szCs w:val="26"/>
                <w:lang w:val="ro-MD"/>
              </w:rPr>
            </w:pPr>
            <w:r w:rsidRPr="00C618B3">
              <w:rPr>
                <w:rFonts w:eastAsia="Calibri"/>
                <w:b/>
                <w:bCs/>
                <w:kern w:val="2"/>
                <w:sz w:val="26"/>
                <w:szCs w:val="26"/>
                <w:lang w:val="ro-MD"/>
              </w:rPr>
              <w:t>Calcul și măsură</w:t>
            </w:r>
          </w:p>
        </w:tc>
      </w:tr>
      <w:tr w:rsidR="00C618B3" w:rsidRPr="008C4F7B" w14:paraId="3C2EB4EB" w14:textId="77777777" w:rsidTr="00814860">
        <w:tc>
          <w:tcPr>
            <w:tcW w:w="3539" w:type="dxa"/>
            <w:tcBorders>
              <w:top w:val="single" w:sz="4" w:space="0" w:color="auto"/>
              <w:left w:val="single" w:sz="4" w:space="0" w:color="auto"/>
              <w:bottom w:val="single" w:sz="4" w:space="0" w:color="auto"/>
              <w:right w:val="single" w:sz="4" w:space="0" w:color="auto"/>
            </w:tcBorders>
          </w:tcPr>
          <w:p w14:paraId="15083A9C" w14:textId="77777777" w:rsidR="00C618B3" w:rsidRPr="00C618B3" w:rsidRDefault="00C618B3" w:rsidP="00814860">
            <w:pPr>
              <w:spacing w:after="160" w:line="360" w:lineRule="auto"/>
              <w:jc w:val="both"/>
              <w:rPr>
                <w:rFonts w:eastAsia="Calibri"/>
                <w:kern w:val="2"/>
                <w:sz w:val="26"/>
                <w:szCs w:val="26"/>
                <w:lang w:val="ro-MD"/>
              </w:rPr>
            </w:pPr>
            <w:r w:rsidRPr="00C618B3">
              <w:rPr>
                <w:rFonts w:eastAsia="Calibri"/>
                <w:kern w:val="2"/>
                <w:sz w:val="26"/>
                <w:szCs w:val="26"/>
                <w:lang w:val="ro-MD"/>
              </w:rPr>
              <w:t>MTTI (Mean Time To Incident)</w:t>
            </w:r>
          </w:p>
          <w:p w14:paraId="77BD338F" w14:textId="77777777" w:rsidR="00C618B3" w:rsidRPr="00C618B3" w:rsidRDefault="00C618B3" w:rsidP="00814860">
            <w:pPr>
              <w:spacing w:after="160" w:line="360" w:lineRule="auto"/>
              <w:jc w:val="both"/>
              <w:rPr>
                <w:rFonts w:eastAsia="Calibri"/>
                <w:kern w:val="2"/>
                <w:sz w:val="26"/>
                <w:szCs w:val="26"/>
                <w:lang w:val="ro-MD"/>
              </w:rPr>
            </w:pPr>
          </w:p>
        </w:tc>
        <w:tc>
          <w:tcPr>
            <w:tcW w:w="5805" w:type="dxa"/>
            <w:tcBorders>
              <w:top w:val="single" w:sz="4" w:space="0" w:color="auto"/>
              <w:left w:val="single" w:sz="4" w:space="0" w:color="auto"/>
              <w:bottom w:val="single" w:sz="4" w:space="0" w:color="auto"/>
              <w:right w:val="single" w:sz="4" w:space="0" w:color="auto"/>
            </w:tcBorders>
          </w:tcPr>
          <w:p w14:paraId="306FDA54" w14:textId="77777777" w:rsidR="00C618B3" w:rsidRPr="007A1201" w:rsidRDefault="00C618B3" w:rsidP="00814860">
            <w:pPr>
              <w:spacing w:line="360" w:lineRule="auto"/>
              <w:rPr>
                <w:rStyle w:val="vlist-s"/>
                <w:color w:val="374151"/>
                <w:shd w:val="clear" w:color="auto" w:fill="F7F7F8"/>
                <w:lang w:val="en-US"/>
              </w:rPr>
            </w:pPr>
            <w:r w:rsidRPr="00C618B3">
              <w:rPr>
                <w:rStyle w:val="mord"/>
                <w:rFonts w:ascii="KaTeX_Math" w:hAnsi="KaTeX_Math"/>
                <w:i/>
                <w:iCs/>
                <w:kern w:val="2"/>
                <w:lang w:val="ro-MD"/>
              </w:rPr>
              <w:t>MTTI</w:t>
            </w:r>
            <w:r w:rsidRPr="00C618B3">
              <w:rPr>
                <w:rStyle w:val="mrel"/>
                <w:kern w:val="2"/>
                <w:lang w:val="ro-MD"/>
              </w:rPr>
              <w:t>=)</w:t>
            </w:r>
            <w:r w:rsidRPr="00C618B3">
              <w:rPr>
                <w:rStyle w:val="mord"/>
                <w:rFonts w:ascii="KaTeX_Math" w:hAnsi="KaTeX_Math"/>
                <w:i/>
                <w:iCs/>
                <w:color w:val="374151"/>
                <w:kern w:val="2"/>
                <w:shd w:val="clear" w:color="auto" w:fill="F7F7F8"/>
                <w:lang w:val="ro-MD"/>
              </w:rPr>
              <w:t>T</w:t>
            </w:r>
            <w:r w:rsidRPr="00C618B3">
              <w:rPr>
                <w:rStyle w:val="mord"/>
                <w:color w:val="374151"/>
                <w:kern w:val="2"/>
                <w:shd w:val="clear" w:color="auto" w:fill="F7F7F8"/>
                <w:lang w:val="ro-MD"/>
              </w:rPr>
              <w:t>1</w:t>
            </w:r>
            <w:r w:rsidRPr="00C618B3">
              <w:rPr>
                <w:rStyle w:val="mbin"/>
                <w:color w:val="374151"/>
                <w:kern w:val="2"/>
                <w:shd w:val="clear" w:color="auto" w:fill="F7F7F8"/>
                <w:lang w:val="ro-MD"/>
              </w:rPr>
              <w:t>+</w:t>
            </w:r>
            <w:r w:rsidRPr="00C618B3">
              <w:rPr>
                <w:rStyle w:val="mord"/>
                <w:rFonts w:ascii="KaTeX_Math" w:hAnsi="KaTeX_Math"/>
                <w:i/>
                <w:iCs/>
                <w:color w:val="374151"/>
                <w:kern w:val="2"/>
                <w:shd w:val="clear" w:color="auto" w:fill="F7F7F8"/>
                <w:lang w:val="ro-MD"/>
              </w:rPr>
              <w:t>T</w:t>
            </w:r>
            <w:r w:rsidRPr="00C618B3">
              <w:rPr>
                <w:rStyle w:val="mord"/>
                <w:color w:val="374151"/>
                <w:kern w:val="2"/>
                <w:shd w:val="clear" w:color="auto" w:fill="F7F7F8"/>
                <w:lang w:val="ro-MD"/>
              </w:rPr>
              <w:t>2</w:t>
            </w:r>
            <w:r w:rsidRPr="00C618B3">
              <w:rPr>
                <w:rStyle w:val="mbin"/>
                <w:color w:val="374151"/>
                <w:kern w:val="2"/>
                <w:shd w:val="clear" w:color="auto" w:fill="F7F7F8"/>
                <w:lang w:val="ro-MD"/>
              </w:rPr>
              <w:t>+</w:t>
            </w:r>
            <w:r w:rsidRPr="00C618B3">
              <w:rPr>
                <w:rStyle w:val="minner"/>
                <w:color w:val="374151"/>
                <w:kern w:val="2"/>
                <w:shd w:val="clear" w:color="auto" w:fill="F7F7F8"/>
                <w:lang w:val="ro-MD"/>
              </w:rPr>
              <w:t>…</w:t>
            </w:r>
            <w:r w:rsidRPr="00C618B3">
              <w:rPr>
                <w:rStyle w:val="mbin"/>
                <w:color w:val="374151"/>
                <w:kern w:val="2"/>
                <w:shd w:val="clear" w:color="auto" w:fill="F7F7F8"/>
                <w:lang w:val="ro-MD"/>
              </w:rPr>
              <w:t>+</w:t>
            </w:r>
            <w:r w:rsidRPr="00C618B3">
              <w:rPr>
                <w:rStyle w:val="mord"/>
                <w:rFonts w:ascii="KaTeX_Math" w:hAnsi="KaTeX_Math"/>
                <w:i/>
                <w:iCs/>
                <w:color w:val="374151"/>
                <w:kern w:val="2"/>
                <w:shd w:val="clear" w:color="auto" w:fill="F7F7F8"/>
                <w:lang w:val="ro-MD"/>
              </w:rPr>
              <w:t>Tn)/n</w:t>
            </w:r>
            <w:r w:rsidRPr="00C618B3">
              <w:rPr>
                <w:rStyle w:val="vlist-s"/>
                <w:color w:val="374151"/>
                <w:kern w:val="2"/>
                <w:shd w:val="clear" w:color="auto" w:fill="F7F7F8"/>
                <w:lang w:val="ro-MD"/>
              </w:rPr>
              <w:t>​)</w:t>
            </w:r>
          </w:p>
          <w:p w14:paraId="4E179936" w14:textId="77777777" w:rsidR="00C618B3" w:rsidRPr="007A1201" w:rsidRDefault="00C618B3" w:rsidP="00814860">
            <w:pPr>
              <w:spacing w:line="360" w:lineRule="auto"/>
              <w:rPr>
                <w:rStyle w:val="mord"/>
                <w:rFonts w:ascii="KaTeX_Math" w:hAnsi="KaTeX_Math"/>
                <w:i/>
                <w:iCs/>
                <w:lang w:val="en-US"/>
              </w:rPr>
            </w:pPr>
            <w:r w:rsidRPr="00C618B3">
              <w:rPr>
                <w:rStyle w:val="mord"/>
                <w:rFonts w:ascii="KaTeX_Math" w:hAnsi="KaTeX_Math"/>
                <w:i/>
                <w:iCs/>
                <w:kern w:val="2"/>
                <w:lang w:val="ro-MD"/>
              </w:rPr>
              <w:t>MTTI -Timpul mediu între incidente;</w:t>
            </w:r>
          </w:p>
          <w:p w14:paraId="7A5D9E81" w14:textId="77777777" w:rsidR="00C618B3" w:rsidRPr="00C618B3" w:rsidRDefault="00C618B3" w:rsidP="00814860">
            <w:pPr>
              <w:spacing w:line="360" w:lineRule="auto"/>
              <w:rPr>
                <w:rStyle w:val="mord"/>
                <w:rFonts w:ascii="KaTeX_Math" w:hAnsi="KaTeX_Math"/>
                <w:i/>
                <w:iCs/>
                <w:kern w:val="2"/>
                <w:lang w:val="ro-MD"/>
              </w:rPr>
            </w:pPr>
            <w:r w:rsidRPr="00C618B3">
              <w:rPr>
                <w:rStyle w:val="mord"/>
                <w:rFonts w:ascii="KaTeX_Math" w:hAnsi="KaTeX_Math"/>
                <w:i/>
                <w:iCs/>
                <w:kern w:val="2"/>
                <w:lang w:val="ro-MD"/>
              </w:rPr>
              <w:t>T1,T2,...,Tn – durata individuală a fiecărui incident;</w:t>
            </w:r>
          </w:p>
          <w:p w14:paraId="7496BEA9" w14:textId="77777777" w:rsidR="00C618B3" w:rsidRPr="00C618B3" w:rsidRDefault="00C618B3" w:rsidP="00814860">
            <w:pPr>
              <w:spacing w:line="360" w:lineRule="auto"/>
              <w:rPr>
                <w:rStyle w:val="mord"/>
                <w:rFonts w:ascii="KaTeX_Math" w:hAnsi="KaTeX_Math"/>
                <w:i/>
                <w:iCs/>
                <w:kern w:val="2"/>
                <w:lang w:val="ro-MD"/>
              </w:rPr>
            </w:pPr>
            <w:r w:rsidRPr="00C618B3">
              <w:rPr>
                <w:rStyle w:val="mord"/>
                <w:rFonts w:ascii="KaTeX_Math" w:hAnsi="KaTeX_Math"/>
                <w:i/>
                <w:iCs/>
                <w:kern w:val="2"/>
                <w:lang w:val="ro-MD"/>
              </w:rPr>
              <w:t>n-număr total de incidente în anumit interval de timp.</w:t>
            </w:r>
          </w:p>
          <w:p w14:paraId="561D46B7" w14:textId="77777777" w:rsidR="00C618B3" w:rsidRPr="007A1201" w:rsidRDefault="00C618B3" w:rsidP="00814860">
            <w:pPr>
              <w:spacing w:after="160" w:line="360" w:lineRule="auto"/>
              <w:jc w:val="both"/>
              <w:rPr>
                <w:color w:val="374151"/>
                <w:sz w:val="2"/>
                <w:szCs w:val="2"/>
                <w:shd w:val="clear" w:color="auto" w:fill="F7F7F8"/>
                <w:lang w:val="en-US"/>
              </w:rPr>
            </w:pPr>
          </w:p>
        </w:tc>
      </w:tr>
      <w:tr w:rsidR="00C618B3" w:rsidRPr="008C4F7B" w14:paraId="5E25457D"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66DF7E6D" w14:textId="77777777" w:rsidR="00C618B3" w:rsidRPr="00C618B3" w:rsidRDefault="00C618B3" w:rsidP="00814860">
            <w:pPr>
              <w:tabs>
                <w:tab w:val="left" w:pos="1025"/>
              </w:tabs>
              <w:spacing w:after="160" w:line="360" w:lineRule="auto"/>
              <w:rPr>
                <w:rFonts w:eastAsia="Calibri"/>
                <w:kern w:val="2"/>
                <w:sz w:val="26"/>
                <w:szCs w:val="26"/>
                <w:lang w:val="ro-MD"/>
              </w:rPr>
            </w:pPr>
            <w:r w:rsidRPr="00C618B3">
              <w:rPr>
                <w:rFonts w:eastAsia="Calibri"/>
                <w:kern w:val="2"/>
                <w:sz w:val="26"/>
                <w:szCs w:val="26"/>
                <w:lang w:val="ro-MD"/>
              </w:rPr>
              <w:t>MTTR (Mean Time To Repair)</w:t>
            </w:r>
          </w:p>
        </w:tc>
        <w:tc>
          <w:tcPr>
            <w:tcW w:w="5805" w:type="dxa"/>
            <w:tcBorders>
              <w:top w:val="single" w:sz="4" w:space="0" w:color="auto"/>
              <w:left w:val="single" w:sz="4" w:space="0" w:color="auto"/>
              <w:bottom w:val="single" w:sz="4" w:space="0" w:color="auto"/>
              <w:right w:val="single" w:sz="4" w:space="0" w:color="auto"/>
            </w:tcBorders>
            <w:hideMark/>
          </w:tcPr>
          <w:p w14:paraId="2701FA62" w14:textId="77777777" w:rsidR="00C618B3" w:rsidRPr="00C618B3" w:rsidRDefault="00C618B3" w:rsidP="00814860">
            <w:pPr>
              <w:pStyle w:val="NormalWeb"/>
              <w:pBdr>
                <w:top w:val="single" w:sz="2" w:space="0" w:color="D9D9E3"/>
                <w:left w:val="single" w:sz="2" w:space="0" w:color="D9D9E3"/>
                <w:bottom w:val="single" w:sz="2" w:space="0" w:color="D9D9E3"/>
                <w:right w:val="single" w:sz="2" w:space="0" w:color="D9D9E3"/>
              </w:pBdr>
              <w:shd w:val="clear" w:color="auto" w:fill="F7F7F8"/>
              <w:spacing w:before="300"/>
              <w:rPr>
                <w:rFonts w:ascii="Segoe UI" w:hAnsi="Segoe UI" w:cs="Segoe UI"/>
                <w:i/>
                <w:iCs/>
                <w:color w:val="374151"/>
                <w:kern w:val="2"/>
                <w:sz w:val="20"/>
                <w:szCs w:val="20"/>
                <w:lang w:val="ro-MD"/>
              </w:rPr>
            </w:pPr>
            <w:r w:rsidRPr="00C618B3">
              <w:rPr>
                <w:rStyle w:val="mord"/>
                <w:rFonts w:ascii="KaTeX_Math" w:hAnsi="KaTeX_Math"/>
                <w:i/>
                <w:iCs/>
                <w:color w:val="374151"/>
                <w:kern w:val="2"/>
                <w:sz w:val="20"/>
                <w:szCs w:val="20"/>
                <w:bdr w:val="single" w:sz="2" w:space="0" w:color="D9D9E3" w:frame="1"/>
                <w:lang w:val="ro-MD"/>
              </w:rPr>
              <w:t>MTTR</w:t>
            </w:r>
            <w:r w:rsidRPr="00C618B3">
              <w:rPr>
                <w:rStyle w:val="mrel"/>
                <w:i/>
                <w:iCs/>
                <w:color w:val="374151"/>
                <w:kern w:val="2"/>
                <w:sz w:val="20"/>
                <w:szCs w:val="20"/>
                <w:bdr w:val="single" w:sz="2" w:space="0" w:color="D9D9E3" w:frame="1"/>
                <w:lang w:val="ro-MD"/>
              </w:rPr>
              <w:t>=(</w:t>
            </w:r>
            <w:r w:rsidRPr="00C618B3">
              <w:rPr>
                <w:rStyle w:val="mord"/>
                <w:rFonts w:ascii="KaTeX_Math" w:hAnsi="KaTeX_Math"/>
                <w:i/>
                <w:iCs/>
                <w:color w:val="374151"/>
                <w:kern w:val="2"/>
                <w:sz w:val="20"/>
                <w:szCs w:val="20"/>
                <w:bdr w:val="single" w:sz="2" w:space="0" w:color="D9D9E3" w:frame="1"/>
                <w:lang w:val="ro-MD"/>
              </w:rPr>
              <w:t>T</w:t>
            </w:r>
            <w:r w:rsidRPr="00C618B3">
              <w:rPr>
                <w:rStyle w:val="mord"/>
                <w:i/>
                <w:iCs/>
                <w:color w:val="374151"/>
                <w:kern w:val="2"/>
                <w:sz w:val="20"/>
                <w:szCs w:val="20"/>
                <w:bdr w:val="single" w:sz="2" w:space="0" w:color="D9D9E3" w:frame="1"/>
                <w:lang w:val="ro-MD"/>
              </w:rPr>
              <w:t>1</w:t>
            </w:r>
            <w:r w:rsidRPr="00C618B3">
              <w:rPr>
                <w:rStyle w:val="mbin"/>
                <w:i/>
                <w:iCs/>
                <w:color w:val="374151"/>
                <w:kern w:val="2"/>
                <w:sz w:val="20"/>
                <w:szCs w:val="20"/>
                <w:bdr w:val="single" w:sz="2" w:space="0" w:color="D9D9E3" w:frame="1"/>
                <w:lang w:val="ro-MD"/>
              </w:rPr>
              <w:t>+</w:t>
            </w:r>
            <w:r w:rsidRPr="00C618B3">
              <w:rPr>
                <w:rStyle w:val="mord"/>
                <w:rFonts w:ascii="KaTeX_Math" w:hAnsi="KaTeX_Math"/>
                <w:i/>
                <w:iCs/>
                <w:color w:val="374151"/>
                <w:kern w:val="2"/>
                <w:sz w:val="20"/>
                <w:szCs w:val="20"/>
                <w:bdr w:val="single" w:sz="2" w:space="0" w:color="D9D9E3" w:frame="1"/>
                <w:lang w:val="ro-MD"/>
              </w:rPr>
              <w:t>T</w:t>
            </w:r>
            <w:r w:rsidRPr="00C618B3">
              <w:rPr>
                <w:rStyle w:val="mord"/>
                <w:i/>
                <w:iCs/>
                <w:color w:val="374151"/>
                <w:kern w:val="2"/>
                <w:sz w:val="20"/>
                <w:szCs w:val="20"/>
                <w:bdr w:val="single" w:sz="2" w:space="0" w:color="D9D9E3" w:frame="1"/>
                <w:lang w:val="ro-MD"/>
              </w:rPr>
              <w:t>2</w:t>
            </w:r>
            <w:r w:rsidRPr="00C618B3">
              <w:rPr>
                <w:rStyle w:val="mbin"/>
                <w:i/>
                <w:iCs/>
                <w:color w:val="374151"/>
                <w:kern w:val="2"/>
                <w:sz w:val="20"/>
                <w:szCs w:val="20"/>
                <w:bdr w:val="single" w:sz="2" w:space="0" w:color="D9D9E3" w:frame="1"/>
                <w:lang w:val="ro-MD"/>
              </w:rPr>
              <w:t>+</w:t>
            </w:r>
            <w:r w:rsidRPr="00C618B3">
              <w:rPr>
                <w:rStyle w:val="minner"/>
                <w:i/>
                <w:iCs/>
                <w:color w:val="374151"/>
                <w:kern w:val="2"/>
                <w:sz w:val="20"/>
                <w:szCs w:val="20"/>
                <w:bdr w:val="single" w:sz="2" w:space="0" w:color="D9D9E3" w:frame="1"/>
                <w:lang w:val="ro-MD"/>
              </w:rPr>
              <w:t>…</w:t>
            </w:r>
            <w:r w:rsidRPr="00C618B3">
              <w:rPr>
                <w:rStyle w:val="mbin"/>
                <w:i/>
                <w:iCs/>
                <w:color w:val="374151"/>
                <w:kern w:val="2"/>
                <w:sz w:val="20"/>
                <w:szCs w:val="20"/>
                <w:bdr w:val="single" w:sz="2" w:space="0" w:color="D9D9E3" w:frame="1"/>
                <w:lang w:val="ro-MD"/>
              </w:rPr>
              <w:t>+</w:t>
            </w:r>
            <w:r w:rsidRPr="00C618B3">
              <w:rPr>
                <w:rStyle w:val="mord"/>
                <w:rFonts w:ascii="KaTeX_Math" w:hAnsi="KaTeX_Math"/>
                <w:i/>
                <w:iCs/>
                <w:color w:val="374151"/>
                <w:kern w:val="2"/>
                <w:sz w:val="20"/>
                <w:szCs w:val="20"/>
                <w:bdr w:val="single" w:sz="2" w:space="0" w:color="D9D9E3" w:frame="1"/>
                <w:lang w:val="ro-MD"/>
              </w:rPr>
              <w:t>T)/n</w:t>
            </w:r>
            <w:r w:rsidRPr="00C618B3">
              <w:rPr>
                <w:rStyle w:val="vlist-s"/>
                <w:i/>
                <w:iCs/>
                <w:color w:val="374151"/>
                <w:kern w:val="2"/>
                <w:sz w:val="20"/>
                <w:szCs w:val="20"/>
                <w:bdr w:val="single" w:sz="2" w:space="0" w:color="D9D9E3" w:frame="1"/>
                <w:lang w:val="ro-MD"/>
              </w:rPr>
              <w:t>​</w:t>
            </w:r>
          </w:p>
          <w:p w14:paraId="11EF52D4" w14:textId="77777777" w:rsidR="00C618B3" w:rsidRPr="00C618B3" w:rsidRDefault="00C618B3" w:rsidP="00814860">
            <w:pPr>
              <w:spacing w:line="360" w:lineRule="auto"/>
              <w:jc w:val="both"/>
              <w:rPr>
                <w:rFonts w:eastAsia="Calibri"/>
                <w:i/>
                <w:iCs/>
                <w:kern w:val="2"/>
                <w:lang w:val="ro-MD"/>
              </w:rPr>
            </w:pPr>
            <w:r w:rsidRPr="00C618B3">
              <w:rPr>
                <w:rFonts w:eastAsia="Calibri"/>
                <w:i/>
                <w:iCs/>
                <w:kern w:val="2"/>
                <w:lang w:val="ro-MD"/>
              </w:rPr>
              <w:t>MTTR- timp mediu de remediere</w:t>
            </w:r>
          </w:p>
          <w:p w14:paraId="25493E99" w14:textId="77777777" w:rsidR="00C618B3" w:rsidRPr="007A1201" w:rsidRDefault="00C618B3" w:rsidP="00814860">
            <w:pPr>
              <w:spacing w:line="360" w:lineRule="auto"/>
              <w:jc w:val="both"/>
              <w:rPr>
                <w:rStyle w:val="mord"/>
                <w:rFonts w:ascii="KaTeX_Math" w:hAnsi="KaTeX_Math"/>
                <w:lang w:val="en-US"/>
              </w:rPr>
            </w:pPr>
            <w:r w:rsidRPr="00C618B3">
              <w:rPr>
                <w:rFonts w:eastAsia="Calibri"/>
                <w:i/>
                <w:iCs/>
                <w:kern w:val="2"/>
                <w:lang w:val="ro-MD"/>
              </w:rPr>
              <w:t xml:space="preserve">T1,T2,....,Tn- </w:t>
            </w:r>
            <w:r w:rsidRPr="00C618B3">
              <w:rPr>
                <w:rStyle w:val="mord"/>
                <w:rFonts w:ascii="KaTeX_Math" w:hAnsi="KaTeX_Math"/>
                <w:i/>
                <w:iCs/>
                <w:kern w:val="2"/>
                <w:lang w:val="ro-MD"/>
              </w:rPr>
              <w:t>durata individuală a fiecărui incident;</w:t>
            </w:r>
          </w:p>
          <w:p w14:paraId="05F3342D" w14:textId="77777777" w:rsidR="00C618B3" w:rsidRPr="007A1201" w:rsidRDefault="00C618B3" w:rsidP="00814860">
            <w:pPr>
              <w:spacing w:line="360" w:lineRule="auto"/>
              <w:rPr>
                <w:lang w:val="en-US"/>
              </w:rPr>
            </w:pPr>
            <w:r w:rsidRPr="00C618B3">
              <w:rPr>
                <w:rStyle w:val="mord"/>
                <w:rFonts w:ascii="KaTeX_Math" w:hAnsi="KaTeX_Math"/>
                <w:i/>
                <w:iCs/>
                <w:kern w:val="2"/>
                <w:lang w:val="ro-MD"/>
              </w:rPr>
              <w:t>n-număr total de incidente în anumit interval de timp.</w:t>
            </w:r>
          </w:p>
        </w:tc>
      </w:tr>
      <w:tr w:rsidR="00C618B3" w14:paraId="29E17485"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56E7AD84" w14:textId="77777777" w:rsidR="00C618B3" w:rsidRPr="00C618B3" w:rsidRDefault="00C618B3" w:rsidP="00814860">
            <w:pPr>
              <w:spacing w:after="160" w:line="360" w:lineRule="auto"/>
              <w:jc w:val="both"/>
              <w:rPr>
                <w:rFonts w:eastAsia="Calibri"/>
                <w:kern w:val="2"/>
                <w:sz w:val="26"/>
                <w:szCs w:val="26"/>
                <w:lang w:val="ro-MD"/>
              </w:rPr>
            </w:pPr>
            <w:r w:rsidRPr="00C618B3">
              <w:rPr>
                <w:rFonts w:eastAsia="Calibri"/>
                <w:kern w:val="2"/>
                <w:sz w:val="26"/>
                <w:szCs w:val="26"/>
                <w:lang w:val="ro-MD"/>
              </w:rPr>
              <w:t>Teste de succes a recuperării</w:t>
            </w:r>
          </w:p>
        </w:tc>
        <w:tc>
          <w:tcPr>
            <w:tcW w:w="5805" w:type="dxa"/>
            <w:tcBorders>
              <w:top w:val="single" w:sz="4" w:space="0" w:color="auto"/>
              <w:left w:val="single" w:sz="4" w:space="0" w:color="auto"/>
              <w:bottom w:val="single" w:sz="4" w:space="0" w:color="auto"/>
              <w:right w:val="single" w:sz="4" w:space="0" w:color="auto"/>
            </w:tcBorders>
            <w:hideMark/>
          </w:tcPr>
          <w:p w14:paraId="10F88A61" w14:textId="77777777" w:rsidR="00C618B3" w:rsidRPr="00C618B3" w:rsidRDefault="00C618B3" w:rsidP="00814860">
            <w:pPr>
              <w:spacing w:after="160" w:line="360" w:lineRule="auto"/>
              <w:jc w:val="both"/>
              <w:rPr>
                <w:rFonts w:eastAsia="Calibri"/>
                <w:kern w:val="2"/>
                <w:sz w:val="26"/>
                <w:szCs w:val="26"/>
                <w:lang w:val="ro-MD"/>
              </w:rPr>
            </w:pPr>
            <w:r w:rsidRPr="00C618B3">
              <w:rPr>
                <w:rFonts w:eastAsia="Calibri"/>
                <w:kern w:val="2"/>
                <w:sz w:val="26"/>
                <w:szCs w:val="26"/>
                <w:lang w:val="ro-MD"/>
              </w:rPr>
              <w:t>Simulare sau situații reale</w:t>
            </w:r>
          </w:p>
        </w:tc>
      </w:tr>
      <w:tr w:rsidR="00C618B3" w14:paraId="482F1632"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493FDE85"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Nivel de securitate</w:t>
            </w:r>
          </w:p>
        </w:tc>
        <w:tc>
          <w:tcPr>
            <w:tcW w:w="5805" w:type="dxa"/>
            <w:tcBorders>
              <w:top w:val="single" w:sz="4" w:space="0" w:color="auto"/>
              <w:left w:val="single" w:sz="4" w:space="0" w:color="auto"/>
              <w:bottom w:val="single" w:sz="4" w:space="0" w:color="auto"/>
              <w:right w:val="single" w:sz="4" w:space="0" w:color="auto"/>
            </w:tcBorders>
            <w:hideMark/>
          </w:tcPr>
          <w:p w14:paraId="324863BE"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Tentative de compromitere</w:t>
            </w:r>
          </w:p>
          <w:p w14:paraId="1E27382F"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Acțiuni de acordare sau suspendare acces la resurse</w:t>
            </w:r>
          </w:p>
          <w:p w14:paraId="61A3137A"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Incidente identificate și remediate</w:t>
            </w:r>
          </w:p>
        </w:tc>
      </w:tr>
      <w:tr w:rsidR="00C618B3" w:rsidRPr="008C4F7B" w14:paraId="34E9F4AF"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51736510"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Eficiența procedurilor de mentenanță</w:t>
            </w:r>
          </w:p>
        </w:tc>
        <w:tc>
          <w:tcPr>
            <w:tcW w:w="5805" w:type="dxa"/>
            <w:tcBorders>
              <w:top w:val="single" w:sz="4" w:space="0" w:color="auto"/>
              <w:left w:val="single" w:sz="4" w:space="0" w:color="auto"/>
              <w:bottom w:val="single" w:sz="4" w:space="0" w:color="auto"/>
              <w:right w:val="single" w:sz="4" w:space="0" w:color="auto"/>
            </w:tcBorders>
            <w:hideMark/>
          </w:tcPr>
          <w:p w14:paraId="52F8FC0A"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 xml:space="preserve"> Uptime și disponibilitate (graficul întreruperilor și durata acestora)</w:t>
            </w:r>
          </w:p>
        </w:tc>
      </w:tr>
      <w:tr w:rsidR="00C618B3" w:rsidRPr="008C4F7B" w14:paraId="0643D821"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0E5CAA61"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Feedback</w:t>
            </w:r>
          </w:p>
        </w:tc>
        <w:tc>
          <w:tcPr>
            <w:tcW w:w="5805" w:type="dxa"/>
            <w:tcBorders>
              <w:top w:val="single" w:sz="4" w:space="0" w:color="auto"/>
              <w:left w:val="single" w:sz="4" w:space="0" w:color="auto"/>
              <w:bottom w:val="single" w:sz="4" w:space="0" w:color="auto"/>
              <w:right w:val="single" w:sz="4" w:space="0" w:color="auto"/>
            </w:tcBorders>
            <w:hideMark/>
          </w:tcPr>
          <w:p w14:paraId="140105AF"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Mesaje recepționate de la utilizatori</w:t>
            </w:r>
          </w:p>
        </w:tc>
      </w:tr>
    </w:tbl>
    <w:p w14:paraId="73C71D63" w14:textId="77777777" w:rsidR="00C618B3" w:rsidRDefault="00C618B3" w:rsidP="00C618B3">
      <w:pPr>
        <w:tabs>
          <w:tab w:val="left" w:pos="567"/>
        </w:tabs>
        <w:spacing w:line="360" w:lineRule="auto"/>
        <w:rPr>
          <w:rFonts w:eastAsia="Calibri"/>
          <w:sz w:val="26"/>
          <w:szCs w:val="26"/>
          <w:lang w:val="ro-MD"/>
        </w:rPr>
      </w:pPr>
    </w:p>
    <w:p w14:paraId="38BF5008" w14:textId="77777777" w:rsidR="00C618B3" w:rsidRDefault="00C618B3" w:rsidP="00C618B3">
      <w:pPr>
        <w:spacing w:after="160" w:line="360" w:lineRule="auto"/>
        <w:ind w:firstLine="708"/>
        <w:jc w:val="both"/>
        <w:rPr>
          <w:rFonts w:eastAsia="Calibri"/>
          <w:bCs/>
          <w:sz w:val="26"/>
          <w:szCs w:val="26"/>
          <w:lang w:val="ro-MD"/>
        </w:rPr>
      </w:pPr>
      <w:r>
        <w:rPr>
          <w:rFonts w:eastAsia="Calibri"/>
          <w:bCs/>
          <w:sz w:val="26"/>
          <w:szCs w:val="26"/>
          <w:lang w:val="ro-MD"/>
        </w:rPr>
        <w:t>CNAM solicită în prezenta procedură disponibilitatea specialiștilor și cere Ofertanților specificarea în Oferta financiară a prețului pentru</w:t>
      </w:r>
      <w:r>
        <w:rPr>
          <w:rFonts w:eastAsia="Calibri"/>
          <w:b/>
          <w:sz w:val="26"/>
          <w:szCs w:val="26"/>
          <w:lang w:val="ro-MD"/>
        </w:rPr>
        <w:t xml:space="preserve"> 3000 de om/ore </w:t>
      </w:r>
      <w:r>
        <w:rPr>
          <w:rFonts w:eastAsia="Calibri"/>
          <w:bCs/>
          <w:sz w:val="26"/>
          <w:szCs w:val="26"/>
          <w:lang w:val="ro-MD"/>
        </w:rPr>
        <w:t>pentru cererile de mentenanță adaptivă și de corecție.</w:t>
      </w:r>
      <w:r>
        <w:rPr>
          <w:rFonts w:eastAsia="Calibri"/>
          <w:b/>
          <w:sz w:val="26"/>
          <w:szCs w:val="26"/>
          <w:lang w:val="ro-MD"/>
        </w:rPr>
        <w:t xml:space="preserve"> </w:t>
      </w:r>
      <w:r>
        <w:rPr>
          <w:rFonts w:eastAsia="Calibri"/>
          <w:bCs/>
          <w:sz w:val="26"/>
          <w:szCs w:val="26"/>
          <w:lang w:val="ro-MD"/>
        </w:rPr>
        <w:t xml:space="preserve">Rezervarea menționată creează  avantajul implementării rapide a necesităților tehnice și de consultanță imediate ale SIA AMP și asigură continuitatea serviciului în situațiile urgente. Indicatorii de </w:t>
      </w:r>
      <w:r>
        <w:rPr>
          <w:rFonts w:eastAsia="Calibri"/>
          <w:bCs/>
          <w:sz w:val="26"/>
          <w:szCs w:val="26"/>
          <w:lang w:val="ro-MD"/>
        </w:rPr>
        <w:lastRenderedPageBreak/>
        <w:t>calitate și criteriile de performanță pot fi solicitate de către ofertant în cazuri de necesitate.</w:t>
      </w:r>
    </w:p>
    <w:p w14:paraId="1E6E207E"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Timp de intervenție, soluționarea incidentelor și estimarea efortului</w:t>
      </w:r>
    </w:p>
    <w:p w14:paraId="01E15699" w14:textId="77777777" w:rsidR="00C618B3" w:rsidRDefault="00C618B3" w:rsidP="00C618B3">
      <w:pPr>
        <w:ind w:left="360"/>
        <w:jc w:val="both"/>
        <w:rPr>
          <w:rFonts w:eastAsia="Calibri"/>
          <w:b/>
          <w:bCs/>
          <w:color w:val="1F4E79" w:themeColor="accent1" w:themeShade="80"/>
          <w:sz w:val="32"/>
          <w:szCs w:val="32"/>
          <w:u w:val="single"/>
          <w:lang w:val="ro-MD"/>
        </w:rPr>
      </w:pPr>
    </w:p>
    <w:p w14:paraId="3CC3D05F" w14:textId="77777777" w:rsidR="00C618B3" w:rsidRDefault="00C618B3" w:rsidP="00C618B3">
      <w:pPr>
        <w:spacing w:after="160"/>
        <w:rPr>
          <w:rFonts w:eastAsia="Calibri"/>
          <w:b/>
          <w:bCs/>
          <w:sz w:val="28"/>
          <w:szCs w:val="22"/>
          <w:lang w:val="ro-MD"/>
        </w:rPr>
      </w:pPr>
      <w:r>
        <w:rPr>
          <w:rFonts w:eastAsia="Calibri"/>
          <w:b/>
          <w:bCs/>
          <w:sz w:val="28"/>
          <w:szCs w:val="22"/>
          <w:lang w:val="ro-MD"/>
        </w:rPr>
        <w:t>Timp de intervenție și soluționare a incidentelor pe termen scurt (mentenanță de avertizare)</w:t>
      </w:r>
    </w:p>
    <w:tbl>
      <w:tblPr>
        <w:tblStyle w:val="-4510"/>
        <w:tblW w:w="9567" w:type="dxa"/>
        <w:tblLook w:val="04A0" w:firstRow="1" w:lastRow="0" w:firstColumn="1" w:lastColumn="0" w:noHBand="0" w:noVBand="1"/>
      </w:tblPr>
      <w:tblGrid>
        <w:gridCol w:w="2263"/>
        <w:gridCol w:w="2009"/>
        <w:gridCol w:w="2561"/>
        <w:gridCol w:w="2734"/>
      </w:tblGrid>
      <w:tr w:rsidR="00C618B3" w:rsidRPr="008C4F7B" w14:paraId="67EE4E59" w14:textId="77777777" w:rsidTr="00814860">
        <w:trPr>
          <w:cnfStyle w:val="100000000000" w:firstRow="1" w:lastRow="0" w:firstColumn="0" w:lastColumn="0" w:oddVBand="0" w:evenVBand="0" w:oddHBand="0"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2263" w:type="dxa"/>
            <w:tcBorders>
              <w:right w:val="nil"/>
            </w:tcBorders>
            <w:hideMark/>
          </w:tcPr>
          <w:p w14:paraId="3F1DAD79" w14:textId="77777777" w:rsidR="00C618B3" w:rsidRDefault="00C618B3" w:rsidP="00814860">
            <w:pPr>
              <w:rPr>
                <w:rFonts w:eastAsia="Calibri"/>
                <w:sz w:val="26"/>
                <w:szCs w:val="26"/>
                <w:lang w:val="ro-MD"/>
              </w:rPr>
            </w:pPr>
            <w:r>
              <w:rPr>
                <w:rFonts w:eastAsia="Calibri"/>
                <w:sz w:val="26"/>
                <w:szCs w:val="26"/>
                <w:lang w:val="ro-MD"/>
              </w:rPr>
              <w:t>Prioritatea incidentului</w:t>
            </w:r>
          </w:p>
        </w:tc>
        <w:tc>
          <w:tcPr>
            <w:tcW w:w="2009" w:type="dxa"/>
            <w:tcBorders>
              <w:left w:val="nil"/>
              <w:right w:val="nil"/>
            </w:tcBorders>
            <w:hideMark/>
          </w:tcPr>
          <w:p w14:paraId="7094C715"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Timp de intervenție</w:t>
            </w:r>
          </w:p>
        </w:tc>
        <w:tc>
          <w:tcPr>
            <w:tcW w:w="2561" w:type="dxa"/>
            <w:tcBorders>
              <w:left w:val="nil"/>
              <w:right w:val="nil"/>
            </w:tcBorders>
            <w:hideMark/>
          </w:tcPr>
          <w:p w14:paraId="16A65F73"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Timp maxim pentru măsuri urgente</w:t>
            </w:r>
          </w:p>
        </w:tc>
        <w:tc>
          <w:tcPr>
            <w:tcW w:w="2734" w:type="dxa"/>
            <w:tcBorders>
              <w:left w:val="nil"/>
            </w:tcBorders>
            <w:hideMark/>
          </w:tcPr>
          <w:p w14:paraId="07A88B22"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Timp maxim de analiză și măsuri preventive </w:t>
            </w:r>
          </w:p>
        </w:tc>
      </w:tr>
      <w:tr w:rsidR="00C618B3" w14:paraId="0EC933E0" w14:textId="77777777" w:rsidTr="00814860">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3C40929C" w14:textId="77777777" w:rsidR="00C618B3" w:rsidRDefault="00C618B3" w:rsidP="00814860">
            <w:pPr>
              <w:rPr>
                <w:rFonts w:eastAsia="Calibri"/>
                <w:sz w:val="26"/>
                <w:szCs w:val="26"/>
                <w:lang w:val="ro-MD"/>
              </w:rPr>
            </w:pPr>
            <w:r>
              <w:rPr>
                <w:rFonts w:eastAsia="Calibri"/>
                <w:sz w:val="26"/>
                <w:szCs w:val="26"/>
                <w:lang w:val="ro-MD"/>
              </w:rPr>
              <w:t>Critic</w:t>
            </w:r>
          </w:p>
        </w:tc>
        <w:tc>
          <w:tcPr>
            <w:tcW w:w="2009" w:type="dxa"/>
            <w:tcBorders>
              <w:top w:val="single" w:sz="4" w:space="0" w:color="9CC2E5"/>
              <w:left w:val="nil"/>
              <w:bottom w:val="single" w:sz="4" w:space="0" w:color="9CC2E5"/>
              <w:right w:val="nil"/>
            </w:tcBorders>
            <w:hideMark/>
          </w:tcPr>
          <w:p w14:paraId="14454231"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imediat</w:t>
            </w:r>
          </w:p>
        </w:tc>
        <w:tc>
          <w:tcPr>
            <w:tcW w:w="2561" w:type="dxa"/>
            <w:tcBorders>
              <w:top w:val="single" w:sz="4" w:space="0" w:color="9CC2E5"/>
              <w:left w:val="nil"/>
              <w:bottom w:val="single" w:sz="4" w:space="0" w:color="9CC2E5"/>
              <w:right w:val="nil"/>
            </w:tcBorders>
            <w:hideMark/>
          </w:tcPr>
          <w:p w14:paraId="40090B45"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15 minute</w:t>
            </w:r>
          </w:p>
        </w:tc>
        <w:tc>
          <w:tcPr>
            <w:tcW w:w="2734" w:type="dxa"/>
            <w:tcBorders>
              <w:top w:val="single" w:sz="4" w:space="0" w:color="9CC2E5"/>
              <w:left w:val="nil"/>
              <w:bottom w:val="single" w:sz="4" w:space="0" w:color="9CC2E5"/>
              <w:right w:val="single" w:sz="4" w:space="0" w:color="9CC2E5"/>
            </w:tcBorders>
            <w:hideMark/>
          </w:tcPr>
          <w:p w14:paraId="36023C1F"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10 ore</w:t>
            </w:r>
          </w:p>
        </w:tc>
      </w:tr>
      <w:tr w:rsidR="00C618B3" w14:paraId="5AB48F14" w14:textId="77777777" w:rsidTr="00814860">
        <w:trPr>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57D7DE35" w14:textId="77777777" w:rsidR="00C618B3" w:rsidRDefault="00C618B3" w:rsidP="00814860">
            <w:pPr>
              <w:rPr>
                <w:rFonts w:eastAsia="Calibri"/>
                <w:sz w:val="26"/>
                <w:szCs w:val="26"/>
                <w:lang w:val="ro-MD"/>
              </w:rPr>
            </w:pPr>
            <w:r>
              <w:rPr>
                <w:rFonts w:eastAsia="Calibri"/>
                <w:sz w:val="26"/>
                <w:szCs w:val="26"/>
                <w:lang w:val="ro-MD"/>
              </w:rPr>
              <w:t>Înaltă</w:t>
            </w:r>
          </w:p>
        </w:tc>
        <w:tc>
          <w:tcPr>
            <w:tcW w:w="2009" w:type="dxa"/>
            <w:tcBorders>
              <w:top w:val="single" w:sz="4" w:space="0" w:color="9CC2E5"/>
              <w:left w:val="nil"/>
              <w:bottom w:val="single" w:sz="4" w:space="0" w:color="9CC2E5"/>
              <w:right w:val="nil"/>
            </w:tcBorders>
            <w:hideMark/>
          </w:tcPr>
          <w:p w14:paraId="0F747C30"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imediat</w:t>
            </w:r>
          </w:p>
        </w:tc>
        <w:tc>
          <w:tcPr>
            <w:tcW w:w="2561" w:type="dxa"/>
            <w:tcBorders>
              <w:top w:val="single" w:sz="4" w:space="0" w:color="9CC2E5"/>
              <w:left w:val="nil"/>
              <w:bottom w:val="single" w:sz="4" w:space="0" w:color="9CC2E5"/>
              <w:right w:val="nil"/>
            </w:tcBorders>
            <w:hideMark/>
          </w:tcPr>
          <w:p w14:paraId="02CCE441"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oră</w:t>
            </w:r>
          </w:p>
        </w:tc>
        <w:tc>
          <w:tcPr>
            <w:tcW w:w="2734" w:type="dxa"/>
            <w:tcBorders>
              <w:top w:val="single" w:sz="4" w:space="0" w:color="9CC2E5"/>
              <w:left w:val="nil"/>
              <w:bottom w:val="single" w:sz="4" w:space="0" w:color="9CC2E5"/>
              <w:right w:val="single" w:sz="4" w:space="0" w:color="9CC2E5"/>
            </w:tcBorders>
            <w:hideMark/>
          </w:tcPr>
          <w:p w14:paraId="095D488A"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10 ore</w:t>
            </w:r>
          </w:p>
        </w:tc>
      </w:tr>
      <w:tr w:rsidR="00C618B3" w14:paraId="55908BE1" w14:textId="77777777" w:rsidTr="00814860">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5BE1E4E5" w14:textId="77777777" w:rsidR="00C618B3" w:rsidRDefault="00C618B3" w:rsidP="00814860">
            <w:pPr>
              <w:rPr>
                <w:rFonts w:eastAsia="Calibri"/>
                <w:sz w:val="26"/>
                <w:szCs w:val="26"/>
                <w:lang w:val="ro-MD"/>
              </w:rPr>
            </w:pPr>
            <w:r>
              <w:rPr>
                <w:rFonts w:eastAsia="Calibri"/>
                <w:sz w:val="26"/>
                <w:szCs w:val="26"/>
                <w:lang w:val="ro-MD"/>
              </w:rPr>
              <w:t>Medie</w:t>
            </w:r>
          </w:p>
        </w:tc>
        <w:tc>
          <w:tcPr>
            <w:tcW w:w="2009" w:type="dxa"/>
            <w:tcBorders>
              <w:top w:val="single" w:sz="4" w:space="0" w:color="9CC2E5"/>
              <w:left w:val="nil"/>
              <w:bottom w:val="single" w:sz="4" w:space="0" w:color="9CC2E5"/>
              <w:right w:val="nil"/>
            </w:tcBorders>
            <w:hideMark/>
          </w:tcPr>
          <w:p w14:paraId="041712AA"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 oră</w:t>
            </w:r>
          </w:p>
        </w:tc>
        <w:tc>
          <w:tcPr>
            <w:tcW w:w="2561" w:type="dxa"/>
            <w:tcBorders>
              <w:top w:val="single" w:sz="4" w:space="0" w:color="9CC2E5"/>
              <w:left w:val="nil"/>
              <w:bottom w:val="single" w:sz="4" w:space="0" w:color="9CC2E5"/>
              <w:right w:val="nil"/>
            </w:tcBorders>
            <w:hideMark/>
          </w:tcPr>
          <w:p w14:paraId="0433C5B3"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5 ore</w:t>
            </w:r>
          </w:p>
        </w:tc>
        <w:tc>
          <w:tcPr>
            <w:tcW w:w="2734" w:type="dxa"/>
            <w:tcBorders>
              <w:top w:val="single" w:sz="4" w:space="0" w:color="9CC2E5"/>
              <w:left w:val="nil"/>
              <w:bottom w:val="single" w:sz="4" w:space="0" w:color="9CC2E5"/>
              <w:right w:val="single" w:sz="4" w:space="0" w:color="9CC2E5"/>
            </w:tcBorders>
            <w:hideMark/>
          </w:tcPr>
          <w:p w14:paraId="51341182"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3 zile</w:t>
            </w:r>
          </w:p>
        </w:tc>
      </w:tr>
      <w:tr w:rsidR="00C618B3" w14:paraId="788B2E7D" w14:textId="77777777" w:rsidTr="00814860">
        <w:trPr>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255326E8" w14:textId="77777777" w:rsidR="00C618B3" w:rsidRDefault="00C618B3" w:rsidP="00814860">
            <w:pPr>
              <w:rPr>
                <w:rFonts w:eastAsia="Calibri"/>
                <w:sz w:val="26"/>
                <w:szCs w:val="26"/>
                <w:lang w:val="ro-MD"/>
              </w:rPr>
            </w:pPr>
            <w:r>
              <w:rPr>
                <w:rFonts w:eastAsia="Calibri"/>
                <w:sz w:val="26"/>
                <w:szCs w:val="26"/>
                <w:lang w:val="ro-MD"/>
              </w:rPr>
              <w:t>Joasă</w:t>
            </w:r>
          </w:p>
        </w:tc>
        <w:tc>
          <w:tcPr>
            <w:tcW w:w="2009" w:type="dxa"/>
            <w:tcBorders>
              <w:top w:val="single" w:sz="4" w:space="0" w:color="9CC2E5"/>
              <w:left w:val="nil"/>
              <w:bottom w:val="single" w:sz="4" w:space="0" w:color="9CC2E5"/>
              <w:right w:val="nil"/>
            </w:tcBorders>
            <w:hideMark/>
          </w:tcPr>
          <w:p w14:paraId="020868E7"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561" w:type="dxa"/>
            <w:tcBorders>
              <w:top w:val="single" w:sz="4" w:space="0" w:color="9CC2E5"/>
              <w:left w:val="nil"/>
              <w:bottom w:val="single" w:sz="4" w:space="0" w:color="9CC2E5"/>
              <w:right w:val="nil"/>
            </w:tcBorders>
            <w:hideMark/>
          </w:tcPr>
          <w:p w14:paraId="17AD187F"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3 zile</w:t>
            </w:r>
          </w:p>
        </w:tc>
        <w:tc>
          <w:tcPr>
            <w:tcW w:w="2734" w:type="dxa"/>
            <w:tcBorders>
              <w:top w:val="single" w:sz="4" w:space="0" w:color="9CC2E5"/>
              <w:left w:val="nil"/>
              <w:bottom w:val="single" w:sz="4" w:space="0" w:color="9CC2E5"/>
              <w:right w:val="single" w:sz="4" w:space="0" w:color="9CC2E5"/>
            </w:tcBorders>
            <w:hideMark/>
          </w:tcPr>
          <w:p w14:paraId="66918AEA"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10 zile</w:t>
            </w:r>
          </w:p>
        </w:tc>
      </w:tr>
    </w:tbl>
    <w:p w14:paraId="0E835871" w14:textId="77777777" w:rsidR="00C618B3" w:rsidRDefault="00C618B3" w:rsidP="00C618B3">
      <w:pPr>
        <w:spacing w:after="160"/>
        <w:rPr>
          <w:rFonts w:eastAsia="Calibri"/>
          <w:b/>
          <w:bCs/>
          <w:sz w:val="28"/>
          <w:szCs w:val="22"/>
          <w:lang w:val="ro-MD"/>
        </w:rPr>
      </w:pPr>
    </w:p>
    <w:p w14:paraId="5FE4913C" w14:textId="77777777" w:rsidR="00C618B3" w:rsidRDefault="00C618B3" w:rsidP="00C618B3">
      <w:pPr>
        <w:spacing w:after="160"/>
        <w:rPr>
          <w:rFonts w:eastAsia="Calibri"/>
          <w:b/>
          <w:bCs/>
          <w:sz w:val="28"/>
          <w:szCs w:val="22"/>
          <w:lang w:val="ro-MD"/>
        </w:rPr>
      </w:pPr>
    </w:p>
    <w:p w14:paraId="5EA48EC0" w14:textId="77777777" w:rsidR="00C618B3" w:rsidRDefault="00C618B3" w:rsidP="00C618B3">
      <w:pPr>
        <w:spacing w:after="160"/>
        <w:rPr>
          <w:rFonts w:eastAsia="Calibri"/>
          <w:b/>
          <w:bCs/>
          <w:sz w:val="28"/>
          <w:szCs w:val="22"/>
          <w:lang w:val="ro-MD"/>
        </w:rPr>
      </w:pPr>
      <w:r>
        <w:rPr>
          <w:rFonts w:eastAsia="Calibri"/>
          <w:b/>
          <w:bCs/>
          <w:sz w:val="28"/>
          <w:szCs w:val="22"/>
          <w:lang w:val="ro-MD"/>
        </w:rPr>
        <w:t>Timp de intervenție pentru soluționarea cererilor de modificare (mentenanță adaptivă și de corecție)</w:t>
      </w:r>
    </w:p>
    <w:tbl>
      <w:tblPr>
        <w:tblStyle w:val="-4510"/>
        <w:tblW w:w="9315" w:type="dxa"/>
        <w:tblLayout w:type="fixed"/>
        <w:tblLook w:val="04A0" w:firstRow="1" w:lastRow="0" w:firstColumn="1" w:lastColumn="0" w:noHBand="0" w:noVBand="1"/>
      </w:tblPr>
      <w:tblGrid>
        <w:gridCol w:w="4215"/>
        <w:gridCol w:w="425"/>
        <w:gridCol w:w="1984"/>
        <w:gridCol w:w="2691"/>
      </w:tblGrid>
      <w:tr w:rsidR="00C618B3" w14:paraId="42B3BF96" w14:textId="77777777" w:rsidTr="00814860">
        <w:trPr>
          <w:cnfStyle w:val="100000000000" w:firstRow="1" w:lastRow="0" w:firstColumn="0" w:lastColumn="0" w:oddVBand="0" w:evenVBand="0" w:oddHBand="0" w:evenHBand="0" w:firstRowFirstColumn="0" w:firstRowLastColumn="0" w:lastRowFirstColumn="0" w:lastRowLastColumn="0"/>
          <w:trHeight w:val="937"/>
        </w:trPr>
        <w:tc>
          <w:tcPr>
            <w:cnfStyle w:val="001000000000" w:firstRow="0" w:lastRow="0" w:firstColumn="1" w:lastColumn="0" w:oddVBand="0" w:evenVBand="0" w:oddHBand="0" w:evenHBand="0" w:firstRowFirstColumn="0" w:firstRowLastColumn="0" w:lastRowFirstColumn="0" w:lastRowLastColumn="0"/>
            <w:tcW w:w="4219" w:type="dxa"/>
            <w:tcBorders>
              <w:right w:val="nil"/>
            </w:tcBorders>
            <w:hideMark/>
          </w:tcPr>
          <w:p w14:paraId="6A05416D" w14:textId="77777777" w:rsidR="00C618B3" w:rsidRDefault="00C618B3" w:rsidP="00814860">
            <w:pPr>
              <w:rPr>
                <w:rFonts w:eastAsia="Calibri"/>
                <w:sz w:val="26"/>
                <w:szCs w:val="26"/>
                <w:lang w:val="ro-MD"/>
              </w:rPr>
            </w:pPr>
            <w:r>
              <w:rPr>
                <w:rFonts w:eastAsia="Calibri"/>
                <w:sz w:val="26"/>
                <w:szCs w:val="26"/>
                <w:lang w:val="ro-MD"/>
              </w:rPr>
              <w:t xml:space="preserve">Nivel de complexitate </w:t>
            </w:r>
          </w:p>
        </w:tc>
        <w:tc>
          <w:tcPr>
            <w:tcW w:w="2410" w:type="dxa"/>
            <w:gridSpan w:val="2"/>
            <w:tcBorders>
              <w:left w:val="nil"/>
              <w:right w:val="nil"/>
            </w:tcBorders>
            <w:hideMark/>
          </w:tcPr>
          <w:p w14:paraId="66ABDF17"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Termen de recepționare </w:t>
            </w:r>
          </w:p>
        </w:tc>
        <w:tc>
          <w:tcPr>
            <w:tcW w:w="2693" w:type="dxa"/>
            <w:tcBorders>
              <w:left w:val="nil"/>
            </w:tcBorders>
            <w:hideMark/>
          </w:tcPr>
          <w:p w14:paraId="6A9A7628"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Termen maxim </w:t>
            </w:r>
          </w:p>
        </w:tc>
      </w:tr>
      <w:tr w:rsidR="00C618B3" w14:paraId="7613E5A4" w14:textId="77777777" w:rsidTr="00814860">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04C9BC48" w14:textId="77777777" w:rsidR="00C618B3" w:rsidRDefault="00C618B3" w:rsidP="00814860">
            <w:pPr>
              <w:rPr>
                <w:rFonts w:eastAsia="Calibri"/>
                <w:sz w:val="26"/>
                <w:szCs w:val="26"/>
                <w:lang w:val="ro-MD"/>
              </w:rPr>
            </w:pPr>
            <w:r>
              <w:rPr>
                <w:rFonts w:eastAsia="Calibri"/>
                <w:sz w:val="26"/>
                <w:szCs w:val="26"/>
                <w:lang w:val="ro-MD"/>
              </w:rPr>
              <w:t>Modificare cu nivel redus</w:t>
            </w:r>
          </w:p>
        </w:tc>
        <w:tc>
          <w:tcPr>
            <w:tcW w:w="1985" w:type="dxa"/>
            <w:tcBorders>
              <w:top w:val="single" w:sz="4" w:space="0" w:color="9CC2E5"/>
              <w:left w:val="nil"/>
              <w:bottom w:val="single" w:sz="4" w:space="0" w:color="9CC2E5"/>
              <w:right w:val="nil"/>
            </w:tcBorders>
            <w:hideMark/>
          </w:tcPr>
          <w:p w14:paraId="4A48C104"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693" w:type="dxa"/>
            <w:tcBorders>
              <w:top w:val="single" w:sz="4" w:space="0" w:color="9CC2E5"/>
              <w:left w:val="nil"/>
              <w:bottom w:val="single" w:sz="4" w:space="0" w:color="9CC2E5"/>
              <w:right w:val="single" w:sz="4" w:space="0" w:color="9CC2E5"/>
            </w:tcBorders>
            <w:hideMark/>
          </w:tcPr>
          <w:p w14:paraId="64218C65"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 xml:space="preserve">5 zile </w:t>
            </w:r>
          </w:p>
        </w:tc>
      </w:tr>
      <w:tr w:rsidR="00C618B3" w14:paraId="0DE35111" w14:textId="77777777" w:rsidTr="00814860">
        <w:trPr>
          <w:trHeight w:val="317"/>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745DB471" w14:textId="77777777" w:rsidR="00C618B3" w:rsidRDefault="00C618B3" w:rsidP="00814860">
            <w:pPr>
              <w:rPr>
                <w:rFonts w:eastAsia="Calibri"/>
                <w:sz w:val="26"/>
                <w:szCs w:val="26"/>
                <w:lang w:val="ro-MD"/>
              </w:rPr>
            </w:pPr>
            <w:r>
              <w:rPr>
                <w:rFonts w:eastAsia="Calibri"/>
                <w:sz w:val="26"/>
                <w:szCs w:val="26"/>
                <w:lang w:val="ro-MD"/>
              </w:rPr>
              <w:t>Modificare cu nivel mediu</w:t>
            </w:r>
          </w:p>
        </w:tc>
        <w:tc>
          <w:tcPr>
            <w:tcW w:w="1985" w:type="dxa"/>
            <w:tcBorders>
              <w:top w:val="single" w:sz="4" w:space="0" w:color="9CC2E5"/>
              <w:left w:val="nil"/>
              <w:bottom w:val="single" w:sz="4" w:space="0" w:color="9CC2E5"/>
              <w:right w:val="nil"/>
            </w:tcBorders>
            <w:hideMark/>
          </w:tcPr>
          <w:p w14:paraId="49E05A99"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693" w:type="dxa"/>
            <w:tcBorders>
              <w:top w:val="single" w:sz="4" w:space="0" w:color="9CC2E5"/>
              <w:left w:val="nil"/>
              <w:bottom w:val="single" w:sz="4" w:space="0" w:color="9CC2E5"/>
              <w:right w:val="single" w:sz="4" w:space="0" w:color="9CC2E5"/>
            </w:tcBorders>
            <w:hideMark/>
          </w:tcPr>
          <w:p w14:paraId="3F0069B0"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10 zile </w:t>
            </w:r>
          </w:p>
        </w:tc>
      </w:tr>
      <w:tr w:rsidR="00C618B3" w14:paraId="197CCBA4" w14:textId="77777777" w:rsidTr="0081486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64A9C1A1" w14:textId="77777777" w:rsidR="00C618B3" w:rsidRDefault="00C618B3" w:rsidP="00814860">
            <w:pPr>
              <w:rPr>
                <w:rFonts w:eastAsia="Calibri"/>
                <w:sz w:val="26"/>
                <w:szCs w:val="26"/>
                <w:lang w:val="ro-MD"/>
              </w:rPr>
            </w:pPr>
            <w:r>
              <w:rPr>
                <w:rFonts w:eastAsia="Calibri"/>
                <w:sz w:val="26"/>
                <w:szCs w:val="26"/>
                <w:lang w:val="ro-MD"/>
              </w:rPr>
              <w:t>Modificare cu nivel avansat</w:t>
            </w:r>
          </w:p>
        </w:tc>
        <w:tc>
          <w:tcPr>
            <w:tcW w:w="1985" w:type="dxa"/>
            <w:tcBorders>
              <w:top w:val="single" w:sz="4" w:space="0" w:color="9CC2E5"/>
              <w:left w:val="nil"/>
              <w:bottom w:val="single" w:sz="4" w:space="0" w:color="9CC2E5"/>
              <w:right w:val="nil"/>
            </w:tcBorders>
            <w:hideMark/>
          </w:tcPr>
          <w:p w14:paraId="5F763021"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2 zile</w:t>
            </w:r>
          </w:p>
        </w:tc>
        <w:tc>
          <w:tcPr>
            <w:tcW w:w="2693" w:type="dxa"/>
            <w:tcBorders>
              <w:top w:val="single" w:sz="4" w:space="0" w:color="9CC2E5"/>
              <w:left w:val="nil"/>
              <w:bottom w:val="single" w:sz="4" w:space="0" w:color="9CC2E5"/>
              <w:right w:val="single" w:sz="4" w:space="0" w:color="9CC2E5"/>
            </w:tcBorders>
            <w:hideMark/>
          </w:tcPr>
          <w:p w14:paraId="54213861"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 xml:space="preserve">15 zile </w:t>
            </w:r>
          </w:p>
        </w:tc>
      </w:tr>
      <w:tr w:rsidR="00C618B3" w14:paraId="23C80293" w14:textId="77777777" w:rsidTr="00814860">
        <w:trPr>
          <w:trHeight w:val="300"/>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639D035B" w14:textId="77777777" w:rsidR="00C618B3" w:rsidRDefault="00C618B3" w:rsidP="00814860">
            <w:pPr>
              <w:rPr>
                <w:rFonts w:eastAsia="Calibri"/>
                <w:sz w:val="26"/>
                <w:szCs w:val="26"/>
                <w:lang w:val="ro-MD"/>
              </w:rPr>
            </w:pPr>
            <w:r>
              <w:rPr>
                <w:rFonts w:eastAsia="Calibri"/>
                <w:sz w:val="26"/>
                <w:szCs w:val="26"/>
                <w:lang w:val="ro-MD"/>
              </w:rPr>
              <w:t>Modificare cu nivel foarte mare</w:t>
            </w:r>
          </w:p>
        </w:tc>
        <w:tc>
          <w:tcPr>
            <w:tcW w:w="1985" w:type="dxa"/>
            <w:tcBorders>
              <w:top w:val="single" w:sz="4" w:space="0" w:color="9CC2E5"/>
              <w:left w:val="nil"/>
              <w:bottom w:val="single" w:sz="4" w:space="0" w:color="9CC2E5"/>
              <w:right w:val="nil"/>
            </w:tcBorders>
            <w:hideMark/>
          </w:tcPr>
          <w:p w14:paraId="19969D6B"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2 zile</w:t>
            </w:r>
          </w:p>
        </w:tc>
        <w:tc>
          <w:tcPr>
            <w:tcW w:w="2693" w:type="dxa"/>
            <w:tcBorders>
              <w:top w:val="single" w:sz="4" w:space="0" w:color="9CC2E5"/>
              <w:left w:val="nil"/>
              <w:bottom w:val="single" w:sz="4" w:space="0" w:color="9CC2E5"/>
              <w:right w:val="single" w:sz="4" w:space="0" w:color="9CC2E5"/>
            </w:tcBorders>
            <w:hideMark/>
          </w:tcPr>
          <w:p w14:paraId="4221BFCD"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30 zile </w:t>
            </w:r>
          </w:p>
        </w:tc>
      </w:tr>
    </w:tbl>
    <w:p w14:paraId="4B1798D8" w14:textId="77777777" w:rsidR="00C618B3" w:rsidRDefault="00C618B3" w:rsidP="00C618B3">
      <w:pPr>
        <w:spacing w:after="160"/>
        <w:jc w:val="both"/>
        <w:rPr>
          <w:rFonts w:eastAsia="Calibri"/>
          <w:i/>
          <w:iCs/>
          <w:sz w:val="26"/>
          <w:szCs w:val="26"/>
          <w:lang w:val="ro-MD"/>
        </w:rPr>
      </w:pPr>
      <w:r>
        <w:rPr>
          <w:rFonts w:eastAsia="Calibri"/>
          <w:i/>
          <w:iCs/>
          <w:sz w:val="26"/>
          <w:szCs w:val="26"/>
          <w:lang w:val="ro-MD"/>
        </w:rPr>
        <w:br/>
        <w:t>*Activitățile planificate pentru realizarea obiectivelor din mentenanța adaptivă și de corecție, ca urmare a efectuării unei analize și înaintarea soluțiilor de către Ofertant, se stabilesc în mod particular în conformitate cu prioritizarea acestora, inclusiv durata de timp și efortul estimat, doar de comun acord cu Beneficiarul.</w:t>
      </w:r>
    </w:p>
    <w:p w14:paraId="634F6F55" w14:textId="77777777" w:rsidR="00C618B3" w:rsidRDefault="00C618B3" w:rsidP="00C618B3">
      <w:pPr>
        <w:spacing w:after="160" w:line="360" w:lineRule="auto"/>
        <w:ind w:firstLine="720"/>
        <w:jc w:val="both"/>
        <w:rPr>
          <w:rFonts w:eastAsia="Calibri"/>
          <w:bCs/>
          <w:sz w:val="26"/>
          <w:szCs w:val="26"/>
          <w:lang w:val="ro-MD"/>
        </w:rPr>
      </w:pPr>
      <w:r>
        <w:rPr>
          <w:rFonts w:eastAsia="Calibri"/>
          <w:bCs/>
          <w:sz w:val="26"/>
          <w:szCs w:val="26"/>
          <w:lang w:val="ro-MD"/>
        </w:rPr>
        <w:t>Lucrările de mentenanță</w:t>
      </w:r>
      <w:r>
        <w:rPr>
          <w:rFonts w:eastAsia="Calibri"/>
          <w:b/>
          <w:bCs/>
          <w:sz w:val="26"/>
          <w:szCs w:val="26"/>
          <w:lang w:val="ro-MD"/>
        </w:rPr>
        <w:t xml:space="preserve"> </w:t>
      </w:r>
      <w:r>
        <w:rPr>
          <w:rFonts w:eastAsia="Calibri"/>
          <w:sz w:val="26"/>
          <w:szCs w:val="26"/>
          <w:lang w:val="ro-MD"/>
        </w:rPr>
        <w:t>adaptivă și de corecție</w:t>
      </w:r>
      <w:r>
        <w:rPr>
          <w:rFonts w:eastAsia="Calibri"/>
          <w:bCs/>
          <w:sz w:val="26"/>
          <w:szCs w:val="26"/>
          <w:lang w:val="ro-MD"/>
        </w:rPr>
        <w:t xml:space="preserve"> se vor comunica de către Beneficiar, se vor recepționa și se vor confirma de către Ofertant într-un termen de cel mult o zi, iar soluția se va  prezenta Beneficiarului împreună cu rezultatele testării și se va implementa pe mediul de producție în cel mult 5 zile lucrătoare de la data recepționării. </w:t>
      </w:r>
    </w:p>
    <w:p w14:paraId="796EFA0D" w14:textId="77777777" w:rsidR="00C618B3" w:rsidRDefault="00C618B3" w:rsidP="00C618B3">
      <w:pPr>
        <w:spacing w:after="160" w:line="360" w:lineRule="auto"/>
        <w:ind w:firstLine="720"/>
        <w:jc w:val="both"/>
        <w:rPr>
          <w:rFonts w:eastAsia="Calibri"/>
          <w:bCs/>
          <w:sz w:val="26"/>
          <w:szCs w:val="26"/>
          <w:lang w:val="ro-MD"/>
        </w:rPr>
      </w:pPr>
    </w:p>
    <w:p w14:paraId="317BAD53" w14:textId="77777777" w:rsidR="00C618B3" w:rsidRDefault="00C618B3" w:rsidP="00C618B3">
      <w:pPr>
        <w:spacing w:after="160" w:line="360" w:lineRule="auto"/>
        <w:ind w:firstLine="720"/>
        <w:jc w:val="both"/>
        <w:rPr>
          <w:rFonts w:eastAsia="Calibri"/>
          <w:bCs/>
          <w:sz w:val="26"/>
          <w:szCs w:val="26"/>
          <w:lang w:val="ro-MD"/>
        </w:rPr>
      </w:pPr>
    </w:p>
    <w:p w14:paraId="70B51281" w14:textId="77777777" w:rsidR="00C618B3" w:rsidRDefault="00C618B3" w:rsidP="00C618B3">
      <w:pPr>
        <w:spacing w:after="160" w:line="360" w:lineRule="auto"/>
        <w:ind w:firstLine="720"/>
        <w:jc w:val="both"/>
        <w:rPr>
          <w:rFonts w:eastAsia="Calibri"/>
          <w:bCs/>
          <w:sz w:val="26"/>
          <w:szCs w:val="26"/>
          <w:lang w:val="ro-MD"/>
        </w:rPr>
      </w:pPr>
    </w:p>
    <w:p w14:paraId="6D93D865"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Condiții de confidențialitate, securitate și protecția datelor</w:t>
      </w:r>
    </w:p>
    <w:p w14:paraId="5BE18C82" w14:textId="77777777" w:rsidR="00C618B3" w:rsidRDefault="00C618B3" w:rsidP="00C618B3">
      <w:pPr>
        <w:ind w:left="360"/>
        <w:jc w:val="both"/>
        <w:rPr>
          <w:rFonts w:eastAsia="Calibri"/>
          <w:b/>
          <w:bCs/>
          <w:color w:val="1F4E79" w:themeColor="accent1" w:themeShade="80"/>
          <w:sz w:val="32"/>
          <w:szCs w:val="32"/>
          <w:u w:val="single"/>
          <w:lang w:val="ro-MD"/>
        </w:rPr>
      </w:pPr>
    </w:p>
    <w:p w14:paraId="76D82DC4"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Condițiile de confidențialitate, securitate și protecție a datelor vor fi asigurate și respectate în conformitate cu prevederile legale în rigoare și vor fi obligatorii pentru toate persoanele din echipa Ofertantului.</w:t>
      </w:r>
    </w:p>
    <w:p w14:paraId="5E60B089" w14:textId="77777777" w:rsidR="00C618B3" w:rsidRDefault="00C618B3" w:rsidP="00C618B3">
      <w:pPr>
        <w:spacing w:after="160"/>
        <w:rPr>
          <w:rFonts w:eastAsia="Calibri"/>
          <w:b/>
          <w:bCs/>
          <w:sz w:val="28"/>
          <w:szCs w:val="22"/>
          <w:lang w:val="ro-MD"/>
        </w:rPr>
      </w:pPr>
    </w:p>
    <w:p w14:paraId="3E616D2F"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Mod de conlucrare și organizare</w:t>
      </w:r>
    </w:p>
    <w:p w14:paraId="3AA66FC1" w14:textId="77777777" w:rsidR="00C618B3" w:rsidRDefault="00C618B3" w:rsidP="00C618B3">
      <w:pPr>
        <w:ind w:left="360"/>
        <w:jc w:val="both"/>
        <w:rPr>
          <w:rFonts w:eastAsia="Calibri"/>
          <w:b/>
          <w:bCs/>
          <w:color w:val="1F4E79" w:themeColor="accent1" w:themeShade="80"/>
          <w:sz w:val="32"/>
          <w:szCs w:val="32"/>
          <w:u w:val="single"/>
          <w:lang w:val="ro-MD"/>
        </w:rPr>
      </w:pPr>
    </w:p>
    <w:p w14:paraId="1E1A0420"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Ofertantul va desemna persoane responsabile de conlucrare cu Beneficiarul, va informa prin scrisoare oficială Beneficiarul despre echipa desemnată și va oferi date de contact în termenul prevăzut în Contract.</w:t>
      </w:r>
    </w:p>
    <w:p w14:paraId="671CFE43"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În acest sens, Ofertantul va implica specialiștii potriviți pentru analiza, soluționarea, implementarea și testarea calitativă a solicitărilor înaintate de Beneficiar (incidente, cereri de modificare, teste, etc.) pentru finalizarea acestora în termeni prevăzuți și conform efortului stabilit.</w:t>
      </w:r>
    </w:p>
    <w:p w14:paraId="5E534AD9"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Ofertantul va participa la ședințele organizate a grupului de participanți, iar la necesitate va conlucra direct cu alte entități naționale. În alte cazuri, Ofertantul se va deplasa la oficiul Beneficiarului.</w:t>
      </w:r>
    </w:p>
    <w:p w14:paraId="3C6B3FF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Pentru mentenanța de avertizare, Ofertantul va oferi Beneficiarului originalele facturilor fiscale, act cu privire la serviciile prestate, raport lunar cu lista incidentelor/defectelor remediate sau soluționate, note de analiză completă și planul activităților preventive (la necesitate).</w:t>
      </w:r>
    </w:p>
    <w:p w14:paraId="7982F951"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Pentru mentenanța adaptivă și de corecție, Ofertantul va oferi Beneficiarului planul activităților (emis la început de lună), originalele facturilor fiscale și raportul de implementare a modificărilor, act cu privire la serviciile prestate, UAT (teste de acceptanță) pentru fiecare modificare sau funcționalitate nouă, instrucțiunile suplimentare (la necesitate), manualele utilizatorilor actualizate și tehnoredactate (la necesitate).</w:t>
      </w:r>
    </w:p>
    <w:p w14:paraId="30A396E8"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La finalul perioadei de contract, Ofertantul va transmite beneficiarului dreptul de autor asupra codului-sursă compilabil a produsului program, versiunea actualizată a </w:t>
      </w:r>
      <w:r>
        <w:rPr>
          <w:rFonts w:eastAsia="Calibri"/>
          <w:sz w:val="26"/>
          <w:szCs w:val="26"/>
          <w:lang w:val="ro-MD"/>
        </w:rPr>
        <w:lastRenderedPageBreak/>
        <w:t>ghidurilor pentru utilizatori, instrucțiuni tehnice suplimentare de instalare, administrare și exploatare a sistemului (daca va fi solicitat de Beneficiar), actul de predare în exploatare a sistemului modificat, document de arhitectură a sistemului modificat.</w:t>
      </w:r>
    </w:p>
    <w:p w14:paraId="0EE10D23"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Versiunile actualizate și funcționale ale sistemului intră automat în proprietatea Beneficiarului, iar furnizorul execută operațiunile tehnice asupra acestora până la finalizarea contractului. Toate rezultatele obținute în perioada prestării serviciilor aparțin Beneficiarului fără limitare te timp.</w:t>
      </w:r>
    </w:p>
    <w:p w14:paraId="6AC1BCC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Atât pe perioada mentenanței, cât și în perioada garanției, Ofertantul va oferi Beneficiarului toate informațiile tehnice/operaționale necesare, daca se constată că în lipsa acestora nu sunt posibile realizarea proiectelor de dezvoltare, reinginerie sau achiziționarea serviciilor de mentenanță ce se vor desfășura ulterior.   </w:t>
      </w:r>
    </w:p>
    <w:p w14:paraId="2574CA15"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Service/Task Desk</w:t>
      </w:r>
    </w:p>
    <w:p w14:paraId="0C7957A8" w14:textId="77777777" w:rsidR="00C618B3" w:rsidRDefault="00C618B3" w:rsidP="00C618B3">
      <w:pPr>
        <w:spacing w:after="160"/>
        <w:rPr>
          <w:rFonts w:eastAsia="Calibri"/>
          <w:sz w:val="28"/>
          <w:szCs w:val="22"/>
          <w:lang w:val="ro-MD"/>
        </w:rPr>
      </w:pPr>
    </w:p>
    <w:p w14:paraId="26247B36" w14:textId="77777777" w:rsidR="00C618B3" w:rsidRDefault="00C618B3" w:rsidP="00C618B3">
      <w:pPr>
        <w:spacing w:after="160" w:line="360" w:lineRule="auto"/>
        <w:ind w:firstLine="349"/>
        <w:jc w:val="both"/>
        <w:rPr>
          <w:rFonts w:eastAsia="Calibri"/>
          <w:sz w:val="26"/>
          <w:szCs w:val="26"/>
          <w:lang w:val="ro-MD"/>
        </w:rPr>
      </w:pPr>
      <w:r>
        <w:rPr>
          <w:rFonts w:eastAsia="Calibri"/>
          <w:sz w:val="26"/>
          <w:szCs w:val="26"/>
          <w:lang w:val="ro-MD"/>
        </w:rPr>
        <w:t>Prin ofertă, Ofertantul serviciilor achiziționate de către Beneficiar își asumă următoarele condiții minime de suport tehnic la nivelul service desk-ului:</w:t>
      </w:r>
    </w:p>
    <w:p w14:paraId="60977C6A" w14:textId="77777777" w:rsidR="00C618B3" w:rsidRDefault="00C618B3" w:rsidP="00B67328">
      <w:pPr>
        <w:numPr>
          <w:ilvl w:val="0"/>
          <w:numId w:val="32"/>
        </w:numPr>
        <w:spacing w:line="360" w:lineRule="auto"/>
        <w:ind w:left="709"/>
        <w:contextualSpacing/>
        <w:jc w:val="both"/>
        <w:rPr>
          <w:sz w:val="26"/>
          <w:szCs w:val="26"/>
          <w:lang w:val="ro-MD"/>
        </w:rPr>
      </w:pPr>
      <w:r>
        <w:rPr>
          <w:sz w:val="26"/>
          <w:szCs w:val="26"/>
          <w:lang w:val="ro-MD"/>
        </w:rPr>
        <w:t>Disponibilitate service desk prin email, telefon racordat la programul de lucru al beneficiarului.</w:t>
      </w:r>
    </w:p>
    <w:p w14:paraId="2E8CD862" w14:textId="77777777" w:rsidR="00C618B3" w:rsidRDefault="00C618B3" w:rsidP="00B67328">
      <w:pPr>
        <w:numPr>
          <w:ilvl w:val="0"/>
          <w:numId w:val="32"/>
        </w:numPr>
        <w:spacing w:line="360" w:lineRule="auto"/>
        <w:ind w:left="709"/>
        <w:contextualSpacing/>
        <w:jc w:val="both"/>
        <w:rPr>
          <w:sz w:val="26"/>
          <w:szCs w:val="26"/>
          <w:lang w:val="ro-MD"/>
        </w:rPr>
      </w:pPr>
      <w:r>
        <w:rPr>
          <w:sz w:val="26"/>
          <w:szCs w:val="26"/>
          <w:lang w:val="ro-MD"/>
        </w:rPr>
        <w:t>Modalități de asigurare a suportului: email, telefon, remote acces, on-site, ședințe online sau deplasare fizică la sediul beneficiarului.</w:t>
      </w:r>
    </w:p>
    <w:p w14:paraId="6C55F453" w14:textId="77777777" w:rsidR="00C618B3" w:rsidRDefault="00C618B3" w:rsidP="00C618B3">
      <w:pPr>
        <w:tabs>
          <w:tab w:val="left" w:pos="1134"/>
        </w:tabs>
        <w:spacing w:line="360" w:lineRule="auto"/>
        <w:ind w:hanging="360"/>
        <w:jc w:val="both"/>
        <w:rPr>
          <w:lang w:val="ro-MD"/>
        </w:rPr>
      </w:pPr>
    </w:p>
    <w:p w14:paraId="388B145B" w14:textId="77777777" w:rsidR="00C618B3" w:rsidRDefault="00C618B3" w:rsidP="00C618B3">
      <w:pPr>
        <w:tabs>
          <w:tab w:val="left" w:pos="1134"/>
        </w:tabs>
        <w:spacing w:line="360" w:lineRule="auto"/>
        <w:ind w:hanging="360"/>
        <w:jc w:val="both"/>
        <w:rPr>
          <w:b/>
          <w:sz w:val="26"/>
          <w:szCs w:val="26"/>
          <w:lang w:val="ro-MD"/>
        </w:rPr>
      </w:pPr>
      <w:r>
        <w:rPr>
          <w:b/>
          <w:sz w:val="26"/>
          <w:szCs w:val="26"/>
          <w:lang w:val="ro-MD"/>
        </w:rPr>
        <w:t>Obligații solicitate pentru Service Desk în cazul unui incident la nivelul centrului de date:</w:t>
      </w:r>
    </w:p>
    <w:p w14:paraId="4A98B8CE" w14:textId="77777777" w:rsidR="00C618B3" w:rsidRDefault="00C618B3" w:rsidP="00B67328">
      <w:pPr>
        <w:numPr>
          <w:ilvl w:val="0"/>
          <w:numId w:val="33"/>
        </w:numPr>
        <w:spacing w:line="360" w:lineRule="auto"/>
        <w:ind w:left="0" w:firstLine="360"/>
        <w:contextualSpacing/>
        <w:rPr>
          <w:sz w:val="26"/>
          <w:szCs w:val="26"/>
          <w:lang w:val="ro-MD"/>
        </w:rPr>
      </w:pPr>
      <w:r>
        <w:rPr>
          <w:sz w:val="26"/>
          <w:szCs w:val="26"/>
          <w:lang w:val="ro-MD"/>
        </w:rPr>
        <w:t>Personalul service desk -ului va trebui să mențină permanent actualizată lista specialiștilor disponibili pentru intervenție;</w:t>
      </w:r>
    </w:p>
    <w:p w14:paraId="5FF69731" w14:textId="77777777" w:rsidR="00C618B3" w:rsidRDefault="00C618B3" w:rsidP="00B67328">
      <w:pPr>
        <w:numPr>
          <w:ilvl w:val="0"/>
          <w:numId w:val="33"/>
        </w:numPr>
        <w:spacing w:line="360" w:lineRule="auto"/>
        <w:ind w:left="0" w:firstLine="360"/>
        <w:contextualSpacing/>
        <w:jc w:val="both"/>
        <w:rPr>
          <w:sz w:val="26"/>
          <w:szCs w:val="26"/>
          <w:lang w:val="ro-MD"/>
        </w:rPr>
      </w:pPr>
      <w:r>
        <w:rPr>
          <w:sz w:val="26"/>
          <w:szCs w:val="26"/>
          <w:lang w:val="ro-MD"/>
        </w:rPr>
        <w:t>Personalul service desk -ului trebuie să mențină legătura cu specialiștii (telefonica, mail, sms, on-line) pe parcursul intervențiilor, astfel încât utilizatorii să poată primi informații corecte privind starea de funcționare a sistemului;</w:t>
      </w:r>
    </w:p>
    <w:p w14:paraId="12132345" w14:textId="77777777" w:rsidR="00C618B3" w:rsidRDefault="00C618B3" w:rsidP="00B67328">
      <w:pPr>
        <w:numPr>
          <w:ilvl w:val="0"/>
          <w:numId w:val="33"/>
        </w:numPr>
        <w:spacing w:line="360" w:lineRule="auto"/>
        <w:ind w:left="0" w:firstLine="360"/>
        <w:contextualSpacing/>
        <w:jc w:val="both"/>
        <w:rPr>
          <w:sz w:val="26"/>
          <w:szCs w:val="26"/>
          <w:lang w:val="ro-MD"/>
        </w:rPr>
      </w:pPr>
      <w:r>
        <w:rPr>
          <w:sz w:val="26"/>
          <w:szCs w:val="26"/>
          <w:lang w:val="ro-MD"/>
        </w:rPr>
        <w:t>Service desk-ul nu va dirija utilizatorii către echipele de intervenție și va acționa ca punct unic de contact pe toată durata incidentului pană la reintrarea sistemului în regim normal de operare.</w:t>
      </w:r>
    </w:p>
    <w:p w14:paraId="033CDA33"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lastRenderedPageBreak/>
        <w:t>Existența serviciului de suport client “Hot-Line”.</w:t>
      </w:r>
    </w:p>
    <w:p w14:paraId="508B789E"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t>Existența Sistemului Informațional automatizat pentru înregistrarea si evidența solicitărilor de suport;</w:t>
      </w:r>
    </w:p>
    <w:p w14:paraId="119F380B"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t>Înregistrarea incidentelor și a cererilor/mesajelor de modificare;</w:t>
      </w:r>
    </w:p>
    <w:p w14:paraId="2435C508"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t>Furnizarea livrabilelor lunare privind serviciile prestate;</w:t>
      </w:r>
    </w:p>
    <w:p w14:paraId="3DD47EE0"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t>Recomandarea acțiunilor, instruire și suport pentru evitarea situațiilor asemănătoare celor soluționate.</w:t>
      </w:r>
    </w:p>
    <w:p w14:paraId="4D68FFE3"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față de livrabile</w:t>
      </w:r>
    </w:p>
    <w:p w14:paraId="502D74CA" w14:textId="77777777" w:rsidR="00C618B3" w:rsidRDefault="00C618B3" w:rsidP="00C618B3">
      <w:pPr>
        <w:rPr>
          <w:lang w:val="ro-MD"/>
        </w:rPr>
      </w:pPr>
    </w:p>
    <w:p w14:paraId="7AE6549A"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Ofertantul menține în stare actuală documentația tehnică aferentă softului aplicativ. Documentația conține suficientă informație pentru ca orice echipa de dezvoltatori soft /administratori terți să poată prelua serviciile de mentenanță.</w:t>
      </w:r>
    </w:p>
    <w:p w14:paraId="7148955F"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Ofertantul va notifica Beneficiarul despre noile versiuni şi modificările importante, la documentația tehnică aferentă softului aplicativ destinată Beneficiarului.</w:t>
      </w:r>
    </w:p>
    <w:p w14:paraId="0897606A"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La finalizarea Contractului Ofertantul va asigura predarea și înnoirea următoarelor livrabile:</w:t>
      </w:r>
    </w:p>
    <w:p w14:paraId="325A8293" w14:textId="77777777" w:rsidR="00C618B3" w:rsidRDefault="00C618B3" w:rsidP="00B67328">
      <w:pPr>
        <w:pStyle w:val="ListParagraph"/>
        <w:numPr>
          <w:ilvl w:val="0"/>
          <w:numId w:val="34"/>
        </w:numPr>
        <w:tabs>
          <w:tab w:val="clear" w:pos="1134"/>
        </w:tabs>
        <w:contextualSpacing/>
        <w:rPr>
          <w:rFonts w:eastAsia="Calibri"/>
          <w:sz w:val="26"/>
          <w:szCs w:val="26"/>
          <w:lang w:val="ro-MD"/>
        </w:rPr>
      </w:pPr>
      <w:r>
        <w:rPr>
          <w:rFonts w:eastAsia="Calibri"/>
          <w:sz w:val="26"/>
          <w:szCs w:val="26"/>
          <w:lang w:val="ro-MD"/>
        </w:rPr>
        <w:t>Codul sursă compilabil pe suport DVD-R;</w:t>
      </w:r>
    </w:p>
    <w:p w14:paraId="5550007E" w14:textId="77777777" w:rsidR="00C618B3" w:rsidRDefault="00C618B3" w:rsidP="00B67328">
      <w:pPr>
        <w:pStyle w:val="ListParagraph"/>
        <w:numPr>
          <w:ilvl w:val="0"/>
          <w:numId w:val="34"/>
        </w:numPr>
        <w:tabs>
          <w:tab w:val="clear" w:pos="1134"/>
        </w:tabs>
        <w:contextualSpacing/>
        <w:rPr>
          <w:rFonts w:eastAsia="Calibri"/>
          <w:sz w:val="26"/>
          <w:szCs w:val="26"/>
          <w:lang w:val="ro-MD"/>
        </w:rPr>
      </w:pPr>
      <w:r>
        <w:rPr>
          <w:rFonts w:eastAsia="Calibri"/>
          <w:sz w:val="26"/>
          <w:szCs w:val="26"/>
          <w:lang w:val="ro-MD"/>
        </w:rPr>
        <w:t>Documentația tehnică;</w:t>
      </w:r>
    </w:p>
    <w:p w14:paraId="792FB95D" w14:textId="77777777" w:rsidR="00C618B3" w:rsidRDefault="00C618B3" w:rsidP="00B67328">
      <w:pPr>
        <w:pStyle w:val="ListParagraph"/>
        <w:numPr>
          <w:ilvl w:val="0"/>
          <w:numId w:val="34"/>
        </w:numPr>
        <w:tabs>
          <w:tab w:val="clear" w:pos="1134"/>
        </w:tabs>
        <w:contextualSpacing/>
        <w:rPr>
          <w:rFonts w:eastAsia="Calibri"/>
          <w:sz w:val="26"/>
          <w:szCs w:val="26"/>
          <w:lang w:val="ro-MD"/>
        </w:rPr>
      </w:pPr>
      <w:r>
        <w:rPr>
          <w:rFonts w:eastAsia="Calibri"/>
          <w:sz w:val="26"/>
          <w:szCs w:val="26"/>
          <w:lang w:val="ro-MD"/>
        </w:rPr>
        <w:t>Ghidul utilizatorului;</w:t>
      </w:r>
    </w:p>
    <w:p w14:paraId="36E70B96" w14:textId="77777777" w:rsidR="00C618B3" w:rsidRDefault="00C618B3" w:rsidP="00B67328">
      <w:pPr>
        <w:pStyle w:val="ListParagraph"/>
        <w:numPr>
          <w:ilvl w:val="0"/>
          <w:numId w:val="34"/>
        </w:numPr>
        <w:tabs>
          <w:tab w:val="clear" w:pos="1134"/>
        </w:tabs>
        <w:contextualSpacing/>
        <w:rPr>
          <w:rFonts w:eastAsia="Calibri"/>
          <w:sz w:val="26"/>
          <w:szCs w:val="26"/>
          <w:lang w:val="ro-MD"/>
        </w:rPr>
      </w:pPr>
      <w:r>
        <w:rPr>
          <w:rFonts w:eastAsia="Calibri"/>
          <w:sz w:val="26"/>
          <w:szCs w:val="26"/>
          <w:lang w:val="ro-MD"/>
        </w:rPr>
        <w:t>Ghidul administratorului;</w:t>
      </w:r>
    </w:p>
    <w:p w14:paraId="58B45B6C" w14:textId="77777777" w:rsidR="00C618B3" w:rsidRDefault="00C618B3" w:rsidP="00B67328">
      <w:pPr>
        <w:pStyle w:val="ListParagraph"/>
        <w:numPr>
          <w:ilvl w:val="0"/>
          <w:numId w:val="34"/>
        </w:numPr>
        <w:tabs>
          <w:tab w:val="clear" w:pos="1134"/>
        </w:tabs>
        <w:contextualSpacing/>
        <w:rPr>
          <w:rFonts w:eastAsia="Calibri"/>
          <w:sz w:val="26"/>
          <w:szCs w:val="26"/>
          <w:lang w:val="ro-MD"/>
        </w:rPr>
      </w:pPr>
      <w:r>
        <w:rPr>
          <w:rFonts w:eastAsia="Calibri"/>
          <w:sz w:val="26"/>
          <w:szCs w:val="26"/>
          <w:lang w:val="ro-MD"/>
        </w:rPr>
        <w:t>Concepția de mentenanță pentru următoarea perioadă;</w:t>
      </w:r>
    </w:p>
    <w:p w14:paraId="1A242796" w14:textId="77777777" w:rsidR="00C618B3" w:rsidRDefault="00C618B3" w:rsidP="00B67328">
      <w:pPr>
        <w:pStyle w:val="ListParagraph"/>
        <w:numPr>
          <w:ilvl w:val="0"/>
          <w:numId w:val="34"/>
        </w:numPr>
        <w:tabs>
          <w:tab w:val="clear" w:pos="1134"/>
        </w:tabs>
        <w:contextualSpacing/>
        <w:rPr>
          <w:rFonts w:eastAsia="Calibri"/>
          <w:sz w:val="26"/>
          <w:szCs w:val="26"/>
          <w:lang w:val="ro-MD"/>
        </w:rPr>
      </w:pPr>
      <w:r>
        <w:rPr>
          <w:rFonts w:eastAsia="Calibri"/>
          <w:sz w:val="26"/>
          <w:szCs w:val="26"/>
          <w:lang w:val="ro-MD"/>
        </w:rPr>
        <w:t>Planul de mentenanță.</w:t>
      </w:r>
    </w:p>
    <w:p w14:paraId="780F67CD" w14:textId="77777777" w:rsidR="00C618B3" w:rsidRDefault="00C618B3" w:rsidP="00C618B3">
      <w:pPr>
        <w:spacing w:after="160" w:line="254" w:lineRule="auto"/>
        <w:jc w:val="both"/>
        <w:rPr>
          <w:b/>
          <w:bCs/>
          <w:i/>
          <w:iCs/>
          <w:lang w:val="ro-MD"/>
        </w:rPr>
      </w:pPr>
    </w:p>
    <w:p w14:paraId="020E1A2A"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 xml:space="preserve">În acest context, menționăm că pentru funcționarea eficientă este esențial să existe o Concepție de mentenanță bine structurată. Concepția de mentenanță urmează să cuprindă cel puțin următoarele obiective: </w:t>
      </w:r>
    </w:p>
    <w:p w14:paraId="720E65F1" w14:textId="77777777" w:rsidR="00C618B3" w:rsidRDefault="00C618B3" w:rsidP="00B67328">
      <w:pPr>
        <w:pStyle w:val="ListParagraph"/>
        <w:numPr>
          <w:ilvl w:val="0"/>
          <w:numId w:val="35"/>
        </w:numPr>
        <w:tabs>
          <w:tab w:val="clear" w:pos="1134"/>
        </w:tabs>
        <w:contextualSpacing/>
        <w:rPr>
          <w:rFonts w:eastAsia="Calibri"/>
          <w:sz w:val="26"/>
          <w:szCs w:val="26"/>
          <w:lang w:val="ro-MD"/>
        </w:rPr>
      </w:pPr>
      <w:r>
        <w:rPr>
          <w:rFonts w:eastAsia="Calibri"/>
          <w:sz w:val="26"/>
          <w:szCs w:val="26"/>
          <w:lang w:val="ro-MD"/>
        </w:rPr>
        <w:t xml:space="preserve">Asigurarea funcționării neîntrerupte a sistemului informațional; </w:t>
      </w:r>
    </w:p>
    <w:p w14:paraId="2D69C098" w14:textId="77777777" w:rsidR="00C618B3" w:rsidRDefault="00C618B3" w:rsidP="00B67328">
      <w:pPr>
        <w:pStyle w:val="ListParagraph"/>
        <w:numPr>
          <w:ilvl w:val="0"/>
          <w:numId w:val="35"/>
        </w:numPr>
        <w:tabs>
          <w:tab w:val="clear" w:pos="1134"/>
        </w:tabs>
        <w:contextualSpacing/>
        <w:rPr>
          <w:rFonts w:eastAsia="Calibri"/>
          <w:sz w:val="26"/>
          <w:szCs w:val="26"/>
          <w:lang w:val="ro-MD"/>
        </w:rPr>
      </w:pPr>
      <w:r>
        <w:rPr>
          <w:rFonts w:eastAsia="Calibri"/>
          <w:sz w:val="26"/>
          <w:szCs w:val="26"/>
          <w:lang w:val="ro-MD"/>
        </w:rPr>
        <w:t xml:space="preserve">Optimizarea performanței și eficienței sistemului; Protejarea și securizarea datelor și informațiilor stocate în sistem; </w:t>
      </w:r>
    </w:p>
    <w:p w14:paraId="4D0E634E" w14:textId="77777777" w:rsidR="00C618B3" w:rsidRDefault="00C618B3" w:rsidP="00B67328">
      <w:pPr>
        <w:pStyle w:val="ListParagraph"/>
        <w:numPr>
          <w:ilvl w:val="0"/>
          <w:numId w:val="35"/>
        </w:numPr>
        <w:tabs>
          <w:tab w:val="clear" w:pos="1134"/>
        </w:tabs>
        <w:contextualSpacing/>
        <w:rPr>
          <w:rFonts w:eastAsia="Calibri"/>
          <w:sz w:val="26"/>
          <w:szCs w:val="26"/>
          <w:lang w:val="ro-MD"/>
        </w:rPr>
      </w:pPr>
      <w:r>
        <w:rPr>
          <w:rFonts w:eastAsia="Calibri"/>
          <w:sz w:val="26"/>
          <w:szCs w:val="26"/>
          <w:lang w:val="ro-MD"/>
        </w:rPr>
        <w:t xml:space="preserve">Identificarea și remedierea rapidă a problemelor tehnice și a defecțiunilor; </w:t>
      </w:r>
    </w:p>
    <w:p w14:paraId="3C048A3E" w14:textId="77777777" w:rsidR="00C618B3" w:rsidRDefault="00C618B3" w:rsidP="00B67328">
      <w:pPr>
        <w:pStyle w:val="ListParagraph"/>
        <w:numPr>
          <w:ilvl w:val="0"/>
          <w:numId w:val="35"/>
        </w:numPr>
        <w:tabs>
          <w:tab w:val="clear" w:pos="1134"/>
        </w:tabs>
        <w:contextualSpacing/>
        <w:rPr>
          <w:rFonts w:eastAsia="Calibri"/>
          <w:sz w:val="26"/>
          <w:szCs w:val="26"/>
          <w:lang w:val="ro-MD"/>
        </w:rPr>
      </w:pPr>
      <w:r>
        <w:rPr>
          <w:rFonts w:eastAsia="Calibri"/>
          <w:sz w:val="26"/>
          <w:szCs w:val="26"/>
          <w:lang w:val="ro-MD"/>
        </w:rPr>
        <w:t xml:space="preserve">Asigurarea respectării standardelor și reglementărilor de securitate și confidențialitate. </w:t>
      </w:r>
    </w:p>
    <w:p w14:paraId="15383D60" w14:textId="77777777" w:rsidR="00C618B3" w:rsidRDefault="00C618B3" w:rsidP="00C618B3">
      <w:pPr>
        <w:pStyle w:val="ListParagraph"/>
        <w:ind w:left="1080"/>
        <w:rPr>
          <w:lang w:val="ro-MD"/>
        </w:rPr>
      </w:pPr>
    </w:p>
    <w:p w14:paraId="29973EFA"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 xml:space="preserve">În ceea ce privește Planul de mentenanță, acesta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(crearea </w:t>
      </w:r>
      <w:r>
        <w:rPr>
          <w:rFonts w:eastAsia="Calibri"/>
          <w:sz w:val="26"/>
          <w:szCs w:val="26"/>
          <w:lang w:val="ro-MD"/>
        </w:rPr>
        <w:lastRenderedPageBreak/>
        <w:t>unui sistem de ticketing, escaladarea problemelor către personalul competent și asigurarea unui timp de răspuns adecvat); resursele necesare (cum ar fi personalul specializat, echipamentele și instrumentele necesare). Dezvoltarea unei concepții de mentenanță și a unui plan de mentenanță, adaptarea și ajustarea acestora în funcție de specificul și cerințele CNAM vor contribui la asigurarea unui sistem informațional robust și fiabil.</w:t>
      </w:r>
    </w:p>
    <w:p w14:paraId="2A57D204" w14:textId="77777777" w:rsidR="00C618B3" w:rsidRDefault="00C618B3" w:rsidP="00C618B3">
      <w:pPr>
        <w:jc w:val="both"/>
        <w:rPr>
          <w:rFonts w:eastAsia="Calibri"/>
          <w:b/>
          <w:bCs/>
          <w:color w:val="1F4E79" w:themeColor="accent1" w:themeShade="80"/>
          <w:sz w:val="32"/>
          <w:szCs w:val="32"/>
          <w:u w:val="single"/>
          <w:lang w:val="ro-MD"/>
        </w:rPr>
      </w:pPr>
    </w:p>
    <w:p w14:paraId="0620AB17"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față de echipa de mentenanță</w:t>
      </w:r>
    </w:p>
    <w:p w14:paraId="2E503758" w14:textId="77777777" w:rsidR="00C618B3" w:rsidRDefault="00C618B3" w:rsidP="00C618B3">
      <w:pPr>
        <w:ind w:left="360"/>
        <w:jc w:val="both"/>
        <w:rPr>
          <w:rFonts w:eastAsia="Calibri"/>
          <w:b/>
          <w:bCs/>
          <w:color w:val="1F4E79" w:themeColor="accent1" w:themeShade="80"/>
          <w:sz w:val="32"/>
          <w:szCs w:val="32"/>
          <w:u w:val="single"/>
          <w:lang w:val="ro-MD"/>
        </w:rPr>
      </w:pPr>
    </w:p>
    <w:p w14:paraId="56680854" w14:textId="77777777" w:rsidR="00C618B3" w:rsidRDefault="00C618B3" w:rsidP="00C618B3">
      <w:pPr>
        <w:widowControl w:val="0"/>
        <w:spacing w:after="160" w:line="360" w:lineRule="auto"/>
        <w:ind w:right="-2" w:firstLine="567"/>
        <w:jc w:val="both"/>
        <w:rPr>
          <w:rFonts w:eastAsia="Calibri"/>
          <w:sz w:val="26"/>
          <w:szCs w:val="26"/>
          <w:lang w:val="ro-MD"/>
        </w:rPr>
      </w:pPr>
      <w:r>
        <w:rPr>
          <w:rFonts w:eastAsia="Calibri"/>
          <w:sz w:val="26"/>
          <w:szCs w:val="26"/>
          <w:lang w:val="ro-MD"/>
        </w:rPr>
        <w:t xml:space="preserve">Ofertantul va desemna membrii echipei de mentenanță conform CV-urilor transmise în setul documentelor de licitație. Totodată, Ofertantul va include în componența echipei doar membri ce dețin experiența și pregătirea necesară pentru realizarea cerințelor din prezentul caiet de sarcini. </w:t>
      </w:r>
    </w:p>
    <w:p w14:paraId="701464CA" w14:textId="77777777" w:rsidR="00C618B3" w:rsidRDefault="00C618B3" w:rsidP="00C618B3">
      <w:pPr>
        <w:widowControl w:val="0"/>
        <w:spacing w:after="160" w:line="360" w:lineRule="auto"/>
        <w:ind w:right="-2" w:firstLine="567"/>
        <w:jc w:val="both"/>
        <w:rPr>
          <w:rFonts w:eastAsia="Calibri"/>
          <w:sz w:val="26"/>
          <w:szCs w:val="26"/>
          <w:lang w:val="ro-MD"/>
        </w:rPr>
      </w:pPr>
      <w:r>
        <w:rPr>
          <w:rFonts w:eastAsia="Calibri"/>
          <w:sz w:val="26"/>
          <w:szCs w:val="26"/>
          <w:lang w:val="ro-MD"/>
        </w:rP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596B9743" w14:textId="77777777" w:rsidR="00C618B3" w:rsidRDefault="00C618B3" w:rsidP="00C618B3">
      <w:pPr>
        <w:widowControl w:val="0"/>
        <w:spacing w:after="160" w:line="360" w:lineRule="auto"/>
        <w:ind w:right="-2" w:firstLine="567"/>
        <w:jc w:val="both"/>
        <w:rPr>
          <w:rFonts w:eastAsia="Calibri"/>
          <w:sz w:val="26"/>
          <w:szCs w:val="26"/>
          <w:lang w:val="ro-MD"/>
        </w:rPr>
      </w:pPr>
      <w:r>
        <w:rPr>
          <w:rFonts w:eastAsia="Calibri"/>
          <w:sz w:val="26"/>
          <w:szCs w:val="26"/>
          <w:lang w:val="ro-MD"/>
        </w:rP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0F96C52D" w14:textId="77777777" w:rsidR="00C618B3" w:rsidRDefault="00C618B3" w:rsidP="00C618B3">
      <w:pPr>
        <w:spacing w:after="160" w:line="360" w:lineRule="auto"/>
        <w:ind w:firstLine="567"/>
        <w:jc w:val="both"/>
        <w:rPr>
          <w:rFonts w:eastAsia="Calibri"/>
          <w:spacing w:val="2"/>
          <w:sz w:val="26"/>
          <w:szCs w:val="26"/>
          <w:lang w:val="ro-MD"/>
        </w:rPr>
      </w:pPr>
      <w:r>
        <w:rPr>
          <w:rFonts w:eastAsia="Calibri"/>
          <w:spacing w:val="2"/>
          <w:sz w:val="26"/>
          <w:szCs w:val="26"/>
          <w:lang w:val="ro-MD"/>
        </w:rPr>
        <w:t xml:space="preserve">Autoritatea Contractantă a identificat următoarele cerințe minime privind experiența pe care trebuie să o dețină echipa </w:t>
      </w:r>
      <w:r>
        <w:rPr>
          <w:rFonts w:eastAsia="Calibri"/>
          <w:sz w:val="26"/>
          <w:szCs w:val="26"/>
          <w:lang w:val="ro-MD"/>
        </w:rPr>
        <w:t>de mentenanță</w:t>
      </w:r>
      <w:r>
        <w:rPr>
          <w:rFonts w:eastAsia="Calibri"/>
          <w:spacing w:val="2"/>
          <w:sz w:val="26"/>
          <w:szCs w:val="26"/>
          <w:lang w:val="ro-MD"/>
        </w:rPr>
        <w:t xml:space="preserve"> a ofertantului:</w:t>
      </w:r>
    </w:p>
    <w:p w14:paraId="26170F0A" w14:textId="77777777" w:rsidR="00C618B3" w:rsidRDefault="00C618B3" w:rsidP="00C618B3">
      <w:pPr>
        <w:spacing w:after="160" w:line="360" w:lineRule="auto"/>
        <w:ind w:firstLine="567"/>
        <w:rPr>
          <w:rFonts w:eastAsia="Calibri"/>
          <w:b/>
          <w:bCs/>
          <w:spacing w:val="2"/>
          <w:sz w:val="26"/>
          <w:szCs w:val="26"/>
          <w:lang w:val="ro-MD"/>
        </w:rPr>
      </w:pPr>
      <w:r>
        <w:rPr>
          <w:rFonts w:eastAsia="Calibri"/>
          <w:b/>
          <w:bCs/>
          <w:spacing w:val="2"/>
          <w:sz w:val="26"/>
          <w:szCs w:val="26"/>
          <w:lang w:val="ro-MD"/>
        </w:rPr>
        <w:t>Manager de proiect (minim 1 persoană)</w:t>
      </w:r>
    </w:p>
    <w:p w14:paraId="5DA8B53E" w14:textId="77777777" w:rsidR="00C618B3" w:rsidRDefault="00C618B3"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Studii superioare finalizate cu diplomă de licență în domeniul TIC</w:t>
      </w:r>
      <w:r>
        <w:rPr>
          <w:rFonts w:eastAsia="Calibri"/>
          <w:color w:val="000000"/>
          <w:kern w:val="3"/>
          <w:sz w:val="26"/>
          <w:szCs w:val="26"/>
          <w:lang w:val="ro-MD"/>
        </w:rPr>
        <w:t xml:space="preserve"> sau domenii conexe</w:t>
      </w:r>
      <w:r>
        <w:rPr>
          <w:rFonts w:eastAsia="Calibri"/>
          <w:sz w:val="26"/>
          <w:szCs w:val="26"/>
          <w:lang w:val="ro-MD"/>
        </w:rPr>
        <w:t>;</w:t>
      </w:r>
    </w:p>
    <w:p w14:paraId="2C3DF7B9"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lastRenderedPageBreak/>
        <w:t>cunoașterea limbii de stat;</w:t>
      </w:r>
    </w:p>
    <w:p w14:paraId="605532C5" w14:textId="77777777" w:rsidR="00C618B3" w:rsidRDefault="00C618B3" w:rsidP="00B67328">
      <w:pPr>
        <w:numPr>
          <w:ilvl w:val="0"/>
          <w:numId w:val="36"/>
        </w:numPr>
        <w:spacing w:after="160" w:line="360" w:lineRule="auto"/>
        <w:jc w:val="both"/>
        <w:rPr>
          <w:rFonts w:eastAsia="Calibri"/>
          <w:sz w:val="26"/>
          <w:szCs w:val="26"/>
          <w:lang w:val="ro-MD"/>
        </w:rPr>
      </w:pPr>
      <w:r>
        <w:rPr>
          <w:rFonts w:eastAsia="Calibri"/>
          <w:sz w:val="26"/>
          <w:szCs w:val="26"/>
          <w:lang w:val="ro-MD"/>
        </w:rPr>
        <w:t>Deține un Certificat de calificare manager de proiect emis de o instituție recunoscută la nivel internațional în domeniul managementului proiectelor și/sau emis de o instituție publică sau privată competentă cu recunoaștere generală;</w:t>
      </w:r>
    </w:p>
    <w:p w14:paraId="3F89A31B" w14:textId="77777777" w:rsidR="00C618B3" w:rsidRDefault="00C618B3"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Experiență profesională generală de minim 5 ani în proiecte aferente domeniului TIC;</w:t>
      </w:r>
    </w:p>
    <w:p w14:paraId="1E432019" w14:textId="77777777" w:rsidR="00C618B3" w:rsidRDefault="00C618B3"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 xml:space="preserve">Experiență specifică de Manager de Proiect în cel puțin 3 proiecte de complexitate similară, pe toată durata proiectului, realizate cu succes </w:t>
      </w:r>
      <w:r>
        <w:rPr>
          <w:rFonts w:eastAsia="Calibri"/>
          <w:i/>
          <w:iCs/>
          <w:sz w:val="26"/>
          <w:szCs w:val="26"/>
          <w:lang w:val="ro-MD"/>
        </w:rPr>
        <w:t>(se justifică prin documente, ex: CV-uri și/sau scrisori de recomandare din partea beneficiarilor de proiecte, remise pe numele operatorului economic, angajatul căruia a avut rol de manager de proiect).</w:t>
      </w:r>
    </w:p>
    <w:p w14:paraId="10331808" w14:textId="77777777" w:rsidR="00C618B3" w:rsidRDefault="00C618B3" w:rsidP="00C618B3">
      <w:pPr>
        <w:spacing w:line="360" w:lineRule="auto"/>
        <w:ind w:left="720"/>
        <w:contextualSpacing/>
        <w:jc w:val="both"/>
        <w:rPr>
          <w:rFonts w:eastAsia="Calibri"/>
          <w:sz w:val="26"/>
          <w:szCs w:val="26"/>
          <w:lang w:val="ro-MD"/>
        </w:rPr>
      </w:pPr>
    </w:p>
    <w:p w14:paraId="132DA02F" w14:textId="77777777" w:rsidR="00C618B3" w:rsidRDefault="00C618B3" w:rsidP="00C618B3">
      <w:pPr>
        <w:spacing w:after="160" w:line="360" w:lineRule="auto"/>
        <w:ind w:firstLine="567"/>
        <w:rPr>
          <w:rFonts w:eastAsia="Calibri"/>
          <w:b/>
          <w:bCs/>
          <w:spacing w:val="2"/>
          <w:sz w:val="26"/>
          <w:szCs w:val="26"/>
          <w:lang w:val="ro-MD"/>
        </w:rPr>
      </w:pPr>
      <w:r>
        <w:rPr>
          <w:rFonts w:eastAsia="Calibri"/>
          <w:b/>
          <w:bCs/>
          <w:spacing w:val="2"/>
          <w:sz w:val="26"/>
          <w:szCs w:val="26"/>
          <w:lang w:val="ro-MD"/>
        </w:rPr>
        <w:t>Specialist infrastructura sistem (minim 1 persoană)</w:t>
      </w:r>
    </w:p>
    <w:p w14:paraId="5866E42B"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w:t>
      </w:r>
      <w:r>
        <w:rPr>
          <w:rFonts w:eastAsia="Calibri"/>
          <w:sz w:val="26"/>
          <w:szCs w:val="26"/>
          <w:lang w:val="ro-MD"/>
        </w:rPr>
        <w:t xml:space="preserve"> </w:t>
      </w:r>
      <w:r>
        <w:rPr>
          <w:rFonts w:eastAsia="Calibri"/>
          <w:color w:val="000000"/>
          <w:kern w:val="3"/>
          <w:sz w:val="26"/>
          <w:szCs w:val="26"/>
          <w:lang w:val="ro-MD"/>
        </w:rPr>
        <w:t>finalizate cu diplomă de licență în domeniul TIC sau domenii conexe;</w:t>
      </w:r>
    </w:p>
    <w:p w14:paraId="7E4C2F31"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4BBB6861"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6FA03B8F"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experiență profesională generală în domeniul de specialitate de minim 5 ani;</w:t>
      </w:r>
    </w:p>
    <w:p w14:paraId="7119D37C"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cunoștințe în activități de administrare și menținerea unui nivel avansat de securitate pentru Linux CentOS, Windows Server, VMware, aplicații server, protocoale de comunicare, etc.</w:t>
      </w:r>
    </w:p>
    <w:p w14:paraId="06D323AD"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 xml:space="preserve">experiență în arhitectura SI ; </w:t>
      </w:r>
    </w:p>
    <w:p w14:paraId="6D0C5F6A"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deține experiență dobândită prin participarea în cel puțin 3 proiecte în activități IT complexe privind infrastructura software și hardware pe platforma</w:t>
      </w:r>
      <w:r>
        <w:rPr>
          <w:rFonts w:eastAsia="Calibri"/>
          <w:spacing w:val="2"/>
          <w:sz w:val="26"/>
          <w:szCs w:val="26"/>
          <w:lang w:val="ro-MD"/>
        </w:rPr>
        <w:t xml:space="preserve"> MCloud </w:t>
      </w:r>
      <w:r>
        <w:rPr>
          <w:rFonts w:eastAsia="Calibri"/>
          <w:color w:val="000000"/>
          <w:sz w:val="26"/>
          <w:szCs w:val="26"/>
          <w:lang w:val="ro-MD"/>
        </w:rPr>
        <w:t>(</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0EB54EDC" w14:textId="3E4730D8" w:rsidR="00C618B3" w:rsidRDefault="00C618B3" w:rsidP="00C618B3">
      <w:pPr>
        <w:spacing w:line="360" w:lineRule="auto"/>
        <w:ind w:left="720"/>
        <w:contextualSpacing/>
        <w:jc w:val="both"/>
        <w:rPr>
          <w:color w:val="000000"/>
          <w:kern w:val="3"/>
          <w:sz w:val="26"/>
          <w:szCs w:val="26"/>
          <w:lang w:val="ro-MD"/>
        </w:rPr>
      </w:pPr>
    </w:p>
    <w:p w14:paraId="4C299653" w14:textId="7278CF68" w:rsidR="00C618B3" w:rsidRDefault="00C618B3" w:rsidP="00C618B3">
      <w:pPr>
        <w:spacing w:line="360" w:lineRule="auto"/>
        <w:ind w:left="720"/>
        <w:contextualSpacing/>
        <w:jc w:val="both"/>
        <w:rPr>
          <w:color w:val="000000"/>
          <w:kern w:val="3"/>
          <w:sz w:val="26"/>
          <w:szCs w:val="26"/>
          <w:lang w:val="ro-MD"/>
        </w:rPr>
      </w:pPr>
    </w:p>
    <w:p w14:paraId="1FB9C025" w14:textId="77777777" w:rsidR="00C618B3" w:rsidRDefault="00C618B3" w:rsidP="00C618B3">
      <w:pPr>
        <w:spacing w:line="360" w:lineRule="auto"/>
        <w:ind w:left="720"/>
        <w:contextualSpacing/>
        <w:jc w:val="both"/>
        <w:rPr>
          <w:color w:val="000000"/>
          <w:kern w:val="3"/>
          <w:sz w:val="26"/>
          <w:szCs w:val="26"/>
          <w:lang w:val="ro-MD"/>
        </w:rPr>
      </w:pPr>
    </w:p>
    <w:p w14:paraId="5C9F1062" w14:textId="77777777" w:rsidR="00C618B3" w:rsidRDefault="00C618B3" w:rsidP="00C618B3">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lastRenderedPageBreak/>
        <w:t>Specialist programator frontend (minim 1 persoană)</w:t>
      </w:r>
    </w:p>
    <w:p w14:paraId="5D445DDC"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22D1AE18"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61109B25"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551CBEC5" w14:textId="77777777" w:rsidR="00C618B3" w:rsidRDefault="00C618B3" w:rsidP="00B67328">
      <w:pPr>
        <w:numPr>
          <w:ilvl w:val="0"/>
          <w:numId w:val="36"/>
        </w:numPr>
        <w:spacing w:line="360" w:lineRule="auto"/>
        <w:contextualSpacing/>
        <w:jc w:val="both"/>
        <w:rPr>
          <w:color w:val="000000"/>
          <w:kern w:val="3"/>
          <w:sz w:val="26"/>
          <w:szCs w:val="26"/>
          <w:lang w:val="ro-MD"/>
        </w:rPr>
      </w:pPr>
      <w:r>
        <w:rPr>
          <w:color w:val="000000"/>
          <w:kern w:val="3"/>
          <w:sz w:val="26"/>
          <w:szCs w:val="26"/>
          <w:lang w:val="ro-MD"/>
        </w:rPr>
        <w:t>deține experiență de minim 5 ani în domeniul de programare;</w:t>
      </w:r>
    </w:p>
    <w:p w14:paraId="4ACF6DB9" w14:textId="77777777" w:rsidR="00C618B3" w:rsidRDefault="00C618B3" w:rsidP="00B67328">
      <w:pPr>
        <w:numPr>
          <w:ilvl w:val="0"/>
          <w:numId w:val="36"/>
        </w:numPr>
        <w:spacing w:line="360" w:lineRule="auto"/>
        <w:contextualSpacing/>
        <w:jc w:val="both"/>
        <w:rPr>
          <w:color w:val="000000"/>
          <w:kern w:val="3"/>
          <w:sz w:val="26"/>
          <w:szCs w:val="26"/>
          <w:lang w:val="ro-MD"/>
        </w:rPr>
      </w:pPr>
      <w:r>
        <w:rPr>
          <w:color w:val="000000"/>
          <w:sz w:val="26"/>
          <w:szCs w:val="26"/>
          <w:lang w:val="ro-MD"/>
        </w:rPr>
        <w:t>deține experiență dobândită prin participarea în calitate de specialist IT în cel puțin 3 proiecte de implementare a unui sistem informațional de complexitate similară (</w:t>
      </w:r>
      <w:r>
        <w:rPr>
          <w:i/>
          <w:color w:val="000000"/>
          <w:sz w:val="26"/>
          <w:szCs w:val="26"/>
          <w:lang w:val="ro-MD"/>
        </w:rPr>
        <w:t>se justifică prin documente, ex: CV-uri și/sau scrisori de recomandare din partea beneficiarilor de proiecte, remise pe numele operatorului economic, angajatul căruia a fost</w:t>
      </w:r>
      <w:r>
        <w:rPr>
          <w:color w:val="000000"/>
          <w:sz w:val="26"/>
          <w:szCs w:val="26"/>
          <w:lang w:val="ro-MD"/>
        </w:rPr>
        <w:t>).</w:t>
      </w:r>
    </w:p>
    <w:p w14:paraId="12B12A1A" w14:textId="77777777" w:rsidR="00C618B3" w:rsidRDefault="00C618B3" w:rsidP="00C618B3">
      <w:pPr>
        <w:spacing w:line="360" w:lineRule="auto"/>
        <w:ind w:left="720"/>
        <w:contextualSpacing/>
        <w:jc w:val="both"/>
        <w:rPr>
          <w:color w:val="000000"/>
          <w:kern w:val="3"/>
          <w:sz w:val="26"/>
          <w:szCs w:val="26"/>
          <w:lang w:val="ro-MD"/>
        </w:rPr>
      </w:pPr>
    </w:p>
    <w:p w14:paraId="31A8DD65" w14:textId="77777777" w:rsidR="00C618B3" w:rsidRDefault="00C618B3" w:rsidP="00C618B3">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t>Specialist programator backend (minim 1 persoană)</w:t>
      </w:r>
    </w:p>
    <w:p w14:paraId="36423D24"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26305291"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26DC38E7"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697FC08B" w14:textId="77777777" w:rsidR="00C618B3" w:rsidRDefault="00C618B3" w:rsidP="00B67328">
      <w:pPr>
        <w:numPr>
          <w:ilvl w:val="0"/>
          <w:numId w:val="36"/>
        </w:numPr>
        <w:spacing w:line="360" w:lineRule="auto"/>
        <w:contextualSpacing/>
        <w:jc w:val="both"/>
        <w:rPr>
          <w:color w:val="000000"/>
          <w:kern w:val="3"/>
          <w:sz w:val="26"/>
          <w:szCs w:val="26"/>
          <w:lang w:val="ro-MD"/>
        </w:rPr>
      </w:pPr>
      <w:r>
        <w:rPr>
          <w:color w:val="000000"/>
          <w:kern w:val="3"/>
          <w:sz w:val="26"/>
          <w:szCs w:val="26"/>
          <w:lang w:val="ro-MD"/>
        </w:rPr>
        <w:t>deține experiență de minim 5 ani în domeniul de programare;</w:t>
      </w:r>
    </w:p>
    <w:p w14:paraId="650A9166" w14:textId="77777777" w:rsidR="00C618B3" w:rsidRDefault="00C618B3" w:rsidP="00C618B3">
      <w:pPr>
        <w:spacing w:line="360" w:lineRule="auto"/>
        <w:rPr>
          <w:rFonts w:eastAsia="Calibri"/>
          <w:color w:val="000000"/>
          <w:kern w:val="3"/>
          <w:sz w:val="26"/>
          <w:szCs w:val="26"/>
          <w:lang w:val="ro-MD"/>
        </w:rPr>
      </w:pPr>
    </w:p>
    <w:p w14:paraId="6178EE63" w14:textId="77777777" w:rsidR="00C618B3" w:rsidRDefault="00C618B3" w:rsidP="00C618B3">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t>Specialist baze de date (minim 1 persoană)</w:t>
      </w:r>
    </w:p>
    <w:p w14:paraId="775E4139"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75F9322C"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7406B599"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407192E9" w14:textId="77777777" w:rsidR="00C618B3" w:rsidRDefault="00C618B3" w:rsidP="00B67328">
      <w:pPr>
        <w:numPr>
          <w:ilvl w:val="0"/>
          <w:numId w:val="36"/>
        </w:numPr>
        <w:spacing w:line="360" w:lineRule="auto"/>
        <w:contextualSpacing/>
        <w:jc w:val="both"/>
        <w:rPr>
          <w:rFonts w:eastAsia="Calibri"/>
          <w:b/>
          <w:bCs/>
          <w:i/>
          <w:iCs/>
          <w:color w:val="000000"/>
          <w:sz w:val="26"/>
          <w:szCs w:val="26"/>
          <w:lang w:val="ro-MD"/>
        </w:rPr>
      </w:pPr>
      <w:r>
        <w:rPr>
          <w:rFonts w:eastAsia="Calibri"/>
          <w:color w:val="000000"/>
          <w:kern w:val="3"/>
          <w:sz w:val="26"/>
          <w:szCs w:val="26"/>
          <w:lang w:val="ro-MD"/>
        </w:rPr>
        <w:t>deține experiență de minim 5 ani în proiectarea bazelor de date și administrarea,  menținerea SGBD;</w:t>
      </w:r>
    </w:p>
    <w:p w14:paraId="601DD6E0" w14:textId="77777777" w:rsidR="00C618B3" w:rsidRDefault="00C618B3" w:rsidP="00B67328">
      <w:pPr>
        <w:numPr>
          <w:ilvl w:val="0"/>
          <w:numId w:val="36"/>
        </w:numPr>
        <w:spacing w:line="360" w:lineRule="auto"/>
        <w:contextualSpacing/>
        <w:jc w:val="both"/>
        <w:rPr>
          <w:rFonts w:eastAsia="Calibri"/>
          <w:b/>
          <w:bCs/>
          <w:i/>
          <w:iCs/>
          <w:color w:val="000000"/>
          <w:sz w:val="26"/>
          <w:szCs w:val="26"/>
          <w:lang w:val="ro-MD"/>
        </w:rPr>
      </w:pPr>
      <w:r>
        <w:rPr>
          <w:rFonts w:eastAsia="Calibri"/>
          <w:color w:val="000000"/>
          <w:sz w:val="26"/>
          <w:szCs w:val="26"/>
          <w:lang w:val="ro-MD"/>
        </w:rPr>
        <w:t>deține experiență dobândită prin participarea, în calitate de specialist în baze de date, în cel puțin 3 proiecte implementate cu succes a unui sistem informațional de complexitate similară (</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73C92E3B" w14:textId="77777777" w:rsidR="00C618B3" w:rsidRDefault="00C618B3" w:rsidP="00C618B3">
      <w:pPr>
        <w:spacing w:line="360" w:lineRule="auto"/>
        <w:ind w:firstLine="567"/>
        <w:jc w:val="both"/>
        <w:rPr>
          <w:rFonts w:eastAsia="Calibri"/>
          <w:color w:val="000000"/>
          <w:sz w:val="26"/>
          <w:szCs w:val="26"/>
          <w:lang w:val="ro-MD"/>
        </w:rPr>
      </w:pPr>
      <w:r>
        <w:rPr>
          <w:rFonts w:eastAsia="Calibri"/>
          <w:b/>
          <w:bCs/>
          <w:spacing w:val="2"/>
          <w:sz w:val="26"/>
          <w:szCs w:val="26"/>
          <w:lang w:val="ro-MD"/>
        </w:rPr>
        <w:lastRenderedPageBreak/>
        <w:t>Software Tester</w:t>
      </w:r>
      <w:r>
        <w:rPr>
          <w:rFonts w:eastAsia="Calibri"/>
          <w:color w:val="000000"/>
          <w:sz w:val="26"/>
          <w:szCs w:val="26"/>
          <w:lang w:val="ro-MD"/>
        </w:rPr>
        <w:t xml:space="preserve"> </w:t>
      </w:r>
      <w:r>
        <w:rPr>
          <w:rFonts w:eastAsia="Calibri"/>
          <w:b/>
          <w:bCs/>
          <w:spacing w:val="2"/>
          <w:sz w:val="26"/>
          <w:szCs w:val="26"/>
          <w:lang w:val="ro-MD"/>
        </w:rPr>
        <w:t>(minim 1 persoană)</w:t>
      </w:r>
    </w:p>
    <w:p w14:paraId="07FF8BFE" w14:textId="77777777" w:rsidR="00C618B3" w:rsidRDefault="00C618B3" w:rsidP="00B67328">
      <w:pPr>
        <w:numPr>
          <w:ilvl w:val="0"/>
          <w:numId w:val="36"/>
        </w:numPr>
        <w:spacing w:line="360" w:lineRule="auto"/>
        <w:contextualSpacing/>
        <w:jc w:val="both"/>
        <w:rPr>
          <w:rFonts w:eastAsia="Calibri"/>
          <w:color w:val="000000"/>
          <w:sz w:val="26"/>
          <w:szCs w:val="26"/>
          <w:lang w:val="ro-MD"/>
        </w:rPr>
      </w:pPr>
      <w:r>
        <w:rPr>
          <w:rFonts w:eastAsia="Calibri"/>
          <w:color w:val="000000"/>
          <w:kern w:val="3"/>
          <w:sz w:val="26"/>
          <w:szCs w:val="26"/>
          <w:lang w:val="ro-MD"/>
        </w:rPr>
        <w:t>studii superioare finalizate cu diplomă de licență în domeniul TIC sau domenii conexe;</w:t>
      </w:r>
    </w:p>
    <w:p w14:paraId="71AA3ACE" w14:textId="77777777" w:rsidR="00C618B3" w:rsidRDefault="00C618B3"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testarea funcțională a sistemelor informaționale;</w:t>
      </w:r>
    </w:p>
    <w:p w14:paraId="2A9EDF22" w14:textId="77777777" w:rsidR="00C618B3" w:rsidRDefault="00C618B3"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testarea performanței și încărcării sistemelor informaționale;</w:t>
      </w:r>
    </w:p>
    <w:p w14:paraId="2BE2DD37" w14:textId="77777777" w:rsidR="00C618B3" w:rsidRDefault="00C618B3"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automatizarea proceselor de testare a produselor software;</w:t>
      </w:r>
    </w:p>
    <w:p w14:paraId="394D53DC" w14:textId="77777777" w:rsidR="00C618B3" w:rsidRDefault="00C618B3" w:rsidP="00B67328">
      <w:pPr>
        <w:numPr>
          <w:ilvl w:val="0"/>
          <w:numId w:val="36"/>
        </w:numPr>
        <w:spacing w:line="360" w:lineRule="auto"/>
        <w:contextualSpacing/>
        <w:jc w:val="both"/>
        <w:rPr>
          <w:sz w:val="26"/>
          <w:szCs w:val="26"/>
          <w:lang w:val="ro-MD"/>
        </w:rPr>
      </w:pPr>
      <w:r>
        <w:rPr>
          <w:rFonts w:eastAsia="Calibri"/>
          <w:color w:val="000000"/>
          <w:sz w:val="26"/>
          <w:szCs w:val="26"/>
          <w:lang w:val="ro-MD"/>
        </w:rPr>
        <w:t>cel puțin 2 ani experiență în testarea produselor software de complexitate similară (</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6696E055"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 xml:space="preserve">Motivul recurgerii la procedura accelerată (în cazul licitației deschise, restrînse și al procedurii negociate), </w:t>
      </w:r>
      <w:r w:rsidRPr="005F7B4C">
        <w:rPr>
          <w:i/>
          <w:u w:val="single"/>
          <w:shd w:val="clear" w:color="auto" w:fill="FFFFFF" w:themeFill="background1"/>
          <w:lang w:val="ro-MD"/>
        </w:rPr>
        <w:t>NU</w:t>
      </w:r>
    </w:p>
    <w:p w14:paraId="45290CAC"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 xml:space="preserve">Tehnici și instrumente specifice de atribuire (dacă este cazul specificați dacă se va utiliza acordul-cadru, sistemul dinamic de achiziție sau licitația electronică): </w:t>
      </w:r>
      <w:r w:rsidRPr="005F7B4C">
        <w:rPr>
          <w:i/>
          <w:u w:val="single"/>
          <w:shd w:val="clear" w:color="auto" w:fill="FFFFFF" w:themeFill="background1"/>
          <w:lang w:val="ro-MD"/>
        </w:rPr>
        <w:t>NU</w:t>
      </w:r>
    </w:p>
    <w:p w14:paraId="52D7FC9F"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 xml:space="preserve">Condiții speciale de care depinde îndeplinirea contractului </w:t>
      </w:r>
      <w:r w:rsidRPr="005F7B4C">
        <w:rPr>
          <w:i/>
          <w:u w:val="single"/>
          <w:lang w:val="ro-MD"/>
        </w:rPr>
        <w:t>Nu se aplică</w:t>
      </w:r>
    </w:p>
    <w:p w14:paraId="43034D4F" w14:textId="77777777" w:rsidR="00C618B3" w:rsidRPr="005F7B4C" w:rsidRDefault="00C618B3" w:rsidP="00C618B3">
      <w:pPr>
        <w:numPr>
          <w:ilvl w:val="0"/>
          <w:numId w:val="8"/>
        </w:numPr>
        <w:tabs>
          <w:tab w:val="right" w:pos="426"/>
        </w:tabs>
        <w:spacing w:before="120"/>
        <w:ind w:left="0" w:firstLine="0"/>
        <w:rPr>
          <w:b/>
          <w:i/>
          <w:u w:val="single"/>
          <w:shd w:val="clear" w:color="auto" w:fill="FFFF00"/>
          <w:lang w:val="ro-MD"/>
        </w:rPr>
      </w:pPr>
      <w:r w:rsidRPr="005F7B4C">
        <w:rPr>
          <w:b/>
          <w:lang w:val="ro-MD"/>
        </w:rPr>
        <w:t xml:space="preserve">Criteriul de evaluare aplicat pentru adjudecarea contractului: </w:t>
      </w:r>
      <w:r w:rsidRPr="005F7B4C">
        <w:rPr>
          <w:i/>
          <w:highlight w:val="yellow"/>
          <w:u w:val="single"/>
          <w:shd w:val="clear" w:color="auto" w:fill="FFFFFF" w:themeFill="background1"/>
          <w:lang w:val="ro-MD"/>
        </w:rPr>
        <w:t>prețul cel mai scăzut pentru întreaga ofertă</w:t>
      </w:r>
      <w:r w:rsidRPr="005F7B4C">
        <w:rPr>
          <w:i/>
          <w:u w:val="single"/>
          <w:shd w:val="clear" w:color="auto" w:fill="FFFFFF" w:themeFill="background1"/>
          <w:lang w:val="ro-MD"/>
        </w:rPr>
        <w:t>.</w:t>
      </w:r>
    </w:p>
    <w:p w14:paraId="70B9989A"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 xml:space="preserve">Factorii de evaluare a ofertei celei mai avantajoase din punct de vedere economic, precum și ponderile lor: </w:t>
      </w:r>
      <w:r w:rsidRPr="005F7B4C">
        <w:rPr>
          <w:i/>
          <w:lang w:val="ro-MD"/>
        </w:rPr>
        <w:t>nu se aplică</w:t>
      </w:r>
    </w:p>
    <w:p w14:paraId="1B204209"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Termenul limită de depunere/deschidere a ofertelor:</w:t>
      </w:r>
    </w:p>
    <w:p w14:paraId="3F9210F0" w14:textId="77777777" w:rsidR="00C618B3" w:rsidRPr="005F7B4C" w:rsidRDefault="00C618B3" w:rsidP="00C618B3">
      <w:pPr>
        <w:pStyle w:val="ListParagraph"/>
        <w:numPr>
          <w:ilvl w:val="0"/>
          <w:numId w:val="9"/>
        </w:numPr>
        <w:tabs>
          <w:tab w:val="clear" w:pos="1134"/>
          <w:tab w:val="right" w:pos="426"/>
        </w:tabs>
        <w:spacing w:before="120"/>
        <w:jc w:val="left"/>
        <w:rPr>
          <w:b/>
          <w:lang w:val="ro-MD"/>
        </w:rPr>
      </w:pPr>
      <w:r w:rsidRPr="005F7B4C">
        <w:rPr>
          <w:b/>
          <w:lang w:val="ro-MD"/>
        </w:rPr>
        <w:t xml:space="preserve">până la: </w:t>
      </w:r>
      <w:r w:rsidRPr="005F7B4C">
        <w:rPr>
          <w:b/>
          <w:i/>
          <w:lang w:val="ro-MD"/>
        </w:rPr>
        <w:t>[ora exactă]</w:t>
      </w:r>
      <w:r w:rsidRPr="005F7B4C">
        <w:rPr>
          <w:u w:val="single"/>
          <w:lang w:val="ro-MD"/>
        </w:rPr>
        <w:t xml:space="preserve"> Conform informației din SIA RSAP ”</w:t>
      </w:r>
      <w:proofErr w:type="spellStart"/>
      <w:r w:rsidRPr="005F7B4C">
        <w:rPr>
          <w:u w:val="single"/>
          <w:lang w:val="ro-MD"/>
        </w:rPr>
        <w:t>MTender</w:t>
      </w:r>
      <w:proofErr w:type="spellEnd"/>
      <w:r w:rsidRPr="005F7B4C">
        <w:rPr>
          <w:u w:val="single"/>
          <w:lang w:val="ro-MD"/>
        </w:rPr>
        <w:t>”</w:t>
      </w:r>
    </w:p>
    <w:p w14:paraId="61A08D78" w14:textId="77777777" w:rsidR="00C618B3" w:rsidRPr="005F7B4C" w:rsidRDefault="00C618B3" w:rsidP="00C618B3">
      <w:pPr>
        <w:pStyle w:val="ListParagraph"/>
        <w:numPr>
          <w:ilvl w:val="0"/>
          <w:numId w:val="9"/>
        </w:numPr>
        <w:tabs>
          <w:tab w:val="clear" w:pos="1134"/>
          <w:tab w:val="right" w:pos="426"/>
        </w:tabs>
        <w:spacing w:before="120"/>
        <w:jc w:val="left"/>
        <w:rPr>
          <w:b/>
          <w:lang w:val="ro-MD"/>
        </w:rPr>
      </w:pPr>
      <w:r w:rsidRPr="005F7B4C">
        <w:rPr>
          <w:b/>
          <w:lang w:val="ro-MD"/>
        </w:rPr>
        <w:t xml:space="preserve">pe: </w:t>
      </w:r>
      <w:r w:rsidRPr="005F7B4C">
        <w:rPr>
          <w:b/>
          <w:i/>
          <w:lang w:val="ro-MD"/>
        </w:rPr>
        <w:t>[data]</w:t>
      </w:r>
      <w:r w:rsidRPr="005F7B4C">
        <w:rPr>
          <w:u w:val="single"/>
          <w:lang w:val="ro-MD"/>
        </w:rPr>
        <w:t xml:space="preserve"> Conform informației din SIA RSAP ”</w:t>
      </w:r>
      <w:proofErr w:type="spellStart"/>
      <w:r w:rsidRPr="005F7B4C">
        <w:rPr>
          <w:u w:val="single"/>
          <w:lang w:val="ro-MD"/>
        </w:rPr>
        <w:t>MTender</w:t>
      </w:r>
      <w:proofErr w:type="spellEnd"/>
      <w:r w:rsidRPr="005F7B4C">
        <w:rPr>
          <w:u w:val="single"/>
          <w:lang w:val="ro-MD"/>
        </w:rPr>
        <w:t>”</w:t>
      </w:r>
    </w:p>
    <w:p w14:paraId="67601CF7"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 xml:space="preserve">Adresa la care trebuie transmise ofertele sau cererile de participare: </w:t>
      </w:r>
    </w:p>
    <w:p w14:paraId="6D4430E8" w14:textId="77777777" w:rsidR="00C618B3" w:rsidRPr="005F7B4C" w:rsidRDefault="00C618B3" w:rsidP="00C618B3">
      <w:pPr>
        <w:tabs>
          <w:tab w:val="right" w:pos="426"/>
        </w:tabs>
        <w:spacing w:before="120"/>
        <w:ind w:left="450"/>
        <w:rPr>
          <w:b/>
          <w:lang w:val="ro-MD"/>
        </w:rPr>
      </w:pPr>
      <w:r w:rsidRPr="005F7B4C">
        <w:rPr>
          <w:b/>
          <w:i/>
          <w:lang w:val="ro-MD"/>
        </w:rPr>
        <w:t>Ofertele sau cererile de participare vor fi depuse electronic prin intermediul SIA RSAP</w:t>
      </w:r>
    </w:p>
    <w:p w14:paraId="6C1513D0"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Termenul de valabilitate a ofertelor:</w:t>
      </w:r>
      <w:r w:rsidRPr="005F7B4C">
        <w:rPr>
          <w:i/>
          <w:u w:val="single"/>
          <w:shd w:val="clear" w:color="auto" w:fill="FFFFFF" w:themeFill="background1"/>
          <w:lang w:val="ro-MD"/>
        </w:rPr>
        <w:t>40 zile</w:t>
      </w:r>
    </w:p>
    <w:p w14:paraId="7FA6032D"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Locul deschiderii ofertelor:</w:t>
      </w:r>
      <w:r w:rsidRPr="005F7B4C">
        <w:rPr>
          <w:u w:val="single"/>
          <w:lang w:val="ro-MD"/>
        </w:rPr>
        <w:t xml:space="preserve"> SIA RSAP ”MTender”</w:t>
      </w:r>
    </w:p>
    <w:p w14:paraId="1ED4D5DA" w14:textId="77777777" w:rsidR="00C618B3" w:rsidRPr="005F7B4C" w:rsidRDefault="00C618B3" w:rsidP="00C618B3">
      <w:pPr>
        <w:pStyle w:val="ListParagraph"/>
        <w:tabs>
          <w:tab w:val="left" w:pos="360"/>
          <w:tab w:val="left" w:pos="1800"/>
          <w:tab w:val="left" w:pos="3240"/>
        </w:tabs>
        <w:spacing w:after="120"/>
        <w:rPr>
          <w:b/>
          <w:i/>
          <w:lang w:val="ro-MD"/>
        </w:rPr>
      </w:pPr>
      <w:r w:rsidRPr="005F7B4C">
        <w:rPr>
          <w:b/>
          <w:i/>
          <w:lang w:val="ro-MD"/>
        </w:rPr>
        <w:t xml:space="preserve">Ofertele </w:t>
      </w:r>
      <w:proofErr w:type="spellStart"/>
      <w:r w:rsidRPr="005F7B4C">
        <w:rPr>
          <w:b/>
          <w:i/>
          <w:lang w:val="ro-MD"/>
        </w:rPr>
        <w:t>întîrziate</w:t>
      </w:r>
      <w:proofErr w:type="spellEnd"/>
      <w:r w:rsidRPr="005F7B4C">
        <w:rPr>
          <w:b/>
          <w:i/>
          <w:lang w:val="ro-MD"/>
        </w:rPr>
        <w:t xml:space="preserve"> vor fi respinse. </w:t>
      </w:r>
    </w:p>
    <w:p w14:paraId="661CD373" w14:textId="77777777" w:rsidR="00C618B3" w:rsidRPr="005F7B4C" w:rsidRDefault="00C618B3" w:rsidP="00C618B3">
      <w:pPr>
        <w:numPr>
          <w:ilvl w:val="0"/>
          <w:numId w:val="8"/>
        </w:numPr>
        <w:tabs>
          <w:tab w:val="right" w:pos="426"/>
        </w:tabs>
        <w:spacing w:before="120"/>
        <w:ind w:left="450" w:hanging="450"/>
        <w:rPr>
          <w:b/>
          <w:lang w:val="ro-MD"/>
        </w:rPr>
      </w:pPr>
      <w:r w:rsidRPr="005F7B4C">
        <w:rPr>
          <w:b/>
          <w:lang w:val="ro-MD"/>
        </w:rPr>
        <w:t xml:space="preserve">Persoanele autorizate să asiste la deschiderea ofertelor: </w:t>
      </w:r>
      <w:r w:rsidRPr="005F7B4C">
        <w:rPr>
          <w:b/>
          <w:lang w:val="ro-MD"/>
        </w:rPr>
        <w:br/>
      </w:r>
      <w:r w:rsidRPr="005F7B4C">
        <w:rPr>
          <w:b/>
          <w:i/>
          <w:lang w:val="ro-MD"/>
        </w:rPr>
        <w:t>Ofertanții sau reprezentanții acestora au dreptul să participe la deschiderea ofertelor, cu excepția cazului cînd ofertele au fost depuse prin SIA “RSAP”</w:t>
      </w:r>
      <w:r w:rsidRPr="005F7B4C">
        <w:rPr>
          <w:b/>
          <w:lang w:val="ro-MD"/>
        </w:rPr>
        <w:t>.</w:t>
      </w:r>
    </w:p>
    <w:p w14:paraId="7AE8D903" w14:textId="77777777" w:rsidR="00C618B3" w:rsidRPr="005F7B4C" w:rsidRDefault="00C618B3" w:rsidP="00C618B3">
      <w:pPr>
        <w:numPr>
          <w:ilvl w:val="0"/>
          <w:numId w:val="8"/>
        </w:numPr>
        <w:tabs>
          <w:tab w:val="right" w:pos="426"/>
        </w:tabs>
        <w:spacing w:before="120"/>
        <w:ind w:left="450" w:hanging="450"/>
        <w:rPr>
          <w:b/>
          <w:lang w:val="ro-MD"/>
        </w:rPr>
      </w:pPr>
      <w:r w:rsidRPr="005F7B4C">
        <w:rPr>
          <w:b/>
          <w:lang w:val="ro-MD"/>
        </w:rPr>
        <w:t>Limba sau limbile în care trebuie redactate ofertele sau cererile de participare:</w:t>
      </w:r>
      <w:r w:rsidRPr="005F7B4C">
        <w:rPr>
          <w:i/>
          <w:u w:val="single"/>
          <w:shd w:val="clear" w:color="auto" w:fill="FFFFFF" w:themeFill="background1"/>
          <w:lang w:val="ro-MD"/>
        </w:rPr>
        <w:t xml:space="preserve"> limba de stat</w:t>
      </w:r>
    </w:p>
    <w:p w14:paraId="51DA3A0E"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 xml:space="preserve">Respectivul contract se referă la un proiect și/sau program finanțat din fonduri ale Uniunii Europene: </w:t>
      </w:r>
      <w:r w:rsidRPr="005F7B4C">
        <w:rPr>
          <w:i/>
          <w:u w:val="single"/>
          <w:shd w:val="clear" w:color="auto" w:fill="FFFFFF" w:themeFill="background1"/>
          <w:lang w:val="ro-MD"/>
        </w:rPr>
        <w:t>NU</w:t>
      </w:r>
    </w:p>
    <w:p w14:paraId="3BF20F91" w14:textId="77777777" w:rsidR="00C618B3" w:rsidRPr="005F7B4C" w:rsidRDefault="00C618B3" w:rsidP="00C618B3">
      <w:pPr>
        <w:pStyle w:val="ListParagraph"/>
        <w:tabs>
          <w:tab w:val="right" w:pos="426"/>
        </w:tabs>
        <w:ind w:left="1980"/>
        <w:jc w:val="center"/>
        <w:rPr>
          <w:lang w:val="ro-MD"/>
        </w:rPr>
      </w:pPr>
      <w:r w:rsidRPr="005F7B4C">
        <w:rPr>
          <w:lang w:val="ro-MD"/>
        </w:rPr>
        <w:t>(se specifică denumirea proiectului și/sau programului)</w:t>
      </w:r>
    </w:p>
    <w:p w14:paraId="504BF768"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 xml:space="preserve">Denumirea și adresa organismului competent de soluționare a contestațiilor: </w:t>
      </w:r>
    </w:p>
    <w:p w14:paraId="0D5F206F" w14:textId="77777777" w:rsidR="00C618B3" w:rsidRPr="005F7B4C" w:rsidRDefault="00C618B3" w:rsidP="00C618B3">
      <w:pPr>
        <w:tabs>
          <w:tab w:val="right" w:pos="426"/>
        </w:tabs>
        <w:ind w:left="450"/>
        <w:rPr>
          <w:b/>
          <w:i/>
          <w:lang w:val="ro-MD"/>
        </w:rPr>
      </w:pPr>
      <w:r w:rsidRPr="005F7B4C">
        <w:rPr>
          <w:b/>
          <w:i/>
          <w:lang w:val="ro-MD"/>
        </w:rPr>
        <w:t>Agenția Națională pentru Soluționarea Contestațiilor</w:t>
      </w:r>
    </w:p>
    <w:p w14:paraId="156BF906" w14:textId="77777777" w:rsidR="00C618B3" w:rsidRPr="005F7B4C" w:rsidRDefault="00C618B3" w:rsidP="00C618B3">
      <w:pPr>
        <w:tabs>
          <w:tab w:val="right" w:pos="426"/>
        </w:tabs>
        <w:ind w:left="450"/>
        <w:rPr>
          <w:b/>
          <w:i/>
          <w:lang w:val="ro-MD"/>
        </w:rPr>
      </w:pPr>
      <w:r w:rsidRPr="005F7B4C">
        <w:rPr>
          <w:b/>
          <w:i/>
          <w:lang w:val="ro-MD"/>
        </w:rPr>
        <w:t>Adresa: mun. Chișinău, bd. Ștefan cel Mare și Sfânt nr.124 (et.4), MD 2001;</w:t>
      </w:r>
    </w:p>
    <w:p w14:paraId="6A3D2595" w14:textId="77777777" w:rsidR="00C618B3" w:rsidRPr="005F7B4C" w:rsidRDefault="00C618B3" w:rsidP="00C618B3">
      <w:pPr>
        <w:tabs>
          <w:tab w:val="right" w:pos="426"/>
        </w:tabs>
        <w:ind w:left="450"/>
        <w:rPr>
          <w:b/>
          <w:i/>
          <w:lang w:val="ro-MD"/>
        </w:rPr>
      </w:pPr>
      <w:r w:rsidRPr="005F7B4C">
        <w:rPr>
          <w:b/>
          <w:i/>
          <w:lang w:val="ro-MD"/>
        </w:rPr>
        <w:lastRenderedPageBreak/>
        <w:t>Tel/Fax/email:</w:t>
      </w:r>
      <w:r w:rsidRPr="005F7B4C">
        <w:rPr>
          <w:b/>
          <w:i/>
          <w:color w:val="000000"/>
          <w:sz w:val="27"/>
          <w:szCs w:val="27"/>
          <w:shd w:val="clear" w:color="auto" w:fill="FFFFFF"/>
          <w:lang w:val="ro-MD"/>
        </w:rPr>
        <w:t xml:space="preserve"> </w:t>
      </w:r>
      <w:r w:rsidRPr="005F7B4C">
        <w:rPr>
          <w:b/>
          <w:i/>
          <w:lang w:val="ro-MD"/>
        </w:rPr>
        <w:t>022-820 652, 022 820-651, contestatii@ansc.md</w:t>
      </w:r>
    </w:p>
    <w:p w14:paraId="46D7AD21"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Data (datele) și referința (referințele) publicărilor anterioare în Jurnalul Oficial al Uniunii Europene privind contractul (contractele) la care se referă anunțul respective (dacă este cazul</w:t>
      </w:r>
      <w:r w:rsidRPr="005F7B4C">
        <w:rPr>
          <w:b/>
          <w:shd w:val="clear" w:color="auto" w:fill="FFFFFF" w:themeFill="background1"/>
          <w:lang w:val="ro-MD"/>
        </w:rPr>
        <w:t>):</w:t>
      </w:r>
      <w:r w:rsidRPr="005F7B4C">
        <w:rPr>
          <w:i/>
          <w:u w:val="single"/>
          <w:shd w:val="clear" w:color="auto" w:fill="FFFFFF" w:themeFill="background1"/>
          <w:lang w:val="ro-MD"/>
        </w:rPr>
        <w:t xml:space="preserve"> NU</w:t>
      </w:r>
    </w:p>
    <w:p w14:paraId="5B19A952"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În cazul achizițiilor periodice, calendarul estimat pentru publicarea anunțurilor viitoare</w:t>
      </w:r>
      <w:r w:rsidRPr="005F7B4C">
        <w:rPr>
          <w:b/>
          <w:shd w:val="clear" w:color="auto" w:fill="FFFFFF" w:themeFill="background1"/>
          <w:lang w:val="ro-MD"/>
        </w:rPr>
        <w:t xml:space="preserve">: </w:t>
      </w:r>
      <w:r w:rsidRPr="005F7B4C">
        <w:rPr>
          <w:i/>
          <w:u w:val="single"/>
          <w:shd w:val="clear" w:color="auto" w:fill="FFFFFF" w:themeFill="background1"/>
          <w:lang w:val="ro-MD"/>
        </w:rPr>
        <w:t>NU</w:t>
      </w:r>
    </w:p>
    <w:p w14:paraId="0281A2EF"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Data publicării anunțului de intenție sau, după caz, precizarea că nu a fost publicat un astfel de anunţ</w:t>
      </w:r>
      <w:r w:rsidRPr="005F7B4C">
        <w:rPr>
          <w:b/>
          <w:shd w:val="clear" w:color="auto" w:fill="FFFFFF" w:themeFill="background1"/>
          <w:lang w:val="ro-MD"/>
        </w:rPr>
        <w:t xml:space="preserve">: </w:t>
      </w:r>
      <w:r w:rsidRPr="005F7B4C">
        <w:rPr>
          <w:i/>
          <w:shd w:val="clear" w:color="auto" w:fill="FFFFFF" w:themeFill="background1"/>
          <w:lang w:val="ro-MD"/>
        </w:rPr>
        <w:t>nu a fost publicat</w:t>
      </w:r>
    </w:p>
    <w:p w14:paraId="42544CC4"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Data transmiterii spre publicare a anunțului de participare</w:t>
      </w:r>
      <w:r w:rsidRPr="005F7B4C">
        <w:rPr>
          <w:b/>
          <w:shd w:val="clear" w:color="auto" w:fill="FFFFFF" w:themeFill="background1"/>
          <w:lang w:val="ro-MD"/>
        </w:rPr>
        <w:t>:</w:t>
      </w:r>
      <w:r w:rsidRPr="005F7B4C">
        <w:rPr>
          <w:u w:val="single"/>
          <w:lang w:val="ro-MD"/>
        </w:rPr>
        <w:t xml:space="preserve"> Conform informației din SIA RSAP ”MTender”</w:t>
      </w:r>
    </w:p>
    <w:p w14:paraId="3711DFE9" w14:textId="77777777" w:rsidR="00C618B3" w:rsidRPr="005F7B4C" w:rsidRDefault="00C618B3" w:rsidP="00C618B3">
      <w:pPr>
        <w:tabs>
          <w:tab w:val="right" w:pos="426"/>
        </w:tabs>
        <w:spacing w:before="120"/>
        <w:rPr>
          <w:b/>
          <w:lang w:val="ro-MD"/>
        </w:rPr>
      </w:pPr>
    </w:p>
    <w:p w14:paraId="43C7BCEB" w14:textId="77777777" w:rsidR="00C618B3" w:rsidRPr="005F7B4C" w:rsidRDefault="00C618B3" w:rsidP="00C618B3">
      <w:pPr>
        <w:numPr>
          <w:ilvl w:val="0"/>
          <w:numId w:val="8"/>
        </w:numPr>
        <w:tabs>
          <w:tab w:val="right" w:pos="426"/>
        </w:tabs>
        <w:spacing w:before="120"/>
        <w:ind w:left="0" w:firstLine="0"/>
        <w:rPr>
          <w:b/>
          <w:lang w:val="ro-MD"/>
        </w:rPr>
      </w:pPr>
      <w:r w:rsidRPr="005F7B4C">
        <w:rPr>
          <w:b/>
          <w:lang w:val="ro-MD"/>
        </w:rPr>
        <w:t>În cadrul procedurii de achiziție publică se va utiliza/accepta:</w:t>
      </w:r>
    </w:p>
    <w:tbl>
      <w:tblPr>
        <w:tblStyle w:val="TableGrid"/>
        <w:tblW w:w="0" w:type="auto"/>
        <w:tblInd w:w="445" w:type="dxa"/>
        <w:tblLook w:val="04A0" w:firstRow="1" w:lastRow="0" w:firstColumn="1" w:lastColumn="0" w:noHBand="0" w:noVBand="1"/>
      </w:tblPr>
      <w:tblGrid>
        <w:gridCol w:w="5120"/>
        <w:gridCol w:w="3677"/>
      </w:tblGrid>
      <w:tr w:rsidR="00C618B3" w:rsidRPr="008C4F7B" w14:paraId="2718D46F" w14:textId="77777777" w:rsidTr="00814860">
        <w:tc>
          <w:tcPr>
            <w:tcW w:w="5305" w:type="dxa"/>
            <w:shd w:val="clear" w:color="auto" w:fill="E7E6E6" w:themeFill="background2"/>
          </w:tcPr>
          <w:p w14:paraId="60A763F4" w14:textId="77777777" w:rsidR="00C618B3" w:rsidRPr="005F7B4C" w:rsidRDefault="00C618B3" w:rsidP="00814860">
            <w:pPr>
              <w:tabs>
                <w:tab w:val="right" w:pos="426"/>
              </w:tabs>
              <w:rPr>
                <w:b/>
                <w:lang w:val="ro-MD"/>
              </w:rPr>
            </w:pPr>
            <w:r w:rsidRPr="005F7B4C">
              <w:rPr>
                <w:b/>
                <w:lang w:val="ro-MD"/>
              </w:rPr>
              <w:t>Denumirea instrumentului electronic</w:t>
            </w:r>
          </w:p>
        </w:tc>
        <w:tc>
          <w:tcPr>
            <w:tcW w:w="3785" w:type="dxa"/>
            <w:shd w:val="clear" w:color="auto" w:fill="E7E6E6" w:themeFill="background2"/>
          </w:tcPr>
          <w:p w14:paraId="10B266A7" w14:textId="77777777" w:rsidR="00C618B3" w:rsidRPr="005F7B4C" w:rsidRDefault="00C618B3" w:rsidP="00814860">
            <w:pPr>
              <w:tabs>
                <w:tab w:val="right" w:pos="426"/>
              </w:tabs>
              <w:rPr>
                <w:b/>
                <w:lang w:val="ro-MD"/>
              </w:rPr>
            </w:pPr>
            <w:r w:rsidRPr="005F7B4C">
              <w:rPr>
                <w:b/>
                <w:lang w:val="ro-MD"/>
              </w:rPr>
              <w:t>Se va utiliza/accepta sau nu</w:t>
            </w:r>
          </w:p>
        </w:tc>
      </w:tr>
      <w:tr w:rsidR="00C618B3" w:rsidRPr="005F7B4C" w14:paraId="45686DA7" w14:textId="77777777" w:rsidTr="00814860">
        <w:tc>
          <w:tcPr>
            <w:tcW w:w="5305" w:type="dxa"/>
          </w:tcPr>
          <w:p w14:paraId="7E9A6FE6" w14:textId="77777777" w:rsidR="00C618B3" w:rsidRPr="005F7B4C" w:rsidRDefault="00C618B3" w:rsidP="00814860">
            <w:pPr>
              <w:tabs>
                <w:tab w:val="right" w:pos="426"/>
              </w:tabs>
              <w:rPr>
                <w:lang w:val="ro-MD"/>
              </w:rPr>
            </w:pPr>
            <w:r w:rsidRPr="005F7B4C">
              <w:rPr>
                <w:lang w:val="ro-MD"/>
              </w:rPr>
              <w:t>depunerea electronică a ofertelor sau a cererilor de participare</w:t>
            </w:r>
          </w:p>
        </w:tc>
        <w:tc>
          <w:tcPr>
            <w:tcW w:w="3785" w:type="dxa"/>
            <w:shd w:val="clear" w:color="auto" w:fill="FFFFFF" w:themeFill="background1"/>
          </w:tcPr>
          <w:p w14:paraId="05C3D8FF" w14:textId="77777777" w:rsidR="00C618B3" w:rsidRPr="005F7B4C" w:rsidRDefault="00C618B3" w:rsidP="00814860">
            <w:pPr>
              <w:tabs>
                <w:tab w:val="right" w:pos="426"/>
              </w:tabs>
              <w:rPr>
                <w:lang w:val="ro-MD"/>
              </w:rPr>
            </w:pPr>
            <w:r w:rsidRPr="005F7B4C">
              <w:rPr>
                <w:lang w:val="ro-MD"/>
              </w:rPr>
              <w:t>DA</w:t>
            </w:r>
          </w:p>
        </w:tc>
      </w:tr>
      <w:tr w:rsidR="00C618B3" w:rsidRPr="005F7B4C" w14:paraId="73AD0D64" w14:textId="77777777" w:rsidTr="00814860">
        <w:tc>
          <w:tcPr>
            <w:tcW w:w="5305" w:type="dxa"/>
          </w:tcPr>
          <w:p w14:paraId="5243704A" w14:textId="77777777" w:rsidR="00C618B3" w:rsidRPr="005F7B4C" w:rsidRDefault="00C618B3" w:rsidP="00814860">
            <w:pPr>
              <w:tabs>
                <w:tab w:val="right" w:pos="426"/>
              </w:tabs>
              <w:rPr>
                <w:lang w:val="ro-MD"/>
              </w:rPr>
            </w:pPr>
            <w:r w:rsidRPr="005F7B4C">
              <w:rPr>
                <w:lang w:val="ro-MD"/>
              </w:rPr>
              <w:t>sistemul de comenzi electronice</w:t>
            </w:r>
          </w:p>
        </w:tc>
        <w:tc>
          <w:tcPr>
            <w:tcW w:w="3785" w:type="dxa"/>
            <w:shd w:val="clear" w:color="auto" w:fill="FFFFFF" w:themeFill="background1"/>
          </w:tcPr>
          <w:p w14:paraId="0037B1CF" w14:textId="77777777" w:rsidR="00C618B3" w:rsidRPr="005F7B4C" w:rsidRDefault="00C618B3" w:rsidP="00814860">
            <w:pPr>
              <w:tabs>
                <w:tab w:val="right" w:pos="426"/>
              </w:tabs>
              <w:rPr>
                <w:lang w:val="ro-MD"/>
              </w:rPr>
            </w:pPr>
            <w:r w:rsidRPr="005F7B4C">
              <w:rPr>
                <w:lang w:val="ro-MD"/>
              </w:rPr>
              <w:t>NU</w:t>
            </w:r>
          </w:p>
        </w:tc>
      </w:tr>
      <w:tr w:rsidR="00C618B3" w:rsidRPr="005F7B4C" w14:paraId="64738BE7" w14:textId="77777777" w:rsidTr="00814860">
        <w:tc>
          <w:tcPr>
            <w:tcW w:w="5305" w:type="dxa"/>
          </w:tcPr>
          <w:p w14:paraId="50E7A233" w14:textId="77777777" w:rsidR="00C618B3" w:rsidRPr="005F7B4C" w:rsidRDefault="00C618B3" w:rsidP="00814860">
            <w:pPr>
              <w:tabs>
                <w:tab w:val="right" w:pos="426"/>
              </w:tabs>
              <w:rPr>
                <w:lang w:val="ro-MD"/>
              </w:rPr>
            </w:pPr>
            <w:r w:rsidRPr="005F7B4C">
              <w:rPr>
                <w:lang w:val="ro-MD"/>
              </w:rPr>
              <w:t>facturarea electronică</w:t>
            </w:r>
          </w:p>
        </w:tc>
        <w:tc>
          <w:tcPr>
            <w:tcW w:w="3785" w:type="dxa"/>
            <w:shd w:val="clear" w:color="auto" w:fill="FFFFFF" w:themeFill="background1"/>
          </w:tcPr>
          <w:p w14:paraId="614663E7" w14:textId="77777777" w:rsidR="00C618B3" w:rsidRPr="005F7B4C" w:rsidRDefault="00C618B3" w:rsidP="00814860">
            <w:pPr>
              <w:tabs>
                <w:tab w:val="right" w:pos="426"/>
              </w:tabs>
              <w:rPr>
                <w:lang w:val="ro-MD"/>
              </w:rPr>
            </w:pPr>
            <w:r w:rsidRPr="005F7B4C">
              <w:rPr>
                <w:lang w:val="ro-MD"/>
              </w:rPr>
              <w:t>DA</w:t>
            </w:r>
          </w:p>
        </w:tc>
      </w:tr>
      <w:tr w:rsidR="00C618B3" w:rsidRPr="005F7B4C" w14:paraId="5FD1D444" w14:textId="77777777" w:rsidTr="00814860">
        <w:tc>
          <w:tcPr>
            <w:tcW w:w="5305" w:type="dxa"/>
          </w:tcPr>
          <w:p w14:paraId="3FCB07D7" w14:textId="77777777" w:rsidR="00C618B3" w:rsidRPr="005F7B4C" w:rsidRDefault="00C618B3" w:rsidP="00814860">
            <w:pPr>
              <w:tabs>
                <w:tab w:val="right" w:pos="426"/>
              </w:tabs>
              <w:rPr>
                <w:lang w:val="ro-MD"/>
              </w:rPr>
            </w:pPr>
            <w:r w:rsidRPr="005F7B4C">
              <w:rPr>
                <w:lang w:val="ro-MD"/>
              </w:rPr>
              <w:t>plățile electronice</w:t>
            </w:r>
          </w:p>
        </w:tc>
        <w:tc>
          <w:tcPr>
            <w:tcW w:w="3785" w:type="dxa"/>
            <w:shd w:val="clear" w:color="auto" w:fill="FFFFFF" w:themeFill="background1"/>
          </w:tcPr>
          <w:p w14:paraId="6AF8A4A9" w14:textId="77777777" w:rsidR="00C618B3" w:rsidRPr="005F7B4C" w:rsidRDefault="00C618B3" w:rsidP="00814860">
            <w:pPr>
              <w:tabs>
                <w:tab w:val="right" w:pos="426"/>
              </w:tabs>
              <w:rPr>
                <w:lang w:val="ro-MD"/>
              </w:rPr>
            </w:pPr>
            <w:r w:rsidRPr="005F7B4C">
              <w:rPr>
                <w:lang w:val="ro-MD"/>
              </w:rPr>
              <w:t>DA</w:t>
            </w:r>
          </w:p>
        </w:tc>
      </w:tr>
    </w:tbl>
    <w:p w14:paraId="0FC90BB3" w14:textId="77777777" w:rsidR="00C618B3" w:rsidRPr="005F7B4C" w:rsidRDefault="00C618B3" w:rsidP="00C618B3">
      <w:pPr>
        <w:numPr>
          <w:ilvl w:val="0"/>
          <w:numId w:val="8"/>
        </w:numPr>
        <w:tabs>
          <w:tab w:val="right" w:pos="426"/>
        </w:tabs>
        <w:spacing w:before="120"/>
        <w:ind w:left="360"/>
        <w:rPr>
          <w:b/>
          <w:lang w:val="ro-MD"/>
        </w:rPr>
      </w:pPr>
      <w:r w:rsidRPr="005F7B4C">
        <w:rPr>
          <w:b/>
          <w:lang w:val="ro-MD"/>
        </w:rPr>
        <w:t>Contractul intră sub incidența Acordului privind achizițiile guvernamentale al Organizației Mondiale a Comerțului (numai în cazul anunțurilor transmise spre publicare în Jurnalul Oficial al Uniunii Europene):</w:t>
      </w:r>
      <w:r w:rsidRPr="005F7B4C">
        <w:rPr>
          <w:b/>
          <w:shd w:val="clear" w:color="auto" w:fill="FFFFFF" w:themeFill="background1"/>
          <w:lang w:val="ro-MD"/>
        </w:rPr>
        <w:t xml:space="preserve"> </w:t>
      </w:r>
      <w:r w:rsidRPr="005F7B4C">
        <w:rPr>
          <w:i/>
          <w:u w:val="single"/>
          <w:shd w:val="clear" w:color="auto" w:fill="FFFFFF" w:themeFill="background1"/>
          <w:lang w:val="ro-MD"/>
        </w:rPr>
        <w:t>NU</w:t>
      </w:r>
    </w:p>
    <w:p w14:paraId="2ED28115" w14:textId="77777777" w:rsidR="00C618B3" w:rsidRPr="005F7B4C" w:rsidRDefault="00C618B3" w:rsidP="00C618B3">
      <w:pPr>
        <w:numPr>
          <w:ilvl w:val="0"/>
          <w:numId w:val="8"/>
        </w:numPr>
        <w:shd w:val="clear" w:color="auto" w:fill="FFFFFF" w:themeFill="background1"/>
        <w:tabs>
          <w:tab w:val="right" w:pos="426"/>
        </w:tabs>
        <w:spacing w:before="120"/>
        <w:ind w:left="0" w:firstLine="0"/>
        <w:rPr>
          <w:i/>
          <w:u w:val="single"/>
          <w:lang w:val="ro-MD"/>
        </w:rPr>
      </w:pPr>
      <w:r w:rsidRPr="005F7B4C">
        <w:rPr>
          <w:b/>
          <w:lang w:val="ro-MD"/>
        </w:rPr>
        <w:t>Alte informații relevante:</w:t>
      </w:r>
      <w:r w:rsidRPr="005F7B4C">
        <w:rPr>
          <w:i/>
          <w:u w:val="single"/>
          <w:lang w:val="ro-MD"/>
        </w:rPr>
        <w:t xml:space="preserve"> </w:t>
      </w:r>
      <w:r w:rsidRPr="005F7B4C">
        <w:rPr>
          <w:i/>
          <w:u w:val="single"/>
          <w:shd w:val="clear" w:color="auto" w:fill="FFFFFF" w:themeFill="background1"/>
          <w:lang w:val="ro-MD"/>
        </w:rPr>
        <w:t>nu sunt</w:t>
      </w:r>
    </w:p>
    <w:p w14:paraId="5CAEDF2A" w14:textId="77777777" w:rsidR="00C618B3" w:rsidRPr="005F7B4C" w:rsidRDefault="00C618B3" w:rsidP="00C618B3">
      <w:pPr>
        <w:spacing w:before="120" w:after="120"/>
        <w:rPr>
          <w:b/>
          <w:lang w:val="ro-MD"/>
        </w:rPr>
      </w:pPr>
    </w:p>
    <w:p w14:paraId="3BB4349C" w14:textId="77777777" w:rsidR="00C618B3" w:rsidRPr="005F7B4C" w:rsidRDefault="00C618B3" w:rsidP="00C618B3">
      <w:pPr>
        <w:spacing w:before="120" w:after="120"/>
        <w:rPr>
          <w:b/>
          <w:lang w:val="ro-MD"/>
        </w:rPr>
      </w:pPr>
    </w:p>
    <w:p w14:paraId="0B532329" w14:textId="77777777" w:rsidR="00C618B3" w:rsidRPr="005F7B4C" w:rsidRDefault="00C618B3" w:rsidP="00C618B3">
      <w:pPr>
        <w:spacing w:before="120" w:after="120"/>
        <w:jc w:val="right"/>
        <w:rPr>
          <w:b/>
          <w:lang w:val="ro-MD"/>
        </w:rPr>
      </w:pPr>
      <w:r>
        <w:rPr>
          <w:b/>
          <w:lang w:val="ro-MD"/>
        </w:rPr>
        <w:t xml:space="preserve">Președintele </w:t>
      </w:r>
      <w:r w:rsidRPr="005F7B4C">
        <w:rPr>
          <w:b/>
          <w:lang w:val="ro-MD"/>
        </w:rPr>
        <w:t xml:space="preserve">grupului de lucru: </w:t>
      </w:r>
      <w:r w:rsidRPr="005F7B4C">
        <w:rPr>
          <w:b/>
          <w:shd w:val="clear" w:color="auto" w:fill="FFFFFF" w:themeFill="background1"/>
          <w:lang w:val="ro-MD"/>
        </w:rPr>
        <w:t xml:space="preserve"> ______________________________</w:t>
      </w:r>
      <w:r w:rsidRPr="005F7B4C">
        <w:rPr>
          <w:b/>
          <w:lang w:val="ro-MD"/>
        </w:rPr>
        <w:t xml:space="preserve">          Ion DODON                                                           L.Ș.</w:t>
      </w:r>
    </w:p>
    <w:p w14:paraId="0F78913F" w14:textId="77777777" w:rsidR="00C618B3" w:rsidRPr="00E866E4" w:rsidRDefault="00C618B3" w:rsidP="00C618B3">
      <w:pPr>
        <w:rPr>
          <w:lang w:val="ro-MD"/>
        </w:rPr>
      </w:pPr>
    </w:p>
    <w:p w14:paraId="2ECDCEA5" w14:textId="11B16951" w:rsidR="005D150F" w:rsidRDefault="005D150F" w:rsidP="00023A3C">
      <w:pPr>
        <w:rPr>
          <w:lang w:val="ro-MD"/>
        </w:rPr>
      </w:pPr>
    </w:p>
    <w:p w14:paraId="5E220A70" w14:textId="5AF74580" w:rsidR="007C06F3" w:rsidRDefault="007C06F3" w:rsidP="00023A3C">
      <w:pPr>
        <w:rPr>
          <w:lang w:val="ro-MD"/>
        </w:rPr>
      </w:pPr>
    </w:p>
    <w:p w14:paraId="5B321F08" w14:textId="2CDD6673" w:rsidR="007C06F3" w:rsidRDefault="007C06F3" w:rsidP="00023A3C">
      <w:pPr>
        <w:rPr>
          <w:lang w:val="ro-MD"/>
        </w:rPr>
      </w:pPr>
    </w:p>
    <w:p w14:paraId="44B01CDF" w14:textId="335081B6" w:rsidR="007C06F3" w:rsidRDefault="007C06F3" w:rsidP="00023A3C">
      <w:pPr>
        <w:rPr>
          <w:lang w:val="ro-MD"/>
        </w:rPr>
      </w:pPr>
    </w:p>
    <w:p w14:paraId="328CEFC5" w14:textId="63D72B6F" w:rsidR="007C06F3" w:rsidRDefault="007C06F3" w:rsidP="00023A3C">
      <w:pPr>
        <w:rPr>
          <w:lang w:val="ro-MD"/>
        </w:rPr>
      </w:pPr>
    </w:p>
    <w:p w14:paraId="50AA3D7B" w14:textId="2E0570B3" w:rsidR="007C06F3" w:rsidRDefault="007C06F3" w:rsidP="00023A3C">
      <w:pPr>
        <w:rPr>
          <w:lang w:val="ro-MD"/>
        </w:rPr>
      </w:pPr>
    </w:p>
    <w:p w14:paraId="21C154C7" w14:textId="10DE104A" w:rsidR="007C06F3" w:rsidRDefault="007C06F3" w:rsidP="00023A3C">
      <w:pPr>
        <w:rPr>
          <w:lang w:val="ro-MD"/>
        </w:rPr>
      </w:pPr>
    </w:p>
    <w:p w14:paraId="3223B0FD" w14:textId="1E49A60A" w:rsidR="007C06F3" w:rsidRDefault="007C06F3" w:rsidP="00023A3C">
      <w:pPr>
        <w:rPr>
          <w:lang w:val="ro-MD"/>
        </w:rPr>
      </w:pPr>
    </w:p>
    <w:p w14:paraId="0A739618" w14:textId="0F51BCA3" w:rsidR="007C06F3" w:rsidRDefault="007C06F3" w:rsidP="00023A3C">
      <w:pPr>
        <w:rPr>
          <w:lang w:val="ro-MD"/>
        </w:rPr>
      </w:pPr>
    </w:p>
    <w:p w14:paraId="4DBE693E" w14:textId="1CD859ED" w:rsidR="007C06F3" w:rsidRDefault="007C06F3" w:rsidP="00023A3C">
      <w:pPr>
        <w:rPr>
          <w:lang w:val="ro-MD"/>
        </w:rPr>
      </w:pPr>
    </w:p>
    <w:p w14:paraId="32FE89E1" w14:textId="69FC39BA" w:rsidR="007C06F3" w:rsidRDefault="007C06F3" w:rsidP="00023A3C">
      <w:pPr>
        <w:rPr>
          <w:lang w:val="ro-MD"/>
        </w:rPr>
      </w:pPr>
    </w:p>
    <w:p w14:paraId="0C3F8F3B" w14:textId="7D668B2B" w:rsidR="007C06F3" w:rsidRDefault="007C06F3" w:rsidP="00023A3C">
      <w:pPr>
        <w:rPr>
          <w:lang w:val="ro-MD"/>
        </w:rPr>
      </w:pPr>
    </w:p>
    <w:p w14:paraId="61F5EE6D" w14:textId="4E490C16" w:rsidR="007C06F3" w:rsidRDefault="007C06F3" w:rsidP="00023A3C">
      <w:pPr>
        <w:rPr>
          <w:lang w:val="ro-MD"/>
        </w:rPr>
      </w:pPr>
    </w:p>
    <w:p w14:paraId="6361916A" w14:textId="31147F27" w:rsidR="00BB1DF8" w:rsidRDefault="00BB1DF8" w:rsidP="00023A3C">
      <w:pPr>
        <w:rPr>
          <w:lang w:val="ro-MD"/>
        </w:rPr>
      </w:pPr>
    </w:p>
    <w:p w14:paraId="7A5EC75E" w14:textId="211356F0" w:rsidR="00BB1DF8" w:rsidRDefault="00BB1DF8" w:rsidP="00023A3C">
      <w:pPr>
        <w:rPr>
          <w:lang w:val="ro-MD"/>
        </w:rPr>
      </w:pPr>
    </w:p>
    <w:p w14:paraId="7DFAFD57" w14:textId="20D5EFBD" w:rsidR="00BB1DF8" w:rsidRDefault="00BB1DF8" w:rsidP="00023A3C">
      <w:pPr>
        <w:rPr>
          <w:lang w:val="ro-MD"/>
        </w:rPr>
      </w:pPr>
    </w:p>
    <w:p w14:paraId="4A5AE653" w14:textId="1C42CEA1" w:rsidR="00BB1DF8" w:rsidRDefault="00BB1DF8" w:rsidP="00023A3C">
      <w:pPr>
        <w:rPr>
          <w:lang w:val="ro-MD"/>
        </w:rPr>
      </w:pPr>
    </w:p>
    <w:p w14:paraId="49FDAD1C" w14:textId="23E6F4F9" w:rsidR="00BB1DF8" w:rsidRDefault="00BB1DF8" w:rsidP="00023A3C">
      <w:pPr>
        <w:rPr>
          <w:lang w:val="ro-MD"/>
        </w:rPr>
      </w:pPr>
    </w:p>
    <w:p w14:paraId="6E50BA36" w14:textId="2A04ADF1" w:rsidR="00BB1DF8" w:rsidRDefault="00BB1DF8" w:rsidP="00023A3C">
      <w:pPr>
        <w:rPr>
          <w:lang w:val="ro-MD"/>
        </w:rPr>
      </w:pPr>
    </w:p>
    <w:p w14:paraId="1091C800" w14:textId="43B26C7C" w:rsidR="00BB1DF8" w:rsidRDefault="00BB1DF8" w:rsidP="00023A3C">
      <w:pPr>
        <w:rPr>
          <w:lang w:val="ro-MD"/>
        </w:rPr>
      </w:pPr>
    </w:p>
    <w:p w14:paraId="2EF8ABA3" w14:textId="14DD56D9" w:rsidR="00BB1DF8" w:rsidRDefault="00BB1DF8" w:rsidP="00023A3C">
      <w:pPr>
        <w:rPr>
          <w:lang w:val="ro-MD"/>
        </w:rPr>
      </w:pPr>
    </w:p>
    <w:p w14:paraId="0DD406A9" w14:textId="1A1049B4" w:rsidR="007C06F3" w:rsidRDefault="007C06F3" w:rsidP="00023A3C">
      <w:pPr>
        <w:rPr>
          <w:lang w:val="ro-MD"/>
        </w:rPr>
      </w:pPr>
    </w:p>
    <w:p w14:paraId="3853E98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63193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9C0A3" w14:textId="77777777" w:rsidR="00CF101D" w:rsidRPr="00D22624" w:rsidRDefault="00CF101D" w:rsidP="00CF101D">
      <w:pPr>
        <w:jc w:val="right"/>
        <w:rPr>
          <w:noProof w:val="0"/>
          <w:lang w:val="it-IT"/>
        </w:rPr>
      </w:pPr>
      <w:r w:rsidRPr="0003591A">
        <w:rPr>
          <w:noProof w:val="0"/>
          <w:lang w:val="it-IT"/>
        </w:rPr>
        <w:t>din “____” ________ 20___</w:t>
      </w:r>
    </w:p>
    <w:p w14:paraId="266000B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C0720C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804429" w14:textId="77777777" w:rsidR="00F5261B" w:rsidRPr="005D708F" w:rsidRDefault="00F5261B" w:rsidP="00F5261B">
      <w:pPr>
        <w:pStyle w:val="BodyText"/>
        <w:tabs>
          <w:tab w:val="left" w:pos="567"/>
        </w:tabs>
        <w:rPr>
          <w:rFonts w:asciiTheme="majorHAnsi" w:hAnsiTheme="majorHAnsi" w:cstheme="majorHAnsi"/>
          <w:b/>
          <w:szCs w:val="24"/>
        </w:rPr>
      </w:pPr>
      <w:bookmarkStart w:id="74" w:name="_Toc449692096"/>
      <w:bookmarkEnd w:id="69"/>
    </w:p>
    <w:p w14:paraId="7BC3ADA3" w14:textId="77777777" w:rsidR="00F5261B" w:rsidRPr="008B330F" w:rsidRDefault="00F5261B" w:rsidP="00F5261B">
      <w:pPr>
        <w:pStyle w:val="Body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1CE930C4"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39008E12"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65570B39"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57567CDF"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0157D2"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A92E0D7" w14:textId="77777777" w:rsidR="00F5261B" w:rsidRDefault="00F5261B" w:rsidP="00F5261B">
      <w:pPr>
        <w:pStyle w:val="BodyText"/>
        <w:tabs>
          <w:tab w:val="left" w:pos="567"/>
        </w:tabs>
        <w:spacing w:line="360" w:lineRule="auto"/>
        <w:rPr>
          <w:rFonts w:ascii="Times New Roman" w:hAnsi="Times New Roman"/>
          <w:szCs w:val="24"/>
        </w:rPr>
      </w:pPr>
    </w:p>
    <w:p w14:paraId="7FC871DE"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C542B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59D4410"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4914F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7B745CA" w14:textId="77777777" w:rsidR="00227348" w:rsidRDefault="00227348" w:rsidP="00950D18">
      <w:pPr>
        <w:pStyle w:val="BodyText"/>
        <w:tabs>
          <w:tab w:val="left" w:pos="567"/>
        </w:tabs>
        <w:spacing w:line="360" w:lineRule="auto"/>
        <w:rPr>
          <w:rFonts w:ascii="Times New Roman" w:hAnsi="Times New Roman"/>
          <w:szCs w:val="24"/>
        </w:rPr>
      </w:pPr>
    </w:p>
    <w:p w14:paraId="7CFD3756" w14:textId="77777777" w:rsidR="003D61E5" w:rsidRDefault="003D61E5">
      <w:pPr>
        <w:spacing w:after="160" w:line="259" w:lineRule="auto"/>
      </w:pPr>
      <w:r>
        <w:br w:type="page"/>
      </w:r>
    </w:p>
    <w:p w14:paraId="1940E01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8E1CA5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1B57D9" w14:textId="77777777" w:rsidR="0098092C" w:rsidRPr="00D22624" w:rsidRDefault="0098092C" w:rsidP="0098092C">
      <w:pPr>
        <w:jc w:val="right"/>
        <w:rPr>
          <w:noProof w:val="0"/>
          <w:lang w:val="it-IT"/>
        </w:rPr>
      </w:pPr>
      <w:r w:rsidRPr="0003591A">
        <w:rPr>
          <w:noProof w:val="0"/>
          <w:lang w:val="it-IT"/>
        </w:rPr>
        <w:t>din “____” ________ 20___</w:t>
      </w:r>
    </w:p>
    <w:p w14:paraId="6905F22D" w14:textId="77777777" w:rsidR="0098092C" w:rsidRDefault="0098092C" w:rsidP="0098092C">
      <w:pPr>
        <w:pStyle w:val="BodyText"/>
        <w:tabs>
          <w:tab w:val="left" w:pos="567"/>
        </w:tabs>
        <w:spacing w:line="360" w:lineRule="auto"/>
        <w:rPr>
          <w:rFonts w:ascii="Times New Roman" w:hAnsi="Times New Roman"/>
          <w:szCs w:val="24"/>
        </w:rPr>
      </w:pPr>
    </w:p>
    <w:p w14:paraId="24289A17" w14:textId="77777777" w:rsidR="0098092C" w:rsidRDefault="0098092C" w:rsidP="0098092C">
      <w:pPr>
        <w:pStyle w:val="BodyText"/>
        <w:tabs>
          <w:tab w:val="left" w:pos="567"/>
        </w:tabs>
        <w:spacing w:line="360" w:lineRule="auto"/>
        <w:rPr>
          <w:rFonts w:ascii="Times New Roman" w:hAnsi="Times New Roman"/>
          <w:szCs w:val="24"/>
        </w:rPr>
      </w:pPr>
    </w:p>
    <w:p w14:paraId="44AC33DB"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1D4E27AF"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5A553738" w14:textId="77777777" w:rsidR="0098092C" w:rsidRDefault="0098092C" w:rsidP="0098092C">
      <w:pPr>
        <w:pStyle w:val="BodyText"/>
        <w:tabs>
          <w:tab w:val="left" w:pos="567"/>
        </w:tabs>
        <w:spacing w:line="360" w:lineRule="auto"/>
        <w:rPr>
          <w:rFonts w:ascii="Times New Roman" w:hAnsi="Times New Roman"/>
          <w:szCs w:val="24"/>
        </w:rPr>
      </w:pPr>
    </w:p>
    <w:p w14:paraId="12344699"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A851A98" w14:textId="77777777" w:rsidR="0098092C" w:rsidRDefault="0098092C" w:rsidP="0098092C">
      <w:pPr>
        <w:pStyle w:val="BodyText"/>
        <w:tabs>
          <w:tab w:val="left" w:pos="567"/>
        </w:tabs>
        <w:spacing w:line="360" w:lineRule="auto"/>
        <w:jc w:val="both"/>
        <w:rPr>
          <w:rFonts w:ascii="Times New Roman" w:hAnsi="Times New Roman"/>
          <w:szCs w:val="24"/>
        </w:rPr>
      </w:pPr>
    </w:p>
    <w:p w14:paraId="5F5A3034"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1F825D1"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7CF7E1E" w14:textId="77777777" w:rsidR="0098092C" w:rsidRDefault="0098092C" w:rsidP="0098092C">
      <w:pPr>
        <w:pStyle w:val="BodyText"/>
        <w:tabs>
          <w:tab w:val="left" w:pos="567"/>
        </w:tabs>
        <w:spacing w:line="360" w:lineRule="auto"/>
        <w:rPr>
          <w:rFonts w:ascii="Times New Roman" w:hAnsi="Times New Roman"/>
          <w:szCs w:val="24"/>
        </w:rPr>
      </w:pPr>
    </w:p>
    <w:p w14:paraId="7E2631C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A50297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0544880" w14:textId="77777777" w:rsidR="0098092C" w:rsidRDefault="0098092C" w:rsidP="0098092C">
      <w:pPr>
        <w:pStyle w:val="BodyText"/>
        <w:tabs>
          <w:tab w:val="left" w:pos="567"/>
        </w:tabs>
        <w:spacing w:line="360" w:lineRule="auto"/>
        <w:rPr>
          <w:rFonts w:ascii="Times New Roman" w:hAnsi="Times New Roman"/>
          <w:szCs w:val="24"/>
        </w:rPr>
      </w:pPr>
    </w:p>
    <w:p w14:paraId="0C6E10CC" w14:textId="77777777" w:rsidR="0098092C" w:rsidRDefault="0098092C" w:rsidP="0098092C">
      <w:pPr>
        <w:pStyle w:val="BodyText"/>
        <w:tabs>
          <w:tab w:val="left" w:pos="567"/>
        </w:tabs>
        <w:spacing w:line="360" w:lineRule="auto"/>
        <w:rPr>
          <w:rFonts w:ascii="Times New Roman" w:hAnsi="Times New Roman"/>
          <w:szCs w:val="24"/>
        </w:rPr>
      </w:pPr>
    </w:p>
    <w:p w14:paraId="758721B8" w14:textId="77777777" w:rsidR="0098092C" w:rsidRDefault="0098092C" w:rsidP="0098092C">
      <w:pPr>
        <w:pStyle w:val="BodyText"/>
        <w:tabs>
          <w:tab w:val="left" w:pos="567"/>
        </w:tabs>
        <w:spacing w:line="360" w:lineRule="auto"/>
        <w:rPr>
          <w:rFonts w:ascii="Times New Roman" w:hAnsi="Times New Roman"/>
          <w:szCs w:val="24"/>
        </w:rPr>
      </w:pPr>
    </w:p>
    <w:p w14:paraId="5C259836" w14:textId="77777777" w:rsidR="0098092C" w:rsidRDefault="0098092C" w:rsidP="0098092C">
      <w:pPr>
        <w:pStyle w:val="BodyText"/>
        <w:tabs>
          <w:tab w:val="left" w:pos="567"/>
        </w:tabs>
        <w:spacing w:line="360" w:lineRule="auto"/>
        <w:rPr>
          <w:rFonts w:ascii="Times New Roman" w:hAnsi="Times New Roman"/>
          <w:szCs w:val="24"/>
        </w:rPr>
      </w:pPr>
    </w:p>
    <w:p w14:paraId="294D3FF0" w14:textId="77777777" w:rsidR="0098092C" w:rsidRDefault="0098092C" w:rsidP="0098092C">
      <w:pPr>
        <w:pStyle w:val="BodyText"/>
        <w:tabs>
          <w:tab w:val="left" w:pos="567"/>
        </w:tabs>
        <w:spacing w:line="360" w:lineRule="auto"/>
        <w:rPr>
          <w:rFonts w:ascii="Times New Roman" w:hAnsi="Times New Roman"/>
          <w:szCs w:val="24"/>
        </w:rPr>
      </w:pPr>
    </w:p>
    <w:p w14:paraId="139A9862" w14:textId="77777777" w:rsidR="0098092C" w:rsidRDefault="0098092C" w:rsidP="0098092C">
      <w:pPr>
        <w:pStyle w:val="BodyText"/>
        <w:tabs>
          <w:tab w:val="left" w:pos="567"/>
        </w:tabs>
        <w:spacing w:line="360" w:lineRule="auto"/>
        <w:rPr>
          <w:rFonts w:ascii="Times New Roman" w:hAnsi="Times New Roman"/>
          <w:szCs w:val="24"/>
        </w:rPr>
      </w:pPr>
    </w:p>
    <w:p w14:paraId="2CD491F0"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1EF6FB6"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99D9CE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E99AA53"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2832E1" w14:textId="77777777" w:rsidR="0098092C" w:rsidRDefault="0098092C" w:rsidP="0098092C">
      <w:pPr>
        <w:pStyle w:val="BodyText"/>
        <w:tabs>
          <w:tab w:val="left" w:pos="567"/>
        </w:tabs>
        <w:spacing w:line="360" w:lineRule="auto"/>
        <w:rPr>
          <w:rFonts w:ascii="Times New Roman" w:hAnsi="Times New Roman"/>
          <w:szCs w:val="24"/>
        </w:rPr>
      </w:pPr>
    </w:p>
    <w:p w14:paraId="6934BDF9" w14:textId="77777777" w:rsidR="00B65C93" w:rsidRDefault="00B65C93" w:rsidP="00950D18">
      <w:pPr>
        <w:pStyle w:val="BodyText"/>
        <w:tabs>
          <w:tab w:val="left" w:pos="567"/>
        </w:tabs>
        <w:spacing w:line="360" w:lineRule="auto"/>
        <w:rPr>
          <w:rFonts w:ascii="Times New Roman" w:hAnsi="Times New Roman"/>
          <w:szCs w:val="24"/>
        </w:rPr>
      </w:pPr>
    </w:p>
    <w:p w14:paraId="2768EA4D" w14:textId="77777777" w:rsidR="00B65C93" w:rsidRDefault="00B65C93" w:rsidP="00950D18">
      <w:pPr>
        <w:pStyle w:val="BodyText"/>
        <w:tabs>
          <w:tab w:val="left" w:pos="567"/>
        </w:tabs>
        <w:spacing w:line="360" w:lineRule="auto"/>
        <w:rPr>
          <w:rFonts w:ascii="Times New Roman" w:hAnsi="Times New Roman"/>
          <w:szCs w:val="24"/>
        </w:rPr>
      </w:pPr>
    </w:p>
    <w:p w14:paraId="7EF15493" w14:textId="77777777" w:rsidR="00B65C93" w:rsidRDefault="00B65C93" w:rsidP="00950D18">
      <w:pPr>
        <w:pStyle w:val="BodyText"/>
        <w:tabs>
          <w:tab w:val="left" w:pos="567"/>
        </w:tabs>
        <w:spacing w:line="360" w:lineRule="auto"/>
        <w:rPr>
          <w:rFonts w:ascii="Times New Roman" w:hAnsi="Times New Roman"/>
          <w:szCs w:val="24"/>
        </w:rPr>
      </w:pPr>
    </w:p>
    <w:p w14:paraId="0B468BFC" w14:textId="00A69338" w:rsidR="00B65C93" w:rsidRDefault="00B65C93" w:rsidP="00950D18">
      <w:pPr>
        <w:pStyle w:val="BodyText"/>
        <w:tabs>
          <w:tab w:val="left" w:pos="567"/>
        </w:tabs>
        <w:spacing w:line="360" w:lineRule="auto"/>
        <w:rPr>
          <w:rFonts w:ascii="Times New Roman" w:hAnsi="Times New Roman"/>
          <w:szCs w:val="24"/>
        </w:rPr>
      </w:pPr>
    </w:p>
    <w:p w14:paraId="116A778E" w14:textId="3C793C82" w:rsidR="00A31D20" w:rsidRDefault="00A31D20" w:rsidP="00950D18">
      <w:pPr>
        <w:pStyle w:val="BodyText"/>
        <w:tabs>
          <w:tab w:val="left" w:pos="567"/>
        </w:tabs>
        <w:spacing w:line="360" w:lineRule="auto"/>
        <w:rPr>
          <w:rFonts w:ascii="Times New Roman" w:hAnsi="Times New Roman"/>
          <w:szCs w:val="24"/>
        </w:rPr>
      </w:pPr>
    </w:p>
    <w:p w14:paraId="121315DE" w14:textId="013A9E26" w:rsidR="00A31D20" w:rsidRDefault="00A31D20" w:rsidP="00950D18">
      <w:pPr>
        <w:pStyle w:val="BodyText"/>
        <w:tabs>
          <w:tab w:val="left" w:pos="567"/>
        </w:tabs>
        <w:spacing w:line="360" w:lineRule="auto"/>
        <w:rPr>
          <w:rFonts w:ascii="Times New Roman" w:hAnsi="Times New Roman"/>
          <w:szCs w:val="24"/>
        </w:rPr>
      </w:pPr>
    </w:p>
    <w:p w14:paraId="40D1C9A2" w14:textId="77777777" w:rsidR="00A31D20" w:rsidRDefault="00A31D20" w:rsidP="00950D18">
      <w:pPr>
        <w:pStyle w:val="BodyText"/>
        <w:tabs>
          <w:tab w:val="left" w:pos="567"/>
        </w:tabs>
        <w:spacing w:line="360" w:lineRule="auto"/>
        <w:rPr>
          <w:rFonts w:ascii="Times New Roman" w:hAnsi="Times New Roman"/>
          <w:szCs w:val="24"/>
        </w:rPr>
      </w:pPr>
    </w:p>
    <w:p w14:paraId="2C74EA56" w14:textId="77777777" w:rsidR="00B65C93" w:rsidRDefault="00B65C93" w:rsidP="00950D18">
      <w:pPr>
        <w:pStyle w:val="BodyText"/>
        <w:tabs>
          <w:tab w:val="left" w:pos="567"/>
        </w:tabs>
        <w:spacing w:line="360" w:lineRule="auto"/>
        <w:rPr>
          <w:rFonts w:ascii="Times New Roman" w:hAnsi="Times New Roman"/>
          <w:szCs w:val="24"/>
        </w:rPr>
      </w:pPr>
    </w:p>
    <w:p w14:paraId="1C4EAA0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0DD9E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1BDA17" w14:textId="77777777" w:rsidR="00CF101D" w:rsidRPr="00D22624" w:rsidRDefault="00CF101D" w:rsidP="00CF101D">
      <w:pPr>
        <w:jc w:val="right"/>
        <w:rPr>
          <w:noProof w:val="0"/>
          <w:lang w:val="it-IT"/>
        </w:rPr>
      </w:pPr>
      <w:r w:rsidRPr="0003591A">
        <w:rPr>
          <w:noProof w:val="0"/>
          <w:lang w:val="it-IT"/>
        </w:rPr>
        <w:t>din “____” ________ 20___</w:t>
      </w:r>
    </w:p>
    <w:p w14:paraId="448A5608" w14:textId="77777777" w:rsidR="004967D7" w:rsidRDefault="004967D7" w:rsidP="00950D18">
      <w:pPr>
        <w:pStyle w:val="BodyText"/>
        <w:tabs>
          <w:tab w:val="left" w:pos="567"/>
        </w:tabs>
        <w:spacing w:line="360" w:lineRule="auto"/>
        <w:rPr>
          <w:rFonts w:ascii="Times New Roman" w:hAnsi="Times New Roman"/>
          <w:szCs w:val="24"/>
        </w:rPr>
      </w:pPr>
    </w:p>
    <w:p w14:paraId="0A135B28" w14:textId="77777777" w:rsidR="004967D7" w:rsidRDefault="004967D7" w:rsidP="00950D18">
      <w:pPr>
        <w:pStyle w:val="BodyText"/>
        <w:tabs>
          <w:tab w:val="left" w:pos="567"/>
        </w:tabs>
        <w:spacing w:line="360" w:lineRule="auto"/>
        <w:rPr>
          <w:rFonts w:ascii="Times New Roman" w:hAnsi="Times New Roman"/>
          <w:szCs w:val="24"/>
        </w:rPr>
      </w:pPr>
    </w:p>
    <w:bookmarkEnd w:id="74"/>
    <w:p w14:paraId="239CD6BD" w14:textId="77777777" w:rsidR="00AA1372" w:rsidRPr="00B927F6" w:rsidRDefault="00AA1372" w:rsidP="00950D18">
      <w:pPr>
        <w:pStyle w:val="BodyText"/>
        <w:tabs>
          <w:tab w:val="left" w:pos="567"/>
        </w:tabs>
        <w:rPr>
          <w:rFonts w:ascii="Times New Roman" w:hAnsi="Times New Roman"/>
          <w:b/>
          <w:szCs w:val="24"/>
        </w:rPr>
      </w:pPr>
    </w:p>
    <w:p w14:paraId="52E6D5E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885B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81F6B70"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1869A87E" w14:textId="77777777" w:rsidR="00AA1372" w:rsidRPr="00B927F6" w:rsidRDefault="00AA1372" w:rsidP="00950D18">
      <w:pPr>
        <w:pStyle w:val="BodyText"/>
        <w:tabs>
          <w:tab w:val="left" w:pos="567"/>
        </w:tabs>
        <w:rPr>
          <w:rFonts w:ascii="Times New Roman" w:hAnsi="Times New Roman"/>
          <w:b/>
          <w:szCs w:val="24"/>
        </w:rPr>
      </w:pPr>
    </w:p>
    <w:p w14:paraId="2871A678" w14:textId="77777777" w:rsidR="00AA1372" w:rsidRPr="00B927F6" w:rsidRDefault="00A227F2" w:rsidP="00950D18">
      <w:pPr>
        <w:pStyle w:val="Body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2B0C0204"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6B624AE" w14:textId="77777777" w:rsidR="00AA1372" w:rsidRPr="00B927F6" w:rsidRDefault="00AA1372" w:rsidP="00950D18">
      <w:pPr>
        <w:pStyle w:val="BodyText"/>
        <w:tabs>
          <w:tab w:val="left" w:pos="567"/>
        </w:tabs>
        <w:rPr>
          <w:rFonts w:ascii="Times New Roman" w:hAnsi="Times New Roman"/>
          <w:szCs w:val="24"/>
        </w:rPr>
      </w:pPr>
    </w:p>
    <w:p w14:paraId="14A9D6CB" w14:textId="77777777" w:rsidR="00AA1372" w:rsidRPr="00B927F6" w:rsidRDefault="00AA1372" w:rsidP="00950D18">
      <w:pPr>
        <w:pStyle w:val="BodyText"/>
        <w:tabs>
          <w:tab w:val="left" w:pos="567"/>
        </w:tabs>
        <w:rPr>
          <w:rFonts w:ascii="Times New Roman" w:hAnsi="Times New Roman"/>
          <w:szCs w:val="24"/>
        </w:rPr>
      </w:pPr>
    </w:p>
    <w:p w14:paraId="52A1EA5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8A7AEC0"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3E7B67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B50E93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A0F12CE"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F515B68"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F2C4DD8"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1B31FA0"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FD113E4"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2F4F8B4"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AF5FA5D"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92ADFB"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295B1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C9934B6"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C88078E" w14:textId="77777777" w:rsidR="00AA1372" w:rsidRPr="00B927F6" w:rsidRDefault="00A227F2" w:rsidP="004667CD">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996997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18A63FE"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52AC11E"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43F7E6E" w14:textId="77777777" w:rsidR="00AA1372" w:rsidRPr="00B927F6" w:rsidRDefault="00A227F2" w:rsidP="004667CD">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2E221D5"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838BEB2"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3F89618" w14:textId="77777777" w:rsidR="00AA1372" w:rsidRPr="00B927F6" w:rsidRDefault="00A227F2" w:rsidP="004667CD">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2A2F1F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02A0D2A"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5847DC13" w14:textId="77777777" w:rsidR="00AA1372" w:rsidRPr="00B927F6" w:rsidRDefault="00AA1372" w:rsidP="00950D18">
      <w:pPr>
        <w:pStyle w:val="BodyText"/>
        <w:tabs>
          <w:tab w:val="left" w:pos="567"/>
        </w:tabs>
        <w:ind w:hanging="502"/>
        <w:rPr>
          <w:rFonts w:ascii="Times New Roman" w:hAnsi="Times New Roman"/>
          <w:szCs w:val="24"/>
        </w:rPr>
      </w:pPr>
    </w:p>
    <w:p w14:paraId="57D29A3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574387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6A6A49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205F926"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1D36786" w14:textId="77777777" w:rsidR="00A31D20" w:rsidRDefault="00A31D20" w:rsidP="00CF101D">
      <w:pPr>
        <w:jc w:val="right"/>
        <w:rPr>
          <w:noProof w:val="0"/>
          <w:lang w:val="it-IT"/>
        </w:rPr>
      </w:pPr>
      <w:bookmarkStart w:id="79" w:name="_Toc449692097"/>
    </w:p>
    <w:p w14:paraId="247D9414" w14:textId="77777777" w:rsidR="00A31D20" w:rsidRDefault="00A31D20" w:rsidP="00CF101D">
      <w:pPr>
        <w:jc w:val="right"/>
        <w:rPr>
          <w:noProof w:val="0"/>
          <w:lang w:val="it-IT"/>
        </w:rPr>
      </w:pPr>
    </w:p>
    <w:p w14:paraId="0A33DFAE" w14:textId="27813FE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318C4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837DF8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BB9250C" w14:textId="77777777" w:rsidTr="00590BCC">
        <w:trPr>
          <w:trHeight w:val="697"/>
        </w:trPr>
        <w:tc>
          <w:tcPr>
            <w:tcW w:w="9744" w:type="dxa"/>
            <w:vAlign w:val="center"/>
          </w:tcPr>
          <w:p w14:paraId="42874D9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ECE0D4" w14:textId="77777777" w:rsidTr="00590BCC">
        <w:trPr>
          <w:trHeight w:val="697"/>
        </w:trPr>
        <w:tc>
          <w:tcPr>
            <w:tcW w:w="9744" w:type="dxa"/>
            <w:vAlign w:val="center"/>
          </w:tcPr>
          <w:p w14:paraId="68CF3338" w14:textId="77777777" w:rsidR="00B56360" w:rsidRPr="00B56360" w:rsidRDefault="00B56360" w:rsidP="00B56360">
            <w:pPr>
              <w:spacing w:line="360" w:lineRule="auto"/>
              <w:jc w:val="both"/>
            </w:pPr>
          </w:p>
        </w:tc>
      </w:tr>
      <w:tr w:rsidR="00B56360" w:rsidRPr="00B56360" w14:paraId="00DEB383" w14:textId="77777777" w:rsidTr="00590BCC">
        <w:trPr>
          <w:trHeight w:val="80"/>
        </w:trPr>
        <w:tc>
          <w:tcPr>
            <w:tcW w:w="9744" w:type="dxa"/>
            <w:vAlign w:val="center"/>
          </w:tcPr>
          <w:p w14:paraId="6D7A1E06"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D51A7" w14:textId="77777777" w:rsidTr="00590BCC">
        <w:trPr>
          <w:trHeight w:val="697"/>
        </w:trPr>
        <w:tc>
          <w:tcPr>
            <w:tcW w:w="9744" w:type="dxa"/>
            <w:vAlign w:val="center"/>
          </w:tcPr>
          <w:p w14:paraId="7A99484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576EBFD" w14:textId="77777777" w:rsidR="00B56360" w:rsidRPr="00B56360" w:rsidRDefault="00B56360" w:rsidP="00B56360">
            <w:pPr>
              <w:jc w:val="both"/>
              <w:rPr>
                <w:i/>
                <w:iCs/>
                <w:noProof w:val="0"/>
              </w:rPr>
            </w:pPr>
          </w:p>
          <w:p w14:paraId="1E483BA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24467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EB0E954" w14:textId="77777777" w:rsidR="00B56360" w:rsidRPr="00B56360" w:rsidRDefault="00B56360" w:rsidP="00B56360">
            <w:pPr>
              <w:tabs>
                <w:tab w:val="right" w:pos="6000"/>
              </w:tabs>
              <w:spacing w:line="360" w:lineRule="auto"/>
              <w:jc w:val="both"/>
              <w:rPr>
                <w:b/>
              </w:rPr>
            </w:pPr>
          </w:p>
          <w:p w14:paraId="33F3ECAB"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FCB3BF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2C7E5B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C3A04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E889A1" w14:textId="77777777" w:rsidR="00B56360" w:rsidRPr="00B56360" w:rsidRDefault="00B56360" w:rsidP="00B56360">
            <w:pPr>
              <w:tabs>
                <w:tab w:val="right" w:pos="6000"/>
                <w:tab w:val="right" w:pos="9360"/>
              </w:tabs>
              <w:spacing w:line="360" w:lineRule="auto"/>
              <w:ind w:right="660"/>
              <w:jc w:val="both"/>
            </w:pPr>
          </w:p>
          <w:p w14:paraId="43F4A40E"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1B467A4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9CD399F" w14:textId="77777777" w:rsidR="00B56360" w:rsidRPr="00B56360" w:rsidRDefault="00B56360" w:rsidP="00B56360">
            <w:pPr>
              <w:ind w:firstLine="720"/>
              <w:jc w:val="both"/>
            </w:pPr>
          </w:p>
          <w:p w14:paraId="51288E6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BED13F7" w14:textId="77777777" w:rsidR="00B56360" w:rsidRPr="00B56360" w:rsidRDefault="00B56360" w:rsidP="00B56360">
            <w:pPr>
              <w:jc w:val="both"/>
            </w:pPr>
          </w:p>
          <w:p w14:paraId="7123A3D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F50BF39" w14:textId="77777777" w:rsidR="00B56360" w:rsidRPr="00B56360" w:rsidRDefault="00B56360" w:rsidP="00B56360">
            <w:pPr>
              <w:jc w:val="both"/>
            </w:pPr>
          </w:p>
          <w:p w14:paraId="57C4EB5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88619CA" w14:textId="77777777" w:rsidR="00B56360" w:rsidRPr="00B56360" w:rsidRDefault="00B56360" w:rsidP="00B56360">
            <w:pPr>
              <w:jc w:val="both"/>
            </w:pPr>
          </w:p>
          <w:p w14:paraId="0B982D6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12AC25" w14:textId="77777777" w:rsidR="00B56360" w:rsidRPr="00B56360" w:rsidRDefault="00B56360" w:rsidP="00B56360">
            <w:pPr>
              <w:tabs>
                <w:tab w:val="left" w:pos="3175"/>
              </w:tabs>
              <w:ind w:firstLine="720"/>
              <w:jc w:val="both"/>
              <w:rPr>
                <w:i/>
                <w:iCs/>
              </w:rPr>
            </w:pPr>
          </w:p>
          <w:p w14:paraId="03CD4644" w14:textId="4B311DAD" w:rsidR="00B56360" w:rsidRPr="00A31D20" w:rsidRDefault="00B56360" w:rsidP="00A31D20">
            <w:pPr>
              <w:tabs>
                <w:tab w:val="left" w:pos="3175"/>
              </w:tabs>
              <w:jc w:val="both"/>
              <w:rPr>
                <w:i/>
              </w:rPr>
            </w:pPr>
            <w:r w:rsidRPr="00B56360">
              <w:rPr>
                <w:i/>
              </w:rPr>
              <w:t>[semnăturile reprezentanţilor autorizaţi ai băncii şi ai Furnizorului/Prestatorului]</w:t>
            </w:r>
          </w:p>
        </w:tc>
      </w:tr>
    </w:tbl>
    <w:p w14:paraId="1B02614A" w14:textId="77777777" w:rsidR="002B6E05" w:rsidRDefault="002B6E05" w:rsidP="00CF101D">
      <w:pPr>
        <w:jc w:val="right"/>
        <w:rPr>
          <w:noProof w:val="0"/>
          <w:lang w:val="it-IT"/>
        </w:rPr>
      </w:pPr>
      <w:bookmarkStart w:id="81" w:name="_Toc449692108"/>
      <w:bookmarkEnd w:id="79"/>
    </w:p>
    <w:p w14:paraId="455B23D5" w14:textId="364C4247" w:rsidR="002B6E05" w:rsidRDefault="002B6E05" w:rsidP="00CF101D">
      <w:pPr>
        <w:jc w:val="right"/>
        <w:rPr>
          <w:noProof w:val="0"/>
          <w:lang w:val="it-IT"/>
        </w:rPr>
      </w:pPr>
    </w:p>
    <w:p w14:paraId="26975BC3" w14:textId="17A803A3" w:rsidR="00A31D20" w:rsidRDefault="00A31D20" w:rsidP="00CF101D">
      <w:pPr>
        <w:jc w:val="right"/>
        <w:rPr>
          <w:noProof w:val="0"/>
          <w:lang w:val="it-IT"/>
        </w:rPr>
      </w:pPr>
    </w:p>
    <w:p w14:paraId="23A035BF" w14:textId="543A9656" w:rsidR="00A31D20" w:rsidRDefault="00A31D20" w:rsidP="00CF101D">
      <w:pPr>
        <w:jc w:val="right"/>
        <w:rPr>
          <w:noProof w:val="0"/>
          <w:lang w:val="it-IT"/>
        </w:rPr>
      </w:pPr>
    </w:p>
    <w:p w14:paraId="66D41D9B" w14:textId="77777777" w:rsidR="00A31D20" w:rsidRDefault="00A31D20" w:rsidP="00CF101D">
      <w:pPr>
        <w:jc w:val="right"/>
        <w:rPr>
          <w:noProof w:val="0"/>
          <w:lang w:val="it-IT"/>
        </w:rPr>
      </w:pPr>
    </w:p>
    <w:p w14:paraId="547A74F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8E56E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CF4D74" w14:textId="77777777" w:rsidR="00CF101D" w:rsidRPr="00D22624" w:rsidRDefault="00CF101D" w:rsidP="00CF101D">
      <w:pPr>
        <w:jc w:val="right"/>
        <w:rPr>
          <w:noProof w:val="0"/>
          <w:lang w:val="it-IT"/>
        </w:rPr>
      </w:pPr>
      <w:r w:rsidRPr="0003591A">
        <w:rPr>
          <w:noProof w:val="0"/>
          <w:lang w:val="it-IT"/>
        </w:rPr>
        <w:t>din “____” ________ 20___</w:t>
      </w:r>
    </w:p>
    <w:p w14:paraId="6FDB0506" w14:textId="77777777" w:rsidR="00DD2404" w:rsidRDefault="00DD2404" w:rsidP="00773FE9">
      <w:pPr>
        <w:spacing w:after="200" w:line="276" w:lineRule="auto"/>
        <w:rPr>
          <w:rFonts w:eastAsia="PMingLiU"/>
          <w:lang w:eastAsia="zh-CN"/>
        </w:rPr>
      </w:pPr>
    </w:p>
    <w:p w14:paraId="405CA5A0" w14:textId="77777777" w:rsidR="00AA1372" w:rsidRDefault="0003591A" w:rsidP="008C0290">
      <w:pPr>
        <w:pStyle w:val="Body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3D4ABB13" w14:textId="77777777" w:rsidR="00FE700E" w:rsidRPr="00B927F6" w:rsidRDefault="00FE700E" w:rsidP="008C0290">
      <w:pPr>
        <w:pStyle w:val="BodyText"/>
        <w:tabs>
          <w:tab w:val="left" w:pos="567"/>
        </w:tabs>
        <w:jc w:val="center"/>
        <w:rPr>
          <w:rFonts w:ascii="Times New Roman" w:hAnsi="Times New Roman"/>
          <w:b/>
          <w:szCs w:val="24"/>
        </w:rPr>
      </w:pPr>
    </w:p>
    <w:p w14:paraId="76F79A7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3EDF43E"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2ABFB1BC"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17125084"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34A79BE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D15302F" w14:textId="77777777" w:rsidR="00AA1372" w:rsidRPr="00B927F6" w:rsidRDefault="0003591A" w:rsidP="004667CD">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50E63C30" w14:textId="77777777" w:rsidR="00AA1372" w:rsidRPr="00B927F6" w:rsidRDefault="0003591A" w:rsidP="004667CD">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2B9FD15C" w14:textId="77777777" w:rsidR="00AA1372" w:rsidRPr="00B927F6" w:rsidRDefault="00A227F2" w:rsidP="004667CD">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2D2F7AAF"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1825143"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F7427F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62E2A83"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421C02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DD471FA"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A25624F"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739260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67580C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4DA847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E18ED8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D5DFABD" w14:textId="77777777" w:rsidR="008C0290" w:rsidRPr="00B927F6" w:rsidRDefault="008C0290" w:rsidP="008C0290">
      <w:pPr>
        <w:jc w:val="both"/>
        <w:rPr>
          <w:rFonts w:eastAsia="PMingLiU"/>
          <w:lang w:eastAsia="zh-CN"/>
        </w:rPr>
      </w:pPr>
    </w:p>
    <w:p w14:paraId="3968E74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87D2E4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564A54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125153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6ACC8C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DA08C81" w14:textId="77777777" w:rsidR="00AA1372" w:rsidRPr="00B927F6" w:rsidRDefault="00AA1372" w:rsidP="008C0290">
      <w:pPr>
        <w:jc w:val="both"/>
        <w:rPr>
          <w:rFonts w:eastAsia="PMingLiU"/>
          <w:lang w:eastAsia="zh-CN"/>
        </w:rPr>
      </w:pPr>
    </w:p>
    <w:p w14:paraId="433B32D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11B27D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9D36D7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F1B67B0"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965B5A3" w14:textId="77777777" w:rsidR="00A1178E" w:rsidRDefault="00A1178E" w:rsidP="00A1178E">
      <w:pPr>
        <w:tabs>
          <w:tab w:val="left" w:pos="567"/>
        </w:tabs>
        <w:jc w:val="both"/>
        <w:rPr>
          <w:rFonts w:eastAsia="PMingLiU"/>
          <w:lang w:eastAsia="zh-CN"/>
        </w:rPr>
      </w:pPr>
    </w:p>
    <w:p w14:paraId="0DF5FADF" w14:textId="77777777" w:rsidR="00CC6B7A" w:rsidRDefault="00CC6B7A" w:rsidP="00A1178E">
      <w:pPr>
        <w:tabs>
          <w:tab w:val="left" w:pos="567"/>
        </w:tabs>
        <w:jc w:val="both"/>
        <w:rPr>
          <w:rFonts w:eastAsia="PMingLiU"/>
          <w:lang w:eastAsia="zh-CN"/>
        </w:rPr>
      </w:pPr>
    </w:p>
    <w:p w14:paraId="30A5E985" w14:textId="77777777" w:rsidR="00CC6B7A" w:rsidRDefault="00CC6B7A" w:rsidP="00A1178E">
      <w:pPr>
        <w:tabs>
          <w:tab w:val="left" w:pos="567"/>
        </w:tabs>
        <w:jc w:val="both"/>
        <w:rPr>
          <w:rFonts w:eastAsia="PMingLiU"/>
          <w:lang w:eastAsia="zh-CN"/>
        </w:rPr>
      </w:pPr>
    </w:p>
    <w:p w14:paraId="67FC691B" w14:textId="77777777" w:rsidR="00CC6B7A" w:rsidRDefault="00CC6B7A" w:rsidP="00A1178E">
      <w:pPr>
        <w:tabs>
          <w:tab w:val="left" w:pos="567"/>
        </w:tabs>
        <w:jc w:val="both"/>
        <w:rPr>
          <w:rFonts w:eastAsia="PMingLiU"/>
          <w:lang w:eastAsia="zh-CN"/>
        </w:rPr>
      </w:pPr>
    </w:p>
    <w:p w14:paraId="5959302F" w14:textId="7280B44C" w:rsidR="00CC6B7A" w:rsidRDefault="00CC6B7A" w:rsidP="00A1178E">
      <w:pPr>
        <w:tabs>
          <w:tab w:val="left" w:pos="567"/>
        </w:tabs>
        <w:jc w:val="both"/>
        <w:rPr>
          <w:rFonts w:eastAsia="PMingLiU"/>
          <w:lang w:eastAsia="zh-CN"/>
        </w:rPr>
      </w:pPr>
    </w:p>
    <w:p w14:paraId="4E91C484" w14:textId="492CCE00" w:rsidR="00A31D20" w:rsidRDefault="00A31D20" w:rsidP="00A1178E">
      <w:pPr>
        <w:tabs>
          <w:tab w:val="left" w:pos="567"/>
        </w:tabs>
        <w:jc w:val="both"/>
        <w:rPr>
          <w:rFonts w:eastAsia="PMingLiU"/>
          <w:lang w:eastAsia="zh-CN"/>
        </w:rPr>
      </w:pPr>
    </w:p>
    <w:p w14:paraId="56E7ABDE" w14:textId="10B943A3" w:rsidR="00A31D20" w:rsidRDefault="00A31D20" w:rsidP="00A1178E">
      <w:pPr>
        <w:tabs>
          <w:tab w:val="left" w:pos="567"/>
        </w:tabs>
        <w:jc w:val="both"/>
        <w:rPr>
          <w:rFonts w:eastAsia="PMingLiU"/>
          <w:lang w:eastAsia="zh-CN"/>
        </w:rPr>
      </w:pPr>
    </w:p>
    <w:p w14:paraId="2E646B7B" w14:textId="77777777" w:rsidR="00A31D20" w:rsidRDefault="00A31D20" w:rsidP="00A1178E">
      <w:pPr>
        <w:tabs>
          <w:tab w:val="left" w:pos="567"/>
        </w:tabs>
        <w:jc w:val="both"/>
        <w:rPr>
          <w:rFonts w:eastAsia="PMingLiU"/>
          <w:lang w:eastAsia="zh-CN"/>
        </w:rPr>
      </w:pPr>
    </w:p>
    <w:p w14:paraId="4D9A732F" w14:textId="77777777" w:rsidR="00CC6B7A" w:rsidRDefault="00CC6B7A" w:rsidP="00A1178E">
      <w:pPr>
        <w:tabs>
          <w:tab w:val="left" w:pos="567"/>
        </w:tabs>
        <w:jc w:val="both"/>
        <w:rPr>
          <w:rFonts w:eastAsia="PMingLiU"/>
          <w:lang w:eastAsia="zh-CN"/>
        </w:rPr>
      </w:pPr>
    </w:p>
    <w:p w14:paraId="3941B26F" w14:textId="77777777" w:rsidR="00CC6B7A" w:rsidRPr="00B927F6" w:rsidRDefault="00CC6B7A" w:rsidP="00A1178E">
      <w:pPr>
        <w:tabs>
          <w:tab w:val="left" w:pos="567"/>
        </w:tabs>
        <w:jc w:val="both"/>
        <w:rPr>
          <w:rFonts w:eastAsia="PMingLiU"/>
          <w:lang w:eastAsia="zh-CN"/>
        </w:rPr>
      </w:pPr>
    </w:p>
    <w:p w14:paraId="2867166E" w14:textId="77777777" w:rsidR="00CF101D" w:rsidRPr="004B16DD" w:rsidRDefault="00CF101D" w:rsidP="00CF101D">
      <w:pPr>
        <w:jc w:val="right"/>
        <w:rPr>
          <w:noProof w:val="0"/>
          <w:sz w:val="22"/>
          <w:szCs w:val="22"/>
          <w:lang w:val="it-IT"/>
        </w:rPr>
      </w:pPr>
      <w:bookmarkStart w:id="83" w:name="_Toc390252620"/>
      <w:bookmarkStart w:id="84" w:name="_Toc44969211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5D446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91A8D1" w14:textId="77777777" w:rsidR="00CF101D" w:rsidRPr="00D22624" w:rsidRDefault="00CF101D" w:rsidP="00CF101D">
      <w:pPr>
        <w:jc w:val="right"/>
        <w:rPr>
          <w:noProof w:val="0"/>
          <w:lang w:val="it-IT"/>
        </w:rPr>
      </w:pPr>
      <w:r w:rsidRPr="0003591A">
        <w:rPr>
          <w:noProof w:val="0"/>
          <w:lang w:val="it-IT"/>
        </w:rPr>
        <w:t>din “____” ________ 20___</w:t>
      </w:r>
    </w:p>
    <w:p w14:paraId="6E05FFD6" w14:textId="77777777" w:rsidR="00146734" w:rsidRDefault="00146734" w:rsidP="00146734">
      <w:pPr>
        <w:jc w:val="center"/>
        <w:rPr>
          <w:rFonts w:eastAsia="PMingLiU"/>
          <w:b/>
          <w:lang w:eastAsia="zh-CN"/>
        </w:rPr>
      </w:pPr>
    </w:p>
    <w:p w14:paraId="7734B17F" w14:textId="77777777" w:rsidR="00146734" w:rsidRDefault="00146734" w:rsidP="00146734">
      <w:pPr>
        <w:jc w:val="center"/>
        <w:rPr>
          <w:rFonts w:eastAsia="PMingLiU"/>
          <w:b/>
          <w:lang w:eastAsia="zh-CN"/>
        </w:rPr>
      </w:pPr>
    </w:p>
    <w:p w14:paraId="3B8A3F9C" w14:textId="77777777" w:rsidR="00146734" w:rsidRPr="00146734" w:rsidRDefault="00146734" w:rsidP="00146734">
      <w:pPr>
        <w:jc w:val="center"/>
        <w:rPr>
          <w:b/>
        </w:rPr>
      </w:pPr>
    </w:p>
    <w:p w14:paraId="41B721DB"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299AB4C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2F156D64" w14:textId="77777777" w:rsidR="00BE0197" w:rsidRPr="00146734" w:rsidRDefault="00BE0197" w:rsidP="00146734">
      <w:pPr>
        <w:tabs>
          <w:tab w:val="left" w:pos="567"/>
        </w:tabs>
        <w:jc w:val="center"/>
        <w:rPr>
          <w:b/>
          <w:noProof w:val="0"/>
        </w:rPr>
      </w:pPr>
    </w:p>
    <w:p w14:paraId="641252E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93"/>
        <w:gridCol w:w="1440"/>
        <w:gridCol w:w="2034"/>
        <w:gridCol w:w="1843"/>
        <w:gridCol w:w="1559"/>
      </w:tblGrid>
      <w:tr w:rsidR="009C6148" w:rsidRPr="00146734" w14:paraId="5A7296FB" w14:textId="77777777" w:rsidTr="00424FC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03E70D" w14:textId="77777777" w:rsidR="009C6148" w:rsidRPr="00146734" w:rsidRDefault="009C6148" w:rsidP="00146734">
            <w:pPr>
              <w:jc w:val="center"/>
              <w:rPr>
                <w:b/>
                <w:bCs/>
              </w:rPr>
            </w:pPr>
            <w:r w:rsidRPr="00146734">
              <w:rPr>
                <w:b/>
                <w:bCs/>
              </w:rPr>
              <w:t>Nr</w:t>
            </w:r>
          </w:p>
          <w:p w14:paraId="66C3A3DA" w14:textId="77777777" w:rsidR="009C6148" w:rsidRPr="00146734" w:rsidRDefault="009C6148" w:rsidP="00146734">
            <w:pPr>
              <w:jc w:val="center"/>
              <w:rPr>
                <w:b/>
                <w:bCs/>
                <w:lang w:eastAsia="zh-CN"/>
              </w:rPr>
            </w:pPr>
            <w:r w:rsidRPr="00146734">
              <w:rPr>
                <w:b/>
                <w:bCs/>
              </w:rPr>
              <w:t>d/o</w:t>
            </w:r>
          </w:p>
        </w:tc>
        <w:tc>
          <w:tcPr>
            <w:tcW w:w="1193" w:type="dxa"/>
            <w:tcBorders>
              <w:top w:val="single" w:sz="4" w:space="0" w:color="auto"/>
              <w:left w:val="nil"/>
              <w:bottom w:val="single" w:sz="4" w:space="0" w:color="auto"/>
              <w:right w:val="single" w:sz="4" w:space="0" w:color="auto"/>
            </w:tcBorders>
            <w:vAlign w:val="center"/>
          </w:tcPr>
          <w:p w14:paraId="7A71E2F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E1E33B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034" w:type="dxa"/>
            <w:tcBorders>
              <w:top w:val="single" w:sz="4" w:space="0" w:color="auto"/>
              <w:left w:val="nil"/>
              <w:bottom w:val="single" w:sz="4" w:space="0" w:color="auto"/>
              <w:right w:val="single" w:sz="4" w:space="0" w:color="auto"/>
            </w:tcBorders>
            <w:vAlign w:val="center"/>
          </w:tcPr>
          <w:p w14:paraId="67B1EC3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FC0990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ABB9C9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EF3A04E"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79170461" w14:textId="77777777" w:rsidR="009C6148" w:rsidRPr="00146734" w:rsidRDefault="009C6148" w:rsidP="00146734">
            <w:pPr>
              <w:jc w:val="center"/>
              <w:rPr>
                <w:b/>
                <w:bCs/>
              </w:rPr>
            </w:pPr>
            <w:r w:rsidRPr="00146734">
              <w:rPr>
                <w:b/>
                <w:bCs/>
              </w:rPr>
              <w:t>1</w:t>
            </w:r>
          </w:p>
        </w:tc>
        <w:tc>
          <w:tcPr>
            <w:tcW w:w="1193" w:type="dxa"/>
            <w:tcBorders>
              <w:top w:val="nil"/>
              <w:left w:val="nil"/>
              <w:bottom w:val="single" w:sz="4" w:space="0" w:color="auto"/>
              <w:right w:val="single" w:sz="4" w:space="0" w:color="auto"/>
            </w:tcBorders>
            <w:vAlign w:val="center"/>
          </w:tcPr>
          <w:p w14:paraId="030FFE5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79D2840"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031DCE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97ABA2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438FE1" w14:textId="77777777" w:rsidR="009C6148" w:rsidRPr="00146734" w:rsidRDefault="009C6148" w:rsidP="00146734">
            <w:pPr>
              <w:jc w:val="center"/>
            </w:pPr>
            <w:r w:rsidRPr="00146734">
              <w:t> </w:t>
            </w:r>
          </w:p>
        </w:tc>
      </w:tr>
      <w:tr w:rsidR="009C6148" w:rsidRPr="00146734" w14:paraId="347BA719"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33598397" w14:textId="77777777" w:rsidR="009C6148" w:rsidRPr="00146734" w:rsidRDefault="009C6148" w:rsidP="00146734">
            <w:pPr>
              <w:jc w:val="center"/>
              <w:rPr>
                <w:b/>
                <w:bCs/>
              </w:rPr>
            </w:pPr>
            <w:r w:rsidRPr="00146734">
              <w:rPr>
                <w:b/>
                <w:bCs/>
              </w:rPr>
              <w:t>2</w:t>
            </w:r>
          </w:p>
        </w:tc>
        <w:tc>
          <w:tcPr>
            <w:tcW w:w="1193" w:type="dxa"/>
            <w:tcBorders>
              <w:top w:val="nil"/>
              <w:left w:val="nil"/>
              <w:bottom w:val="single" w:sz="4" w:space="0" w:color="auto"/>
              <w:right w:val="single" w:sz="4" w:space="0" w:color="auto"/>
            </w:tcBorders>
            <w:vAlign w:val="center"/>
          </w:tcPr>
          <w:p w14:paraId="0C19F4A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CA5D83"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20725E0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8F156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234F3D9" w14:textId="77777777" w:rsidR="009C6148" w:rsidRPr="00146734" w:rsidRDefault="009C6148" w:rsidP="00146734">
            <w:pPr>
              <w:jc w:val="center"/>
            </w:pPr>
            <w:r w:rsidRPr="00146734">
              <w:t> </w:t>
            </w:r>
          </w:p>
        </w:tc>
      </w:tr>
      <w:tr w:rsidR="009C6148" w:rsidRPr="00146734" w14:paraId="47AAFE42"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06C626B4" w14:textId="77777777" w:rsidR="009C6148" w:rsidRPr="00146734" w:rsidRDefault="009C6148" w:rsidP="00146734">
            <w:pPr>
              <w:jc w:val="center"/>
              <w:rPr>
                <w:b/>
                <w:bCs/>
              </w:rPr>
            </w:pPr>
            <w:r w:rsidRPr="00146734">
              <w:rPr>
                <w:b/>
                <w:bCs/>
              </w:rPr>
              <w:t>...</w:t>
            </w:r>
          </w:p>
        </w:tc>
        <w:tc>
          <w:tcPr>
            <w:tcW w:w="1193" w:type="dxa"/>
            <w:tcBorders>
              <w:top w:val="nil"/>
              <w:left w:val="nil"/>
              <w:bottom w:val="single" w:sz="4" w:space="0" w:color="auto"/>
              <w:right w:val="single" w:sz="4" w:space="0" w:color="auto"/>
            </w:tcBorders>
            <w:vAlign w:val="center"/>
          </w:tcPr>
          <w:p w14:paraId="7AC778D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73CBD0"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625EC03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007C5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AEA2DD" w14:textId="77777777" w:rsidR="009C6148" w:rsidRPr="00146734" w:rsidRDefault="009C6148" w:rsidP="00146734">
            <w:pPr>
              <w:jc w:val="center"/>
            </w:pPr>
            <w:r w:rsidRPr="00146734">
              <w:t> </w:t>
            </w:r>
          </w:p>
        </w:tc>
      </w:tr>
    </w:tbl>
    <w:p w14:paraId="05E8FB21" w14:textId="77777777" w:rsidR="00BE0197" w:rsidRDefault="00BE0197" w:rsidP="00146734">
      <w:pPr>
        <w:jc w:val="both"/>
        <w:rPr>
          <w:vertAlign w:val="superscript"/>
        </w:rPr>
      </w:pPr>
    </w:p>
    <w:p w14:paraId="55F6C999"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7A0DDA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1643F2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DD7EC8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F99A86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4DF059C" w14:textId="77777777" w:rsidR="00EC7C12" w:rsidRDefault="00EC7C12" w:rsidP="008D4238">
      <w:pPr>
        <w:keepNext/>
        <w:keepLines/>
        <w:jc w:val="center"/>
        <w:outlineLvl w:val="1"/>
        <w:rPr>
          <w:rFonts w:eastAsiaTheme="majorEastAsia"/>
          <w:b/>
          <w:bCs/>
        </w:rPr>
      </w:pPr>
    </w:p>
    <w:p w14:paraId="0AE70B5D" w14:textId="77777777" w:rsidR="00531072" w:rsidRDefault="00531072" w:rsidP="008D4238">
      <w:pPr>
        <w:keepNext/>
        <w:keepLines/>
        <w:jc w:val="center"/>
        <w:outlineLvl w:val="1"/>
        <w:rPr>
          <w:rFonts w:eastAsiaTheme="majorEastAsia"/>
          <w:b/>
          <w:bCs/>
        </w:rPr>
      </w:pPr>
    </w:p>
    <w:p w14:paraId="5CABB285" w14:textId="77777777" w:rsidR="003D61E5" w:rsidRDefault="003D61E5" w:rsidP="008D4238">
      <w:pPr>
        <w:keepNext/>
        <w:keepLines/>
        <w:jc w:val="center"/>
        <w:outlineLvl w:val="1"/>
        <w:rPr>
          <w:rFonts w:eastAsiaTheme="majorEastAsia"/>
          <w:b/>
          <w:bCs/>
        </w:rPr>
      </w:pPr>
    </w:p>
    <w:p w14:paraId="41EC79F3" w14:textId="77777777" w:rsidR="003D61E5" w:rsidRDefault="003D61E5">
      <w:pPr>
        <w:spacing w:after="160" w:line="259" w:lineRule="auto"/>
        <w:rPr>
          <w:rFonts w:eastAsiaTheme="majorEastAsia"/>
          <w:b/>
          <w:bCs/>
        </w:rPr>
      </w:pPr>
      <w:r>
        <w:rPr>
          <w:rFonts w:eastAsiaTheme="majorEastAsia"/>
          <w:b/>
          <w:bCs/>
        </w:rPr>
        <w:br w:type="page"/>
      </w:r>
    </w:p>
    <w:p w14:paraId="280F2CC1" w14:textId="77777777" w:rsidR="00BE0197" w:rsidRDefault="00BE0197" w:rsidP="00CF101D">
      <w:pPr>
        <w:jc w:val="right"/>
        <w:rPr>
          <w:noProof w:val="0"/>
          <w:lang w:val="it-IT"/>
        </w:rPr>
      </w:pPr>
    </w:p>
    <w:p w14:paraId="6934BAE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6F34B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A317BA" w14:textId="77777777" w:rsidR="00CF101D" w:rsidRPr="00D22624" w:rsidRDefault="00CF101D" w:rsidP="00CF101D">
      <w:pPr>
        <w:jc w:val="right"/>
        <w:rPr>
          <w:noProof w:val="0"/>
          <w:lang w:val="it-IT"/>
        </w:rPr>
      </w:pPr>
      <w:r w:rsidRPr="0003591A">
        <w:rPr>
          <w:noProof w:val="0"/>
          <w:lang w:val="it-IT"/>
        </w:rPr>
        <w:t>din “____” ________ 20___</w:t>
      </w:r>
    </w:p>
    <w:p w14:paraId="31D2324F" w14:textId="77777777" w:rsidR="00146734" w:rsidRDefault="00146734" w:rsidP="008D4238">
      <w:pPr>
        <w:keepNext/>
        <w:keepLines/>
        <w:jc w:val="center"/>
        <w:outlineLvl w:val="1"/>
        <w:rPr>
          <w:rFonts w:eastAsiaTheme="majorEastAsia"/>
          <w:b/>
          <w:bCs/>
        </w:rPr>
      </w:pPr>
    </w:p>
    <w:p w14:paraId="67E0BE37" w14:textId="77777777" w:rsidR="00146734" w:rsidRDefault="00146734" w:rsidP="008D4238">
      <w:pPr>
        <w:keepNext/>
        <w:keepLines/>
        <w:jc w:val="center"/>
        <w:outlineLvl w:val="1"/>
        <w:rPr>
          <w:rFonts w:eastAsiaTheme="majorEastAsia"/>
          <w:b/>
          <w:bCs/>
        </w:rPr>
      </w:pPr>
    </w:p>
    <w:p w14:paraId="33EE22B1" w14:textId="77777777" w:rsidR="00EC7C12" w:rsidRPr="00B927F6" w:rsidRDefault="00EC7C12" w:rsidP="00EC7C12">
      <w:pPr>
        <w:spacing w:line="276" w:lineRule="auto"/>
        <w:jc w:val="center"/>
        <w:rPr>
          <w:rFonts w:eastAsia="PMingLiU"/>
          <w:b/>
          <w:noProof w:val="0"/>
          <w:lang w:eastAsia="zh-CN"/>
        </w:rPr>
      </w:pPr>
    </w:p>
    <w:p w14:paraId="51B5AA8E"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15CE3A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23963DE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1338269" w14:textId="77777777" w:rsidTr="000F0030">
        <w:trPr>
          <w:trHeight w:val="700"/>
        </w:trPr>
        <w:tc>
          <w:tcPr>
            <w:tcW w:w="720" w:type="dxa"/>
          </w:tcPr>
          <w:p w14:paraId="55D0D420" w14:textId="77777777" w:rsidR="00EC7C12" w:rsidRPr="00B927F6" w:rsidRDefault="00EC7C12" w:rsidP="00BE0197">
            <w:pPr>
              <w:tabs>
                <w:tab w:val="left" w:pos="567"/>
                <w:tab w:val="left" w:pos="1134"/>
              </w:tabs>
              <w:ind w:left="360"/>
              <w:jc w:val="both"/>
              <w:outlineLvl w:val="0"/>
              <w:rPr>
                <w:b/>
              </w:rPr>
            </w:pPr>
          </w:p>
          <w:p w14:paraId="4766C556" w14:textId="77777777" w:rsidR="00EC7C12" w:rsidRPr="00B927F6" w:rsidRDefault="00EC7C12" w:rsidP="000F0030">
            <w:pPr>
              <w:tabs>
                <w:tab w:val="left" w:pos="567"/>
              </w:tabs>
              <w:jc w:val="both"/>
              <w:rPr>
                <w:b/>
              </w:rPr>
            </w:pPr>
            <w:r w:rsidRPr="00A227F2">
              <w:rPr>
                <w:b/>
              </w:rPr>
              <w:t>Nr.</w:t>
            </w:r>
          </w:p>
          <w:p w14:paraId="4CAD5BCB" w14:textId="77777777" w:rsidR="00EC7C12" w:rsidRPr="00B927F6" w:rsidRDefault="00EC7C12" w:rsidP="000F0030">
            <w:pPr>
              <w:tabs>
                <w:tab w:val="left" w:pos="567"/>
              </w:tabs>
              <w:jc w:val="both"/>
              <w:rPr>
                <w:b/>
              </w:rPr>
            </w:pPr>
            <w:r w:rsidRPr="00A227F2">
              <w:rPr>
                <w:b/>
              </w:rPr>
              <w:t>d/o</w:t>
            </w:r>
          </w:p>
        </w:tc>
        <w:tc>
          <w:tcPr>
            <w:tcW w:w="4680" w:type="dxa"/>
            <w:vAlign w:val="center"/>
          </w:tcPr>
          <w:p w14:paraId="31A755A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B8D0E5A" w14:textId="77777777" w:rsidR="00EC7C12" w:rsidRPr="00B927F6" w:rsidRDefault="00EC7C12" w:rsidP="00BE0197">
            <w:pPr>
              <w:tabs>
                <w:tab w:val="left" w:pos="567"/>
                <w:tab w:val="left" w:pos="1134"/>
              </w:tabs>
              <w:ind w:left="360"/>
              <w:jc w:val="center"/>
              <w:outlineLvl w:val="0"/>
              <w:rPr>
                <w:b/>
              </w:rPr>
            </w:pPr>
          </w:p>
          <w:p w14:paraId="6D6C7F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655757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7875E45" w14:textId="77777777" w:rsidR="00EC7C12" w:rsidRPr="00B927F6" w:rsidRDefault="00EC7C12" w:rsidP="00BE0197">
            <w:pPr>
              <w:tabs>
                <w:tab w:val="left" w:pos="567"/>
                <w:tab w:val="left" w:pos="1134"/>
              </w:tabs>
              <w:ind w:left="360"/>
              <w:jc w:val="center"/>
              <w:outlineLvl w:val="0"/>
              <w:rPr>
                <w:b/>
              </w:rPr>
            </w:pPr>
          </w:p>
          <w:p w14:paraId="2F385E6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08A4706" w14:textId="77777777" w:rsidR="00EC7C12" w:rsidRPr="00B927F6" w:rsidRDefault="00EC7C12" w:rsidP="00BE0197">
            <w:pPr>
              <w:tabs>
                <w:tab w:val="left" w:pos="567"/>
                <w:tab w:val="left" w:pos="1134"/>
              </w:tabs>
              <w:ind w:left="360"/>
              <w:jc w:val="center"/>
              <w:outlineLvl w:val="0"/>
              <w:rPr>
                <w:b/>
              </w:rPr>
            </w:pPr>
          </w:p>
          <w:p w14:paraId="73D36E18"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8DDCE81" w14:textId="77777777" w:rsidTr="000F0030">
        <w:trPr>
          <w:trHeight w:val="240"/>
        </w:trPr>
        <w:tc>
          <w:tcPr>
            <w:tcW w:w="720" w:type="dxa"/>
          </w:tcPr>
          <w:p w14:paraId="001EBB02" w14:textId="77777777" w:rsidR="00EC7C12" w:rsidRPr="00B927F6" w:rsidRDefault="00EC7C12" w:rsidP="000F0030">
            <w:pPr>
              <w:tabs>
                <w:tab w:val="left" w:pos="567"/>
              </w:tabs>
              <w:jc w:val="both"/>
              <w:rPr>
                <w:b/>
              </w:rPr>
            </w:pPr>
            <w:r w:rsidRPr="00D7570D">
              <w:rPr>
                <w:b/>
              </w:rPr>
              <w:t>0</w:t>
            </w:r>
          </w:p>
        </w:tc>
        <w:tc>
          <w:tcPr>
            <w:tcW w:w="4680" w:type="dxa"/>
          </w:tcPr>
          <w:p w14:paraId="35F8EC6E" w14:textId="77777777" w:rsidR="00EC7C12" w:rsidRPr="00B927F6" w:rsidRDefault="00EC7C12" w:rsidP="000F0030">
            <w:pPr>
              <w:tabs>
                <w:tab w:val="left" w:pos="567"/>
              </w:tabs>
              <w:jc w:val="both"/>
              <w:rPr>
                <w:b/>
              </w:rPr>
            </w:pPr>
            <w:r w:rsidRPr="00D7570D">
              <w:rPr>
                <w:b/>
              </w:rPr>
              <w:t xml:space="preserve">                             1</w:t>
            </w:r>
          </w:p>
        </w:tc>
        <w:tc>
          <w:tcPr>
            <w:tcW w:w="1260" w:type="dxa"/>
          </w:tcPr>
          <w:p w14:paraId="2993145A" w14:textId="77777777" w:rsidR="00EC7C12" w:rsidRPr="00B927F6" w:rsidRDefault="00EC7C12" w:rsidP="000F0030">
            <w:pPr>
              <w:tabs>
                <w:tab w:val="left" w:pos="567"/>
              </w:tabs>
              <w:jc w:val="both"/>
              <w:rPr>
                <w:b/>
              </w:rPr>
            </w:pPr>
            <w:r w:rsidRPr="0003591A">
              <w:rPr>
                <w:b/>
              </w:rPr>
              <w:t>2</w:t>
            </w:r>
          </w:p>
        </w:tc>
        <w:tc>
          <w:tcPr>
            <w:tcW w:w="1289" w:type="dxa"/>
          </w:tcPr>
          <w:p w14:paraId="0A808123" w14:textId="77777777" w:rsidR="00EC7C12" w:rsidRPr="00B927F6" w:rsidRDefault="00EC7C12" w:rsidP="000F0030">
            <w:pPr>
              <w:tabs>
                <w:tab w:val="left" w:pos="567"/>
              </w:tabs>
              <w:jc w:val="both"/>
              <w:rPr>
                <w:b/>
              </w:rPr>
            </w:pPr>
            <w:r w:rsidRPr="0003591A">
              <w:rPr>
                <w:b/>
              </w:rPr>
              <w:t>3</w:t>
            </w:r>
          </w:p>
        </w:tc>
        <w:tc>
          <w:tcPr>
            <w:tcW w:w="1544" w:type="dxa"/>
          </w:tcPr>
          <w:p w14:paraId="7EE6D748" w14:textId="77777777" w:rsidR="00EC7C12" w:rsidRPr="00B927F6" w:rsidRDefault="00EC7C12" w:rsidP="000F0030">
            <w:pPr>
              <w:tabs>
                <w:tab w:val="left" w:pos="567"/>
              </w:tabs>
              <w:jc w:val="both"/>
              <w:rPr>
                <w:b/>
              </w:rPr>
            </w:pPr>
            <w:r w:rsidRPr="0003591A">
              <w:rPr>
                <w:b/>
              </w:rPr>
              <w:t>4</w:t>
            </w:r>
          </w:p>
        </w:tc>
      </w:tr>
      <w:tr w:rsidR="00EC7C12" w:rsidRPr="00B927F6" w14:paraId="33A5EC82" w14:textId="77777777" w:rsidTr="000F0030">
        <w:trPr>
          <w:trHeight w:val="240"/>
        </w:trPr>
        <w:tc>
          <w:tcPr>
            <w:tcW w:w="720" w:type="dxa"/>
          </w:tcPr>
          <w:p w14:paraId="704813AF" w14:textId="77777777" w:rsidR="00EC7C12" w:rsidRPr="00B927F6" w:rsidRDefault="00EC7C12" w:rsidP="000F0030">
            <w:pPr>
              <w:tabs>
                <w:tab w:val="left" w:pos="567"/>
              </w:tabs>
              <w:jc w:val="both"/>
            </w:pPr>
            <w:r w:rsidRPr="0003591A">
              <w:t>1.</w:t>
            </w:r>
          </w:p>
        </w:tc>
        <w:tc>
          <w:tcPr>
            <w:tcW w:w="4680" w:type="dxa"/>
          </w:tcPr>
          <w:p w14:paraId="18282546" w14:textId="77777777" w:rsidR="00EC7C12" w:rsidRPr="00B927F6" w:rsidRDefault="00EC7C12" w:rsidP="000F0030">
            <w:pPr>
              <w:keepNext/>
              <w:keepLines/>
              <w:tabs>
                <w:tab w:val="left" w:pos="567"/>
              </w:tabs>
              <w:spacing w:before="200"/>
              <w:jc w:val="both"/>
              <w:outlineLvl w:val="2"/>
            </w:pPr>
          </w:p>
        </w:tc>
        <w:tc>
          <w:tcPr>
            <w:tcW w:w="1260" w:type="dxa"/>
          </w:tcPr>
          <w:p w14:paraId="572ABC47" w14:textId="77777777" w:rsidR="00EC7C12" w:rsidRPr="00B927F6" w:rsidRDefault="00EC7C12" w:rsidP="000F0030">
            <w:pPr>
              <w:keepNext/>
              <w:keepLines/>
              <w:tabs>
                <w:tab w:val="left" w:pos="567"/>
              </w:tabs>
              <w:spacing w:before="200"/>
              <w:jc w:val="both"/>
              <w:outlineLvl w:val="2"/>
            </w:pPr>
          </w:p>
        </w:tc>
        <w:tc>
          <w:tcPr>
            <w:tcW w:w="1289" w:type="dxa"/>
          </w:tcPr>
          <w:p w14:paraId="1D85E56F" w14:textId="77777777" w:rsidR="00EC7C12" w:rsidRPr="00B927F6" w:rsidRDefault="00EC7C12" w:rsidP="000F0030">
            <w:pPr>
              <w:keepNext/>
              <w:keepLines/>
              <w:tabs>
                <w:tab w:val="left" w:pos="567"/>
              </w:tabs>
              <w:spacing w:before="200"/>
              <w:jc w:val="both"/>
              <w:outlineLvl w:val="2"/>
            </w:pPr>
          </w:p>
        </w:tc>
        <w:tc>
          <w:tcPr>
            <w:tcW w:w="1544" w:type="dxa"/>
          </w:tcPr>
          <w:p w14:paraId="34BF8D8B" w14:textId="77777777" w:rsidR="00EC7C12" w:rsidRPr="00B927F6" w:rsidRDefault="00EC7C12" w:rsidP="000F0030">
            <w:pPr>
              <w:keepNext/>
              <w:keepLines/>
              <w:tabs>
                <w:tab w:val="left" w:pos="567"/>
              </w:tabs>
              <w:spacing w:before="200"/>
              <w:jc w:val="both"/>
              <w:outlineLvl w:val="2"/>
            </w:pPr>
          </w:p>
        </w:tc>
      </w:tr>
      <w:tr w:rsidR="00EC7C12" w:rsidRPr="00B927F6" w14:paraId="6DDAEAC8" w14:textId="77777777" w:rsidTr="000F0030">
        <w:trPr>
          <w:trHeight w:val="240"/>
        </w:trPr>
        <w:tc>
          <w:tcPr>
            <w:tcW w:w="720" w:type="dxa"/>
          </w:tcPr>
          <w:p w14:paraId="7F6EF6FD" w14:textId="77777777" w:rsidR="00EC7C12" w:rsidRPr="00B927F6" w:rsidRDefault="00EC7C12" w:rsidP="000F0030">
            <w:pPr>
              <w:tabs>
                <w:tab w:val="left" w:pos="567"/>
              </w:tabs>
              <w:jc w:val="both"/>
            </w:pPr>
            <w:r w:rsidRPr="0003591A">
              <w:t>2.</w:t>
            </w:r>
          </w:p>
        </w:tc>
        <w:tc>
          <w:tcPr>
            <w:tcW w:w="4680" w:type="dxa"/>
          </w:tcPr>
          <w:p w14:paraId="5F0637DA" w14:textId="77777777" w:rsidR="00EC7C12" w:rsidRPr="00B927F6" w:rsidRDefault="00EC7C12" w:rsidP="000F0030">
            <w:pPr>
              <w:keepNext/>
              <w:keepLines/>
              <w:tabs>
                <w:tab w:val="left" w:pos="567"/>
              </w:tabs>
              <w:spacing w:before="200"/>
              <w:jc w:val="both"/>
              <w:outlineLvl w:val="2"/>
            </w:pPr>
          </w:p>
        </w:tc>
        <w:tc>
          <w:tcPr>
            <w:tcW w:w="1260" w:type="dxa"/>
          </w:tcPr>
          <w:p w14:paraId="0C998E6D" w14:textId="77777777" w:rsidR="00EC7C12" w:rsidRPr="00B927F6" w:rsidRDefault="00EC7C12" w:rsidP="000F0030">
            <w:pPr>
              <w:keepNext/>
              <w:keepLines/>
              <w:tabs>
                <w:tab w:val="left" w:pos="567"/>
              </w:tabs>
              <w:spacing w:before="200"/>
              <w:jc w:val="both"/>
              <w:outlineLvl w:val="2"/>
            </w:pPr>
          </w:p>
        </w:tc>
        <w:tc>
          <w:tcPr>
            <w:tcW w:w="1289" w:type="dxa"/>
          </w:tcPr>
          <w:p w14:paraId="79F9921C" w14:textId="77777777" w:rsidR="00EC7C12" w:rsidRPr="00B927F6" w:rsidRDefault="00EC7C12" w:rsidP="000F0030">
            <w:pPr>
              <w:keepNext/>
              <w:keepLines/>
              <w:tabs>
                <w:tab w:val="left" w:pos="567"/>
              </w:tabs>
              <w:spacing w:before="200"/>
              <w:jc w:val="both"/>
              <w:outlineLvl w:val="2"/>
            </w:pPr>
          </w:p>
        </w:tc>
        <w:tc>
          <w:tcPr>
            <w:tcW w:w="1544" w:type="dxa"/>
          </w:tcPr>
          <w:p w14:paraId="766723F2" w14:textId="77777777" w:rsidR="00EC7C12" w:rsidRPr="00B927F6" w:rsidRDefault="00EC7C12" w:rsidP="000F0030">
            <w:pPr>
              <w:keepNext/>
              <w:keepLines/>
              <w:tabs>
                <w:tab w:val="left" w:pos="567"/>
              </w:tabs>
              <w:spacing w:before="200"/>
              <w:jc w:val="both"/>
              <w:outlineLvl w:val="2"/>
            </w:pPr>
          </w:p>
        </w:tc>
      </w:tr>
      <w:tr w:rsidR="00EC7C12" w:rsidRPr="00B927F6" w14:paraId="6EA06349" w14:textId="77777777" w:rsidTr="000F0030">
        <w:trPr>
          <w:trHeight w:val="240"/>
        </w:trPr>
        <w:tc>
          <w:tcPr>
            <w:tcW w:w="720" w:type="dxa"/>
          </w:tcPr>
          <w:p w14:paraId="026DDBD8" w14:textId="77777777" w:rsidR="00EC7C12" w:rsidRPr="00B927F6" w:rsidRDefault="00EC7C12" w:rsidP="000F0030">
            <w:pPr>
              <w:tabs>
                <w:tab w:val="left" w:pos="567"/>
              </w:tabs>
              <w:jc w:val="both"/>
            </w:pPr>
            <w:r w:rsidRPr="0003591A">
              <w:t>3.</w:t>
            </w:r>
          </w:p>
        </w:tc>
        <w:tc>
          <w:tcPr>
            <w:tcW w:w="4680" w:type="dxa"/>
          </w:tcPr>
          <w:p w14:paraId="4B979136" w14:textId="77777777" w:rsidR="00EC7C12" w:rsidRPr="00B927F6" w:rsidRDefault="00EC7C12" w:rsidP="000F0030">
            <w:pPr>
              <w:keepNext/>
              <w:keepLines/>
              <w:tabs>
                <w:tab w:val="left" w:pos="567"/>
              </w:tabs>
              <w:spacing w:before="200"/>
              <w:jc w:val="both"/>
              <w:outlineLvl w:val="2"/>
            </w:pPr>
          </w:p>
        </w:tc>
        <w:tc>
          <w:tcPr>
            <w:tcW w:w="1260" w:type="dxa"/>
          </w:tcPr>
          <w:p w14:paraId="10AA90C0" w14:textId="77777777" w:rsidR="00EC7C12" w:rsidRPr="00B927F6" w:rsidRDefault="00EC7C12" w:rsidP="000F0030">
            <w:pPr>
              <w:keepNext/>
              <w:keepLines/>
              <w:tabs>
                <w:tab w:val="left" w:pos="567"/>
              </w:tabs>
              <w:spacing w:before="200"/>
              <w:jc w:val="both"/>
              <w:outlineLvl w:val="2"/>
            </w:pPr>
          </w:p>
        </w:tc>
        <w:tc>
          <w:tcPr>
            <w:tcW w:w="1289" w:type="dxa"/>
          </w:tcPr>
          <w:p w14:paraId="7A7FCED8" w14:textId="77777777" w:rsidR="00EC7C12" w:rsidRPr="00B927F6" w:rsidRDefault="00EC7C12" w:rsidP="000F0030">
            <w:pPr>
              <w:keepNext/>
              <w:keepLines/>
              <w:tabs>
                <w:tab w:val="left" w:pos="567"/>
              </w:tabs>
              <w:spacing w:before="200"/>
              <w:jc w:val="both"/>
              <w:outlineLvl w:val="2"/>
            </w:pPr>
          </w:p>
        </w:tc>
        <w:tc>
          <w:tcPr>
            <w:tcW w:w="1544" w:type="dxa"/>
          </w:tcPr>
          <w:p w14:paraId="142F1E0C" w14:textId="77777777" w:rsidR="00EC7C12" w:rsidRPr="00B927F6" w:rsidRDefault="00EC7C12" w:rsidP="000F0030">
            <w:pPr>
              <w:keepNext/>
              <w:keepLines/>
              <w:tabs>
                <w:tab w:val="left" w:pos="567"/>
              </w:tabs>
              <w:spacing w:before="200"/>
              <w:jc w:val="both"/>
              <w:outlineLvl w:val="2"/>
            </w:pPr>
          </w:p>
        </w:tc>
      </w:tr>
      <w:tr w:rsidR="00EC7C12" w:rsidRPr="00B927F6" w14:paraId="63A754E4" w14:textId="77777777" w:rsidTr="000F0030">
        <w:trPr>
          <w:trHeight w:val="240"/>
        </w:trPr>
        <w:tc>
          <w:tcPr>
            <w:tcW w:w="720" w:type="dxa"/>
          </w:tcPr>
          <w:p w14:paraId="1A0DD8D0" w14:textId="77777777" w:rsidR="00EC7C12" w:rsidRPr="00B927F6" w:rsidRDefault="00EC7C12" w:rsidP="000F0030">
            <w:pPr>
              <w:tabs>
                <w:tab w:val="left" w:pos="567"/>
              </w:tabs>
              <w:jc w:val="both"/>
            </w:pPr>
            <w:r w:rsidRPr="0003591A">
              <w:t>.</w:t>
            </w:r>
          </w:p>
        </w:tc>
        <w:tc>
          <w:tcPr>
            <w:tcW w:w="4680" w:type="dxa"/>
          </w:tcPr>
          <w:p w14:paraId="20436F9E" w14:textId="77777777" w:rsidR="00EC7C12" w:rsidRPr="00B927F6" w:rsidRDefault="00EC7C12" w:rsidP="000F0030">
            <w:pPr>
              <w:keepNext/>
              <w:keepLines/>
              <w:tabs>
                <w:tab w:val="left" w:pos="567"/>
              </w:tabs>
              <w:spacing w:before="200"/>
              <w:jc w:val="both"/>
              <w:outlineLvl w:val="2"/>
            </w:pPr>
          </w:p>
        </w:tc>
        <w:tc>
          <w:tcPr>
            <w:tcW w:w="1260" w:type="dxa"/>
          </w:tcPr>
          <w:p w14:paraId="561DC1E2" w14:textId="77777777" w:rsidR="00EC7C12" w:rsidRPr="00B927F6" w:rsidRDefault="00EC7C12" w:rsidP="000F0030">
            <w:pPr>
              <w:keepNext/>
              <w:keepLines/>
              <w:tabs>
                <w:tab w:val="left" w:pos="567"/>
              </w:tabs>
              <w:spacing w:before="200"/>
              <w:jc w:val="both"/>
              <w:outlineLvl w:val="2"/>
            </w:pPr>
          </w:p>
        </w:tc>
        <w:tc>
          <w:tcPr>
            <w:tcW w:w="1289" w:type="dxa"/>
          </w:tcPr>
          <w:p w14:paraId="4EA3F1DD" w14:textId="77777777" w:rsidR="00EC7C12" w:rsidRPr="00B927F6" w:rsidRDefault="00EC7C12" w:rsidP="000F0030">
            <w:pPr>
              <w:keepNext/>
              <w:keepLines/>
              <w:tabs>
                <w:tab w:val="left" w:pos="567"/>
              </w:tabs>
              <w:spacing w:before="200"/>
              <w:jc w:val="both"/>
              <w:outlineLvl w:val="2"/>
            </w:pPr>
          </w:p>
        </w:tc>
        <w:tc>
          <w:tcPr>
            <w:tcW w:w="1544" w:type="dxa"/>
          </w:tcPr>
          <w:p w14:paraId="0282814F" w14:textId="77777777" w:rsidR="00EC7C12" w:rsidRPr="00B927F6" w:rsidRDefault="00EC7C12" w:rsidP="000F0030">
            <w:pPr>
              <w:keepNext/>
              <w:keepLines/>
              <w:tabs>
                <w:tab w:val="left" w:pos="567"/>
              </w:tabs>
              <w:spacing w:before="200"/>
              <w:jc w:val="both"/>
              <w:outlineLvl w:val="2"/>
            </w:pPr>
          </w:p>
        </w:tc>
      </w:tr>
      <w:tr w:rsidR="00EC7C12" w:rsidRPr="00B927F6" w14:paraId="72C33646" w14:textId="77777777" w:rsidTr="000F0030">
        <w:trPr>
          <w:trHeight w:val="240"/>
        </w:trPr>
        <w:tc>
          <w:tcPr>
            <w:tcW w:w="720" w:type="dxa"/>
          </w:tcPr>
          <w:p w14:paraId="25709A94" w14:textId="77777777" w:rsidR="00EC7C12" w:rsidRPr="00B927F6" w:rsidRDefault="00EC7C12" w:rsidP="000F0030">
            <w:pPr>
              <w:keepNext/>
              <w:keepLines/>
              <w:tabs>
                <w:tab w:val="left" w:pos="567"/>
              </w:tabs>
              <w:spacing w:before="200"/>
              <w:jc w:val="both"/>
              <w:outlineLvl w:val="2"/>
            </w:pPr>
          </w:p>
        </w:tc>
        <w:tc>
          <w:tcPr>
            <w:tcW w:w="4680" w:type="dxa"/>
          </w:tcPr>
          <w:p w14:paraId="6BE6F1E2" w14:textId="77777777" w:rsidR="00EC7C12" w:rsidRPr="00B927F6" w:rsidRDefault="00EC7C12" w:rsidP="000F0030">
            <w:pPr>
              <w:keepNext/>
              <w:keepLines/>
              <w:tabs>
                <w:tab w:val="left" w:pos="567"/>
              </w:tabs>
              <w:spacing w:before="200"/>
              <w:jc w:val="both"/>
              <w:outlineLvl w:val="2"/>
            </w:pPr>
          </w:p>
        </w:tc>
        <w:tc>
          <w:tcPr>
            <w:tcW w:w="1260" w:type="dxa"/>
          </w:tcPr>
          <w:p w14:paraId="15DA6E4E" w14:textId="77777777" w:rsidR="00EC7C12" w:rsidRPr="00B927F6" w:rsidRDefault="00EC7C12" w:rsidP="000F0030">
            <w:pPr>
              <w:keepNext/>
              <w:keepLines/>
              <w:tabs>
                <w:tab w:val="left" w:pos="567"/>
              </w:tabs>
              <w:spacing w:before="200"/>
              <w:jc w:val="both"/>
              <w:outlineLvl w:val="2"/>
            </w:pPr>
          </w:p>
        </w:tc>
        <w:tc>
          <w:tcPr>
            <w:tcW w:w="1289" w:type="dxa"/>
          </w:tcPr>
          <w:p w14:paraId="77C65BE8" w14:textId="77777777" w:rsidR="00EC7C12" w:rsidRPr="00B927F6" w:rsidRDefault="00EC7C12" w:rsidP="000F0030">
            <w:pPr>
              <w:keepNext/>
              <w:keepLines/>
              <w:tabs>
                <w:tab w:val="left" w:pos="567"/>
              </w:tabs>
              <w:spacing w:before="200"/>
              <w:jc w:val="both"/>
              <w:outlineLvl w:val="2"/>
            </w:pPr>
          </w:p>
        </w:tc>
        <w:tc>
          <w:tcPr>
            <w:tcW w:w="1544" w:type="dxa"/>
          </w:tcPr>
          <w:p w14:paraId="0FC0CE9E" w14:textId="77777777" w:rsidR="00EC7C12" w:rsidRPr="00B927F6" w:rsidRDefault="00EC7C12" w:rsidP="000F0030">
            <w:pPr>
              <w:keepNext/>
              <w:keepLines/>
              <w:tabs>
                <w:tab w:val="left" w:pos="567"/>
              </w:tabs>
              <w:spacing w:before="200"/>
              <w:jc w:val="both"/>
              <w:outlineLvl w:val="2"/>
            </w:pPr>
          </w:p>
        </w:tc>
      </w:tr>
      <w:tr w:rsidR="00EC7C12" w:rsidRPr="00B927F6" w14:paraId="1101E568" w14:textId="77777777" w:rsidTr="000F0030">
        <w:trPr>
          <w:trHeight w:val="240"/>
        </w:trPr>
        <w:tc>
          <w:tcPr>
            <w:tcW w:w="720" w:type="dxa"/>
          </w:tcPr>
          <w:p w14:paraId="46060215" w14:textId="77777777" w:rsidR="00EC7C12" w:rsidRPr="00B927F6" w:rsidRDefault="00EC7C12" w:rsidP="000F0030">
            <w:pPr>
              <w:tabs>
                <w:tab w:val="left" w:pos="567"/>
              </w:tabs>
              <w:jc w:val="both"/>
            </w:pPr>
            <w:r w:rsidRPr="0003591A">
              <w:t>n</w:t>
            </w:r>
          </w:p>
        </w:tc>
        <w:tc>
          <w:tcPr>
            <w:tcW w:w="4680" w:type="dxa"/>
          </w:tcPr>
          <w:p w14:paraId="6F8AB3C5" w14:textId="77777777" w:rsidR="00EC7C12" w:rsidRPr="00B927F6" w:rsidRDefault="00EC7C12" w:rsidP="000F0030">
            <w:pPr>
              <w:keepNext/>
              <w:keepLines/>
              <w:tabs>
                <w:tab w:val="left" w:pos="567"/>
              </w:tabs>
              <w:spacing w:before="200"/>
              <w:jc w:val="both"/>
              <w:outlineLvl w:val="2"/>
            </w:pPr>
          </w:p>
        </w:tc>
        <w:tc>
          <w:tcPr>
            <w:tcW w:w="1260" w:type="dxa"/>
          </w:tcPr>
          <w:p w14:paraId="371F8C18" w14:textId="77777777" w:rsidR="00EC7C12" w:rsidRPr="00B927F6" w:rsidRDefault="00EC7C12" w:rsidP="000F0030">
            <w:pPr>
              <w:keepNext/>
              <w:keepLines/>
              <w:tabs>
                <w:tab w:val="left" w:pos="567"/>
              </w:tabs>
              <w:spacing w:before="200"/>
              <w:jc w:val="both"/>
              <w:outlineLvl w:val="2"/>
            </w:pPr>
          </w:p>
        </w:tc>
        <w:tc>
          <w:tcPr>
            <w:tcW w:w="1289" w:type="dxa"/>
          </w:tcPr>
          <w:p w14:paraId="504E548D" w14:textId="77777777" w:rsidR="00EC7C12" w:rsidRPr="00B927F6" w:rsidRDefault="00EC7C12" w:rsidP="000F0030">
            <w:pPr>
              <w:keepNext/>
              <w:keepLines/>
              <w:tabs>
                <w:tab w:val="left" w:pos="567"/>
              </w:tabs>
              <w:spacing w:before="200"/>
              <w:jc w:val="both"/>
              <w:outlineLvl w:val="2"/>
            </w:pPr>
          </w:p>
        </w:tc>
        <w:tc>
          <w:tcPr>
            <w:tcW w:w="1544" w:type="dxa"/>
          </w:tcPr>
          <w:p w14:paraId="680E8B46" w14:textId="77777777" w:rsidR="00EC7C12" w:rsidRPr="00B927F6" w:rsidRDefault="00EC7C12" w:rsidP="000F0030">
            <w:pPr>
              <w:keepNext/>
              <w:keepLines/>
              <w:tabs>
                <w:tab w:val="left" w:pos="567"/>
              </w:tabs>
              <w:spacing w:before="200"/>
              <w:jc w:val="both"/>
              <w:outlineLvl w:val="2"/>
            </w:pPr>
          </w:p>
        </w:tc>
      </w:tr>
    </w:tbl>
    <w:p w14:paraId="10CA8C9E" w14:textId="77777777" w:rsidR="00BE0197" w:rsidRDefault="00BE0197" w:rsidP="00EC7C12">
      <w:pPr>
        <w:jc w:val="both"/>
        <w:rPr>
          <w:rFonts w:eastAsia="PMingLiU"/>
          <w:lang w:eastAsia="zh-CN"/>
        </w:rPr>
      </w:pPr>
    </w:p>
    <w:p w14:paraId="458147F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BB29BE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E13F09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E00C9FC"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F51A42F" w14:textId="77777777" w:rsidR="00EC7C12" w:rsidRPr="00B927F6" w:rsidRDefault="00EC7C12" w:rsidP="00EC7C12">
      <w:pPr>
        <w:spacing w:after="200" w:line="276" w:lineRule="auto"/>
        <w:jc w:val="center"/>
        <w:rPr>
          <w:rFonts w:eastAsia="PMingLiU"/>
          <w:lang w:eastAsia="zh-CN"/>
        </w:rPr>
      </w:pPr>
    </w:p>
    <w:p w14:paraId="3A147E89" w14:textId="77777777" w:rsidR="00424FCF" w:rsidRDefault="003D61E5" w:rsidP="00424FCF">
      <w:pPr>
        <w:jc w:val="right"/>
        <w:rPr>
          <w:noProof w:val="0"/>
          <w:sz w:val="22"/>
          <w:szCs w:val="22"/>
          <w:lang w:val="it-IT"/>
        </w:rPr>
      </w:pPr>
      <w:r>
        <w:rPr>
          <w:rFonts w:eastAsia="PMingLiU"/>
          <w:b/>
          <w:lang w:eastAsia="zh-CN"/>
        </w:rPr>
        <w:br w:type="page"/>
      </w:r>
      <w:r w:rsidR="00424FCF">
        <w:rPr>
          <w:noProof w:val="0"/>
          <w:lang w:val="it-IT"/>
        </w:rPr>
        <w:lastRenderedPageBreak/>
        <w:t>Anexa nr. 14</w:t>
      </w:r>
    </w:p>
    <w:p w14:paraId="3F4710FB" w14:textId="77777777" w:rsidR="00424FCF" w:rsidRDefault="00424FCF" w:rsidP="00424FCF">
      <w:pPr>
        <w:jc w:val="right"/>
        <w:rPr>
          <w:noProof w:val="0"/>
          <w:lang w:val="it-IT"/>
        </w:rPr>
      </w:pPr>
      <w:r>
        <w:rPr>
          <w:noProof w:val="0"/>
          <w:lang w:val="it-IT"/>
        </w:rPr>
        <w:t>la Documentația standard nr._____</w:t>
      </w:r>
    </w:p>
    <w:p w14:paraId="24634467" w14:textId="77777777" w:rsidR="00424FCF" w:rsidRDefault="00424FCF" w:rsidP="00424FCF">
      <w:pPr>
        <w:jc w:val="right"/>
        <w:rPr>
          <w:noProof w:val="0"/>
          <w:lang w:val="it-IT"/>
        </w:rPr>
      </w:pPr>
      <w:r>
        <w:rPr>
          <w:noProof w:val="0"/>
          <w:lang w:val="it-IT"/>
        </w:rPr>
        <w:t>din “____” ________ 20___</w:t>
      </w:r>
    </w:p>
    <w:p w14:paraId="0F43E762" w14:textId="77777777" w:rsidR="00424FCF" w:rsidRDefault="00424FCF" w:rsidP="00424FCF">
      <w:pPr>
        <w:spacing w:line="276" w:lineRule="auto"/>
        <w:jc w:val="center"/>
        <w:rPr>
          <w:rFonts w:eastAsia="PMingLiU"/>
          <w:b/>
          <w:lang w:eastAsia="zh-CN"/>
        </w:rPr>
      </w:pPr>
    </w:p>
    <w:p w14:paraId="3B10446A" w14:textId="77777777" w:rsidR="00424FCF" w:rsidRDefault="00424FCF" w:rsidP="00424FCF">
      <w:pPr>
        <w:spacing w:line="276" w:lineRule="auto"/>
        <w:jc w:val="center"/>
        <w:rPr>
          <w:rFonts w:eastAsia="PMingLiU"/>
          <w:b/>
          <w:lang w:eastAsia="zh-CN"/>
        </w:rPr>
      </w:pPr>
    </w:p>
    <w:p w14:paraId="7A1D579E" w14:textId="77777777" w:rsidR="00424FCF" w:rsidRDefault="00424FCF" w:rsidP="00424FCF">
      <w:pPr>
        <w:spacing w:line="276" w:lineRule="auto"/>
        <w:jc w:val="center"/>
        <w:rPr>
          <w:rFonts w:eastAsia="PMingLiU"/>
          <w:b/>
          <w:lang w:eastAsia="zh-CN"/>
        </w:rPr>
      </w:pPr>
    </w:p>
    <w:p w14:paraId="52B742AE" w14:textId="77777777" w:rsidR="00424FCF" w:rsidRDefault="00424FCF" w:rsidP="00424FCF">
      <w:pPr>
        <w:ind w:firstLine="709"/>
        <w:jc w:val="center"/>
        <w:rPr>
          <w:rFonts w:eastAsia="PMingLiU"/>
          <w:b/>
          <w:lang w:eastAsia="zh-CN"/>
        </w:rPr>
      </w:pPr>
      <w:bookmarkStart w:id="93" w:name="_Hlk77771205"/>
      <w:r>
        <w:rPr>
          <w:rFonts w:eastAsia="PMingLiU"/>
          <w:b/>
          <w:lang w:eastAsia="zh-CN"/>
        </w:rPr>
        <w:t>DECLARAŢIE</w:t>
      </w:r>
    </w:p>
    <w:p w14:paraId="5B85F7D5" w14:textId="77777777" w:rsidR="00424FCF" w:rsidRDefault="00424FCF" w:rsidP="00424FCF">
      <w:pPr>
        <w:ind w:firstLine="709"/>
        <w:jc w:val="center"/>
        <w:rPr>
          <w:rFonts w:eastAsia="PMingLiU"/>
          <w:b/>
          <w:lang w:eastAsia="zh-CN"/>
        </w:rPr>
      </w:pPr>
      <w:r>
        <w:rPr>
          <w:rFonts w:eastAsia="PMingLiU"/>
          <w:b/>
          <w:lang w:eastAsia="zh-CN"/>
        </w:rPr>
        <w:t>privind personalul de specialitate propus pentru implementarea contractului</w:t>
      </w:r>
      <w:bookmarkEnd w:id="93"/>
    </w:p>
    <w:p w14:paraId="3D81926D" w14:textId="77777777" w:rsidR="00424FCF" w:rsidRDefault="00424FCF" w:rsidP="00424FC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41"/>
        <w:gridCol w:w="1746"/>
        <w:gridCol w:w="1813"/>
        <w:gridCol w:w="2310"/>
        <w:gridCol w:w="1576"/>
      </w:tblGrid>
      <w:tr w:rsidR="00424FCF" w14:paraId="51F242E6" w14:textId="77777777" w:rsidTr="00424FCF">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2EDB3697" w14:textId="77777777" w:rsidR="00424FCF" w:rsidRDefault="00424FCF">
            <w:pPr>
              <w:tabs>
                <w:tab w:val="left" w:pos="567"/>
              </w:tabs>
              <w:spacing w:line="256" w:lineRule="auto"/>
              <w:jc w:val="center"/>
              <w:rPr>
                <w:b/>
                <w:bCs/>
              </w:rPr>
            </w:pPr>
          </w:p>
          <w:p w14:paraId="2ACA1446" w14:textId="77777777" w:rsidR="00424FCF" w:rsidRDefault="00424FCF">
            <w:pPr>
              <w:tabs>
                <w:tab w:val="left" w:pos="567"/>
              </w:tabs>
              <w:spacing w:line="256" w:lineRule="auto"/>
              <w:jc w:val="center"/>
              <w:rPr>
                <w:b/>
                <w:bCs/>
              </w:rPr>
            </w:pPr>
            <w:r>
              <w:rPr>
                <w:b/>
                <w:bCs/>
              </w:rPr>
              <w:t>Nr.</w:t>
            </w:r>
          </w:p>
          <w:p w14:paraId="25789DF8" w14:textId="77777777" w:rsidR="00424FCF" w:rsidRDefault="00424FCF">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1F50F316" w14:textId="77777777" w:rsidR="00424FCF" w:rsidRDefault="00424FCF">
            <w:pPr>
              <w:pStyle w:val="Heading1"/>
              <w:numPr>
                <w:ilvl w:val="0"/>
                <w:numId w:val="0"/>
              </w:numPr>
              <w:tabs>
                <w:tab w:val="left" w:pos="567"/>
              </w:tabs>
              <w:spacing w:line="256" w:lineRule="auto"/>
              <w:ind w:left="360"/>
              <w:rPr>
                <w:bCs/>
                <w:lang w:val="en-GB"/>
              </w:rPr>
            </w:pPr>
          </w:p>
          <w:p w14:paraId="7F8A4B1C" w14:textId="77777777" w:rsidR="00424FCF" w:rsidRDefault="00424FCF">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770733F" w14:textId="77777777" w:rsidR="00424FCF" w:rsidRDefault="00424FCF">
            <w:pPr>
              <w:tabs>
                <w:tab w:val="left" w:pos="567"/>
                <w:tab w:val="left" w:pos="1134"/>
              </w:tabs>
              <w:spacing w:line="256" w:lineRule="auto"/>
              <w:ind w:left="360"/>
              <w:jc w:val="center"/>
              <w:outlineLvl w:val="0"/>
              <w:rPr>
                <w:b/>
                <w:bCs/>
              </w:rPr>
            </w:pPr>
          </w:p>
          <w:p w14:paraId="30021E51" w14:textId="77777777" w:rsidR="00424FCF" w:rsidRDefault="00424FCF">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C51C897" w14:textId="77777777" w:rsidR="00424FCF" w:rsidRDefault="00424FCF">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4889276A" w14:textId="77777777" w:rsidR="00424FCF" w:rsidRDefault="00424FCF">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50B9F030" w14:textId="77777777" w:rsidR="00424FCF" w:rsidRDefault="00424FCF">
            <w:pPr>
              <w:tabs>
                <w:tab w:val="left" w:pos="567"/>
              </w:tabs>
              <w:spacing w:line="256" w:lineRule="auto"/>
              <w:jc w:val="center"/>
              <w:rPr>
                <w:b/>
                <w:bCs/>
              </w:rPr>
            </w:pPr>
            <w:r>
              <w:rPr>
                <w:b/>
                <w:bCs/>
              </w:rPr>
              <w:t>Numărul certificatului de atestare</w:t>
            </w:r>
          </w:p>
          <w:p w14:paraId="084043BF" w14:textId="77777777" w:rsidR="00424FCF" w:rsidRDefault="00424FCF">
            <w:pPr>
              <w:tabs>
                <w:tab w:val="left" w:pos="567"/>
              </w:tabs>
              <w:spacing w:line="256" w:lineRule="auto"/>
              <w:jc w:val="center"/>
              <w:rPr>
                <w:b/>
                <w:bCs/>
              </w:rPr>
            </w:pPr>
            <w:r>
              <w:rPr>
                <w:b/>
                <w:bCs/>
              </w:rPr>
              <w:t>și data eliberării</w:t>
            </w:r>
          </w:p>
          <w:p w14:paraId="2473B5DA" w14:textId="77777777" w:rsidR="00424FCF" w:rsidRDefault="00424FCF">
            <w:pPr>
              <w:tabs>
                <w:tab w:val="left" w:pos="567"/>
                <w:tab w:val="left" w:pos="1134"/>
              </w:tabs>
              <w:spacing w:line="256" w:lineRule="auto"/>
              <w:ind w:left="360"/>
              <w:jc w:val="center"/>
              <w:outlineLvl w:val="0"/>
              <w:rPr>
                <w:b/>
                <w:bCs/>
              </w:rPr>
            </w:pPr>
          </w:p>
          <w:p w14:paraId="06144045" w14:textId="77777777" w:rsidR="00424FCF" w:rsidRDefault="00424FCF">
            <w:pPr>
              <w:tabs>
                <w:tab w:val="left" w:pos="567"/>
                <w:tab w:val="left" w:pos="1134"/>
              </w:tabs>
              <w:spacing w:line="256" w:lineRule="auto"/>
              <w:ind w:left="360"/>
              <w:jc w:val="center"/>
              <w:outlineLvl w:val="0"/>
              <w:rPr>
                <w:b/>
                <w:bCs/>
              </w:rPr>
            </w:pPr>
          </w:p>
        </w:tc>
      </w:tr>
      <w:tr w:rsidR="00424FCF" w14:paraId="7EB0A9CC" w14:textId="77777777" w:rsidTr="00424FCF">
        <w:trPr>
          <w:cantSplit/>
          <w:trHeight w:val="320"/>
        </w:trPr>
        <w:tc>
          <w:tcPr>
            <w:tcW w:w="273" w:type="pct"/>
            <w:tcBorders>
              <w:top w:val="single" w:sz="4" w:space="0" w:color="auto"/>
              <w:left w:val="single" w:sz="4" w:space="0" w:color="auto"/>
              <w:bottom w:val="single" w:sz="4" w:space="0" w:color="auto"/>
              <w:right w:val="single" w:sz="4" w:space="0" w:color="auto"/>
            </w:tcBorders>
          </w:tcPr>
          <w:p w14:paraId="55FD555C" w14:textId="77777777" w:rsidR="00424FCF" w:rsidRDefault="00424FCF">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72C08229" w14:textId="77777777" w:rsidR="00424FCF" w:rsidRDefault="00424FCF">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5E4E53A2" w14:textId="77777777" w:rsidR="00424FCF" w:rsidRDefault="00424FCF">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7DEB47B0" w14:textId="77777777" w:rsidR="00424FCF" w:rsidRDefault="00424FCF">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462A22F9" w14:textId="77777777" w:rsidR="00424FCF" w:rsidRDefault="00424FCF">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598C83FF" w14:textId="77777777" w:rsidR="00424FCF" w:rsidRDefault="00424FCF">
            <w:pPr>
              <w:tabs>
                <w:tab w:val="left" w:pos="567"/>
              </w:tabs>
              <w:spacing w:line="256" w:lineRule="auto"/>
              <w:jc w:val="center"/>
              <w:rPr>
                <w:b/>
                <w:bCs/>
              </w:rPr>
            </w:pPr>
            <w:r>
              <w:rPr>
                <w:b/>
                <w:bCs/>
              </w:rPr>
              <w:t>5</w:t>
            </w:r>
          </w:p>
        </w:tc>
      </w:tr>
      <w:tr w:rsidR="00424FCF" w14:paraId="56B20DC6"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5A6EE0FB"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AB9F059"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A466723"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9EF9DA0"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87F0353"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BAF7F43" w14:textId="77777777" w:rsidR="00424FCF" w:rsidRDefault="00424FCF">
            <w:pPr>
              <w:keepNext/>
              <w:keepLines/>
              <w:tabs>
                <w:tab w:val="left" w:pos="567"/>
              </w:tabs>
              <w:spacing w:before="200" w:line="256" w:lineRule="auto"/>
              <w:jc w:val="both"/>
              <w:outlineLvl w:val="2"/>
              <w:rPr>
                <w:bCs/>
              </w:rPr>
            </w:pPr>
          </w:p>
        </w:tc>
      </w:tr>
      <w:tr w:rsidR="00424FCF" w14:paraId="113AB0B0"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07C73601"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06F8C60"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268E157"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C99B5BA"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FDD6DD2"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CCAF58A" w14:textId="77777777" w:rsidR="00424FCF" w:rsidRDefault="00424FCF">
            <w:pPr>
              <w:keepNext/>
              <w:keepLines/>
              <w:tabs>
                <w:tab w:val="left" w:pos="567"/>
              </w:tabs>
              <w:spacing w:before="200" w:line="256" w:lineRule="auto"/>
              <w:jc w:val="both"/>
              <w:outlineLvl w:val="2"/>
              <w:rPr>
                <w:bCs/>
              </w:rPr>
            </w:pPr>
          </w:p>
        </w:tc>
      </w:tr>
      <w:tr w:rsidR="00424FCF" w14:paraId="165D122E"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139905AA"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07B074C"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AD3E5D2"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E2482D3"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9BBDB2E"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6D43760" w14:textId="77777777" w:rsidR="00424FCF" w:rsidRDefault="00424FCF">
            <w:pPr>
              <w:keepNext/>
              <w:keepLines/>
              <w:tabs>
                <w:tab w:val="left" w:pos="567"/>
              </w:tabs>
              <w:spacing w:before="200" w:line="256" w:lineRule="auto"/>
              <w:jc w:val="both"/>
              <w:outlineLvl w:val="2"/>
              <w:rPr>
                <w:bCs/>
              </w:rPr>
            </w:pPr>
          </w:p>
        </w:tc>
      </w:tr>
      <w:tr w:rsidR="00424FCF" w14:paraId="3899CDF2"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0B8F19F3"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BE32B57"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5025497"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573F03B"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BD3FD4C"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EA91BBB" w14:textId="77777777" w:rsidR="00424FCF" w:rsidRDefault="00424FCF">
            <w:pPr>
              <w:keepNext/>
              <w:keepLines/>
              <w:tabs>
                <w:tab w:val="left" w:pos="567"/>
              </w:tabs>
              <w:spacing w:before="200" w:line="256" w:lineRule="auto"/>
              <w:jc w:val="both"/>
              <w:outlineLvl w:val="2"/>
              <w:rPr>
                <w:bCs/>
              </w:rPr>
            </w:pPr>
          </w:p>
        </w:tc>
      </w:tr>
      <w:tr w:rsidR="00424FCF" w14:paraId="064A0C8E" w14:textId="77777777" w:rsidTr="00424FCF">
        <w:trPr>
          <w:cantSplit/>
          <w:trHeight w:val="536"/>
        </w:trPr>
        <w:tc>
          <w:tcPr>
            <w:tcW w:w="273" w:type="pct"/>
            <w:tcBorders>
              <w:top w:val="single" w:sz="4" w:space="0" w:color="auto"/>
              <w:left w:val="single" w:sz="4" w:space="0" w:color="auto"/>
              <w:bottom w:val="single" w:sz="4" w:space="0" w:color="auto"/>
              <w:right w:val="single" w:sz="4" w:space="0" w:color="auto"/>
            </w:tcBorders>
          </w:tcPr>
          <w:p w14:paraId="7F7E7DE0"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32AFE6B9"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13313DC"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F8DB1CB"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9EA8E8A"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66B1D25" w14:textId="77777777" w:rsidR="00424FCF" w:rsidRDefault="00424FCF">
            <w:pPr>
              <w:keepNext/>
              <w:keepLines/>
              <w:tabs>
                <w:tab w:val="left" w:pos="567"/>
              </w:tabs>
              <w:spacing w:before="200" w:line="256" w:lineRule="auto"/>
              <w:jc w:val="both"/>
              <w:outlineLvl w:val="2"/>
              <w:rPr>
                <w:bCs/>
              </w:rPr>
            </w:pPr>
          </w:p>
        </w:tc>
      </w:tr>
    </w:tbl>
    <w:p w14:paraId="61D05DA7" w14:textId="77777777" w:rsidR="00424FCF" w:rsidRDefault="00424FCF" w:rsidP="00424FCF">
      <w:pPr>
        <w:jc w:val="both"/>
        <w:rPr>
          <w:rFonts w:eastAsia="PMingLiU"/>
          <w:lang w:eastAsia="zh-CN"/>
        </w:rPr>
      </w:pPr>
    </w:p>
    <w:p w14:paraId="11A5C71B" w14:textId="77777777" w:rsidR="00424FCF" w:rsidRDefault="00424FCF" w:rsidP="00424FCF">
      <w:pPr>
        <w:jc w:val="both"/>
        <w:rPr>
          <w:rFonts w:eastAsia="PMingLiU"/>
          <w:lang w:eastAsia="zh-CN"/>
        </w:rPr>
      </w:pPr>
      <w:r>
        <w:rPr>
          <w:rFonts w:eastAsia="PMingLiU"/>
          <w:lang w:eastAsia="zh-CN"/>
        </w:rPr>
        <w:t>Semnat: _________________________________________</w:t>
      </w:r>
    </w:p>
    <w:p w14:paraId="1FD41ED1" w14:textId="77777777" w:rsidR="00424FCF" w:rsidRDefault="00424FCF" w:rsidP="00424FCF">
      <w:pPr>
        <w:jc w:val="both"/>
        <w:rPr>
          <w:rFonts w:eastAsia="PMingLiU"/>
          <w:lang w:eastAsia="zh-CN"/>
        </w:rPr>
      </w:pPr>
      <w:r>
        <w:rPr>
          <w:rFonts w:eastAsia="PMingLiU"/>
          <w:lang w:eastAsia="zh-CN"/>
        </w:rPr>
        <w:t>Nume: __________________________________________</w:t>
      </w:r>
    </w:p>
    <w:p w14:paraId="27AF00C2" w14:textId="77777777" w:rsidR="00424FCF" w:rsidRDefault="00424FCF" w:rsidP="00424FCF">
      <w:pPr>
        <w:jc w:val="both"/>
        <w:rPr>
          <w:rFonts w:eastAsia="PMingLiU"/>
          <w:lang w:eastAsia="zh-CN"/>
        </w:rPr>
      </w:pPr>
      <w:r>
        <w:rPr>
          <w:rFonts w:eastAsia="PMingLiU"/>
          <w:lang w:eastAsia="zh-CN"/>
        </w:rPr>
        <w:t>Funcţia în cadrul firmei: ____________________________</w:t>
      </w:r>
    </w:p>
    <w:p w14:paraId="7FBCDB3A" w14:textId="77777777" w:rsidR="00424FCF" w:rsidRDefault="00424FCF" w:rsidP="00424FCF">
      <w:pPr>
        <w:jc w:val="both"/>
        <w:rPr>
          <w:rFonts w:eastAsia="PMingLiU"/>
          <w:lang w:eastAsia="zh-CN"/>
        </w:rPr>
      </w:pPr>
      <w:r>
        <w:rPr>
          <w:rFonts w:eastAsia="PMingLiU"/>
          <w:lang w:eastAsia="zh-CN"/>
        </w:rPr>
        <w:t>Denumirea firmei: _________________________________</w:t>
      </w:r>
    </w:p>
    <w:p w14:paraId="0B334E96" w14:textId="77777777" w:rsidR="003D61E5" w:rsidRDefault="003D61E5">
      <w:pPr>
        <w:spacing w:after="160" w:line="259" w:lineRule="auto"/>
        <w:rPr>
          <w:rFonts w:eastAsia="PMingLiU"/>
          <w:b/>
          <w:lang w:eastAsia="zh-CN"/>
        </w:rPr>
      </w:pPr>
    </w:p>
    <w:p w14:paraId="4A5A968D" w14:textId="77777777" w:rsidR="00424FCF" w:rsidRDefault="00424FCF">
      <w:pPr>
        <w:spacing w:after="160" w:line="259" w:lineRule="auto"/>
        <w:rPr>
          <w:rFonts w:eastAsia="PMingLiU"/>
          <w:b/>
          <w:lang w:eastAsia="zh-CN"/>
        </w:rPr>
      </w:pPr>
    </w:p>
    <w:p w14:paraId="104E72B2" w14:textId="77777777" w:rsidR="00424FCF" w:rsidRDefault="00424FCF">
      <w:pPr>
        <w:spacing w:after="160" w:line="259" w:lineRule="auto"/>
        <w:rPr>
          <w:rFonts w:eastAsia="PMingLiU"/>
          <w:b/>
          <w:lang w:eastAsia="zh-CN"/>
        </w:rPr>
      </w:pPr>
    </w:p>
    <w:p w14:paraId="2C92D77B" w14:textId="77777777" w:rsidR="00424FCF" w:rsidRDefault="00424FCF">
      <w:pPr>
        <w:spacing w:after="160" w:line="259" w:lineRule="auto"/>
        <w:rPr>
          <w:rFonts w:eastAsia="PMingLiU"/>
          <w:b/>
          <w:lang w:eastAsia="zh-CN"/>
        </w:rPr>
      </w:pPr>
    </w:p>
    <w:p w14:paraId="186141BC" w14:textId="77777777" w:rsidR="00424FCF" w:rsidRDefault="00424FCF">
      <w:pPr>
        <w:spacing w:after="160" w:line="259" w:lineRule="auto"/>
        <w:rPr>
          <w:rFonts w:eastAsia="PMingLiU"/>
          <w:b/>
          <w:lang w:eastAsia="zh-CN"/>
        </w:rPr>
      </w:pPr>
    </w:p>
    <w:p w14:paraId="662377AD" w14:textId="77777777" w:rsidR="00424FCF" w:rsidRDefault="00424FCF">
      <w:pPr>
        <w:spacing w:after="160" w:line="259" w:lineRule="auto"/>
        <w:rPr>
          <w:rFonts w:eastAsia="PMingLiU"/>
          <w:b/>
          <w:lang w:eastAsia="zh-CN"/>
        </w:rPr>
      </w:pPr>
    </w:p>
    <w:p w14:paraId="79B31264" w14:textId="77777777" w:rsidR="00424FCF" w:rsidRDefault="00424FCF">
      <w:pPr>
        <w:spacing w:after="160" w:line="259" w:lineRule="auto"/>
        <w:rPr>
          <w:rFonts w:eastAsia="PMingLiU"/>
          <w:b/>
          <w:lang w:eastAsia="zh-CN"/>
        </w:rPr>
      </w:pPr>
    </w:p>
    <w:p w14:paraId="65D591C5" w14:textId="77777777" w:rsidR="00424FCF" w:rsidRDefault="00424FCF">
      <w:pPr>
        <w:spacing w:after="160" w:line="259" w:lineRule="auto"/>
        <w:rPr>
          <w:rFonts w:eastAsia="PMingLiU"/>
          <w:b/>
          <w:lang w:eastAsia="zh-CN"/>
        </w:rPr>
      </w:pPr>
    </w:p>
    <w:p w14:paraId="4D460DC1" w14:textId="77777777" w:rsidR="00424FCF" w:rsidRDefault="00424FCF">
      <w:pPr>
        <w:spacing w:after="160" w:line="259" w:lineRule="auto"/>
        <w:rPr>
          <w:rFonts w:eastAsia="PMingLiU"/>
          <w:b/>
          <w:lang w:eastAsia="zh-CN"/>
        </w:rPr>
      </w:pPr>
    </w:p>
    <w:p w14:paraId="138A8121" w14:textId="77777777" w:rsidR="00424FCF" w:rsidRDefault="00424FCF">
      <w:pPr>
        <w:spacing w:after="160" w:line="259" w:lineRule="auto"/>
        <w:rPr>
          <w:rFonts w:eastAsia="PMingLiU"/>
          <w:b/>
          <w:lang w:eastAsia="zh-CN"/>
        </w:rPr>
      </w:pPr>
    </w:p>
    <w:p w14:paraId="43888490" w14:textId="5D7C080D" w:rsidR="00424FCF" w:rsidRDefault="00424FCF">
      <w:pPr>
        <w:spacing w:after="160" w:line="259" w:lineRule="auto"/>
        <w:rPr>
          <w:rFonts w:eastAsia="PMingLiU"/>
          <w:b/>
          <w:lang w:eastAsia="zh-CN"/>
        </w:rPr>
      </w:pPr>
    </w:p>
    <w:p w14:paraId="7A4DC7AA" w14:textId="14F1C902" w:rsidR="00A31D20" w:rsidRDefault="00A31D20">
      <w:pPr>
        <w:spacing w:after="160" w:line="259" w:lineRule="auto"/>
        <w:rPr>
          <w:rFonts w:eastAsia="PMingLiU"/>
          <w:b/>
          <w:lang w:eastAsia="zh-CN"/>
        </w:rPr>
      </w:pPr>
    </w:p>
    <w:p w14:paraId="1AB91C22" w14:textId="77777777" w:rsidR="00A31D20" w:rsidRDefault="00A31D20">
      <w:pPr>
        <w:spacing w:after="160" w:line="259" w:lineRule="auto"/>
        <w:rPr>
          <w:rFonts w:eastAsia="PMingLiU"/>
          <w:b/>
          <w:lang w:eastAsia="zh-CN"/>
        </w:rPr>
      </w:pPr>
    </w:p>
    <w:p w14:paraId="67525D4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DD16C3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32859A" w14:textId="77777777" w:rsidR="00CF101D" w:rsidRPr="00D22624" w:rsidRDefault="00CF101D" w:rsidP="00CF101D">
      <w:pPr>
        <w:jc w:val="right"/>
        <w:rPr>
          <w:noProof w:val="0"/>
          <w:lang w:val="it-IT"/>
        </w:rPr>
      </w:pPr>
      <w:r w:rsidRPr="0003591A">
        <w:rPr>
          <w:noProof w:val="0"/>
          <w:lang w:val="it-IT"/>
        </w:rPr>
        <w:t>din “____” ________ 20___</w:t>
      </w:r>
    </w:p>
    <w:p w14:paraId="1B3C412F" w14:textId="77777777" w:rsidR="00BC3AE6" w:rsidRDefault="00BC3AE6" w:rsidP="00EC7C12">
      <w:pPr>
        <w:spacing w:line="276" w:lineRule="auto"/>
        <w:jc w:val="center"/>
        <w:rPr>
          <w:rFonts w:eastAsia="PMingLiU"/>
          <w:b/>
          <w:lang w:eastAsia="zh-CN"/>
        </w:rPr>
      </w:pPr>
    </w:p>
    <w:p w14:paraId="719D728D" w14:textId="77777777" w:rsidR="00BC3AE6" w:rsidRDefault="00BC3AE6" w:rsidP="00EC7C12">
      <w:pPr>
        <w:spacing w:line="276" w:lineRule="auto"/>
        <w:jc w:val="center"/>
        <w:rPr>
          <w:rFonts w:eastAsia="PMingLiU"/>
          <w:b/>
          <w:lang w:eastAsia="zh-CN"/>
        </w:rPr>
      </w:pPr>
    </w:p>
    <w:p w14:paraId="40407A31"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049C841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3843B7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02EA77F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EC7C12" w:rsidRPr="00EC7C12" w14:paraId="0A417F9B" w14:textId="77777777" w:rsidTr="000F0030">
        <w:trPr>
          <w:cantSplit/>
          <w:trHeight w:val="920"/>
        </w:trPr>
        <w:tc>
          <w:tcPr>
            <w:tcW w:w="0" w:type="auto"/>
            <w:vAlign w:val="center"/>
          </w:tcPr>
          <w:p w14:paraId="7809CF0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57CFC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2CBEC4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4341C7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E359FD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3F2EDD7" w14:textId="77777777" w:rsidTr="000F0030">
        <w:trPr>
          <w:trHeight w:val="175"/>
        </w:trPr>
        <w:tc>
          <w:tcPr>
            <w:tcW w:w="0" w:type="auto"/>
          </w:tcPr>
          <w:p w14:paraId="0DC90CE4" w14:textId="77777777" w:rsidR="00EC7C12" w:rsidRPr="00EC7C12" w:rsidRDefault="00EC7C12" w:rsidP="00EC7C12">
            <w:pPr>
              <w:tabs>
                <w:tab w:val="left" w:pos="567"/>
              </w:tabs>
              <w:jc w:val="both"/>
            </w:pPr>
            <w:r w:rsidRPr="00EC7C12">
              <w:t>1.</w:t>
            </w:r>
          </w:p>
        </w:tc>
        <w:tc>
          <w:tcPr>
            <w:tcW w:w="3126" w:type="dxa"/>
          </w:tcPr>
          <w:p w14:paraId="7500476A" w14:textId="77777777" w:rsidR="00EC7C12" w:rsidRPr="00EC7C12" w:rsidRDefault="00EC7C12" w:rsidP="00EC7C12">
            <w:pPr>
              <w:keepNext/>
              <w:keepLines/>
              <w:tabs>
                <w:tab w:val="left" w:pos="567"/>
              </w:tabs>
              <w:spacing w:before="200"/>
              <w:jc w:val="both"/>
              <w:outlineLvl w:val="2"/>
            </w:pPr>
          </w:p>
        </w:tc>
        <w:tc>
          <w:tcPr>
            <w:tcW w:w="1984" w:type="dxa"/>
          </w:tcPr>
          <w:p w14:paraId="26C09D61" w14:textId="77777777" w:rsidR="00EC7C12" w:rsidRPr="00EC7C12" w:rsidRDefault="00EC7C12" w:rsidP="00EC7C12">
            <w:pPr>
              <w:keepNext/>
              <w:keepLines/>
              <w:tabs>
                <w:tab w:val="left" w:pos="567"/>
              </w:tabs>
              <w:spacing w:before="200"/>
              <w:jc w:val="both"/>
              <w:outlineLvl w:val="2"/>
            </w:pPr>
          </w:p>
        </w:tc>
        <w:tc>
          <w:tcPr>
            <w:tcW w:w="1443" w:type="dxa"/>
          </w:tcPr>
          <w:p w14:paraId="46624D0F" w14:textId="77777777" w:rsidR="00EC7C12" w:rsidRPr="00EC7C12" w:rsidRDefault="00EC7C12" w:rsidP="00EC7C12">
            <w:pPr>
              <w:keepNext/>
              <w:keepLines/>
              <w:tabs>
                <w:tab w:val="left" w:pos="567"/>
              </w:tabs>
              <w:spacing w:before="200"/>
              <w:jc w:val="both"/>
              <w:outlineLvl w:val="2"/>
            </w:pPr>
          </w:p>
        </w:tc>
        <w:tc>
          <w:tcPr>
            <w:tcW w:w="0" w:type="auto"/>
          </w:tcPr>
          <w:p w14:paraId="4433027A" w14:textId="77777777" w:rsidR="00EC7C12" w:rsidRPr="00EC7C12" w:rsidRDefault="00EC7C12" w:rsidP="00EC7C12">
            <w:pPr>
              <w:keepNext/>
              <w:keepLines/>
              <w:tabs>
                <w:tab w:val="left" w:pos="567"/>
              </w:tabs>
              <w:spacing w:before="200"/>
              <w:jc w:val="both"/>
              <w:outlineLvl w:val="2"/>
            </w:pPr>
          </w:p>
        </w:tc>
      </w:tr>
      <w:tr w:rsidR="00EC7C12" w:rsidRPr="00EC7C12" w14:paraId="631BAB70" w14:textId="77777777" w:rsidTr="000F0030">
        <w:trPr>
          <w:trHeight w:val="337"/>
        </w:trPr>
        <w:tc>
          <w:tcPr>
            <w:tcW w:w="0" w:type="auto"/>
          </w:tcPr>
          <w:p w14:paraId="499B440C" w14:textId="77777777" w:rsidR="00EC7C12" w:rsidRPr="00EC7C12" w:rsidRDefault="00EC7C12" w:rsidP="00EC7C12">
            <w:pPr>
              <w:tabs>
                <w:tab w:val="left" w:pos="567"/>
              </w:tabs>
              <w:jc w:val="both"/>
            </w:pPr>
            <w:r w:rsidRPr="00EC7C12">
              <w:t>2.</w:t>
            </w:r>
          </w:p>
        </w:tc>
        <w:tc>
          <w:tcPr>
            <w:tcW w:w="3126" w:type="dxa"/>
          </w:tcPr>
          <w:p w14:paraId="648E4C69" w14:textId="77777777" w:rsidR="00EC7C12" w:rsidRPr="00EC7C12" w:rsidRDefault="00EC7C12" w:rsidP="00EC7C12">
            <w:pPr>
              <w:keepNext/>
              <w:keepLines/>
              <w:tabs>
                <w:tab w:val="left" w:pos="567"/>
              </w:tabs>
              <w:spacing w:before="200"/>
              <w:jc w:val="both"/>
              <w:outlineLvl w:val="2"/>
            </w:pPr>
          </w:p>
        </w:tc>
        <w:tc>
          <w:tcPr>
            <w:tcW w:w="1984" w:type="dxa"/>
          </w:tcPr>
          <w:p w14:paraId="42163FFF" w14:textId="77777777" w:rsidR="00EC7C12" w:rsidRPr="00EC7C12" w:rsidRDefault="00EC7C12" w:rsidP="00EC7C12">
            <w:pPr>
              <w:keepNext/>
              <w:keepLines/>
              <w:tabs>
                <w:tab w:val="left" w:pos="567"/>
              </w:tabs>
              <w:spacing w:before="200"/>
              <w:jc w:val="both"/>
              <w:outlineLvl w:val="2"/>
            </w:pPr>
          </w:p>
        </w:tc>
        <w:tc>
          <w:tcPr>
            <w:tcW w:w="1443" w:type="dxa"/>
          </w:tcPr>
          <w:p w14:paraId="6AA1EA08" w14:textId="77777777" w:rsidR="00EC7C12" w:rsidRPr="00EC7C12" w:rsidRDefault="00EC7C12" w:rsidP="00EC7C12">
            <w:pPr>
              <w:keepNext/>
              <w:keepLines/>
              <w:tabs>
                <w:tab w:val="left" w:pos="567"/>
              </w:tabs>
              <w:spacing w:before="200"/>
              <w:jc w:val="both"/>
              <w:outlineLvl w:val="2"/>
            </w:pPr>
          </w:p>
        </w:tc>
        <w:tc>
          <w:tcPr>
            <w:tcW w:w="0" w:type="auto"/>
          </w:tcPr>
          <w:p w14:paraId="609C3149" w14:textId="77777777" w:rsidR="00EC7C12" w:rsidRPr="00EC7C12" w:rsidRDefault="00EC7C12" w:rsidP="00EC7C12">
            <w:pPr>
              <w:keepNext/>
              <w:keepLines/>
              <w:tabs>
                <w:tab w:val="left" w:pos="567"/>
              </w:tabs>
              <w:spacing w:before="200"/>
              <w:jc w:val="both"/>
              <w:outlineLvl w:val="2"/>
            </w:pPr>
          </w:p>
        </w:tc>
      </w:tr>
      <w:tr w:rsidR="00EC7C12" w:rsidRPr="00EC7C12" w14:paraId="1104B9A1" w14:textId="77777777" w:rsidTr="000F0030">
        <w:trPr>
          <w:trHeight w:val="181"/>
        </w:trPr>
        <w:tc>
          <w:tcPr>
            <w:tcW w:w="0" w:type="auto"/>
          </w:tcPr>
          <w:p w14:paraId="378CD36F" w14:textId="77777777" w:rsidR="00EC7C12" w:rsidRPr="00EC7C12" w:rsidRDefault="00EC7C12" w:rsidP="00EC7C12">
            <w:pPr>
              <w:tabs>
                <w:tab w:val="left" w:pos="567"/>
              </w:tabs>
              <w:jc w:val="both"/>
            </w:pPr>
            <w:r w:rsidRPr="00EC7C12">
              <w:t>3.</w:t>
            </w:r>
          </w:p>
        </w:tc>
        <w:tc>
          <w:tcPr>
            <w:tcW w:w="3126" w:type="dxa"/>
          </w:tcPr>
          <w:p w14:paraId="30982ACF" w14:textId="77777777" w:rsidR="00EC7C12" w:rsidRPr="00EC7C12" w:rsidRDefault="00EC7C12" w:rsidP="00EC7C12">
            <w:pPr>
              <w:keepNext/>
              <w:keepLines/>
              <w:tabs>
                <w:tab w:val="left" w:pos="567"/>
              </w:tabs>
              <w:spacing w:before="200"/>
              <w:jc w:val="both"/>
              <w:outlineLvl w:val="2"/>
            </w:pPr>
          </w:p>
        </w:tc>
        <w:tc>
          <w:tcPr>
            <w:tcW w:w="1984" w:type="dxa"/>
          </w:tcPr>
          <w:p w14:paraId="58AF06BD" w14:textId="77777777" w:rsidR="00EC7C12" w:rsidRPr="00EC7C12" w:rsidRDefault="00EC7C12" w:rsidP="00EC7C12">
            <w:pPr>
              <w:keepNext/>
              <w:keepLines/>
              <w:tabs>
                <w:tab w:val="left" w:pos="567"/>
              </w:tabs>
              <w:spacing w:before="200"/>
              <w:jc w:val="both"/>
              <w:outlineLvl w:val="2"/>
            </w:pPr>
          </w:p>
        </w:tc>
        <w:tc>
          <w:tcPr>
            <w:tcW w:w="1443" w:type="dxa"/>
          </w:tcPr>
          <w:p w14:paraId="4DA25BB3" w14:textId="77777777" w:rsidR="00EC7C12" w:rsidRPr="00EC7C12" w:rsidRDefault="00EC7C12" w:rsidP="00EC7C12">
            <w:pPr>
              <w:keepNext/>
              <w:keepLines/>
              <w:tabs>
                <w:tab w:val="left" w:pos="567"/>
              </w:tabs>
              <w:spacing w:before="200"/>
              <w:jc w:val="both"/>
              <w:outlineLvl w:val="2"/>
            </w:pPr>
          </w:p>
        </w:tc>
        <w:tc>
          <w:tcPr>
            <w:tcW w:w="0" w:type="auto"/>
          </w:tcPr>
          <w:p w14:paraId="68A4B01A" w14:textId="77777777" w:rsidR="00EC7C12" w:rsidRPr="00EC7C12" w:rsidRDefault="00EC7C12" w:rsidP="00EC7C12">
            <w:pPr>
              <w:keepNext/>
              <w:keepLines/>
              <w:tabs>
                <w:tab w:val="left" w:pos="567"/>
              </w:tabs>
              <w:spacing w:before="200"/>
              <w:jc w:val="both"/>
              <w:outlineLvl w:val="2"/>
            </w:pPr>
          </w:p>
        </w:tc>
      </w:tr>
      <w:tr w:rsidR="00EC7C12" w:rsidRPr="00EC7C12" w14:paraId="3D1C675B" w14:textId="77777777" w:rsidTr="000F0030">
        <w:trPr>
          <w:trHeight w:val="181"/>
        </w:trPr>
        <w:tc>
          <w:tcPr>
            <w:tcW w:w="0" w:type="auto"/>
          </w:tcPr>
          <w:p w14:paraId="7D520357" w14:textId="77777777" w:rsidR="00EC7C12" w:rsidRPr="00EC7C12" w:rsidRDefault="00EC7C12" w:rsidP="00EC7C12">
            <w:pPr>
              <w:tabs>
                <w:tab w:val="left" w:pos="567"/>
              </w:tabs>
              <w:jc w:val="both"/>
            </w:pPr>
            <w:r w:rsidRPr="00EC7C12">
              <w:t>4.</w:t>
            </w:r>
          </w:p>
        </w:tc>
        <w:tc>
          <w:tcPr>
            <w:tcW w:w="3126" w:type="dxa"/>
          </w:tcPr>
          <w:p w14:paraId="4E57271A" w14:textId="77777777" w:rsidR="00EC7C12" w:rsidRPr="00EC7C12" w:rsidRDefault="00EC7C12" w:rsidP="00EC7C12">
            <w:pPr>
              <w:keepNext/>
              <w:keepLines/>
              <w:tabs>
                <w:tab w:val="left" w:pos="567"/>
              </w:tabs>
              <w:spacing w:before="200"/>
              <w:jc w:val="both"/>
              <w:outlineLvl w:val="2"/>
            </w:pPr>
          </w:p>
        </w:tc>
        <w:tc>
          <w:tcPr>
            <w:tcW w:w="1984" w:type="dxa"/>
          </w:tcPr>
          <w:p w14:paraId="0083EC16" w14:textId="77777777" w:rsidR="00EC7C12" w:rsidRPr="00EC7C12" w:rsidRDefault="00EC7C12" w:rsidP="00EC7C12">
            <w:pPr>
              <w:keepNext/>
              <w:keepLines/>
              <w:tabs>
                <w:tab w:val="left" w:pos="567"/>
              </w:tabs>
              <w:spacing w:before="200"/>
              <w:jc w:val="both"/>
              <w:outlineLvl w:val="2"/>
            </w:pPr>
          </w:p>
        </w:tc>
        <w:tc>
          <w:tcPr>
            <w:tcW w:w="1443" w:type="dxa"/>
          </w:tcPr>
          <w:p w14:paraId="6004C116" w14:textId="77777777" w:rsidR="00EC7C12" w:rsidRPr="00EC7C12" w:rsidRDefault="00EC7C12" w:rsidP="00EC7C12">
            <w:pPr>
              <w:keepNext/>
              <w:keepLines/>
              <w:tabs>
                <w:tab w:val="left" w:pos="567"/>
              </w:tabs>
              <w:spacing w:before="200"/>
              <w:jc w:val="both"/>
              <w:outlineLvl w:val="2"/>
            </w:pPr>
          </w:p>
        </w:tc>
        <w:tc>
          <w:tcPr>
            <w:tcW w:w="0" w:type="auto"/>
          </w:tcPr>
          <w:p w14:paraId="31705292" w14:textId="77777777" w:rsidR="00EC7C12" w:rsidRPr="00EC7C12" w:rsidRDefault="00EC7C12" w:rsidP="00EC7C12">
            <w:pPr>
              <w:keepNext/>
              <w:keepLines/>
              <w:tabs>
                <w:tab w:val="left" w:pos="567"/>
              </w:tabs>
              <w:spacing w:before="200"/>
              <w:jc w:val="both"/>
              <w:outlineLvl w:val="2"/>
            </w:pPr>
          </w:p>
        </w:tc>
      </w:tr>
      <w:tr w:rsidR="00EC7C12" w:rsidRPr="00EC7C12" w14:paraId="3688155D" w14:textId="77777777" w:rsidTr="000F0030">
        <w:trPr>
          <w:trHeight w:val="181"/>
        </w:trPr>
        <w:tc>
          <w:tcPr>
            <w:tcW w:w="0" w:type="auto"/>
          </w:tcPr>
          <w:p w14:paraId="05B5F05E" w14:textId="77777777" w:rsidR="00EC7C12" w:rsidRPr="00EC7C12" w:rsidRDefault="00EC7C12" w:rsidP="00EC7C12">
            <w:pPr>
              <w:keepNext/>
              <w:keepLines/>
              <w:tabs>
                <w:tab w:val="left" w:pos="567"/>
              </w:tabs>
              <w:spacing w:before="200"/>
              <w:jc w:val="both"/>
              <w:outlineLvl w:val="2"/>
            </w:pPr>
          </w:p>
        </w:tc>
        <w:tc>
          <w:tcPr>
            <w:tcW w:w="3126" w:type="dxa"/>
          </w:tcPr>
          <w:p w14:paraId="2FD3059D" w14:textId="77777777" w:rsidR="00EC7C12" w:rsidRPr="00EC7C12" w:rsidRDefault="00EC7C12" w:rsidP="00EC7C12">
            <w:pPr>
              <w:keepNext/>
              <w:keepLines/>
              <w:tabs>
                <w:tab w:val="left" w:pos="567"/>
              </w:tabs>
              <w:spacing w:before="200"/>
              <w:jc w:val="both"/>
              <w:outlineLvl w:val="2"/>
            </w:pPr>
          </w:p>
        </w:tc>
        <w:tc>
          <w:tcPr>
            <w:tcW w:w="1984" w:type="dxa"/>
          </w:tcPr>
          <w:p w14:paraId="4D8B2C1B" w14:textId="77777777" w:rsidR="00EC7C12" w:rsidRPr="00EC7C12" w:rsidRDefault="00EC7C12" w:rsidP="00EC7C12">
            <w:pPr>
              <w:keepNext/>
              <w:keepLines/>
              <w:tabs>
                <w:tab w:val="left" w:pos="567"/>
              </w:tabs>
              <w:spacing w:before="200"/>
              <w:jc w:val="both"/>
              <w:outlineLvl w:val="2"/>
            </w:pPr>
          </w:p>
        </w:tc>
        <w:tc>
          <w:tcPr>
            <w:tcW w:w="1443" w:type="dxa"/>
          </w:tcPr>
          <w:p w14:paraId="6F27DA01" w14:textId="77777777" w:rsidR="00EC7C12" w:rsidRPr="00EC7C12" w:rsidRDefault="00EC7C12" w:rsidP="00EC7C12">
            <w:pPr>
              <w:keepNext/>
              <w:keepLines/>
              <w:tabs>
                <w:tab w:val="left" w:pos="567"/>
              </w:tabs>
              <w:spacing w:before="200"/>
              <w:jc w:val="both"/>
              <w:outlineLvl w:val="2"/>
            </w:pPr>
          </w:p>
        </w:tc>
        <w:tc>
          <w:tcPr>
            <w:tcW w:w="0" w:type="auto"/>
          </w:tcPr>
          <w:p w14:paraId="66E33C2A" w14:textId="77777777" w:rsidR="00EC7C12" w:rsidRPr="00EC7C12" w:rsidRDefault="00EC7C12" w:rsidP="00EC7C12">
            <w:pPr>
              <w:keepNext/>
              <w:keepLines/>
              <w:tabs>
                <w:tab w:val="left" w:pos="567"/>
              </w:tabs>
              <w:spacing w:before="200"/>
              <w:jc w:val="both"/>
              <w:outlineLvl w:val="2"/>
            </w:pPr>
          </w:p>
        </w:tc>
      </w:tr>
    </w:tbl>
    <w:p w14:paraId="1DA85F2A" w14:textId="77777777" w:rsidR="00BE0197" w:rsidRDefault="00BE0197" w:rsidP="00EC7C12">
      <w:pPr>
        <w:jc w:val="both"/>
        <w:rPr>
          <w:rFonts w:eastAsia="PMingLiU"/>
          <w:lang w:eastAsia="zh-CN"/>
        </w:rPr>
      </w:pPr>
    </w:p>
    <w:p w14:paraId="5F57819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B131B3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70861B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79903D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54362E71" w14:textId="77777777" w:rsidR="00146734" w:rsidRDefault="00146734" w:rsidP="008D4238">
      <w:pPr>
        <w:keepNext/>
        <w:keepLines/>
        <w:jc w:val="center"/>
        <w:outlineLvl w:val="1"/>
        <w:rPr>
          <w:rFonts w:eastAsiaTheme="majorEastAsia"/>
          <w:b/>
          <w:bCs/>
        </w:rPr>
      </w:pPr>
    </w:p>
    <w:p w14:paraId="3DA09A3D" w14:textId="77777777" w:rsidR="00146734" w:rsidRDefault="00146734" w:rsidP="008D4238">
      <w:pPr>
        <w:keepNext/>
        <w:keepLines/>
        <w:jc w:val="center"/>
        <w:outlineLvl w:val="1"/>
        <w:rPr>
          <w:rFonts w:eastAsiaTheme="majorEastAsia"/>
          <w:b/>
          <w:bCs/>
        </w:rPr>
      </w:pPr>
    </w:p>
    <w:p w14:paraId="5549F34C" w14:textId="77777777" w:rsidR="00146734" w:rsidRDefault="00146734" w:rsidP="008D4238">
      <w:pPr>
        <w:keepNext/>
        <w:keepLines/>
        <w:jc w:val="center"/>
        <w:outlineLvl w:val="1"/>
        <w:rPr>
          <w:rFonts w:eastAsiaTheme="majorEastAsia"/>
          <w:b/>
          <w:bCs/>
        </w:rPr>
      </w:pPr>
    </w:p>
    <w:p w14:paraId="11077BFC" w14:textId="77777777" w:rsidR="000F0030" w:rsidRDefault="000F0030" w:rsidP="000F0030">
      <w:pPr>
        <w:spacing w:after="200" w:line="276" w:lineRule="auto"/>
        <w:jc w:val="center"/>
        <w:rPr>
          <w:rFonts w:eastAsia="PMingLiU"/>
          <w:b/>
          <w:lang w:eastAsia="zh-CN"/>
        </w:rPr>
      </w:pPr>
    </w:p>
    <w:p w14:paraId="672C3010" w14:textId="77777777" w:rsidR="003D61E5" w:rsidRDefault="003D61E5">
      <w:pPr>
        <w:spacing w:after="160" w:line="259" w:lineRule="auto"/>
        <w:rPr>
          <w:rFonts w:eastAsia="PMingLiU"/>
          <w:b/>
          <w:lang w:eastAsia="zh-CN"/>
        </w:rPr>
      </w:pPr>
      <w:r>
        <w:rPr>
          <w:rFonts w:eastAsia="PMingLiU"/>
          <w:b/>
          <w:lang w:eastAsia="zh-CN"/>
        </w:rPr>
        <w:br w:type="page"/>
      </w:r>
    </w:p>
    <w:p w14:paraId="253CB48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4E642F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A2A4E4" w14:textId="77777777" w:rsidR="00CF101D" w:rsidRPr="00D22624" w:rsidRDefault="00CF101D" w:rsidP="00CF101D">
      <w:pPr>
        <w:jc w:val="right"/>
        <w:rPr>
          <w:noProof w:val="0"/>
          <w:lang w:val="it-IT"/>
        </w:rPr>
      </w:pPr>
      <w:r w:rsidRPr="0003591A">
        <w:rPr>
          <w:noProof w:val="0"/>
          <w:lang w:val="it-IT"/>
        </w:rPr>
        <w:t>din “____” ________ 20___</w:t>
      </w:r>
    </w:p>
    <w:p w14:paraId="6A9C7F0A" w14:textId="77777777" w:rsidR="000F0030" w:rsidRDefault="000F0030" w:rsidP="000F0030">
      <w:pPr>
        <w:tabs>
          <w:tab w:val="left" w:pos="567"/>
        </w:tabs>
        <w:rPr>
          <w:b/>
          <w:color w:val="000000"/>
          <w:w w:val="90"/>
        </w:rPr>
      </w:pPr>
    </w:p>
    <w:p w14:paraId="10C29607" w14:textId="77777777" w:rsidR="000F0030" w:rsidRPr="00773661" w:rsidRDefault="000F0030" w:rsidP="000F0030">
      <w:pPr>
        <w:pStyle w:val="Heading1"/>
        <w:numPr>
          <w:ilvl w:val="0"/>
          <w:numId w:val="0"/>
        </w:numPr>
        <w:ind w:left="720"/>
      </w:pPr>
      <w:bookmarkStart w:id="96" w:name="_Hlk77771256"/>
      <w:r w:rsidRPr="00773661">
        <w:t>ANGAJAMENT TERŢ SUSŢINĂTOR FINANCIAR</w:t>
      </w:r>
    </w:p>
    <w:bookmarkEnd w:id="96"/>
    <w:p w14:paraId="14023388" w14:textId="77777777" w:rsidR="000F0030" w:rsidRDefault="000F0030" w:rsidP="000F0030">
      <w:pPr>
        <w:tabs>
          <w:tab w:val="left" w:pos="567"/>
        </w:tabs>
        <w:jc w:val="center"/>
        <w:rPr>
          <w:b/>
          <w:color w:val="000000"/>
          <w:w w:val="90"/>
        </w:rPr>
      </w:pPr>
    </w:p>
    <w:p w14:paraId="337FA998" w14:textId="77777777" w:rsidR="000F0030" w:rsidRPr="00773661" w:rsidRDefault="000F0030" w:rsidP="000F0030">
      <w:pPr>
        <w:shd w:val="clear" w:color="auto" w:fill="FFFFFF"/>
        <w:jc w:val="both"/>
        <w:rPr>
          <w:b/>
          <w:spacing w:val="-2"/>
        </w:rPr>
      </w:pPr>
      <w:r w:rsidRPr="00773661">
        <w:rPr>
          <w:b/>
          <w:spacing w:val="-2"/>
        </w:rPr>
        <w:t>Terţ susţinător financiar</w:t>
      </w:r>
    </w:p>
    <w:p w14:paraId="439A071B" w14:textId="77777777" w:rsidR="000F0030" w:rsidRPr="00773661" w:rsidRDefault="000F0030" w:rsidP="00BE0197">
      <w:pPr>
        <w:shd w:val="clear" w:color="auto" w:fill="FFFFFF"/>
        <w:jc w:val="right"/>
      </w:pPr>
      <w:r w:rsidRPr="00773661">
        <w:rPr>
          <w:b/>
          <w:spacing w:val="-2"/>
        </w:rPr>
        <w:t>..........................</w:t>
      </w:r>
      <w:r w:rsidRPr="00773661">
        <w:t xml:space="preserve">(denumirea)  </w:t>
      </w:r>
    </w:p>
    <w:p w14:paraId="070F7D50" w14:textId="77777777" w:rsidR="00BE0197" w:rsidRDefault="00BE0197" w:rsidP="000F0030">
      <w:pPr>
        <w:shd w:val="clear" w:color="auto" w:fill="FFFFFF"/>
        <w:jc w:val="center"/>
        <w:rPr>
          <w:b/>
        </w:rPr>
      </w:pPr>
    </w:p>
    <w:p w14:paraId="78472C1E" w14:textId="77777777" w:rsidR="000F0030" w:rsidRPr="00773661" w:rsidRDefault="000F0030" w:rsidP="000F0030">
      <w:pPr>
        <w:shd w:val="clear" w:color="auto" w:fill="FFFFFF"/>
        <w:jc w:val="center"/>
        <w:rPr>
          <w:b/>
        </w:rPr>
      </w:pPr>
      <w:r w:rsidRPr="00773661">
        <w:rPr>
          <w:b/>
        </w:rPr>
        <w:t>ANGAJAMENT</w:t>
      </w:r>
    </w:p>
    <w:p w14:paraId="5D7474B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7AF1142" w14:textId="77777777" w:rsidR="000F0030" w:rsidRPr="00773661" w:rsidRDefault="000F0030" w:rsidP="000F0030">
      <w:pPr>
        <w:shd w:val="clear" w:color="auto" w:fill="FFFFFF"/>
        <w:spacing w:before="504"/>
        <w:jc w:val="both"/>
        <w:rPr>
          <w:spacing w:val="-3"/>
        </w:rPr>
      </w:pPr>
      <w:r w:rsidRPr="00773661">
        <w:rPr>
          <w:spacing w:val="-3"/>
        </w:rPr>
        <w:t>Către, ................................................................................</w:t>
      </w:r>
    </w:p>
    <w:p w14:paraId="7235FD52" w14:textId="77777777" w:rsidR="000F0030" w:rsidRPr="00773661" w:rsidRDefault="000F0030" w:rsidP="000F0030">
      <w:pPr>
        <w:shd w:val="clear" w:color="auto" w:fill="FFFFFF"/>
        <w:jc w:val="both"/>
        <w:rPr>
          <w:i/>
        </w:rPr>
      </w:pPr>
      <w:r w:rsidRPr="00773661">
        <w:rPr>
          <w:i/>
        </w:rPr>
        <w:t>(denumirea autorităţii contractante şi adresa completă)</w:t>
      </w:r>
    </w:p>
    <w:p w14:paraId="1C4425A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D65630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955BA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DE950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ABCB29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41C0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1D90A7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73421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BB0B27" w14:textId="77777777" w:rsidR="000F0030" w:rsidRPr="00773661" w:rsidRDefault="000F0030" w:rsidP="000F0030">
      <w:pPr>
        <w:shd w:val="clear" w:color="auto" w:fill="FFFFFF"/>
        <w:jc w:val="both"/>
        <w:rPr>
          <w:spacing w:val="-1"/>
        </w:rPr>
      </w:pPr>
    </w:p>
    <w:p w14:paraId="20A7A3B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A41A24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2FBCACD"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309FCCC0" w14:textId="77777777" w:rsidR="003676BE" w:rsidRPr="00773661" w:rsidRDefault="003676BE" w:rsidP="00C06FE7">
      <w:pPr>
        <w:shd w:val="clear" w:color="auto" w:fill="FFFFFF"/>
        <w:rPr>
          <w:i/>
          <w:spacing w:val="-1"/>
        </w:rPr>
      </w:pPr>
    </w:p>
    <w:p w14:paraId="7D7EB70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14009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B6162E" w14:textId="77777777" w:rsidR="008D067E" w:rsidRPr="00D22624" w:rsidRDefault="008D067E" w:rsidP="008D067E">
      <w:pPr>
        <w:jc w:val="right"/>
        <w:rPr>
          <w:noProof w:val="0"/>
          <w:lang w:val="it-IT"/>
        </w:rPr>
      </w:pPr>
      <w:r w:rsidRPr="0003591A">
        <w:rPr>
          <w:noProof w:val="0"/>
          <w:lang w:val="it-IT"/>
        </w:rPr>
        <w:t>din “____” ________ 20___</w:t>
      </w:r>
    </w:p>
    <w:p w14:paraId="347DA10E" w14:textId="77777777" w:rsidR="00F329F2" w:rsidRDefault="00F329F2" w:rsidP="000F0030">
      <w:pPr>
        <w:tabs>
          <w:tab w:val="left" w:pos="567"/>
        </w:tabs>
        <w:jc w:val="center"/>
        <w:rPr>
          <w:b/>
          <w:color w:val="000000"/>
          <w:w w:val="90"/>
        </w:rPr>
      </w:pPr>
    </w:p>
    <w:p w14:paraId="529859DC" w14:textId="77777777"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39BC1EDB" w14:textId="77777777" w:rsidR="00F329F2" w:rsidRPr="00773661" w:rsidRDefault="00F329F2" w:rsidP="00F329F2">
      <w:pPr>
        <w:shd w:val="clear" w:color="auto" w:fill="FFFFFF"/>
        <w:spacing w:after="200"/>
        <w:rPr>
          <w:rFonts w:eastAsia="Calibri"/>
          <w:b/>
          <w:i/>
        </w:rPr>
      </w:pPr>
    </w:p>
    <w:p w14:paraId="00F8961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BA3DF9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8C51313" w14:textId="77777777" w:rsidR="00F329F2" w:rsidRPr="00773661" w:rsidRDefault="00F329F2" w:rsidP="00BE0197">
      <w:pPr>
        <w:shd w:val="clear" w:color="auto" w:fill="FFFFFF"/>
        <w:jc w:val="right"/>
        <w:rPr>
          <w:rFonts w:eastAsia="Calibri"/>
        </w:rPr>
      </w:pPr>
      <w:r w:rsidRPr="00773661">
        <w:rPr>
          <w:rFonts w:eastAsia="Calibri"/>
        </w:rPr>
        <w:t>(denumirea)</w:t>
      </w:r>
    </w:p>
    <w:p w14:paraId="7B798AD4" w14:textId="77777777" w:rsidR="00F329F2" w:rsidRPr="00773661" w:rsidRDefault="00F329F2" w:rsidP="00F329F2">
      <w:pPr>
        <w:shd w:val="clear" w:color="auto" w:fill="FFFFFF"/>
        <w:rPr>
          <w:rFonts w:eastAsia="Calibri"/>
        </w:rPr>
      </w:pPr>
    </w:p>
    <w:p w14:paraId="00CFD96F" w14:textId="77777777" w:rsidR="00F329F2" w:rsidRPr="00773661" w:rsidRDefault="00F329F2" w:rsidP="00F329F2">
      <w:pPr>
        <w:spacing w:after="200"/>
        <w:jc w:val="center"/>
        <w:rPr>
          <w:rFonts w:eastAsia="Calibri"/>
          <w:b/>
        </w:rPr>
      </w:pPr>
      <w:r w:rsidRPr="00773661">
        <w:rPr>
          <w:rFonts w:eastAsia="Calibri"/>
          <w:b/>
        </w:rPr>
        <w:t>Declaraţie</w:t>
      </w:r>
    </w:p>
    <w:p w14:paraId="40D538E3" w14:textId="77777777" w:rsidR="00F329F2" w:rsidRPr="00773661" w:rsidRDefault="00F329F2" w:rsidP="00F329F2">
      <w:pPr>
        <w:spacing w:after="200"/>
        <w:rPr>
          <w:rFonts w:eastAsia="Calibri"/>
        </w:rPr>
      </w:pPr>
    </w:p>
    <w:p w14:paraId="4EF433D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9754FBE"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480EBEF" w14:textId="77777777" w:rsidR="00F329F2" w:rsidRPr="00773661" w:rsidRDefault="00F329F2" w:rsidP="00F329F2">
      <w:pPr>
        <w:shd w:val="clear" w:color="auto" w:fill="FFFFFF"/>
        <w:spacing w:after="200"/>
        <w:rPr>
          <w:rFonts w:eastAsia="Calibri"/>
        </w:rPr>
      </w:pPr>
    </w:p>
    <w:p w14:paraId="10E82DB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62E323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5499AC3" w14:textId="77777777" w:rsidR="00A53ED5" w:rsidRPr="00A53ED5" w:rsidRDefault="00A53ED5" w:rsidP="00A53ED5">
      <w:pPr>
        <w:shd w:val="clear" w:color="auto" w:fill="FFFFFF"/>
        <w:spacing w:after="200"/>
        <w:rPr>
          <w:rFonts w:eastAsia="Calibri"/>
        </w:rPr>
      </w:pPr>
    </w:p>
    <w:p w14:paraId="13C2ED74" w14:textId="77777777" w:rsidR="00F329F2" w:rsidRPr="00773661" w:rsidRDefault="00F329F2" w:rsidP="00F329F2">
      <w:pPr>
        <w:shd w:val="clear" w:color="auto" w:fill="FFFFFF"/>
        <w:spacing w:after="200"/>
        <w:rPr>
          <w:rFonts w:eastAsia="Calibri"/>
        </w:rPr>
      </w:pPr>
    </w:p>
    <w:p w14:paraId="381C40F9" w14:textId="77777777" w:rsidR="003D61E5" w:rsidRDefault="003D61E5">
      <w:pPr>
        <w:spacing w:after="160" w:line="259" w:lineRule="auto"/>
        <w:rPr>
          <w:b/>
          <w:color w:val="000000"/>
          <w:w w:val="90"/>
        </w:rPr>
      </w:pPr>
      <w:r>
        <w:rPr>
          <w:b/>
          <w:color w:val="000000"/>
          <w:w w:val="90"/>
        </w:rPr>
        <w:br w:type="page"/>
      </w:r>
    </w:p>
    <w:p w14:paraId="2EF57563"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9A524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68565C" w14:textId="77777777" w:rsidR="008D067E" w:rsidRPr="00D22624" w:rsidRDefault="008D067E" w:rsidP="008D067E">
      <w:pPr>
        <w:jc w:val="right"/>
        <w:rPr>
          <w:noProof w:val="0"/>
          <w:lang w:val="it-IT"/>
        </w:rPr>
      </w:pPr>
      <w:r w:rsidRPr="0003591A">
        <w:rPr>
          <w:noProof w:val="0"/>
          <w:lang w:val="it-IT"/>
        </w:rPr>
        <w:t>din “____” ________ 20___</w:t>
      </w:r>
    </w:p>
    <w:p w14:paraId="10C60D19" w14:textId="77777777" w:rsidR="00F329F2" w:rsidRDefault="00F329F2" w:rsidP="000F0030">
      <w:pPr>
        <w:tabs>
          <w:tab w:val="left" w:pos="567"/>
        </w:tabs>
        <w:jc w:val="center"/>
        <w:rPr>
          <w:b/>
          <w:color w:val="000000"/>
          <w:w w:val="90"/>
        </w:rPr>
      </w:pPr>
    </w:p>
    <w:p w14:paraId="18F12D5C" w14:textId="77777777" w:rsidR="000F0030" w:rsidRDefault="000F0030" w:rsidP="000F0030">
      <w:pPr>
        <w:pStyle w:val="Heading1"/>
        <w:numPr>
          <w:ilvl w:val="0"/>
          <w:numId w:val="0"/>
        </w:numPr>
        <w:ind w:left="720"/>
        <w:rPr>
          <w:sz w:val="22"/>
          <w:szCs w:val="22"/>
          <w:lang w:val="it-IT"/>
        </w:rPr>
      </w:pPr>
    </w:p>
    <w:p w14:paraId="7765DB84" w14:textId="77777777" w:rsidR="000F0030" w:rsidRPr="00773661" w:rsidRDefault="000F0030" w:rsidP="000F0030">
      <w:pPr>
        <w:pStyle w:val="Heading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9A34088" w14:textId="77777777" w:rsidR="000F0030" w:rsidRPr="00773661" w:rsidRDefault="000F0030" w:rsidP="000F0030">
      <w:pPr>
        <w:ind w:left="5040" w:firstLine="720"/>
        <w:jc w:val="both"/>
        <w:rPr>
          <w:rStyle w:val="tax1"/>
          <w:rFonts w:eastAsiaTheme="majorEastAsia"/>
          <w:sz w:val="24"/>
          <w:szCs w:val="24"/>
          <w:lang w:val="it-IT"/>
        </w:rPr>
      </w:pPr>
    </w:p>
    <w:p w14:paraId="26EF5256" w14:textId="77777777" w:rsidR="000F0030" w:rsidRPr="00773661" w:rsidRDefault="000F0030" w:rsidP="000F0030">
      <w:pPr>
        <w:shd w:val="clear" w:color="auto" w:fill="FFFFFF"/>
        <w:rPr>
          <w:b/>
        </w:rPr>
      </w:pPr>
      <w:r w:rsidRPr="00773661">
        <w:rPr>
          <w:b/>
          <w:spacing w:val="-2"/>
        </w:rPr>
        <w:t>..........................</w:t>
      </w:r>
    </w:p>
    <w:p w14:paraId="4636782C" w14:textId="77777777" w:rsidR="000F0030" w:rsidRPr="00773661" w:rsidRDefault="000F0030" w:rsidP="000F0030">
      <w:pPr>
        <w:shd w:val="clear" w:color="auto" w:fill="FFFFFF"/>
      </w:pPr>
      <w:r w:rsidRPr="00773661">
        <w:t>(denumirea)</w:t>
      </w:r>
    </w:p>
    <w:p w14:paraId="32ACFC0A" w14:textId="77777777" w:rsidR="000F0030" w:rsidRPr="00773661" w:rsidRDefault="000F0030" w:rsidP="000F0030">
      <w:pPr>
        <w:shd w:val="clear" w:color="auto" w:fill="FFFFFF"/>
        <w:jc w:val="center"/>
        <w:rPr>
          <w:b/>
        </w:rPr>
      </w:pPr>
      <w:r w:rsidRPr="00773661">
        <w:rPr>
          <w:b/>
        </w:rPr>
        <w:t>ANGAJAMENT</w:t>
      </w:r>
    </w:p>
    <w:p w14:paraId="314DCD1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0C2EEAA" w14:textId="77777777" w:rsidR="000F0030" w:rsidRPr="00773661" w:rsidRDefault="000F0030" w:rsidP="000F0030">
      <w:pPr>
        <w:shd w:val="clear" w:color="auto" w:fill="FFFFFF"/>
        <w:jc w:val="center"/>
      </w:pPr>
      <w:r w:rsidRPr="00773661">
        <w:rPr>
          <w:b/>
        </w:rPr>
        <w:t>a ofertantului/candidatului</w:t>
      </w:r>
    </w:p>
    <w:p w14:paraId="214A9F6A" w14:textId="77777777" w:rsidR="000F0030" w:rsidRPr="00773661" w:rsidRDefault="000F0030" w:rsidP="000F0030">
      <w:pPr>
        <w:shd w:val="clear" w:color="auto" w:fill="FFFFFF"/>
      </w:pPr>
      <w:r w:rsidRPr="00773661">
        <w:rPr>
          <w:spacing w:val="-2"/>
        </w:rPr>
        <w:t>Către</w:t>
      </w:r>
      <w:r w:rsidRPr="00773661">
        <w:t>, ..............................................</w:t>
      </w:r>
    </w:p>
    <w:p w14:paraId="46D26D1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1AEEA9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69516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965CED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1BDCF5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9C7713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34FA23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110457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845ECBA" w14:textId="77777777" w:rsidR="000F0030" w:rsidRPr="00773661" w:rsidRDefault="000F0030" w:rsidP="000F0030">
      <w:pPr>
        <w:shd w:val="clear" w:color="auto" w:fill="FFFFFF"/>
        <w:rPr>
          <w:spacing w:val="-1"/>
        </w:rPr>
      </w:pPr>
    </w:p>
    <w:p w14:paraId="5D97772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C2374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3D0910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580C96" w14:textId="77777777" w:rsidR="000035C8" w:rsidRDefault="000035C8" w:rsidP="008D067E">
      <w:pPr>
        <w:jc w:val="right"/>
        <w:rPr>
          <w:noProof w:val="0"/>
          <w:lang w:val="it-IT"/>
        </w:rPr>
      </w:pPr>
    </w:p>
    <w:p w14:paraId="43E7B0EE" w14:textId="77777777" w:rsidR="000035C8" w:rsidRDefault="000035C8" w:rsidP="008D067E">
      <w:pPr>
        <w:jc w:val="right"/>
        <w:rPr>
          <w:noProof w:val="0"/>
          <w:lang w:val="it-IT"/>
        </w:rPr>
      </w:pPr>
    </w:p>
    <w:p w14:paraId="2A7B7D8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E8B0FB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E796E3" w14:textId="77777777" w:rsidR="008D067E" w:rsidRPr="00D22624" w:rsidRDefault="008D067E" w:rsidP="008D067E">
      <w:pPr>
        <w:jc w:val="right"/>
        <w:rPr>
          <w:noProof w:val="0"/>
          <w:lang w:val="it-IT"/>
        </w:rPr>
      </w:pPr>
      <w:r w:rsidRPr="0003591A">
        <w:rPr>
          <w:noProof w:val="0"/>
          <w:lang w:val="it-IT"/>
        </w:rPr>
        <w:t>din “____” ________ 20___</w:t>
      </w:r>
    </w:p>
    <w:p w14:paraId="2A94320C" w14:textId="77777777" w:rsidR="008D067E" w:rsidRDefault="008D067E" w:rsidP="000F0030">
      <w:pPr>
        <w:tabs>
          <w:tab w:val="left" w:pos="567"/>
        </w:tabs>
        <w:jc w:val="center"/>
        <w:rPr>
          <w:b/>
          <w:color w:val="000000"/>
          <w:w w:val="90"/>
        </w:rPr>
      </w:pPr>
    </w:p>
    <w:p w14:paraId="1250B6F3"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3D8751C8" w14:textId="77777777" w:rsidR="000F0030" w:rsidRPr="00773661" w:rsidRDefault="000F0030" w:rsidP="000F0030">
      <w:pPr>
        <w:shd w:val="clear" w:color="auto" w:fill="FFFFFF"/>
        <w:spacing w:after="200"/>
        <w:rPr>
          <w:rFonts w:eastAsia="Calibri"/>
          <w:b/>
          <w:i/>
        </w:rPr>
      </w:pPr>
    </w:p>
    <w:p w14:paraId="0B5946C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AFC904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63749FC" w14:textId="77777777" w:rsidR="000F0030" w:rsidRPr="00773661" w:rsidRDefault="000F0030" w:rsidP="00BE0197">
      <w:pPr>
        <w:shd w:val="clear" w:color="auto" w:fill="FFFFFF"/>
        <w:jc w:val="right"/>
        <w:rPr>
          <w:rFonts w:eastAsia="Calibri"/>
        </w:rPr>
      </w:pPr>
      <w:r w:rsidRPr="00773661">
        <w:rPr>
          <w:rFonts w:eastAsia="Calibri"/>
        </w:rPr>
        <w:t>(denumirea)</w:t>
      </w:r>
    </w:p>
    <w:p w14:paraId="521E14E6" w14:textId="77777777" w:rsidR="000F0030" w:rsidRPr="00773661" w:rsidRDefault="000F0030" w:rsidP="000F0030">
      <w:pPr>
        <w:shd w:val="clear" w:color="auto" w:fill="FFFFFF"/>
        <w:rPr>
          <w:rFonts w:eastAsia="Calibri"/>
        </w:rPr>
      </w:pPr>
    </w:p>
    <w:p w14:paraId="671498EA" w14:textId="77777777" w:rsidR="000F0030" w:rsidRPr="00773661" w:rsidRDefault="000F0030" w:rsidP="000F0030">
      <w:pPr>
        <w:spacing w:after="200"/>
        <w:jc w:val="center"/>
        <w:rPr>
          <w:rFonts w:eastAsia="Calibri"/>
          <w:b/>
        </w:rPr>
      </w:pPr>
      <w:r w:rsidRPr="00773661">
        <w:rPr>
          <w:rFonts w:eastAsia="Calibri"/>
          <w:b/>
        </w:rPr>
        <w:t>Declaraţie</w:t>
      </w:r>
    </w:p>
    <w:p w14:paraId="1C3B2F4A" w14:textId="77777777" w:rsidR="000F0030" w:rsidRPr="00773661" w:rsidRDefault="000F0030" w:rsidP="000F0030">
      <w:pPr>
        <w:spacing w:after="200"/>
        <w:rPr>
          <w:rFonts w:eastAsia="Calibri"/>
        </w:rPr>
      </w:pPr>
    </w:p>
    <w:p w14:paraId="2591DB0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78CC81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EE57380" w14:textId="77777777" w:rsidR="000F0030" w:rsidRPr="00773661" w:rsidRDefault="000F0030" w:rsidP="000F0030">
      <w:pPr>
        <w:shd w:val="clear" w:color="auto" w:fill="FFFFFF"/>
        <w:spacing w:after="200"/>
        <w:rPr>
          <w:rFonts w:eastAsia="Calibri"/>
        </w:rPr>
      </w:pPr>
    </w:p>
    <w:p w14:paraId="638CB81C" w14:textId="77777777" w:rsidR="000F0030" w:rsidRPr="00773661" w:rsidRDefault="000F0030" w:rsidP="000F0030">
      <w:pPr>
        <w:shd w:val="clear" w:color="auto" w:fill="FFFFFF"/>
        <w:spacing w:after="200"/>
        <w:rPr>
          <w:rFonts w:eastAsia="Calibri"/>
        </w:rPr>
      </w:pPr>
    </w:p>
    <w:p w14:paraId="287FF65F"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01B591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64B4CCF" w14:textId="77777777" w:rsidTr="000F0030">
        <w:tc>
          <w:tcPr>
            <w:tcW w:w="609" w:type="dxa"/>
            <w:shd w:val="clear" w:color="auto" w:fill="auto"/>
          </w:tcPr>
          <w:p w14:paraId="4435217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550C95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748C78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E1C47D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DFDA26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D35DFA2" w14:textId="77777777" w:rsidTr="000F0030">
        <w:tc>
          <w:tcPr>
            <w:tcW w:w="609" w:type="dxa"/>
            <w:shd w:val="clear" w:color="auto" w:fill="auto"/>
          </w:tcPr>
          <w:p w14:paraId="41CE9EC7" w14:textId="77777777" w:rsidR="000F0030" w:rsidRPr="000F0030" w:rsidRDefault="000F0030" w:rsidP="000F0030">
            <w:pPr>
              <w:jc w:val="center"/>
              <w:rPr>
                <w:rFonts w:eastAsia="Calibri"/>
                <w:lang w:eastAsia="ro-RO"/>
              </w:rPr>
            </w:pPr>
          </w:p>
        </w:tc>
        <w:tc>
          <w:tcPr>
            <w:tcW w:w="3477" w:type="dxa"/>
            <w:shd w:val="clear" w:color="auto" w:fill="auto"/>
          </w:tcPr>
          <w:p w14:paraId="2EAE229E" w14:textId="77777777" w:rsidR="000F0030" w:rsidRPr="000F0030" w:rsidRDefault="000F0030" w:rsidP="000F0030">
            <w:pPr>
              <w:jc w:val="center"/>
              <w:rPr>
                <w:rFonts w:eastAsia="Calibri"/>
                <w:lang w:eastAsia="ro-RO"/>
              </w:rPr>
            </w:pPr>
          </w:p>
        </w:tc>
        <w:tc>
          <w:tcPr>
            <w:tcW w:w="1293" w:type="dxa"/>
            <w:shd w:val="clear" w:color="auto" w:fill="auto"/>
          </w:tcPr>
          <w:p w14:paraId="6972D792" w14:textId="77777777" w:rsidR="000F0030" w:rsidRPr="000F0030" w:rsidRDefault="000F0030" w:rsidP="000F0030">
            <w:pPr>
              <w:jc w:val="center"/>
              <w:rPr>
                <w:rFonts w:eastAsia="Calibri"/>
                <w:lang w:eastAsia="ro-RO"/>
              </w:rPr>
            </w:pPr>
          </w:p>
        </w:tc>
        <w:tc>
          <w:tcPr>
            <w:tcW w:w="1608" w:type="dxa"/>
            <w:shd w:val="clear" w:color="auto" w:fill="auto"/>
          </w:tcPr>
          <w:p w14:paraId="75C4E38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D5912E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95E00A6" w14:textId="77777777" w:rsidTr="000F0030">
        <w:tc>
          <w:tcPr>
            <w:tcW w:w="609" w:type="dxa"/>
            <w:shd w:val="clear" w:color="auto" w:fill="auto"/>
          </w:tcPr>
          <w:p w14:paraId="16D135E7" w14:textId="77777777" w:rsidR="000F0030" w:rsidRPr="000F0030" w:rsidRDefault="000F0030" w:rsidP="000F0030">
            <w:pPr>
              <w:jc w:val="center"/>
              <w:rPr>
                <w:rFonts w:eastAsia="Calibri"/>
                <w:lang w:eastAsia="ro-RO"/>
              </w:rPr>
            </w:pPr>
          </w:p>
        </w:tc>
        <w:tc>
          <w:tcPr>
            <w:tcW w:w="3477" w:type="dxa"/>
            <w:shd w:val="clear" w:color="auto" w:fill="auto"/>
          </w:tcPr>
          <w:p w14:paraId="730D8FB2" w14:textId="77777777" w:rsidR="000F0030" w:rsidRPr="000F0030" w:rsidRDefault="000F0030" w:rsidP="000F0030">
            <w:pPr>
              <w:jc w:val="center"/>
              <w:rPr>
                <w:rFonts w:eastAsia="Calibri"/>
                <w:lang w:eastAsia="ro-RO"/>
              </w:rPr>
            </w:pPr>
          </w:p>
        </w:tc>
        <w:tc>
          <w:tcPr>
            <w:tcW w:w="1293" w:type="dxa"/>
            <w:shd w:val="clear" w:color="auto" w:fill="auto"/>
          </w:tcPr>
          <w:p w14:paraId="6A4E8304" w14:textId="77777777" w:rsidR="000F0030" w:rsidRPr="000F0030" w:rsidRDefault="000F0030" w:rsidP="000F0030">
            <w:pPr>
              <w:jc w:val="center"/>
              <w:rPr>
                <w:rFonts w:eastAsia="Calibri"/>
                <w:lang w:eastAsia="ro-RO"/>
              </w:rPr>
            </w:pPr>
          </w:p>
        </w:tc>
        <w:tc>
          <w:tcPr>
            <w:tcW w:w="1608" w:type="dxa"/>
            <w:shd w:val="clear" w:color="auto" w:fill="auto"/>
          </w:tcPr>
          <w:p w14:paraId="61052B42" w14:textId="77777777" w:rsidR="000F0030" w:rsidRPr="000F0030" w:rsidRDefault="000F0030" w:rsidP="000F0030">
            <w:pPr>
              <w:jc w:val="center"/>
              <w:rPr>
                <w:rFonts w:eastAsia="Calibri"/>
                <w:lang w:eastAsia="ro-RO"/>
              </w:rPr>
            </w:pPr>
          </w:p>
        </w:tc>
        <w:tc>
          <w:tcPr>
            <w:tcW w:w="1323" w:type="dxa"/>
            <w:shd w:val="clear" w:color="auto" w:fill="auto"/>
          </w:tcPr>
          <w:p w14:paraId="1E597804" w14:textId="77777777" w:rsidR="000F0030" w:rsidRPr="000F0030" w:rsidRDefault="000F0030" w:rsidP="000F0030">
            <w:pPr>
              <w:jc w:val="center"/>
              <w:rPr>
                <w:rFonts w:eastAsia="Calibri"/>
                <w:lang w:eastAsia="ro-RO"/>
              </w:rPr>
            </w:pPr>
          </w:p>
        </w:tc>
      </w:tr>
      <w:tr w:rsidR="000F0030" w:rsidRPr="000F0030" w14:paraId="3BA37CA3" w14:textId="77777777" w:rsidTr="000F0030">
        <w:tc>
          <w:tcPr>
            <w:tcW w:w="609" w:type="dxa"/>
            <w:shd w:val="clear" w:color="auto" w:fill="auto"/>
          </w:tcPr>
          <w:p w14:paraId="564BE048" w14:textId="77777777" w:rsidR="000F0030" w:rsidRPr="000F0030" w:rsidRDefault="000F0030" w:rsidP="000F0030">
            <w:pPr>
              <w:jc w:val="center"/>
              <w:rPr>
                <w:rFonts w:eastAsia="Calibri"/>
                <w:lang w:eastAsia="ro-RO"/>
              </w:rPr>
            </w:pPr>
          </w:p>
        </w:tc>
        <w:tc>
          <w:tcPr>
            <w:tcW w:w="3477" w:type="dxa"/>
            <w:shd w:val="clear" w:color="auto" w:fill="auto"/>
          </w:tcPr>
          <w:p w14:paraId="37E80D4A" w14:textId="77777777" w:rsidR="000F0030" w:rsidRPr="000F0030" w:rsidRDefault="000F0030" w:rsidP="000F0030">
            <w:pPr>
              <w:jc w:val="center"/>
              <w:rPr>
                <w:rFonts w:eastAsia="Calibri"/>
                <w:lang w:eastAsia="ro-RO"/>
              </w:rPr>
            </w:pPr>
          </w:p>
        </w:tc>
        <w:tc>
          <w:tcPr>
            <w:tcW w:w="1293" w:type="dxa"/>
            <w:shd w:val="clear" w:color="auto" w:fill="auto"/>
          </w:tcPr>
          <w:p w14:paraId="5C528F45" w14:textId="77777777" w:rsidR="000F0030" w:rsidRPr="000F0030" w:rsidRDefault="000F0030" w:rsidP="000F0030">
            <w:pPr>
              <w:jc w:val="center"/>
              <w:rPr>
                <w:rFonts w:eastAsia="Calibri"/>
                <w:lang w:eastAsia="ro-RO"/>
              </w:rPr>
            </w:pPr>
          </w:p>
        </w:tc>
        <w:tc>
          <w:tcPr>
            <w:tcW w:w="1608" w:type="dxa"/>
            <w:shd w:val="clear" w:color="auto" w:fill="auto"/>
          </w:tcPr>
          <w:p w14:paraId="664F3D87" w14:textId="77777777" w:rsidR="000F0030" w:rsidRPr="000F0030" w:rsidRDefault="000F0030" w:rsidP="000F0030">
            <w:pPr>
              <w:jc w:val="center"/>
              <w:rPr>
                <w:rFonts w:eastAsia="Calibri"/>
                <w:lang w:eastAsia="ro-RO"/>
              </w:rPr>
            </w:pPr>
          </w:p>
        </w:tc>
        <w:tc>
          <w:tcPr>
            <w:tcW w:w="1323" w:type="dxa"/>
            <w:shd w:val="clear" w:color="auto" w:fill="auto"/>
          </w:tcPr>
          <w:p w14:paraId="08F860BA" w14:textId="77777777" w:rsidR="000F0030" w:rsidRPr="000F0030" w:rsidRDefault="000F0030" w:rsidP="000F0030">
            <w:pPr>
              <w:jc w:val="center"/>
              <w:rPr>
                <w:rFonts w:eastAsia="Calibri"/>
                <w:lang w:eastAsia="ro-RO"/>
              </w:rPr>
            </w:pPr>
          </w:p>
        </w:tc>
      </w:tr>
      <w:tr w:rsidR="000F0030" w:rsidRPr="000F0030" w14:paraId="2BDF1857" w14:textId="77777777" w:rsidTr="000F0030">
        <w:tc>
          <w:tcPr>
            <w:tcW w:w="609" w:type="dxa"/>
            <w:shd w:val="clear" w:color="auto" w:fill="auto"/>
          </w:tcPr>
          <w:p w14:paraId="09F1547B" w14:textId="77777777" w:rsidR="000F0030" w:rsidRPr="000F0030" w:rsidRDefault="000F0030" w:rsidP="000F0030">
            <w:pPr>
              <w:jc w:val="center"/>
              <w:rPr>
                <w:rFonts w:eastAsia="Calibri"/>
                <w:lang w:eastAsia="ro-RO"/>
              </w:rPr>
            </w:pPr>
          </w:p>
        </w:tc>
        <w:tc>
          <w:tcPr>
            <w:tcW w:w="3477" w:type="dxa"/>
            <w:shd w:val="clear" w:color="auto" w:fill="auto"/>
          </w:tcPr>
          <w:p w14:paraId="0A42AF4E" w14:textId="77777777" w:rsidR="000F0030" w:rsidRPr="000F0030" w:rsidRDefault="000F0030" w:rsidP="000F0030">
            <w:pPr>
              <w:jc w:val="center"/>
              <w:rPr>
                <w:rFonts w:eastAsia="Calibri"/>
                <w:lang w:eastAsia="ro-RO"/>
              </w:rPr>
            </w:pPr>
          </w:p>
        </w:tc>
        <w:tc>
          <w:tcPr>
            <w:tcW w:w="1293" w:type="dxa"/>
            <w:shd w:val="clear" w:color="auto" w:fill="auto"/>
          </w:tcPr>
          <w:p w14:paraId="3B4BF4CA" w14:textId="77777777" w:rsidR="000F0030" w:rsidRPr="000F0030" w:rsidRDefault="000F0030" w:rsidP="000F0030">
            <w:pPr>
              <w:jc w:val="center"/>
              <w:rPr>
                <w:rFonts w:eastAsia="Calibri"/>
                <w:lang w:eastAsia="ro-RO"/>
              </w:rPr>
            </w:pPr>
          </w:p>
        </w:tc>
        <w:tc>
          <w:tcPr>
            <w:tcW w:w="1608" w:type="dxa"/>
            <w:shd w:val="clear" w:color="auto" w:fill="auto"/>
          </w:tcPr>
          <w:p w14:paraId="6BFABEB9" w14:textId="77777777" w:rsidR="000F0030" w:rsidRPr="000F0030" w:rsidRDefault="000F0030" w:rsidP="000F0030">
            <w:pPr>
              <w:jc w:val="center"/>
              <w:rPr>
                <w:rFonts w:eastAsia="Calibri"/>
                <w:lang w:eastAsia="ro-RO"/>
              </w:rPr>
            </w:pPr>
          </w:p>
        </w:tc>
        <w:tc>
          <w:tcPr>
            <w:tcW w:w="1323" w:type="dxa"/>
            <w:shd w:val="clear" w:color="auto" w:fill="auto"/>
          </w:tcPr>
          <w:p w14:paraId="0D73BB24" w14:textId="77777777" w:rsidR="000F0030" w:rsidRPr="000F0030" w:rsidRDefault="000F0030" w:rsidP="000F0030">
            <w:pPr>
              <w:jc w:val="center"/>
              <w:rPr>
                <w:rFonts w:eastAsia="Calibri"/>
                <w:lang w:eastAsia="ro-RO"/>
              </w:rPr>
            </w:pPr>
          </w:p>
        </w:tc>
      </w:tr>
    </w:tbl>
    <w:p w14:paraId="28B5874A" w14:textId="77777777" w:rsidR="000F0030" w:rsidRPr="000F0030" w:rsidRDefault="000F0030" w:rsidP="000F0030">
      <w:pPr>
        <w:spacing w:after="200"/>
        <w:ind w:left="28"/>
        <w:rPr>
          <w:rFonts w:eastAsia="Calibri"/>
          <w:sz w:val="22"/>
          <w:szCs w:val="22"/>
        </w:rPr>
      </w:pPr>
    </w:p>
    <w:p w14:paraId="5713F8E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43F7ECB"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2F00E49"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E60C682" w14:textId="77777777" w:rsidR="000F0030" w:rsidRDefault="000F0030" w:rsidP="000F0030">
      <w:pPr>
        <w:tabs>
          <w:tab w:val="left" w:pos="567"/>
        </w:tabs>
        <w:jc w:val="both"/>
        <w:rPr>
          <w:rFonts w:eastAsia="PMingLiU"/>
          <w:lang w:eastAsia="zh-CN"/>
        </w:rPr>
      </w:pPr>
    </w:p>
    <w:bookmarkEnd w:id="100"/>
    <w:p w14:paraId="1FE7993F" w14:textId="77777777" w:rsidR="00A31D20" w:rsidRDefault="00A31D20" w:rsidP="008D067E">
      <w:pPr>
        <w:jc w:val="right"/>
        <w:rPr>
          <w:noProof w:val="0"/>
          <w:lang w:val="it-IT"/>
        </w:rPr>
      </w:pPr>
    </w:p>
    <w:p w14:paraId="6F3AE910" w14:textId="77777777" w:rsidR="00A31D20" w:rsidRDefault="00A31D20" w:rsidP="008D067E">
      <w:pPr>
        <w:jc w:val="right"/>
        <w:rPr>
          <w:noProof w:val="0"/>
          <w:lang w:val="it-IT"/>
        </w:rPr>
      </w:pPr>
    </w:p>
    <w:p w14:paraId="5EF07996" w14:textId="77777777" w:rsidR="00A31D20" w:rsidRDefault="00A31D20" w:rsidP="008D067E">
      <w:pPr>
        <w:jc w:val="right"/>
        <w:rPr>
          <w:noProof w:val="0"/>
          <w:lang w:val="it-IT"/>
        </w:rPr>
      </w:pPr>
    </w:p>
    <w:p w14:paraId="12E99844" w14:textId="77777777" w:rsidR="00A31D20" w:rsidRDefault="00A31D20" w:rsidP="008D067E">
      <w:pPr>
        <w:jc w:val="right"/>
        <w:rPr>
          <w:noProof w:val="0"/>
          <w:lang w:val="it-IT"/>
        </w:rPr>
      </w:pPr>
    </w:p>
    <w:p w14:paraId="71AC47B6" w14:textId="4A75592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94803D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C7DFD0" w14:textId="77777777" w:rsidR="008D067E" w:rsidRPr="00D22624" w:rsidRDefault="008D067E" w:rsidP="008D067E">
      <w:pPr>
        <w:jc w:val="right"/>
        <w:rPr>
          <w:noProof w:val="0"/>
          <w:lang w:val="it-IT"/>
        </w:rPr>
      </w:pPr>
      <w:r w:rsidRPr="0003591A">
        <w:rPr>
          <w:noProof w:val="0"/>
          <w:lang w:val="it-IT"/>
        </w:rPr>
        <w:t>din “____” ________ 20___</w:t>
      </w:r>
    </w:p>
    <w:p w14:paraId="40E21BE2" w14:textId="77777777" w:rsidR="000F0030" w:rsidRDefault="000F0030" w:rsidP="000F0030">
      <w:pPr>
        <w:tabs>
          <w:tab w:val="left" w:pos="567"/>
        </w:tabs>
        <w:jc w:val="both"/>
        <w:rPr>
          <w:rFonts w:eastAsia="PMingLiU"/>
          <w:lang w:eastAsia="zh-CN"/>
        </w:rPr>
      </w:pPr>
    </w:p>
    <w:p w14:paraId="3D548777" w14:textId="77777777" w:rsidR="000F0030" w:rsidRPr="00773661" w:rsidRDefault="000F0030" w:rsidP="000F0030">
      <w:pPr>
        <w:spacing w:after="200" w:line="276" w:lineRule="auto"/>
        <w:jc w:val="center"/>
        <w:rPr>
          <w:rFonts w:eastAsia="Calibri"/>
        </w:rPr>
      </w:pPr>
    </w:p>
    <w:p w14:paraId="6EDDBC51"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4B8E5255" w14:textId="77777777" w:rsidR="000F0030" w:rsidRPr="00773661" w:rsidRDefault="000F0030" w:rsidP="000F0030">
      <w:pPr>
        <w:spacing w:line="276" w:lineRule="auto"/>
        <w:rPr>
          <w:rFonts w:eastAsia="Calibri"/>
        </w:rPr>
      </w:pPr>
    </w:p>
    <w:p w14:paraId="2DF957B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1A75409"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B4FB27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B7E46D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67158A4"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562429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5A0E7AD"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8E4D5BA"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DE82067"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CF46CBA" w14:textId="77777777" w:rsidTr="000F0030">
        <w:trPr>
          <w:jc w:val="center"/>
        </w:trPr>
        <w:tc>
          <w:tcPr>
            <w:tcW w:w="3023" w:type="dxa"/>
            <w:shd w:val="clear" w:color="auto" w:fill="auto"/>
          </w:tcPr>
          <w:p w14:paraId="0D2FF579" w14:textId="77777777" w:rsidR="000F0030" w:rsidRPr="00773661" w:rsidRDefault="000F0030" w:rsidP="000F0030">
            <w:pPr>
              <w:rPr>
                <w:rFonts w:eastAsia="Calibri"/>
                <w:lang w:eastAsia="ro-RO"/>
              </w:rPr>
            </w:pPr>
          </w:p>
        </w:tc>
        <w:tc>
          <w:tcPr>
            <w:tcW w:w="1757" w:type="dxa"/>
            <w:shd w:val="clear" w:color="auto" w:fill="auto"/>
          </w:tcPr>
          <w:p w14:paraId="03E8E59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8BBD7E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9556AF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C8D4A22" w14:textId="77777777" w:rsidTr="000F0030">
        <w:trPr>
          <w:jc w:val="center"/>
        </w:trPr>
        <w:tc>
          <w:tcPr>
            <w:tcW w:w="3023" w:type="dxa"/>
            <w:shd w:val="clear" w:color="auto" w:fill="auto"/>
          </w:tcPr>
          <w:p w14:paraId="27FBF90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88C889D" w14:textId="77777777" w:rsidR="000F0030" w:rsidRPr="00773661" w:rsidRDefault="000F0030" w:rsidP="000F0030">
            <w:pPr>
              <w:rPr>
                <w:rFonts w:eastAsia="Calibri"/>
                <w:lang w:eastAsia="ro-RO"/>
              </w:rPr>
            </w:pPr>
          </w:p>
        </w:tc>
        <w:tc>
          <w:tcPr>
            <w:tcW w:w="1845" w:type="dxa"/>
            <w:shd w:val="clear" w:color="auto" w:fill="auto"/>
          </w:tcPr>
          <w:p w14:paraId="12619C12" w14:textId="77777777" w:rsidR="000F0030" w:rsidRPr="00773661" w:rsidRDefault="000F0030" w:rsidP="000F0030">
            <w:pPr>
              <w:rPr>
                <w:rFonts w:eastAsia="Calibri"/>
                <w:lang w:eastAsia="ro-RO"/>
              </w:rPr>
            </w:pPr>
          </w:p>
        </w:tc>
        <w:tc>
          <w:tcPr>
            <w:tcW w:w="1757" w:type="dxa"/>
            <w:shd w:val="clear" w:color="auto" w:fill="auto"/>
          </w:tcPr>
          <w:p w14:paraId="45AD1862" w14:textId="77777777" w:rsidR="000F0030" w:rsidRPr="00773661" w:rsidRDefault="000F0030" w:rsidP="000F0030">
            <w:pPr>
              <w:rPr>
                <w:rFonts w:eastAsia="Calibri"/>
                <w:lang w:eastAsia="ro-RO"/>
              </w:rPr>
            </w:pPr>
          </w:p>
        </w:tc>
      </w:tr>
      <w:tr w:rsidR="000F0030" w:rsidRPr="00773661" w14:paraId="709B41A7" w14:textId="77777777" w:rsidTr="000F0030">
        <w:trPr>
          <w:jc w:val="center"/>
        </w:trPr>
        <w:tc>
          <w:tcPr>
            <w:tcW w:w="3023" w:type="dxa"/>
            <w:shd w:val="clear" w:color="auto" w:fill="auto"/>
          </w:tcPr>
          <w:p w14:paraId="7361CEB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A4456EB" w14:textId="77777777" w:rsidR="000F0030" w:rsidRPr="00773661" w:rsidRDefault="000F0030" w:rsidP="000F0030">
            <w:pPr>
              <w:rPr>
                <w:rFonts w:eastAsia="Calibri"/>
                <w:lang w:eastAsia="ro-RO"/>
              </w:rPr>
            </w:pPr>
          </w:p>
        </w:tc>
        <w:tc>
          <w:tcPr>
            <w:tcW w:w="1845" w:type="dxa"/>
            <w:shd w:val="clear" w:color="auto" w:fill="auto"/>
          </w:tcPr>
          <w:p w14:paraId="7AC72266" w14:textId="77777777" w:rsidR="000F0030" w:rsidRPr="00773661" w:rsidRDefault="000F0030" w:rsidP="000F0030">
            <w:pPr>
              <w:rPr>
                <w:rFonts w:eastAsia="Calibri"/>
                <w:lang w:eastAsia="ro-RO"/>
              </w:rPr>
            </w:pPr>
          </w:p>
        </w:tc>
        <w:tc>
          <w:tcPr>
            <w:tcW w:w="1757" w:type="dxa"/>
            <w:shd w:val="clear" w:color="auto" w:fill="auto"/>
          </w:tcPr>
          <w:p w14:paraId="447FA9A0" w14:textId="77777777" w:rsidR="000F0030" w:rsidRPr="00773661" w:rsidRDefault="000F0030" w:rsidP="000F0030">
            <w:pPr>
              <w:rPr>
                <w:rFonts w:eastAsia="Calibri"/>
                <w:lang w:eastAsia="ro-RO"/>
              </w:rPr>
            </w:pPr>
          </w:p>
        </w:tc>
      </w:tr>
      <w:tr w:rsidR="000F0030" w:rsidRPr="00773661" w14:paraId="5EB60739" w14:textId="77777777" w:rsidTr="000F0030">
        <w:trPr>
          <w:jc w:val="center"/>
        </w:trPr>
        <w:tc>
          <w:tcPr>
            <w:tcW w:w="3023" w:type="dxa"/>
            <w:shd w:val="clear" w:color="auto" w:fill="auto"/>
          </w:tcPr>
          <w:p w14:paraId="0F329E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3F39D47" w14:textId="77777777" w:rsidR="000F0030" w:rsidRPr="00773661" w:rsidRDefault="000F0030" w:rsidP="000F0030">
            <w:pPr>
              <w:rPr>
                <w:rFonts w:eastAsia="Calibri"/>
                <w:lang w:eastAsia="ro-RO"/>
              </w:rPr>
            </w:pPr>
          </w:p>
        </w:tc>
        <w:tc>
          <w:tcPr>
            <w:tcW w:w="1845" w:type="dxa"/>
            <w:shd w:val="clear" w:color="auto" w:fill="auto"/>
          </w:tcPr>
          <w:p w14:paraId="53E567B0" w14:textId="77777777" w:rsidR="000F0030" w:rsidRPr="00773661" w:rsidRDefault="000F0030" w:rsidP="000F0030">
            <w:pPr>
              <w:rPr>
                <w:rFonts w:eastAsia="Calibri"/>
                <w:lang w:eastAsia="ro-RO"/>
              </w:rPr>
            </w:pPr>
          </w:p>
        </w:tc>
        <w:tc>
          <w:tcPr>
            <w:tcW w:w="1757" w:type="dxa"/>
            <w:shd w:val="clear" w:color="auto" w:fill="auto"/>
          </w:tcPr>
          <w:p w14:paraId="22C79BF0" w14:textId="77777777" w:rsidR="000F0030" w:rsidRPr="00773661" w:rsidRDefault="000F0030" w:rsidP="000F0030">
            <w:pPr>
              <w:rPr>
                <w:rFonts w:eastAsia="Calibri"/>
                <w:lang w:eastAsia="ro-RO"/>
              </w:rPr>
            </w:pPr>
          </w:p>
        </w:tc>
      </w:tr>
      <w:tr w:rsidR="000F0030" w:rsidRPr="00773661" w14:paraId="3B063D74" w14:textId="77777777" w:rsidTr="000F0030">
        <w:trPr>
          <w:jc w:val="center"/>
        </w:trPr>
        <w:tc>
          <w:tcPr>
            <w:tcW w:w="3023" w:type="dxa"/>
            <w:shd w:val="clear" w:color="auto" w:fill="auto"/>
          </w:tcPr>
          <w:p w14:paraId="0840090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BA6F390" w14:textId="77777777" w:rsidR="000F0030" w:rsidRPr="00773661" w:rsidRDefault="000F0030" w:rsidP="000F0030">
            <w:pPr>
              <w:rPr>
                <w:rFonts w:eastAsia="Calibri"/>
                <w:lang w:eastAsia="ro-RO"/>
              </w:rPr>
            </w:pPr>
          </w:p>
        </w:tc>
        <w:tc>
          <w:tcPr>
            <w:tcW w:w="1845" w:type="dxa"/>
            <w:shd w:val="clear" w:color="auto" w:fill="auto"/>
          </w:tcPr>
          <w:p w14:paraId="6EDAA09E" w14:textId="77777777" w:rsidR="000F0030" w:rsidRPr="00773661" w:rsidRDefault="000F0030" w:rsidP="000F0030">
            <w:pPr>
              <w:rPr>
                <w:rFonts w:eastAsia="Calibri"/>
                <w:lang w:eastAsia="ro-RO"/>
              </w:rPr>
            </w:pPr>
          </w:p>
        </w:tc>
        <w:tc>
          <w:tcPr>
            <w:tcW w:w="1757" w:type="dxa"/>
            <w:shd w:val="clear" w:color="auto" w:fill="auto"/>
          </w:tcPr>
          <w:p w14:paraId="5450CE46" w14:textId="77777777" w:rsidR="000F0030" w:rsidRPr="00773661" w:rsidRDefault="000F0030" w:rsidP="000F0030">
            <w:pPr>
              <w:rPr>
                <w:rFonts w:eastAsia="Calibri"/>
                <w:lang w:eastAsia="ro-RO"/>
              </w:rPr>
            </w:pPr>
          </w:p>
        </w:tc>
      </w:tr>
    </w:tbl>
    <w:p w14:paraId="797065CD" w14:textId="77777777" w:rsidR="000F0030" w:rsidRPr="00773661" w:rsidRDefault="000F0030" w:rsidP="000F0030">
      <w:pPr>
        <w:shd w:val="clear" w:color="auto" w:fill="FFFFFF"/>
        <w:spacing w:line="276" w:lineRule="auto"/>
        <w:ind w:firstLine="1080"/>
        <w:jc w:val="both"/>
        <w:rPr>
          <w:rFonts w:eastAsia="Calibri"/>
        </w:rPr>
      </w:pPr>
    </w:p>
    <w:p w14:paraId="67FE616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ECB1D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76E9E9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9C7679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4C4EDD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1E49C0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0B72D0C" w14:textId="77777777" w:rsidR="00A31D20" w:rsidRDefault="00A31D20" w:rsidP="00023A3C">
      <w:pPr>
        <w:jc w:val="right"/>
        <w:rPr>
          <w:noProof w:val="0"/>
          <w:lang w:val="it-IT"/>
        </w:rPr>
      </w:pPr>
      <w:bookmarkStart w:id="102" w:name="_Hlk70343526"/>
    </w:p>
    <w:p w14:paraId="06DA69F5" w14:textId="77777777" w:rsidR="00A31D20" w:rsidRDefault="00A31D20" w:rsidP="00023A3C">
      <w:pPr>
        <w:jc w:val="right"/>
        <w:rPr>
          <w:noProof w:val="0"/>
          <w:lang w:val="it-IT"/>
        </w:rPr>
      </w:pPr>
    </w:p>
    <w:p w14:paraId="1504D8E3" w14:textId="77777777" w:rsidR="00A31D20" w:rsidRDefault="00A31D20" w:rsidP="00A31D20">
      <w:pPr>
        <w:jc w:val="right"/>
        <w:rPr>
          <w:noProof w:val="0"/>
          <w:lang w:val="it-IT"/>
        </w:rPr>
      </w:pPr>
      <w:bookmarkStart w:id="103" w:name="_Hlk97194857"/>
    </w:p>
    <w:p w14:paraId="760140F2" w14:textId="77777777" w:rsidR="00A31D20" w:rsidRPr="004B16DD" w:rsidRDefault="00A31D20" w:rsidP="00A31D20">
      <w:pPr>
        <w:jc w:val="right"/>
        <w:rPr>
          <w:noProof w:val="0"/>
          <w:sz w:val="22"/>
          <w:szCs w:val="22"/>
          <w:lang w:val="it-IT"/>
        </w:rPr>
      </w:pPr>
      <w:bookmarkStart w:id="104" w:name="_Hlk90024774"/>
      <w:r w:rsidRPr="00A30B00">
        <w:rPr>
          <w:noProof w:val="0"/>
          <w:lang w:val="it-IT"/>
        </w:rPr>
        <w:t>Anexa nr.</w:t>
      </w:r>
      <w:r>
        <w:rPr>
          <w:noProof w:val="0"/>
          <w:lang w:val="it-IT"/>
        </w:rPr>
        <w:t xml:space="preserve"> 21</w:t>
      </w:r>
    </w:p>
    <w:p w14:paraId="292584DE" w14:textId="77777777" w:rsidR="00A31D20" w:rsidRPr="00D22624" w:rsidRDefault="00A31D20" w:rsidP="00A31D20">
      <w:pPr>
        <w:jc w:val="right"/>
        <w:rPr>
          <w:noProof w:val="0"/>
          <w:lang w:val="it-IT"/>
        </w:rPr>
      </w:pPr>
      <w:r w:rsidRPr="0003591A">
        <w:rPr>
          <w:noProof w:val="0"/>
          <w:lang w:val="it-IT"/>
        </w:rPr>
        <w:t xml:space="preserve">la </w:t>
      </w:r>
      <w:r>
        <w:rPr>
          <w:noProof w:val="0"/>
          <w:lang w:val="it-IT"/>
        </w:rPr>
        <w:t>Documentația standard nr._____</w:t>
      </w:r>
    </w:p>
    <w:p w14:paraId="3D4A400F" w14:textId="77777777" w:rsidR="007C06F3" w:rsidRDefault="00A31D20" w:rsidP="007C06F3">
      <w:pPr>
        <w:jc w:val="right"/>
        <w:rPr>
          <w:noProof w:val="0"/>
          <w:lang w:val="it-IT"/>
        </w:rPr>
      </w:pPr>
      <w:r w:rsidRPr="0003591A">
        <w:rPr>
          <w:noProof w:val="0"/>
          <w:lang w:val="it-IT"/>
        </w:rPr>
        <w:t>din “____” ________ 20</w:t>
      </w:r>
      <w:r>
        <w:rPr>
          <w:noProof w:val="0"/>
          <w:lang w:val="it-IT"/>
        </w:rPr>
        <w:t>2</w:t>
      </w:r>
      <w:r w:rsidRPr="0003591A">
        <w:rPr>
          <w:noProof w:val="0"/>
          <w:lang w:val="it-IT"/>
        </w:rPr>
        <w:t>__</w:t>
      </w:r>
    </w:p>
    <w:bookmarkEnd w:id="103"/>
    <w:bookmarkEnd w:id="104"/>
    <w:p w14:paraId="65339D6B" w14:textId="77777777" w:rsidR="007C06F3" w:rsidRDefault="007C06F3" w:rsidP="007C06F3">
      <w:pPr>
        <w:jc w:val="right"/>
        <w:rPr>
          <w:noProof w:val="0"/>
          <w:lang w:val="it-IT"/>
        </w:rPr>
      </w:pPr>
    </w:p>
    <w:p w14:paraId="757498C5" w14:textId="77777777" w:rsidR="00BB1DF8" w:rsidRDefault="00BB1DF8" w:rsidP="00BB1DF8">
      <w:pPr>
        <w:rPr>
          <w:noProof w:val="0"/>
          <w:lang w:val="it-IT"/>
        </w:rPr>
      </w:pPr>
    </w:p>
    <w:p w14:paraId="6667AA15" w14:textId="77777777" w:rsidR="00C618B3" w:rsidRDefault="00C618B3" w:rsidP="00C618B3">
      <w:pPr>
        <w:keepNext/>
        <w:keepLines/>
        <w:outlineLvl w:val="1"/>
        <w:rPr>
          <w:rFonts w:eastAsiaTheme="majorEastAsia"/>
          <w:b/>
        </w:rPr>
      </w:pPr>
      <w:bookmarkStart w:id="105" w:name="_Toc449692118"/>
    </w:p>
    <w:bookmarkEnd w:id="105"/>
    <w:p w14:paraId="31F4CB6F" w14:textId="77777777" w:rsidR="00C618B3" w:rsidRDefault="00C618B3" w:rsidP="00C618B3">
      <w:pPr>
        <w:keepNext/>
        <w:keepLines/>
        <w:jc w:val="center"/>
        <w:outlineLvl w:val="1"/>
        <w:rPr>
          <w:rFonts w:eastAsiaTheme="majorEastAsia"/>
          <w:b/>
        </w:rPr>
      </w:pPr>
      <w:r w:rsidRPr="008D4238">
        <w:rPr>
          <w:rFonts w:eastAsiaTheme="majorEastAsia"/>
          <w:b/>
        </w:rPr>
        <w:t>CAIET DE SARCINI</w:t>
      </w:r>
    </w:p>
    <w:p w14:paraId="172D3911" w14:textId="77777777" w:rsidR="00C618B3" w:rsidRDefault="00C618B3" w:rsidP="00C618B3">
      <w:pPr>
        <w:keepNext/>
        <w:keepLines/>
        <w:jc w:val="center"/>
        <w:outlineLvl w:val="1"/>
        <w:rPr>
          <w:rFonts w:eastAsiaTheme="majorEastAsia"/>
          <w:b/>
        </w:rPr>
      </w:pPr>
      <w:r>
        <w:rPr>
          <w:rFonts w:eastAsiaTheme="majorEastAsia"/>
          <w:b/>
        </w:rPr>
        <w:t>Servicii</w:t>
      </w:r>
    </w:p>
    <w:p w14:paraId="3CF30F8D" w14:textId="77777777" w:rsidR="00C618B3" w:rsidRDefault="00C618B3" w:rsidP="00C618B3">
      <w:pPr>
        <w:keepNext/>
        <w:keepLines/>
        <w:jc w:val="center"/>
        <w:outlineLvl w:val="1"/>
        <w:rPr>
          <w:rFonts w:eastAsiaTheme="majorEastAsia"/>
          <w:b/>
        </w:rPr>
      </w:pPr>
    </w:p>
    <w:p w14:paraId="53A86DE9" w14:textId="77777777" w:rsidR="00C618B3" w:rsidRPr="00767B47" w:rsidRDefault="00C618B3" w:rsidP="00C618B3">
      <w:pPr>
        <w:jc w:val="both"/>
        <w:rPr>
          <w:i/>
          <w:color w:val="0000FF"/>
          <w:u w:val="single"/>
          <w:lang w:eastAsia="ru-RU"/>
        </w:rPr>
      </w:pPr>
      <w:r w:rsidRPr="00A40BB6">
        <w:rPr>
          <w:bCs/>
        </w:rPr>
        <w:t>Obiectul</w:t>
      </w:r>
      <w:r>
        <w:rPr>
          <w:bCs/>
        </w:rPr>
        <w:t xml:space="preserve">: </w:t>
      </w:r>
      <w:r w:rsidRPr="00F5024B">
        <w:rPr>
          <w:i/>
          <w:color w:val="0000FF"/>
          <w:u w:val="single"/>
          <w:lang w:eastAsia="ru-RU"/>
        </w:rPr>
        <w:t xml:space="preserve">servicii </w:t>
      </w:r>
      <w:r w:rsidRPr="00767B47">
        <w:rPr>
          <w:i/>
          <w:color w:val="0000FF"/>
          <w:u w:val="single"/>
          <w:lang w:eastAsia="ru-RU"/>
        </w:rPr>
        <w:t>de mentenanță și suport a Sistemului Informațional Automatizat “Asistența Medicală Primară” (SIA AMP)</w:t>
      </w:r>
    </w:p>
    <w:p w14:paraId="7F8D6DBD" w14:textId="77777777" w:rsidR="00C618B3" w:rsidRPr="00A40BB6" w:rsidRDefault="00C618B3" w:rsidP="00C618B3">
      <w:pPr>
        <w:jc w:val="both"/>
        <w:rPr>
          <w:bCs/>
        </w:rPr>
      </w:pPr>
      <w:r w:rsidRPr="00A40BB6">
        <w:rPr>
          <w:bCs/>
        </w:rPr>
        <w:t>Autoritatea</w:t>
      </w:r>
      <w:r>
        <w:rPr>
          <w:bCs/>
        </w:rPr>
        <w:t xml:space="preserve"> </w:t>
      </w:r>
      <w:r w:rsidRPr="00A40BB6">
        <w:rPr>
          <w:bCs/>
        </w:rPr>
        <w:t>contractantă</w:t>
      </w:r>
      <w:r>
        <w:rPr>
          <w:bCs/>
        </w:rPr>
        <w:t xml:space="preserve">: </w:t>
      </w:r>
      <w:r w:rsidRPr="001E7415">
        <w:rPr>
          <w:i/>
          <w:color w:val="0000FF"/>
          <w:u w:val="single"/>
          <w:lang w:eastAsia="ru-RU"/>
        </w:rPr>
        <w:t>Compania Națională de Asigurări în Medicină</w:t>
      </w:r>
    </w:p>
    <w:p w14:paraId="6FB7F3A7" w14:textId="77777777" w:rsidR="00C618B3" w:rsidRPr="00435C57" w:rsidRDefault="00C618B3" w:rsidP="00C618B3">
      <w:pPr>
        <w:jc w:val="both"/>
        <w:rPr>
          <w:bCs/>
          <w:sz w:val="20"/>
          <w:szCs w:val="20"/>
        </w:rPr>
      </w:pPr>
      <w:r w:rsidRPr="00435C57">
        <w:rPr>
          <w:bCs/>
          <w:sz w:val="20"/>
          <w:szCs w:val="20"/>
        </w:rPr>
        <w:t xml:space="preserve">                                                                              (denumirea, adresa)</w:t>
      </w:r>
    </w:p>
    <w:p w14:paraId="7F0B4194" w14:textId="77777777" w:rsidR="00C618B3" w:rsidRDefault="00C618B3" w:rsidP="00C618B3">
      <w:pPr>
        <w:keepNext/>
        <w:keepLines/>
        <w:outlineLvl w:val="1"/>
        <w:rPr>
          <w:rFonts w:eastAsiaTheme="majorEastAsia"/>
          <w:b/>
        </w:rPr>
      </w:pPr>
    </w:p>
    <w:p w14:paraId="6DDFCAF7" w14:textId="77777777" w:rsidR="00C618B3" w:rsidRDefault="00C618B3" w:rsidP="00C618B3">
      <w:pPr>
        <w:pStyle w:val="ListParagraph"/>
        <w:numPr>
          <w:ilvl w:val="0"/>
          <w:numId w:val="13"/>
        </w:numPr>
        <w:rPr>
          <w:b/>
        </w:rPr>
      </w:pPr>
      <w:proofErr w:type="spellStart"/>
      <w:r w:rsidRPr="00EF1648">
        <w:rPr>
          <w:b/>
        </w:rPr>
        <w:t>Descriere</w:t>
      </w:r>
      <w:proofErr w:type="spellEnd"/>
      <w:r w:rsidRPr="00EF1648">
        <w:rPr>
          <w:b/>
        </w:rPr>
        <w:t xml:space="preserve"> </w:t>
      </w:r>
      <w:proofErr w:type="spellStart"/>
      <w:r w:rsidRPr="00EF1648">
        <w:rPr>
          <w:b/>
        </w:rPr>
        <w:t>generală</w:t>
      </w:r>
      <w:proofErr w:type="spellEnd"/>
      <w:r w:rsidRPr="00EF1648">
        <w:rPr>
          <w:b/>
        </w:rPr>
        <w:t xml:space="preserve">. </w:t>
      </w:r>
      <w:proofErr w:type="spellStart"/>
      <w:r w:rsidRPr="00EF1648">
        <w:rPr>
          <w:b/>
        </w:rPr>
        <w:t>Informaţii</w:t>
      </w:r>
      <w:proofErr w:type="spellEnd"/>
    </w:p>
    <w:p w14:paraId="3D7A5DD7" w14:textId="77777777" w:rsidR="00C618B3" w:rsidRDefault="00C618B3" w:rsidP="00C618B3">
      <w:pPr>
        <w:pStyle w:val="ListParagraph"/>
        <w:ind w:left="1069" w:firstLine="0"/>
        <w:rPr>
          <w:b/>
        </w:rPr>
      </w:pPr>
    </w:p>
    <w:p w14:paraId="1A6EE18A" w14:textId="77777777" w:rsidR="00C618B3" w:rsidRPr="000F41D5" w:rsidRDefault="00C618B3" w:rsidP="00C618B3">
      <w:pPr>
        <w:rPr>
          <w:b/>
          <w:spacing w:val="-2"/>
          <w:sz w:val="22"/>
          <w:szCs w:val="22"/>
        </w:rPr>
      </w:pPr>
    </w:p>
    <w:tbl>
      <w:tblPr>
        <w:tblpPr w:leftFromText="180" w:rightFromText="180" w:vertAnchor="text" w:horzAnchor="margin" w:tblpXSpec="center" w:tblpY="-1"/>
        <w:tblW w:w="10075" w:type="dxa"/>
        <w:tblLayout w:type="fixed"/>
        <w:tblLook w:val="04A0" w:firstRow="1" w:lastRow="0" w:firstColumn="1" w:lastColumn="0" w:noHBand="0" w:noVBand="1"/>
      </w:tblPr>
      <w:tblGrid>
        <w:gridCol w:w="537"/>
        <w:gridCol w:w="1302"/>
        <w:gridCol w:w="2126"/>
        <w:gridCol w:w="980"/>
        <w:gridCol w:w="833"/>
        <w:gridCol w:w="2582"/>
        <w:gridCol w:w="1715"/>
      </w:tblGrid>
      <w:tr w:rsidR="00C618B3" w:rsidRPr="00B33C02" w14:paraId="3BB336AD" w14:textId="77777777" w:rsidTr="0081486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F3C35" w14:textId="77777777" w:rsidR="00C618B3" w:rsidRPr="00B33C02" w:rsidRDefault="00C618B3" w:rsidP="00814860">
            <w:pPr>
              <w:spacing w:before="120"/>
              <w:jc w:val="center"/>
              <w:rPr>
                <w:b/>
                <w:sz w:val="22"/>
                <w:szCs w:val="22"/>
                <w:lang w:val="ro-MD"/>
              </w:rPr>
            </w:pPr>
            <w:r w:rsidRPr="00B33C02">
              <w:rPr>
                <w:b/>
                <w:sz w:val="22"/>
                <w:szCs w:val="22"/>
                <w:lang w:val="ro-MD"/>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458542" w14:textId="77777777" w:rsidR="00C618B3" w:rsidRPr="00B33C02" w:rsidRDefault="00C618B3" w:rsidP="00814860">
            <w:pPr>
              <w:spacing w:before="120"/>
              <w:jc w:val="center"/>
              <w:rPr>
                <w:b/>
                <w:sz w:val="22"/>
                <w:szCs w:val="22"/>
                <w:lang w:val="ro-MD"/>
              </w:rPr>
            </w:pPr>
            <w:r w:rsidRPr="00B33C02">
              <w:rPr>
                <w:b/>
                <w:sz w:val="22"/>
                <w:szCs w:val="22"/>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6242B" w14:textId="77777777" w:rsidR="00C618B3" w:rsidRPr="00B33C02" w:rsidRDefault="00C618B3" w:rsidP="00814860">
            <w:pPr>
              <w:spacing w:before="120"/>
              <w:jc w:val="center"/>
              <w:rPr>
                <w:b/>
                <w:sz w:val="22"/>
                <w:szCs w:val="22"/>
                <w:lang w:val="ro-MD"/>
              </w:rPr>
            </w:pPr>
            <w:r w:rsidRPr="00B33C02">
              <w:rPr>
                <w:b/>
                <w:sz w:val="22"/>
                <w:szCs w:val="22"/>
                <w:lang w:val="ro-MD"/>
              </w:rPr>
              <w:t>Denumirea bunurilor/serviciilor/</w:t>
            </w:r>
          </w:p>
          <w:p w14:paraId="1D7674BE" w14:textId="77777777" w:rsidR="00C618B3" w:rsidRPr="00B33C02" w:rsidRDefault="00C618B3" w:rsidP="00814860">
            <w:pPr>
              <w:spacing w:before="120"/>
              <w:jc w:val="center"/>
              <w:rPr>
                <w:b/>
                <w:sz w:val="22"/>
                <w:szCs w:val="22"/>
                <w:lang w:val="ro-MD"/>
              </w:rPr>
            </w:pPr>
            <w:r w:rsidRPr="00B33C02">
              <w:rPr>
                <w:b/>
                <w:sz w:val="22"/>
                <w:szCs w:val="22"/>
                <w:lang w:val="ro-MD"/>
              </w:rPr>
              <w:t>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95ECF" w14:textId="77777777" w:rsidR="00C618B3" w:rsidRPr="00B33C02" w:rsidRDefault="00C618B3" w:rsidP="00814860">
            <w:pPr>
              <w:spacing w:before="120"/>
              <w:jc w:val="center"/>
              <w:rPr>
                <w:b/>
                <w:sz w:val="22"/>
                <w:szCs w:val="22"/>
                <w:lang w:val="ro-MD"/>
              </w:rPr>
            </w:pPr>
            <w:r w:rsidRPr="00B33C02">
              <w:rPr>
                <w:b/>
                <w:sz w:val="22"/>
                <w:szCs w:val="22"/>
                <w:lang w:val="ro-MD"/>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71779" w14:textId="77777777" w:rsidR="00C618B3" w:rsidRPr="00B33C02" w:rsidRDefault="00C618B3" w:rsidP="00814860">
            <w:pPr>
              <w:spacing w:before="120"/>
              <w:jc w:val="center"/>
              <w:rPr>
                <w:b/>
                <w:sz w:val="22"/>
                <w:szCs w:val="22"/>
                <w:lang w:val="ro-MD"/>
              </w:rPr>
            </w:pPr>
            <w:r w:rsidRPr="00B33C02">
              <w:rPr>
                <w:b/>
                <w:sz w:val="22"/>
                <w:szCs w:val="22"/>
                <w:lang w:val="ro-MD"/>
              </w:rPr>
              <w:t>Cantitatea</w:t>
            </w:r>
          </w:p>
        </w:tc>
        <w:tc>
          <w:tcPr>
            <w:tcW w:w="2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FC427E" w14:textId="77777777" w:rsidR="00C618B3" w:rsidRPr="00B33C02" w:rsidRDefault="00C618B3" w:rsidP="00814860">
            <w:pPr>
              <w:spacing w:before="120"/>
              <w:jc w:val="center"/>
              <w:rPr>
                <w:b/>
                <w:sz w:val="22"/>
                <w:szCs w:val="22"/>
                <w:lang w:val="ro-MD"/>
              </w:rPr>
            </w:pPr>
            <w:r w:rsidRPr="00B33C02">
              <w:rPr>
                <w:b/>
                <w:sz w:val="22"/>
                <w:szCs w:val="22"/>
                <w:lang w:val="ro-MD"/>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8FA4D4" w14:textId="77777777" w:rsidR="00C618B3" w:rsidRPr="00B33C02" w:rsidRDefault="00C618B3" w:rsidP="00814860">
            <w:pPr>
              <w:spacing w:before="120"/>
              <w:jc w:val="center"/>
              <w:rPr>
                <w:b/>
                <w:sz w:val="22"/>
                <w:szCs w:val="22"/>
                <w:lang w:val="ro-MD"/>
              </w:rPr>
            </w:pPr>
            <w:r w:rsidRPr="00B33C02">
              <w:rPr>
                <w:b/>
                <w:sz w:val="22"/>
                <w:szCs w:val="22"/>
                <w:lang w:val="ro-MD"/>
              </w:rPr>
              <w:t>Valoarea estimate faro TVA</w:t>
            </w:r>
            <w:r w:rsidRPr="00B33C02">
              <w:rPr>
                <w:b/>
                <w:sz w:val="22"/>
                <w:szCs w:val="22"/>
                <w:lang w:val="ro-MD"/>
              </w:rPr>
              <w:br/>
              <w:t>(se va indica pentru fiecare lot în parte)</w:t>
            </w:r>
          </w:p>
        </w:tc>
      </w:tr>
      <w:tr w:rsidR="00C618B3" w:rsidRPr="00B33C02" w14:paraId="3A4B4FD8" w14:textId="77777777" w:rsidTr="008148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4566A2" w14:textId="77777777" w:rsidR="00C618B3" w:rsidRPr="00B33C02" w:rsidRDefault="00C618B3" w:rsidP="00814860">
            <w:pPr>
              <w:spacing w:before="120"/>
              <w:jc w:val="center"/>
              <w:rPr>
                <w:sz w:val="22"/>
                <w:szCs w:val="22"/>
                <w:lang w:val="ro-MD"/>
              </w:rPr>
            </w:pPr>
            <w:r w:rsidRPr="00B33C02">
              <w:rPr>
                <w:sz w:val="22"/>
                <w:szCs w:val="22"/>
                <w:lang w:val="ro-MD"/>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27F423F" w14:textId="77777777" w:rsidR="00C618B3" w:rsidRPr="00B33C02" w:rsidRDefault="00C618B3" w:rsidP="00814860">
            <w:pPr>
              <w:spacing w:line="276" w:lineRule="auto"/>
              <w:rPr>
                <w:sz w:val="22"/>
                <w:szCs w:val="22"/>
                <w:lang w:val="ro-MD"/>
              </w:rPr>
            </w:pPr>
            <w:r w:rsidRPr="00B33C02">
              <w:rPr>
                <w:sz w:val="22"/>
                <w:szCs w:val="22"/>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571D4C38" w14:textId="77777777" w:rsidR="00C618B3" w:rsidRPr="00B33C02" w:rsidRDefault="00C618B3" w:rsidP="00814860">
            <w:pPr>
              <w:spacing w:line="276" w:lineRule="auto"/>
              <w:jc w:val="center"/>
              <w:rPr>
                <w:sz w:val="22"/>
                <w:szCs w:val="22"/>
                <w:lang w:val="ro-MD"/>
              </w:rPr>
            </w:pPr>
            <w:r w:rsidRPr="00B33C02">
              <w:rPr>
                <w:sz w:val="22"/>
                <w:szCs w:val="22"/>
                <w:lang w:val="ro-MD"/>
              </w:rPr>
              <w:t xml:space="preserve">Servicii de mentenanță de avertizare </w:t>
            </w:r>
            <w:r w:rsidRPr="00B33C02">
              <w:rPr>
                <w:b/>
                <w:sz w:val="22"/>
                <w:szCs w:val="22"/>
                <w:lang w:val="ro-MD"/>
              </w:rPr>
              <w:t xml:space="preserve">– în bază de abonament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A01D850" w14:textId="77777777" w:rsidR="00C618B3" w:rsidRPr="00B33C02" w:rsidRDefault="00C618B3" w:rsidP="00814860">
            <w:pPr>
              <w:spacing w:before="120"/>
              <w:jc w:val="center"/>
              <w:rPr>
                <w:sz w:val="22"/>
                <w:szCs w:val="22"/>
                <w:lang w:val="ro-MD"/>
              </w:rPr>
            </w:pPr>
            <w:r w:rsidRPr="00B33C02">
              <w:rPr>
                <w:sz w:val="22"/>
                <w:szCs w:val="22"/>
                <w:lang w:val="ro-MD"/>
              </w:rPr>
              <w:t>Luni</w:t>
            </w:r>
          </w:p>
        </w:tc>
        <w:tc>
          <w:tcPr>
            <w:tcW w:w="833" w:type="dxa"/>
            <w:tcBorders>
              <w:top w:val="single" w:sz="4" w:space="0" w:color="auto"/>
              <w:left w:val="single" w:sz="4" w:space="0" w:color="auto"/>
              <w:bottom w:val="single" w:sz="4" w:space="0" w:color="auto"/>
              <w:right w:val="single" w:sz="4" w:space="0" w:color="auto"/>
            </w:tcBorders>
            <w:vAlign w:val="center"/>
          </w:tcPr>
          <w:p w14:paraId="53D431FA" w14:textId="77777777" w:rsidR="00C618B3" w:rsidRPr="00B33C02" w:rsidRDefault="00C618B3" w:rsidP="00814860">
            <w:pPr>
              <w:spacing w:before="120"/>
              <w:jc w:val="center"/>
              <w:rPr>
                <w:sz w:val="22"/>
                <w:szCs w:val="22"/>
                <w:lang w:val="ro-MD"/>
              </w:rPr>
            </w:pPr>
            <w:r w:rsidRPr="00B33C02">
              <w:rPr>
                <w:sz w:val="22"/>
                <w:szCs w:val="22"/>
              </w:rPr>
              <w:t>12</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0E8E3783" w14:textId="77777777" w:rsidR="00C618B3" w:rsidRPr="00B33C02" w:rsidRDefault="00C618B3" w:rsidP="00814860">
            <w:pPr>
              <w:spacing w:after="160" w:line="259" w:lineRule="auto"/>
              <w:contextualSpacing/>
              <w:jc w:val="both"/>
              <w:rPr>
                <w:sz w:val="22"/>
                <w:szCs w:val="22"/>
                <w:lang w:val="ro-MD"/>
              </w:rPr>
            </w:pPr>
            <w:r w:rsidRPr="00B33C02">
              <w:rPr>
                <w:sz w:val="22"/>
                <w:szCs w:val="22"/>
                <w:lang w:val="ro-MD"/>
              </w:rPr>
              <w:t>Conform Caietului de sarcini</w:t>
            </w:r>
          </w:p>
        </w:tc>
        <w:tc>
          <w:tcPr>
            <w:tcW w:w="1715" w:type="dxa"/>
            <w:tcBorders>
              <w:top w:val="single" w:sz="4" w:space="0" w:color="auto"/>
              <w:left w:val="single" w:sz="4" w:space="0" w:color="auto"/>
              <w:bottom w:val="single" w:sz="4" w:space="0" w:color="auto"/>
              <w:right w:val="single" w:sz="4" w:space="0" w:color="auto"/>
            </w:tcBorders>
            <w:vAlign w:val="center"/>
          </w:tcPr>
          <w:p w14:paraId="00F46174" w14:textId="77777777" w:rsidR="00C618B3" w:rsidRPr="00B33C02" w:rsidRDefault="00C618B3" w:rsidP="00814860">
            <w:pPr>
              <w:spacing w:before="120"/>
              <w:jc w:val="center"/>
              <w:rPr>
                <w:sz w:val="22"/>
                <w:szCs w:val="22"/>
                <w:lang w:val="ro-MD"/>
              </w:rPr>
            </w:pPr>
            <w:r w:rsidRPr="00B33C02">
              <w:rPr>
                <w:sz w:val="22"/>
                <w:szCs w:val="22"/>
              </w:rPr>
              <w:t>1 050 000,00 lei</w:t>
            </w:r>
          </w:p>
        </w:tc>
      </w:tr>
      <w:tr w:rsidR="00C618B3" w:rsidRPr="00B33C02" w14:paraId="4B08DCD5" w14:textId="77777777" w:rsidTr="008148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42EDDA" w14:textId="77777777" w:rsidR="00C618B3" w:rsidRPr="00B33C02" w:rsidRDefault="00C618B3" w:rsidP="00814860">
            <w:pPr>
              <w:spacing w:before="120"/>
              <w:jc w:val="center"/>
              <w:rPr>
                <w:sz w:val="22"/>
                <w:szCs w:val="22"/>
                <w:lang w:val="ro-MD"/>
              </w:rPr>
            </w:pPr>
            <w:r w:rsidRPr="00B33C02">
              <w:rPr>
                <w:sz w:val="22"/>
                <w:szCs w:val="22"/>
                <w:lang w:val="ro-MD"/>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0ABCE71" w14:textId="77777777" w:rsidR="00C618B3" w:rsidRPr="00B33C02" w:rsidRDefault="00C618B3" w:rsidP="00814860">
            <w:pPr>
              <w:spacing w:line="276" w:lineRule="auto"/>
              <w:rPr>
                <w:sz w:val="22"/>
                <w:szCs w:val="22"/>
                <w:lang w:val="ro-MD"/>
              </w:rPr>
            </w:pPr>
            <w:r w:rsidRPr="00B33C02">
              <w:rPr>
                <w:sz w:val="22"/>
                <w:szCs w:val="22"/>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5A1B7D78" w14:textId="77777777" w:rsidR="00C618B3" w:rsidRPr="00B33C02" w:rsidRDefault="00C618B3" w:rsidP="00814860">
            <w:pPr>
              <w:spacing w:line="276" w:lineRule="auto"/>
              <w:jc w:val="center"/>
              <w:rPr>
                <w:sz w:val="22"/>
                <w:szCs w:val="22"/>
                <w:lang w:val="ro-MD"/>
              </w:rPr>
            </w:pPr>
            <w:r w:rsidRPr="00B33C02">
              <w:rPr>
                <w:sz w:val="22"/>
                <w:szCs w:val="22"/>
                <w:lang w:val="ro-MD"/>
              </w:rPr>
              <w:t>Servicii de mentenanță adaptivă și de corecție</w:t>
            </w:r>
            <w:r w:rsidRPr="00B33C02">
              <w:rPr>
                <w:b/>
                <w:sz w:val="22"/>
                <w:szCs w:val="22"/>
                <w:lang w:val="ro-MD"/>
              </w:rPr>
              <w:t xml:space="preserve"> – la cerere</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BA95C2E" w14:textId="77777777" w:rsidR="00C618B3" w:rsidRPr="00B33C02" w:rsidRDefault="00C618B3" w:rsidP="00814860">
            <w:pPr>
              <w:spacing w:before="120"/>
              <w:jc w:val="center"/>
              <w:rPr>
                <w:sz w:val="22"/>
                <w:szCs w:val="22"/>
                <w:lang w:val="ro-MD"/>
              </w:rPr>
            </w:pPr>
            <w:r w:rsidRPr="00B33C02">
              <w:rPr>
                <w:sz w:val="22"/>
                <w:szCs w:val="22"/>
                <w:lang w:val="ro-MD"/>
              </w:rPr>
              <w:t>Om/Ore</w:t>
            </w:r>
          </w:p>
        </w:tc>
        <w:tc>
          <w:tcPr>
            <w:tcW w:w="833" w:type="dxa"/>
            <w:tcBorders>
              <w:top w:val="single" w:sz="4" w:space="0" w:color="auto"/>
              <w:left w:val="single" w:sz="4" w:space="0" w:color="auto"/>
              <w:bottom w:val="single" w:sz="4" w:space="0" w:color="auto"/>
              <w:right w:val="single" w:sz="4" w:space="0" w:color="auto"/>
            </w:tcBorders>
            <w:vAlign w:val="center"/>
          </w:tcPr>
          <w:p w14:paraId="5B42321E" w14:textId="77777777" w:rsidR="00C618B3" w:rsidRPr="00B33C02" w:rsidRDefault="00C618B3" w:rsidP="00814860">
            <w:pPr>
              <w:spacing w:before="120"/>
              <w:jc w:val="center"/>
              <w:rPr>
                <w:sz w:val="22"/>
                <w:szCs w:val="22"/>
                <w:lang w:val="ro-MD"/>
              </w:rPr>
            </w:pPr>
            <w:r w:rsidRPr="00B33C02">
              <w:rPr>
                <w:sz w:val="22"/>
                <w:szCs w:val="22"/>
              </w:rPr>
              <w:t>3000</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158987D6" w14:textId="77777777" w:rsidR="00C618B3" w:rsidRPr="00B33C02" w:rsidRDefault="00C618B3" w:rsidP="00814860">
            <w:pPr>
              <w:spacing w:after="160" w:line="259" w:lineRule="auto"/>
              <w:contextualSpacing/>
              <w:jc w:val="both"/>
              <w:rPr>
                <w:sz w:val="22"/>
                <w:szCs w:val="22"/>
                <w:lang w:val="ro-MD"/>
              </w:rPr>
            </w:pPr>
            <w:r w:rsidRPr="00B33C02">
              <w:rPr>
                <w:sz w:val="22"/>
                <w:szCs w:val="22"/>
                <w:lang w:val="ro-MD"/>
              </w:rPr>
              <w:t>Conform Caietului de sarcini</w:t>
            </w:r>
          </w:p>
        </w:tc>
        <w:tc>
          <w:tcPr>
            <w:tcW w:w="1715" w:type="dxa"/>
            <w:tcBorders>
              <w:top w:val="single" w:sz="4" w:space="0" w:color="auto"/>
              <w:left w:val="single" w:sz="4" w:space="0" w:color="auto"/>
              <w:bottom w:val="single" w:sz="4" w:space="0" w:color="auto"/>
              <w:right w:val="single" w:sz="4" w:space="0" w:color="auto"/>
            </w:tcBorders>
            <w:vAlign w:val="center"/>
          </w:tcPr>
          <w:p w14:paraId="582CD589" w14:textId="77777777" w:rsidR="00C618B3" w:rsidRPr="00B33C02" w:rsidRDefault="00C618B3" w:rsidP="00814860">
            <w:pPr>
              <w:spacing w:before="120"/>
              <w:jc w:val="center"/>
              <w:rPr>
                <w:sz w:val="22"/>
                <w:szCs w:val="22"/>
                <w:lang w:val="ro-MD"/>
              </w:rPr>
            </w:pPr>
            <w:r w:rsidRPr="00B33C02">
              <w:rPr>
                <w:sz w:val="22"/>
                <w:szCs w:val="22"/>
              </w:rPr>
              <w:t>1 125 000,00 lei</w:t>
            </w:r>
          </w:p>
        </w:tc>
      </w:tr>
      <w:tr w:rsidR="00C618B3" w:rsidRPr="00B33C02" w14:paraId="3A2E6735" w14:textId="77777777" w:rsidTr="008148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CBF15" w14:textId="77777777" w:rsidR="00C618B3" w:rsidRPr="00B33C02" w:rsidRDefault="00C618B3" w:rsidP="00814860">
            <w:pPr>
              <w:spacing w:before="120"/>
              <w:jc w:val="center"/>
              <w:rPr>
                <w:sz w:val="22"/>
                <w:szCs w:val="22"/>
                <w:lang w:val="ro-MD"/>
              </w:rPr>
            </w:pPr>
          </w:p>
        </w:tc>
        <w:tc>
          <w:tcPr>
            <w:tcW w:w="78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B4B17" w14:textId="77777777" w:rsidR="00C618B3" w:rsidRPr="00B33C02" w:rsidRDefault="00C618B3" w:rsidP="00814860">
            <w:pPr>
              <w:spacing w:after="160" w:line="259" w:lineRule="auto"/>
              <w:contextualSpacing/>
              <w:jc w:val="center"/>
              <w:rPr>
                <w:color w:val="000000"/>
                <w:sz w:val="22"/>
                <w:szCs w:val="22"/>
                <w:lang w:val="ro-MD"/>
              </w:rPr>
            </w:pPr>
            <w:r w:rsidRPr="00B33C02">
              <w:rPr>
                <w:color w:val="000000"/>
                <w:sz w:val="22"/>
                <w:szCs w:val="22"/>
                <w:lang w:val="ro-MD"/>
              </w:rPr>
              <w:t>Valoarea estimată totală (fără TVA)</w:t>
            </w:r>
          </w:p>
        </w:tc>
        <w:tc>
          <w:tcPr>
            <w:tcW w:w="1715" w:type="dxa"/>
            <w:tcBorders>
              <w:top w:val="single" w:sz="4" w:space="0" w:color="auto"/>
              <w:left w:val="single" w:sz="4" w:space="0" w:color="auto"/>
              <w:bottom w:val="single" w:sz="4" w:space="0" w:color="auto"/>
              <w:right w:val="single" w:sz="4" w:space="0" w:color="auto"/>
            </w:tcBorders>
            <w:shd w:val="clear" w:color="auto" w:fill="FFFFFF" w:themeFill="background1"/>
          </w:tcPr>
          <w:p w14:paraId="5E4C8F9D" w14:textId="77777777" w:rsidR="00C618B3" w:rsidRPr="00B33C02" w:rsidRDefault="00C618B3" w:rsidP="00814860">
            <w:pPr>
              <w:spacing w:before="120"/>
              <w:rPr>
                <w:sz w:val="22"/>
                <w:szCs w:val="22"/>
                <w:lang w:val="ro-MD"/>
              </w:rPr>
            </w:pPr>
            <w:r w:rsidRPr="00B33C02">
              <w:rPr>
                <w:sz w:val="22"/>
                <w:szCs w:val="22"/>
                <w:lang w:val="ro-MD"/>
              </w:rPr>
              <w:t>2 175 000, 00 lei</w:t>
            </w:r>
          </w:p>
        </w:tc>
      </w:tr>
    </w:tbl>
    <w:p w14:paraId="213A28AF" w14:textId="77777777" w:rsidR="00C618B3" w:rsidRDefault="00C618B3" w:rsidP="00C618B3">
      <w:pPr>
        <w:spacing w:line="240" w:lineRule="exact"/>
        <w:jc w:val="both"/>
        <w:rPr>
          <w:lang w:val="en-US"/>
        </w:rPr>
      </w:pPr>
    </w:p>
    <w:p w14:paraId="4F377F8A" w14:textId="77777777" w:rsidR="00C618B3" w:rsidRDefault="00C618B3" w:rsidP="00C618B3">
      <w:pPr>
        <w:spacing w:line="240" w:lineRule="exact"/>
        <w:jc w:val="both"/>
        <w:rPr>
          <w:lang w:val="en-US"/>
        </w:rPr>
      </w:pPr>
    </w:p>
    <w:p w14:paraId="1F24B34B" w14:textId="77777777" w:rsidR="00C618B3" w:rsidRPr="0070096C" w:rsidRDefault="00C618B3" w:rsidP="00C618B3">
      <w:pPr>
        <w:spacing w:line="240" w:lineRule="exact"/>
        <w:jc w:val="both"/>
        <w:rPr>
          <w:lang w:val="en-US"/>
        </w:rPr>
      </w:pPr>
    </w:p>
    <w:p w14:paraId="5DFEF5C6" w14:textId="77777777" w:rsidR="00C618B3" w:rsidRPr="0070096C" w:rsidRDefault="00C618B3" w:rsidP="00C618B3">
      <w:pPr>
        <w:spacing w:line="240" w:lineRule="exact"/>
        <w:jc w:val="both"/>
        <w:rPr>
          <w:lang w:val="en-US"/>
        </w:rPr>
      </w:pPr>
    </w:p>
    <w:p w14:paraId="1927893E" w14:textId="77777777" w:rsidR="00C618B3" w:rsidRPr="0070096C" w:rsidRDefault="00C618B3" w:rsidP="00C618B3">
      <w:pPr>
        <w:spacing w:after="3" w:line="240" w:lineRule="exact"/>
        <w:jc w:val="both"/>
        <w:rPr>
          <w:lang w:val="en-US"/>
        </w:rPr>
      </w:pPr>
    </w:p>
    <w:p w14:paraId="1CC8E0F9" w14:textId="77777777" w:rsidR="00C618B3" w:rsidRDefault="00C618B3" w:rsidP="00C618B3">
      <w:pPr>
        <w:spacing w:after="3" w:line="240" w:lineRule="exact"/>
        <w:jc w:val="both"/>
        <w:rPr>
          <w:lang w:val="en-US"/>
        </w:rPr>
      </w:pPr>
    </w:p>
    <w:p w14:paraId="616B74F1" w14:textId="77777777" w:rsidR="00C618B3" w:rsidRDefault="00C618B3" w:rsidP="00C618B3">
      <w:pPr>
        <w:spacing w:after="3" w:line="240" w:lineRule="exact"/>
        <w:jc w:val="both"/>
        <w:rPr>
          <w:lang w:val="en-US"/>
        </w:rPr>
      </w:pPr>
    </w:p>
    <w:p w14:paraId="72721C23" w14:textId="77777777" w:rsidR="00C618B3" w:rsidRDefault="00C618B3" w:rsidP="00C618B3">
      <w:pPr>
        <w:spacing w:after="3" w:line="240" w:lineRule="exact"/>
        <w:jc w:val="both"/>
        <w:rPr>
          <w:lang w:val="en-US"/>
        </w:rPr>
      </w:pPr>
    </w:p>
    <w:p w14:paraId="1EAE5BB6" w14:textId="77777777" w:rsidR="00C618B3" w:rsidRDefault="00C618B3" w:rsidP="00C618B3">
      <w:pPr>
        <w:spacing w:after="3" w:line="240" w:lineRule="exact"/>
        <w:jc w:val="both"/>
        <w:rPr>
          <w:lang w:val="en-US"/>
        </w:rPr>
      </w:pPr>
    </w:p>
    <w:p w14:paraId="2201054C" w14:textId="77777777" w:rsidR="00C618B3" w:rsidRDefault="00C618B3" w:rsidP="00C618B3">
      <w:pPr>
        <w:spacing w:after="3" w:line="240" w:lineRule="exact"/>
        <w:jc w:val="both"/>
        <w:rPr>
          <w:lang w:val="en-US"/>
        </w:rPr>
      </w:pPr>
    </w:p>
    <w:p w14:paraId="1C350695" w14:textId="77777777" w:rsidR="00C618B3" w:rsidRDefault="00C618B3" w:rsidP="00C618B3">
      <w:pPr>
        <w:spacing w:after="3" w:line="240" w:lineRule="exact"/>
        <w:jc w:val="both"/>
        <w:rPr>
          <w:lang w:val="en-US"/>
        </w:rPr>
      </w:pPr>
    </w:p>
    <w:p w14:paraId="394A5107" w14:textId="77777777" w:rsidR="00C618B3" w:rsidRDefault="00C618B3" w:rsidP="00C618B3">
      <w:pPr>
        <w:spacing w:after="3" w:line="240" w:lineRule="exact"/>
        <w:jc w:val="both"/>
        <w:rPr>
          <w:lang w:val="en-US"/>
        </w:rPr>
      </w:pPr>
    </w:p>
    <w:p w14:paraId="73135DA5" w14:textId="77777777" w:rsidR="00C618B3" w:rsidRDefault="00C618B3" w:rsidP="00C618B3">
      <w:pPr>
        <w:spacing w:after="3" w:line="240" w:lineRule="exact"/>
        <w:jc w:val="both"/>
        <w:rPr>
          <w:lang w:val="en-US"/>
        </w:rPr>
      </w:pPr>
    </w:p>
    <w:p w14:paraId="48FC768E" w14:textId="77777777" w:rsidR="00C618B3" w:rsidRDefault="00C618B3" w:rsidP="00C618B3">
      <w:pPr>
        <w:spacing w:after="3" w:line="240" w:lineRule="exact"/>
        <w:jc w:val="both"/>
        <w:rPr>
          <w:lang w:val="en-US"/>
        </w:rPr>
      </w:pPr>
    </w:p>
    <w:p w14:paraId="185D09EB" w14:textId="77777777" w:rsidR="00C618B3" w:rsidRDefault="00C618B3" w:rsidP="00C618B3">
      <w:pPr>
        <w:spacing w:after="3" w:line="240" w:lineRule="exact"/>
        <w:jc w:val="both"/>
        <w:rPr>
          <w:lang w:val="en-US"/>
        </w:rPr>
      </w:pPr>
    </w:p>
    <w:p w14:paraId="4452382A" w14:textId="13330B02" w:rsidR="00C618B3" w:rsidRDefault="00C618B3" w:rsidP="00C618B3">
      <w:pPr>
        <w:spacing w:after="3" w:line="240" w:lineRule="exact"/>
        <w:jc w:val="both"/>
        <w:rPr>
          <w:lang w:val="en-US"/>
        </w:rPr>
      </w:pPr>
    </w:p>
    <w:p w14:paraId="283A05CC" w14:textId="77777777" w:rsidR="00C618B3" w:rsidRDefault="00C618B3" w:rsidP="00C618B3">
      <w:pPr>
        <w:spacing w:after="3" w:line="240" w:lineRule="exact"/>
        <w:jc w:val="both"/>
        <w:rPr>
          <w:lang w:val="en-US"/>
        </w:rPr>
      </w:pPr>
    </w:p>
    <w:p w14:paraId="21417B27" w14:textId="77777777" w:rsidR="00C618B3" w:rsidRDefault="00C618B3" w:rsidP="00C618B3">
      <w:pPr>
        <w:spacing w:after="3" w:line="240" w:lineRule="exact"/>
        <w:jc w:val="both"/>
        <w:rPr>
          <w:lang w:val="en-US"/>
        </w:rPr>
      </w:pPr>
    </w:p>
    <w:p w14:paraId="681E3D1D" w14:textId="77777777" w:rsidR="00C618B3" w:rsidRDefault="00C618B3" w:rsidP="00C618B3">
      <w:pPr>
        <w:spacing w:after="3" w:line="240" w:lineRule="exact"/>
        <w:jc w:val="both"/>
        <w:rPr>
          <w:lang w:val="en-US"/>
        </w:rPr>
      </w:pPr>
    </w:p>
    <w:p w14:paraId="6B1B7958" w14:textId="77777777" w:rsidR="00C618B3" w:rsidRDefault="00C618B3" w:rsidP="00C618B3">
      <w:pPr>
        <w:spacing w:after="3" w:line="240" w:lineRule="exact"/>
        <w:jc w:val="both"/>
        <w:rPr>
          <w:lang w:val="en-US"/>
        </w:rPr>
      </w:pPr>
    </w:p>
    <w:p w14:paraId="180B0FD2" w14:textId="77777777" w:rsidR="00C618B3" w:rsidRPr="005F7B4C" w:rsidRDefault="00C618B3" w:rsidP="00C618B3">
      <w:pPr>
        <w:tabs>
          <w:tab w:val="right" w:pos="426"/>
        </w:tabs>
        <w:spacing w:before="120"/>
        <w:ind w:left="360"/>
        <w:jc w:val="right"/>
        <w:rPr>
          <w:b/>
          <w:color w:val="0000FF"/>
          <w:sz w:val="28"/>
          <w:szCs w:val="28"/>
          <w:lang w:val="ro-MD"/>
        </w:rPr>
      </w:pPr>
      <w:r w:rsidRPr="005F7B4C">
        <w:rPr>
          <w:b/>
          <w:color w:val="0000FF"/>
          <w:sz w:val="28"/>
          <w:szCs w:val="28"/>
          <w:lang w:val="ro-MD"/>
        </w:rPr>
        <w:lastRenderedPageBreak/>
        <w:t xml:space="preserve">Anexa nr.1 </w:t>
      </w:r>
    </w:p>
    <w:p w14:paraId="7B6A9FA9" w14:textId="77777777" w:rsidR="00C618B3" w:rsidRDefault="00C618B3" w:rsidP="00C618B3">
      <w:pPr>
        <w:spacing w:after="160"/>
        <w:jc w:val="center"/>
        <w:rPr>
          <w:rFonts w:eastAsia="Calibri"/>
          <w:b/>
          <w:bCs/>
          <w:sz w:val="32"/>
          <w:szCs w:val="32"/>
          <w:lang w:val="ro-MD"/>
        </w:rPr>
      </w:pPr>
    </w:p>
    <w:p w14:paraId="447C1553" w14:textId="77777777" w:rsidR="00C618B3" w:rsidRDefault="00C618B3" w:rsidP="00C618B3">
      <w:pPr>
        <w:spacing w:after="160"/>
        <w:jc w:val="center"/>
        <w:rPr>
          <w:rFonts w:eastAsia="Calibri"/>
          <w:b/>
          <w:bCs/>
          <w:sz w:val="32"/>
          <w:szCs w:val="32"/>
          <w:lang w:val="ro-MD"/>
        </w:rPr>
      </w:pPr>
    </w:p>
    <w:p w14:paraId="674ADF9A" w14:textId="77777777" w:rsidR="00C618B3" w:rsidRDefault="00C618B3" w:rsidP="00C618B3">
      <w:pPr>
        <w:spacing w:after="160"/>
        <w:jc w:val="center"/>
        <w:rPr>
          <w:rFonts w:eastAsia="Calibri"/>
          <w:b/>
          <w:bCs/>
          <w:sz w:val="32"/>
          <w:szCs w:val="32"/>
          <w:lang w:val="ro-MD"/>
        </w:rPr>
      </w:pPr>
    </w:p>
    <w:p w14:paraId="3E70F79A" w14:textId="77777777" w:rsidR="00C618B3" w:rsidRDefault="00C618B3" w:rsidP="00C618B3">
      <w:pPr>
        <w:spacing w:after="160"/>
        <w:jc w:val="center"/>
        <w:rPr>
          <w:rFonts w:eastAsia="Calibri"/>
          <w:b/>
          <w:bCs/>
          <w:sz w:val="32"/>
          <w:szCs w:val="32"/>
          <w:lang w:val="ro-MD"/>
        </w:rPr>
      </w:pPr>
    </w:p>
    <w:p w14:paraId="0ED7B4ED" w14:textId="77777777" w:rsidR="00C618B3" w:rsidRDefault="00C618B3" w:rsidP="00C618B3">
      <w:pPr>
        <w:spacing w:after="160"/>
        <w:jc w:val="center"/>
        <w:rPr>
          <w:rFonts w:eastAsia="Calibri"/>
          <w:b/>
          <w:bCs/>
          <w:sz w:val="32"/>
          <w:szCs w:val="32"/>
          <w:lang w:val="ro-MD"/>
        </w:rPr>
      </w:pPr>
    </w:p>
    <w:p w14:paraId="0444A3BF" w14:textId="77777777" w:rsidR="00C618B3" w:rsidRDefault="00C618B3" w:rsidP="00C618B3">
      <w:pPr>
        <w:spacing w:after="160"/>
        <w:jc w:val="center"/>
        <w:rPr>
          <w:rFonts w:eastAsia="Calibri"/>
          <w:b/>
          <w:bCs/>
          <w:sz w:val="32"/>
          <w:szCs w:val="32"/>
          <w:lang w:val="ro-MD"/>
        </w:rPr>
      </w:pPr>
    </w:p>
    <w:p w14:paraId="584A79FA" w14:textId="77777777" w:rsidR="00C618B3" w:rsidRDefault="00C618B3" w:rsidP="00C618B3">
      <w:pPr>
        <w:spacing w:after="160"/>
        <w:jc w:val="center"/>
        <w:rPr>
          <w:rFonts w:eastAsia="Calibri"/>
          <w:b/>
          <w:bCs/>
          <w:sz w:val="32"/>
          <w:szCs w:val="32"/>
          <w:lang w:val="ro-MD"/>
        </w:rPr>
      </w:pPr>
      <w:r>
        <w:rPr>
          <w:rFonts w:eastAsia="Calibri"/>
          <w:b/>
          <w:bCs/>
          <w:sz w:val="32"/>
          <w:szCs w:val="32"/>
          <w:lang w:val="ro-MD"/>
        </w:rPr>
        <w:t>CAIET DE SARCINI</w:t>
      </w:r>
    </w:p>
    <w:p w14:paraId="3C365060" w14:textId="77777777" w:rsidR="00C618B3" w:rsidRDefault="00C618B3" w:rsidP="00C618B3">
      <w:pPr>
        <w:spacing w:after="160"/>
        <w:jc w:val="center"/>
        <w:rPr>
          <w:rFonts w:eastAsia="Calibri"/>
          <w:b/>
          <w:bCs/>
          <w:sz w:val="32"/>
          <w:szCs w:val="32"/>
          <w:lang w:val="ro-MD"/>
        </w:rPr>
      </w:pPr>
    </w:p>
    <w:p w14:paraId="0AB64394" w14:textId="77777777" w:rsidR="00C618B3" w:rsidRDefault="00C618B3" w:rsidP="00C618B3">
      <w:pPr>
        <w:spacing w:after="160"/>
        <w:jc w:val="center"/>
        <w:rPr>
          <w:rFonts w:eastAsia="Calibri"/>
          <w:sz w:val="32"/>
          <w:szCs w:val="32"/>
          <w:lang w:val="ro-MD"/>
        </w:rPr>
      </w:pPr>
      <w:r>
        <w:rPr>
          <w:rFonts w:eastAsia="Calibri"/>
          <w:sz w:val="32"/>
          <w:szCs w:val="32"/>
          <w:lang w:val="ro-MD"/>
        </w:rPr>
        <w:t xml:space="preserve">privind achiziționarea serviciilor de mentenanță și suport </w:t>
      </w:r>
    </w:p>
    <w:p w14:paraId="0D4B29EF" w14:textId="77777777" w:rsidR="00C618B3" w:rsidRDefault="00C618B3" w:rsidP="00C618B3">
      <w:pPr>
        <w:spacing w:after="160"/>
        <w:jc w:val="center"/>
        <w:rPr>
          <w:rFonts w:eastAsia="Calibri"/>
          <w:sz w:val="32"/>
          <w:szCs w:val="32"/>
          <w:lang w:val="ro-MD"/>
        </w:rPr>
      </w:pPr>
      <w:r>
        <w:rPr>
          <w:rFonts w:eastAsia="Calibri"/>
          <w:sz w:val="32"/>
          <w:szCs w:val="32"/>
          <w:lang w:val="ro-MD"/>
        </w:rPr>
        <w:t xml:space="preserve">pentru Sistemul Informațional Automatizat </w:t>
      </w:r>
    </w:p>
    <w:p w14:paraId="17946CE6" w14:textId="77777777" w:rsidR="00C618B3" w:rsidRDefault="00C618B3" w:rsidP="00C618B3">
      <w:pPr>
        <w:spacing w:after="160"/>
        <w:jc w:val="center"/>
        <w:rPr>
          <w:rFonts w:eastAsia="Calibri"/>
          <w:sz w:val="32"/>
          <w:szCs w:val="32"/>
          <w:lang w:val="ro-MD"/>
        </w:rPr>
      </w:pPr>
      <w:r>
        <w:rPr>
          <w:rFonts w:eastAsia="Calibri"/>
          <w:sz w:val="32"/>
          <w:szCs w:val="32"/>
          <w:lang w:val="ro-MD"/>
        </w:rPr>
        <w:t xml:space="preserve">“Asistența Medicală Primară” </w:t>
      </w:r>
    </w:p>
    <w:p w14:paraId="34227A70" w14:textId="77777777" w:rsidR="00C618B3" w:rsidRDefault="00C618B3" w:rsidP="00C618B3">
      <w:pPr>
        <w:spacing w:after="160"/>
        <w:jc w:val="center"/>
        <w:rPr>
          <w:rFonts w:eastAsia="Calibri"/>
          <w:sz w:val="32"/>
          <w:szCs w:val="32"/>
          <w:lang w:val="ro-MD"/>
        </w:rPr>
      </w:pPr>
      <w:r>
        <w:rPr>
          <w:rFonts w:eastAsia="Calibri"/>
          <w:sz w:val="32"/>
          <w:szCs w:val="32"/>
          <w:lang w:val="ro-MD"/>
        </w:rPr>
        <w:t>(SIA AMP)</w:t>
      </w:r>
    </w:p>
    <w:p w14:paraId="29BFEE16" w14:textId="77777777" w:rsidR="00C618B3" w:rsidRDefault="00C618B3" w:rsidP="00C618B3">
      <w:pPr>
        <w:spacing w:after="160"/>
        <w:rPr>
          <w:rFonts w:eastAsia="Calibri"/>
          <w:sz w:val="28"/>
          <w:szCs w:val="22"/>
          <w:lang w:val="ro-MD"/>
        </w:rPr>
      </w:pPr>
    </w:p>
    <w:p w14:paraId="431D7BD6" w14:textId="77777777" w:rsidR="00C618B3" w:rsidRDefault="00C618B3" w:rsidP="00C618B3">
      <w:pPr>
        <w:spacing w:after="160"/>
        <w:rPr>
          <w:rFonts w:eastAsia="Calibri"/>
          <w:sz w:val="28"/>
          <w:szCs w:val="22"/>
          <w:lang w:val="ro-MD"/>
        </w:rPr>
      </w:pPr>
    </w:p>
    <w:p w14:paraId="5D24A345" w14:textId="77777777" w:rsidR="00C618B3" w:rsidRDefault="00C618B3" w:rsidP="00C618B3">
      <w:pPr>
        <w:spacing w:after="160"/>
        <w:rPr>
          <w:rFonts w:eastAsia="Calibri"/>
          <w:sz w:val="28"/>
          <w:szCs w:val="22"/>
          <w:lang w:val="ro-MD"/>
        </w:rPr>
      </w:pPr>
    </w:p>
    <w:p w14:paraId="619888CC" w14:textId="77777777" w:rsidR="00C618B3" w:rsidRDefault="00C618B3" w:rsidP="00C618B3">
      <w:pPr>
        <w:spacing w:after="160"/>
        <w:rPr>
          <w:rFonts w:eastAsia="Calibri"/>
          <w:sz w:val="28"/>
          <w:szCs w:val="22"/>
          <w:lang w:val="ro-MD"/>
        </w:rPr>
      </w:pPr>
    </w:p>
    <w:p w14:paraId="33C4E82E" w14:textId="77777777" w:rsidR="00C618B3" w:rsidRDefault="00C618B3" w:rsidP="00C618B3">
      <w:pPr>
        <w:spacing w:after="160"/>
        <w:rPr>
          <w:rFonts w:eastAsia="Calibri"/>
          <w:sz w:val="28"/>
          <w:szCs w:val="22"/>
          <w:lang w:val="ro-MD"/>
        </w:rPr>
      </w:pPr>
    </w:p>
    <w:p w14:paraId="240C0009" w14:textId="77777777" w:rsidR="00C618B3" w:rsidRDefault="00C618B3" w:rsidP="00C618B3">
      <w:pPr>
        <w:spacing w:after="160"/>
        <w:rPr>
          <w:rFonts w:eastAsia="Calibri"/>
          <w:sz w:val="28"/>
          <w:szCs w:val="22"/>
          <w:lang w:val="ro-MD"/>
        </w:rPr>
      </w:pPr>
    </w:p>
    <w:p w14:paraId="7B6A0C24" w14:textId="77777777" w:rsidR="00C618B3" w:rsidRDefault="00C618B3" w:rsidP="00C618B3">
      <w:pPr>
        <w:spacing w:after="160"/>
        <w:rPr>
          <w:rFonts w:eastAsia="Calibri"/>
          <w:sz w:val="28"/>
          <w:szCs w:val="22"/>
          <w:lang w:val="ro-MD"/>
        </w:rPr>
      </w:pPr>
    </w:p>
    <w:p w14:paraId="2E60CE18" w14:textId="77777777" w:rsidR="00C618B3" w:rsidRDefault="00C618B3" w:rsidP="00C618B3">
      <w:pPr>
        <w:spacing w:after="160"/>
        <w:rPr>
          <w:rFonts w:eastAsia="Calibri"/>
          <w:sz w:val="28"/>
          <w:szCs w:val="22"/>
          <w:lang w:val="ro-MD"/>
        </w:rPr>
      </w:pPr>
    </w:p>
    <w:p w14:paraId="52CF42DD" w14:textId="77777777" w:rsidR="00C618B3" w:rsidRDefault="00C618B3" w:rsidP="00C618B3">
      <w:pPr>
        <w:spacing w:after="160"/>
        <w:rPr>
          <w:rFonts w:eastAsia="Calibri"/>
          <w:sz w:val="28"/>
          <w:szCs w:val="22"/>
          <w:lang w:val="ro-MD"/>
        </w:rPr>
      </w:pPr>
    </w:p>
    <w:p w14:paraId="7444F172" w14:textId="77777777" w:rsidR="00C618B3" w:rsidRDefault="00C618B3" w:rsidP="00C618B3">
      <w:pPr>
        <w:spacing w:after="160"/>
        <w:rPr>
          <w:rFonts w:eastAsia="Calibri"/>
          <w:sz w:val="28"/>
          <w:szCs w:val="22"/>
          <w:lang w:val="ro-MD"/>
        </w:rPr>
      </w:pPr>
    </w:p>
    <w:p w14:paraId="13EFA877" w14:textId="77777777" w:rsidR="00C618B3" w:rsidRDefault="00C618B3" w:rsidP="00C618B3">
      <w:pPr>
        <w:spacing w:after="160"/>
        <w:rPr>
          <w:rFonts w:eastAsia="Calibri"/>
          <w:sz w:val="28"/>
          <w:szCs w:val="22"/>
          <w:lang w:val="ro-MD"/>
        </w:rPr>
      </w:pPr>
    </w:p>
    <w:p w14:paraId="6C1E8F0E" w14:textId="58C76975" w:rsidR="00C618B3" w:rsidRDefault="00C618B3" w:rsidP="00C618B3">
      <w:pPr>
        <w:spacing w:after="160"/>
        <w:rPr>
          <w:rFonts w:eastAsia="Calibri"/>
          <w:sz w:val="28"/>
          <w:szCs w:val="22"/>
          <w:lang w:val="ro-MD"/>
        </w:rPr>
      </w:pPr>
    </w:p>
    <w:p w14:paraId="75259C9F" w14:textId="3EF667EA" w:rsidR="00C618B3" w:rsidRDefault="00C618B3" w:rsidP="00C618B3">
      <w:pPr>
        <w:spacing w:after="160"/>
        <w:rPr>
          <w:rFonts w:eastAsia="Calibri"/>
          <w:sz w:val="28"/>
          <w:szCs w:val="22"/>
          <w:lang w:val="ro-MD"/>
        </w:rPr>
      </w:pPr>
    </w:p>
    <w:p w14:paraId="0DFD4212" w14:textId="47DC59A5" w:rsidR="00C618B3" w:rsidRDefault="00C618B3" w:rsidP="00C618B3">
      <w:pPr>
        <w:spacing w:after="160"/>
        <w:rPr>
          <w:rFonts w:eastAsia="Calibri"/>
          <w:sz w:val="28"/>
          <w:szCs w:val="22"/>
          <w:lang w:val="ro-MD"/>
        </w:rPr>
      </w:pPr>
    </w:p>
    <w:p w14:paraId="6B67F61E" w14:textId="77777777" w:rsidR="00C618B3" w:rsidRDefault="00C618B3" w:rsidP="00C618B3">
      <w:pPr>
        <w:spacing w:after="160"/>
        <w:rPr>
          <w:rFonts w:eastAsia="Calibri"/>
          <w:sz w:val="28"/>
          <w:szCs w:val="22"/>
          <w:lang w:val="ro-MD"/>
        </w:rPr>
      </w:pPr>
    </w:p>
    <w:p w14:paraId="6B630445" w14:textId="77777777" w:rsidR="00C618B3" w:rsidRDefault="00C618B3" w:rsidP="00C618B3">
      <w:pPr>
        <w:spacing w:after="160"/>
        <w:rPr>
          <w:rFonts w:eastAsia="Calibri"/>
          <w:sz w:val="28"/>
          <w:szCs w:val="22"/>
          <w:lang w:val="ro-MD"/>
        </w:rPr>
      </w:pPr>
    </w:p>
    <w:p w14:paraId="50A7B264" w14:textId="77777777" w:rsidR="00C618B3" w:rsidRDefault="00C618B3" w:rsidP="00C618B3">
      <w:pPr>
        <w:spacing w:after="160"/>
        <w:rPr>
          <w:rFonts w:eastAsia="Calibri"/>
          <w:sz w:val="28"/>
          <w:szCs w:val="22"/>
          <w:lang w:val="ro-MD"/>
        </w:rPr>
      </w:pPr>
    </w:p>
    <w:p w14:paraId="4C7392C0" w14:textId="77777777" w:rsidR="00C618B3" w:rsidRDefault="00C618B3" w:rsidP="00C618B3">
      <w:pPr>
        <w:spacing w:after="160"/>
        <w:ind w:firstLine="426"/>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lastRenderedPageBreak/>
        <w:t>Generalități</w:t>
      </w:r>
    </w:p>
    <w:p w14:paraId="08D1A339" w14:textId="77777777" w:rsidR="00C618B3" w:rsidRDefault="00C618B3" w:rsidP="00C618B3">
      <w:pPr>
        <w:spacing w:after="160" w:line="360" w:lineRule="auto"/>
        <w:ind w:firstLine="426"/>
        <w:rPr>
          <w:rFonts w:eastAsia="Calibri"/>
          <w:b/>
          <w:bCs/>
          <w:color w:val="1F4E79" w:themeColor="accent1" w:themeShade="80"/>
          <w:sz w:val="32"/>
          <w:szCs w:val="32"/>
          <w:lang w:val="ro-MD"/>
        </w:rPr>
      </w:pPr>
      <w:r>
        <w:rPr>
          <w:rFonts w:eastAsia="Calibri"/>
          <w:sz w:val="26"/>
          <w:szCs w:val="26"/>
          <w:lang w:val="ro-MD"/>
        </w:rPr>
        <w:t xml:space="preserve">Sistemul Informațional Automatizat „Asistența Medicală Primară” (SIA AMP) este destinat informatizării fluxurilor principale ale personalului medical din cadrul Prestatorilor de servicii medicale din Republica Moldova (Prestatori). </w:t>
      </w:r>
    </w:p>
    <w:p w14:paraId="6D6F8284" w14:textId="77777777" w:rsidR="00C618B3" w:rsidRDefault="00C618B3" w:rsidP="00C618B3">
      <w:pPr>
        <w:spacing w:after="160" w:line="360" w:lineRule="auto"/>
        <w:ind w:firstLine="426"/>
        <w:jc w:val="both"/>
        <w:rPr>
          <w:rFonts w:eastAsia="Calibri"/>
          <w:sz w:val="26"/>
          <w:szCs w:val="26"/>
          <w:lang w:val="ro-MD"/>
        </w:rPr>
      </w:pPr>
      <w:r>
        <w:rPr>
          <w:rFonts w:eastAsia="Calibri"/>
          <w:sz w:val="26"/>
          <w:szCs w:val="26"/>
          <w:lang w:val="ro-MD"/>
        </w:rPr>
        <w:t>Totodată, SIA AMP asigură evidența, controlul și coordonarea automatizată a activității diviziunilor de bază ale Prestatorilor, precum și acumularea informațiilor necesare pentru menținerea evidenței datelor despre beneficiari, formarea și extragerea automatizată a rapoartelor, completarea și eliberarea formularelor electronice, efectuarea programărilor, etc.</w:t>
      </w:r>
    </w:p>
    <w:p w14:paraId="69EF06B9" w14:textId="77777777" w:rsidR="00C618B3" w:rsidRDefault="00C618B3" w:rsidP="00C618B3">
      <w:pPr>
        <w:spacing w:after="160" w:line="360" w:lineRule="auto"/>
        <w:ind w:firstLine="426"/>
        <w:jc w:val="both"/>
        <w:rPr>
          <w:rFonts w:eastAsia="Calibri"/>
          <w:sz w:val="26"/>
          <w:szCs w:val="26"/>
          <w:u w:val="single"/>
          <w:lang w:val="ro-MD"/>
        </w:rPr>
      </w:pPr>
      <w:r>
        <w:rPr>
          <w:rFonts w:eastAsia="Calibri"/>
          <w:b/>
          <w:bCs/>
          <w:color w:val="1F4E79" w:themeColor="accent1" w:themeShade="80"/>
          <w:sz w:val="32"/>
          <w:szCs w:val="32"/>
          <w:u w:val="single"/>
          <w:lang w:val="ro-MD"/>
        </w:rPr>
        <w:t>Referințe</w:t>
      </w:r>
    </w:p>
    <w:p w14:paraId="11E1E251" w14:textId="77777777" w:rsidR="00C618B3" w:rsidRDefault="00C618B3" w:rsidP="00C618B3">
      <w:pPr>
        <w:spacing w:after="160" w:line="360" w:lineRule="auto"/>
        <w:ind w:firstLine="360"/>
        <w:rPr>
          <w:rFonts w:eastAsia="Calibri"/>
          <w:color w:val="000000" w:themeColor="text1"/>
          <w:sz w:val="26"/>
          <w:szCs w:val="26"/>
          <w:lang w:val="ro-MD"/>
        </w:rPr>
      </w:pPr>
      <w:r>
        <w:rPr>
          <w:rFonts w:eastAsia="Calibri"/>
          <w:color w:val="000000" w:themeColor="text1"/>
          <w:sz w:val="26"/>
          <w:szCs w:val="26"/>
          <w:lang w:val="ro-MD"/>
        </w:rPr>
        <w:t xml:space="preserve">Activitățile de mentenanță se desfășoară în conformitate cu baza normativă ce include legislația națională în vigoare și standardele naționale și internaționale la care Republica Moldova este parte. </w:t>
      </w:r>
    </w:p>
    <w:p w14:paraId="21B4019D" w14:textId="77777777" w:rsidR="00C618B3" w:rsidRDefault="00C618B3" w:rsidP="00B67328">
      <w:pPr>
        <w:numPr>
          <w:ilvl w:val="0"/>
          <w:numId w:val="37"/>
        </w:numPr>
        <w:tabs>
          <w:tab w:val="left" w:pos="1134"/>
        </w:tabs>
        <w:spacing w:after="160" w:line="360" w:lineRule="auto"/>
        <w:rPr>
          <w:sz w:val="26"/>
          <w:szCs w:val="26"/>
          <w:lang w:val="ro-MD"/>
        </w:rPr>
      </w:pPr>
      <w:r>
        <w:rPr>
          <w:sz w:val="26"/>
          <w:szCs w:val="26"/>
          <w:lang w:val="ro-MD"/>
        </w:rPr>
        <w:t xml:space="preserve">Legea nr.411-XII din 28.03.1995 ocrotirii sănătății.                                                                                                  Legea nr.1585-XIII din 27.02.1998 cu privire la asigurarea obligatorie de asistență Medicală.                                                                                                                                 </w:t>
      </w:r>
    </w:p>
    <w:p w14:paraId="11AEA2C1" w14:textId="77777777" w:rsidR="00C618B3" w:rsidRDefault="00C618B3" w:rsidP="00B67328">
      <w:pPr>
        <w:numPr>
          <w:ilvl w:val="0"/>
          <w:numId w:val="37"/>
        </w:numPr>
        <w:tabs>
          <w:tab w:val="left" w:pos="1134"/>
        </w:tabs>
        <w:spacing w:after="160" w:line="360" w:lineRule="auto"/>
        <w:rPr>
          <w:sz w:val="26"/>
          <w:szCs w:val="26"/>
          <w:lang w:val="ro-MD"/>
        </w:rPr>
      </w:pPr>
      <w:r>
        <w:rPr>
          <w:sz w:val="26"/>
          <w:szCs w:val="26"/>
          <w:lang w:val="ro-MD"/>
        </w:rPr>
        <w:t xml:space="preserve">Legea nr.982 din 11.05.2000 privind accesul la informație. </w:t>
      </w:r>
    </w:p>
    <w:p w14:paraId="73A67ADC" w14:textId="77777777" w:rsidR="00C618B3" w:rsidRDefault="00C618B3" w:rsidP="00B67328">
      <w:pPr>
        <w:numPr>
          <w:ilvl w:val="0"/>
          <w:numId w:val="37"/>
        </w:numPr>
        <w:tabs>
          <w:tab w:val="left" w:pos="1134"/>
        </w:tabs>
        <w:spacing w:after="160" w:line="360" w:lineRule="auto"/>
        <w:jc w:val="both"/>
        <w:rPr>
          <w:sz w:val="26"/>
          <w:szCs w:val="26"/>
          <w:lang w:val="ro-MD"/>
        </w:rPr>
      </w:pPr>
      <w:r>
        <w:rPr>
          <w:sz w:val="26"/>
          <w:szCs w:val="26"/>
          <w:lang w:val="ro-MD"/>
        </w:rPr>
        <w:t xml:space="preserve">Legea nr.1069 din 22.06.2000 cu privire la informatică. </w:t>
      </w:r>
    </w:p>
    <w:p w14:paraId="54C44554" w14:textId="77777777" w:rsidR="00C618B3" w:rsidRDefault="00C618B3" w:rsidP="00B67328">
      <w:pPr>
        <w:numPr>
          <w:ilvl w:val="0"/>
          <w:numId w:val="37"/>
        </w:numPr>
        <w:tabs>
          <w:tab w:val="left" w:pos="1134"/>
        </w:tabs>
        <w:spacing w:after="160" w:line="360" w:lineRule="auto"/>
        <w:jc w:val="both"/>
        <w:rPr>
          <w:sz w:val="26"/>
          <w:szCs w:val="26"/>
          <w:lang w:val="ro-MD"/>
        </w:rPr>
      </w:pPr>
      <w:r>
        <w:rPr>
          <w:sz w:val="26"/>
          <w:szCs w:val="26"/>
          <w:lang w:val="ro-MD"/>
        </w:rPr>
        <w:t xml:space="preserve">Legea nr.467 din 21.11.2003 cu privire la informatizare și la resursele informaționale de stat. </w:t>
      </w:r>
    </w:p>
    <w:p w14:paraId="08A487A7"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Legea nr. 71 din 22.03.2007 cu privire la registre.</w:t>
      </w:r>
    </w:p>
    <w:p w14:paraId="2AF4C6DE"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Legea nr.133 din 08.07.2011 privind protecția datelor cu caracter personal.</w:t>
      </w:r>
    </w:p>
    <w:p w14:paraId="0B7E0B24"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Legea nr.93 din 26.05.2017 cu privire la statistica oficială.</w:t>
      </w:r>
    </w:p>
    <w:p w14:paraId="7D7E2B68"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Hotărârea Guvernului nr.1387 din 10.12.2007 cu privire la aprobarea Programului unic al asigurării obligatorii de asistență medicală.</w:t>
      </w:r>
    </w:p>
    <w:p w14:paraId="6C5431FC"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Hotărârea Guvernului nr.1123 din 14.12.2010 privind aprobarea Cerințelor față de asigurarea securității datelor cu caracter personal la prelucrarea acestora în cadrul sistemelor informaționale de date cu caracter personal.</w:t>
      </w:r>
    </w:p>
    <w:p w14:paraId="750E7E77"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lastRenderedPageBreak/>
        <w:t>Hotărârea Guvernului nr. 1090 din 31.12.2013 privind serviciul electronic guvernamental de autentificare și control al accesului (MPass).</w:t>
      </w:r>
    </w:p>
    <w:p w14:paraId="4816870D"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Hotărârea Guvernului nr. 405/2014 privind serviciul electronic guvernamental integrat de semnătură digitală (MSign).</w:t>
      </w:r>
    </w:p>
    <w:p w14:paraId="2347E640"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Hotărârea Guvernului nr.708/2014 privind serviciul electronic guvernamental de jurnalizare (MLog).</w:t>
      </w:r>
    </w:p>
    <w:p w14:paraId="1858E7A4"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Hotărârea Guvernului nr. 128/2014 privind platforma tehnologică guvernamentală comună (MCloud). Hotărârea Guvernului Nr. 586 din 24.07.2017 pentru aprobarea Regulamentului privind modul de ţinere a Registrului medical.</w:t>
      </w:r>
    </w:p>
    <w:p w14:paraId="25BB2F82"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Hotărîrea Guvernului nr. 211/2019 privind platforma de interoperabilitate (MConnect).</w:t>
      </w:r>
    </w:p>
    <w:p w14:paraId="191A5928"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Hotărîrea Guvernului nr. 376/2020 pentru aprobarea Conceptului serviciului guvernamental de notificare electronică (MNotify) și a Regulamentului privind modul de funcționare și utilizare a serviciului guvernamental de notificare electronică (MNotify).</w:t>
      </w:r>
    </w:p>
    <w:p w14:paraId="22DB1F96"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Hotărârea Guvernului nr.106 din 23.02.2022 cu privire la prescrierea și eliberarea medicamentelor și dispozitivelor medicale compensate pentru tratamentul în condiții de ambulatoriu al persoanelor înregistrate la medicul de familie.</w:t>
      </w:r>
    </w:p>
    <w:p w14:paraId="4B577EFB" w14:textId="77777777" w:rsidR="00C618B3" w:rsidRDefault="00C618B3" w:rsidP="00B67328">
      <w:pPr>
        <w:numPr>
          <w:ilvl w:val="0"/>
          <w:numId w:val="37"/>
        </w:numPr>
        <w:tabs>
          <w:tab w:val="left" w:pos="720"/>
        </w:tabs>
        <w:suppressAutoHyphens/>
        <w:spacing w:after="160" w:line="360" w:lineRule="auto"/>
        <w:jc w:val="both"/>
        <w:rPr>
          <w:rFonts w:eastAsia="Calibri"/>
          <w:sz w:val="26"/>
          <w:szCs w:val="26"/>
          <w:lang w:val="ro-MD"/>
        </w:rPr>
      </w:pPr>
      <w:r>
        <w:rPr>
          <w:rFonts w:eastAsia="Calibri"/>
          <w:sz w:val="26"/>
          <w:szCs w:val="26"/>
          <w:lang w:val="ro-MD"/>
        </w:rPr>
        <w:t>Ordinul Ministerului Dezvoltării Informaționale nr.78/2006 cu privire la aprobarea reglementării tehnice „Procesele ciclului de viață al software-ului” RT 38370656-002:2006 (</w:t>
      </w:r>
      <w:r>
        <w:rPr>
          <w:rFonts w:eastAsia="Calibri"/>
          <w:iCs/>
          <w:sz w:val="26"/>
          <w:szCs w:val="26"/>
          <w:lang w:val="ro-MD" w:eastAsia="ro-RO"/>
        </w:rPr>
        <w:t>Monitorul Oficial nr. 95-97/335 din 23 iunie 2006</w:t>
      </w:r>
      <w:r>
        <w:rPr>
          <w:rFonts w:eastAsia="Calibri"/>
          <w:sz w:val="26"/>
          <w:szCs w:val="26"/>
          <w:lang w:val="ro-MD"/>
        </w:rPr>
        <w:t>).</w:t>
      </w:r>
    </w:p>
    <w:p w14:paraId="76AF3394"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Ordinul MS nr. 695 din 13.10.2010 Cu privire la Asistența Medicală primară din Republica Moldova.</w:t>
      </w:r>
    </w:p>
    <w:p w14:paraId="3A5AB126"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Ordinul MS nr. 404 din 30.10.2007 Cu privire la delimitarea juridică a asistenței medicale primare la nivel raional.</w:t>
      </w:r>
    </w:p>
    <w:p w14:paraId="444AC65C"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Ordinul nr. 1086 din 30.12.2016 cu privire la aprobarea Regulamentelor-cadru de organizare și funcționare ale prestatorilor de servicii de sănătate.</w:t>
      </w:r>
    </w:p>
    <w:p w14:paraId="03A8A32C"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Ordinul MS și CNAM nr. 709/163-A din 20.07.2022 cu privire la aprobarea formularelor de evidență medicală primară și dărilor de seamă în sistemul asigurării obligatorii de asistență medicală.</w:t>
      </w:r>
    </w:p>
    <w:p w14:paraId="77888A1A"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lastRenderedPageBreak/>
        <w:t>Ordinul MS și CNAM nr.874 și nr.243-A din 24.09.2020 Cu privire la eficientizarea utilizării Sistemului Informațional Automatizat SIA AMP în cadrul prestatorilor de servicii medicale de asistență medicală primară, precum și asistența medicală specializată de ambulator.</w:t>
      </w:r>
    </w:p>
    <w:p w14:paraId="4C26ED59"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Ordinul CNAM nr. 204/2020 cu privire la aprobarea Politicii de securitate informațională în cadrul Companiei Naționale de Asigurări în Medicină.</w:t>
      </w:r>
    </w:p>
    <w:p w14:paraId="0C6C4A60"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Ordinul CNAM nr. 54-A din 23.03.2022 cu privire la acordarea și suspendarea accesului la SIA AMP.</w:t>
      </w:r>
    </w:p>
    <w:p w14:paraId="316DEC97" w14:textId="77777777" w:rsidR="00C618B3" w:rsidRDefault="00C618B3" w:rsidP="00B67328">
      <w:pPr>
        <w:numPr>
          <w:ilvl w:val="0"/>
          <w:numId w:val="37"/>
        </w:numPr>
        <w:tabs>
          <w:tab w:val="left" w:pos="1134"/>
        </w:tabs>
        <w:spacing w:line="360" w:lineRule="auto"/>
        <w:contextualSpacing/>
        <w:jc w:val="both"/>
        <w:rPr>
          <w:sz w:val="26"/>
          <w:szCs w:val="26"/>
          <w:lang w:val="ro-MD"/>
        </w:rPr>
      </w:pPr>
      <w:r>
        <w:rPr>
          <w:sz w:val="26"/>
          <w:szCs w:val="26"/>
          <w:lang w:val="ro-MD"/>
        </w:rPr>
        <w:t>Ordinul MS și CNAM nr.709/163-A din 20 iulie 2022 cu privire la aprobarea formularelor de evidență medicală primară a dărilor de seamă în sistemul asigurării obligatorii de asistență medicală.</w:t>
      </w:r>
    </w:p>
    <w:p w14:paraId="611A1AAB" w14:textId="77777777" w:rsidR="00C618B3" w:rsidRDefault="00C618B3" w:rsidP="00C618B3">
      <w:pPr>
        <w:tabs>
          <w:tab w:val="left" w:pos="1134"/>
        </w:tabs>
        <w:spacing w:line="360" w:lineRule="auto"/>
        <w:ind w:left="360"/>
        <w:contextualSpacing/>
        <w:jc w:val="both"/>
        <w:rPr>
          <w:rFonts w:eastAsia="Calibri"/>
          <w:b/>
          <w:bCs/>
          <w:color w:val="1F4E79" w:themeColor="accent1" w:themeShade="80"/>
          <w:sz w:val="32"/>
          <w:szCs w:val="32"/>
          <w:lang w:val="ro-MD"/>
        </w:rPr>
      </w:pPr>
    </w:p>
    <w:p w14:paraId="417E0CB4" w14:textId="77777777" w:rsidR="00C618B3" w:rsidRDefault="00C618B3" w:rsidP="00C618B3">
      <w:pPr>
        <w:tabs>
          <w:tab w:val="left" w:pos="1134"/>
        </w:tabs>
        <w:spacing w:line="360" w:lineRule="auto"/>
        <w:ind w:left="360"/>
        <w:contextualSpacing/>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lang w:val="ro-MD"/>
        </w:rPr>
        <w:t xml:space="preserve">  </w:t>
      </w:r>
      <w:r>
        <w:rPr>
          <w:rFonts w:eastAsia="Calibri"/>
          <w:b/>
          <w:bCs/>
          <w:color w:val="1F4E79" w:themeColor="accent1" w:themeShade="80"/>
          <w:sz w:val="32"/>
          <w:szCs w:val="32"/>
          <w:u w:val="single"/>
          <w:lang w:val="ro-MD"/>
        </w:rPr>
        <w:t>Obiectul achiziției</w:t>
      </w:r>
    </w:p>
    <w:tbl>
      <w:tblPr>
        <w:tblStyle w:val="-3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2947"/>
        <w:gridCol w:w="4185"/>
      </w:tblGrid>
      <w:tr w:rsidR="00C618B3" w14:paraId="1C6190CA" w14:textId="77777777" w:rsidTr="008148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2" w:type="dxa"/>
            <w:tcBorders>
              <w:top w:val="single" w:sz="4" w:space="0" w:color="auto"/>
              <w:left w:val="single" w:sz="4" w:space="0" w:color="auto"/>
            </w:tcBorders>
            <w:shd w:val="clear" w:color="auto" w:fill="A6A6A6" w:themeFill="background1" w:themeFillShade="A6"/>
            <w:hideMark/>
          </w:tcPr>
          <w:p w14:paraId="1BBA3587" w14:textId="77777777" w:rsidR="00C618B3" w:rsidRDefault="00C618B3" w:rsidP="00814860">
            <w:pPr>
              <w:spacing w:line="276" w:lineRule="auto"/>
              <w:rPr>
                <w:rFonts w:eastAsia="Calibri"/>
                <w:color w:val="auto"/>
                <w:sz w:val="26"/>
                <w:szCs w:val="26"/>
                <w:lang w:val="ro-MD"/>
              </w:rPr>
            </w:pPr>
            <w:r>
              <w:rPr>
                <w:rFonts w:eastAsia="Calibri"/>
                <w:color w:val="auto"/>
                <w:sz w:val="26"/>
                <w:szCs w:val="26"/>
                <w:lang w:val="ro-MD"/>
              </w:rPr>
              <w:t xml:space="preserve">Denumire </w:t>
            </w:r>
          </w:p>
        </w:tc>
        <w:tc>
          <w:tcPr>
            <w:tcW w:w="297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1A4313E" w14:textId="77777777" w:rsidR="00C618B3" w:rsidRDefault="00C618B3" w:rsidP="00814860">
            <w:pPr>
              <w:spacing w:line="276" w:lineRule="auto"/>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color w:val="auto"/>
                <w:sz w:val="26"/>
                <w:szCs w:val="26"/>
                <w:lang w:val="ro-MD"/>
              </w:rPr>
              <w:t>Efort</w:t>
            </w:r>
          </w:p>
        </w:tc>
        <w:tc>
          <w:tcPr>
            <w:tcW w:w="424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301F004" w14:textId="77777777" w:rsidR="00C618B3" w:rsidRDefault="00C618B3" w:rsidP="00814860">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sz w:val="26"/>
                <w:szCs w:val="26"/>
                <w:lang w:val="ro-MD"/>
              </w:rPr>
            </w:pPr>
            <w:r>
              <w:rPr>
                <w:rFonts w:eastAsia="Calibri"/>
                <w:color w:val="auto"/>
                <w:sz w:val="26"/>
                <w:szCs w:val="26"/>
                <w:lang w:val="ro-MD"/>
              </w:rPr>
              <w:t>Descriere</w:t>
            </w:r>
          </w:p>
        </w:tc>
      </w:tr>
      <w:tr w:rsidR="00C618B3" w:rsidRPr="008C4F7B" w14:paraId="7931A8AF" w14:textId="77777777" w:rsidTr="00814860">
        <w:trPr>
          <w:cnfStyle w:val="000000100000" w:firstRow="0" w:lastRow="0" w:firstColumn="0" w:lastColumn="0" w:oddVBand="0" w:evenVBand="0" w:oddHBand="1" w:evenHBand="0" w:firstRowFirstColumn="0" w:firstRowLastColumn="0" w:lastRowFirstColumn="0" w:lastRowLastColumn="0"/>
          <w:trHeight w:val="2300"/>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auto"/>
            </w:tcBorders>
          </w:tcPr>
          <w:p w14:paraId="65FC45DC" w14:textId="77777777" w:rsidR="00C618B3" w:rsidRDefault="00C618B3" w:rsidP="00814860">
            <w:pPr>
              <w:spacing w:line="276" w:lineRule="auto"/>
              <w:rPr>
                <w:rFonts w:eastAsia="Calibri"/>
                <w:sz w:val="26"/>
                <w:szCs w:val="26"/>
                <w:lang w:val="ro-MD"/>
              </w:rPr>
            </w:pPr>
            <w:r>
              <w:rPr>
                <w:rFonts w:eastAsia="Calibri"/>
                <w:sz w:val="26"/>
                <w:szCs w:val="26"/>
                <w:lang w:val="ro-MD"/>
              </w:rPr>
              <w:t xml:space="preserve">Servicii de mentenanță: </w:t>
            </w:r>
          </w:p>
          <w:p w14:paraId="1A10F6C5" w14:textId="77777777" w:rsidR="00C618B3" w:rsidRDefault="00C618B3" w:rsidP="00814860">
            <w:pPr>
              <w:spacing w:line="276" w:lineRule="auto"/>
              <w:rPr>
                <w:rFonts w:eastAsia="Calibri"/>
                <w:b w:val="0"/>
                <w:bCs w:val="0"/>
                <w:sz w:val="26"/>
                <w:szCs w:val="26"/>
                <w:lang w:val="ro-MD"/>
              </w:rPr>
            </w:pPr>
            <w:r>
              <w:rPr>
                <w:rFonts w:eastAsia="Calibri"/>
                <w:sz w:val="26"/>
                <w:szCs w:val="26"/>
                <w:lang w:val="ro-MD"/>
              </w:rPr>
              <w:t xml:space="preserve">- de avertizare </w:t>
            </w:r>
            <w:r>
              <w:rPr>
                <w:rFonts w:eastAsia="Calibri"/>
                <w:b w:val="0"/>
                <w:bCs w:val="0"/>
                <w:sz w:val="26"/>
                <w:szCs w:val="26"/>
                <w:lang w:val="ro-MD"/>
              </w:rPr>
              <w:t>(în bază de abonament)</w:t>
            </w:r>
          </w:p>
          <w:p w14:paraId="17D7A1FC" w14:textId="77777777" w:rsidR="00C618B3" w:rsidRDefault="00C618B3" w:rsidP="00814860">
            <w:pPr>
              <w:spacing w:line="276" w:lineRule="auto"/>
              <w:rPr>
                <w:rFonts w:eastAsia="Calibri"/>
                <w:sz w:val="26"/>
                <w:szCs w:val="26"/>
                <w:lang w:val="ro-MD"/>
              </w:rPr>
            </w:pPr>
          </w:p>
        </w:tc>
        <w:tc>
          <w:tcPr>
            <w:tcW w:w="2976" w:type="dxa"/>
            <w:tcBorders>
              <w:left w:val="single" w:sz="4" w:space="0" w:color="auto"/>
              <w:right w:val="single" w:sz="4" w:space="0" w:color="auto"/>
            </w:tcBorders>
          </w:tcPr>
          <w:p w14:paraId="466DFFC9"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Include efort cumulativ de minim 300 om/ore din abonamentul lunar.</w:t>
            </w:r>
          </w:p>
          <w:p w14:paraId="04FAA78D"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p w14:paraId="1EFA846C"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b/>
                <w:bCs/>
                <w:i/>
                <w:iCs/>
                <w:sz w:val="26"/>
                <w:szCs w:val="26"/>
                <w:u w:val="single"/>
                <w:lang w:val="ro-MD"/>
              </w:rPr>
              <w:t>Notă:</w:t>
            </w:r>
            <w:r>
              <w:rPr>
                <w:rFonts w:eastAsia="Calibri"/>
                <w:sz w:val="26"/>
                <w:szCs w:val="26"/>
                <w:lang w:val="ro-MD"/>
              </w:rPr>
              <w:t xml:space="preserve"> Pentru efortul cumulativ lunar mai mare de 300 om/ore, se va achita prețul total al abonamentului lunar prevăzut.</w:t>
            </w:r>
          </w:p>
          <w:p w14:paraId="0BB6DF8E"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Pentru efortul cumulativ lunar mai mic de 300 om/ore, se va achita conform om/ore consumate conform formulei de calcul</w:t>
            </w:r>
          </w:p>
          <w:p w14:paraId="01AB0688"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b/>
                <w:bCs/>
                <w:sz w:val="26"/>
                <w:szCs w:val="26"/>
                <w:lang w:val="ro-MD"/>
              </w:rPr>
            </w:pPr>
            <w:r>
              <w:rPr>
                <w:rFonts w:eastAsia="Calibri"/>
                <w:b/>
                <w:bCs/>
                <w:sz w:val="26"/>
                <w:szCs w:val="26"/>
                <w:lang w:val="ro-MD"/>
              </w:rPr>
              <w:t>P = Pt*Ec/Ee</w:t>
            </w:r>
          </w:p>
          <w:p w14:paraId="19264EE0"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 = preț final abonament</w:t>
            </w:r>
          </w:p>
          <w:p w14:paraId="6DAC9515"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Pt = preț lunar abonament</w:t>
            </w:r>
          </w:p>
          <w:p w14:paraId="10E02FD5"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Ec = Efort cumulativ lunar</w:t>
            </w:r>
          </w:p>
          <w:p w14:paraId="0397B2C2"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Ee = Efort minim estimat (300 om/ore pe luna)</w:t>
            </w:r>
          </w:p>
        </w:tc>
        <w:tc>
          <w:tcPr>
            <w:tcW w:w="4246" w:type="dxa"/>
            <w:vMerge w:val="restart"/>
            <w:tcBorders>
              <w:left w:val="single" w:sz="4" w:space="0" w:color="auto"/>
              <w:bottom w:val="single" w:sz="4" w:space="0" w:color="auto"/>
              <w:right w:val="single" w:sz="4" w:space="0" w:color="auto"/>
            </w:tcBorders>
          </w:tcPr>
          <w:p w14:paraId="6DB16EAD"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p w14:paraId="4AEFD783"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 xml:space="preserve">Serviciile  vor fi achiziționate pentru </w:t>
            </w:r>
            <w:r>
              <w:rPr>
                <w:rFonts w:eastAsia="Calibri"/>
                <w:b/>
                <w:bCs/>
                <w:i/>
                <w:iCs/>
                <w:sz w:val="26"/>
                <w:szCs w:val="26"/>
                <w:lang w:val="ro-MD"/>
              </w:rPr>
              <w:t>12 luni</w:t>
            </w:r>
            <w:r>
              <w:rPr>
                <w:rFonts w:eastAsia="Calibri"/>
                <w:i/>
                <w:iCs/>
                <w:sz w:val="26"/>
                <w:szCs w:val="26"/>
                <w:lang w:val="ro-MD"/>
              </w:rPr>
              <w:t xml:space="preserve"> de la data semnării contractului.</w:t>
            </w:r>
          </w:p>
          <w:p w14:paraId="6E2B8F62"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Serviciile se referă la toate modulele și componentele SIA AMP aflate în gestiunea CNAM, inclusiv servicii de conexiune web aferente și componentele sistemului pe platforma MConnect.</w:t>
            </w:r>
          </w:p>
          <w:p w14:paraId="182897CB"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Serviciile includ și acordarea suportului continu și instruire.</w:t>
            </w:r>
          </w:p>
          <w:p w14:paraId="6853FD84" w14:textId="77777777" w:rsidR="00C618B3" w:rsidRDefault="00C618B3"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i/>
                <w:iCs/>
                <w:sz w:val="26"/>
                <w:szCs w:val="26"/>
                <w:lang w:val="ro-MD"/>
              </w:rPr>
              <w:t xml:space="preserve">Asumarea serviciilor de către ofertant implică acordarea garanției pentru o perioadă de cel puțin </w:t>
            </w:r>
            <w:r>
              <w:rPr>
                <w:rFonts w:eastAsia="Calibri"/>
                <w:b/>
                <w:i/>
                <w:iCs/>
                <w:sz w:val="26"/>
                <w:szCs w:val="26"/>
                <w:lang w:val="ro-MD"/>
              </w:rPr>
              <w:t>12 luni</w:t>
            </w:r>
            <w:r>
              <w:rPr>
                <w:rFonts w:eastAsia="Calibri"/>
                <w:i/>
                <w:iCs/>
                <w:sz w:val="26"/>
                <w:szCs w:val="26"/>
                <w:lang w:val="ro-MD"/>
              </w:rPr>
              <w:t xml:space="preserve"> de la data încetării contractului, asupra tuturor modulelor sistemului, asupra serviciilor de conexiune web aferente și asupra tuturor modificărilor aplicate în perioada mentenanței.</w:t>
            </w:r>
          </w:p>
        </w:tc>
      </w:tr>
      <w:tr w:rsidR="00C618B3" w14:paraId="2F89CAF9" w14:textId="77777777" w:rsidTr="00814860">
        <w:trPr>
          <w:trHeight w:val="2299"/>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tcBorders>
          </w:tcPr>
          <w:p w14:paraId="01214BD2" w14:textId="77777777" w:rsidR="00C618B3" w:rsidRDefault="00C618B3" w:rsidP="00814860">
            <w:pPr>
              <w:spacing w:line="276" w:lineRule="auto"/>
              <w:rPr>
                <w:rFonts w:eastAsia="Calibri"/>
                <w:sz w:val="26"/>
                <w:szCs w:val="26"/>
                <w:lang w:val="ro-MD"/>
              </w:rPr>
            </w:pPr>
            <w:r>
              <w:rPr>
                <w:rFonts w:eastAsia="Calibri"/>
                <w:sz w:val="26"/>
                <w:szCs w:val="26"/>
                <w:lang w:val="ro-MD"/>
              </w:rPr>
              <w:lastRenderedPageBreak/>
              <w:t xml:space="preserve">- adaptivă și de corecție </w:t>
            </w:r>
            <w:r>
              <w:rPr>
                <w:rFonts w:eastAsia="Calibri"/>
                <w:b w:val="0"/>
                <w:bCs w:val="0"/>
                <w:sz w:val="26"/>
                <w:szCs w:val="26"/>
                <w:lang w:val="ro-MD"/>
              </w:rPr>
              <w:t>(la cerere)</w:t>
            </w:r>
            <w:r>
              <w:rPr>
                <w:rFonts w:eastAsia="Calibri"/>
                <w:sz w:val="26"/>
                <w:szCs w:val="26"/>
                <w:lang w:val="ro-MD"/>
              </w:rPr>
              <w:t>.</w:t>
            </w:r>
          </w:p>
          <w:p w14:paraId="75666FB5" w14:textId="77777777" w:rsidR="00C618B3" w:rsidRDefault="00C618B3" w:rsidP="00814860">
            <w:pPr>
              <w:spacing w:line="276" w:lineRule="auto"/>
              <w:rPr>
                <w:rFonts w:eastAsia="Calibri"/>
                <w:sz w:val="26"/>
                <w:szCs w:val="26"/>
                <w:lang w:val="ro-MD"/>
              </w:rPr>
            </w:pPr>
          </w:p>
        </w:tc>
        <w:tc>
          <w:tcPr>
            <w:tcW w:w="2976" w:type="dxa"/>
            <w:tcBorders>
              <w:top w:val="single" w:sz="4" w:space="0" w:color="auto"/>
              <w:left w:val="single" w:sz="4" w:space="0" w:color="auto"/>
              <w:bottom w:val="single" w:sz="4" w:space="0" w:color="auto"/>
              <w:right w:val="single" w:sz="4" w:space="0" w:color="auto"/>
            </w:tcBorders>
            <w:hideMark/>
          </w:tcPr>
          <w:p w14:paraId="75D86A56" w14:textId="77777777" w:rsidR="00C618B3" w:rsidRDefault="00C618B3" w:rsidP="00814860">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 3000 om/ore</w:t>
            </w:r>
          </w:p>
        </w:tc>
        <w:tc>
          <w:tcPr>
            <w:tcW w:w="0" w:type="auto"/>
            <w:vMerge/>
            <w:tcBorders>
              <w:top w:val="single" w:sz="4" w:space="0" w:color="5B9BD5"/>
              <w:left w:val="single" w:sz="4" w:space="0" w:color="auto"/>
              <w:bottom w:val="single" w:sz="4" w:space="0" w:color="auto"/>
              <w:right w:val="single" w:sz="4" w:space="0" w:color="auto"/>
            </w:tcBorders>
            <w:vAlign w:val="center"/>
            <w:hideMark/>
          </w:tcPr>
          <w:p w14:paraId="0A746D17"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bl>
    <w:p w14:paraId="543C6E19" w14:textId="77777777" w:rsidR="00C618B3" w:rsidRDefault="00C618B3" w:rsidP="00C618B3">
      <w:pPr>
        <w:spacing w:line="360" w:lineRule="auto"/>
        <w:ind w:firstLine="708"/>
        <w:jc w:val="both"/>
        <w:rPr>
          <w:rFonts w:eastAsia="Calibri"/>
          <w:i/>
          <w:iCs/>
          <w:sz w:val="26"/>
          <w:szCs w:val="26"/>
          <w:lang w:val="ro-MD"/>
        </w:rPr>
      </w:pPr>
    </w:p>
    <w:p w14:paraId="2D58A567" w14:textId="77777777" w:rsidR="00C618B3" w:rsidRDefault="00C618B3" w:rsidP="00C618B3">
      <w:pPr>
        <w:tabs>
          <w:tab w:val="left" w:pos="1134"/>
        </w:tabs>
        <w:spacing w:line="360" w:lineRule="auto"/>
        <w:ind w:left="360"/>
        <w:contextualSpacing/>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lang w:val="ro-MD"/>
        </w:rPr>
        <w:t xml:space="preserve">  </w:t>
      </w:r>
      <w:r>
        <w:rPr>
          <w:rFonts w:eastAsia="Calibri"/>
          <w:b/>
          <w:bCs/>
          <w:color w:val="1F4E79" w:themeColor="accent1" w:themeShade="80"/>
          <w:sz w:val="32"/>
          <w:szCs w:val="32"/>
          <w:u w:val="single"/>
          <w:lang w:val="ro-MD"/>
        </w:rPr>
        <w:t>Conceptul mentenanței</w:t>
      </w:r>
    </w:p>
    <w:p w14:paraId="3CCE1E9C"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 xml:space="preserve">În prezentul caiet de sarcini, SIA AMP este obiectul achiziției  serviciilor de mentenanță de avertizare și mentenanță adaptivă și de corecție (în continuare denumite împreună „mentenanță”). </w:t>
      </w:r>
    </w:p>
    <w:p w14:paraId="4A79175F"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Etapa de mentenanță este parte a ciclului de viață a sistemului și este activată de procesul de exploatare a acestuia.</w:t>
      </w:r>
    </w:p>
    <w:p w14:paraId="2282630B"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Perioada de mentenanță reprezintă ansamblul de activități planificate și reactive menite să asigure funcționarea optimă, securizată și eficientă a întregului sistem, îmbunătățind, în același timp, procesele de prelucrare și stocare a datelor, menținerea interoperabilității cu alte sisteme și platforme, menținerea compatibilității tehnologice.</w:t>
      </w:r>
    </w:p>
    <w:p w14:paraId="7F1E5411"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Activitățile de mentenanță implică monitorizarea constantă a componentelor hardware și software, actualizările periodice, remedierea promptă a defecțiunilor și incidentelor, gestionarea datelor, a protecției și a securității acestor date, precum și implementarea continuă a cerințelor de modificare ca răspuns a necesităților beneficiarului stabilite în conformitate cu modificările legislației în vigoare, cadru normativ intern și/sau propuneri de îmbunătățire a aplicației oferite de către destinatari.</w:t>
      </w:r>
    </w:p>
    <w:p w14:paraId="498BFD6C"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 xml:space="preserve">Mentenanța începe cu etapa de analiză și proiectare și presupune evaluarea arhitecturii sistemului și a tehnologiilor utilizate la etapa de producere a sistemului, identificarea și analiza problemelor existente. Odată cu identificarea acestora, ofertantul va propune tehnologii avansate actuale, soluții testate și va stabili planificarea implementării acestora. Acest lucru presupune echipe formate din mai mulți specialiști cu experiență și cu pregătire necesară pentru înțelegerea tehnologiilor actuale și, totodată, cunoașterea tehnologiilor noi. Or, prezenta mentenanță presupune desfășurarea activităților de reinginerie și prevede trecerea, în timp real, de la tehnologiile utilizate la etapa de producere a sistemului la tehnologii moderne </w:t>
      </w:r>
      <w:r>
        <w:rPr>
          <w:rFonts w:eastAsia="Calibri"/>
          <w:sz w:val="26"/>
          <w:szCs w:val="26"/>
          <w:lang w:val="ro-MD"/>
        </w:rPr>
        <w:lastRenderedPageBreak/>
        <w:t xml:space="preserve">avansate, fără a afecta performanța sistemului și fără a compromite securitatea datelor prelucrate. </w:t>
      </w:r>
    </w:p>
    <w:p w14:paraId="1A85EBC8"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Conform prezentului concept, mentenanța este prezentată prin următoarele aspecte:</w:t>
      </w:r>
    </w:p>
    <w:p w14:paraId="1EB31F71" w14:textId="77777777" w:rsidR="00C618B3" w:rsidRDefault="00C618B3" w:rsidP="00C618B3">
      <w:pPr>
        <w:spacing w:after="160" w:line="256" w:lineRule="auto"/>
        <w:rPr>
          <w:rFonts w:eastAsia="Calibri"/>
          <w:sz w:val="26"/>
          <w:szCs w:val="26"/>
          <w:lang w:val="ro-MD"/>
        </w:rPr>
      </w:pPr>
      <w:r>
        <w:rPr>
          <w:lang w:val="ro-MD"/>
        </w:rPr>
        <w:drawing>
          <wp:inline distT="0" distB="0" distL="0" distR="0" wp14:anchorId="63D5BA30" wp14:editId="1954A66C">
            <wp:extent cx="6120130" cy="6522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6522720"/>
                    </a:xfrm>
                    <a:prstGeom prst="rect">
                      <a:avLst/>
                    </a:prstGeom>
                    <a:noFill/>
                    <a:ln>
                      <a:noFill/>
                    </a:ln>
                  </pic:spPr>
                </pic:pic>
              </a:graphicData>
            </a:graphic>
          </wp:inline>
        </w:drawing>
      </w:r>
      <w:r>
        <w:rPr>
          <w:rFonts w:eastAsia="Calibri"/>
          <w:sz w:val="26"/>
          <w:szCs w:val="26"/>
          <w:lang w:val="ro-MD"/>
        </w:rPr>
        <w:br w:type="page"/>
      </w:r>
    </w:p>
    <w:p w14:paraId="58C9E5FA"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lastRenderedPageBreak/>
        <w:tab/>
        <w:t>Ofertantul trebuie să înțeleagă scopul prezentei mentenanțe și trebuie să aplice, în mod corespunzător, metodologii potrivite pentru gestionarea proiectelor complexe (ex. metodologia Agile).</w:t>
      </w:r>
    </w:p>
    <w:p w14:paraId="54887CF0" w14:textId="77777777" w:rsidR="00C618B3" w:rsidRDefault="00C618B3" w:rsidP="00C618B3">
      <w:pPr>
        <w:spacing w:line="360" w:lineRule="auto"/>
        <w:ind w:firstLine="708"/>
        <w:jc w:val="both"/>
        <w:rPr>
          <w:rFonts w:eastAsia="Calibri"/>
          <w:sz w:val="26"/>
          <w:szCs w:val="26"/>
          <w:lang w:val="ro-MD"/>
        </w:rPr>
      </w:pPr>
      <w:r>
        <w:rPr>
          <w:rFonts w:eastAsia="Calibri"/>
          <w:b/>
          <w:bCs/>
          <w:sz w:val="26"/>
          <w:szCs w:val="26"/>
          <w:lang w:val="ro-MD"/>
        </w:rPr>
        <w:t>Serviciile de mentenanță</w:t>
      </w:r>
      <w:r>
        <w:rPr>
          <w:rFonts w:eastAsia="Calibri"/>
          <w:sz w:val="26"/>
          <w:szCs w:val="26"/>
          <w:lang w:val="ro-MD"/>
        </w:rPr>
        <w:t xml:space="preserve"> a SIA AMP în prezentul caiet de sarcini sunt stabilite în baza  reglementările tehnice prevăzute de „Procesele ciclului de viață al software-ului” RT 38370656 -002:2006, precum şi de Ordinul Ministerului Dezvoltării Informaționale nr. 78/2006 cu privire la aprobarea reglementării tehnice "Procesele ciclului de viaţă al software-ului "RT 38370656 - 002:2006”.</w:t>
      </w:r>
    </w:p>
    <w:p w14:paraId="132DEA38" w14:textId="77777777" w:rsidR="00C618B3" w:rsidRDefault="00C618B3" w:rsidP="00C618B3">
      <w:pPr>
        <w:spacing w:line="360" w:lineRule="auto"/>
        <w:ind w:firstLine="708"/>
        <w:jc w:val="both"/>
        <w:rPr>
          <w:rFonts w:eastAsia="Calibri"/>
          <w:sz w:val="26"/>
          <w:szCs w:val="26"/>
          <w:lang w:val="ro-MD"/>
        </w:rPr>
      </w:pPr>
      <w:r>
        <w:rPr>
          <w:rFonts w:eastAsia="Calibri"/>
          <w:b/>
          <w:bCs/>
          <w:sz w:val="26"/>
          <w:szCs w:val="26"/>
          <w:lang w:val="ro-MD"/>
        </w:rPr>
        <w:t xml:space="preserve">În procesul de mentenanță, </w:t>
      </w:r>
      <w:r>
        <w:rPr>
          <w:rFonts w:eastAsia="Calibri"/>
          <w:sz w:val="26"/>
          <w:szCs w:val="26"/>
          <w:lang w:val="ro-MD"/>
        </w:rPr>
        <w:t>conform</w:t>
      </w:r>
      <w:r>
        <w:rPr>
          <w:rFonts w:eastAsia="Calibri"/>
          <w:b/>
          <w:bCs/>
          <w:sz w:val="26"/>
          <w:szCs w:val="26"/>
          <w:lang w:val="ro-MD"/>
        </w:rPr>
        <w:t xml:space="preserve"> </w:t>
      </w:r>
      <w:r>
        <w:rPr>
          <w:rFonts w:eastAsia="Calibri"/>
          <w:sz w:val="26"/>
          <w:szCs w:val="26"/>
          <w:lang w:val="ro-MD"/>
        </w:rPr>
        <w:t>"RT 38370656 - 002:2006”, se controlează funcționarea produsului software, se înregistrează problemele pentru analiză în jurnalul de evidență a adresărilor, se întreprind acțiuni de prevenire și corecție, precum și acțiuni de adaptare și perfecționare a produsului software.</w:t>
      </w:r>
    </w:p>
    <w:p w14:paraId="637F1074" w14:textId="77777777" w:rsidR="00C618B3" w:rsidRDefault="00C618B3" w:rsidP="00C618B3">
      <w:pPr>
        <w:spacing w:line="360" w:lineRule="auto"/>
        <w:ind w:firstLine="708"/>
        <w:jc w:val="both"/>
        <w:rPr>
          <w:rFonts w:eastAsia="Calibri"/>
          <w:b/>
          <w:bCs/>
          <w:sz w:val="26"/>
          <w:szCs w:val="26"/>
          <w:lang w:val="ro-MD"/>
        </w:rPr>
      </w:pPr>
      <w:r>
        <w:rPr>
          <w:rFonts w:eastAsia="Calibri"/>
          <w:sz w:val="26"/>
          <w:szCs w:val="26"/>
          <w:lang w:val="ro-MD"/>
        </w:rPr>
        <w:t>Procesul de mentenanță constă în modificarea textului sau ajustărilor programului și a documentelor corespunzătoare, ca urmare a problemelor detectate (necorespunderilor) sau a necesității de a perfecționa sistemul.</w:t>
      </w:r>
    </w:p>
    <w:p w14:paraId="1CA70F21"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r>
      <w:r>
        <w:rPr>
          <w:rFonts w:eastAsia="Calibri"/>
          <w:sz w:val="26"/>
          <w:szCs w:val="26"/>
          <w:lang w:val="ro-MD"/>
        </w:rPr>
        <w:tab/>
      </w:r>
      <w:r>
        <w:rPr>
          <w:rFonts w:eastAsia="Calibri"/>
          <w:b/>
          <w:bCs/>
          <w:sz w:val="26"/>
          <w:szCs w:val="26"/>
          <w:lang w:val="ro-MD"/>
        </w:rPr>
        <w:t>Procesul de mentenanță</w:t>
      </w:r>
      <w:r>
        <w:rPr>
          <w:rFonts w:eastAsia="Calibri"/>
          <w:sz w:val="26"/>
          <w:szCs w:val="26"/>
          <w:lang w:val="ro-MD"/>
        </w:rPr>
        <w:t xml:space="preserve"> este dirijat de către persoana de mentenanță la nivel de proiect. Procesul include următoarele acțiuni minime:</w:t>
      </w:r>
    </w:p>
    <w:p w14:paraId="4FFC286C"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pregătirea procesului de mentenanță;</w:t>
      </w:r>
    </w:p>
    <w:p w14:paraId="17A7A35C"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analiza problemelor și modificărilor;</w:t>
      </w:r>
    </w:p>
    <w:p w14:paraId="1532B806"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introducerea modificărilor;</w:t>
      </w:r>
    </w:p>
    <w:p w14:paraId="55CA691D"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verificarea și primirea pentru mentenanță;</w:t>
      </w:r>
    </w:p>
    <w:p w14:paraId="512F5A72" w14:textId="77777777" w:rsidR="00C618B3" w:rsidRDefault="00C618B3"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trecerea (transferul).</w:t>
      </w:r>
    </w:p>
    <w:p w14:paraId="20ADAA3F" w14:textId="77777777" w:rsidR="00C618B3" w:rsidRDefault="00C618B3" w:rsidP="00C618B3">
      <w:pPr>
        <w:tabs>
          <w:tab w:val="left" w:pos="567"/>
        </w:tabs>
        <w:spacing w:after="160" w:line="360" w:lineRule="auto"/>
        <w:ind w:left="720"/>
        <w:jc w:val="both"/>
        <w:rPr>
          <w:rFonts w:eastAsia="Calibri"/>
          <w:sz w:val="26"/>
          <w:szCs w:val="26"/>
          <w:lang w:val="ro-MD"/>
        </w:rPr>
      </w:pPr>
      <w:r>
        <w:rPr>
          <w:rFonts w:eastAsia="Calibri"/>
          <w:b/>
          <w:bCs/>
          <w:sz w:val="26"/>
          <w:szCs w:val="26"/>
          <w:lang w:val="ro-MD"/>
        </w:rPr>
        <w:t xml:space="preserve">Rezultatele procesului de mentenanță </w:t>
      </w:r>
      <w:r>
        <w:rPr>
          <w:rFonts w:eastAsia="Calibri"/>
          <w:sz w:val="26"/>
          <w:szCs w:val="26"/>
          <w:lang w:val="ro-MD"/>
        </w:rPr>
        <w:t>cuprinde:</w:t>
      </w:r>
    </w:p>
    <w:p w14:paraId="4168FCC4"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elaborarea planului de mentenanță;</w:t>
      </w:r>
    </w:p>
    <w:p w14:paraId="73B5C8C9"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determinarea limitelor de deservire care influențează mentenanța;</w:t>
      </w:r>
    </w:p>
    <w:p w14:paraId="1FE4C234"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achiziționează elementele de sistem de schimb;</w:t>
      </w:r>
    </w:p>
    <w:p w14:paraId="25FB100C"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mențin serviciile care satisfac cerințele persoanei interesate;</w:t>
      </w:r>
    </w:p>
    <w:p w14:paraId="2BA356F4"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realizează analiza problemei și se ia decizie;</w:t>
      </w:r>
    </w:p>
    <w:p w14:paraId="344BAA21" w14:textId="77777777" w:rsidR="00C618B3" w:rsidRDefault="00C618B3"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realizează modificările produselor, cu testarea și punerea în exploatare ulterioară.</w:t>
      </w:r>
    </w:p>
    <w:p w14:paraId="55CA8582" w14:textId="77777777" w:rsidR="00C618B3" w:rsidRDefault="00C618B3" w:rsidP="00C618B3">
      <w:pPr>
        <w:tabs>
          <w:tab w:val="left" w:pos="567"/>
        </w:tabs>
        <w:spacing w:after="160" w:line="360" w:lineRule="auto"/>
        <w:ind w:left="720"/>
        <w:jc w:val="both"/>
        <w:rPr>
          <w:rFonts w:eastAsia="Calibri"/>
          <w:sz w:val="26"/>
          <w:szCs w:val="26"/>
          <w:lang w:val="ro-MD"/>
        </w:rPr>
      </w:pPr>
      <w:r>
        <w:rPr>
          <w:rFonts w:eastAsia="Calibri"/>
          <w:b/>
          <w:bCs/>
          <w:sz w:val="26"/>
          <w:szCs w:val="26"/>
          <w:lang w:val="ro-MD"/>
        </w:rPr>
        <w:lastRenderedPageBreak/>
        <w:t xml:space="preserve">Aplicarea practică a procesului de mentenanță </w:t>
      </w:r>
      <w:r>
        <w:rPr>
          <w:rFonts w:eastAsia="Calibri"/>
          <w:sz w:val="26"/>
          <w:szCs w:val="26"/>
          <w:lang w:val="ro-MD"/>
        </w:rPr>
        <w:t>implică specialiștii din echipa ofertantului pentru a realiza obiectivele stabilite conform cerințelor din prezentul caiet de sarcini. Rolul persoanelor selectate reies din descrierea cerințelor față de participanți.</w:t>
      </w:r>
    </w:p>
    <w:p w14:paraId="5570BE0B" w14:textId="77777777" w:rsidR="00C618B3" w:rsidRDefault="00C618B3" w:rsidP="00C618B3">
      <w:pPr>
        <w:tabs>
          <w:tab w:val="left" w:pos="567"/>
        </w:tabs>
        <w:spacing w:after="160" w:line="360" w:lineRule="auto"/>
        <w:ind w:left="720"/>
        <w:jc w:val="both"/>
        <w:rPr>
          <w:rFonts w:eastAsia="Calibri"/>
          <w:sz w:val="26"/>
          <w:szCs w:val="26"/>
          <w:lang w:val="ro-MD"/>
        </w:rPr>
      </w:pPr>
      <w:r>
        <w:rPr>
          <w:rFonts w:eastAsia="Calibri"/>
          <w:b/>
          <w:bCs/>
          <w:sz w:val="26"/>
          <w:szCs w:val="26"/>
          <w:lang w:val="ro-MD"/>
        </w:rPr>
        <w:t xml:space="preserve">Evaluarea costului de mentenanță </w:t>
      </w:r>
      <w:r>
        <w:rPr>
          <w:rFonts w:eastAsia="Calibri"/>
          <w:sz w:val="26"/>
          <w:szCs w:val="26"/>
          <w:lang w:val="ro-MD"/>
        </w:rPr>
        <w:t>are la bază prețul stabilit de beneficiar conform proiectelor analogice, volumul și complexitatea sarcinilor stabilite în prezentul caiet de sarcini. Se va ține cont și de faptul că întrunirile între părțile contractului se vor face în cadrul ședințelor de lucru on-line, fapt ce nu va genera costuri suplimentare de transport.</w:t>
      </w:r>
    </w:p>
    <w:p w14:paraId="61378276"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t>Ofertantul va iniția activitățile de mentenanță începând cu analiza sistemului și stabilirea unui plan general (inclusiv planuri secvențiale) prezentând toate activitățile necesare pentru realizarea obiectivelor prezentate de către beneficiar pentru fiecare tip de mentenanță.</w:t>
      </w:r>
    </w:p>
    <w:p w14:paraId="2994DA3C" w14:textId="77777777" w:rsidR="00C618B3" w:rsidRDefault="00C618B3" w:rsidP="00C618B3">
      <w:pPr>
        <w:tabs>
          <w:tab w:val="left" w:pos="567"/>
        </w:tabs>
        <w:spacing w:line="360" w:lineRule="auto"/>
        <w:jc w:val="both"/>
        <w:rPr>
          <w:rFonts w:eastAsia="Calibri"/>
          <w:sz w:val="26"/>
          <w:szCs w:val="26"/>
          <w:lang w:val="ro-MD"/>
        </w:rPr>
      </w:pPr>
      <w:r>
        <w:rPr>
          <w:rFonts w:eastAsia="Calibri"/>
          <w:b/>
          <w:bCs/>
          <w:sz w:val="26"/>
          <w:szCs w:val="26"/>
          <w:lang w:val="ro-MD"/>
        </w:rPr>
        <w:t>Etapele de realizare a obiectivelor</w:t>
      </w:r>
      <w:r>
        <w:rPr>
          <w:rFonts w:eastAsia="Calibri"/>
          <w:sz w:val="26"/>
          <w:szCs w:val="26"/>
          <w:lang w:val="ro-MD"/>
        </w:rPr>
        <w:t xml:space="preserve"> stabilite pentru mentenanță, sunt propuse în următoarea ordine:</w:t>
      </w:r>
    </w:p>
    <w:p w14:paraId="4E8502D1"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 xml:space="preserve">Etapa de analiză </w:t>
      </w:r>
    </w:p>
    <w:p w14:paraId="5FC9EFA7"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La această etapă, ofertantul va forma echipa de specialiști și va iniția analiza arhitecturii</w:t>
      </w:r>
      <w:r>
        <w:rPr>
          <w:rFonts w:eastAsia="Calibri"/>
          <w:b/>
          <w:bCs/>
          <w:sz w:val="26"/>
          <w:szCs w:val="26"/>
          <w:lang w:val="ro-MD"/>
        </w:rPr>
        <w:t xml:space="preserve"> </w:t>
      </w:r>
      <w:r>
        <w:rPr>
          <w:rFonts w:eastAsia="Calibri"/>
          <w:sz w:val="26"/>
          <w:szCs w:val="26"/>
          <w:lang w:val="ro-MD"/>
        </w:rPr>
        <w:t>versiunii actuale a</w:t>
      </w:r>
      <w:r>
        <w:rPr>
          <w:rFonts w:eastAsia="Calibri"/>
          <w:b/>
          <w:bCs/>
          <w:sz w:val="26"/>
          <w:szCs w:val="26"/>
          <w:lang w:val="ro-MD"/>
        </w:rPr>
        <w:t xml:space="preserve"> </w:t>
      </w:r>
      <w:r>
        <w:rPr>
          <w:rFonts w:eastAsia="Calibri"/>
          <w:sz w:val="26"/>
          <w:szCs w:val="26"/>
          <w:lang w:val="ro-MD"/>
        </w:rPr>
        <w:t>sistemului, va argumenta necesitatea reingineriei sistemului oferind noi soluții tehnologice de îmbunătățire.</w:t>
      </w:r>
    </w:p>
    <w:p w14:paraId="60FBD0CD"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proiectare</w:t>
      </w:r>
    </w:p>
    <w:p w14:paraId="37864155"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La această etapă, ofertantul va elabora proiectul arhitecturii bazate pe soluții și concepte moderne privind scalarea serviciilor, sisteme de control și acces, sisteme de gestiune a fișierelor, soluții de balansare a serverelor, soluții de optimizare a aplicației și a bazelor de date, soluții de monitorizare și alertă, soluții de remedieri rapide a incidentelor.</w:t>
      </w:r>
    </w:p>
    <w:p w14:paraId="34853332"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planificare</w:t>
      </w:r>
    </w:p>
    <w:p w14:paraId="7509CC6B"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xml:space="preserve">La această etapă, ofertantul va elabora planul activităților conform obiectivelor stabilite la etapele de analiză și proiectare. </w:t>
      </w:r>
    </w:p>
    <w:p w14:paraId="13F41B1C"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realizare</w:t>
      </w:r>
    </w:p>
    <w:p w14:paraId="16C0CCED"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Activitățile vor fi realizate în conformitate cu etapa de planificare.</w:t>
      </w:r>
    </w:p>
    <w:p w14:paraId="7D826C12"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implementare și testare</w:t>
      </w:r>
    </w:p>
    <w:p w14:paraId="0F78F5CA"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lastRenderedPageBreak/>
        <w:t>La această etapa, furnizorul oferă soluțiile realizate pentru testarea acestora și implementarea pe mediul real.</w:t>
      </w:r>
    </w:p>
    <w:p w14:paraId="2E79F49D" w14:textId="77777777" w:rsidR="00C618B3" w:rsidRDefault="00C618B3" w:rsidP="00C618B3">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exploatare</w:t>
      </w:r>
    </w:p>
    <w:p w14:paraId="17AA07A6"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La această etapă, ofertantul oferă garanțiile necesare pentru implementarea și exploatarea versiunilor modificate a sistemului.</w:t>
      </w:r>
    </w:p>
    <w:p w14:paraId="70F43242" w14:textId="77777777" w:rsidR="00C618B3" w:rsidRDefault="00C618B3" w:rsidP="00C618B3">
      <w:pPr>
        <w:tabs>
          <w:tab w:val="left" w:pos="567"/>
        </w:tabs>
        <w:spacing w:line="360" w:lineRule="auto"/>
        <w:jc w:val="both"/>
        <w:rPr>
          <w:rFonts w:eastAsia="Calibri"/>
          <w:sz w:val="26"/>
          <w:szCs w:val="26"/>
          <w:lang w:val="ro-MD"/>
        </w:rPr>
      </w:pPr>
    </w:p>
    <w:p w14:paraId="63390EB4" w14:textId="77777777" w:rsidR="00C618B3" w:rsidRDefault="00C618B3" w:rsidP="00C618B3">
      <w:pPr>
        <w:tabs>
          <w:tab w:val="left" w:pos="567"/>
        </w:tabs>
        <w:spacing w:line="360" w:lineRule="auto"/>
        <w:jc w:val="both"/>
        <w:rPr>
          <w:rFonts w:eastAsia="Calibri"/>
          <w:sz w:val="26"/>
          <w:szCs w:val="26"/>
          <w:lang w:val="ro-MD"/>
        </w:rPr>
      </w:pPr>
      <w:r>
        <w:rPr>
          <w:rFonts w:eastAsia="Calibri"/>
          <w:b/>
          <w:bCs/>
          <w:sz w:val="26"/>
          <w:szCs w:val="26"/>
          <w:lang w:val="ro-MD"/>
        </w:rPr>
        <w:t>Scopul mentenanței</w:t>
      </w:r>
      <w:r>
        <w:rPr>
          <w:rFonts w:eastAsia="Calibri"/>
          <w:sz w:val="26"/>
          <w:szCs w:val="26"/>
          <w:lang w:val="ro-MD"/>
        </w:rPr>
        <w:t xml:space="preserve"> SIA AMP este orientat spre obiectivele stabilite pentru asigurarea:</w:t>
      </w:r>
    </w:p>
    <w:p w14:paraId="1EF5EBA1"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disponibilității sistemului;</w:t>
      </w:r>
    </w:p>
    <w:p w14:paraId="5B5D49F7"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performanța optimă a sistemului;</w:t>
      </w:r>
    </w:p>
    <w:p w14:paraId="24EB77B4"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securitatea și protecția datelor prelucrate;</w:t>
      </w:r>
    </w:p>
    <w:p w14:paraId="785BE83D"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integritatea sistemului;</w:t>
      </w:r>
    </w:p>
    <w:p w14:paraId="78E960AC"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flexibilitatea și scalabilitatea;</w:t>
      </w:r>
    </w:p>
    <w:p w14:paraId="2C2E91B5"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conformarea cu cerințele legislației în vigoare;</w:t>
      </w:r>
    </w:p>
    <w:p w14:paraId="1198A3E6"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implementarea acțiunilor preventive;</w:t>
      </w:r>
    </w:p>
    <w:p w14:paraId="27D46B8C"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răspuns rapid la incidente;</w:t>
      </w:r>
    </w:p>
    <w:p w14:paraId="1B2EAE28"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monitorizarea eficientă a proceselor;</w:t>
      </w:r>
    </w:p>
    <w:p w14:paraId="68DBF544"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documentarea și gestionarea versiunilor;</w:t>
      </w:r>
    </w:p>
    <w:p w14:paraId="595D2F82"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eficientizarea costurilor;</w:t>
      </w:r>
    </w:p>
    <w:p w14:paraId="66F46717"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îmbunătățirea tehnologică continuă;</w:t>
      </w:r>
    </w:p>
    <w:p w14:paraId="4923C787"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 menținerea unei conlucrări eficiente între specialiștii echipelor.</w:t>
      </w:r>
    </w:p>
    <w:p w14:paraId="7CAA6EA4" w14:textId="77777777" w:rsidR="00C618B3" w:rsidRDefault="00C618B3" w:rsidP="00C618B3">
      <w:pPr>
        <w:tabs>
          <w:tab w:val="left" w:pos="567"/>
        </w:tabs>
        <w:spacing w:line="360" w:lineRule="auto"/>
        <w:jc w:val="both"/>
        <w:rPr>
          <w:rFonts w:eastAsia="Calibri"/>
          <w:sz w:val="26"/>
          <w:szCs w:val="26"/>
          <w:lang w:val="ro-MD"/>
        </w:rPr>
      </w:pPr>
      <w:r>
        <w:rPr>
          <w:rFonts w:eastAsia="Calibri"/>
          <w:sz w:val="26"/>
          <w:szCs w:val="26"/>
          <w:lang w:val="ro-MD"/>
        </w:rPr>
        <w:tab/>
      </w:r>
    </w:p>
    <w:p w14:paraId="3163794C" w14:textId="77777777" w:rsidR="00C618B3" w:rsidRDefault="00C618B3" w:rsidP="00C618B3">
      <w:pPr>
        <w:tabs>
          <w:tab w:val="left" w:pos="567"/>
        </w:tabs>
        <w:spacing w:line="360" w:lineRule="auto"/>
        <w:rPr>
          <w:rFonts w:eastAsia="Calibri"/>
          <w:sz w:val="26"/>
          <w:szCs w:val="26"/>
          <w:lang w:val="ro-MD"/>
        </w:rPr>
      </w:pPr>
      <w:r>
        <w:rPr>
          <w:rFonts w:eastAsia="Calibri"/>
          <w:b/>
          <w:bCs/>
          <w:sz w:val="26"/>
          <w:szCs w:val="26"/>
          <w:lang w:val="ro-MD"/>
        </w:rPr>
        <w:t>Indicatorii de performanță pentru mentenanța SIA AMP</w:t>
      </w:r>
      <w:r>
        <w:rPr>
          <w:rFonts w:eastAsia="Calibri"/>
          <w:sz w:val="26"/>
          <w:szCs w:val="26"/>
          <w:lang w:val="ro-MD"/>
        </w:rPr>
        <w:t xml:space="preserve"> trebuie să răspundă următoarelor criterii:</w:t>
      </w:r>
      <w:r>
        <w:rPr>
          <w:rFonts w:eastAsia="Calibri"/>
          <w:sz w:val="26"/>
          <w:szCs w:val="26"/>
          <w:lang w:val="ro-MD"/>
        </w:rPr>
        <w:br/>
        <w:t>- disponibilitatea sistemului;</w:t>
      </w:r>
    </w:p>
    <w:p w14:paraId="50312BDB"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timpul mediu între incidente;</w:t>
      </w:r>
    </w:p>
    <w:p w14:paraId="096C42D5"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timpul mediu de remediere;</w:t>
      </w:r>
    </w:p>
    <w:p w14:paraId="194CA9CB"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teste de succes a recuperării;</w:t>
      </w:r>
    </w:p>
    <w:p w14:paraId="2D1A7E01"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nivel de securitate;</w:t>
      </w:r>
    </w:p>
    <w:p w14:paraId="6C60BB1C"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costuri de mentenanță raportate la bugetul planificat;</w:t>
      </w:r>
    </w:p>
    <w:p w14:paraId="55F71DB4" w14:textId="77777777"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eficiența procedurilor de mentenanță;</w:t>
      </w:r>
    </w:p>
    <w:p w14:paraId="043B580A" w14:textId="1DFE4056" w:rsidR="00C618B3" w:rsidRDefault="00C618B3" w:rsidP="00C618B3">
      <w:pPr>
        <w:tabs>
          <w:tab w:val="left" w:pos="567"/>
        </w:tabs>
        <w:spacing w:line="360" w:lineRule="auto"/>
        <w:rPr>
          <w:rFonts w:eastAsia="Calibri"/>
          <w:sz w:val="26"/>
          <w:szCs w:val="26"/>
          <w:lang w:val="ro-MD"/>
        </w:rPr>
      </w:pPr>
      <w:r>
        <w:rPr>
          <w:rFonts w:eastAsia="Calibri"/>
          <w:sz w:val="26"/>
          <w:szCs w:val="26"/>
          <w:lang w:val="ro-MD"/>
        </w:rPr>
        <w:t>- feedback-ul utilizatorilor</w:t>
      </w:r>
    </w:p>
    <w:p w14:paraId="3DF6F2F7" w14:textId="77777777" w:rsidR="00C618B3" w:rsidRDefault="00C618B3" w:rsidP="00C618B3">
      <w:pPr>
        <w:tabs>
          <w:tab w:val="left" w:pos="567"/>
        </w:tabs>
        <w:spacing w:line="360" w:lineRule="auto"/>
        <w:rPr>
          <w:rFonts w:eastAsia="Calibri"/>
          <w:sz w:val="26"/>
          <w:szCs w:val="26"/>
          <w:lang w:val="ro-MD"/>
        </w:rPr>
      </w:pPr>
    </w:p>
    <w:p w14:paraId="73AD1C58" w14:textId="77777777" w:rsidR="00C618B3" w:rsidRDefault="00C618B3" w:rsidP="00C618B3">
      <w:pPr>
        <w:ind w:firstLine="708"/>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lastRenderedPageBreak/>
        <w:t>Destinatarii, obiectivele și principiile SIA AMP</w:t>
      </w:r>
    </w:p>
    <w:p w14:paraId="53255C52" w14:textId="77777777" w:rsidR="00C618B3" w:rsidRDefault="00C618B3" w:rsidP="00C618B3">
      <w:pPr>
        <w:jc w:val="both"/>
        <w:rPr>
          <w:rFonts w:eastAsia="Calibri"/>
          <w:b/>
          <w:bCs/>
          <w:color w:val="1F4E79" w:themeColor="accent1" w:themeShade="80"/>
          <w:sz w:val="32"/>
          <w:szCs w:val="32"/>
          <w:u w:val="single"/>
          <w:lang w:val="ro-MD"/>
        </w:rPr>
      </w:pPr>
    </w:p>
    <w:p w14:paraId="5B539579" w14:textId="77777777" w:rsidR="00C618B3" w:rsidRDefault="00C618B3" w:rsidP="00C618B3">
      <w:pPr>
        <w:jc w:val="both"/>
        <w:rPr>
          <w:rFonts w:eastAsia="Calibri"/>
          <w:b/>
          <w:bCs/>
          <w:color w:val="002060"/>
          <w:sz w:val="26"/>
          <w:szCs w:val="26"/>
          <w:lang w:val="ro-MD"/>
        </w:rPr>
      </w:pPr>
      <w:r>
        <w:rPr>
          <w:rFonts w:eastAsia="Calibri"/>
          <w:b/>
          <w:bCs/>
          <w:color w:val="002060"/>
          <w:sz w:val="26"/>
          <w:szCs w:val="26"/>
          <w:lang w:val="ro-MD"/>
        </w:rPr>
        <w:t>Destinatari</w:t>
      </w:r>
    </w:p>
    <w:p w14:paraId="309A1B13" w14:textId="77777777" w:rsidR="00C618B3" w:rsidRDefault="00C618B3" w:rsidP="00C618B3">
      <w:pPr>
        <w:jc w:val="both"/>
        <w:rPr>
          <w:rFonts w:eastAsia="Calibri"/>
          <w:b/>
          <w:bCs/>
          <w:color w:val="1F4E79" w:themeColor="accent1" w:themeShade="80"/>
          <w:sz w:val="32"/>
          <w:szCs w:val="32"/>
          <w:u w:val="single"/>
          <w:lang w:val="ro-MD"/>
        </w:rPr>
      </w:pPr>
    </w:p>
    <w:p w14:paraId="230D72C2" w14:textId="77777777" w:rsidR="00C618B3" w:rsidRDefault="00C618B3" w:rsidP="00C618B3">
      <w:pPr>
        <w:spacing w:line="360" w:lineRule="auto"/>
        <w:jc w:val="both"/>
        <w:rPr>
          <w:rFonts w:eastAsia="Calibri"/>
          <w:b/>
          <w:bCs/>
          <w:color w:val="1F4E79" w:themeColor="accent1" w:themeShade="80"/>
          <w:sz w:val="32"/>
          <w:szCs w:val="32"/>
          <w:u w:val="single"/>
          <w:lang w:val="ro-MD"/>
        </w:rPr>
      </w:pPr>
      <w:r>
        <w:rPr>
          <w:rFonts w:eastAsia="Calibri"/>
          <w:sz w:val="26"/>
          <w:szCs w:val="26"/>
          <w:lang w:val="ro-MD"/>
        </w:rPr>
        <w:t>Destinatarii datelor prelucrate în SIA AMP sunt: Ministerul Sănătății, Agenția Națională pentru Sănătate Publică, Compania Națională de Asigurări în Medicină, prestatorii de servicii medicale, subdiviziunile de sănătate ale autorităților administrației publice locale.</w:t>
      </w:r>
    </w:p>
    <w:p w14:paraId="55F8418F" w14:textId="77777777" w:rsidR="00C618B3" w:rsidRDefault="00C618B3" w:rsidP="00C618B3">
      <w:pPr>
        <w:jc w:val="both"/>
        <w:rPr>
          <w:rFonts w:eastAsia="Calibri"/>
          <w:b/>
          <w:bCs/>
          <w:color w:val="002060"/>
          <w:sz w:val="32"/>
          <w:szCs w:val="32"/>
          <w:lang w:val="ro-MD"/>
        </w:rPr>
      </w:pPr>
    </w:p>
    <w:p w14:paraId="2FF7F6EC" w14:textId="77777777" w:rsidR="00C618B3" w:rsidRDefault="00C618B3" w:rsidP="00C618B3">
      <w:pPr>
        <w:jc w:val="both"/>
        <w:rPr>
          <w:rFonts w:eastAsia="Calibri"/>
          <w:b/>
          <w:bCs/>
          <w:color w:val="002060"/>
          <w:sz w:val="26"/>
          <w:szCs w:val="26"/>
          <w:lang w:val="ro-MD"/>
        </w:rPr>
      </w:pPr>
      <w:r>
        <w:rPr>
          <w:rFonts w:eastAsia="Calibri"/>
          <w:b/>
          <w:bCs/>
          <w:color w:val="002060"/>
          <w:sz w:val="26"/>
          <w:szCs w:val="26"/>
          <w:lang w:val="ro-MD"/>
        </w:rPr>
        <w:t xml:space="preserve">Obiectivele de bază a SIA AMP </w:t>
      </w:r>
    </w:p>
    <w:p w14:paraId="56C88BC2" w14:textId="77777777" w:rsidR="00C618B3" w:rsidRDefault="00C618B3" w:rsidP="00C618B3">
      <w:pPr>
        <w:ind w:firstLine="708"/>
        <w:jc w:val="both"/>
        <w:rPr>
          <w:rFonts w:eastAsia="Calibri"/>
          <w:b/>
          <w:bCs/>
          <w:color w:val="002060"/>
          <w:sz w:val="26"/>
          <w:szCs w:val="26"/>
          <w:lang w:val="ro-MD"/>
        </w:rPr>
      </w:pPr>
    </w:p>
    <w:p w14:paraId="66A66B04" w14:textId="77777777" w:rsidR="00C618B3" w:rsidRDefault="00C618B3" w:rsidP="00B67328">
      <w:pPr>
        <w:numPr>
          <w:ilvl w:val="0"/>
          <w:numId w:val="38"/>
        </w:numPr>
        <w:tabs>
          <w:tab w:val="left" w:pos="-284"/>
          <w:tab w:val="left" w:pos="142"/>
        </w:tabs>
        <w:spacing w:after="160" w:line="360" w:lineRule="auto"/>
        <w:jc w:val="both"/>
        <w:rPr>
          <w:sz w:val="26"/>
          <w:szCs w:val="26"/>
          <w:lang w:val="ro-MD"/>
        </w:rPr>
      </w:pPr>
      <w:r>
        <w:rPr>
          <w:sz w:val="26"/>
          <w:szCs w:val="26"/>
          <w:lang w:val="ro-MD"/>
        </w:rPr>
        <w:t>formarea bazei de date unice la nivel național cu informații ce permit crearea și</w:t>
      </w:r>
    </w:p>
    <w:p w14:paraId="1964549E" w14:textId="48386514" w:rsidR="00C618B3" w:rsidRPr="00C618B3" w:rsidRDefault="00C618B3" w:rsidP="00B67328">
      <w:pPr>
        <w:pStyle w:val="ListParagraph"/>
        <w:numPr>
          <w:ilvl w:val="0"/>
          <w:numId w:val="38"/>
        </w:numPr>
        <w:tabs>
          <w:tab w:val="left" w:pos="-284"/>
          <w:tab w:val="left" w:pos="142"/>
        </w:tabs>
        <w:spacing w:after="160" w:line="360" w:lineRule="auto"/>
        <w:rPr>
          <w:sz w:val="26"/>
          <w:szCs w:val="26"/>
          <w:lang w:val="ro-MD"/>
        </w:rPr>
      </w:pPr>
      <w:r w:rsidRPr="00C618B3">
        <w:rPr>
          <w:sz w:val="26"/>
          <w:szCs w:val="26"/>
          <w:lang w:val="ro-MD"/>
        </w:rPr>
        <w:t>completarea fișei medicale a pacientului;</w:t>
      </w:r>
    </w:p>
    <w:p w14:paraId="390EF4E9" w14:textId="77777777" w:rsidR="00C618B3" w:rsidRDefault="00C618B3" w:rsidP="00B67328">
      <w:pPr>
        <w:numPr>
          <w:ilvl w:val="0"/>
          <w:numId w:val="38"/>
        </w:numPr>
        <w:tabs>
          <w:tab w:val="left" w:pos="-284"/>
          <w:tab w:val="left" w:pos="142"/>
        </w:tabs>
        <w:spacing w:after="160" w:line="360" w:lineRule="auto"/>
        <w:jc w:val="both"/>
        <w:rPr>
          <w:sz w:val="26"/>
          <w:szCs w:val="26"/>
          <w:lang w:val="ro-MD"/>
        </w:rPr>
      </w:pPr>
      <w:r>
        <w:rPr>
          <w:sz w:val="26"/>
          <w:szCs w:val="26"/>
          <w:lang w:val="ro-MD"/>
        </w:rPr>
        <w:t>sporirea cantitativă și calitativă a serviciilor medicale acordate pacienților;</w:t>
      </w:r>
    </w:p>
    <w:p w14:paraId="0DD65B60" w14:textId="77777777" w:rsidR="00C618B3" w:rsidRDefault="00C618B3" w:rsidP="00B67328">
      <w:pPr>
        <w:numPr>
          <w:ilvl w:val="0"/>
          <w:numId w:val="38"/>
        </w:numPr>
        <w:tabs>
          <w:tab w:val="left" w:pos="-284"/>
          <w:tab w:val="left" w:pos="142"/>
        </w:tabs>
        <w:spacing w:after="160" w:line="360" w:lineRule="auto"/>
        <w:jc w:val="both"/>
        <w:rPr>
          <w:sz w:val="26"/>
          <w:szCs w:val="26"/>
          <w:lang w:val="ro-MD"/>
        </w:rPr>
      </w:pPr>
      <w:r>
        <w:rPr>
          <w:sz w:val="26"/>
          <w:szCs w:val="26"/>
          <w:lang w:val="ro-MD"/>
        </w:rPr>
        <w:t>constituirea resurselor informaționale de stat privind sănătatea populației;</w:t>
      </w:r>
    </w:p>
    <w:p w14:paraId="737C2559" w14:textId="77777777" w:rsidR="00C618B3" w:rsidRDefault="00C618B3" w:rsidP="00B67328">
      <w:pPr>
        <w:numPr>
          <w:ilvl w:val="0"/>
          <w:numId w:val="38"/>
        </w:numPr>
        <w:tabs>
          <w:tab w:val="left" w:pos="-284"/>
          <w:tab w:val="left" w:pos="142"/>
        </w:tabs>
        <w:spacing w:after="160" w:line="360" w:lineRule="auto"/>
        <w:jc w:val="both"/>
        <w:rPr>
          <w:sz w:val="26"/>
          <w:szCs w:val="26"/>
          <w:lang w:val="ro-MD"/>
        </w:rPr>
      </w:pPr>
      <w:r>
        <w:rPr>
          <w:sz w:val="26"/>
          <w:szCs w:val="26"/>
          <w:lang w:val="ro-MD"/>
        </w:rPr>
        <w:t>sporirea eficienței dirijării și circulației documentației medicale;</w:t>
      </w:r>
    </w:p>
    <w:p w14:paraId="7CB1BF5D" w14:textId="77777777" w:rsidR="00C618B3" w:rsidRDefault="00C618B3" w:rsidP="00B67328">
      <w:pPr>
        <w:numPr>
          <w:ilvl w:val="0"/>
          <w:numId w:val="38"/>
        </w:numPr>
        <w:tabs>
          <w:tab w:val="left" w:pos="-284"/>
          <w:tab w:val="left" w:pos="142"/>
        </w:tabs>
        <w:spacing w:after="160" w:line="360" w:lineRule="auto"/>
        <w:jc w:val="both"/>
        <w:rPr>
          <w:sz w:val="26"/>
          <w:szCs w:val="26"/>
          <w:lang w:val="ro-MD"/>
        </w:rPr>
      </w:pPr>
      <w:r>
        <w:rPr>
          <w:sz w:val="26"/>
          <w:szCs w:val="26"/>
          <w:lang w:val="ro-MD"/>
        </w:rPr>
        <w:t>obținerea operativă a informațiilor actualizate;</w:t>
      </w:r>
    </w:p>
    <w:p w14:paraId="4A0752B0" w14:textId="77777777" w:rsidR="00C618B3" w:rsidRDefault="00C618B3" w:rsidP="00B67328">
      <w:pPr>
        <w:numPr>
          <w:ilvl w:val="0"/>
          <w:numId w:val="38"/>
        </w:numPr>
        <w:tabs>
          <w:tab w:val="left" w:pos="-284"/>
          <w:tab w:val="left" w:pos="142"/>
        </w:tabs>
        <w:spacing w:after="160" w:line="360" w:lineRule="auto"/>
        <w:jc w:val="both"/>
        <w:rPr>
          <w:sz w:val="26"/>
          <w:szCs w:val="26"/>
          <w:lang w:val="ro-MD"/>
        </w:rPr>
      </w:pPr>
      <w:r>
        <w:rPr>
          <w:sz w:val="26"/>
          <w:szCs w:val="26"/>
          <w:lang w:val="ro-MD"/>
        </w:rPr>
        <w:t>accesul securizat la modulele sistemului.</w:t>
      </w:r>
    </w:p>
    <w:p w14:paraId="15FC062D" w14:textId="77777777" w:rsidR="00C618B3" w:rsidRDefault="00C618B3" w:rsidP="00C618B3">
      <w:pPr>
        <w:tabs>
          <w:tab w:val="left" w:pos="-284"/>
          <w:tab w:val="left" w:pos="142"/>
        </w:tabs>
        <w:spacing w:after="160" w:line="360" w:lineRule="auto"/>
        <w:ind w:left="-284"/>
        <w:jc w:val="both"/>
        <w:rPr>
          <w:sz w:val="26"/>
          <w:szCs w:val="26"/>
          <w:lang w:val="ro-MD"/>
        </w:rPr>
      </w:pPr>
      <w:r>
        <w:rPr>
          <w:sz w:val="26"/>
          <w:szCs w:val="26"/>
          <w:lang w:val="ro-MD"/>
        </w:rPr>
        <w:tab/>
      </w:r>
      <w:r>
        <w:rPr>
          <w:rFonts w:eastAsia="Calibri"/>
          <w:b/>
          <w:bCs/>
          <w:color w:val="002060"/>
          <w:sz w:val="26"/>
          <w:szCs w:val="26"/>
          <w:lang w:val="ro-MD"/>
        </w:rPr>
        <w:t>Principiile de bază ale SIA AMP</w:t>
      </w:r>
    </w:p>
    <w:p w14:paraId="0085B6D5"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legitimității</w:t>
      </w:r>
      <w:r w:rsidRPr="00C618B3">
        <w:rPr>
          <w:sz w:val="26"/>
          <w:szCs w:val="26"/>
          <w:lang w:val="ro-MD"/>
        </w:rPr>
        <w:t>, potrivit căruia funcțiile și operațiile efectuate de utilizatori sunt legale și conforme cu drepturile omului și legislația națională în vigoare;</w:t>
      </w:r>
    </w:p>
    <w:p w14:paraId="24C3ABA0"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autenticității datelor</w:t>
      </w:r>
      <w:r w:rsidRPr="00C618B3">
        <w:rPr>
          <w:sz w:val="26"/>
          <w:szCs w:val="26"/>
          <w:lang w:val="ro-MD"/>
        </w:rPr>
        <w:t>, care presupune că informațiile păstrate pe dispozitive de stocare a datelor sau pe suport de hârtie corespund stării reale a obiectelor din SIA AMP;</w:t>
      </w:r>
    </w:p>
    <w:p w14:paraId="019BCCFB"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identificării</w:t>
      </w:r>
      <w:r w:rsidRPr="00C618B3">
        <w:rPr>
          <w:sz w:val="26"/>
          <w:szCs w:val="26"/>
          <w:lang w:val="ro-MD"/>
        </w:rPr>
        <w:t>, conform căruia pachetelor informaționale li se atribuie un cod de clasificare la nivel de sistem, prin care este posibilă identificarea univocă și raportarea la acestea;</w:t>
      </w:r>
    </w:p>
    <w:p w14:paraId="51136C79"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temeiniciei datelor</w:t>
      </w:r>
      <w:r w:rsidRPr="00C618B3">
        <w:rPr>
          <w:sz w:val="26"/>
          <w:szCs w:val="26"/>
          <w:lang w:val="ro-MD"/>
        </w:rPr>
        <w:t>, care prevede că introducerea datelor în SIA AMP se efectuează doar în baza înscrierilor din documentele acceptate ca surse de informații;</w:t>
      </w:r>
    </w:p>
    <w:p w14:paraId="71353163"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lastRenderedPageBreak/>
        <w:t>principiul auditului sistemului</w:t>
      </w:r>
      <w:r w:rsidRPr="00C618B3">
        <w:rPr>
          <w:sz w:val="26"/>
          <w:szCs w:val="26"/>
          <w:lang w:val="ro-MD"/>
        </w:rPr>
        <w:t>, care presupune înregistrarea informației despre schimbările care au loc, pentru a face posibilă reconstituirea istoriei unui document sau starea lui la o etapă anterioară;</w:t>
      </w:r>
    </w:p>
    <w:p w14:paraId="20B4A558"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independenței de platforma software</w:t>
      </w:r>
      <w:r w:rsidRPr="00C618B3">
        <w:rPr>
          <w:sz w:val="26"/>
          <w:szCs w:val="26"/>
          <w:lang w:val="ro-MD"/>
        </w:rPr>
        <w:t>, conform căruia SIA AMP poate fi construit pe baza modulelor elaborate la comandă sau a produselor software existente. Conceptul nu limitează în nici un fel abordarea dezvoltării sistemului atât timp cât sunt satisfăcute nevoile identificate și se oferă cea mai mare valoare pentru prețul oferit.</w:t>
      </w:r>
    </w:p>
    <w:p w14:paraId="4D37D68B"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accesibilității și integrabilității</w:t>
      </w:r>
      <w:r w:rsidRPr="00C618B3">
        <w:rPr>
          <w:sz w:val="26"/>
          <w:szCs w:val="26"/>
          <w:lang w:val="ro-MD"/>
        </w:rPr>
        <w:t>, care presupune că SIA AMP, chiar dacă oferă funcționalități multiple, este construit ca un element integral şi folosit de utilizatori prin intermediul unei interfețe unice. Mai mult decât atât, acest principiu prevede că expansiunea și dezvoltarea sistemului se vor face prin protocoale și puncte de conexiune proiectate din start.</w:t>
      </w:r>
    </w:p>
    <w:p w14:paraId="722E6776"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confidențialității informației</w:t>
      </w:r>
      <w:r w:rsidRPr="00C618B3">
        <w:rPr>
          <w:sz w:val="26"/>
          <w:szCs w:val="26"/>
          <w:lang w:val="ro-MD"/>
        </w:rPr>
        <w:t>, care prevede răspunderea personală, în conformitate cu legislația în vigoare, a colaboratorilor responsabili de prelucrarea informației în sistem pentru utilizarea și difuzarea neautorizată a informației;</w:t>
      </w:r>
    </w:p>
    <w:p w14:paraId="79441951"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compatibilității</w:t>
      </w:r>
      <w:r w:rsidRPr="00C618B3">
        <w:rPr>
          <w:sz w:val="26"/>
          <w:szCs w:val="26"/>
          <w:lang w:val="ro-MD"/>
        </w:rPr>
        <w:t>, conform căruia SIA AMP trebuie să fie compatibil cu sistemele existente în țară;</w:t>
      </w:r>
    </w:p>
    <w:p w14:paraId="448C3794"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orientării spre utilizator</w:t>
      </w:r>
      <w:r w:rsidRPr="00C618B3">
        <w:rPr>
          <w:sz w:val="26"/>
          <w:szCs w:val="26"/>
          <w:lang w:val="ro-MD"/>
        </w:rPr>
        <w:t>, potrivit căruia structura, conținutul, mijloacele de acces și navigarea sunt focalizate spre utilizatori;</w:t>
      </w:r>
    </w:p>
    <w:p w14:paraId="523D0C0B"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dezvoltării progresive</w:t>
      </w:r>
      <w:r w:rsidRPr="00C618B3">
        <w:rPr>
          <w:sz w:val="26"/>
          <w:szCs w:val="26"/>
          <w:lang w:val="ro-MD"/>
        </w:rPr>
        <w:t>, potrivit căruia elaborarea sistemului și modificarea permanentă a componentelor sale se efectuează în conformitate cu tehnologiile informaționale avansate;</w:t>
      </w:r>
    </w:p>
    <w:p w14:paraId="0B03F5B0"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consecutivității</w:t>
      </w:r>
      <w:r w:rsidRPr="00C618B3">
        <w:rPr>
          <w:sz w:val="26"/>
          <w:szCs w:val="26"/>
          <w:lang w:val="ro-MD"/>
        </w:rPr>
        <w:t>, care presupune elaborarea și implementarea proiectului pe etape;</w:t>
      </w:r>
    </w:p>
    <w:p w14:paraId="31F525CC"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eficienței funcționării</w:t>
      </w:r>
      <w:r w:rsidRPr="00C618B3">
        <w:rPr>
          <w:sz w:val="26"/>
          <w:szCs w:val="26"/>
          <w:lang w:val="ro-MD"/>
        </w:rPr>
        <w:t>, care presupune optimizarea raportului dintre calitate și cost;</w:t>
      </w:r>
    </w:p>
    <w:p w14:paraId="24B7DA2E" w14:textId="77777777" w:rsidR="00C618B3" w:rsidRPr="00C618B3" w:rsidRDefault="00C618B3" w:rsidP="00B67328">
      <w:pPr>
        <w:pStyle w:val="ListParagraph"/>
        <w:numPr>
          <w:ilvl w:val="0"/>
          <w:numId w:val="39"/>
        </w:numPr>
        <w:spacing w:line="360" w:lineRule="auto"/>
        <w:contextualSpacing/>
        <w:rPr>
          <w:sz w:val="26"/>
          <w:szCs w:val="26"/>
          <w:lang w:val="ro-MD"/>
        </w:rPr>
      </w:pPr>
      <w:r w:rsidRPr="00C618B3">
        <w:rPr>
          <w:i/>
          <w:iCs/>
          <w:sz w:val="26"/>
          <w:szCs w:val="26"/>
          <w:lang w:val="ro-MD"/>
        </w:rPr>
        <w:t>principiul securității informaționale</w:t>
      </w:r>
      <w:r w:rsidRPr="00C618B3">
        <w:rPr>
          <w:sz w:val="26"/>
          <w:szCs w:val="26"/>
          <w:lang w:val="ro-MD"/>
        </w:rPr>
        <w:t>, care presupune asigurarea nivelului dorit de integritate, exclusivitate, accesibilitate și eficiență a protecției datelor împotriva pierderii, denaturării, distrugerii și utilizării neautorizate. Securitatea sistemului presupune rezistența la atacuri și protecția caracterului secret, a integrității și pregătirii pentru lucru atât a SIA AMP, cât și a datelor acestuia.</w:t>
      </w:r>
    </w:p>
    <w:p w14:paraId="3C39CCBC" w14:textId="77777777" w:rsidR="00C618B3" w:rsidRDefault="00C618B3" w:rsidP="00C618B3">
      <w:pPr>
        <w:spacing w:line="360" w:lineRule="auto"/>
        <w:ind w:left="142"/>
        <w:contextualSpacing/>
        <w:jc w:val="both"/>
        <w:rPr>
          <w:sz w:val="26"/>
          <w:szCs w:val="26"/>
          <w:lang w:val="ro-MD"/>
        </w:rPr>
      </w:pPr>
    </w:p>
    <w:p w14:paraId="107020B7" w14:textId="77777777" w:rsidR="00C618B3" w:rsidRDefault="00C618B3" w:rsidP="00C618B3">
      <w:pPr>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lastRenderedPageBreak/>
        <w:t>Structura și arhitectura SIA AMP</w:t>
      </w:r>
    </w:p>
    <w:p w14:paraId="38A3CCD8" w14:textId="77777777" w:rsidR="00C618B3" w:rsidRDefault="00C618B3" w:rsidP="00C618B3">
      <w:pPr>
        <w:jc w:val="both"/>
        <w:rPr>
          <w:rFonts w:eastAsia="Calibri"/>
          <w:b/>
          <w:bCs/>
          <w:color w:val="1F4E79" w:themeColor="accent1" w:themeShade="80"/>
          <w:sz w:val="26"/>
          <w:szCs w:val="26"/>
          <w:lang w:val="ro-MD"/>
        </w:rPr>
      </w:pPr>
    </w:p>
    <w:p w14:paraId="7EF6556E" w14:textId="77777777" w:rsidR="00C618B3" w:rsidRDefault="00C618B3" w:rsidP="00C618B3">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Structura</w:t>
      </w:r>
    </w:p>
    <w:p w14:paraId="4B384A6E" w14:textId="77777777" w:rsidR="00C618B3" w:rsidRDefault="00C618B3" w:rsidP="00C618B3">
      <w:pPr>
        <w:jc w:val="both"/>
        <w:rPr>
          <w:sz w:val="26"/>
          <w:szCs w:val="26"/>
          <w:lang w:val="ro-MD"/>
        </w:rPr>
      </w:pPr>
      <w:r>
        <w:rPr>
          <w:sz w:val="26"/>
          <w:szCs w:val="26"/>
          <w:lang w:val="ro-MD"/>
        </w:rPr>
        <w:t>Arhitectura sistemului este una ierarhică și conține următoarele componente:</w:t>
      </w:r>
    </w:p>
    <w:p w14:paraId="498C4656" w14:textId="77777777" w:rsidR="00C618B3" w:rsidRDefault="00C618B3" w:rsidP="00C618B3">
      <w:pPr>
        <w:jc w:val="both"/>
        <w:rPr>
          <w:sz w:val="26"/>
          <w:szCs w:val="26"/>
          <w:lang w:val="ro-MD"/>
        </w:rPr>
      </w:pPr>
    </w:p>
    <w:p w14:paraId="25732C0F" w14:textId="77777777" w:rsidR="00C618B3" w:rsidRDefault="00C618B3" w:rsidP="00C618B3">
      <w:pPr>
        <w:numPr>
          <w:ilvl w:val="0"/>
          <w:numId w:val="15"/>
        </w:numPr>
        <w:spacing w:line="360" w:lineRule="auto"/>
        <w:ind w:left="0"/>
        <w:contextualSpacing/>
        <w:rPr>
          <w:sz w:val="26"/>
          <w:szCs w:val="26"/>
          <w:lang w:val="ro-MD"/>
        </w:rPr>
      </w:pPr>
      <w:r>
        <w:rPr>
          <w:b/>
          <w:bCs/>
          <w:color w:val="000000"/>
          <w:w w:val="99"/>
          <w:sz w:val="26"/>
          <w:szCs w:val="26"/>
          <w:lang w:val="ro-MD"/>
        </w:rPr>
        <w:t>P</w:t>
      </w:r>
      <w:r>
        <w:rPr>
          <w:b/>
          <w:bCs/>
          <w:color w:val="000000"/>
          <w:sz w:val="26"/>
          <w:szCs w:val="26"/>
          <w:lang w:val="ro-MD"/>
        </w:rPr>
        <w:t>l</w:t>
      </w:r>
      <w:r>
        <w:rPr>
          <w:b/>
          <w:bCs/>
          <w:color w:val="000000"/>
          <w:w w:val="99"/>
          <w:sz w:val="26"/>
          <w:szCs w:val="26"/>
          <w:lang w:val="ro-MD"/>
        </w:rPr>
        <w:t>atfo</w:t>
      </w:r>
      <w:r>
        <w:rPr>
          <w:b/>
          <w:bCs/>
          <w:color w:val="000000"/>
          <w:spacing w:val="1"/>
          <w:w w:val="99"/>
          <w:sz w:val="26"/>
          <w:szCs w:val="26"/>
          <w:lang w:val="ro-MD"/>
        </w:rPr>
        <w:t>r</w:t>
      </w:r>
      <w:r>
        <w:rPr>
          <w:b/>
          <w:bCs/>
          <w:color w:val="000000"/>
          <w:spacing w:val="-2"/>
          <w:w w:val="99"/>
          <w:sz w:val="26"/>
          <w:szCs w:val="26"/>
          <w:lang w:val="ro-MD"/>
        </w:rPr>
        <w:t>m</w:t>
      </w:r>
      <w:r>
        <w:rPr>
          <w:b/>
          <w:bCs/>
          <w:color w:val="000000"/>
          <w:w w:val="99"/>
          <w:sz w:val="26"/>
          <w:szCs w:val="26"/>
          <w:lang w:val="ro-MD"/>
        </w:rPr>
        <w:t>a</w:t>
      </w:r>
      <w:r>
        <w:rPr>
          <w:color w:val="000000"/>
          <w:spacing w:val="8"/>
          <w:sz w:val="26"/>
          <w:szCs w:val="26"/>
          <w:lang w:val="ro-MD"/>
        </w:rPr>
        <w:t xml:space="preserve"> </w:t>
      </w:r>
      <w:r>
        <w:rPr>
          <w:b/>
          <w:bCs/>
          <w:color w:val="000000"/>
          <w:w w:val="99"/>
          <w:sz w:val="26"/>
          <w:szCs w:val="26"/>
          <w:lang w:val="ro-MD"/>
        </w:rPr>
        <w:t>ha</w:t>
      </w:r>
      <w:r>
        <w:rPr>
          <w:b/>
          <w:bCs/>
          <w:color w:val="000000"/>
          <w:spacing w:val="3"/>
          <w:w w:val="99"/>
          <w:sz w:val="26"/>
          <w:szCs w:val="26"/>
          <w:lang w:val="ro-MD"/>
        </w:rPr>
        <w:t>r</w:t>
      </w:r>
      <w:r>
        <w:rPr>
          <w:b/>
          <w:bCs/>
          <w:color w:val="000000"/>
          <w:w w:val="99"/>
          <w:sz w:val="26"/>
          <w:szCs w:val="26"/>
          <w:lang w:val="ro-MD"/>
        </w:rPr>
        <w:t>d</w:t>
      </w:r>
      <w:r>
        <w:rPr>
          <w:b/>
          <w:bCs/>
          <w:color w:val="000000"/>
          <w:spacing w:val="4"/>
          <w:w w:val="99"/>
          <w:sz w:val="26"/>
          <w:szCs w:val="26"/>
          <w:lang w:val="ro-MD"/>
        </w:rPr>
        <w:t>w</w:t>
      </w:r>
      <w:r>
        <w:rPr>
          <w:b/>
          <w:bCs/>
          <w:color w:val="000000"/>
          <w:w w:val="99"/>
          <w:sz w:val="26"/>
          <w:szCs w:val="26"/>
          <w:lang w:val="ro-MD"/>
        </w:rPr>
        <w:t>are</w:t>
      </w:r>
      <w:r>
        <w:rPr>
          <w:color w:val="000000"/>
          <w:w w:val="99"/>
          <w:sz w:val="26"/>
          <w:szCs w:val="26"/>
          <w:lang w:val="ro-MD"/>
        </w:rPr>
        <w:t>,</w:t>
      </w:r>
      <w:r>
        <w:rPr>
          <w:color w:val="000000"/>
          <w:spacing w:val="6"/>
          <w:sz w:val="26"/>
          <w:szCs w:val="26"/>
          <w:lang w:val="ro-MD"/>
        </w:rPr>
        <w:t xml:space="preserve"> </w:t>
      </w:r>
      <w:r>
        <w:rPr>
          <w:color w:val="000000"/>
          <w:spacing w:val="1"/>
          <w:w w:val="99"/>
          <w:sz w:val="26"/>
          <w:szCs w:val="26"/>
          <w:lang w:val="ro-MD"/>
        </w:rPr>
        <w:t>f</w:t>
      </w:r>
      <w:r>
        <w:rPr>
          <w:color w:val="000000"/>
          <w:w w:val="99"/>
          <w:sz w:val="26"/>
          <w:szCs w:val="26"/>
          <w:lang w:val="ro-MD"/>
        </w:rPr>
        <w:t>or</w:t>
      </w:r>
      <w:r>
        <w:rPr>
          <w:color w:val="000000"/>
          <w:spacing w:val="-1"/>
          <w:w w:val="99"/>
          <w:sz w:val="26"/>
          <w:szCs w:val="26"/>
          <w:lang w:val="ro-MD"/>
        </w:rPr>
        <w:t>m</w:t>
      </w:r>
      <w:r>
        <w:rPr>
          <w:color w:val="000000"/>
          <w:w w:val="99"/>
          <w:sz w:val="26"/>
          <w:szCs w:val="26"/>
          <w:lang w:val="ro-MD"/>
        </w:rPr>
        <w:t>a</w:t>
      </w:r>
      <w:r>
        <w:rPr>
          <w:color w:val="000000"/>
          <w:sz w:val="26"/>
          <w:szCs w:val="26"/>
          <w:lang w:val="ro-MD"/>
        </w:rPr>
        <w:t>t</w:t>
      </w:r>
      <w:r>
        <w:rPr>
          <w:color w:val="000000"/>
          <w:w w:val="99"/>
          <w:sz w:val="26"/>
          <w:szCs w:val="26"/>
          <w:lang w:val="ro-MD"/>
        </w:rPr>
        <w:t>ă</w:t>
      </w:r>
      <w:r>
        <w:rPr>
          <w:color w:val="000000"/>
          <w:spacing w:val="9"/>
          <w:sz w:val="26"/>
          <w:szCs w:val="26"/>
          <w:lang w:val="ro-MD"/>
        </w:rPr>
        <w:t xml:space="preserve"> </w:t>
      </w:r>
      <w:r>
        <w:rPr>
          <w:color w:val="000000"/>
          <w:w w:val="99"/>
          <w:sz w:val="26"/>
          <w:szCs w:val="26"/>
          <w:lang w:val="ro-MD"/>
        </w:rPr>
        <w:t>d</w:t>
      </w:r>
      <w:r>
        <w:rPr>
          <w:color w:val="000000"/>
          <w:sz w:val="26"/>
          <w:szCs w:val="26"/>
          <w:lang w:val="ro-MD"/>
        </w:rPr>
        <w:t>i</w:t>
      </w:r>
      <w:r>
        <w:rPr>
          <w:color w:val="000000"/>
          <w:w w:val="99"/>
          <w:sz w:val="26"/>
          <w:szCs w:val="26"/>
          <w:lang w:val="ro-MD"/>
        </w:rPr>
        <w:t>n</w:t>
      </w:r>
      <w:r>
        <w:rPr>
          <w:color w:val="000000"/>
          <w:spacing w:val="8"/>
          <w:sz w:val="26"/>
          <w:szCs w:val="26"/>
          <w:lang w:val="ro-MD"/>
        </w:rPr>
        <w:t xml:space="preserve"> </w:t>
      </w:r>
      <w:r>
        <w:rPr>
          <w:color w:val="000000"/>
          <w:w w:val="99"/>
          <w:sz w:val="26"/>
          <w:szCs w:val="26"/>
          <w:lang w:val="ro-MD"/>
        </w:rPr>
        <w:t>c</w:t>
      </w:r>
      <w:r>
        <w:rPr>
          <w:color w:val="000000"/>
          <w:spacing w:val="1"/>
          <w:w w:val="99"/>
          <w:sz w:val="26"/>
          <w:szCs w:val="26"/>
          <w:lang w:val="ro-MD"/>
        </w:rPr>
        <w:t>o</w:t>
      </w:r>
      <w:r>
        <w:rPr>
          <w:color w:val="000000"/>
          <w:w w:val="99"/>
          <w:sz w:val="26"/>
          <w:szCs w:val="26"/>
          <w:lang w:val="ro-MD"/>
        </w:rPr>
        <w:t>mp</w:t>
      </w:r>
      <w:r>
        <w:rPr>
          <w:color w:val="000000"/>
          <w:sz w:val="26"/>
          <w:szCs w:val="26"/>
          <w:lang w:val="ro-MD"/>
        </w:rPr>
        <w:t>l</w:t>
      </w:r>
      <w:r>
        <w:rPr>
          <w:color w:val="000000"/>
          <w:w w:val="99"/>
          <w:sz w:val="26"/>
          <w:szCs w:val="26"/>
          <w:lang w:val="ro-MD"/>
        </w:rPr>
        <w:t>exu</w:t>
      </w:r>
      <w:r>
        <w:rPr>
          <w:color w:val="000000"/>
          <w:sz w:val="26"/>
          <w:szCs w:val="26"/>
          <w:lang w:val="ro-MD"/>
        </w:rPr>
        <w:t>l</w:t>
      </w:r>
      <w:r>
        <w:rPr>
          <w:color w:val="000000"/>
          <w:spacing w:val="10"/>
          <w:sz w:val="26"/>
          <w:szCs w:val="26"/>
          <w:lang w:val="ro-MD"/>
        </w:rPr>
        <w:t xml:space="preserve"> </w:t>
      </w:r>
      <w:r>
        <w:rPr>
          <w:color w:val="000000"/>
          <w:sz w:val="26"/>
          <w:szCs w:val="26"/>
          <w:lang w:val="ro-MD"/>
        </w:rPr>
        <w:t>t</w:t>
      </w:r>
      <w:r>
        <w:rPr>
          <w:color w:val="000000"/>
          <w:w w:val="99"/>
          <w:sz w:val="26"/>
          <w:szCs w:val="26"/>
          <w:lang w:val="ro-MD"/>
        </w:rPr>
        <w:t>ehn</w:t>
      </w:r>
      <w:r>
        <w:rPr>
          <w:color w:val="000000"/>
          <w:sz w:val="26"/>
          <w:szCs w:val="26"/>
          <w:lang w:val="ro-MD"/>
        </w:rPr>
        <w:t>i</w:t>
      </w:r>
      <w:r>
        <w:rPr>
          <w:color w:val="000000"/>
          <w:w w:val="99"/>
          <w:sz w:val="26"/>
          <w:szCs w:val="26"/>
          <w:lang w:val="ro-MD"/>
        </w:rPr>
        <w:t>c</w:t>
      </w:r>
      <w:r>
        <w:rPr>
          <w:color w:val="000000"/>
          <w:spacing w:val="9"/>
          <w:sz w:val="26"/>
          <w:szCs w:val="26"/>
          <w:lang w:val="ro-MD"/>
        </w:rPr>
        <w:t xml:space="preserve"> </w:t>
      </w:r>
      <w:r>
        <w:rPr>
          <w:color w:val="000000"/>
          <w:w w:val="99"/>
          <w:sz w:val="26"/>
          <w:szCs w:val="26"/>
          <w:lang w:val="ro-MD"/>
        </w:rPr>
        <w:t>de</w:t>
      </w:r>
      <w:r>
        <w:rPr>
          <w:color w:val="000000"/>
          <w:spacing w:val="8"/>
          <w:sz w:val="26"/>
          <w:szCs w:val="26"/>
          <w:lang w:val="ro-MD"/>
        </w:rPr>
        <w:t xml:space="preserve"> </w:t>
      </w:r>
      <w:r>
        <w:rPr>
          <w:color w:val="000000"/>
          <w:w w:val="99"/>
          <w:sz w:val="26"/>
          <w:szCs w:val="26"/>
          <w:lang w:val="ro-MD"/>
        </w:rPr>
        <w:t>pre</w:t>
      </w:r>
      <w:r>
        <w:rPr>
          <w:color w:val="000000"/>
          <w:sz w:val="26"/>
          <w:szCs w:val="26"/>
          <w:lang w:val="ro-MD"/>
        </w:rPr>
        <w:t>l</w:t>
      </w:r>
      <w:r>
        <w:rPr>
          <w:color w:val="000000"/>
          <w:w w:val="99"/>
          <w:sz w:val="26"/>
          <w:szCs w:val="26"/>
          <w:lang w:val="ro-MD"/>
        </w:rPr>
        <w:t>ucrare</w:t>
      </w:r>
      <w:r>
        <w:rPr>
          <w:color w:val="000000"/>
          <w:spacing w:val="9"/>
          <w:sz w:val="26"/>
          <w:szCs w:val="26"/>
          <w:lang w:val="ro-MD"/>
        </w:rPr>
        <w:t xml:space="preserve"> </w:t>
      </w:r>
      <w:r>
        <w:rPr>
          <w:color w:val="000000"/>
          <w:w w:val="99"/>
          <w:sz w:val="26"/>
          <w:szCs w:val="26"/>
          <w:lang w:val="ro-MD"/>
        </w:rPr>
        <w:t>ș</w:t>
      </w:r>
      <w:r>
        <w:rPr>
          <w:color w:val="000000"/>
          <w:sz w:val="26"/>
          <w:szCs w:val="26"/>
          <w:lang w:val="ro-MD"/>
        </w:rPr>
        <w:t>i</w:t>
      </w:r>
      <w:r>
        <w:rPr>
          <w:color w:val="000000"/>
          <w:spacing w:val="11"/>
          <w:sz w:val="26"/>
          <w:szCs w:val="26"/>
          <w:lang w:val="ro-MD"/>
        </w:rPr>
        <w:t xml:space="preserve"> </w:t>
      </w:r>
      <w:r>
        <w:rPr>
          <w:color w:val="000000"/>
          <w:sz w:val="26"/>
          <w:szCs w:val="26"/>
          <w:lang w:val="ro-MD"/>
        </w:rPr>
        <w:t>t</w:t>
      </w:r>
      <w:r>
        <w:rPr>
          <w:color w:val="000000"/>
          <w:w w:val="99"/>
          <w:sz w:val="26"/>
          <w:szCs w:val="26"/>
          <w:lang w:val="ro-MD"/>
        </w:rPr>
        <w:t>ranspor</w:t>
      </w:r>
      <w:r>
        <w:rPr>
          <w:color w:val="000000"/>
          <w:sz w:val="26"/>
          <w:szCs w:val="26"/>
          <w:lang w:val="ro-MD"/>
        </w:rPr>
        <w:t>t</w:t>
      </w:r>
      <w:r>
        <w:rPr>
          <w:color w:val="000000"/>
          <w:w w:val="99"/>
          <w:sz w:val="26"/>
          <w:szCs w:val="26"/>
          <w:lang w:val="ro-MD"/>
        </w:rPr>
        <w:t>are</w:t>
      </w:r>
      <w:r>
        <w:rPr>
          <w:color w:val="000000"/>
          <w:sz w:val="26"/>
          <w:szCs w:val="26"/>
          <w:lang w:val="ro-MD"/>
        </w:rPr>
        <w:t xml:space="preserve"> </w:t>
      </w:r>
      <w:r>
        <w:rPr>
          <w:sz w:val="26"/>
          <w:szCs w:val="26"/>
          <w:lang w:val="ro-MD"/>
        </w:rPr>
        <w:t>a datelor, acesta fiind asigurat în sistemul M-Cloud. Platforma M-Cloud asigură:</w:t>
      </w:r>
    </w:p>
    <w:p w14:paraId="4E6DF49E"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servere protejate redundant pentru hosting al bazelor de date, softului de sistem și softului funcțional (aplicații);</w:t>
      </w:r>
    </w:p>
    <w:p w14:paraId="6B4E41F0"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echipamente de comunicații pentru formarea rețelelor locale LAN, NAT și organizarea comunicațiilor teritoriale WAN;</w:t>
      </w:r>
    </w:p>
    <w:p w14:paraId="34448DA6"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performanță optimă, pentru realizarea obiectivelor și asigurarea extinderii ulterioare a sistemului;</w:t>
      </w:r>
    </w:p>
    <w:p w14:paraId="44FADDB7"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nivel corespunzător de securitate privind transportul de date.</w:t>
      </w:r>
    </w:p>
    <w:p w14:paraId="67188919" w14:textId="77777777" w:rsidR="00C618B3" w:rsidRDefault="00C618B3" w:rsidP="00C618B3">
      <w:pPr>
        <w:widowControl w:val="0"/>
        <w:numPr>
          <w:ilvl w:val="0"/>
          <w:numId w:val="16"/>
        </w:numPr>
        <w:spacing w:line="360" w:lineRule="auto"/>
        <w:ind w:left="0" w:right="-20"/>
        <w:contextualSpacing/>
        <w:rPr>
          <w:color w:val="000000"/>
          <w:w w:val="99"/>
          <w:sz w:val="26"/>
          <w:szCs w:val="26"/>
          <w:lang w:val="ro-MD"/>
        </w:rPr>
      </w:pPr>
      <w:r>
        <w:rPr>
          <w:b/>
          <w:bCs/>
          <w:color w:val="000000"/>
          <w:sz w:val="26"/>
          <w:szCs w:val="26"/>
          <w:lang w:val="ro-MD"/>
        </w:rPr>
        <w:t>Platforma software</w:t>
      </w:r>
      <w:r>
        <w:rPr>
          <w:color w:val="000000"/>
          <w:w w:val="99"/>
          <w:sz w:val="26"/>
          <w:szCs w:val="26"/>
          <w:lang w:val="ro-MD"/>
        </w:rPr>
        <w:t>,</w:t>
      </w:r>
      <w:r>
        <w:rPr>
          <w:color w:val="000000"/>
          <w:sz w:val="26"/>
          <w:szCs w:val="26"/>
          <w:lang w:val="ro-MD"/>
        </w:rPr>
        <w:t xml:space="preserve"> </w:t>
      </w:r>
      <w:r>
        <w:rPr>
          <w:color w:val="000000"/>
          <w:w w:val="99"/>
          <w:sz w:val="26"/>
          <w:szCs w:val="26"/>
          <w:lang w:val="ro-MD"/>
        </w:rPr>
        <w:t>are</w:t>
      </w:r>
      <w:r>
        <w:rPr>
          <w:color w:val="000000"/>
          <w:sz w:val="26"/>
          <w:szCs w:val="26"/>
          <w:lang w:val="ro-MD"/>
        </w:rPr>
        <w:t xml:space="preserve"> </w:t>
      </w:r>
      <w:r>
        <w:rPr>
          <w:color w:val="000000"/>
          <w:w w:val="99"/>
          <w:sz w:val="26"/>
          <w:szCs w:val="26"/>
          <w:lang w:val="ro-MD"/>
        </w:rPr>
        <w:t>u</w:t>
      </w:r>
      <w:r>
        <w:rPr>
          <w:color w:val="000000"/>
          <w:spacing w:val="1"/>
          <w:w w:val="99"/>
          <w:sz w:val="26"/>
          <w:szCs w:val="26"/>
          <w:lang w:val="ro-MD"/>
        </w:rPr>
        <w:t>r</w:t>
      </w:r>
      <w:r>
        <w:rPr>
          <w:color w:val="000000"/>
          <w:spacing w:val="-1"/>
          <w:w w:val="99"/>
          <w:sz w:val="26"/>
          <w:szCs w:val="26"/>
          <w:lang w:val="ro-MD"/>
        </w:rPr>
        <w:t>m</w:t>
      </w:r>
      <w:r>
        <w:rPr>
          <w:color w:val="000000"/>
          <w:w w:val="99"/>
          <w:sz w:val="26"/>
          <w:szCs w:val="26"/>
          <w:lang w:val="ro-MD"/>
        </w:rPr>
        <w:t>ă</w:t>
      </w:r>
      <w:r>
        <w:rPr>
          <w:color w:val="000000"/>
          <w:sz w:val="26"/>
          <w:szCs w:val="26"/>
          <w:lang w:val="ro-MD"/>
        </w:rPr>
        <w:t>t</w:t>
      </w:r>
      <w:r>
        <w:rPr>
          <w:color w:val="000000"/>
          <w:spacing w:val="-1"/>
          <w:w w:val="99"/>
          <w:sz w:val="26"/>
          <w:szCs w:val="26"/>
          <w:lang w:val="ro-MD"/>
        </w:rPr>
        <w:t>oare</w:t>
      </w:r>
      <w:r>
        <w:rPr>
          <w:color w:val="000000"/>
          <w:sz w:val="26"/>
          <w:szCs w:val="26"/>
          <w:lang w:val="ro-MD"/>
        </w:rPr>
        <w:t>l</w:t>
      </w:r>
      <w:r>
        <w:rPr>
          <w:color w:val="000000"/>
          <w:w w:val="99"/>
          <w:sz w:val="26"/>
          <w:szCs w:val="26"/>
          <w:lang w:val="ro-MD"/>
        </w:rPr>
        <w:t>e</w:t>
      </w:r>
      <w:r>
        <w:rPr>
          <w:color w:val="000000"/>
          <w:sz w:val="26"/>
          <w:szCs w:val="26"/>
          <w:lang w:val="ro-MD"/>
        </w:rPr>
        <w:t xml:space="preserve"> </w:t>
      </w:r>
      <w:r>
        <w:rPr>
          <w:color w:val="000000"/>
          <w:w w:val="99"/>
          <w:sz w:val="26"/>
          <w:szCs w:val="26"/>
          <w:lang w:val="ro-MD"/>
        </w:rPr>
        <w:t>carac</w:t>
      </w:r>
      <w:r>
        <w:rPr>
          <w:color w:val="000000"/>
          <w:sz w:val="26"/>
          <w:szCs w:val="26"/>
          <w:lang w:val="ro-MD"/>
        </w:rPr>
        <w:t>t</w:t>
      </w:r>
      <w:r>
        <w:rPr>
          <w:color w:val="000000"/>
          <w:w w:val="99"/>
          <w:sz w:val="26"/>
          <w:szCs w:val="26"/>
          <w:lang w:val="ro-MD"/>
        </w:rPr>
        <w:t>e</w:t>
      </w:r>
      <w:r>
        <w:rPr>
          <w:color w:val="000000"/>
          <w:spacing w:val="2"/>
          <w:w w:val="99"/>
          <w:sz w:val="26"/>
          <w:szCs w:val="26"/>
          <w:lang w:val="ro-MD"/>
        </w:rPr>
        <w:t>r</w:t>
      </w:r>
      <w:r>
        <w:rPr>
          <w:color w:val="000000"/>
          <w:sz w:val="26"/>
          <w:szCs w:val="26"/>
          <w:lang w:val="ro-MD"/>
        </w:rPr>
        <w:t>i</w:t>
      </w:r>
      <w:r>
        <w:rPr>
          <w:color w:val="000000"/>
          <w:w w:val="99"/>
          <w:sz w:val="26"/>
          <w:szCs w:val="26"/>
          <w:lang w:val="ro-MD"/>
        </w:rPr>
        <w:t>s</w:t>
      </w:r>
      <w:r>
        <w:rPr>
          <w:color w:val="000000"/>
          <w:sz w:val="26"/>
          <w:szCs w:val="26"/>
          <w:lang w:val="ro-MD"/>
        </w:rPr>
        <w:t>ti</w:t>
      </w:r>
      <w:r>
        <w:rPr>
          <w:color w:val="000000"/>
          <w:w w:val="99"/>
          <w:sz w:val="26"/>
          <w:szCs w:val="26"/>
          <w:lang w:val="ro-MD"/>
        </w:rPr>
        <w:t>c</w:t>
      </w:r>
      <w:r>
        <w:rPr>
          <w:color w:val="000000"/>
          <w:sz w:val="26"/>
          <w:szCs w:val="26"/>
          <w:lang w:val="ro-MD"/>
        </w:rPr>
        <w:t>i:</w:t>
      </w:r>
    </w:p>
    <w:p w14:paraId="33507932"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sistemele de operare ale serverelor de baze de date sunt Microsoft Windows, iar pentru serverul de aplicații este CentOS;</w:t>
      </w:r>
    </w:p>
    <w:p w14:paraId="31464955"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 xml:space="preserve">sistemul de gestiune al bazelor de date este Microsoft SQL Server; </w:t>
      </w:r>
    </w:p>
    <w:p w14:paraId="7078175F" w14:textId="77777777" w:rsidR="00C618B3" w:rsidRDefault="00C618B3" w:rsidP="00B67328">
      <w:pPr>
        <w:numPr>
          <w:ilvl w:val="0"/>
          <w:numId w:val="22"/>
        </w:numPr>
        <w:spacing w:line="360" w:lineRule="auto"/>
        <w:ind w:left="0"/>
        <w:contextualSpacing/>
        <w:rPr>
          <w:sz w:val="26"/>
          <w:szCs w:val="26"/>
          <w:lang w:val="ro-MD"/>
        </w:rPr>
      </w:pPr>
      <w:r>
        <w:rPr>
          <w:sz w:val="26"/>
          <w:szCs w:val="26"/>
          <w:lang w:val="ro-MD"/>
        </w:rPr>
        <w:t>pe stațiile utilizatorilor exista în mod implicit aplicații de navigare web</w:t>
      </w:r>
    </w:p>
    <w:p w14:paraId="4A257B04" w14:textId="77777777" w:rsidR="00C618B3" w:rsidRDefault="00C618B3" w:rsidP="00C618B3">
      <w:pPr>
        <w:pStyle w:val="ListParagraph"/>
        <w:numPr>
          <w:ilvl w:val="0"/>
          <w:numId w:val="16"/>
        </w:numPr>
        <w:spacing w:after="160" w:line="360" w:lineRule="auto"/>
        <w:ind w:left="0"/>
        <w:contextualSpacing/>
        <w:rPr>
          <w:b/>
          <w:bCs/>
          <w:color w:val="000000"/>
          <w:sz w:val="26"/>
          <w:szCs w:val="26"/>
          <w:lang w:val="ro-MD"/>
        </w:rPr>
      </w:pPr>
      <w:r>
        <w:rPr>
          <w:b/>
          <w:bCs/>
          <w:color w:val="000000"/>
          <w:sz w:val="26"/>
          <w:szCs w:val="26"/>
          <w:lang w:val="ro-MD"/>
        </w:rPr>
        <w:t>Tehnologii și produse utilizate</w:t>
      </w:r>
      <w:r>
        <w:rPr>
          <w:color w:val="000000"/>
          <w:sz w:val="26"/>
          <w:szCs w:val="26"/>
          <w:lang w:val="ro-MD"/>
        </w:rPr>
        <w:t>:</w:t>
      </w:r>
    </w:p>
    <w:p w14:paraId="1AED2AB0" w14:textId="77777777" w:rsidR="00C618B3" w:rsidRPr="00B33C02" w:rsidRDefault="00C618B3" w:rsidP="00B67328">
      <w:pPr>
        <w:pStyle w:val="ListParagraph"/>
        <w:numPr>
          <w:ilvl w:val="0"/>
          <w:numId w:val="23"/>
        </w:numPr>
        <w:tabs>
          <w:tab w:val="clear" w:pos="1134"/>
        </w:tabs>
        <w:spacing w:after="160" w:line="360" w:lineRule="auto"/>
        <w:ind w:left="0" w:hanging="426"/>
        <w:contextualSpacing/>
        <w:rPr>
          <w:b/>
          <w:bCs/>
          <w:color w:val="000000"/>
          <w:sz w:val="26"/>
          <w:szCs w:val="26"/>
          <w:lang w:val="ro-MD"/>
        </w:rPr>
      </w:pPr>
      <w:r>
        <w:rPr>
          <w:sz w:val="26"/>
          <w:szCs w:val="26"/>
          <w:lang w:val="ro-MD"/>
        </w:rPr>
        <w:t xml:space="preserve">La elaborarea modulelor existente SIA AMP, dar și la modulele ce sunt la etapa de dezvoltare, au fost și/sau sunt utilizate mai multe tehnologii și produse soft, cum ar fi: Java SDK 1.7.0_25, </w:t>
      </w:r>
      <w:proofErr w:type="spellStart"/>
      <w:r>
        <w:rPr>
          <w:sz w:val="26"/>
          <w:szCs w:val="26"/>
          <w:lang w:val="ro-MD"/>
        </w:rPr>
        <w:t>Glassfish</w:t>
      </w:r>
      <w:proofErr w:type="spellEnd"/>
      <w:r>
        <w:rPr>
          <w:sz w:val="26"/>
          <w:szCs w:val="26"/>
          <w:lang w:val="ro-MD"/>
        </w:rPr>
        <w:t xml:space="preserve"> 4.1, Java2ee 7.0, OSGI 3.1, JSF 2.2, </w:t>
      </w:r>
      <w:proofErr w:type="spellStart"/>
      <w:r>
        <w:rPr>
          <w:sz w:val="26"/>
          <w:szCs w:val="26"/>
          <w:lang w:val="ro-MD"/>
        </w:rPr>
        <w:t>Primefaces</w:t>
      </w:r>
      <w:proofErr w:type="spellEnd"/>
      <w:r>
        <w:rPr>
          <w:sz w:val="26"/>
          <w:szCs w:val="26"/>
          <w:lang w:val="ro-MD"/>
        </w:rPr>
        <w:t xml:space="preserve"> 4.0, EJB, JDBC, JPA 2.0, Eclipse Link, Apache Axis 1.4, </w:t>
      </w:r>
      <w:proofErr w:type="spellStart"/>
      <w:r>
        <w:rPr>
          <w:sz w:val="26"/>
          <w:szCs w:val="26"/>
          <w:lang w:val="ro-MD"/>
        </w:rPr>
        <w:t>Soap</w:t>
      </w:r>
      <w:proofErr w:type="spellEnd"/>
      <w:r>
        <w:rPr>
          <w:sz w:val="26"/>
          <w:szCs w:val="26"/>
          <w:lang w:val="ro-MD"/>
        </w:rPr>
        <w:t xml:space="preserve"> 1.3, wsdl4j 1.6.2, Apache CXF 2.6.11, Java WS RS 2.0.1, </w:t>
      </w:r>
      <w:proofErr w:type="spellStart"/>
      <w:r>
        <w:rPr>
          <w:sz w:val="26"/>
          <w:szCs w:val="26"/>
          <w:lang w:val="ro-MD"/>
        </w:rPr>
        <w:t>Glassfish</w:t>
      </w:r>
      <w:proofErr w:type="spellEnd"/>
      <w:r>
        <w:rPr>
          <w:sz w:val="26"/>
          <w:szCs w:val="26"/>
          <w:lang w:val="ro-MD"/>
        </w:rPr>
        <w:t xml:space="preserve"> Jersey 2.13, </w:t>
      </w:r>
      <w:proofErr w:type="spellStart"/>
      <w:r>
        <w:rPr>
          <w:sz w:val="26"/>
          <w:szCs w:val="26"/>
          <w:lang w:val="ro-MD"/>
        </w:rPr>
        <w:t>Glassfish</w:t>
      </w:r>
      <w:proofErr w:type="spellEnd"/>
      <w:r>
        <w:rPr>
          <w:sz w:val="26"/>
          <w:szCs w:val="26"/>
          <w:lang w:val="ro-MD"/>
        </w:rPr>
        <w:t xml:space="preserve"> Metro 3.0.3, SLF4J 1.7.21, Apache </w:t>
      </w:r>
      <w:proofErr w:type="spellStart"/>
      <w:r>
        <w:rPr>
          <w:sz w:val="26"/>
          <w:szCs w:val="26"/>
          <w:lang w:val="ro-MD"/>
        </w:rPr>
        <w:t>Commons</w:t>
      </w:r>
      <w:proofErr w:type="spellEnd"/>
      <w:r>
        <w:rPr>
          <w:sz w:val="26"/>
          <w:szCs w:val="26"/>
          <w:lang w:val="ro-MD"/>
        </w:rPr>
        <w:t xml:space="preserve"> 3.2, Apache POI 3.9, </w:t>
      </w:r>
      <w:proofErr w:type="spellStart"/>
      <w:r>
        <w:rPr>
          <w:sz w:val="26"/>
          <w:szCs w:val="26"/>
          <w:lang w:val="ro-MD"/>
        </w:rPr>
        <w:t>itextpdf</w:t>
      </w:r>
      <w:proofErr w:type="spellEnd"/>
      <w:r>
        <w:rPr>
          <w:sz w:val="26"/>
          <w:szCs w:val="26"/>
          <w:lang w:val="ro-MD"/>
        </w:rPr>
        <w:t xml:space="preserve"> 5.4.1, </w:t>
      </w:r>
      <w:proofErr w:type="spellStart"/>
      <w:r>
        <w:rPr>
          <w:sz w:val="26"/>
          <w:szCs w:val="26"/>
          <w:lang w:val="ro-MD"/>
        </w:rPr>
        <w:t>jasperreports</w:t>
      </w:r>
      <w:proofErr w:type="spellEnd"/>
      <w:r>
        <w:rPr>
          <w:sz w:val="26"/>
          <w:szCs w:val="26"/>
          <w:lang w:val="ro-MD"/>
        </w:rPr>
        <w:t xml:space="preserve"> 5.6.0, NGINX 1.10.3, Microsoft SQL Server 15, Microsoft </w:t>
      </w:r>
      <w:proofErr w:type="spellStart"/>
      <w:r>
        <w:rPr>
          <w:sz w:val="26"/>
          <w:szCs w:val="26"/>
          <w:lang w:val="ro-MD"/>
        </w:rPr>
        <w:t>Analysis</w:t>
      </w:r>
      <w:proofErr w:type="spellEnd"/>
      <w:r>
        <w:rPr>
          <w:sz w:val="26"/>
          <w:szCs w:val="26"/>
          <w:lang w:val="ro-MD"/>
        </w:rPr>
        <w:t xml:space="preserve"> Server 15, OLAP, Microsoft Office 12 </w:t>
      </w:r>
      <w:proofErr w:type="spellStart"/>
      <w:r>
        <w:rPr>
          <w:sz w:val="26"/>
          <w:szCs w:val="26"/>
          <w:lang w:val="ro-MD"/>
        </w:rPr>
        <w:t>VisualBasic</w:t>
      </w:r>
      <w:proofErr w:type="spellEnd"/>
      <w:r>
        <w:rPr>
          <w:sz w:val="26"/>
          <w:szCs w:val="26"/>
          <w:lang w:val="ro-MD"/>
        </w:rPr>
        <w:t xml:space="preserve">, </w:t>
      </w:r>
      <w:proofErr w:type="spellStart"/>
      <w:r>
        <w:rPr>
          <w:sz w:val="26"/>
          <w:szCs w:val="26"/>
          <w:lang w:val="ro-MD"/>
        </w:rPr>
        <w:t>JBoss</w:t>
      </w:r>
      <w:proofErr w:type="spellEnd"/>
      <w:r>
        <w:rPr>
          <w:sz w:val="26"/>
          <w:szCs w:val="26"/>
          <w:lang w:val="ro-MD"/>
        </w:rPr>
        <w:t xml:space="preserve"> </w:t>
      </w:r>
      <w:proofErr w:type="spellStart"/>
      <w:r>
        <w:rPr>
          <w:sz w:val="26"/>
          <w:szCs w:val="26"/>
          <w:lang w:val="ro-MD"/>
        </w:rPr>
        <w:t>Arquillian</w:t>
      </w:r>
      <w:proofErr w:type="spellEnd"/>
      <w:r>
        <w:rPr>
          <w:sz w:val="26"/>
          <w:szCs w:val="26"/>
          <w:lang w:val="ro-MD"/>
        </w:rPr>
        <w:t xml:space="preserve"> 1.1.2, .NET 2.0:, ASP </w:t>
      </w:r>
      <w:proofErr w:type="spellStart"/>
      <w:r>
        <w:rPr>
          <w:sz w:val="26"/>
          <w:szCs w:val="26"/>
          <w:lang w:val="ro-MD"/>
        </w:rPr>
        <w:t>Classic</w:t>
      </w:r>
      <w:proofErr w:type="spellEnd"/>
      <w:r>
        <w:rPr>
          <w:sz w:val="26"/>
          <w:szCs w:val="26"/>
          <w:lang w:val="ro-MD"/>
        </w:rPr>
        <w:t xml:space="preserve">, .NET 4.5:, WCF </w:t>
      </w:r>
      <w:proofErr w:type="spellStart"/>
      <w:r>
        <w:rPr>
          <w:sz w:val="26"/>
          <w:szCs w:val="26"/>
          <w:lang w:val="ro-MD"/>
        </w:rPr>
        <w:t>Soap</w:t>
      </w:r>
      <w:proofErr w:type="spellEnd"/>
      <w:r>
        <w:rPr>
          <w:sz w:val="26"/>
          <w:szCs w:val="26"/>
          <w:lang w:val="ro-MD"/>
        </w:rPr>
        <w:t xml:space="preserve">, </w:t>
      </w:r>
      <w:proofErr w:type="spellStart"/>
      <w:r>
        <w:rPr>
          <w:sz w:val="26"/>
          <w:szCs w:val="26"/>
          <w:lang w:val="ro-MD"/>
        </w:rPr>
        <w:t>WinForms</w:t>
      </w:r>
      <w:proofErr w:type="spellEnd"/>
      <w:r>
        <w:rPr>
          <w:sz w:val="26"/>
          <w:szCs w:val="26"/>
          <w:lang w:val="ro-MD"/>
        </w:rPr>
        <w:t xml:space="preserve">, </w:t>
      </w:r>
      <w:proofErr w:type="spellStart"/>
      <w:r>
        <w:rPr>
          <w:sz w:val="26"/>
          <w:szCs w:val="26"/>
          <w:lang w:val="ro-MD"/>
        </w:rPr>
        <w:t>Win</w:t>
      </w:r>
      <w:proofErr w:type="spellEnd"/>
      <w:r>
        <w:rPr>
          <w:sz w:val="26"/>
          <w:szCs w:val="26"/>
          <w:lang w:val="ro-MD"/>
        </w:rPr>
        <w:t xml:space="preserve"> API RS232, Ethernet, </w:t>
      </w:r>
      <w:proofErr w:type="spellStart"/>
      <w:r>
        <w:rPr>
          <w:sz w:val="26"/>
          <w:szCs w:val="26"/>
          <w:lang w:val="ro-MD"/>
        </w:rPr>
        <w:t>GitLab</w:t>
      </w:r>
      <w:proofErr w:type="spellEnd"/>
      <w:r>
        <w:rPr>
          <w:sz w:val="26"/>
          <w:szCs w:val="26"/>
          <w:lang w:val="ro-MD"/>
        </w:rPr>
        <w:t xml:space="preserve"> CI/CD, Angular </w:t>
      </w:r>
      <w:proofErr w:type="spellStart"/>
      <w:r>
        <w:rPr>
          <w:sz w:val="26"/>
          <w:szCs w:val="26"/>
          <w:lang w:val="ro-MD"/>
        </w:rPr>
        <w:t>bootsrap</w:t>
      </w:r>
      <w:proofErr w:type="spellEnd"/>
      <w:r>
        <w:rPr>
          <w:sz w:val="26"/>
          <w:szCs w:val="26"/>
          <w:lang w:val="ro-MD"/>
        </w:rPr>
        <w:t xml:space="preserve">, </w:t>
      </w:r>
      <w:proofErr w:type="spellStart"/>
      <w:r>
        <w:rPr>
          <w:sz w:val="26"/>
          <w:szCs w:val="26"/>
          <w:lang w:val="ro-MD"/>
        </w:rPr>
        <w:t>Docker</w:t>
      </w:r>
      <w:proofErr w:type="spellEnd"/>
      <w:r>
        <w:rPr>
          <w:sz w:val="26"/>
          <w:szCs w:val="26"/>
          <w:lang w:val="ro-MD"/>
        </w:rPr>
        <w:t xml:space="preserve">, </w:t>
      </w:r>
      <w:proofErr w:type="spellStart"/>
      <w:r>
        <w:rPr>
          <w:sz w:val="26"/>
          <w:szCs w:val="26"/>
          <w:lang w:val="ro-MD"/>
        </w:rPr>
        <w:t>Spring</w:t>
      </w:r>
      <w:proofErr w:type="spellEnd"/>
      <w:r>
        <w:rPr>
          <w:sz w:val="26"/>
          <w:szCs w:val="26"/>
          <w:lang w:val="ro-MD"/>
        </w:rPr>
        <w:t xml:space="preserve"> boot, </w:t>
      </w:r>
      <w:proofErr w:type="spellStart"/>
      <w:r>
        <w:rPr>
          <w:sz w:val="26"/>
          <w:szCs w:val="26"/>
          <w:lang w:val="ro-MD"/>
        </w:rPr>
        <w:t>Spring</w:t>
      </w:r>
      <w:proofErr w:type="spellEnd"/>
      <w:r>
        <w:rPr>
          <w:sz w:val="26"/>
          <w:szCs w:val="26"/>
          <w:lang w:val="ro-MD"/>
        </w:rPr>
        <w:t xml:space="preserve"> </w:t>
      </w:r>
      <w:proofErr w:type="spellStart"/>
      <w:r>
        <w:rPr>
          <w:sz w:val="26"/>
          <w:szCs w:val="26"/>
          <w:lang w:val="ro-MD"/>
        </w:rPr>
        <w:t>security</w:t>
      </w:r>
      <w:proofErr w:type="spellEnd"/>
      <w:r>
        <w:rPr>
          <w:sz w:val="26"/>
          <w:szCs w:val="26"/>
          <w:lang w:val="ro-MD"/>
        </w:rPr>
        <w:t xml:space="preserve">, </w:t>
      </w:r>
      <w:proofErr w:type="spellStart"/>
      <w:r>
        <w:rPr>
          <w:sz w:val="26"/>
          <w:szCs w:val="26"/>
          <w:lang w:val="ro-MD"/>
        </w:rPr>
        <w:t>Spring</w:t>
      </w:r>
      <w:proofErr w:type="spellEnd"/>
      <w:r>
        <w:rPr>
          <w:sz w:val="26"/>
          <w:szCs w:val="26"/>
          <w:lang w:val="ro-MD"/>
        </w:rPr>
        <w:t xml:space="preserve"> JPA, </w:t>
      </w:r>
      <w:proofErr w:type="spellStart"/>
      <w:r>
        <w:rPr>
          <w:sz w:val="26"/>
          <w:szCs w:val="26"/>
          <w:lang w:val="ro-MD"/>
        </w:rPr>
        <w:t>RabbitMQ</w:t>
      </w:r>
      <w:proofErr w:type="spellEnd"/>
      <w:r>
        <w:rPr>
          <w:sz w:val="26"/>
          <w:szCs w:val="26"/>
          <w:lang w:val="ro-MD"/>
        </w:rPr>
        <w:t xml:space="preserve">, </w:t>
      </w:r>
      <w:proofErr w:type="spellStart"/>
      <w:r>
        <w:rPr>
          <w:sz w:val="26"/>
          <w:szCs w:val="26"/>
          <w:lang w:val="ro-MD"/>
        </w:rPr>
        <w:t>BigData</w:t>
      </w:r>
      <w:proofErr w:type="spellEnd"/>
      <w:r>
        <w:rPr>
          <w:sz w:val="26"/>
          <w:szCs w:val="26"/>
          <w:lang w:val="ro-MD"/>
        </w:rPr>
        <w:t>(</w:t>
      </w:r>
      <w:proofErr w:type="spellStart"/>
      <w:r>
        <w:rPr>
          <w:sz w:val="26"/>
          <w:szCs w:val="26"/>
          <w:lang w:val="ro-MD"/>
        </w:rPr>
        <w:t>ClickHouse</w:t>
      </w:r>
      <w:proofErr w:type="spellEnd"/>
      <w:r>
        <w:rPr>
          <w:sz w:val="26"/>
          <w:szCs w:val="26"/>
          <w:lang w:val="ro-MD"/>
        </w:rPr>
        <w:t xml:space="preserve">), MSSQL, S3 </w:t>
      </w:r>
      <w:proofErr w:type="spellStart"/>
      <w:r>
        <w:rPr>
          <w:sz w:val="26"/>
          <w:szCs w:val="26"/>
          <w:lang w:val="ro-MD"/>
        </w:rPr>
        <w:t>bucket</w:t>
      </w:r>
      <w:proofErr w:type="spellEnd"/>
      <w:r>
        <w:rPr>
          <w:sz w:val="26"/>
          <w:szCs w:val="26"/>
          <w:lang w:val="ro-MD"/>
        </w:rPr>
        <w:t>(</w:t>
      </w:r>
      <w:proofErr w:type="spellStart"/>
      <w:r>
        <w:rPr>
          <w:sz w:val="26"/>
          <w:szCs w:val="26"/>
          <w:lang w:val="ro-MD"/>
        </w:rPr>
        <w:t>Minio</w:t>
      </w:r>
      <w:proofErr w:type="spellEnd"/>
      <w:r>
        <w:rPr>
          <w:sz w:val="26"/>
          <w:szCs w:val="26"/>
          <w:lang w:val="ro-MD"/>
        </w:rPr>
        <w:t>), Cache(Redis) și alte tehnologii înrudite.</w:t>
      </w:r>
    </w:p>
    <w:p w14:paraId="178B5A70" w14:textId="77777777" w:rsidR="00C618B3" w:rsidRDefault="00C618B3" w:rsidP="00C618B3">
      <w:pPr>
        <w:pStyle w:val="ListParagraph"/>
        <w:tabs>
          <w:tab w:val="clear" w:pos="1134"/>
        </w:tabs>
        <w:spacing w:after="160" w:line="360" w:lineRule="auto"/>
        <w:ind w:left="0" w:firstLine="0"/>
        <w:contextualSpacing/>
        <w:rPr>
          <w:b/>
          <w:bCs/>
          <w:color w:val="000000"/>
          <w:sz w:val="26"/>
          <w:szCs w:val="26"/>
          <w:lang w:val="ro-MD"/>
        </w:rPr>
      </w:pPr>
    </w:p>
    <w:p w14:paraId="58192C84" w14:textId="77777777" w:rsidR="00C618B3" w:rsidRDefault="00C618B3" w:rsidP="00C618B3">
      <w:pPr>
        <w:ind w:firstLine="567"/>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Nivele de securitate</w:t>
      </w:r>
    </w:p>
    <w:p w14:paraId="58CD95C6" w14:textId="77777777" w:rsidR="00C618B3" w:rsidRDefault="00C618B3" w:rsidP="00C618B3">
      <w:pPr>
        <w:ind w:firstLine="567"/>
        <w:jc w:val="both"/>
        <w:rPr>
          <w:rFonts w:eastAsia="Calibri"/>
          <w:b/>
          <w:bCs/>
          <w:color w:val="1F4E79" w:themeColor="accent1" w:themeShade="80"/>
          <w:sz w:val="26"/>
          <w:szCs w:val="26"/>
          <w:lang w:val="ro-MD"/>
        </w:rPr>
      </w:pPr>
    </w:p>
    <w:p w14:paraId="61F7B441" w14:textId="77777777" w:rsidR="00C618B3" w:rsidRDefault="00C618B3" w:rsidP="00C618B3">
      <w:pPr>
        <w:spacing w:after="160" w:line="360" w:lineRule="auto"/>
        <w:ind w:firstLine="567"/>
        <w:rPr>
          <w:rFonts w:eastAsia="Calibri"/>
          <w:sz w:val="26"/>
          <w:szCs w:val="26"/>
          <w:lang w:val="ro-MD"/>
        </w:rPr>
      </w:pPr>
      <w:r>
        <w:rPr>
          <w:rFonts w:eastAsia="Calibri"/>
          <w:sz w:val="26"/>
          <w:szCs w:val="26"/>
          <w:lang w:val="ro-MD"/>
        </w:rPr>
        <w:t>SIA AMP are implementat un mecanism de securitate care permite doar accesul autorizat asupra componentelor sale.</w:t>
      </w:r>
    </w:p>
    <w:p w14:paraId="76CB0DF5" w14:textId="77777777" w:rsidR="00C618B3" w:rsidRDefault="00C618B3" w:rsidP="00C618B3">
      <w:pPr>
        <w:spacing w:after="160" w:line="360" w:lineRule="auto"/>
        <w:ind w:firstLine="567"/>
        <w:jc w:val="both"/>
        <w:rPr>
          <w:rFonts w:eastAsia="Calibri"/>
          <w:sz w:val="26"/>
          <w:szCs w:val="26"/>
          <w:lang w:val="ro-MD"/>
        </w:rPr>
      </w:pPr>
      <w:r>
        <w:rPr>
          <w:rFonts w:eastAsia="Calibri"/>
          <w:sz w:val="26"/>
          <w:szCs w:val="26"/>
          <w:lang w:val="ro-MD"/>
        </w:rPr>
        <w:t>Sistemul are următoarele nivele de securitate care asigura confidențialitatea datelor:</w:t>
      </w:r>
    </w:p>
    <w:p w14:paraId="66E362DE" w14:textId="77777777" w:rsidR="00C618B3" w:rsidRPr="00C618B3" w:rsidRDefault="00C618B3" w:rsidP="00B67328">
      <w:pPr>
        <w:pStyle w:val="ListParagraph"/>
        <w:numPr>
          <w:ilvl w:val="0"/>
          <w:numId w:val="40"/>
        </w:numPr>
        <w:spacing w:line="360" w:lineRule="auto"/>
        <w:contextualSpacing/>
        <w:rPr>
          <w:sz w:val="26"/>
          <w:szCs w:val="26"/>
          <w:lang w:val="ro-MD"/>
        </w:rPr>
      </w:pPr>
      <w:r w:rsidRPr="00C618B3">
        <w:rPr>
          <w:sz w:val="26"/>
          <w:szCs w:val="26"/>
          <w:lang w:val="ro-MD"/>
        </w:rPr>
        <w:t>Nivelul de securitate la nivel de aplicație: reprezentat prin protocolul de comunicație între stații și server; acesta este securizat, tip HTTPS cu certificate de criptare SSL instalat.</w:t>
      </w:r>
    </w:p>
    <w:p w14:paraId="3C54CA05" w14:textId="77777777" w:rsidR="00C618B3" w:rsidRPr="00C618B3" w:rsidRDefault="00C618B3" w:rsidP="00B67328">
      <w:pPr>
        <w:pStyle w:val="ListParagraph"/>
        <w:numPr>
          <w:ilvl w:val="0"/>
          <w:numId w:val="40"/>
        </w:numPr>
        <w:spacing w:line="360" w:lineRule="auto"/>
        <w:contextualSpacing/>
        <w:rPr>
          <w:sz w:val="26"/>
          <w:szCs w:val="26"/>
          <w:lang w:val="ro-MD"/>
        </w:rPr>
      </w:pPr>
      <w:r w:rsidRPr="00C618B3">
        <w:rPr>
          <w:sz w:val="26"/>
          <w:szCs w:val="26"/>
          <w:lang w:val="ro-MD"/>
        </w:rPr>
        <w:t>Nivelul de securitate la nivel business: reprezentat prin modulul de acces la sistem: autentificare unică prin intermediul serviciului electronic guvernamental de autentificare și control al accesului MPass.</w:t>
      </w:r>
    </w:p>
    <w:p w14:paraId="1BD706D3" w14:textId="77777777" w:rsidR="00C618B3" w:rsidRPr="00C618B3" w:rsidRDefault="00C618B3" w:rsidP="00B67328">
      <w:pPr>
        <w:pStyle w:val="ListParagraph"/>
        <w:numPr>
          <w:ilvl w:val="0"/>
          <w:numId w:val="40"/>
        </w:numPr>
        <w:spacing w:line="360" w:lineRule="auto"/>
        <w:contextualSpacing/>
        <w:rPr>
          <w:sz w:val="26"/>
          <w:szCs w:val="26"/>
          <w:lang w:val="ro-MD"/>
        </w:rPr>
      </w:pPr>
      <w:r w:rsidRPr="00C618B3">
        <w:rPr>
          <w:sz w:val="26"/>
          <w:szCs w:val="26"/>
          <w:lang w:val="ro-MD"/>
        </w:rPr>
        <w:t>Nivelul de securitate al bazei de date: baza de date MS SQL server are propriul mecanism de securitate. Accesul la informații se face cu user/parolă criptate în mod implicit pe canalul de comunicație. Integritatea bazei de date este asigurată automat, iar modificările de structură la nivelul acesteia se fac exclusiv în baza drepturilor corespunzătoare de administrator al bazei de date.</w:t>
      </w:r>
    </w:p>
    <w:p w14:paraId="232D7A70" w14:textId="77777777" w:rsidR="00C618B3" w:rsidRPr="00C618B3" w:rsidRDefault="00C618B3" w:rsidP="00B67328">
      <w:pPr>
        <w:pStyle w:val="ListParagraph"/>
        <w:numPr>
          <w:ilvl w:val="0"/>
          <w:numId w:val="40"/>
        </w:numPr>
        <w:spacing w:line="360" w:lineRule="auto"/>
        <w:contextualSpacing/>
        <w:rPr>
          <w:sz w:val="26"/>
          <w:szCs w:val="26"/>
          <w:lang w:val="ro-MD"/>
        </w:rPr>
      </w:pPr>
      <w:r w:rsidRPr="00C618B3">
        <w:rPr>
          <w:sz w:val="26"/>
          <w:szCs w:val="26"/>
          <w:lang w:val="ro-MD"/>
        </w:rPr>
        <w:t>Nivel de securitate al mașinilor virtuale: mașinile virtuale puse la dispoziție au predefinite propriile reguli de securitate. Acestea se va face în baza user/parolă criptate. Monitorizarea și alocarea permanentă a resurselor necesare e o sarcină la fel de importantă pentru evitarea situațiilor de pierdere a datelor jurnalizate, log, înregistrarea erorilor de sistem pentru eventuale analize și expertize a incidentelor.</w:t>
      </w:r>
    </w:p>
    <w:p w14:paraId="22BECD7E" w14:textId="77777777" w:rsidR="00C618B3" w:rsidRDefault="00C618B3" w:rsidP="00C618B3">
      <w:pPr>
        <w:widowControl w:val="0"/>
        <w:spacing w:after="160" w:line="360" w:lineRule="auto"/>
        <w:ind w:right="-20" w:firstLine="284"/>
        <w:jc w:val="both"/>
        <w:rPr>
          <w:rFonts w:eastAsia="Calibri"/>
          <w:sz w:val="26"/>
          <w:szCs w:val="26"/>
          <w:lang w:val="ro-MD"/>
        </w:rPr>
      </w:pPr>
      <w:r>
        <w:rPr>
          <w:rFonts w:eastAsia="Calibri"/>
          <w:sz w:val="26"/>
          <w:szCs w:val="26"/>
          <w:lang w:val="ro-MD"/>
        </w:rPr>
        <w:t>Sistemul asigură dirijarea și controlul nivelului de acces și a drepturilor de identificare și autentificare pentru totalitatea obiectelor. Pentru fiecare grup de utilizatori sunt create drepturi de acces și autentificare în sistem. Sunt indicate volumul de informație și funcționalitatea pe care aceștia o accesează. Sistemul permite accesul la datele pentru anumite grupuri de utilizatori. Sistemul asigură verificarea automată a drepturilor în momentul autentificării în sistem. În ulterioarele accesări a sistemului se creează un jurnal al accesărilor pentru audit.</w:t>
      </w:r>
    </w:p>
    <w:p w14:paraId="0CDE1419" w14:textId="77777777" w:rsidR="00C618B3" w:rsidRDefault="00C618B3" w:rsidP="00C618B3">
      <w:pPr>
        <w:widowControl w:val="0"/>
        <w:spacing w:after="160" w:line="360" w:lineRule="auto"/>
        <w:ind w:right="-20" w:firstLine="360"/>
        <w:jc w:val="both"/>
        <w:rPr>
          <w:rFonts w:eastAsia="Calibri"/>
          <w:sz w:val="26"/>
          <w:szCs w:val="26"/>
          <w:lang w:val="ro-MD"/>
        </w:rPr>
      </w:pPr>
      <w:r>
        <w:rPr>
          <w:rFonts w:eastAsia="Calibri"/>
          <w:sz w:val="26"/>
          <w:szCs w:val="26"/>
          <w:lang w:val="ro-MD"/>
        </w:rPr>
        <w:t>În sistem există următoarele tipuri de utilizatori:</w:t>
      </w:r>
    </w:p>
    <w:p w14:paraId="3EB5B4D6" w14:textId="77777777" w:rsidR="00C618B3" w:rsidRPr="00C618B3" w:rsidRDefault="00C618B3" w:rsidP="00B67328">
      <w:pPr>
        <w:pStyle w:val="ListParagraph"/>
        <w:numPr>
          <w:ilvl w:val="0"/>
          <w:numId w:val="41"/>
        </w:numPr>
        <w:spacing w:line="360" w:lineRule="auto"/>
        <w:contextualSpacing/>
        <w:rPr>
          <w:sz w:val="26"/>
          <w:szCs w:val="26"/>
          <w:lang w:val="ro-MD"/>
        </w:rPr>
      </w:pPr>
      <w:r w:rsidRPr="00C618B3">
        <w:rPr>
          <w:sz w:val="26"/>
          <w:szCs w:val="26"/>
          <w:lang w:val="ro-MD"/>
        </w:rPr>
        <w:lastRenderedPageBreak/>
        <w:t>Administrator: permite crearea conturilor, asigurarea securității informaționale și alte configurări.</w:t>
      </w:r>
    </w:p>
    <w:p w14:paraId="5BE74098" w14:textId="77777777" w:rsidR="00C618B3" w:rsidRPr="00C618B3" w:rsidRDefault="00C618B3" w:rsidP="00B67328">
      <w:pPr>
        <w:pStyle w:val="ListParagraph"/>
        <w:numPr>
          <w:ilvl w:val="0"/>
          <w:numId w:val="41"/>
        </w:numPr>
        <w:spacing w:line="360" w:lineRule="auto"/>
        <w:contextualSpacing/>
        <w:rPr>
          <w:sz w:val="26"/>
          <w:szCs w:val="26"/>
          <w:lang w:val="ro-MD"/>
        </w:rPr>
      </w:pPr>
      <w:r w:rsidRPr="00C618B3">
        <w:rPr>
          <w:sz w:val="26"/>
          <w:szCs w:val="26"/>
          <w:lang w:val="ro-MD"/>
        </w:rPr>
        <w:t>Operator: permite introducerea, extragerea și modificarea datelor specifice activității sale.</w:t>
      </w:r>
    </w:p>
    <w:p w14:paraId="51A5F2AA" w14:textId="77777777" w:rsidR="00C618B3" w:rsidRDefault="00C618B3" w:rsidP="00C618B3">
      <w:pPr>
        <w:jc w:val="both"/>
        <w:rPr>
          <w:rFonts w:eastAsia="Calibri"/>
          <w:b/>
          <w:bCs/>
          <w:color w:val="1F4E79" w:themeColor="accent1" w:themeShade="80"/>
          <w:sz w:val="26"/>
          <w:szCs w:val="26"/>
          <w:lang w:val="ro-MD"/>
        </w:rPr>
      </w:pPr>
    </w:p>
    <w:p w14:paraId="665B4FBA" w14:textId="77777777" w:rsidR="00C618B3" w:rsidRDefault="00C618B3" w:rsidP="00C618B3">
      <w:pPr>
        <w:ind w:firstLine="360"/>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Mecanisme de retenție a datelor</w:t>
      </w:r>
    </w:p>
    <w:p w14:paraId="580E88F5" w14:textId="77777777" w:rsidR="00C618B3" w:rsidRDefault="00C618B3" w:rsidP="00C618B3">
      <w:pPr>
        <w:ind w:firstLine="360"/>
        <w:jc w:val="both"/>
        <w:rPr>
          <w:rFonts w:eastAsia="Calibri"/>
          <w:b/>
          <w:bCs/>
          <w:color w:val="1F4E79" w:themeColor="accent1" w:themeShade="80"/>
          <w:sz w:val="26"/>
          <w:szCs w:val="26"/>
          <w:lang w:val="ro-MD"/>
        </w:rPr>
      </w:pPr>
    </w:p>
    <w:p w14:paraId="40A8F88B" w14:textId="77777777" w:rsidR="00C618B3" w:rsidRDefault="00C618B3" w:rsidP="00C618B3">
      <w:pPr>
        <w:widowControl w:val="0"/>
        <w:spacing w:after="160" w:line="360" w:lineRule="auto"/>
        <w:ind w:right="-20" w:firstLine="360"/>
        <w:jc w:val="both"/>
        <w:rPr>
          <w:rFonts w:eastAsia="Calibri"/>
          <w:sz w:val="26"/>
          <w:szCs w:val="26"/>
          <w:lang w:val="ro-MD"/>
        </w:rPr>
      </w:pPr>
      <w:r>
        <w:rPr>
          <w:rFonts w:eastAsia="Calibri"/>
          <w:sz w:val="26"/>
          <w:szCs w:val="26"/>
          <w:lang w:val="ro-MD"/>
        </w:rPr>
        <w:t>Sistemul dispune de mecanisme de retenție a datelor, asigurare acces securizat si audit al acțiunilor:</w:t>
      </w:r>
    </w:p>
    <w:p w14:paraId="2D53C8A9" w14:textId="77777777" w:rsidR="00C618B3" w:rsidRPr="00C618B3" w:rsidRDefault="00C618B3" w:rsidP="00B67328">
      <w:pPr>
        <w:pStyle w:val="ListParagraph"/>
        <w:numPr>
          <w:ilvl w:val="0"/>
          <w:numId w:val="42"/>
        </w:numPr>
        <w:spacing w:line="360" w:lineRule="auto"/>
        <w:contextualSpacing/>
        <w:rPr>
          <w:sz w:val="26"/>
          <w:szCs w:val="26"/>
          <w:lang w:val="ro-MD"/>
        </w:rPr>
      </w:pPr>
      <w:r w:rsidRPr="00C618B3">
        <w:rPr>
          <w:b/>
          <w:bCs/>
          <w:sz w:val="26"/>
          <w:szCs w:val="26"/>
          <w:lang w:val="ro-MD"/>
        </w:rPr>
        <w:t>Retenția datelor</w:t>
      </w:r>
      <w:r w:rsidRPr="00C618B3">
        <w:rPr>
          <w:sz w:val="26"/>
          <w:szCs w:val="26"/>
          <w:lang w:val="ro-MD"/>
        </w:rPr>
        <w:t>. Sistemul permite stocarea informațiilor medicale (consultații, rețete, fișe medicale) în conformitate cu cerințele legale cu toate versiunile acestora prin operații programabile de backup.</w:t>
      </w:r>
    </w:p>
    <w:p w14:paraId="0245BEE9" w14:textId="77777777" w:rsidR="00C618B3" w:rsidRPr="00C618B3" w:rsidRDefault="00C618B3" w:rsidP="00B67328">
      <w:pPr>
        <w:pStyle w:val="ListParagraph"/>
        <w:numPr>
          <w:ilvl w:val="0"/>
          <w:numId w:val="42"/>
        </w:numPr>
        <w:spacing w:line="360" w:lineRule="auto"/>
        <w:contextualSpacing/>
        <w:rPr>
          <w:sz w:val="26"/>
          <w:szCs w:val="26"/>
          <w:lang w:val="ro-MD"/>
        </w:rPr>
      </w:pPr>
      <w:r w:rsidRPr="00C618B3">
        <w:rPr>
          <w:b/>
          <w:bCs/>
          <w:sz w:val="26"/>
          <w:szCs w:val="26"/>
          <w:lang w:val="ro-MD"/>
        </w:rPr>
        <w:t>Securitate</w:t>
      </w:r>
      <w:r w:rsidRPr="00C618B3">
        <w:rPr>
          <w:sz w:val="26"/>
          <w:szCs w:val="26"/>
          <w:lang w:val="ro-MD"/>
        </w:rPr>
        <w:t>. Pentru asigurarea securității, toate accesările sistemului respectă regulile de control a accesului în vederea protejării datelor cu caracter personal. Măsurile de securitate asigură prevenirea utilizării neautorizate a datelor și protejează împotriva pierderii, modificării neautorizate și distrugerii datelor din sistem.</w:t>
      </w:r>
    </w:p>
    <w:p w14:paraId="48B99702" w14:textId="77777777" w:rsidR="00C618B3" w:rsidRPr="00C618B3" w:rsidRDefault="00C618B3" w:rsidP="00B67328">
      <w:pPr>
        <w:pStyle w:val="ListParagraph"/>
        <w:numPr>
          <w:ilvl w:val="0"/>
          <w:numId w:val="42"/>
        </w:numPr>
        <w:spacing w:line="360" w:lineRule="auto"/>
        <w:contextualSpacing/>
        <w:rPr>
          <w:sz w:val="26"/>
          <w:szCs w:val="26"/>
          <w:lang w:val="ro-MD"/>
        </w:rPr>
      </w:pPr>
      <w:r w:rsidRPr="00C618B3">
        <w:rPr>
          <w:b/>
          <w:bCs/>
          <w:sz w:val="26"/>
          <w:szCs w:val="26"/>
          <w:lang w:val="ro-MD"/>
        </w:rPr>
        <w:t>Autorizare la funcționalități</w:t>
      </w:r>
      <w:r w:rsidRPr="00C618B3">
        <w:rPr>
          <w:sz w:val="26"/>
          <w:szCs w:val="26"/>
          <w:lang w:val="ro-MD"/>
        </w:rPr>
        <w:t>. Utilizatorii care folosesc sistemul sunt autorizați să acceseze funcționalitățile sistemului pe baza identității, rolurilor pe care le au în sistem și pe baza permisiunilor asociate rolului sau rolurilor din care fac parte utilizatorii.</w:t>
      </w:r>
    </w:p>
    <w:p w14:paraId="12E30192" w14:textId="77777777" w:rsidR="00C618B3" w:rsidRPr="00C618B3" w:rsidRDefault="00C618B3" w:rsidP="00B67328">
      <w:pPr>
        <w:pStyle w:val="ListParagraph"/>
        <w:numPr>
          <w:ilvl w:val="0"/>
          <w:numId w:val="42"/>
        </w:numPr>
        <w:spacing w:line="360" w:lineRule="auto"/>
        <w:contextualSpacing/>
        <w:rPr>
          <w:sz w:val="26"/>
          <w:szCs w:val="26"/>
          <w:lang w:val="ro-MD"/>
        </w:rPr>
      </w:pPr>
      <w:r w:rsidRPr="00C618B3">
        <w:rPr>
          <w:b/>
          <w:bCs/>
          <w:sz w:val="26"/>
          <w:szCs w:val="26"/>
          <w:lang w:val="ro-MD"/>
        </w:rPr>
        <w:t>Autorizare la date</w:t>
      </w:r>
      <w:r w:rsidRPr="00C618B3">
        <w:rPr>
          <w:sz w:val="26"/>
          <w:szCs w:val="26"/>
          <w:lang w:val="ro-MD"/>
        </w:rPr>
        <w:t>. Utilizatorii care folosesc sistemul sunt autorizați să acceseze funcționalitățile sistemului pe baza identității, rolurilor din sistem și pe baza permisiunilor asociate rolului, sau rolurilor, din care face parte utilizatorul doar pe domeniul său de competență. Spre exemplu, un medic are acces doar la fișele electronice ale pacienților săi.</w:t>
      </w:r>
    </w:p>
    <w:p w14:paraId="29C0005A" w14:textId="77777777" w:rsidR="00C618B3" w:rsidRPr="00C618B3" w:rsidRDefault="00C618B3" w:rsidP="00B67328">
      <w:pPr>
        <w:pStyle w:val="ListParagraph"/>
        <w:numPr>
          <w:ilvl w:val="0"/>
          <w:numId w:val="42"/>
        </w:numPr>
        <w:spacing w:line="360" w:lineRule="auto"/>
        <w:contextualSpacing/>
        <w:rPr>
          <w:sz w:val="26"/>
          <w:szCs w:val="26"/>
          <w:lang w:val="ro-MD"/>
        </w:rPr>
      </w:pPr>
      <w:r w:rsidRPr="00C618B3">
        <w:rPr>
          <w:b/>
          <w:bCs/>
          <w:sz w:val="26"/>
          <w:szCs w:val="26"/>
          <w:lang w:val="ro-MD"/>
        </w:rPr>
        <w:t>Nerepudierea</w:t>
      </w:r>
      <w:r w:rsidRPr="00C618B3">
        <w:rPr>
          <w:sz w:val="26"/>
          <w:szCs w:val="26"/>
          <w:lang w:val="ro-MD"/>
        </w:rPr>
        <w:t>. Nerepudierea este o modalitate de a garanta faptul că utilizatorul nu poate nega mai târziu că a efectuat o operațiune. Nerepudierea este implementată prin următoarele mecanisme:</w:t>
      </w:r>
    </w:p>
    <w:p w14:paraId="45DA4D05" w14:textId="77777777" w:rsidR="00C618B3" w:rsidRPr="00C618B3" w:rsidRDefault="00C618B3" w:rsidP="00B67328">
      <w:pPr>
        <w:pStyle w:val="ListParagraph"/>
        <w:numPr>
          <w:ilvl w:val="0"/>
          <w:numId w:val="43"/>
        </w:numPr>
        <w:spacing w:line="360" w:lineRule="auto"/>
        <w:contextualSpacing/>
        <w:rPr>
          <w:sz w:val="26"/>
          <w:szCs w:val="26"/>
          <w:lang w:val="ro-MD"/>
        </w:rPr>
      </w:pPr>
      <w:r w:rsidRPr="00C618B3">
        <w:rPr>
          <w:sz w:val="26"/>
          <w:szCs w:val="26"/>
          <w:lang w:val="ro-MD"/>
        </w:rPr>
        <w:t>Unicitatea utilizatorilor in sistem;</w:t>
      </w:r>
    </w:p>
    <w:p w14:paraId="62C987DD" w14:textId="77777777" w:rsidR="00C618B3" w:rsidRPr="00C618B3" w:rsidRDefault="00C618B3" w:rsidP="00B67328">
      <w:pPr>
        <w:pStyle w:val="ListParagraph"/>
        <w:numPr>
          <w:ilvl w:val="0"/>
          <w:numId w:val="43"/>
        </w:numPr>
        <w:spacing w:line="360" w:lineRule="auto"/>
        <w:contextualSpacing/>
        <w:rPr>
          <w:sz w:val="26"/>
          <w:szCs w:val="26"/>
          <w:lang w:val="ro-MD"/>
        </w:rPr>
      </w:pPr>
      <w:r w:rsidRPr="00C618B3">
        <w:rPr>
          <w:sz w:val="26"/>
          <w:szCs w:val="26"/>
          <w:lang w:val="ro-MD"/>
        </w:rPr>
        <w:t xml:space="preserve">Auditarea tuturor operațiunilor efectuate de sistem; </w:t>
      </w:r>
    </w:p>
    <w:p w14:paraId="686E1B53" w14:textId="77777777" w:rsidR="00C618B3" w:rsidRPr="00C618B3" w:rsidRDefault="00C618B3" w:rsidP="00B67328">
      <w:pPr>
        <w:pStyle w:val="ListParagraph"/>
        <w:numPr>
          <w:ilvl w:val="0"/>
          <w:numId w:val="43"/>
        </w:numPr>
        <w:spacing w:line="360" w:lineRule="auto"/>
        <w:contextualSpacing/>
        <w:rPr>
          <w:sz w:val="26"/>
          <w:szCs w:val="26"/>
          <w:lang w:val="ro-MD"/>
        </w:rPr>
      </w:pPr>
      <w:r w:rsidRPr="00C618B3">
        <w:rPr>
          <w:sz w:val="26"/>
          <w:szCs w:val="26"/>
          <w:lang w:val="ro-MD"/>
        </w:rPr>
        <w:t>Mecanism de control al versiunilor pentru înregistrările medicale;</w:t>
      </w:r>
    </w:p>
    <w:p w14:paraId="631B2A86" w14:textId="77777777" w:rsidR="00C618B3" w:rsidRPr="00C618B3" w:rsidRDefault="00C618B3" w:rsidP="00B67328">
      <w:pPr>
        <w:pStyle w:val="ListParagraph"/>
        <w:numPr>
          <w:ilvl w:val="0"/>
          <w:numId w:val="43"/>
        </w:numPr>
        <w:spacing w:line="360" w:lineRule="auto"/>
        <w:contextualSpacing/>
        <w:rPr>
          <w:sz w:val="26"/>
          <w:szCs w:val="26"/>
          <w:lang w:val="ro-MD"/>
        </w:rPr>
      </w:pPr>
      <w:r w:rsidRPr="00C618B3">
        <w:rPr>
          <w:sz w:val="26"/>
          <w:szCs w:val="26"/>
          <w:lang w:val="ro-MD"/>
        </w:rPr>
        <w:t>Securizarea schimbului de date.</w:t>
      </w:r>
    </w:p>
    <w:p w14:paraId="243B3BAF" w14:textId="77777777" w:rsidR="00C618B3" w:rsidRPr="00C618B3" w:rsidRDefault="00C618B3" w:rsidP="00B67328">
      <w:pPr>
        <w:pStyle w:val="ListParagraph"/>
        <w:numPr>
          <w:ilvl w:val="0"/>
          <w:numId w:val="42"/>
        </w:numPr>
        <w:spacing w:line="360" w:lineRule="auto"/>
        <w:contextualSpacing/>
        <w:rPr>
          <w:sz w:val="26"/>
          <w:szCs w:val="26"/>
          <w:lang w:val="ro-MD"/>
        </w:rPr>
      </w:pPr>
      <w:r w:rsidRPr="00C618B3">
        <w:rPr>
          <w:b/>
          <w:bCs/>
          <w:sz w:val="26"/>
          <w:szCs w:val="26"/>
          <w:lang w:val="ro-MD"/>
        </w:rPr>
        <w:lastRenderedPageBreak/>
        <w:t>Audit</w:t>
      </w:r>
      <w:r w:rsidRPr="00C618B3">
        <w:rPr>
          <w:sz w:val="26"/>
          <w:szCs w:val="26"/>
          <w:lang w:val="ro-MD"/>
        </w:rPr>
        <w:t>. Toate operațiunile efectuate de utilizatori, sau de către alte sisteme care sunt accesate, păstrează o urmă în componența de audit. Este permisă astfel investigarea incidentelor.</w:t>
      </w:r>
    </w:p>
    <w:p w14:paraId="0F6D7CB9" w14:textId="77777777" w:rsidR="00C618B3" w:rsidRDefault="00C618B3" w:rsidP="00C618B3">
      <w:pPr>
        <w:jc w:val="both"/>
        <w:rPr>
          <w:rFonts w:eastAsia="Calibri"/>
          <w:b/>
          <w:bCs/>
          <w:color w:val="1F4E79" w:themeColor="accent1" w:themeShade="80"/>
          <w:sz w:val="26"/>
          <w:szCs w:val="26"/>
          <w:lang w:val="ro-MD"/>
        </w:rPr>
      </w:pPr>
    </w:p>
    <w:p w14:paraId="76567801" w14:textId="77777777" w:rsidR="00C618B3" w:rsidRDefault="00C618B3" w:rsidP="00C618B3">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Modulele SIA AMP</w:t>
      </w:r>
    </w:p>
    <w:p w14:paraId="6E46C468" w14:textId="77777777" w:rsidR="00C618B3" w:rsidRDefault="00C618B3" w:rsidP="00C618B3">
      <w:pPr>
        <w:jc w:val="both"/>
        <w:rPr>
          <w:rFonts w:eastAsia="Calibri"/>
          <w:b/>
          <w:bCs/>
          <w:color w:val="1F4E79" w:themeColor="accent1" w:themeShade="80"/>
          <w:sz w:val="26"/>
          <w:szCs w:val="26"/>
          <w:lang w:val="ro-MD"/>
        </w:rPr>
      </w:pPr>
    </w:p>
    <w:p w14:paraId="2BE9C856" w14:textId="77777777" w:rsidR="00C618B3" w:rsidRDefault="00C618B3" w:rsidP="00C618B3">
      <w:pPr>
        <w:widowControl w:val="0"/>
        <w:spacing w:after="160" w:line="360" w:lineRule="auto"/>
        <w:ind w:right="-20" w:firstLine="360"/>
        <w:jc w:val="both"/>
        <w:rPr>
          <w:rFonts w:eastAsia="Calibri"/>
          <w:sz w:val="26"/>
          <w:szCs w:val="26"/>
          <w:lang w:val="ro-MD"/>
        </w:rPr>
      </w:pPr>
      <w:r>
        <w:rPr>
          <w:rFonts w:eastAsia="Calibri"/>
          <w:sz w:val="26"/>
          <w:szCs w:val="26"/>
          <w:lang w:val="ro-MD"/>
        </w:rPr>
        <w:t>SIA AMP este constituit dintr-un set de module care acoperă diverse funcționalități și au acces restricționat în dependență de rol și drepturi de acces. Modulele SIA AMP sunt:</w:t>
      </w:r>
    </w:p>
    <w:p w14:paraId="42B75D24"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 xml:space="preserve">Resurse Umane; </w:t>
      </w:r>
    </w:p>
    <w:p w14:paraId="0F7CF603"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Registratură;</w:t>
      </w:r>
    </w:p>
    <w:p w14:paraId="47F692F4"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Triaj;</w:t>
      </w:r>
    </w:p>
    <w:p w14:paraId="59706784"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Fișa medicală;</w:t>
      </w:r>
    </w:p>
    <w:p w14:paraId="48401ABB"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Laborator;</w:t>
      </w:r>
    </w:p>
    <w:p w14:paraId="5E4E415D"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Statistică;</w:t>
      </w:r>
    </w:p>
    <w:p w14:paraId="7B2E66EC"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Gestiune Stocuri/Stoc;</w:t>
      </w:r>
    </w:p>
    <w:p w14:paraId="3E2F5948"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Module de Administrare;</w:t>
      </w:r>
    </w:p>
    <w:p w14:paraId="3980E836"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Imunizări;</w:t>
      </w:r>
    </w:p>
    <w:p w14:paraId="21593D48" w14:textId="77777777" w:rsidR="00C618B3" w:rsidRPr="00C618B3" w:rsidRDefault="00C618B3" w:rsidP="00B67328">
      <w:pPr>
        <w:pStyle w:val="ListParagraph"/>
        <w:numPr>
          <w:ilvl w:val="0"/>
          <w:numId w:val="44"/>
        </w:numPr>
        <w:spacing w:line="360" w:lineRule="auto"/>
        <w:contextualSpacing/>
        <w:rPr>
          <w:sz w:val="26"/>
          <w:szCs w:val="26"/>
          <w:lang w:val="ro-MD"/>
        </w:rPr>
      </w:pPr>
      <w:r w:rsidRPr="00C618B3">
        <w:rPr>
          <w:sz w:val="26"/>
          <w:szCs w:val="26"/>
          <w:lang w:val="ro-MD"/>
        </w:rPr>
        <w:t>Modul Programarea online la medic.</w:t>
      </w:r>
    </w:p>
    <w:p w14:paraId="7790A894" w14:textId="77777777" w:rsidR="00C618B3" w:rsidRDefault="00C618B3" w:rsidP="00C618B3">
      <w:pPr>
        <w:spacing w:line="360" w:lineRule="auto"/>
        <w:ind w:left="851"/>
        <w:contextualSpacing/>
        <w:jc w:val="both"/>
        <w:rPr>
          <w:sz w:val="26"/>
          <w:szCs w:val="26"/>
          <w:lang w:val="ro-MD"/>
        </w:rPr>
      </w:pPr>
    </w:p>
    <w:p w14:paraId="03A0232A"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Re</w:t>
      </w:r>
      <w:r>
        <w:rPr>
          <w:rFonts w:eastAsia="Calibri"/>
          <w:b/>
          <w:bCs/>
          <w:color w:val="000000"/>
          <w:sz w:val="26"/>
          <w:szCs w:val="26"/>
          <w:lang w:val="ro-MD"/>
        </w:rPr>
        <w:t>su</w:t>
      </w:r>
      <w:r>
        <w:rPr>
          <w:rFonts w:eastAsia="Calibri"/>
          <w:b/>
          <w:bCs/>
          <w:color w:val="000000"/>
          <w:spacing w:val="-2"/>
          <w:sz w:val="26"/>
          <w:szCs w:val="26"/>
          <w:lang w:val="ro-MD"/>
        </w:rPr>
        <w:t>r</w:t>
      </w:r>
      <w:r>
        <w:rPr>
          <w:rFonts w:eastAsia="Calibri"/>
          <w:b/>
          <w:bCs/>
          <w:color w:val="000000"/>
          <w:sz w:val="26"/>
          <w:szCs w:val="26"/>
          <w:lang w:val="ro-MD"/>
        </w:rPr>
        <w:t>se</w:t>
      </w:r>
      <w:r>
        <w:rPr>
          <w:rFonts w:eastAsia="Calibri"/>
          <w:color w:val="000000"/>
          <w:sz w:val="26"/>
          <w:szCs w:val="26"/>
          <w:lang w:val="ro-MD"/>
        </w:rPr>
        <w:t xml:space="preserve"> </w:t>
      </w:r>
      <w:r>
        <w:rPr>
          <w:rFonts w:eastAsia="Calibri"/>
          <w:b/>
          <w:bCs/>
          <w:color w:val="000000"/>
          <w:spacing w:val="-1"/>
          <w:sz w:val="26"/>
          <w:szCs w:val="26"/>
          <w:lang w:val="ro-MD"/>
        </w:rPr>
        <w:t>Um</w:t>
      </w:r>
      <w:r>
        <w:rPr>
          <w:rFonts w:eastAsia="Calibri"/>
          <w:b/>
          <w:bCs/>
          <w:color w:val="000000"/>
          <w:spacing w:val="1"/>
          <w:sz w:val="26"/>
          <w:szCs w:val="26"/>
          <w:lang w:val="ro-MD"/>
        </w:rPr>
        <w:t>a</w:t>
      </w:r>
      <w:r>
        <w:rPr>
          <w:rFonts w:eastAsia="Calibri"/>
          <w:b/>
          <w:bCs/>
          <w:color w:val="000000"/>
          <w:sz w:val="26"/>
          <w:szCs w:val="26"/>
          <w:lang w:val="ro-MD"/>
        </w:rPr>
        <w:t xml:space="preserve">ne </w:t>
      </w:r>
      <w:r>
        <w:rPr>
          <w:rFonts w:eastAsia="Calibri"/>
          <w:sz w:val="26"/>
          <w:szCs w:val="26"/>
          <w:lang w:val="ro-MD"/>
        </w:rPr>
        <w:t>este destinat gestionării resurselor umane implicate în medicina primară si specializată de ambulator (angajați din cadrul instituției) în mod unitar. Prin acest modul se gestionează datele personale (de identificare, domiciliu, etc), date de contact ale utilizatorilor SIA AMP, datele contractuale (funcția, perioada contractelor de muncă).</w:t>
      </w:r>
    </w:p>
    <w:p w14:paraId="3171BD3A"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Re</w:t>
      </w:r>
      <w:r>
        <w:rPr>
          <w:rFonts w:eastAsia="Calibri"/>
          <w:b/>
          <w:bCs/>
          <w:color w:val="000000"/>
          <w:sz w:val="26"/>
          <w:szCs w:val="26"/>
          <w:lang w:val="ro-MD"/>
        </w:rPr>
        <w:t>gist</w:t>
      </w:r>
      <w:r>
        <w:rPr>
          <w:rFonts w:eastAsia="Calibri"/>
          <w:b/>
          <w:bCs/>
          <w:color w:val="000000"/>
          <w:spacing w:val="-1"/>
          <w:sz w:val="26"/>
          <w:szCs w:val="26"/>
          <w:lang w:val="ro-MD"/>
        </w:rPr>
        <w:t>r</w:t>
      </w:r>
      <w:r>
        <w:rPr>
          <w:rFonts w:eastAsia="Calibri"/>
          <w:b/>
          <w:bCs/>
          <w:color w:val="000000"/>
          <w:sz w:val="26"/>
          <w:szCs w:val="26"/>
          <w:lang w:val="ro-MD"/>
        </w:rPr>
        <w:t>atu</w:t>
      </w:r>
      <w:r>
        <w:rPr>
          <w:rFonts w:eastAsia="Calibri"/>
          <w:b/>
          <w:bCs/>
          <w:color w:val="000000"/>
          <w:spacing w:val="-1"/>
          <w:sz w:val="26"/>
          <w:szCs w:val="26"/>
          <w:lang w:val="ro-MD"/>
        </w:rPr>
        <w:t>r</w:t>
      </w:r>
      <w:r>
        <w:rPr>
          <w:rFonts w:eastAsia="Calibri"/>
          <w:b/>
          <w:bCs/>
          <w:color w:val="000000"/>
          <w:sz w:val="26"/>
          <w:szCs w:val="26"/>
          <w:lang w:val="ro-MD"/>
        </w:rPr>
        <w:t xml:space="preserve">ă </w:t>
      </w:r>
      <w:r>
        <w:rPr>
          <w:rFonts w:eastAsia="Calibri"/>
          <w:sz w:val="26"/>
          <w:szCs w:val="26"/>
          <w:lang w:val="ro-MD"/>
        </w:rPr>
        <w:t>este destinat înregistrării programărilor pacienților care solicită consultația medicului sau servicii de investigații. Prin acest modul se gestionează data programării, medicul, instituția și alte date necesare pentru programarea pacientului la consultație.</w:t>
      </w:r>
    </w:p>
    <w:p w14:paraId="73753209"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T</w:t>
      </w:r>
      <w:r>
        <w:rPr>
          <w:rFonts w:eastAsia="Calibri"/>
          <w:b/>
          <w:bCs/>
          <w:color w:val="000000"/>
          <w:sz w:val="26"/>
          <w:szCs w:val="26"/>
          <w:lang w:val="ro-MD"/>
        </w:rPr>
        <w:t>r</w:t>
      </w:r>
      <w:r>
        <w:rPr>
          <w:rFonts w:eastAsia="Calibri"/>
          <w:b/>
          <w:bCs/>
          <w:color w:val="000000"/>
          <w:spacing w:val="-1"/>
          <w:sz w:val="26"/>
          <w:szCs w:val="26"/>
          <w:lang w:val="ro-MD"/>
        </w:rPr>
        <w:t>i</w:t>
      </w:r>
      <w:r>
        <w:rPr>
          <w:rFonts w:eastAsia="Calibri"/>
          <w:b/>
          <w:bCs/>
          <w:color w:val="000000"/>
          <w:sz w:val="26"/>
          <w:szCs w:val="26"/>
          <w:lang w:val="ro-MD"/>
        </w:rPr>
        <w:t xml:space="preserve">aj </w:t>
      </w:r>
      <w:r>
        <w:rPr>
          <w:rFonts w:eastAsia="Calibri"/>
          <w:sz w:val="26"/>
          <w:szCs w:val="26"/>
          <w:lang w:val="ro-MD"/>
        </w:rPr>
        <w:t>este destinat introducerii datelor referitor la funcționalitățile specifice biroului de triaj din cadrul centrelor de medicină primară, examinările medicale profilactice, etc.</w:t>
      </w:r>
    </w:p>
    <w:p w14:paraId="720D668C"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lastRenderedPageBreak/>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Fișa medicală</w:t>
      </w:r>
      <w:r>
        <w:rPr>
          <w:rFonts w:eastAsia="Calibri"/>
          <w:color w:val="000000"/>
          <w:sz w:val="26"/>
          <w:szCs w:val="26"/>
          <w:lang w:val="ro-MD"/>
        </w:rPr>
        <w:t xml:space="preserve"> </w:t>
      </w:r>
      <w:r>
        <w:rPr>
          <w:rFonts w:eastAsia="Calibri"/>
          <w:sz w:val="26"/>
          <w:szCs w:val="26"/>
          <w:lang w:val="ro-MD"/>
        </w:rPr>
        <w:t>este destinat gestionării în mod unitar a datelor pacienților, introducerii/vizualizării informațiilor referitoare la vizitele pacienților (consulturi, tratamente, vaccinări, etc). Modulul asigură acces la istoricul vizitelor pacientului la medicii de familie, specialiști, etc.</w:t>
      </w:r>
    </w:p>
    <w:p w14:paraId="0723FCA1" w14:textId="77777777" w:rsidR="00C618B3" w:rsidRDefault="00C618B3" w:rsidP="00C618B3">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L</w:t>
      </w:r>
      <w:r>
        <w:rPr>
          <w:rFonts w:eastAsia="Calibri"/>
          <w:b/>
          <w:bCs/>
          <w:color w:val="000000"/>
          <w:sz w:val="26"/>
          <w:szCs w:val="26"/>
          <w:lang w:val="ro-MD"/>
        </w:rPr>
        <w:t>a</w:t>
      </w:r>
      <w:r>
        <w:rPr>
          <w:rFonts w:eastAsia="Calibri"/>
          <w:b/>
          <w:bCs/>
          <w:color w:val="000000"/>
          <w:spacing w:val="-1"/>
          <w:sz w:val="26"/>
          <w:szCs w:val="26"/>
          <w:lang w:val="ro-MD"/>
        </w:rPr>
        <w:t>b</w:t>
      </w:r>
      <w:r>
        <w:rPr>
          <w:rFonts w:eastAsia="Calibri"/>
          <w:b/>
          <w:bCs/>
          <w:color w:val="000000"/>
          <w:sz w:val="26"/>
          <w:szCs w:val="26"/>
          <w:lang w:val="ro-MD"/>
        </w:rPr>
        <w:t>orator</w:t>
      </w:r>
      <w:r>
        <w:rPr>
          <w:rFonts w:eastAsia="Calibri"/>
          <w:color w:val="000000"/>
          <w:w w:val="99"/>
          <w:sz w:val="26"/>
          <w:szCs w:val="26"/>
          <w:lang w:val="ro-MD"/>
        </w:rPr>
        <w:t xml:space="preserve"> </w:t>
      </w:r>
      <w:r>
        <w:rPr>
          <w:rFonts w:eastAsia="Calibri"/>
          <w:sz w:val="26"/>
          <w:szCs w:val="26"/>
          <w:lang w:val="ro-MD"/>
        </w:rPr>
        <w:t>este destinat gestionării investigațiilor medicale, cererilor și rezultatelor analizelor medicale ale pacienților.</w:t>
      </w:r>
    </w:p>
    <w:p w14:paraId="0A9F5208" w14:textId="77777777" w:rsidR="00C618B3" w:rsidRDefault="00C618B3" w:rsidP="00C618B3">
      <w:pPr>
        <w:widowControl w:val="0"/>
        <w:spacing w:after="160" w:line="360" w:lineRule="auto"/>
        <w:ind w:right="-20"/>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z w:val="26"/>
          <w:szCs w:val="26"/>
          <w:lang w:val="ro-MD"/>
        </w:rPr>
        <w:t>S</w:t>
      </w:r>
      <w:r>
        <w:rPr>
          <w:rFonts w:eastAsia="Calibri"/>
          <w:b/>
          <w:bCs/>
          <w:color w:val="000000"/>
          <w:spacing w:val="-2"/>
          <w:sz w:val="26"/>
          <w:szCs w:val="26"/>
          <w:lang w:val="ro-MD"/>
        </w:rPr>
        <w:t>t</w:t>
      </w:r>
      <w:r>
        <w:rPr>
          <w:rFonts w:eastAsia="Calibri"/>
          <w:b/>
          <w:bCs/>
          <w:color w:val="000000"/>
          <w:sz w:val="26"/>
          <w:szCs w:val="26"/>
          <w:lang w:val="ro-MD"/>
        </w:rPr>
        <w:t>atisti</w:t>
      </w:r>
      <w:r>
        <w:rPr>
          <w:rFonts w:eastAsia="Calibri"/>
          <w:b/>
          <w:bCs/>
          <w:color w:val="000000"/>
          <w:spacing w:val="-1"/>
          <w:sz w:val="26"/>
          <w:szCs w:val="26"/>
          <w:lang w:val="ro-MD"/>
        </w:rPr>
        <w:t>c</w:t>
      </w:r>
      <w:r>
        <w:rPr>
          <w:rFonts w:eastAsia="Calibri"/>
          <w:b/>
          <w:bCs/>
          <w:color w:val="000000"/>
          <w:sz w:val="26"/>
          <w:szCs w:val="26"/>
          <w:lang w:val="ro-MD"/>
        </w:rPr>
        <w:t>ă</w:t>
      </w:r>
      <w:r>
        <w:rPr>
          <w:rFonts w:eastAsia="Calibri"/>
          <w:color w:val="000000"/>
          <w:spacing w:val="1"/>
          <w:sz w:val="26"/>
          <w:szCs w:val="26"/>
          <w:lang w:val="ro-MD"/>
        </w:rPr>
        <w:t xml:space="preserve"> </w:t>
      </w:r>
      <w:r>
        <w:rPr>
          <w:rFonts w:eastAsia="Calibri"/>
          <w:sz w:val="26"/>
          <w:szCs w:val="26"/>
          <w:lang w:val="ro-MD"/>
        </w:rPr>
        <w:t>este destinat generării operaționale, statistice, ad-hoc. Fiecare raport dispune de criteriile de filtrare specifice fiecărui tip de raport. Acest modul colectează informații din toate modulele sistemului: personal medical, pacienți, cabinete etc., și generează centralizatoare, diverse statistici și rapoarte.</w:t>
      </w:r>
    </w:p>
    <w:p w14:paraId="1D1AB076" w14:textId="77777777" w:rsidR="00C618B3" w:rsidRDefault="00C618B3" w:rsidP="00C618B3">
      <w:pPr>
        <w:widowControl w:val="0"/>
        <w:spacing w:after="160" w:line="360" w:lineRule="auto"/>
        <w:ind w:right="-20"/>
        <w:jc w:val="both"/>
        <w:rPr>
          <w:rFonts w:eastAsia="Calibri"/>
          <w:color w:val="000000"/>
          <w:spacing w:val="42"/>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pacing w:val="69"/>
          <w:sz w:val="26"/>
          <w:szCs w:val="26"/>
          <w:lang w:val="ro-MD"/>
        </w:rPr>
        <w:t xml:space="preserve"> </w:t>
      </w:r>
      <w:r>
        <w:rPr>
          <w:rFonts w:eastAsia="Calibri"/>
          <w:b/>
          <w:bCs/>
          <w:color w:val="000000"/>
          <w:sz w:val="26"/>
          <w:szCs w:val="26"/>
          <w:lang w:val="ro-MD"/>
        </w:rPr>
        <w:t>Ges</w:t>
      </w:r>
      <w:r>
        <w:rPr>
          <w:rFonts w:eastAsia="Calibri"/>
          <w:b/>
          <w:bCs/>
          <w:color w:val="000000"/>
          <w:spacing w:val="-1"/>
          <w:sz w:val="26"/>
          <w:szCs w:val="26"/>
          <w:lang w:val="ro-MD"/>
        </w:rPr>
        <w:t>t</w:t>
      </w:r>
      <w:r>
        <w:rPr>
          <w:rFonts w:eastAsia="Calibri"/>
          <w:b/>
          <w:bCs/>
          <w:color w:val="000000"/>
          <w:sz w:val="26"/>
          <w:szCs w:val="26"/>
          <w:lang w:val="ro-MD"/>
        </w:rPr>
        <w:t>iune</w:t>
      </w:r>
      <w:r>
        <w:rPr>
          <w:rFonts w:eastAsia="Calibri"/>
          <w:color w:val="000000"/>
          <w:sz w:val="26"/>
          <w:szCs w:val="26"/>
          <w:lang w:val="ro-MD"/>
        </w:rPr>
        <w:t xml:space="preserve"> </w:t>
      </w:r>
      <w:r>
        <w:rPr>
          <w:rFonts w:eastAsia="Calibri"/>
          <w:b/>
          <w:bCs/>
          <w:color w:val="000000"/>
          <w:sz w:val="26"/>
          <w:szCs w:val="26"/>
          <w:lang w:val="ro-MD"/>
        </w:rPr>
        <w:t>S</w:t>
      </w:r>
      <w:r>
        <w:rPr>
          <w:rFonts w:eastAsia="Calibri"/>
          <w:b/>
          <w:bCs/>
          <w:color w:val="000000"/>
          <w:spacing w:val="-2"/>
          <w:sz w:val="26"/>
          <w:szCs w:val="26"/>
          <w:lang w:val="ro-MD"/>
        </w:rPr>
        <w:t>t</w:t>
      </w:r>
      <w:r>
        <w:rPr>
          <w:rFonts w:eastAsia="Calibri"/>
          <w:b/>
          <w:bCs/>
          <w:color w:val="000000"/>
          <w:spacing w:val="-1"/>
          <w:sz w:val="26"/>
          <w:szCs w:val="26"/>
          <w:lang w:val="ro-MD"/>
        </w:rPr>
        <w:t>o</w:t>
      </w:r>
      <w:r>
        <w:rPr>
          <w:rFonts w:eastAsia="Calibri"/>
          <w:b/>
          <w:bCs/>
          <w:color w:val="000000"/>
          <w:sz w:val="26"/>
          <w:szCs w:val="26"/>
          <w:lang w:val="ro-MD"/>
        </w:rPr>
        <w:t>curi</w:t>
      </w:r>
      <w:r>
        <w:rPr>
          <w:rFonts w:eastAsia="Calibri"/>
          <w:color w:val="000000"/>
          <w:spacing w:val="42"/>
          <w:sz w:val="26"/>
          <w:szCs w:val="26"/>
          <w:lang w:val="ro-MD"/>
        </w:rPr>
        <w:t xml:space="preserve"> </w:t>
      </w:r>
      <w:r>
        <w:rPr>
          <w:rFonts w:eastAsia="Calibri"/>
          <w:sz w:val="26"/>
          <w:szCs w:val="26"/>
          <w:lang w:val="ro-MD"/>
        </w:rPr>
        <w:t>este destinat gestionării stocurilor în cadrul instituției medicale, distribuției consumabilelor către secții și medici și a evidenței consumului efectuat. Modulul gestionează facturile, intrările și ieșirile pentru toate elementele din depozitul unității medicale, introducerea datele referitor la cantitatea mărfii, prețul unitar, data producerii medicamentului, data expirării, etc. De asemenea modulul permite utilizatorilor să obțină, situația la zi a stocurilor existente.</w:t>
      </w:r>
    </w:p>
    <w:p w14:paraId="23F05125" w14:textId="77777777" w:rsidR="00C618B3" w:rsidRDefault="00C618B3" w:rsidP="00C618B3">
      <w:pPr>
        <w:widowControl w:val="0"/>
        <w:spacing w:after="160" w:line="360" w:lineRule="auto"/>
        <w:ind w:right="-20"/>
        <w:jc w:val="both"/>
        <w:rPr>
          <w:rFonts w:eastAsia="Calibri"/>
          <w:color w:val="000000"/>
          <w:spacing w:val="42"/>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dule de</w:t>
      </w:r>
      <w:r>
        <w:rPr>
          <w:rFonts w:eastAsia="Calibri"/>
          <w:color w:val="000000"/>
          <w:sz w:val="26"/>
          <w:szCs w:val="26"/>
          <w:lang w:val="ro-MD"/>
        </w:rPr>
        <w:t xml:space="preserve"> </w:t>
      </w:r>
      <w:r>
        <w:rPr>
          <w:rFonts w:eastAsia="Calibri"/>
          <w:b/>
          <w:bCs/>
          <w:color w:val="000000"/>
          <w:spacing w:val="-1"/>
          <w:sz w:val="26"/>
          <w:szCs w:val="26"/>
          <w:lang w:val="ro-MD"/>
        </w:rPr>
        <w:t>A</w:t>
      </w:r>
      <w:r>
        <w:rPr>
          <w:rFonts w:eastAsia="Calibri"/>
          <w:b/>
          <w:bCs/>
          <w:color w:val="000000"/>
          <w:sz w:val="26"/>
          <w:szCs w:val="26"/>
          <w:lang w:val="ro-MD"/>
        </w:rPr>
        <w:t>d</w:t>
      </w:r>
      <w:r>
        <w:rPr>
          <w:rFonts w:eastAsia="Calibri"/>
          <w:b/>
          <w:bCs/>
          <w:color w:val="000000"/>
          <w:spacing w:val="-2"/>
          <w:sz w:val="26"/>
          <w:szCs w:val="26"/>
          <w:lang w:val="ro-MD"/>
        </w:rPr>
        <w:t>m</w:t>
      </w:r>
      <w:r>
        <w:rPr>
          <w:rFonts w:eastAsia="Calibri"/>
          <w:b/>
          <w:bCs/>
          <w:color w:val="000000"/>
          <w:sz w:val="26"/>
          <w:szCs w:val="26"/>
          <w:lang w:val="ro-MD"/>
        </w:rPr>
        <w:t>inist</w:t>
      </w:r>
      <w:r>
        <w:rPr>
          <w:rFonts w:eastAsia="Calibri"/>
          <w:b/>
          <w:bCs/>
          <w:color w:val="000000"/>
          <w:spacing w:val="-1"/>
          <w:sz w:val="26"/>
          <w:szCs w:val="26"/>
          <w:lang w:val="ro-MD"/>
        </w:rPr>
        <w:t>r</w:t>
      </w:r>
      <w:r>
        <w:rPr>
          <w:rFonts w:eastAsia="Calibri"/>
          <w:b/>
          <w:bCs/>
          <w:color w:val="000000"/>
          <w:sz w:val="26"/>
          <w:szCs w:val="26"/>
          <w:lang w:val="ro-MD"/>
        </w:rPr>
        <w:t>a</w:t>
      </w:r>
      <w:r>
        <w:rPr>
          <w:rFonts w:eastAsia="Calibri"/>
          <w:b/>
          <w:bCs/>
          <w:color w:val="000000"/>
          <w:spacing w:val="-2"/>
          <w:sz w:val="26"/>
          <w:szCs w:val="26"/>
          <w:lang w:val="ro-MD"/>
        </w:rPr>
        <w:t>r</w:t>
      </w:r>
      <w:r>
        <w:rPr>
          <w:rFonts w:eastAsia="Calibri"/>
          <w:b/>
          <w:bCs/>
          <w:color w:val="000000"/>
          <w:sz w:val="26"/>
          <w:szCs w:val="26"/>
          <w:lang w:val="ro-MD"/>
        </w:rPr>
        <w:t>e</w:t>
      </w:r>
      <w:r>
        <w:rPr>
          <w:rFonts w:eastAsia="Calibri"/>
          <w:color w:val="000000"/>
          <w:spacing w:val="15"/>
          <w:sz w:val="26"/>
          <w:szCs w:val="26"/>
          <w:lang w:val="ro-MD"/>
        </w:rPr>
        <w:t xml:space="preserve"> </w:t>
      </w:r>
      <w:r>
        <w:rPr>
          <w:rFonts w:eastAsia="Calibri"/>
          <w:sz w:val="26"/>
          <w:szCs w:val="26"/>
          <w:lang w:val="ro-MD"/>
        </w:rPr>
        <w:t>sunt destinate efectuării operațiunilor necesare funcționării normale a întregului proces. Modulele permit administrarea nomenclatoarelor, utilizatorilor și a altor elemente necesare funcționării SIA AMP. Administrarea sistemului se divizează în 2 părți:</w:t>
      </w:r>
    </w:p>
    <w:p w14:paraId="5565CDB5" w14:textId="77777777" w:rsidR="00C618B3" w:rsidRPr="00C618B3" w:rsidRDefault="00C618B3" w:rsidP="00B67328">
      <w:pPr>
        <w:pStyle w:val="ListParagraph"/>
        <w:numPr>
          <w:ilvl w:val="0"/>
          <w:numId w:val="45"/>
        </w:numPr>
        <w:spacing w:line="360" w:lineRule="auto"/>
        <w:contextualSpacing/>
        <w:rPr>
          <w:sz w:val="26"/>
          <w:szCs w:val="26"/>
          <w:lang w:val="ro-MD"/>
        </w:rPr>
      </w:pPr>
      <w:r w:rsidRPr="00C618B3">
        <w:rPr>
          <w:sz w:val="26"/>
          <w:szCs w:val="26"/>
          <w:lang w:val="ro-MD"/>
        </w:rPr>
        <w:t>Administrarea aplicației la nivel general;</w:t>
      </w:r>
    </w:p>
    <w:p w14:paraId="3D918DB8" w14:textId="77777777" w:rsidR="00C618B3" w:rsidRPr="00C618B3" w:rsidRDefault="00C618B3" w:rsidP="00B67328">
      <w:pPr>
        <w:pStyle w:val="ListParagraph"/>
        <w:numPr>
          <w:ilvl w:val="0"/>
          <w:numId w:val="45"/>
        </w:numPr>
        <w:spacing w:line="360" w:lineRule="auto"/>
        <w:contextualSpacing/>
        <w:rPr>
          <w:sz w:val="26"/>
          <w:szCs w:val="26"/>
          <w:lang w:val="ro-MD"/>
        </w:rPr>
      </w:pPr>
      <w:r w:rsidRPr="00C618B3">
        <w:rPr>
          <w:sz w:val="26"/>
          <w:szCs w:val="26"/>
          <w:lang w:val="ro-MD"/>
        </w:rPr>
        <w:t>Administrarea modulelor în cadrul unei instituții juridice.</w:t>
      </w:r>
    </w:p>
    <w:p w14:paraId="13F69414" w14:textId="77777777" w:rsidR="00C618B3" w:rsidRDefault="00C618B3" w:rsidP="00C618B3">
      <w:pPr>
        <w:spacing w:line="360" w:lineRule="auto"/>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 xml:space="preserve">Imunizări </w:t>
      </w:r>
      <w:r>
        <w:rPr>
          <w:rFonts w:eastAsia="Calibri"/>
          <w:color w:val="000000"/>
          <w:spacing w:val="-1"/>
          <w:sz w:val="26"/>
          <w:szCs w:val="26"/>
          <w:lang w:val="ro-MD"/>
        </w:rPr>
        <w:t xml:space="preserve">este destinat activităților privind crearea și menținerea istoricului de vaccinare a populației pentru utilizarea, de către lucrătorii medicali, în determinarea vaccinării adecvate. Modulul conține funcționalități ce permit furnizarea datelor agregate despre vaccinările efectuate în cadrul sistemului național de supraveghere și a programului național de imunizări, precum și în orientarea acțiunilor de sănătate publică cu obiectivele de a îmbunătăți ratele de vaccinare și de a reduce bolile care pot fi prevenite prin vaccinare. Totodată, acest modul asigură vizualizarea și elaborarea listelor/rapoartelor a persoanelor vaccinate după interval de timp,  sex, teritoriul </w:t>
      </w:r>
      <w:r>
        <w:rPr>
          <w:rFonts w:eastAsia="Calibri"/>
          <w:color w:val="000000"/>
          <w:spacing w:val="-1"/>
          <w:sz w:val="26"/>
          <w:szCs w:val="26"/>
          <w:lang w:val="ro-MD"/>
        </w:rPr>
        <w:lastRenderedPageBreak/>
        <w:t>administrativ și tip de vaccin. O prioritate însemnată o are și managementul stocului de vaccinuri la nivel de instituții medicale, ANSP și CSP.</w:t>
      </w:r>
    </w:p>
    <w:p w14:paraId="759B7AA2" w14:textId="77777777" w:rsidR="00C618B3" w:rsidRDefault="00C618B3" w:rsidP="00C618B3">
      <w:pPr>
        <w:spacing w:line="360" w:lineRule="auto"/>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z w:val="26"/>
          <w:szCs w:val="26"/>
          <w:lang w:val="ro-MD"/>
        </w:rPr>
        <w:t>Pro</w:t>
      </w:r>
      <w:r>
        <w:rPr>
          <w:rFonts w:eastAsia="Calibri"/>
          <w:b/>
          <w:bCs/>
          <w:color w:val="000000"/>
          <w:spacing w:val="-1"/>
          <w:sz w:val="26"/>
          <w:szCs w:val="26"/>
          <w:lang w:val="ro-MD"/>
        </w:rPr>
        <w:t>g</w:t>
      </w:r>
      <w:r>
        <w:rPr>
          <w:rFonts w:eastAsia="Calibri"/>
          <w:b/>
          <w:bCs/>
          <w:color w:val="000000"/>
          <w:sz w:val="26"/>
          <w:szCs w:val="26"/>
          <w:lang w:val="ro-MD"/>
        </w:rPr>
        <w:t>ra</w:t>
      </w:r>
      <w:r>
        <w:rPr>
          <w:rFonts w:eastAsia="Calibri"/>
          <w:b/>
          <w:bCs/>
          <w:color w:val="000000"/>
          <w:spacing w:val="-3"/>
          <w:sz w:val="26"/>
          <w:szCs w:val="26"/>
          <w:lang w:val="ro-MD"/>
        </w:rPr>
        <w:t>m</w:t>
      </w:r>
      <w:r>
        <w:rPr>
          <w:rFonts w:eastAsia="Calibri"/>
          <w:b/>
          <w:bCs/>
          <w:color w:val="000000"/>
          <w:sz w:val="26"/>
          <w:szCs w:val="26"/>
          <w:lang w:val="ro-MD"/>
        </w:rPr>
        <w:t>ar</w:t>
      </w:r>
      <w:r>
        <w:rPr>
          <w:rFonts w:eastAsia="Calibri"/>
          <w:b/>
          <w:bCs/>
          <w:color w:val="000000"/>
          <w:spacing w:val="-1"/>
          <w:sz w:val="26"/>
          <w:szCs w:val="26"/>
          <w:lang w:val="ro-MD"/>
        </w:rPr>
        <w:t>e</w:t>
      </w:r>
      <w:r>
        <w:rPr>
          <w:rFonts w:eastAsia="Calibri"/>
          <w:b/>
          <w:bCs/>
          <w:color w:val="000000"/>
          <w:sz w:val="26"/>
          <w:szCs w:val="26"/>
          <w:lang w:val="ro-MD"/>
        </w:rPr>
        <w:t>a</w:t>
      </w:r>
      <w:r>
        <w:rPr>
          <w:rFonts w:eastAsia="Calibri"/>
          <w:color w:val="000000"/>
          <w:sz w:val="26"/>
          <w:szCs w:val="26"/>
          <w:lang w:val="ro-MD"/>
        </w:rPr>
        <w:t xml:space="preserve"> </w:t>
      </w:r>
      <w:r>
        <w:rPr>
          <w:rFonts w:eastAsia="Calibri"/>
          <w:b/>
          <w:bCs/>
          <w:color w:val="000000"/>
          <w:sz w:val="26"/>
          <w:szCs w:val="26"/>
          <w:lang w:val="ro-MD"/>
        </w:rPr>
        <w:t>o</w:t>
      </w:r>
      <w:r>
        <w:rPr>
          <w:rFonts w:eastAsia="Calibri"/>
          <w:b/>
          <w:bCs/>
          <w:color w:val="000000"/>
          <w:spacing w:val="-1"/>
          <w:sz w:val="26"/>
          <w:szCs w:val="26"/>
          <w:lang w:val="ro-MD"/>
        </w:rPr>
        <w:t>n</w:t>
      </w:r>
      <w:r>
        <w:rPr>
          <w:rFonts w:eastAsia="Calibri"/>
          <w:b/>
          <w:bCs/>
          <w:color w:val="000000"/>
          <w:sz w:val="26"/>
          <w:szCs w:val="26"/>
          <w:lang w:val="ro-MD"/>
        </w:rPr>
        <w:t>line</w:t>
      </w:r>
      <w:r>
        <w:rPr>
          <w:rFonts w:eastAsia="Calibri"/>
          <w:color w:val="000000"/>
          <w:sz w:val="26"/>
          <w:szCs w:val="26"/>
          <w:lang w:val="ro-MD"/>
        </w:rPr>
        <w:t xml:space="preserve"> </w:t>
      </w:r>
      <w:r>
        <w:rPr>
          <w:rFonts w:eastAsia="Calibri"/>
          <w:b/>
          <w:bCs/>
          <w:color w:val="000000"/>
          <w:spacing w:val="-2"/>
          <w:sz w:val="26"/>
          <w:szCs w:val="26"/>
          <w:lang w:val="ro-MD"/>
        </w:rPr>
        <w:t>l</w:t>
      </w:r>
      <w:r>
        <w:rPr>
          <w:rFonts w:eastAsia="Calibri"/>
          <w:b/>
          <w:bCs/>
          <w:color w:val="000000"/>
          <w:sz w:val="26"/>
          <w:szCs w:val="26"/>
          <w:lang w:val="ro-MD"/>
        </w:rPr>
        <w:t>a</w:t>
      </w:r>
      <w:r>
        <w:rPr>
          <w:rFonts w:eastAsia="Calibri"/>
          <w:color w:val="000000"/>
          <w:spacing w:val="1"/>
          <w:sz w:val="26"/>
          <w:szCs w:val="26"/>
          <w:lang w:val="ro-MD"/>
        </w:rPr>
        <w:t xml:space="preserve"> </w:t>
      </w:r>
      <w:r>
        <w:rPr>
          <w:rFonts w:eastAsia="Calibri"/>
          <w:b/>
          <w:bCs/>
          <w:color w:val="000000"/>
          <w:spacing w:val="-4"/>
          <w:sz w:val="26"/>
          <w:szCs w:val="26"/>
          <w:lang w:val="ro-MD"/>
        </w:rPr>
        <w:t>m</w:t>
      </w:r>
      <w:r>
        <w:rPr>
          <w:rFonts w:eastAsia="Calibri"/>
          <w:b/>
          <w:bCs/>
          <w:color w:val="000000"/>
          <w:sz w:val="26"/>
          <w:szCs w:val="26"/>
          <w:lang w:val="ro-MD"/>
        </w:rPr>
        <w:t>ed</w:t>
      </w:r>
      <w:r>
        <w:rPr>
          <w:rFonts w:eastAsia="Calibri"/>
          <w:b/>
          <w:bCs/>
          <w:color w:val="000000"/>
          <w:spacing w:val="1"/>
          <w:sz w:val="26"/>
          <w:szCs w:val="26"/>
          <w:lang w:val="ro-MD"/>
        </w:rPr>
        <w:t>i</w:t>
      </w:r>
      <w:r>
        <w:rPr>
          <w:rFonts w:eastAsia="Calibri"/>
          <w:b/>
          <w:bCs/>
          <w:color w:val="000000"/>
          <w:sz w:val="26"/>
          <w:szCs w:val="26"/>
          <w:lang w:val="ro-MD"/>
        </w:rPr>
        <w:t xml:space="preserve">c </w:t>
      </w:r>
      <w:r>
        <w:rPr>
          <w:rFonts w:eastAsia="Calibri"/>
          <w:sz w:val="26"/>
          <w:szCs w:val="26"/>
          <w:lang w:val="ro-MD"/>
        </w:rPr>
        <w:t>este destinat efectuării operațiunilor necesare pentru solicitarea programării la medic. Modulul este administrat de către persoanele din cadrul instituțiilor medicale. Aplicația permite identificarea persoanei și oferirea posibilității de vizualizare a zilelor/orelor disponibile pentru programare, atât la medicul de familie cât și la medicii de specialitate.</w:t>
      </w:r>
    </w:p>
    <w:p w14:paraId="68BCA1F8" w14:textId="77777777" w:rsidR="00C618B3" w:rsidRDefault="00C618B3" w:rsidP="00C618B3">
      <w:pPr>
        <w:jc w:val="both"/>
        <w:rPr>
          <w:rFonts w:eastAsia="Calibri"/>
          <w:b/>
          <w:bCs/>
          <w:color w:val="1F4E79" w:themeColor="accent1" w:themeShade="80"/>
          <w:sz w:val="26"/>
          <w:szCs w:val="26"/>
          <w:lang w:val="ro-MD"/>
        </w:rPr>
      </w:pPr>
    </w:p>
    <w:p w14:paraId="279E9085" w14:textId="77777777" w:rsidR="00C618B3" w:rsidRDefault="00C618B3" w:rsidP="00C618B3">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Operațiuni de administrare a aplicației</w:t>
      </w:r>
    </w:p>
    <w:p w14:paraId="091B079A" w14:textId="77777777" w:rsidR="00C618B3" w:rsidRDefault="00C618B3" w:rsidP="00C618B3">
      <w:pPr>
        <w:keepNext/>
        <w:keepLines/>
        <w:spacing w:before="40"/>
        <w:outlineLvl w:val="1"/>
        <w:rPr>
          <w:rFonts w:eastAsia="Arial"/>
          <w:color w:val="2F5496"/>
          <w:w w:val="99"/>
          <w:sz w:val="28"/>
          <w:szCs w:val="28"/>
          <w:lang w:val="ro-MD"/>
        </w:rPr>
      </w:pPr>
    </w:p>
    <w:p w14:paraId="6CFF44C8" w14:textId="77777777" w:rsidR="00C618B3" w:rsidRDefault="00C618B3" w:rsidP="00C618B3">
      <w:pPr>
        <w:widowControl w:val="0"/>
        <w:spacing w:after="160" w:line="276" w:lineRule="auto"/>
        <w:ind w:right="-20" w:firstLine="426"/>
        <w:jc w:val="both"/>
        <w:rPr>
          <w:rFonts w:eastAsia="Calibri"/>
          <w:sz w:val="26"/>
          <w:szCs w:val="26"/>
          <w:lang w:val="ro-MD"/>
        </w:rPr>
      </w:pPr>
      <w:r>
        <w:rPr>
          <w:rFonts w:eastAsia="Calibri"/>
          <w:sz w:val="26"/>
          <w:szCs w:val="26"/>
          <w:lang w:val="ro-MD"/>
        </w:rPr>
        <w:t>Administrarea aplicației la nivel general cuprinde:</w:t>
      </w:r>
    </w:p>
    <w:p w14:paraId="17FEA272"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administrarea regulilor de securitate;</w:t>
      </w:r>
    </w:p>
    <w:p w14:paraId="1EAAB793"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 xml:space="preserve">datele utilizatorilor legate de accesarea/utilizarea sistemului; </w:t>
      </w:r>
    </w:p>
    <w:p w14:paraId="165132CF"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înregistrarea instituțiilor și stabilirea legăturilor între ele;</w:t>
      </w:r>
    </w:p>
    <w:p w14:paraId="4416EFB6"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definirea grupurilor de utilizatori după roluri;</w:t>
      </w:r>
    </w:p>
    <w:p w14:paraId="3EF70204"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 xml:space="preserve">configurarea drepturilor de acces ale utilizatorilor la diverse compartimente; </w:t>
      </w:r>
    </w:p>
    <w:p w14:paraId="251538AF"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rapoarte de audit;</w:t>
      </w:r>
    </w:p>
    <w:p w14:paraId="3A2C5443"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monitorizarea acțiunilor de jurnalizare;</w:t>
      </w:r>
    </w:p>
    <w:p w14:paraId="51A95B24"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administrarea nomenclatoarelor, clasificatoarelor, listelor aplicației (adăugare, modificare, ștergere, mapare cu nomenclatoarele standard);</w:t>
      </w:r>
    </w:p>
    <w:p w14:paraId="691A54E2" w14:textId="77777777" w:rsidR="00C618B3" w:rsidRPr="00C618B3" w:rsidRDefault="00C618B3" w:rsidP="00B67328">
      <w:pPr>
        <w:pStyle w:val="ListParagraph"/>
        <w:numPr>
          <w:ilvl w:val="0"/>
          <w:numId w:val="46"/>
        </w:numPr>
        <w:spacing w:line="360" w:lineRule="auto"/>
        <w:contextualSpacing/>
        <w:rPr>
          <w:sz w:val="26"/>
          <w:szCs w:val="26"/>
          <w:lang w:val="ro-MD"/>
        </w:rPr>
      </w:pPr>
      <w:r w:rsidRPr="00C618B3">
        <w:rPr>
          <w:sz w:val="26"/>
          <w:szCs w:val="26"/>
          <w:lang w:val="ro-MD"/>
        </w:rPr>
        <w:t>administrarea conturilor</w:t>
      </w:r>
      <w:r w:rsidRPr="00C618B3">
        <w:rPr>
          <w:sz w:val="26"/>
          <w:szCs w:val="26"/>
          <w:lang w:val="ro-MD"/>
        </w:rPr>
        <w:tab/>
        <w:t>utilizatorilor.</w:t>
      </w:r>
    </w:p>
    <w:p w14:paraId="32375604" w14:textId="77777777" w:rsidR="00C618B3" w:rsidRDefault="00C618B3" w:rsidP="00C618B3">
      <w:pPr>
        <w:jc w:val="both"/>
        <w:rPr>
          <w:rFonts w:eastAsia="Calibri"/>
          <w:b/>
          <w:bCs/>
          <w:color w:val="1F4E79" w:themeColor="accent1" w:themeShade="80"/>
          <w:sz w:val="32"/>
          <w:szCs w:val="32"/>
          <w:u w:val="single"/>
          <w:lang w:val="ro-MD"/>
        </w:rPr>
      </w:pPr>
    </w:p>
    <w:p w14:paraId="0FEBB138" w14:textId="77777777" w:rsidR="00C618B3" w:rsidRDefault="00C618B3" w:rsidP="00C618B3">
      <w:pPr>
        <w:ind w:firstLine="426"/>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față de serviciile de mentenanță</w:t>
      </w:r>
    </w:p>
    <w:p w14:paraId="5FFA7C0C" w14:textId="77777777" w:rsidR="00C618B3" w:rsidRDefault="00C618B3" w:rsidP="00C618B3">
      <w:pPr>
        <w:jc w:val="both"/>
        <w:rPr>
          <w:sz w:val="26"/>
          <w:szCs w:val="26"/>
          <w:lang w:val="ro-MD"/>
        </w:rPr>
      </w:pPr>
    </w:p>
    <w:p w14:paraId="2775B5D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Ofertantul va elabora/actualiza şi preda Beneficiarului Planul de mentenanță a SIA AMP (în conformitate cu Anexa 9 la RT 38370656-002:2006), care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(sistem de ticketing sau taskuri, escaladarea problemelor către personalul competent și asigurarea unui timp de răspuns adecvat); resursele necesare (cum ar fi personalul specializat, echipamentele și instrumentele necesare).</w:t>
      </w:r>
    </w:p>
    <w:p w14:paraId="69CEF9D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Pe perioada achiziționării serviciilor de mentenanță, Ofertantul va avea acces la aplicația de producție SIA AMP pentru utilizatorii desemnați (membri ai echipei de mentenanță) în scopurile determinate pentru îndeplinirea cerințelor prezentului caiet de sarcini.</w:t>
      </w:r>
    </w:p>
    <w:p w14:paraId="4454628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asupra </w:t>
      </w:r>
      <w:r>
        <w:rPr>
          <w:rFonts w:eastAsia="Calibri"/>
          <w:b/>
          <w:bCs/>
          <w:sz w:val="26"/>
          <w:szCs w:val="26"/>
          <w:lang w:val="ro-MD"/>
        </w:rPr>
        <w:t>managementului calității</w:t>
      </w:r>
      <w:r>
        <w:rPr>
          <w:rFonts w:eastAsia="Calibri"/>
          <w:sz w:val="26"/>
          <w:szCs w:val="26"/>
          <w:lang w:val="ro-MD"/>
        </w:rPr>
        <w:t xml:space="preserve"> pentru a garanta performanța aplicației și a proceselor necesare pentru comunicarea cu Beneficiarul, recepționarea mesajelor sau apelurilor, soluționarea incidentelor și implementarea propunerilor de modificare întru menținerea unui nivel de satisfacție corespunzător a Beneficiarului. </w:t>
      </w:r>
    </w:p>
    <w:p w14:paraId="7455E887"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și asupra </w:t>
      </w:r>
      <w:r>
        <w:rPr>
          <w:rFonts w:eastAsia="Calibri"/>
          <w:b/>
          <w:bCs/>
          <w:sz w:val="26"/>
          <w:szCs w:val="26"/>
          <w:lang w:val="ro-MD"/>
        </w:rPr>
        <w:t>managementului schimbărilor</w:t>
      </w:r>
      <w:r>
        <w:rPr>
          <w:rFonts w:eastAsia="Calibri"/>
          <w:sz w:val="26"/>
          <w:szCs w:val="26"/>
          <w:lang w:val="ro-MD"/>
        </w:rPr>
        <w:t xml:space="preserve"> ce formează impactul asupra proceselor de mentenanță. </w:t>
      </w:r>
    </w:p>
    <w:p w14:paraId="1EC6886B"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asupra </w:t>
      </w:r>
      <w:r>
        <w:rPr>
          <w:rFonts w:eastAsia="Calibri"/>
          <w:b/>
          <w:bCs/>
          <w:sz w:val="26"/>
          <w:szCs w:val="26"/>
          <w:lang w:val="ro-MD"/>
        </w:rPr>
        <w:t>managementului resurselor</w:t>
      </w:r>
      <w:r>
        <w:rPr>
          <w:rFonts w:eastAsia="Calibri"/>
          <w:sz w:val="26"/>
          <w:szCs w:val="26"/>
          <w:lang w:val="ro-MD"/>
        </w:rPr>
        <w:t xml:space="preserve"> în limita necesităților pentru îndeplinirea cerințelor înaintate de către beneficiar. Astfel, este de importanță majoră conștientizarea menținerii echipei în componența stabilită inițial conform cerințelor minime obligatorii prevăzute în prezentul caiet de sarcini, precum și înlocuirea conformă a specialiștilor în cazul excluderii membrilor existenți din diverse motive planificate sau neprevăzute (ex. concedii, participarea la alte proiecte, încetarea contractelor de muncă, etc.). Un aspect important se referă și la deschiderea specialiștilor față de studierea și însușirea rapidă a tehnologiilor actuale (utilizate în dezvoltarea SIA AMP) și ale celor noi (ce urmează a fi implementate).</w:t>
      </w:r>
    </w:p>
    <w:p w14:paraId="416C30A3"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oferi Beneficiarului servicii de suport tehnic </w:t>
      </w:r>
      <w:r>
        <w:rPr>
          <w:rFonts w:eastAsia="Calibri"/>
          <w:b/>
          <w:bCs/>
          <w:sz w:val="26"/>
          <w:szCs w:val="26"/>
          <w:lang w:val="ro-MD"/>
        </w:rPr>
        <w:t>10/24 ore</w:t>
      </w:r>
      <w:r>
        <w:rPr>
          <w:rFonts w:eastAsia="Calibri"/>
          <w:sz w:val="26"/>
          <w:szCs w:val="26"/>
          <w:lang w:val="ro-MD"/>
        </w:rPr>
        <w:t xml:space="preserve">, </w:t>
      </w:r>
      <w:r>
        <w:rPr>
          <w:rFonts w:eastAsia="Calibri"/>
          <w:b/>
          <w:bCs/>
          <w:sz w:val="26"/>
          <w:szCs w:val="26"/>
          <w:lang w:val="ro-MD"/>
        </w:rPr>
        <w:t>6/7 zile</w:t>
      </w:r>
      <w:r>
        <w:rPr>
          <w:rFonts w:eastAsia="Calibri"/>
          <w:sz w:val="26"/>
          <w:szCs w:val="26"/>
          <w:lang w:val="ro-MD"/>
        </w:rPr>
        <w:t xml:space="preserve">, prin servicii de centru de apeluri cu preluarea rapidă a solicitărilor comunicate. </w:t>
      </w:r>
    </w:p>
    <w:p w14:paraId="6E92A6CB"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oferi Beneficiarului accesul la platforma de înregistrare a ticketelor de tip service-desk sau sistem de management a taskurilor ce va asigura înregistrarea imediată a incidentelor și a mesajelor de modificare/corecție. </w:t>
      </w:r>
    </w:p>
    <w:p w14:paraId="0B15A1D3"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w:t>
      </w:r>
      <w:r>
        <w:rPr>
          <w:rFonts w:eastAsia="Calibri"/>
          <w:b/>
          <w:bCs/>
          <w:sz w:val="26"/>
          <w:szCs w:val="26"/>
          <w:u w:val="single"/>
          <w:lang w:val="ro-MD"/>
        </w:rPr>
        <w:t>va estima obiectiv</w:t>
      </w:r>
      <w:r>
        <w:rPr>
          <w:rFonts w:eastAsia="Calibri"/>
          <w:sz w:val="26"/>
          <w:szCs w:val="26"/>
          <w:lang w:val="ro-MD"/>
        </w:rPr>
        <w:t xml:space="preserve"> efortul necesar și va comunica Beneficiarului despre planificarea acțiunilor de modificare asupra sistemului, va elabora și va oferi Beneficiarului cele mai bune soluții testate în proiecte similare, va asigura implementarea modificărilor, va oferi suport tehnic permanent (pe durata valabilității contractului și în perioada garanției) și instruiri la necesitate.</w:t>
      </w:r>
    </w:p>
    <w:p w14:paraId="57EDDAAA"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Ofertantul va recepționa cu regularitate problemele comunicate de Beneficiar și mesajele de modificare înaintate, va informa beneficiarul prin expuneri complete și în detalii despre etapele și rezultatele de analiză, realizare, testare și implementare, menținând un nivel de comunicare corespunzător.</w:t>
      </w:r>
    </w:p>
    <w:p w14:paraId="5AEAA2B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Astfel, conchidem că pentru perioada achiziționării serviciilor de mentenanță, Ofertantul primește de la Beneficiar acces la versiunea actuală a SIA AMP, iar mentenanța începe cu analiza arhitecturii sistemului și a tehnologiilor utilizate, a modulelor de sistem, a funcționalităților și a stării de facto a componentelor sistemului de către specialiștii echipei de mentenanță. Ofertantul va propune și va planifică activități preventive pentru remedierea problemelor tehnice urgente ce pot duce la apariția unor incidente pe perioada exploatării conforme a sistemului sau pot cauza indisponibilitatea acestuia. Ofertantul va oferi și recomandări de îmbunătățire a tehnologiilor (upgrade/update) existente pentru înlocuirea acestora cu tehnologii moderne. </w:t>
      </w:r>
    </w:p>
    <w:p w14:paraId="76723DF1"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Concomitent, având în vedere că sistemul este unul de importanță națională și se află în etapa de exploatare continuă, pe parcursul mentenanței se vor întreprinde concomitent toate acțiunile de realizare a măsurilor preventive oferite de Ofertant în condițiile și termenele propuse de Beneficiar, se vor soluționa și incidentele și cererile/mesajele de modificare/corecție transmise de către Beneficiar. </w:t>
      </w:r>
    </w:p>
    <w:p w14:paraId="17BF4E79"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Orice soluție propusă va fi analizată și implementată de către Ofertant în sensul menținerii unui nivel avansat de eficiență, securitate și de optimizare a resurselor disponibile pe MCloud. Ofertantul va accepta conlucrarea cu oricare din instituțiile propuse de Beneficiar dacă implicarea acestora este una necesară pentru implementarea soluțiilor (ex: STISC, AGE, MS, ANSP, AMED, ASP, etc). </w:t>
      </w:r>
    </w:p>
    <w:p w14:paraId="21323E9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La final de mentenanță, sistemul modificat poate fi dat în exploatare doar în stare funcțională conformă, iar Ofertantul va garanta funcționarea conformă a întregului sistem pentru întreaga perioada de garanție.</w:t>
      </w:r>
    </w:p>
    <w:p w14:paraId="1F98F1E4" w14:textId="77777777" w:rsidR="00C618B3" w:rsidRDefault="00C618B3" w:rsidP="00C618B3">
      <w:pPr>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obligatorii pentru asigurarea exploatării conforme</w:t>
      </w:r>
    </w:p>
    <w:p w14:paraId="49847E09" w14:textId="77777777" w:rsidR="00C618B3" w:rsidRDefault="00C618B3" w:rsidP="00C618B3">
      <w:pPr>
        <w:spacing w:after="160" w:line="360" w:lineRule="auto"/>
        <w:ind w:firstLine="708"/>
        <w:jc w:val="both"/>
        <w:rPr>
          <w:rFonts w:eastAsia="Calibri"/>
          <w:sz w:val="26"/>
          <w:szCs w:val="26"/>
          <w:lang w:val="ro-MD"/>
        </w:rPr>
      </w:pPr>
    </w:p>
    <w:p w14:paraId="7AE400A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Cerințele minime obligatorii pentru asigurarea exploatării conforme este o sarcină de bază, asumată deplin de către Ofertant.</w:t>
      </w:r>
    </w:p>
    <w:p w14:paraId="17FACBC9"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Utilizarea modulelor SIA AMP (ex: căutarea, selectarea, înregistrarea, editarea, salvarea datelor, generarea rapoartelor, extragerea datelor de către un utilizator sau de către un grup de utilizatori, etc.) nu trebuie să afecteze performanța de lucru a sistemului.</w:t>
      </w:r>
    </w:p>
    <w:p w14:paraId="0B6896E5"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În cazul unor solicitări efectuate în aplicații de către utilizatori, cu rezultate returnate incorect sau fără rezultat, sistemul nu trebuie să condiționeze autentificare repetată pentru inițierea unei noi sesiuni de lucru sau alte acțiuni neconforme instrucțiunilor de exploatare conformă a sistemului, dar nici nu trebuie să cauzeze blocarea aplicației.</w:t>
      </w:r>
    </w:p>
    <w:p w14:paraId="46717D7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În cazul prelucrării masive a datelor (ex: liste, rapoarte, totalizatoare, nomenclatoare, clasificatoare, centralizatoare, etc.) sistemul nu trebuie să ducă la creșterea în exces a timpului de răspuns sau să depășească timpul limită (timeout) și nici nu trebuie să producă erori de server. Timpul de răspuns la generarea și exportul datelor rapoartelor nu trebuie să crească în cazul volumului mic de date sau în cazul lipsei datelor înregistrate.</w:t>
      </w:r>
    </w:p>
    <w:p w14:paraId="0AE854B8"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Sistemul va conține afișarea în clar a mesajelor despre erori sau mesaje de informare, astfel încât utilizatorul să înțeleagă măsurile ce urmează să le întreprindă în cazul unor erori tehnice produse.</w:t>
      </w:r>
    </w:p>
    <w:p w14:paraId="0E06D9A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Sistemul poate fi accesat doar prin MPass (cu excepția aplicațiilor de test) de către toți utilizatorii cu drept de acces.</w:t>
      </w:r>
    </w:p>
    <w:p w14:paraId="37D9C2F3"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Optimizarea permanentă a structurii bazelor de date este necesară pentru buna funcționare a întregului sistem pe termen scurt, mediu și lung, dar și pentru introducerea corecțiilor de îmbunătățire care se dovedesc a fi utile pe parcursul exploatării conforme a sistemului.</w:t>
      </w:r>
    </w:p>
    <w:p w14:paraId="3818BCD8"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Structura bazelor de date poate fi modificată, doar după informarea în prealabil a Beneficiarului, fără a pune în pericol consistența sau semnificația datelor existente. </w:t>
      </w:r>
    </w:p>
    <w:p w14:paraId="281178C5"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Indiferent de operațiunile aplicate, bazele de date trebuie să își mențină structura de bază care nu va solicita/consuma în exces resursele alocate, iar sistemul </w:t>
      </w:r>
      <w:r>
        <w:rPr>
          <w:rFonts w:eastAsia="Calibri"/>
          <w:sz w:val="26"/>
          <w:szCs w:val="26"/>
          <w:lang w:val="ro-MD"/>
        </w:rPr>
        <w:lastRenderedPageBreak/>
        <w:t xml:space="preserve">va răspunde corect cerințelor aplicative permanente sau cerințelor ce variază în funcție de criteriile selectate de către utilizatori. În acest sens, orice scenariu de căutare, înregistrare, editare, transfer, selecție, date generate și extrase de către utilizatori nu trebuie să cauzeze creșterea timpului de afișare și extragere a volumului de date și nici nu trebuie să cauzeze creșterea timpului de răspuns pentru scenarii în care utilizatorii folosesc simultan aceleași funcționalități sau instrumente  ale aplicației. </w:t>
      </w:r>
    </w:p>
    <w:p w14:paraId="4152F04A"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Orice acțiune de modificare/corectare a sistemului nu trebuie să afecteze funcționalitățile existente sau care sunt în proces de elaborare (în cazul unor proiecte de dezvoltare desfășurate în această perioadă).</w:t>
      </w:r>
    </w:p>
    <w:p w14:paraId="25D90EB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Sistemul trebuie să asigure în permanență controalele logice în procesele de înregistrarea, editarea, transferul, salvarea și extragerea datelor.</w:t>
      </w:r>
    </w:p>
    <w:p w14:paraId="131749E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Serviciile automatizate de verificare și transfer a pacientului pe lista de evidență a medicilor de familie trebuie să funcționeze stabil, fără excepții și nu trebuie să genereze erori.</w:t>
      </w:r>
    </w:p>
    <w:p w14:paraId="7F7B8D5D"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Serviciile de conexiune web trebuie să funcționeze instant și să își mențină conținutul setului de date procesate, în timp real, conform proceselor automatizate prestabilite. Timpii de răspuns a interpelărilor înregistrate ca urmare a acțiunilor utilizatorilor sau cele predefinite în aplicație, nu trebuie să varieze în cazul utilizării unui format constant a setului de date. Erorile produse și mesajele de informare suplimentare vor fi expuse pe înțelesul utilizatorilor/administratorilor.</w:t>
      </w:r>
    </w:p>
    <w:p w14:paraId="41EB368D"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Aplicațiile sistemului trebuie să își mențină structura, arhitectura și designul prevăzut, să funcționeze stabil și să ofere un timp de răspuns nu mai mare de 3 secunde. Orice defect al aplicațiilor trebuie remediat rapid. Orice soluție de ocolire temporară va fi aplicată doar în timpul necesar pentru analiză și elaborare a unei soluții mai bune și doar cu condiția ca orice modificare este jurnalizată și poate fi restabilită la versiunea precedentă în caz de eșec (acțiuni rollback). O soluție de ocolire nu va fi acceptată ca și o soluție definitivă.</w:t>
      </w:r>
    </w:p>
    <w:p w14:paraId="77988C2C"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efectua regulat copie de rezervă la versiunile aplicațiilor. </w:t>
      </w:r>
    </w:p>
    <w:p w14:paraId="324662BB"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Aplicațiile de server utilizate pe platforme (inclusiv cele cu sursă deschisă) vor fi analizate de către specialiști pregătiți și vor fi înlocuite cu pachete și biblioteci </w:t>
      </w:r>
      <w:r>
        <w:rPr>
          <w:rFonts w:eastAsia="Calibri"/>
          <w:sz w:val="26"/>
          <w:szCs w:val="26"/>
          <w:lang w:val="ro-MD"/>
        </w:rPr>
        <w:lastRenderedPageBreak/>
        <w:t>actuale pentru a asigura compatibilitatea tehnologiilor implementate și buna funcționare a cestora. Astfel, activitățile legate de reinginerie a platformelor și aplicațiile existente constituie un obiectiv de bază ce trebuie implementat la începutul perioadei de mentenanță. Simultan, se vor aplica configurările necesare pentru asigurarea bunei funcționări în corelare cu aplicațiile instalate.</w:t>
      </w:r>
    </w:p>
    <w:p w14:paraId="51466564"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Indisponibilitatea sistemului de producție nu poate depăși totalul a 7 ore (în total) timp de o lună și nu mai mult  de  30 minute (în total) pentru fiecare zi lucrătoare din lună în intervalul orelor 08:00-19:00, luni-sâmbătă. Pentru determinarea timpului de indisponibilitate vor fi luate în considerație mesajele comunicate de către Beneficiar și mesajele/pretențiile înaintate de Registratorii și Destinatarii datelor prelucrate în SIA AMP. Durata indisponibilității se va calcula începând cu ziua/ora în care a fost comunicat mesajul de indisponibilitate și ziua/ora în care Ofertantul comunică despre finalizarea restabilirii sau despre soluțiile de work-around.</w:t>
      </w:r>
    </w:p>
    <w:p w14:paraId="14AC95C8" w14:textId="77777777" w:rsidR="00C618B3" w:rsidRPr="00505C13" w:rsidRDefault="00C618B3" w:rsidP="00C618B3">
      <w:pPr>
        <w:ind w:left="360"/>
        <w:jc w:val="both"/>
        <w:rPr>
          <w:rFonts w:eastAsia="Calibri"/>
          <w:b/>
          <w:bCs/>
          <w:color w:val="1F4E79" w:themeColor="accent1" w:themeShade="80"/>
          <w:sz w:val="32"/>
          <w:szCs w:val="32"/>
          <w:u w:val="single"/>
          <w:lang w:val="ro-MD"/>
        </w:rPr>
      </w:pPr>
      <w:r w:rsidRPr="00505C13">
        <w:rPr>
          <w:rFonts w:eastAsia="Calibri"/>
          <w:b/>
          <w:bCs/>
          <w:color w:val="1F4E79" w:themeColor="accent1" w:themeShade="80"/>
          <w:sz w:val="32"/>
          <w:szCs w:val="32"/>
          <w:u w:val="single"/>
          <w:lang w:val="ro-MD"/>
        </w:rPr>
        <w:t>Cerințe față de mentenanța de avertizare</w:t>
      </w:r>
    </w:p>
    <w:p w14:paraId="3BFAD513" w14:textId="77777777" w:rsidR="00C618B3" w:rsidRDefault="00C618B3" w:rsidP="00C618B3">
      <w:pPr>
        <w:jc w:val="both"/>
        <w:rPr>
          <w:rFonts w:eastAsia="Calibri"/>
          <w:b/>
          <w:bCs/>
          <w:color w:val="1F4E79" w:themeColor="accent1" w:themeShade="80"/>
          <w:sz w:val="32"/>
          <w:szCs w:val="32"/>
          <w:u w:val="single"/>
          <w:lang w:val="ro-MD"/>
        </w:rPr>
      </w:pPr>
    </w:p>
    <w:p w14:paraId="20CD1551"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Mentenanța de avertizare se descrie prin totalitatea acțiunilor obligatorii întreprinse permanent de către echipa Ofertantului în următoarele scopuri: menținerea funcționării stabile și neîntrerupte a modulelor SIA AMP, menținerea timpului de răspuns corespunzători a aplicațiilor, menținerea WS, menținerea fluxurilor logice și a operațiunilor de procesare corectă a datelor, menținerea nivelului avansat de securitate și protecție a informațiilor, menținerea nivelului avansat de integritate și confidențialitate a datelor, administrarea bazelor de date, etc. </w:t>
      </w:r>
    </w:p>
    <w:p w14:paraId="76B78EFA"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analiza incidentele expuse și comunicate de utilizatorii sistemului, va analiza minuțios scenariile de producere a incidentelor, va stabili cu acceptul Beneficiarul legătura cu reprezentanții sau angajații diferitor instituții pentru înțelegerea impactului incidentelor asupra activităților utilizatorilor și pentru întreprinderea măsurilor de remediere a acestor incidente în cel mai scurt timp posibil. </w:t>
      </w:r>
    </w:p>
    <w:p w14:paraId="7AF502C1"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În acest sens, echipa Ofertantului trebuie să înțeleagă semnificația datelor prelucrate și să întreprindă în mod corect măsuri de analiză, control, soluționare, testare și verificare a tuturor neregularităților.  </w:t>
      </w:r>
    </w:p>
    <w:p w14:paraId="2477A2B9"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În cazul interpretării privind tipul de mentenanță, se va ține cont de faptul că implementarea unor soluții noi pentru atingerea obiectivelor stabilite în mentenanța de avertizarea nu pot fi trecute pe tip de mentenanță adaptivă sau de corecție (pentru mentenanța adaptivă și de corecție fiind stabilite alte obiective).</w:t>
      </w:r>
    </w:p>
    <w:p w14:paraId="1CAA4962" w14:textId="77777777" w:rsidR="00C618B3" w:rsidRDefault="00C618B3" w:rsidP="00C618B3">
      <w:pPr>
        <w:spacing w:after="160" w:line="276" w:lineRule="auto"/>
        <w:ind w:firstLine="708"/>
        <w:jc w:val="both"/>
        <w:rPr>
          <w:rFonts w:eastAsia="Calibri"/>
          <w:b/>
          <w:bCs/>
          <w:sz w:val="26"/>
          <w:szCs w:val="26"/>
          <w:lang w:val="ro-MD"/>
        </w:rPr>
      </w:pPr>
      <w:r>
        <w:rPr>
          <w:rFonts w:eastAsia="Calibri"/>
          <w:b/>
          <w:bCs/>
          <w:sz w:val="26"/>
          <w:szCs w:val="26"/>
          <w:lang w:val="ro-MD"/>
        </w:rPr>
        <w:t>Acțiuni minime în mentenanță de avertizare:</w:t>
      </w:r>
    </w:p>
    <w:p w14:paraId="4BCDF497"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planificarea activităților preventive;</w:t>
      </w:r>
    </w:p>
    <w:p w14:paraId="372D2357"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monitorizarea, prognozarea, estimarea și alocarea resurselor necesare în termen rezonabil pentru asigurarea disponibilității și funcționării neîntrerupte a sistemului;</w:t>
      </w:r>
    </w:p>
    <w:p w14:paraId="59B19C51"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asigurarea permanentă a controlului incidentelor, controlul erorilor, prevenirea acestora;</w:t>
      </w:r>
    </w:p>
    <w:p w14:paraId="0DC6B5DB"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identificarea și soluționarea rapidă a incidentelor deja produse cu prioritate critică, înaltă, medie și joasă, remedierea neregularităților;</w:t>
      </w:r>
    </w:p>
    <w:p w14:paraId="1B3B51A7"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acțiuni planificate de prevenire a funcționării neconforme a sistemului și WS;</w:t>
      </w:r>
    </w:p>
    <w:p w14:paraId="4DB824E5"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soluționarea defecțiunilor legate de vizualizarea, căutarea, înregistrarea, prelucrarea, editarea, salvarea, generarea și extragerea datelor de către utilizatori (ex: calcul greșit a datelor din rapoarte generate sau extrase, informații incomplete, erori la etapa de accesare sau utilizarea instrumentelor de lucru, etc.);</w:t>
      </w:r>
    </w:p>
    <w:p w14:paraId="2C6C4BFF"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soluționarea defecțiunilor și dereglărilor de sistem produse la diferite etape de accesare și utilizare a sistemului de către utilizatori (ex: defecțiuni la accesarea modulelor, paginilor, meniurilor, sub-meniurilor, tab-urilor, formularelor, rapoartelor, clasificatoarelor, totalizatoarelor, registrelor, darilor de seamă, listelor predefinite, filtre de selecție, instrumente de lucru (tools), câmpuri de completare manuală, butoane, etc) ;</w:t>
      </w:r>
    </w:p>
    <w:p w14:paraId="51AC3134"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analiza codului sursă, fixarea și remediere bug-uri și aplicarea corecțiilor de cod sau a soluțiilor de reprogramare a codului. Instalarea, configurarea și utilizarea instrumentelor și a tehnicilor avansate de troubleshooting, debugging, monitoring, pentru fiecare produs/tehnologie;</w:t>
      </w:r>
    </w:p>
    <w:p w14:paraId="55E8813D"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lastRenderedPageBreak/>
        <w:t>activități de administrare SGBD, acțiuni de corectare sau îmbinare a datelor, actualizarea datelor, actualizarea tabelelor la nivel de nomenclatoare, clasificatoare, cataloage și liste, etc.;</w:t>
      </w:r>
    </w:p>
    <w:p w14:paraId="53B2E9D6"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activități de menținere a bazelor de date și prelucrarea operațională a datelor;</w:t>
      </w:r>
    </w:p>
    <w:p w14:paraId="11C18712"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menținerea procedurilor de backup, recuperarea acestora în caz de necesitate sau dezastru (se stochează doar pe mediul fizic oferit de beneficiar);</w:t>
      </w:r>
    </w:p>
    <w:p w14:paraId="4867663A"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acțiuni de configurare, ajustare, upgrade șu update la versiuni actuale a produselor utilizate deja existente;</w:t>
      </w:r>
    </w:p>
    <w:p w14:paraId="41C98AC0"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generarea și instalarea certificatelor de securitate (ex: SSL);</w:t>
      </w:r>
    </w:p>
    <w:p w14:paraId="6BDCACC2"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documentarea lunară a activităților și prezentarea către Beneficiar a următoarelor: raport de incidente, note de analiză amplă a situațiilor, informațiile complete despre soluțiile propuse și acțiuni de remediere, etc.</w:t>
      </w:r>
    </w:p>
    <w:p w14:paraId="0BDC737C"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elaborarea instrucțiunilor de menținere a sistemului și de asigurarea mentenabilității, instrucțiuni pentru administrare și remediere a celor mai comune și frecvente deficiențe produse în timpul exploatării (proceduri, comenzi, scripturi, etc).</w:t>
      </w:r>
    </w:p>
    <w:p w14:paraId="234709D5"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actualizare ghiduri pentru utilizatori</w:t>
      </w:r>
    </w:p>
    <w:p w14:paraId="7750E32D"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gestionarea sistemului de ticketing sau task-uri oferit;</w:t>
      </w:r>
    </w:p>
    <w:p w14:paraId="75283B64" w14:textId="77777777" w:rsidR="00C618B3" w:rsidRDefault="00C618B3" w:rsidP="00B67328">
      <w:pPr>
        <w:numPr>
          <w:ilvl w:val="0"/>
          <w:numId w:val="31"/>
        </w:numPr>
        <w:tabs>
          <w:tab w:val="left" w:pos="1134"/>
        </w:tabs>
        <w:spacing w:after="160" w:line="360" w:lineRule="auto"/>
        <w:ind w:hanging="294"/>
        <w:jc w:val="both"/>
        <w:rPr>
          <w:sz w:val="26"/>
          <w:szCs w:val="26"/>
          <w:lang w:val="ro-MD"/>
        </w:rPr>
      </w:pPr>
      <w:r>
        <w:rPr>
          <w:sz w:val="26"/>
          <w:szCs w:val="26"/>
          <w:lang w:val="ro-MD"/>
        </w:rPr>
        <w:t>alte activități necesare ce se impun de condițiile mentenanței de avertizare, propuse de către Ofertant sau de către Prestator.</w:t>
      </w:r>
    </w:p>
    <w:p w14:paraId="5099D4FF" w14:textId="77777777" w:rsidR="00C618B3" w:rsidRPr="00505C13" w:rsidRDefault="00C618B3" w:rsidP="00C618B3">
      <w:pPr>
        <w:ind w:left="360"/>
        <w:jc w:val="both"/>
        <w:rPr>
          <w:rFonts w:eastAsia="Calibri"/>
          <w:b/>
          <w:bCs/>
          <w:color w:val="1F4E79" w:themeColor="accent1" w:themeShade="80"/>
          <w:sz w:val="32"/>
          <w:szCs w:val="32"/>
          <w:u w:val="single"/>
          <w:lang w:val="ro-MD"/>
        </w:rPr>
      </w:pPr>
      <w:r w:rsidRPr="00505C13">
        <w:rPr>
          <w:rFonts w:eastAsia="Calibri"/>
          <w:b/>
          <w:bCs/>
          <w:color w:val="1F4E79" w:themeColor="accent1" w:themeShade="80"/>
          <w:sz w:val="32"/>
          <w:szCs w:val="32"/>
          <w:u w:val="single"/>
          <w:lang w:val="ro-MD"/>
        </w:rPr>
        <w:t>Cerințe față de mentenanța adaptivă și de corecție</w:t>
      </w:r>
    </w:p>
    <w:p w14:paraId="388D28EF" w14:textId="77777777" w:rsidR="00C618B3" w:rsidRDefault="00C618B3" w:rsidP="00C618B3">
      <w:pPr>
        <w:ind w:left="360"/>
        <w:jc w:val="both"/>
        <w:rPr>
          <w:rFonts w:eastAsia="Calibri"/>
          <w:b/>
          <w:bCs/>
          <w:color w:val="1F4E79" w:themeColor="accent1" w:themeShade="80"/>
          <w:sz w:val="32"/>
          <w:szCs w:val="32"/>
          <w:u w:val="single"/>
          <w:lang w:val="ro-MD"/>
        </w:rPr>
      </w:pPr>
    </w:p>
    <w:p w14:paraId="1A681AB0"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Activitățile mentenanței adaptivă și de corecție sunt modificări esențiale efectuate asupra SIA AMP în scopul îmbunătățirii arhitecturii sistemului. În baza unei analize complete, ofertantul va identifica noile versiuni soft și va înainta beneficiarului propuneri de înlocuire completă a tehnologiilor depășite. </w:t>
      </w:r>
    </w:p>
    <w:p w14:paraId="26D49ED1"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va înainta propunerile de îmbunătățire a stării per ansamblu a sistemului și va întreprinde toate măsurile necesare pentru optimizările tehnologiilor </w:t>
      </w:r>
      <w:r>
        <w:rPr>
          <w:rFonts w:eastAsia="Calibri"/>
          <w:sz w:val="26"/>
          <w:szCs w:val="26"/>
          <w:lang w:val="ro-MD"/>
        </w:rPr>
        <w:lastRenderedPageBreak/>
        <w:t>ce au stat la baza proiectării sistemului și va asigura înlocuirea acestora cu alte tehnologii noi.</w:t>
      </w:r>
    </w:p>
    <w:p w14:paraId="45DD7957"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Activitățile aferente mentenanței adaptivă și de corecție au la bază scopul de asigurare a capacității de funcționare a sistemului în condiții modificate sau care se modifică pe perioada exploatării, efectuarea corecțiilor asupra funcționalităților și componentelor SIA AMP ce duc la îmbunătățirea de structură, arhitectură și design a acestuia.</w:t>
      </w:r>
    </w:p>
    <w:p w14:paraId="5C84C809"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Acțiunile aferente mentenanței adaptivă și de corecție nu includ activitățile de ajustare și corecție care sunt necesare de a fi întreprinse drept măsuri de prevenire și soluționare a incidentelor produse, precum și acțiunile ce corespund sau sunt asemănătoare acțiunilor minime prevăzute în activitățile de mentenanță de avertizare. </w:t>
      </w:r>
    </w:p>
    <w:p w14:paraId="6CFADB68"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Pentru mentenanța adaptivă și de corecție, beneficiarul își propune realizarea următorului plan:</w:t>
      </w:r>
    </w:p>
    <w:tbl>
      <w:tblPr>
        <w:tblStyle w:val="-511"/>
        <w:tblW w:w="0" w:type="auto"/>
        <w:tblInd w:w="-147" w:type="dxa"/>
        <w:tblLayout w:type="fixed"/>
        <w:tblLook w:val="04A0" w:firstRow="1" w:lastRow="0" w:firstColumn="1" w:lastColumn="0" w:noHBand="0" w:noVBand="1"/>
      </w:tblPr>
      <w:tblGrid>
        <w:gridCol w:w="1418"/>
        <w:gridCol w:w="8408"/>
      </w:tblGrid>
      <w:tr w:rsidR="00C618B3" w14:paraId="678C63C6" w14:textId="77777777" w:rsidTr="008148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bottom w:val="single" w:sz="4" w:space="0" w:color="FFFFFF"/>
            </w:tcBorders>
            <w:hideMark/>
          </w:tcPr>
          <w:p w14:paraId="6EC01253" w14:textId="77777777" w:rsidR="00C618B3" w:rsidRDefault="00C618B3" w:rsidP="00814860">
            <w:pPr>
              <w:spacing w:after="160"/>
              <w:rPr>
                <w:rFonts w:eastAsia="Calibri"/>
                <w:sz w:val="26"/>
                <w:szCs w:val="26"/>
                <w:lang w:val="ro-MD"/>
              </w:rPr>
            </w:pPr>
            <w:r>
              <w:rPr>
                <w:rFonts w:eastAsia="Calibri"/>
                <w:sz w:val="26"/>
                <w:szCs w:val="26"/>
                <w:lang w:val="ro-MD"/>
              </w:rPr>
              <w:t xml:space="preserve">Etape </w:t>
            </w:r>
          </w:p>
        </w:tc>
        <w:tc>
          <w:tcPr>
            <w:tcW w:w="8408" w:type="dxa"/>
            <w:tcBorders>
              <w:bottom w:val="single" w:sz="4" w:space="0" w:color="FFFFFF"/>
            </w:tcBorders>
            <w:hideMark/>
          </w:tcPr>
          <w:p w14:paraId="598BE992" w14:textId="77777777" w:rsidR="00C618B3" w:rsidRDefault="00C618B3" w:rsidP="00814860">
            <w:pPr>
              <w:spacing w:after="160"/>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                               Obiective stabilite</w:t>
            </w:r>
          </w:p>
        </w:tc>
      </w:tr>
      <w:tr w:rsidR="00C618B3" w:rsidRPr="008C4F7B" w14:paraId="3E1B2291" w14:textId="77777777" w:rsidTr="00814860">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0FDC85B0" w14:textId="77777777" w:rsidR="00C618B3" w:rsidRDefault="00C618B3" w:rsidP="00814860">
            <w:pPr>
              <w:spacing w:after="160"/>
              <w:jc w:val="center"/>
              <w:rPr>
                <w:rFonts w:eastAsia="Calibri"/>
                <w:sz w:val="26"/>
                <w:szCs w:val="26"/>
                <w:lang w:val="ro-MD"/>
              </w:rPr>
            </w:pPr>
            <w:r>
              <w:rPr>
                <w:rFonts w:eastAsia="Calibri"/>
                <w:sz w:val="26"/>
                <w:szCs w:val="26"/>
                <w:lang w:val="ro-MD"/>
              </w:rPr>
              <w:t>I</w:t>
            </w:r>
          </w:p>
        </w:tc>
        <w:tc>
          <w:tcPr>
            <w:tcW w:w="8408" w:type="dxa"/>
            <w:tcBorders>
              <w:top w:val="single" w:sz="4" w:space="0" w:color="FFFFFF"/>
              <w:left w:val="single" w:sz="4" w:space="0" w:color="FFFFFF"/>
              <w:bottom w:val="single" w:sz="4" w:space="0" w:color="FFFFFF"/>
              <w:right w:val="single" w:sz="4" w:space="0" w:color="FFFFFF"/>
            </w:tcBorders>
          </w:tcPr>
          <w:p w14:paraId="1A0173DA"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Analiza arhitecturii SIA AMP și a componentelor de sistem;</w:t>
            </w:r>
          </w:p>
          <w:p w14:paraId="44C62D8A"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Elaborarea planului de mentenanță;</w:t>
            </w:r>
          </w:p>
          <w:p w14:paraId="01CDDB95"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Estimarea efortului și a termenelor de realizare/implementare;</w:t>
            </w:r>
          </w:p>
          <w:p w14:paraId="516D8B71"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Alocarea specialiștilor;</w:t>
            </w:r>
          </w:p>
          <w:p w14:paraId="728B3D40"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Estimarea resurselor necesare pe mediul Cloud;</w:t>
            </w:r>
          </w:p>
          <w:p w14:paraId="62B9B0DE"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Proiectarea reingineriei după model recomandat de arhitectură și topologii;</w:t>
            </w:r>
          </w:p>
          <w:p w14:paraId="08C30ECA"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tc>
      </w:tr>
      <w:tr w:rsidR="00C618B3" w:rsidRPr="008C4F7B" w14:paraId="778F1A7E" w14:textId="77777777" w:rsidTr="00814860">
        <w:trPr>
          <w:trHeight w:val="8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3209DD95" w14:textId="77777777" w:rsidR="00C618B3" w:rsidRDefault="00C618B3" w:rsidP="00814860">
            <w:pPr>
              <w:spacing w:after="160"/>
              <w:jc w:val="center"/>
              <w:rPr>
                <w:rFonts w:eastAsia="Calibri"/>
                <w:sz w:val="26"/>
                <w:szCs w:val="26"/>
                <w:lang w:val="ro-MD"/>
              </w:rPr>
            </w:pPr>
            <w:r>
              <w:rPr>
                <w:rFonts w:eastAsia="Calibri"/>
                <w:sz w:val="26"/>
                <w:szCs w:val="26"/>
                <w:lang w:val="ro-MD"/>
              </w:rPr>
              <w:t>II</w:t>
            </w:r>
          </w:p>
        </w:tc>
        <w:tc>
          <w:tcPr>
            <w:tcW w:w="8408" w:type="dxa"/>
            <w:tcBorders>
              <w:top w:val="single" w:sz="4" w:space="0" w:color="FFFFFF"/>
              <w:left w:val="single" w:sz="4" w:space="0" w:color="FFFFFF"/>
              <w:bottom w:val="single" w:sz="4" w:space="0" w:color="FFFFFF"/>
              <w:right w:val="single" w:sz="4" w:space="0" w:color="FFFFFF"/>
            </w:tcBorders>
          </w:tcPr>
          <w:p w14:paraId="3F866CDA"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soluțiilor/instrumentelor de monitorizare, notificare și alertă a incidentelor de sistem în scopul optimizării încărcăturilor de vCPU, RAM, spațiu de stocare, etc;</w:t>
            </w:r>
          </w:p>
          <w:p w14:paraId="230ACB3A"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Îmbunătățirea modulelor de sistem și asigurarea independenței prin servicii SOA;</w:t>
            </w:r>
          </w:p>
          <w:p w14:paraId="7023365A"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Optimizarea mecanismelor de generare și export a datelor din rapoarte de volum mare, implementarea noilor politici și reguli de prelucrare a datelor din rapoarte după principii Async API;</w:t>
            </w:r>
          </w:p>
          <w:p w14:paraId="11E90313"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 pentru servere de stocare criptată a fișierelor, arhivare, soluții de control al accesului și integrare cu module existente (ex: MinIO);</w:t>
            </w:r>
          </w:p>
          <w:p w14:paraId="3327A46E"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soluțiilor de gestionare a volumelor mari de date (ex: după </w:t>
            </w:r>
            <w:r>
              <w:rPr>
                <w:rFonts w:eastAsia="Calibri"/>
                <w:sz w:val="26"/>
                <w:szCs w:val="26"/>
                <w:lang w:val="ro-MD"/>
              </w:rPr>
              <w:lastRenderedPageBreak/>
              <w:t>concepte Big Data și tehnologii Click House);</w:t>
            </w:r>
          </w:p>
          <w:p w14:paraId="12DBD01A"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 Load balancer;</w:t>
            </w:r>
          </w:p>
          <w:p w14:paraId="15CB3B82"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Instalare și upgrade pentru soluții compatibile cu ecosistem Spring Framework (spring boot, spring security, etc.)</w:t>
            </w:r>
          </w:p>
          <w:p w14:paraId="30B69756"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și menținerea instrumentelor de gestionare a ciclului de viață SI pentru DevOps, politici și reguli de control în versionare Git CI/CD.</w:t>
            </w:r>
          </w:p>
          <w:p w14:paraId="67D87F0E"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r w:rsidR="00C618B3" w:rsidRPr="008C4F7B" w14:paraId="78AD8EFB"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47F84EE1" w14:textId="77777777" w:rsidR="00C618B3" w:rsidRDefault="00C618B3" w:rsidP="00814860">
            <w:pPr>
              <w:spacing w:after="160"/>
              <w:jc w:val="center"/>
              <w:rPr>
                <w:rFonts w:eastAsia="Calibri"/>
                <w:sz w:val="26"/>
                <w:szCs w:val="26"/>
                <w:lang w:val="ro-MD"/>
              </w:rPr>
            </w:pPr>
            <w:r>
              <w:rPr>
                <w:rFonts w:eastAsia="Calibri"/>
                <w:sz w:val="26"/>
                <w:szCs w:val="26"/>
                <w:lang w:val="ro-MD"/>
              </w:rPr>
              <w:lastRenderedPageBreak/>
              <w:t>III</w:t>
            </w:r>
          </w:p>
        </w:tc>
        <w:tc>
          <w:tcPr>
            <w:tcW w:w="8408" w:type="dxa"/>
            <w:tcBorders>
              <w:top w:val="single" w:sz="4" w:space="0" w:color="FFFFFF"/>
              <w:left w:val="single" w:sz="4" w:space="0" w:color="FFFFFF"/>
              <w:bottom w:val="single" w:sz="4" w:space="0" w:color="FFFFFF"/>
              <w:right w:val="single" w:sz="4" w:space="0" w:color="FFFFFF"/>
            </w:tcBorders>
            <w:hideMark/>
          </w:tcPr>
          <w:p w14:paraId="1BF6F85D"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Analiza dispozitivelor de laborator, echipamente hardware și softuri utilizate de către destinatari.</w:t>
            </w:r>
          </w:p>
          <w:p w14:paraId="6CA2CD77"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Dezvoltarea soluțiilor de interconectare și procesare a datelor de laborator preluate din extern.</w:t>
            </w:r>
          </w:p>
          <w:p w14:paraId="3CB14B96"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Dezvoltarea instrumentelor de conectare și configurare, monitorizare a conectărilor și evidența dispozitivelor conectate de laborator la nivel global, jurnalizare și raportare.</w:t>
            </w:r>
          </w:p>
        </w:tc>
      </w:tr>
      <w:tr w:rsidR="00C618B3" w:rsidRPr="008C4F7B" w14:paraId="08FFFEB2" w14:textId="77777777" w:rsidTr="00814860">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35533D0D" w14:textId="77777777" w:rsidR="00C618B3" w:rsidRDefault="00C618B3" w:rsidP="00814860">
            <w:pPr>
              <w:spacing w:after="160"/>
              <w:jc w:val="center"/>
              <w:rPr>
                <w:rFonts w:eastAsia="Calibri"/>
                <w:sz w:val="26"/>
                <w:szCs w:val="26"/>
                <w:lang w:val="ro-MD"/>
              </w:rPr>
            </w:pPr>
            <w:r>
              <w:rPr>
                <w:rFonts w:eastAsia="Calibri"/>
                <w:sz w:val="26"/>
                <w:szCs w:val="26"/>
                <w:lang w:val="ro-MD"/>
              </w:rPr>
              <w:t>IV</w:t>
            </w:r>
          </w:p>
        </w:tc>
        <w:tc>
          <w:tcPr>
            <w:tcW w:w="8408" w:type="dxa"/>
            <w:tcBorders>
              <w:top w:val="single" w:sz="4" w:space="0" w:color="FFFFFF"/>
              <w:left w:val="single" w:sz="4" w:space="0" w:color="FFFFFF"/>
              <w:bottom w:val="single" w:sz="4" w:space="0" w:color="FFFFFF"/>
              <w:right w:val="single" w:sz="4" w:space="0" w:color="FFFFFF"/>
            </w:tcBorders>
            <w:hideMark/>
          </w:tcPr>
          <w:p w14:paraId="5559FDF4"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Optimizarea modulelor (ex: Fișa medicală, recepți/recepție on-line, statistică, notificare, administrare globală/locală, resurse umane,etc) conform cerințelor stabilite de către beneficiar (cu referire la fluxuri de date, reguli, elemente grafice ale aplicației, baze de date conectate, noi pagini, noi filtre și noi rapoarte, etc.)</w:t>
            </w:r>
          </w:p>
          <w:p w14:paraId="7870587F"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soluțiilor de arhivare a datelor (ex: grafice de lucru setate, conturi, angajări,etc.), setarea termenilor de activare a acestora. </w:t>
            </w:r>
          </w:p>
        </w:tc>
      </w:tr>
      <w:tr w:rsidR="00C618B3" w:rsidRPr="008C4F7B" w14:paraId="3946F164"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5FDA9E32" w14:textId="77777777" w:rsidR="00C618B3" w:rsidRDefault="00C618B3" w:rsidP="00814860">
            <w:pPr>
              <w:spacing w:after="160"/>
              <w:jc w:val="center"/>
              <w:rPr>
                <w:rFonts w:eastAsia="Calibri"/>
                <w:sz w:val="26"/>
                <w:szCs w:val="26"/>
                <w:lang w:val="ro-MD"/>
              </w:rPr>
            </w:pPr>
            <w:r>
              <w:rPr>
                <w:rFonts w:eastAsia="Calibri"/>
                <w:sz w:val="26"/>
                <w:szCs w:val="26"/>
                <w:lang w:val="ro-MD"/>
              </w:rPr>
              <w:t>V</w:t>
            </w:r>
          </w:p>
        </w:tc>
        <w:tc>
          <w:tcPr>
            <w:tcW w:w="8408" w:type="dxa"/>
            <w:tcBorders>
              <w:top w:val="single" w:sz="4" w:space="0" w:color="FFFFFF"/>
              <w:left w:val="single" w:sz="4" w:space="0" w:color="FFFFFF"/>
              <w:bottom w:val="single" w:sz="4" w:space="0" w:color="FFFFFF"/>
              <w:right w:val="single" w:sz="4" w:space="0" w:color="FFFFFF"/>
            </w:tcBorders>
            <w:hideMark/>
          </w:tcPr>
          <w:p w14:paraId="60F3D275"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SIA AMP cu SIA AMS și SIA AOAM, alte sisteme .</w:t>
            </w:r>
          </w:p>
          <w:p w14:paraId="04DDBABC"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registrul de evidență a populației la medicul de familie (actualizare la zi).</w:t>
            </w:r>
          </w:p>
          <w:p w14:paraId="495164CF"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MLog, MConnect și MNotify.</w:t>
            </w:r>
          </w:p>
          <w:p w14:paraId="529540F9"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AMED (comunicarea reacțiilor adverse).</w:t>
            </w:r>
          </w:p>
          <w:p w14:paraId="42EA8040"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registrul de evidență a populației la medicul de familie (actualizare la zi).</w:t>
            </w:r>
          </w:p>
        </w:tc>
      </w:tr>
      <w:tr w:rsidR="00C618B3" w14:paraId="419780D0" w14:textId="77777777" w:rsidTr="00814860">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71A75082" w14:textId="77777777" w:rsidR="00C618B3" w:rsidRDefault="00C618B3" w:rsidP="00814860">
            <w:pPr>
              <w:spacing w:after="160"/>
              <w:jc w:val="center"/>
              <w:rPr>
                <w:rFonts w:eastAsia="Calibri"/>
                <w:sz w:val="26"/>
                <w:szCs w:val="26"/>
                <w:lang w:val="ro-MD"/>
              </w:rPr>
            </w:pPr>
            <w:r>
              <w:rPr>
                <w:rFonts w:eastAsia="Calibri"/>
                <w:sz w:val="26"/>
                <w:szCs w:val="26"/>
                <w:lang w:val="ro-MD"/>
              </w:rPr>
              <w:t>VI</w:t>
            </w:r>
          </w:p>
        </w:tc>
        <w:tc>
          <w:tcPr>
            <w:tcW w:w="8408" w:type="dxa"/>
            <w:tcBorders>
              <w:top w:val="single" w:sz="4" w:space="0" w:color="FFFFFF"/>
              <w:left w:val="single" w:sz="4" w:space="0" w:color="FFFFFF"/>
              <w:bottom w:val="single" w:sz="4" w:space="0" w:color="FFFFFF"/>
              <w:right w:val="single" w:sz="4" w:space="0" w:color="FFFFFF"/>
            </w:tcBorders>
          </w:tcPr>
          <w:p w14:paraId="3AC87A7F"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metodelor de testare manuala și automatizată și a mecanismelor de producere a erorilor pe mediul de producție. </w:t>
            </w:r>
          </w:p>
          <w:p w14:paraId="381029F0"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Efectuarea testelor necesare.</w:t>
            </w:r>
          </w:p>
          <w:p w14:paraId="5F25A0D2" w14:textId="77777777" w:rsidR="00C618B3" w:rsidRDefault="00C618B3"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r w:rsidR="00C618B3" w:rsidRPr="008C4F7B" w14:paraId="1BAB86D6"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right w:val="single" w:sz="4" w:space="0" w:color="FFFFFF"/>
            </w:tcBorders>
            <w:hideMark/>
          </w:tcPr>
          <w:p w14:paraId="6C35944F" w14:textId="77777777" w:rsidR="00C618B3" w:rsidRDefault="00C618B3" w:rsidP="00814860">
            <w:pPr>
              <w:spacing w:after="160"/>
              <w:jc w:val="center"/>
              <w:rPr>
                <w:rFonts w:eastAsia="Calibri"/>
                <w:sz w:val="26"/>
                <w:szCs w:val="26"/>
                <w:lang w:val="ro-MD"/>
              </w:rPr>
            </w:pPr>
            <w:r>
              <w:rPr>
                <w:rFonts w:eastAsia="Calibri"/>
                <w:sz w:val="26"/>
                <w:szCs w:val="26"/>
                <w:lang w:val="ro-MD"/>
              </w:rPr>
              <w:t>VII</w:t>
            </w:r>
          </w:p>
        </w:tc>
        <w:tc>
          <w:tcPr>
            <w:tcW w:w="8408" w:type="dxa"/>
            <w:tcBorders>
              <w:top w:val="single" w:sz="4" w:space="0" w:color="FFFFFF"/>
              <w:left w:val="single" w:sz="4" w:space="0" w:color="FFFFFF"/>
              <w:bottom w:val="single" w:sz="4" w:space="0" w:color="FFFFFF"/>
              <w:right w:val="single" w:sz="4" w:space="0" w:color="FFFFFF"/>
            </w:tcBorders>
          </w:tcPr>
          <w:p w14:paraId="5E87985A"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Elaborarea documentului de arhitectura a versiunii SIA AMP modificat.</w:t>
            </w:r>
          </w:p>
          <w:p w14:paraId="12ECA611" w14:textId="77777777" w:rsidR="00C618B3" w:rsidRDefault="00C618B3"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tc>
      </w:tr>
    </w:tbl>
    <w:p w14:paraId="1E607D1C" w14:textId="77777777" w:rsidR="00C618B3" w:rsidRDefault="00C618B3" w:rsidP="00C618B3">
      <w:pPr>
        <w:jc w:val="both"/>
        <w:rPr>
          <w:rFonts w:eastAsia="Calibri"/>
          <w:b/>
          <w:bCs/>
          <w:color w:val="1F4E79" w:themeColor="accent1" w:themeShade="80"/>
          <w:sz w:val="32"/>
          <w:szCs w:val="32"/>
          <w:u w:val="single"/>
          <w:lang w:val="ro-MD"/>
        </w:rPr>
      </w:pPr>
    </w:p>
    <w:p w14:paraId="76AC6BF1" w14:textId="33E04A29" w:rsidR="00C618B3" w:rsidRDefault="00C618B3" w:rsidP="00C618B3">
      <w:pPr>
        <w:spacing w:after="160"/>
        <w:rPr>
          <w:rFonts w:eastAsia="Calibri"/>
          <w:i/>
          <w:iCs/>
          <w:sz w:val="26"/>
          <w:szCs w:val="26"/>
          <w:lang w:val="ro-MD"/>
        </w:rPr>
      </w:pPr>
      <w:r>
        <w:rPr>
          <w:rFonts w:eastAsia="Calibri"/>
          <w:i/>
          <w:iCs/>
          <w:sz w:val="26"/>
          <w:szCs w:val="26"/>
          <w:lang w:val="ro-MD"/>
        </w:rPr>
        <w:t>*Etapele parcurse de către Ofertant pot fi modificate de comun acord cu Beneficiarul.</w:t>
      </w:r>
    </w:p>
    <w:p w14:paraId="4FB5F569" w14:textId="77777777" w:rsidR="00C618B3" w:rsidRDefault="00C618B3" w:rsidP="00C618B3">
      <w:pPr>
        <w:spacing w:after="160"/>
        <w:rPr>
          <w:rFonts w:eastAsia="Calibri"/>
          <w:i/>
          <w:iCs/>
          <w:sz w:val="26"/>
          <w:szCs w:val="26"/>
          <w:lang w:val="ro-MD"/>
        </w:rPr>
      </w:pPr>
    </w:p>
    <w:p w14:paraId="12949689"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lastRenderedPageBreak/>
        <w:t>Planul de mentenanță adaptivă și de corecție conține acțiunile minime obligatorii ce urmează a fi realizate conform etapelor și doar în volum deplin.</w:t>
      </w:r>
    </w:p>
    <w:p w14:paraId="695FD3F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În acest sens, Ofertantul va prelua de la Beneficiar cereri/mesaje de modificare și, de comun cu Beneficiarul, va stabili nivelul de complexitate și efortul de soluționare conform timpului de intervenție prestabilit. </w:t>
      </w:r>
    </w:p>
    <w:p w14:paraId="1C54A964"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Ofertantul  trebuie să fie pregătit în permanență să răspundă solicitărilor de modificare, să le analizeze prompt și să ofere cele mai bune recomandări și soluții de implementare a acestora. Cantitatea serviciilor de mentenanță adaptivă și de corecție oferite lunar se vor determina din volumul efortului planificat pentru o lună. </w:t>
      </w:r>
    </w:p>
    <w:p w14:paraId="76F32D4D"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Indicatori de calitate și criterii de performanță</w:t>
      </w:r>
    </w:p>
    <w:p w14:paraId="6A1DEA37" w14:textId="77777777" w:rsidR="00C618B3" w:rsidRDefault="00C618B3" w:rsidP="00C618B3">
      <w:pPr>
        <w:spacing w:after="160" w:line="360" w:lineRule="auto"/>
        <w:ind w:firstLine="708"/>
        <w:jc w:val="both"/>
        <w:rPr>
          <w:rFonts w:eastAsia="Calibri"/>
          <w:sz w:val="26"/>
          <w:szCs w:val="26"/>
          <w:lang w:val="ro-MD"/>
        </w:rPr>
      </w:pPr>
    </w:p>
    <w:tbl>
      <w:tblPr>
        <w:tblW w:w="9356" w:type="dxa"/>
        <w:tblInd w:w="-5" w:type="dxa"/>
        <w:tblLook w:val="04A0" w:firstRow="1" w:lastRow="0" w:firstColumn="1" w:lastColumn="0" w:noHBand="0" w:noVBand="1"/>
      </w:tblPr>
      <w:tblGrid>
        <w:gridCol w:w="4678"/>
        <w:gridCol w:w="4678"/>
      </w:tblGrid>
      <w:tr w:rsidR="00C618B3" w14:paraId="40A0B06E" w14:textId="77777777" w:rsidTr="008148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hideMark/>
          </w:tcPr>
          <w:p w14:paraId="18AF3AF1" w14:textId="77777777" w:rsidR="00C618B3" w:rsidRPr="00C618B3" w:rsidRDefault="00C618B3" w:rsidP="00814860">
            <w:pPr>
              <w:spacing w:line="256" w:lineRule="auto"/>
              <w:jc w:val="center"/>
              <w:rPr>
                <w:b/>
                <w:bCs/>
                <w:color w:val="000000"/>
                <w:kern w:val="2"/>
                <w:sz w:val="26"/>
                <w:szCs w:val="26"/>
                <w:lang w:val="ro-MD" w:eastAsia="ro-RO"/>
              </w:rPr>
            </w:pPr>
            <w:r w:rsidRPr="00C618B3">
              <w:rPr>
                <w:b/>
                <w:bCs/>
                <w:color w:val="000000"/>
                <w:kern w:val="2"/>
                <w:sz w:val="26"/>
                <w:szCs w:val="26"/>
                <w:lang w:val="ro-MD" w:eastAsia="ro-RO"/>
              </w:rPr>
              <w:t>Indicator</w:t>
            </w:r>
          </w:p>
        </w:tc>
        <w:tc>
          <w:tcPr>
            <w:tcW w:w="4678"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1574E5CD" w14:textId="77777777" w:rsidR="00C618B3" w:rsidRPr="00C618B3" w:rsidRDefault="00C618B3" w:rsidP="00814860">
            <w:pPr>
              <w:spacing w:line="256" w:lineRule="auto"/>
              <w:jc w:val="center"/>
              <w:rPr>
                <w:b/>
                <w:bCs/>
                <w:color w:val="000000"/>
                <w:kern w:val="2"/>
                <w:sz w:val="26"/>
                <w:szCs w:val="26"/>
                <w:lang w:val="ro-MD" w:eastAsia="ro-RO"/>
              </w:rPr>
            </w:pPr>
            <w:r w:rsidRPr="00C618B3">
              <w:rPr>
                <w:b/>
                <w:bCs/>
                <w:color w:val="000000"/>
                <w:kern w:val="2"/>
                <w:sz w:val="26"/>
                <w:szCs w:val="26"/>
                <w:lang w:val="ro-MD" w:eastAsia="ro-RO"/>
              </w:rPr>
              <w:t>Rezultatul așteptat</w:t>
            </w:r>
          </w:p>
        </w:tc>
      </w:tr>
      <w:tr w:rsidR="00C618B3" w:rsidRPr="008C4F7B" w14:paraId="2DB89924" w14:textId="77777777" w:rsidTr="00814860">
        <w:trPr>
          <w:trHeight w:val="300"/>
        </w:trPr>
        <w:tc>
          <w:tcPr>
            <w:tcW w:w="4678" w:type="dxa"/>
            <w:tcBorders>
              <w:top w:val="nil"/>
              <w:left w:val="single" w:sz="4" w:space="0" w:color="auto"/>
              <w:bottom w:val="single" w:sz="4" w:space="0" w:color="auto"/>
              <w:right w:val="single" w:sz="4" w:space="0" w:color="auto"/>
            </w:tcBorders>
            <w:vAlign w:val="center"/>
            <w:hideMark/>
          </w:tcPr>
          <w:p w14:paraId="6F9D4652"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Funcționare continuă</w:t>
            </w:r>
          </w:p>
        </w:tc>
        <w:tc>
          <w:tcPr>
            <w:tcW w:w="4678" w:type="dxa"/>
            <w:tcBorders>
              <w:top w:val="nil"/>
              <w:left w:val="nil"/>
              <w:bottom w:val="single" w:sz="4" w:space="0" w:color="auto"/>
              <w:right w:val="single" w:sz="4" w:space="0" w:color="auto"/>
            </w:tcBorders>
            <w:noWrap/>
            <w:vAlign w:val="center"/>
            <w:hideMark/>
          </w:tcPr>
          <w:p w14:paraId="7F9FBA3C"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 xml:space="preserve">99.9% disponibilitate în programul de lucru </w:t>
            </w:r>
          </w:p>
        </w:tc>
      </w:tr>
      <w:tr w:rsidR="00C618B3" w:rsidRPr="008C4F7B" w14:paraId="61E4D1FE" w14:textId="77777777" w:rsidTr="00814860">
        <w:trPr>
          <w:trHeight w:val="600"/>
        </w:trPr>
        <w:tc>
          <w:tcPr>
            <w:tcW w:w="4678" w:type="dxa"/>
            <w:tcBorders>
              <w:top w:val="nil"/>
              <w:left w:val="single" w:sz="4" w:space="0" w:color="auto"/>
              <w:bottom w:val="single" w:sz="4" w:space="0" w:color="auto"/>
              <w:right w:val="single" w:sz="4" w:space="0" w:color="auto"/>
            </w:tcBorders>
            <w:vAlign w:val="center"/>
            <w:hideMark/>
          </w:tcPr>
          <w:p w14:paraId="1DD7D1F9"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Timp de răspuns sesiune - Server aplicație, fără Baza de date.</w:t>
            </w:r>
          </w:p>
        </w:tc>
        <w:tc>
          <w:tcPr>
            <w:tcW w:w="4678" w:type="dxa"/>
            <w:tcBorders>
              <w:top w:val="nil"/>
              <w:left w:val="nil"/>
              <w:bottom w:val="single" w:sz="4" w:space="0" w:color="auto"/>
              <w:right w:val="single" w:sz="4" w:space="0" w:color="auto"/>
            </w:tcBorders>
            <w:noWrap/>
            <w:vAlign w:val="center"/>
            <w:hideMark/>
          </w:tcPr>
          <w:p w14:paraId="7B9EF367"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Nu mai mult de 3 secunde răspuns per accesare aplicație /instrumente aplicație.</w:t>
            </w:r>
          </w:p>
          <w:p w14:paraId="1BECAE3B"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Logare MPAss SIA AMP – 3-7 secunde pe procese cumulativ.</w:t>
            </w:r>
          </w:p>
        </w:tc>
      </w:tr>
      <w:tr w:rsidR="00C618B3" w:rsidRPr="008C4F7B" w14:paraId="18B1E9FD" w14:textId="77777777" w:rsidTr="00814860">
        <w:trPr>
          <w:trHeight w:val="600"/>
        </w:trPr>
        <w:tc>
          <w:tcPr>
            <w:tcW w:w="4678" w:type="dxa"/>
            <w:tcBorders>
              <w:top w:val="nil"/>
              <w:left w:val="single" w:sz="4" w:space="0" w:color="auto"/>
              <w:bottom w:val="single" w:sz="4" w:space="0" w:color="auto"/>
              <w:right w:val="single" w:sz="4" w:space="0" w:color="auto"/>
            </w:tcBorders>
            <w:vAlign w:val="center"/>
            <w:hideMark/>
          </w:tcPr>
          <w:p w14:paraId="2258DED5"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 xml:space="preserve">Timp de răspuns sesiune de lucru  (app+db), operațional </w:t>
            </w:r>
          </w:p>
        </w:tc>
        <w:tc>
          <w:tcPr>
            <w:tcW w:w="4678" w:type="dxa"/>
            <w:tcBorders>
              <w:top w:val="nil"/>
              <w:left w:val="nil"/>
              <w:bottom w:val="single" w:sz="4" w:space="0" w:color="auto"/>
              <w:right w:val="single" w:sz="4" w:space="0" w:color="auto"/>
            </w:tcBorders>
            <w:vAlign w:val="center"/>
            <w:hideMark/>
          </w:tcPr>
          <w:p w14:paraId="466957E3"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Adăugare manuală a datelor în câmpuri-max 3 secunde per câmp.</w:t>
            </w:r>
          </w:p>
          <w:p w14:paraId="525D7662"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Selecție date din surse AMP- max 3 secunde.</w:t>
            </w:r>
          </w:p>
          <w:p w14:paraId="66935C0D"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Salavare datelor înregistrate – max 3 secunde.</w:t>
            </w:r>
          </w:p>
          <w:p w14:paraId="3E3F3F61"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Accesare formulare – max 3 secunde per formular.</w:t>
            </w:r>
          </w:p>
          <w:p w14:paraId="1B6F5238"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 xml:space="preserve">Extragere date prin ws – maxim 3 secunde. </w:t>
            </w:r>
          </w:p>
        </w:tc>
      </w:tr>
      <w:tr w:rsidR="00C618B3" w:rsidRPr="008C4F7B" w14:paraId="6E87237B" w14:textId="77777777" w:rsidTr="00814860">
        <w:trPr>
          <w:trHeight w:val="900"/>
        </w:trPr>
        <w:tc>
          <w:tcPr>
            <w:tcW w:w="4678" w:type="dxa"/>
            <w:tcBorders>
              <w:top w:val="nil"/>
              <w:left w:val="single" w:sz="4" w:space="0" w:color="auto"/>
              <w:bottom w:val="single" w:sz="4" w:space="0" w:color="auto"/>
              <w:right w:val="single" w:sz="4" w:space="0" w:color="auto"/>
            </w:tcBorders>
            <w:vAlign w:val="center"/>
            <w:hideMark/>
          </w:tcPr>
          <w:p w14:paraId="7C6A58DC"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Timp de răspuns sesiune de lucru (app+db), rapoartare</w:t>
            </w:r>
          </w:p>
        </w:tc>
        <w:tc>
          <w:tcPr>
            <w:tcW w:w="4678" w:type="dxa"/>
            <w:tcBorders>
              <w:top w:val="nil"/>
              <w:left w:val="nil"/>
              <w:bottom w:val="single" w:sz="4" w:space="0" w:color="auto"/>
              <w:right w:val="single" w:sz="4" w:space="0" w:color="auto"/>
            </w:tcBorders>
            <w:vAlign w:val="center"/>
          </w:tcPr>
          <w:p w14:paraId="16DFFAD7"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În dependență de raport, nu mai mult de 15 secunde pentru rapoarte generate pe perioada timp de o lună.</w:t>
            </w:r>
          </w:p>
          <w:p w14:paraId="29A6DAF4"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În dependență de raport, nu mai mult de 45 secunde pentru rapoarte generate pe perioada timp de un trimestru.</w:t>
            </w:r>
          </w:p>
          <w:p w14:paraId="012A9C1C"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În dependență de raport, nu mai mult de 90 secunde pentru rapoarte generate pe perioada timp de un semestru.</w:t>
            </w:r>
          </w:p>
          <w:p w14:paraId="5AB38D00"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 xml:space="preserve">În dependență de raport, nu mai mult de 180 secunde pentru rapoarte generate pe </w:t>
            </w:r>
            <w:r w:rsidRPr="00C618B3">
              <w:rPr>
                <w:kern w:val="2"/>
                <w:sz w:val="26"/>
                <w:szCs w:val="26"/>
                <w:lang w:val="ro-MD" w:eastAsia="ro-RO"/>
              </w:rPr>
              <w:lastRenderedPageBreak/>
              <w:t>perioada timp de un an.</w:t>
            </w:r>
          </w:p>
          <w:p w14:paraId="353526FF" w14:textId="77777777" w:rsidR="00C618B3" w:rsidRPr="00C618B3" w:rsidRDefault="00C618B3" w:rsidP="00814860">
            <w:pPr>
              <w:spacing w:line="256" w:lineRule="auto"/>
              <w:jc w:val="both"/>
              <w:rPr>
                <w:kern w:val="2"/>
                <w:sz w:val="26"/>
                <w:szCs w:val="26"/>
                <w:lang w:val="ro-MD" w:eastAsia="ro-RO"/>
              </w:rPr>
            </w:pPr>
          </w:p>
          <w:p w14:paraId="5325DC74" w14:textId="77777777" w:rsidR="00C618B3" w:rsidRPr="00C618B3" w:rsidRDefault="00C618B3" w:rsidP="00814860">
            <w:pPr>
              <w:spacing w:line="256" w:lineRule="auto"/>
              <w:jc w:val="both"/>
              <w:rPr>
                <w:kern w:val="2"/>
                <w:sz w:val="26"/>
                <w:szCs w:val="26"/>
                <w:lang w:val="ro-MD" w:eastAsia="ro-RO"/>
              </w:rPr>
            </w:pPr>
            <w:r w:rsidRPr="00C618B3">
              <w:rPr>
                <w:kern w:val="2"/>
                <w:sz w:val="26"/>
                <w:szCs w:val="26"/>
                <w:lang w:val="ro-MD" w:eastAsia="ro-RO"/>
              </w:rPr>
              <w:t>În dependență de raport, nu mai mult de 15 secunde pentru rapoarte generate cu până la 2 mii înregistrări dintr-o singură sursă.</w:t>
            </w:r>
          </w:p>
        </w:tc>
      </w:tr>
      <w:tr w:rsidR="00C618B3" w14:paraId="08110F15" w14:textId="77777777" w:rsidTr="00814860">
        <w:trPr>
          <w:trHeight w:val="300"/>
        </w:trPr>
        <w:tc>
          <w:tcPr>
            <w:tcW w:w="4678" w:type="dxa"/>
            <w:tcBorders>
              <w:top w:val="single" w:sz="4" w:space="0" w:color="auto"/>
              <w:left w:val="single" w:sz="4" w:space="0" w:color="auto"/>
              <w:bottom w:val="single" w:sz="4" w:space="0" w:color="auto"/>
              <w:right w:val="single" w:sz="4" w:space="0" w:color="auto"/>
            </w:tcBorders>
            <w:vAlign w:val="center"/>
            <w:hideMark/>
          </w:tcPr>
          <w:p w14:paraId="5169219D"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lastRenderedPageBreak/>
              <w:t>Interoperabilitate AMP cu: AMS, Lista Medici CNAM, RSP, MConnect, MPass, MNotify</w:t>
            </w:r>
          </w:p>
        </w:tc>
        <w:tc>
          <w:tcPr>
            <w:tcW w:w="4678" w:type="dxa"/>
            <w:tcBorders>
              <w:top w:val="single" w:sz="4" w:space="0" w:color="auto"/>
              <w:left w:val="nil"/>
              <w:bottom w:val="single" w:sz="4" w:space="0" w:color="auto"/>
              <w:right w:val="single" w:sz="4" w:space="0" w:color="auto"/>
            </w:tcBorders>
            <w:noWrap/>
            <w:vAlign w:val="center"/>
            <w:hideMark/>
          </w:tcPr>
          <w:p w14:paraId="493B6EA8"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99% disponibilitate</w:t>
            </w:r>
          </w:p>
        </w:tc>
      </w:tr>
      <w:tr w:rsidR="00C618B3" w14:paraId="454D853A" w14:textId="77777777" w:rsidTr="00814860">
        <w:trPr>
          <w:trHeight w:val="300"/>
        </w:trPr>
        <w:tc>
          <w:tcPr>
            <w:tcW w:w="4678" w:type="dxa"/>
            <w:tcBorders>
              <w:top w:val="nil"/>
              <w:left w:val="single" w:sz="4" w:space="0" w:color="auto"/>
              <w:bottom w:val="nil"/>
              <w:right w:val="single" w:sz="4" w:space="0" w:color="auto"/>
            </w:tcBorders>
            <w:vAlign w:val="center"/>
            <w:hideMark/>
          </w:tcPr>
          <w:p w14:paraId="117C4943"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Mecanism Backup</w:t>
            </w:r>
          </w:p>
        </w:tc>
        <w:tc>
          <w:tcPr>
            <w:tcW w:w="4678" w:type="dxa"/>
            <w:tcBorders>
              <w:top w:val="nil"/>
              <w:left w:val="nil"/>
              <w:bottom w:val="nil"/>
              <w:right w:val="single" w:sz="4" w:space="0" w:color="auto"/>
            </w:tcBorders>
            <w:noWrap/>
            <w:vAlign w:val="center"/>
            <w:hideMark/>
          </w:tcPr>
          <w:p w14:paraId="68133E65" w14:textId="77777777" w:rsidR="00C618B3" w:rsidRPr="00C618B3" w:rsidRDefault="00C618B3" w:rsidP="00814860">
            <w:pPr>
              <w:spacing w:line="256" w:lineRule="auto"/>
              <w:rPr>
                <w:kern w:val="2"/>
                <w:sz w:val="26"/>
                <w:szCs w:val="26"/>
                <w:lang w:val="ro-MD" w:eastAsia="ro-RO"/>
              </w:rPr>
            </w:pPr>
            <w:r w:rsidRPr="00C618B3">
              <w:rPr>
                <w:kern w:val="2"/>
                <w:sz w:val="26"/>
                <w:szCs w:val="26"/>
                <w:lang w:val="ro-MD" w:eastAsia="ro-RO"/>
              </w:rPr>
              <w:t>99% disponibilitate</w:t>
            </w:r>
          </w:p>
        </w:tc>
      </w:tr>
      <w:tr w:rsidR="00C618B3" w14:paraId="2B7E4F8F" w14:textId="77777777" w:rsidTr="00814860">
        <w:trPr>
          <w:trHeight w:val="300"/>
        </w:trPr>
        <w:tc>
          <w:tcPr>
            <w:tcW w:w="4678" w:type="dxa"/>
            <w:tcBorders>
              <w:top w:val="nil"/>
              <w:left w:val="single" w:sz="4" w:space="0" w:color="auto"/>
              <w:bottom w:val="single" w:sz="4" w:space="0" w:color="auto"/>
              <w:right w:val="single" w:sz="4" w:space="0" w:color="auto"/>
            </w:tcBorders>
            <w:vAlign w:val="center"/>
          </w:tcPr>
          <w:p w14:paraId="49FCE86C" w14:textId="77777777" w:rsidR="00C618B3" w:rsidRPr="00C618B3" w:rsidRDefault="00C618B3" w:rsidP="00814860">
            <w:pPr>
              <w:spacing w:line="256" w:lineRule="auto"/>
              <w:rPr>
                <w:kern w:val="2"/>
                <w:sz w:val="26"/>
                <w:szCs w:val="26"/>
                <w:lang w:val="ro-MD" w:eastAsia="ro-RO"/>
              </w:rPr>
            </w:pPr>
          </w:p>
        </w:tc>
        <w:tc>
          <w:tcPr>
            <w:tcW w:w="4678" w:type="dxa"/>
            <w:tcBorders>
              <w:top w:val="nil"/>
              <w:left w:val="nil"/>
              <w:bottom w:val="single" w:sz="4" w:space="0" w:color="auto"/>
              <w:right w:val="single" w:sz="4" w:space="0" w:color="auto"/>
            </w:tcBorders>
            <w:noWrap/>
            <w:vAlign w:val="center"/>
          </w:tcPr>
          <w:p w14:paraId="066D55B9" w14:textId="77777777" w:rsidR="00C618B3" w:rsidRPr="00C618B3" w:rsidRDefault="00C618B3" w:rsidP="00814860">
            <w:pPr>
              <w:spacing w:line="256" w:lineRule="auto"/>
              <w:rPr>
                <w:kern w:val="2"/>
                <w:sz w:val="26"/>
                <w:szCs w:val="26"/>
                <w:lang w:val="ro-MD" w:eastAsia="ro-RO"/>
              </w:rPr>
            </w:pPr>
          </w:p>
        </w:tc>
      </w:tr>
    </w:tbl>
    <w:p w14:paraId="27BEE104" w14:textId="77777777" w:rsidR="00C618B3" w:rsidRDefault="00C618B3" w:rsidP="00C618B3">
      <w:pPr>
        <w:spacing w:after="160" w:line="360" w:lineRule="auto"/>
        <w:ind w:firstLine="708"/>
        <w:jc w:val="both"/>
        <w:rPr>
          <w:rFonts w:eastAsia="Calibri"/>
          <w:sz w:val="26"/>
          <w:szCs w:val="26"/>
          <w:lang w:val="ro-MD"/>
        </w:rPr>
      </w:pPr>
    </w:p>
    <w:tbl>
      <w:tblPr>
        <w:tblStyle w:val="TableGrid"/>
        <w:tblW w:w="0" w:type="auto"/>
        <w:tblLook w:val="04A0" w:firstRow="1" w:lastRow="0" w:firstColumn="1" w:lastColumn="0" w:noHBand="0" w:noVBand="1"/>
      </w:tblPr>
      <w:tblGrid>
        <w:gridCol w:w="3498"/>
        <w:gridCol w:w="5744"/>
      </w:tblGrid>
      <w:tr w:rsidR="00C618B3" w14:paraId="0EC82BCC" w14:textId="77777777" w:rsidTr="00814860">
        <w:trPr>
          <w:trHeight w:val="343"/>
        </w:trPr>
        <w:tc>
          <w:tcPr>
            <w:tcW w:w="3539"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0CB158B" w14:textId="77777777" w:rsidR="00C618B3" w:rsidRPr="00C618B3" w:rsidRDefault="00C618B3" w:rsidP="00814860">
            <w:pPr>
              <w:spacing w:after="160" w:line="360" w:lineRule="auto"/>
              <w:jc w:val="both"/>
              <w:rPr>
                <w:rFonts w:eastAsia="Calibri"/>
                <w:b/>
                <w:bCs/>
                <w:kern w:val="2"/>
                <w:sz w:val="26"/>
                <w:szCs w:val="26"/>
                <w:lang w:val="ro-MD"/>
              </w:rPr>
            </w:pPr>
            <w:r w:rsidRPr="00C618B3">
              <w:rPr>
                <w:rFonts w:eastAsia="Calibri"/>
                <w:b/>
                <w:bCs/>
                <w:kern w:val="2"/>
                <w:sz w:val="26"/>
                <w:szCs w:val="26"/>
                <w:lang w:val="ro-MD"/>
              </w:rPr>
              <w:t>Criteriu</w:t>
            </w:r>
          </w:p>
        </w:tc>
        <w:tc>
          <w:tcPr>
            <w:tcW w:w="580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A064D16" w14:textId="77777777" w:rsidR="00C618B3" w:rsidRPr="00C618B3" w:rsidRDefault="00C618B3" w:rsidP="00814860">
            <w:pPr>
              <w:spacing w:after="160" w:line="360" w:lineRule="auto"/>
              <w:jc w:val="both"/>
              <w:rPr>
                <w:rFonts w:eastAsia="Calibri"/>
                <w:b/>
                <w:bCs/>
                <w:kern w:val="2"/>
                <w:sz w:val="26"/>
                <w:szCs w:val="26"/>
                <w:lang w:val="ro-MD"/>
              </w:rPr>
            </w:pPr>
            <w:r w:rsidRPr="00C618B3">
              <w:rPr>
                <w:rFonts w:eastAsia="Calibri"/>
                <w:b/>
                <w:bCs/>
                <w:kern w:val="2"/>
                <w:sz w:val="26"/>
                <w:szCs w:val="26"/>
                <w:lang w:val="ro-MD"/>
              </w:rPr>
              <w:t>Calcul și măsură</w:t>
            </w:r>
          </w:p>
        </w:tc>
      </w:tr>
      <w:tr w:rsidR="00C618B3" w:rsidRPr="008C4F7B" w14:paraId="7C07752A" w14:textId="77777777" w:rsidTr="00814860">
        <w:tc>
          <w:tcPr>
            <w:tcW w:w="3539" w:type="dxa"/>
            <w:tcBorders>
              <w:top w:val="single" w:sz="4" w:space="0" w:color="auto"/>
              <w:left w:val="single" w:sz="4" w:space="0" w:color="auto"/>
              <w:bottom w:val="single" w:sz="4" w:space="0" w:color="auto"/>
              <w:right w:val="single" w:sz="4" w:space="0" w:color="auto"/>
            </w:tcBorders>
          </w:tcPr>
          <w:p w14:paraId="3044ECAE" w14:textId="77777777" w:rsidR="00C618B3" w:rsidRPr="00C618B3" w:rsidRDefault="00C618B3" w:rsidP="00814860">
            <w:pPr>
              <w:spacing w:after="160" w:line="360" w:lineRule="auto"/>
              <w:jc w:val="both"/>
              <w:rPr>
                <w:rFonts w:eastAsia="Calibri"/>
                <w:kern w:val="2"/>
                <w:sz w:val="26"/>
                <w:szCs w:val="26"/>
                <w:lang w:val="ro-MD"/>
              </w:rPr>
            </w:pPr>
            <w:r w:rsidRPr="00C618B3">
              <w:rPr>
                <w:rFonts w:eastAsia="Calibri"/>
                <w:kern w:val="2"/>
                <w:sz w:val="26"/>
                <w:szCs w:val="26"/>
                <w:lang w:val="ro-MD"/>
              </w:rPr>
              <w:t>MTTI (Mean Time To Incident)</w:t>
            </w:r>
          </w:p>
          <w:p w14:paraId="5F389232" w14:textId="77777777" w:rsidR="00C618B3" w:rsidRPr="00C618B3" w:rsidRDefault="00C618B3" w:rsidP="00814860">
            <w:pPr>
              <w:spacing w:after="160" w:line="360" w:lineRule="auto"/>
              <w:jc w:val="both"/>
              <w:rPr>
                <w:rFonts w:eastAsia="Calibri"/>
                <w:kern w:val="2"/>
                <w:sz w:val="26"/>
                <w:szCs w:val="26"/>
                <w:lang w:val="ro-MD"/>
              </w:rPr>
            </w:pPr>
          </w:p>
        </w:tc>
        <w:tc>
          <w:tcPr>
            <w:tcW w:w="5805" w:type="dxa"/>
            <w:tcBorders>
              <w:top w:val="single" w:sz="4" w:space="0" w:color="auto"/>
              <w:left w:val="single" w:sz="4" w:space="0" w:color="auto"/>
              <w:bottom w:val="single" w:sz="4" w:space="0" w:color="auto"/>
              <w:right w:val="single" w:sz="4" w:space="0" w:color="auto"/>
            </w:tcBorders>
          </w:tcPr>
          <w:p w14:paraId="184D70D7" w14:textId="77777777" w:rsidR="00C618B3" w:rsidRPr="007A1201" w:rsidRDefault="00C618B3" w:rsidP="00814860">
            <w:pPr>
              <w:spacing w:line="360" w:lineRule="auto"/>
              <w:rPr>
                <w:rStyle w:val="vlist-s"/>
                <w:color w:val="374151"/>
                <w:shd w:val="clear" w:color="auto" w:fill="F7F7F8"/>
                <w:lang w:val="en-US"/>
              </w:rPr>
            </w:pPr>
            <w:r w:rsidRPr="00C618B3">
              <w:rPr>
                <w:rStyle w:val="mord"/>
                <w:rFonts w:ascii="KaTeX_Math" w:hAnsi="KaTeX_Math"/>
                <w:i/>
                <w:iCs/>
                <w:kern w:val="2"/>
                <w:lang w:val="ro-MD"/>
              </w:rPr>
              <w:t>MTTI</w:t>
            </w:r>
            <w:r w:rsidRPr="00C618B3">
              <w:rPr>
                <w:rStyle w:val="mrel"/>
                <w:kern w:val="2"/>
                <w:lang w:val="ro-MD"/>
              </w:rPr>
              <w:t>=)</w:t>
            </w:r>
            <w:r w:rsidRPr="00C618B3">
              <w:rPr>
                <w:rStyle w:val="mord"/>
                <w:rFonts w:ascii="KaTeX_Math" w:hAnsi="KaTeX_Math"/>
                <w:i/>
                <w:iCs/>
                <w:color w:val="374151"/>
                <w:kern w:val="2"/>
                <w:shd w:val="clear" w:color="auto" w:fill="F7F7F8"/>
                <w:lang w:val="ro-MD"/>
              </w:rPr>
              <w:t>T</w:t>
            </w:r>
            <w:r w:rsidRPr="00C618B3">
              <w:rPr>
                <w:rStyle w:val="mord"/>
                <w:color w:val="374151"/>
                <w:kern w:val="2"/>
                <w:shd w:val="clear" w:color="auto" w:fill="F7F7F8"/>
                <w:lang w:val="ro-MD"/>
              </w:rPr>
              <w:t>1</w:t>
            </w:r>
            <w:r w:rsidRPr="00C618B3">
              <w:rPr>
                <w:rStyle w:val="mbin"/>
                <w:color w:val="374151"/>
                <w:kern w:val="2"/>
                <w:shd w:val="clear" w:color="auto" w:fill="F7F7F8"/>
                <w:lang w:val="ro-MD"/>
              </w:rPr>
              <w:t>+</w:t>
            </w:r>
            <w:r w:rsidRPr="00C618B3">
              <w:rPr>
                <w:rStyle w:val="mord"/>
                <w:rFonts w:ascii="KaTeX_Math" w:hAnsi="KaTeX_Math"/>
                <w:i/>
                <w:iCs/>
                <w:color w:val="374151"/>
                <w:kern w:val="2"/>
                <w:shd w:val="clear" w:color="auto" w:fill="F7F7F8"/>
                <w:lang w:val="ro-MD"/>
              </w:rPr>
              <w:t>T</w:t>
            </w:r>
            <w:r w:rsidRPr="00C618B3">
              <w:rPr>
                <w:rStyle w:val="mord"/>
                <w:color w:val="374151"/>
                <w:kern w:val="2"/>
                <w:shd w:val="clear" w:color="auto" w:fill="F7F7F8"/>
                <w:lang w:val="ro-MD"/>
              </w:rPr>
              <w:t>2</w:t>
            </w:r>
            <w:r w:rsidRPr="00C618B3">
              <w:rPr>
                <w:rStyle w:val="mbin"/>
                <w:color w:val="374151"/>
                <w:kern w:val="2"/>
                <w:shd w:val="clear" w:color="auto" w:fill="F7F7F8"/>
                <w:lang w:val="ro-MD"/>
              </w:rPr>
              <w:t>+</w:t>
            </w:r>
            <w:r w:rsidRPr="00C618B3">
              <w:rPr>
                <w:rStyle w:val="minner"/>
                <w:color w:val="374151"/>
                <w:kern w:val="2"/>
                <w:shd w:val="clear" w:color="auto" w:fill="F7F7F8"/>
                <w:lang w:val="ro-MD"/>
              </w:rPr>
              <w:t>…</w:t>
            </w:r>
            <w:r w:rsidRPr="00C618B3">
              <w:rPr>
                <w:rStyle w:val="mbin"/>
                <w:color w:val="374151"/>
                <w:kern w:val="2"/>
                <w:shd w:val="clear" w:color="auto" w:fill="F7F7F8"/>
                <w:lang w:val="ro-MD"/>
              </w:rPr>
              <w:t>+</w:t>
            </w:r>
            <w:r w:rsidRPr="00C618B3">
              <w:rPr>
                <w:rStyle w:val="mord"/>
                <w:rFonts w:ascii="KaTeX_Math" w:hAnsi="KaTeX_Math"/>
                <w:i/>
                <w:iCs/>
                <w:color w:val="374151"/>
                <w:kern w:val="2"/>
                <w:shd w:val="clear" w:color="auto" w:fill="F7F7F8"/>
                <w:lang w:val="ro-MD"/>
              </w:rPr>
              <w:t>Tn)/n</w:t>
            </w:r>
            <w:r w:rsidRPr="00C618B3">
              <w:rPr>
                <w:rStyle w:val="vlist-s"/>
                <w:color w:val="374151"/>
                <w:kern w:val="2"/>
                <w:shd w:val="clear" w:color="auto" w:fill="F7F7F8"/>
                <w:lang w:val="ro-MD"/>
              </w:rPr>
              <w:t>​)</w:t>
            </w:r>
          </w:p>
          <w:p w14:paraId="6DEEB86D" w14:textId="77777777" w:rsidR="00C618B3" w:rsidRPr="007A1201" w:rsidRDefault="00C618B3" w:rsidP="00814860">
            <w:pPr>
              <w:spacing w:line="360" w:lineRule="auto"/>
              <w:rPr>
                <w:rStyle w:val="mord"/>
                <w:rFonts w:ascii="KaTeX_Math" w:hAnsi="KaTeX_Math"/>
                <w:i/>
                <w:iCs/>
                <w:lang w:val="en-US"/>
              </w:rPr>
            </w:pPr>
            <w:r w:rsidRPr="00C618B3">
              <w:rPr>
                <w:rStyle w:val="mord"/>
                <w:rFonts w:ascii="KaTeX_Math" w:hAnsi="KaTeX_Math"/>
                <w:i/>
                <w:iCs/>
                <w:kern w:val="2"/>
                <w:lang w:val="ro-MD"/>
              </w:rPr>
              <w:t>MTTI -Timpul mediu între incidente;</w:t>
            </w:r>
          </w:p>
          <w:p w14:paraId="7A262302" w14:textId="77777777" w:rsidR="00C618B3" w:rsidRPr="00C618B3" w:rsidRDefault="00C618B3" w:rsidP="00814860">
            <w:pPr>
              <w:spacing w:line="360" w:lineRule="auto"/>
              <w:rPr>
                <w:rStyle w:val="mord"/>
                <w:rFonts w:ascii="KaTeX_Math" w:hAnsi="KaTeX_Math"/>
                <w:i/>
                <w:iCs/>
                <w:kern w:val="2"/>
                <w:lang w:val="ro-MD"/>
              </w:rPr>
            </w:pPr>
            <w:r w:rsidRPr="00C618B3">
              <w:rPr>
                <w:rStyle w:val="mord"/>
                <w:rFonts w:ascii="KaTeX_Math" w:hAnsi="KaTeX_Math"/>
                <w:i/>
                <w:iCs/>
                <w:kern w:val="2"/>
                <w:lang w:val="ro-MD"/>
              </w:rPr>
              <w:t>T1,T2,...,Tn – durata individuală a fiecărui incident;</w:t>
            </w:r>
          </w:p>
          <w:p w14:paraId="2419F5D8" w14:textId="77777777" w:rsidR="00C618B3" w:rsidRPr="00C618B3" w:rsidRDefault="00C618B3" w:rsidP="00814860">
            <w:pPr>
              <w:spacing w:line="360" w:lineRule="auto"/>
              <w:rPr>
                <w:rStyle w:val="mord"/>
                <w:rFonts w:ascii="KaTeX_Math" w:hAnsi="KaTeX_Math"/>
                <w:i/>
                <w:iCs/>
                <w:kern w:val="2"/>
                <w:lang w:val="ro-MD"/>
              </w:rPr>
            </w:pPr>
            <w:r w:rsidRPr="00C618B3">
              <w:rPr>
                <w:rStyle w:val="mord"/>
                <w:rFonts w:ascii="KaTeX_Math" w:hAnsi="KaTeX_Math"/>
                <w:i/>
                <w:iCs/>
                <w:kern w:val="2"/>
                <w:lang w:val="ro-MD"/>
              </w:rPr>
              <w:t>n-număr total de incidente în anumit interval de timp.</w:t>
            </w:r>
          </w:p>
          <w:p w14:paraId="12F92B86" w14:textId="77777777" w:rsidR="00C618B3" w:rsidRPr="007A1201" w:rsidRDefault="00C618B3" w:rsidP="00814860">
            <w:pPr>
              <w:spacing w:after="160" w:line="360" w:lineRule="auto"/>
              <w:jc w:val="both"/>
              <w:rPr>
                <w:color w:val="374151"/>
                <w:sz w:val="2"/>
                <w:szCs w:val="2"/>
                <w:shd w:val="clear" w:color="auto" w:fill="F7F7F8"/>
                <w:lang w:val="en-US"/>
              </w:rPr>
            </w:pPr>
          </w:p>
        </w:tc>
      </w:tr>
      <w:tr w:rsidR="00C618B3" w:rsidRPr="008C4F7B" w14:paraId="32EDCF68"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4526C305" w14:textId="77777777" w:rsidR="00C618B3" w:rsidRPr="00C618B3" w:rsidRDefault="00C618B3" w:rsidP="00814860">
            <w:pPr>
              <w:tabs>
                <w:tab w:val="left" w:pos="1025"/>
              </w:tabs>
              <w:spacing w:after="160" w:line="360" w:lineRule="auto"/>
              <w:rPr>
                <w:rFonts w:eastAsia="Calibri"/>
                <w:kern w:val="2"/>
                <w:sz w:val="26"/>
                <w:szCs w:val="26"/>
                <w:lang w:val="ro-MD"/>
              </w:rPr>
            </w:pPr>
            <w:r w:rsidRPr="00C618B3">
              <w:rPr>
                <w:rFonts w:eastAsia="Calibri"/>
                <w:kern w:val="2"/>
                <w:sz w:val="26"/>
                <w:szCs w:val="26"/>
                <w:lang w:val="ro-MD"/>
              </w:rPr>
              <w:t>MTTR (Mean Time To Repair)</w:t>
            </w:r>
          </w:p>
        </w:tc>
        <w:tc>
          <w:tcPr>
            <w:tcW w:w="5805" w:type="dxa"/>
            <w:tcBorders>
              <w:top w:val="single" w:sz="4" w:space="0" w:color="auto"/>
              <w:left w:val="single" w:sz="4" w:space="0" w:color="auto"/>
              <w:bottom w:val="single" w:sz="4" w:space="0" w:color="auto"/>
              <w:right w:val="single" w:sz="4" w:space="0" w:color="auto"/>
            </w:tcBorders>
            <w:hideMark/>
          </w:tcPr>
          <w:p w14:paraId="7B146CE8" w14:textId="77777777" w:rsidR="00C618B3" w:rsidRPr="00C618B3" w:rsidRDefault="00C618B3" w:rsidP="00814860">
            <w:pPr>
              <w:pStyle w:val="NormalWeb"/>
              <w:pBdr>
                <w:top w:val="single" w:sz="2" w:space="0" w:color="D9D9E3"/>
                <w:left w:val="single" w:sz="2" w:space="0" w:color="D9D9E3"/>
                <w:bottom w:val="single" w:sz="2" w:space="0" w:color="D9D9E3"/>
                <w:right w:val="single" w:sz="2" w:space="0" w:color="D9D9E3"/>
              </w:pBdr>
              <w:shd w:val="clear" w:color="auto" w:fill="F7F7F8"/>
              <w:spacing w:before="300"/>
              <w:rPr>
                <w:rFonts w:ascii="Segoe UI" w:hAnsi="Segoe UI" w:cs="Segoe UI"/>
                <w:i/>
                <w:iCs/>
                <w:color w:val="374151"/>
                <w:kern w:val="2"/>
                <w:sz w:val="20"/>
                <w:szCs w:val="20"/>
                <w:lang w:val="ro-MD"/>
              </w:rPr>
            </w:pPr>
            <w:r w:rsidRPr="00C618B3">
              <w:rPr>
                <w:rStyle w:val="mord"/>
                <w:rFonts w:ascii="KaTeX_Math" w:hAnsi="KaTeX_Math"/>
                <w:i/>
                <w:iCs/>
                <w:color w:val="374151"/>
                <w:kern w:val="2"/>
                <w:sz w:val="20"/>
                <w:szCs w:val="20"/>
                <w:bdr w:val="single" w:sz="2" w:space="0" w:color="D9D9E3" w:frame="1"/>
                <w:lang w:val="ro-MD"/>
              </w:rPr>
              <w:t>MTTR</w:t>
            </w:r>
            <w:r w:rsidRPr="00C618B3">
              <w:rPr>
                <w:rStyle w:val="mrel"/>
                <w:i/>
                <w:iCs/>
                <w:color w:val="374151"/>
                <w:kern w:val="2"/>
                <w:sz w:val="20"/>
                <w:szCs w:val="20"/>
                <w:bdr w:val="single" w:sz="2" w:space="0" w:color="D9D9E3" w:frame="1"/>
                <w:lang w:val="ro-MD"/>
              </w:rPr>
              <w:t>=(</w:t>
            </w:r>
            <w:r w:rsidRPr="00C618B3">
              <w:rPr>
                <w:rStyle w:val="mord"/>
                <w:rFonts w:ascii="KaTeX_Math" w:hAnsi="KaTeX_Math"/>
                <w:i/>
                <w:iCs/>
                <w:color w:val="374151"/>
                <w:kern w:val="2"/>
                <w:sz w:val="20"/>
                <w:szCs w:val="20"/>
                <w:bdr w:val="single" w:sz="2" w:space="0" w:color="D9D9E3" w:frame="1"/>
                <w:lang w:val="ro-MD"/>
              </w:rPr>
              <w:t>T</w:t>
            </w:r>
            <w:r w:rsidRPr="00C618B3">
              <w:rPr>
                <w:rStyle w:val="mord"/>
                <w:i/>
                <w:iCs/>
                <w:color w:val="374151"/>
                <w:kern w:val="2"/>
                <w:sz w:val="20"/>
                <w:szCs w:val="20"/>
                <w:bdr w:val="single" w:sz="2" w:space="0" w:color="D9D9E3" w:frame="1"/>
                <w:lang w:val="ro-MD"/>
              </w:rPr>
              <w:t>1</w:t>
            </w:r>
            <w:r w:rsidRPr="00C618B3">
              <w:rPr>
                <w:rStyle w:val="mbin"/>
                <w:i/>
                <w:iCs/>
                <w:color w:val="374151"/>
                <w:kern w:val="2"/>
                <w:sz w:val="20"/>
                <w:szCs w:val="20"/>
                <w:bdr w:val="single" w:sz="2" w:space="0" w:color="D9D9E3" w:frame="1"/>
                <w:lang w:val="ro-MD"/>
              </w:rPr>
              <w:t>+</w:t>
            </w:r>
            <w:r w:rsidRPr="00C618B3">
              <w:rPr>
                <w:rStyle w:val="mord"/>
                <w:rFonts w:ascii="KaTeX_Math" w:hAnsi="KaTeX_Math"/>
                <w:i/>
                <w:iCs/>
                <w:color w:val="374151"/>
                <w:kern w:val="2"/>
                <w:sz w:val="20"/>
                <w:szCs w:val="20"/>
                <w:bdr w:val="single" w:sz="2" w:space="0" w:color="D9D9E3" w:frame="1"/>
                <w:lang w:val="ro-MD"/>
              </w:rPr>
              <w:t>T</w:t>
            </w:r>
            <w:r w:rsidRPr="00C618B3">
              <w:rPr>
                <w:rStyle w:val="mord"/>
                <w:i/>
                <w:iCs/>
                <w:color w:val="374151"/>
                <w:kern w:val="2"/>
                <w:sz w:val="20"/>
                <w:szCs w:val="20"/>
                <w:bdr w:val="single" w:sz="2" w:space="0" w:color="D9D9E3" w:frame="1"/>
                <w:lang w:val="ro-MD"/>
              </w:rPr>
              <w:t>2</w:t>
            </w:r>
            <w:r w:rsidRPr="00C618B3">
              <w:rPr>
                <w:rStyle w:val="mbin"/>
                <w:i/>
                <w:iCs/>
                <w:color w:val="374151"/>
                <w:kern w:val="2"/>
                <w:sz w:val="20"/>
                <w:szCs w:val="20"/>
                <w:bdr w:val="single" w:sz="2" w:space="0" w:color="D9D9E3" w:frame="1"/>
                <w:lang w:val="ro-MD"/>
              </w:rPr>
              <w:t>+</w:t>
            </w:r>
            <w:r w:rsidRPr="00C618B3">
              <w:rPr>
                <w:rStyle w:val="minner"/>
                <w:i/>
                <w:iCs/>
                <w:color w:val="374151"/>
                <w:kern w:val="2"/>
                <w:sz w:val="20"/>
                <w:szCs w:val="20"/>
                <w:bdr w:val="single" w:sz="2" w:space="0" w:color="D9D9E3" w:frame="1"/>
                <w:lang w:val="ro-MD"/>
              </w:rPr>
              <w:t>…</w:t>
            </w:r>
            <w:r w:rsidRPr="00C618B3">
              <w:rPr>
                <w:rStyle w:val="mbin"/>
                <w:i/>
                <w:iCs/>
                <w:color w:val="374151"/>
                <w:kern w:val="2"/>
                <w:sz w:val="20"/>
                <w:szCs w:val="20"/>
                <w:bdr w:val="single" w:sz="2" w:space="0" w:color="D9D9E3" w:frame="1"/>
                <w:lang w:val="ro-MD"/>
              </w:rPr>
              <w:t>+</w:t>
            </w:r>
            <w:r w:rsidRPr="00C618B3">
              <w:rPr>
                <w:rStyle w:val="mord"/>
                <w:rFonts w:ascii="KaTeX_Math" w:hAnsi="KaTeX_Math"/>
                <w:i/>
                <w:iCs/>
                <w:color w:val="374151"/>
                <w:kern w:val="2"/>
                <w:sz w:val="20"/>
                <w:szCs w:val="20"/>
                <w:bdr w:val="single" w:sz="2" w:space="0" w:color="D9D9E3" w:frame="1"/>
                <w:lang w:val="ro-MD"/>
              </w:rPr>
              <w:t>T)/n</w:t>
            </w:r>
            <w:r w:rsidRPr="00C618B3">
              <w:rPr>
                <w:rStyle w:val="vlist-s"/>
                <w:i/>
                <w:iCs/>
                <w:color w:val="374151"/>
                <w:kern w:val="2"/>
                <w:sz w:val="20"/>
                <w:szCs w:val="20"/>
                <w:bdr w:val="single" w:sz="2" w:space="0" w:color="D9D9E3" w:frame="1"/>
                <w:lang w:val="ro-MD"/>
              </w:rPr>
              <w:t>​</w:t>
            </w:r>
          </w:p>
          <w:p w14:paraId="59A2F52B" w14:textId="77777777" w:rsidR="00C618B3" w:rsidRPr="00C618B3" w:rsidRDefault="00C618B3" w:rsidP="00814860">
            <w:pPr>
              <w:spacing w:line="360" w:lineRule="auto"/>
              <w:jc w:val="both"/>
              <w:rPr>
                <w:rFonts w:eastAsia="Calibri"/>
                <w:i/>
                <w:iCs/>
                <w:kern w:val="2"/>
                <w:lang w:val="ro-MD"/>
              </w:rPr>
            </w:pPr>
            <w:r w:rsidRPr="00C618B3">
              <w:rPr>
                <w:rFonts w:eastAsia="Calibri"/>
                <w:i/>
                <w:iCs/>
                <w:kern w:val="2"/>
                <w:lang w:val="ro-MD"/>
              </w:rPr>
              <w:t>MTTR- timp mediu de remediere</w:t>
            </w:r>
          </w:p>
          <w:p w14:paraId="5BA45A3F" w14:textId="77777777" w:rsidR="00C618B3" w:rsidRPr="007A1201" w:rsidRDefault="00C618B3" w:rsidP="00814860">
            <w:pPr>
              <w:spacing w:line="360" w:lineRule="auto"/>
              <w:jc w:val="both"/>
              <w:rPr>
                <w:rStyle w:val="mord"/>
                <w:rFonts w:ascii="KaTeX_Math" w:hAnsi="KaTeX_Math"/>
                <w:lang w:val="en-US"/>
              </w:rPr>
            </w:pPr>
            <w:r w:rsidRPr="00C618B3">
              <w:rPr>
                <w:rFonts w:eastAsia="Calibri"/>
                <w:i/>
                <w:iCs/>
                <w:kern w:val="2"/>
                <w:lang w:val="ro-MD"/>
              </w:rPr>
              <w:t xml:space="preserve">T1,T2,....,Tn- </w:t>
            </w:r>
            <w:r w:rsidRPr="00C618B3">
              <w:rPr>
                <w:rStyle w:val="mord"/>
                <w:rFonts w:ascii="KaTeX_Math" w:hAnsi="KaTeX_Math"/>
                <w:i/>
                <w:iCs/>
                <w:kern w:val="2"/>
                <w:lang w:val="ro-MD"/>
              </w:rPr>
              <w:t>durata individuală a fiecărui incident;</w:t>
            </w:r>
          </w:p>
          <w:p w14:paraId="4B2704BE" w14:textId="77777777" w:rsidR="00C618B3" w:rsidRPr="007A1201" w:rsidRDefault="00C618B3" w:rsidP="00814860">
            <w:pPr>
              <w:spacing w:line="360" w:lineRule="auto"/>
              <w:rPr>
                <w:lang w:val="en-US"/>
              </w:rPr>
            </w:pPr>
            <w:r w:rsidRPr="00C618B3">
              <w:rPr>
                <w:rStyle w:val="mord"/>
                <w:rFonts w:ascii="KaTeX_Math" w:hAnsi="KaTeX_Math"/>
                <w:i/>
                <w:iCs/>
                <w:kern w:val="2"/>
                <w:lang w:val="ro-MD"/>
              </w:rPr>
              <w:t>n-număr total de incidente în anumit interval de timp.</w:t>
            </w:r>
          </w:p>
        </w:tc>
      </w:tr>
      <w:tr w:rsidR="00C618B3" w14:paraId="54517D08"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683A8F36" w14:textId="77777777" w:rsidR="00C618B3" w:rsidRPr="00C618B3" w:rsidRDefault="00C618B3" w:rsidP="00814860">
            <w:pPr>
              <w:spacing w:after="160" w:line="360" w:lineRule="auto"/>
              <w:jc w:val="both"/>
              <w:rPr>
                <w:rFonts w:eastAsia="Calibri"/>
                <w:kern w:val="2"/>
                <w:sz w:val="26"/>
                <w:szCs w:val="26"/>
                <w:lang w:val="ro-MD"/>
              </w:rPr>
            </w:pPr>
            <w:r w:rsidRPr="00C618B3">
              <w:rPr>
                <w:rFonts w:eastAsia="Calibri"/>
                <w:kern w:val="2"/>
                <w:sz w:val="26"/>
                <w:szCs w:val="26"/>
                <w:lang w:val="ro-MD"/>
              </w:rPr>
              <w:t>Teste de succes a recuperării</w:t>
            </w:r>
          </w:p>
        </w:tc>
        <w:tc>
          <w:tcPr>
            <w:tcW w:w="5805" w:type="dxa"/>
            <w:tcBorders>
              <w:top w:val="single" w:sz="4" w:space="0" w:color="auto"/>
              <w:left w:val="single" w:sz="4" w:space="0" w:color="auto"/>
              <w:bottom w:val="single" w:sz="4" w:space="0" w:color="auto"/>
              <w:right w:val="single" w:sz="4" w:space="0" w:color="auto"/>
            </w:tcBorders>
            <w:hideMark/>
          </w:tcPr>
          <w:p w14:paraId="299500EE" w14:textId="77777777" w:rsidR="00C618B3" w:rsidRPr="00C618B3" w:rsidRDefault="00C618B3" w:rsidP="00814860">
            <w:pPr>
              <w:spacing w:after="160" w:line="360" w:lineRule="auto"/>
              <w:jc w:val="both"/>
              <w:rPr>
                <w:rFonts w:eastAsia="Calibri"/>
                <w:kern w:val="2"/>
                <w:sz w:val="26"/>
                <w:szCs w:val="26"/>
                <w:lang w:val="ro-MD"/>
              </w:rPr>
            </w:pPr>
            <w:r w:rsidRPr="00C618B3">
              <w:rPr>
                <w:rFonts w:eastAsia="Calibri"/>
                <w:kern w:val="2"/>
                <w:sz w:val="26"/>
                <w:szCs w:val="26"/>
                <w:lang w:val="ro-MD"/>
              </w:rPr>
              <w:t>Simulare sau situații reale</w:t>
            </w:r>
          </w:p>
        </w:tc>
      </w:tr>
      <w:tr w:rsidR="00C618B3" w14:paraId="5492A25D"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55367C30"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Nivel de securitate</w:t>
            </w:r>
          </w:p>
        </w:tc>
        <w:tc>
          <w:tcPr>
            <w:tcW w:w="5805" w:type="dxa"/>
            <w:tcBorders>
              <w:top w:val="single" w:sz="4" w:space="0" w:color="auto"/>
              <w:left w:val="single" w:sz="4" w:space="0" w:color="auto"/>
              <w:bottom w:val="single" w:sz="4" w:space="0" w:color="auto"/>
              <w:right w:val="single" w:sz="4" w:space="0" w:color="auto"/>
            </w:tcBorders>
            <w:hideMark/>
          </w:tcPr>
          <w:p w14:paraId="264726F0"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Tentative de compromitere</w:t>
            </w:r>
          </w:p>
          <w:p w14:paraId="12AD9570"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Acțiuni de acordare sau suspendare acces la resurse</w:t>
            </w:r>
          </w:p>
          <w:p w14:paraId="284AB1C5"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Incidente identificate și remediate</w:t>
            </w:r>
          </w:p>
        </w:tc>
      </w:tr>
      <w:tr w:rsidR="00C618B3" w:rsidRPr="008C4F7B" w14:paraId="5381DE76"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186BB4C9"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Eficiența procedurilor de mentenanță</w:t>
            </w:r>
          </w:p>
        </w:tc>
        <w:tc>
          <w:tcPr>
            <w:tcW w:w="5805" w:type="dxa"/>
            <w:tcBorders>
              <w:top w:val="single" w:sz="4" w:space="0" w:color="auto"/>
              <w:left w:val="single" w:sz="4" w:space="0" w:color="auto"/>
              <w:bottom w:val="single" w:sz="4" w:space="0" w:color="auto"/>
              <w:right w:val="single" w:sz="4" w:space="0" w:color="auto"/>
            </w:tcBorders>
            <w:hideMark/>
          </w:tcPr>
          <w:p w14:paraId="7703452E"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 xml:space="preserve"> Uptime și disponibilitate (graficul întreruperilor și durata acestora)</w:t>
            </w:r>
          </w:p>
        </w:tc>
      </w:tr>
      <w:tr w:rsidR="00C618B3" w:rsidRPr="008C4F7B" w14:paraId="7BF29D7C"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38402C4F"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Feedback</w:t>
            </w:r>
          </w:p>
        </w:tc>
        <w:tc>
          <w:tcPr>
            <w:tcW w:w="5805" w:type="dxa"/>
            <w:tcBorders>
              <w:top w:val="single" w:sz="4" w:space="0" w:color="auto"/>
              <w:left w:val="single" w:sz="4" w:space="0" w:color="auto"/>
              <w:bottom w:val="single" w:sz="4" w:space="0" w:color="auto"/>
              <w:right w:val="single" w:sz="4" w:space="0" w:color="auto"/>
            </w:tcBorders>
            <w:hideMark/>
          </w:tcPr>
          <w:p w14:paraId="10F0AB91" w14:textId="77777777" w:rsidR="00C618B3" w:rsidRPr="00C618B3" w:rsidRDefault="00C618B3" w:rsidP="00814860">
            <w:pPr>
              <w:spacing w:line="360" w:lineRule="auto"/>
              <w:jc w:val="both"/>
              <w:rPr>
                <w:rFonts w:eastAsia="Calibri"/>
                <w:kern w:val="2"/>
                <w:sz w:val="26"/>
                <w:szCs w:val="26"/>
                <w:lang w:val="ro-MD"/>
              </w:rPr>
            </w:pPr>
            <w:r w:rsidRPr="00C618B3">
              <w:rPr>
                <w:rFonts w:eastAsia="Calibri"/>
                <w:kern w:val="2"/>
                <w:sz w:val="26"/>
                <w:szCs w:val="26"/>
                <w:lang w:val="ro-MD"/>
              </w:rPr>
              <w:t>Mesaje recepționate de la utilizatori</w:t>
            </w:r>
          </w:p>
        </w:tc>
      </w:tr>
    </w:tbl>
    <w:p w14:paraId="259086A6" w14:textId="77777777" w:rsidR="00C618B3" w:rsidRDefault="00C618B3" w:rsidP="00C618B3">
      <w:pPr>
        <w:tabs>
          <w:tab w:val="left" w:pos="567"/>
        </w:tabs>
        <w:spacing w:line="360" w:lineRule="auto"/>
        <w:rPr>
          <w:rFonts w:eastAsia="Calibri"/>
          <w:sz w:val="26"/>
          <w:szCs w:val="26"/>
          <w:lang w:val="ro-MD"/>
        </w:rPr>
      </w:pPr>
    </w:p>
    <w:p w14:paraId="348A57A9" w14:textId="77777777" w:rsidR="00C618B3" w:rsidRDefault="00C618B3" w:rsidP="00C618B3">
      <w:pPr>
        <w:spacing w:after="160" w:line="360" w:lineRule="auto"/>
        <w:ind w:firstLine="708"/>
        <w:jc w:val="both"/>
        <w:rPr>
          <w:rFonts w:eastAsia="Calibri"/>
          <w:bCs/>
          <w:sz w:val="26"/>
          <w:szCs w:val="26"/>
          <w:lang w:val="ro-MD"/>
        </w:rPr>
      </w:pPr>
      <w:r>
        <w:rPr>
          <w:rFonts w:eastAsia="Calibri"/>
          <w:bCs/>
          <w:sz w:val="26"/>
          <w:szCs w:val="26"/>
          <w:lang w:val="ro-MD"/>
        </w:rPr>
        <w:t>CNAM solicită în prezenta procedură disponibilitatea specialiștilor și cere Ofertanților specificarea în Oferta financiară a prețului pentru</w:t>
      </w:r>
      <w:r>
        <w:rPr>
          <w:rFonts w:eastAsia="Calibri"/>
          <w:b/>
          <w:sz w:val="26"/>
          <w:szCs w:val="26"/>
          <w:lang w:val="ro-MD"/>
        </w:rPr>
        <w:t xml:space="preserve"> 3000 de om/ore </w:t>
      </w:r>
      <w:r>
        <w:rPr>
          <w:rFonts w:eastAsia="Calibri"/>
          <w:bCs/>
          <w:sz w:val="26"/>
          <w:szCs w:val="26"/>
          <w:lang w:val="ro-MD"/>
        </w:rPr>
        <w:t>pentru cererile de mentenanță adaptivă și de corecție.</w:t>
      </w:r>
      <w:r>
        <w:rPr>
          <w:rFonts w:eastAsia="Calibri"/>
          <w:b/>
          <w:sz w:val="26"/>
          <w:szCs w:val="26"/>
          <w:lang w:val="ro-MD"/>
        </w:rPr>
        <w:t xml:space="preserve"> </w:t>
      </w:r>
      <w:r>
        <w:rPr>
          <w:rFonts w:eastAsia="Calibri"/>
          <w:bCs/>
          <w:sz w:val="26"/>
          <w:szCs w:val="26"/>
          <w:lang w:val="ro-MD"/>
        </w:rPr>
        <w:t xml:space="preserve">Rezervarea menționată creează  avantajul implementării rapide a necesităților tehnice și de consultanță imediate ale SIA AMP și asigură continuitatea serviciului în situațiile urgente. Indicatorii de </w:t>
      </w:r>
      <w:r>
        <w:rPr>
          <w:rFonts w:eastAsia="Calibri"/>
          <w:bCs/>
          <w:sz w:val="26"/>
          <w:szCs w:val="26"/>
          <w:lang w:val="ro-MD"/>
        </w:rPr>
        <w:lastRenderedPageBreak/>
        <w:t>calitate și criteriile de performanță pot fi solicitate de către ofertant în cazuri de necesitate.</w:t>
      </w:r>
    </w:p>
    <w:p w14:paraId="3A51C191"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Timp de intervenție, soluționarea incidentelor și estimarea efortului</w:t>
      </w:r>
    </w:p>
    <w:p w14:paraId="6D7BA2FA" w14:textId="77777777" w:rsidR="00C618B3" w:rsidRDefault="00C618B3" w:rsidP="00C618B3">
      <w:pPr>
        <w:ind w:left="360"/>
        <w:jc w:val="both"/>
        <w:rPr>
          <w:rFonts w:eastAsia="Calibri"/>
          <w:b/>
          <w:bCs/>
          <w:color w:val="1F4E79" w:themeColor="accent1" w:themeShade="80"/>
          <w:sz w:val="32"/>
          <w:szCs w:val="32"/>
          <w:u w:val="single"/>
          <w:lang w:val="ro-MD"/>
        </w:rPr>
      </w:pPr>
    </w:p>
    <w:p w14:paraId="3B283FB7" w14:textId="77777777" w:rsidR="00C618B3" w:rsidRDefault="00C618B3" w:rsidP="00C618B3">
      <w:pPr>
        <w:spacing w:after="160"/>
        <w:rPr>
          <w:rFonts w:eastAsia="Calibri"/>
          <w:b/>
          <w:bCs/>
          <w:sz w:val="28"/>
          <w:szCs w:val="22"/>
          <w:lang w:val="ro-MD"/>
        </w:rPr>
      </w:pPr>
      <w:r>
        <w:rPr>
          <w:rFonts w:eastAsia="Calibri"/>
          <w:b/>
          <w:bCs/>
          <w:sz w:val="28"/>
          <w:szCs w:val="22"/>
          <w:lang w:val="ro-MD"/>
        </w:rPr>
        <w:t>Timp de intervenție și soluționare a incidentelor pe termen scurt (mentenanță de avertizare)</w:t>
      </w:r>
    </w:p>
    <w:tbl>
      <w:tblPr>
        <w:tblStyle w:val="-4510"/>
        <w:tblW w:w="9567" w:type="dxa"/>
        <w:tblLook w:val="04A0" w:firstRow="1" w:lastRow="0" w:firstColumn="1" w:lastColumn="0" w:noHBand="0" w:noVBand="1"/>
      </w:tblPr>
      <w:tblGrid>
        <w:gridCol w:w="2263"/>
        <w:gridCol w:w="2009"/>
        <w:gridCol w:w="2561"/>
        <w:gridCol w:w="2734"/>
      </w:tblGrid>
      <w:tr w:rsidR="00C618B3" w:rsidRPr="008C4F7B" w14:paraId="00FD002D" w14:textId="77777777" w:rsidTr="00814860">
        <w:trPr>
          <w:cnfStyle w:val="100000000000" w:firstRow="1" w:lastRow="0" w:firstColumn="0" w:lastColumn="0" w:oddVBand="0" w:evenVBand="0" w:oddHBand="0"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2263" w:type="dxa"/>
            <w:tcBorders>
              <w:right w:val="nil"/>
            </w:tcBorders>
            <w:hideMark/>
          </w:tcPr>
          <w:p w14:paraId="122122BB" w14:textId="77777777" w:rsidR="00C618B3" w:rsidRDefault="00C618B3" w:rsidP="00814860">
            <w:pPr>
              <w:rPr>
                <w:rFonts w:eastAsia="Calibri"/>
                <w:sz w:val="26"/>
                <w:szCs w:val="26"/>
                <w:lang w:val="ro-MD"/>
              </w:rPr>
            </w:pPr>
            <w:r>
              <w:rPr>
                <w:rFonts w:eastAsia="Calibri"/>
                <w:sz w:val="26"/>
                <w:szCs w:val="26"/>
                <w:lang w:val="ro-MD"/>
              </w:rPr>
              <w:t>Prioritatea incidentului</w:t>
            </w:r>
          </w:p>
        </w:tc>
        <w:tc>
          <w:tcPr>
            <w:tcW w:w="2009" w:type="dxa"/>
            <w:tcBorders>
              <w:left w:val="nil"/>
              <w:right w:val="nil"/>
            </w:tcBorders>
            <w:hideMark/>
          </w:tcPr>
          <w:p w14:paraId="1C3E0BD8"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Timp de intervenție</w:t>
            </w:r>
          </w:p>
        </w:tc>
        <w:tc>
          <w:tcPr>
            <w:tcW w:w="2561" w:type="dxa"/>
            <w:tcBorders>
              <w:left w:val="nil"/>
              <w:right w:val="nil"/>
            </w:tcBorders>
            <w:hideMark/>
          </w:tcPr>
          <w:p w14:paraId="135921E2"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Timp maxim pentru măsuri urgente</w:t>
            </w:r>
          </w:p>
        </w:tc>
        <w:tc>
          <w:tcPr>
            <w:tcW w:w="2734" w:type="dxa"/>
            <w:tcBorders>
              <w:left w:val="nil"/>
            </w:tcBorders>
            <w:hideMark/>
          </w:tcPr>
          <w:p w14:paraId="5D75885B"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Timp maxim de analiză și măsuri preventive </w:t>
            </w:r>
          </w:p>
        </w:tc>
      </w:tr>
      <w:tr w:rsidR="00C618B3" w14:paraId="03A4E571" w14:textId="77777777" w:rsidTr="00814860">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04FC6E28" w14:textId="77777777" w:rsidR="00C618B3" w:rsidRDefault="00C618B3" w:rsidP="00814860">
            <w:pPr>
              <w:rPr>
                <w:rFonts w:eastAsia="Calibri"/>
                <w:sz w:val="26"/>
                <w:szCs w:val="26"/>
                <w:lang w:val="ro-MD"/>
              </w:rPr>
            </w:pPr>
            <w:r>
              <w:rPr>
                <w:rFonts w:eastAsia="Calibri"/>
                <w:sz w:val="26"/>
                <w:szCs w:val="26"/>
                <w:lang w:val="ro-MD"/>
              </w:rPr>
              <w:t>Critic</w:t>
            </w:r>
          </w:p>
        </w:tc>
        <w:tc>
          <w:tcPr>
            <w:tcW w:w="2009" w:type="dxa"/>
            <w:tcBorders>
              <w:top w:val="single" w:sz="4" w:space="0" w:color="9CC2E5"/>
              <w:left w:val="nil"/>
              <w:bottom w:val="single" w:sz="4" w:space="0" w:color="9CC2E5"/>
              <w:right w:val="nil"/>
            </w:tcBorders>
            <w:hideMark/>
          </w:tcPr>
          <w:p w14:paraId="631AA3A9"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imediat</w:t>
            </w:r>
          </w:p>
        </w:tc>
        <w:tc>
          <w:tcPr>
            <w:tcW w:w="2561" w:type="dxa"/>
            <w:tcBorders>
              <w:top w:val="single" w:sz="4" w:space="0" w:color="9CC2E5"/>
              <w:left w:val="nil"/>
              <w:bottom w:val="single" w:sz="4" w:space="0" w:color="9CC2E5"/>
              <w:right w:val="nil"/>
            </w:tcBorders>
            <w:hideMark/>
          </w:tcPr>
          <w:p w14:paraId="10057966"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15 minute</w:t>
            </w:r>
          </w:p>
        </w:tc>
        <w:tc>
          <w:tcPr>
            <w:tcW w:w="2734" w:type="dxa"/>
            <w:tcBorders>
              <w:top w:val="single" w:sz="4" w:space="0" w:color="9CC2E5"/>
              <w:left w:val="nil"/>
              <w:bottom w:val="single" w:sz="4" w:space="0" w:color="9CC2E5"/>
              <w:right w:val="single" w:sz="4" w:space="0" w:color="9CC2E5"/>
            </w:tcBorders>
            <w:hideMark/>
          </w:tcPr>
          <w:p w14:paraId="3D0F00F7"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10 ore</w:t>
            </w:r>
          </w:p>
        </w:tc>
      </w:tr>
      <w:tr w:rsidR="00C618B3" w14:paraId="2CE1BE59" w14:textId="77777777" w:rsidTr="00814860">
        <w:trPr>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6802CE21" w14:textId="77777777" w:rsidR="00C618B3" w:rsidRDefault="00C618B3" w:rsidP="00814860">
            <w:pPr>
              <w:rPr>
                <w:rFonts w:eastAsia="Calibri"/>
                <w:sz w:val="26"/>
                <w:szCs w:val="26"/>
                <w:lang w:val="ro-MD"/>
              </w:rPr>
            </w:pPr>
            <w:r>
              <w:rPr>
                <w:rFonts w:eastAsia="Calibri"/>
                <w:sz w:val="26"/>
                <w:szCs w:val="26"/>
                <w:lang w:val="ro-MD"/>
              </w:rPr>
              <w:t>Înaltă</w:t>
            </w:r>
          </w:p>
        </w:tc>
        <w:tc>
          <w:tcPr>
            <w:tcW w:w="2009" w:type="dxa"/>
            <w:tcBorders>
              <w:top w:val="single" w:sz="4" w:space="0" w:color="9CC2E5"/>
              <w:left w:val="nil"/>
              <w:bottom w:val="single" w:sz="4" w:space="0" w:color="9CC2E5"/>
              <w:right w:val="nil"/>
            </w:tcBorders>
            <w:hideMark/>
          </w:tcPr>
          <w:p w14:paraId="4EAABD07"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imediat</w:t>
            </w:r>
          </w:p>
        </w:tc>
        <w:tc>
          <w:tcPr>
            <w:tcW w:w="2561" w:type="dxa"/>
            <w:tcBorders>
              <w:top w:val="single" w:sz="4" w:space="0" w:color="9CC2E5"/>
              <w:left w:val="nil"/>
              <w:bottom w:val="single" w:sz="4" w:space="0" w:color="9CC2E5"/>
              <w:right w:val="nil"/>
            </w:tcBorders>
            <w:hideMark/>
          </w:tcPr>
          <w:p w14:paraId="072284BF"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oră</w:t>
            </w:r>
          </w:p>
        </w:tc>
        <w:tc>
          <w:tcPr>
            <w:tcW w:w="2734" w:type="dxa"/>
            <w:tcBorders>
              <w:top w:val="single" w:sz="4" w:space="0" w:color="9CC2E5"/>
              <w:left w:val="nil"/>
              <w:bottom w:val="single" w:sz="4" w:space="0" w:color="9CC2E5"/>
              <w:right w:val="single" w:sz="4" w:space="0" w:color="9CC2E5"/>
            </w:tcBorders>
            <w:hideMark/>
          </w:tcPr>
          <w:p w14:paraId="524B46A3"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10 ore</w:t>
            </w:r>
          </w:p>
        </w:tc>
      </w:tr>
      <w:tr w:rsidR="00C618B3" w14:paraId="489C8D20" w14:textId="77777777" w:rsidTr="00814860">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6B501BB8" w14:textId="77777777" w:rsidR="00C618B3" w:rsidRDefault="00C618B3" w:rsidP="00814860">
            <w:pPr>
              <w:rPr>
                <w:rFonts w:eastAsia="Calibri"/>
                <w:sz w:val="26"/>
                <w:szCs w:val="26"/>
                <w:lang w:val="ro-MD"/>
              </w:rPr>
            </w:pPr>
            <w:r>
              <w:rPr>
                <w:rFonts w:eastAsia="Calibri"/>
                <w:sz w:val="26"/>
                <w:szCs w:val="26"/>
                <w:lang w:val="ro-MD"/>
              </w:rPr>
              <w:t>Medie</w:t>
            </w:r>
          </w:p>
        </w:tc>
        <w:tc>
          <w:tcPr>
            <w:tcW w:w="2009" w:type="dxa"/>
            <w:tcBorders>
              <w:top w:val="single" w:sz="4" w:space="0" w:color="9CC2E5"/>
              <w:left w:val="nil"/>
              <w:bottom w:val="single" w:sz="4" w:space="0" w:color="9CC2E5"/>
              <w:right w:val="nil"/>
            </w:tcBorders>
            <w:hideMark/>
          </w:tcPr>
          <w:p w14:paraId="7B44554E"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 oră</w:t>
            </w:r>
          </w:p>
        </w:tc>
        <w:tc>
          <w:tcPr>
            <w:tcW w:w="2561" w:type="dxa"/>
            <w:tcBorders>
              <w:top w:val="single" w:sz="4" w:space="0" w:color="9CC2E5"/>
              <w:left w:val="nil"/>
              <w:bottom w:val="single" w:sz="4" w:space="0" w:color="9CC2E5"/>
              <w:right w:val="nil"/>
            </w:tcBorders>
            <w:hideMark/>
          </w:tcPr>
          <w:p w14:paraId="07898E18"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5 ore</w:t>
            </w:r>
          </w:p>
        </w:tc>
        <w:tc>
          <w:tcPr>
            <w:tcW w:w="2734" w:type="dxa"/>
            <w:tcBorders>
              <w:top w:val="single" w:sz="4" w:space="0" w:color="9CC2E5"/>
              <w:left w:val="nil"/>
              <w:bottom w:val="single" w:sz="4" w:space="0" w:color="9CC2E5"/>
              <w:right w:val="single" w:sz="4" w:space="0" w:color="9CC2E5"/>
            </w:tcBorders>
            <w:hideMark/>
          </w:tcPr>
          <w:p w14:paraId="431CF2D4"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3 zile</w:t>
            </w:r>
          </w:p>
        </w:tc>
      </w:tr>
      <w:tr w:rsidR="00C618B3" w14:paraId="4966616B" w14:textId="77777777" w:rsidTr="00814860">
        <w:trPr>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38DEE3DC" w14:textId="77777777" w:rsidR="00C618B3" w:rsidRDefault="00C618B3" w:rsidP="00814860">
            <w:pPr>
              <w:rPr>
                <w:rFonts w:eastAsia="Calibri"/>
                <w:sz w:val="26"/>
                <w:szCs w:val="26"/>
                <w:lang w:val="ro-MD"/>
              </w:rPr>
            </w:pPr>
            <w:r>
              <w:rPr>
                <w:rFonts w:eastAsia="Calibri"/>
                <w:sz w:val="26"/>
                <w:szCs w:val="26"/>
                <w:lang w:val="ro-MD"/>
              </w:rPr>
              <w:t>Joasă</w:t>
            </w:r>
          </w:p>
        </w:tc>
        <w:tc>
          <w:tcPr>
            <w:tcW w:w="2009" w:type="dxa"/>
            <w:tcBorders>
              <w:top w:val="single" w:sz="4" w:space="0" w:color="9CC2E5"/>
              <w:left w:val="nil"/>
              <w:bottom w:val="single" w:sz="4" w:space="0" w:color="9CC2E5"/>
              <w:right w:val="nil"/>
            </w:tcBorders>
            <w:hideMark/>
          </w:tcPr>
          <w:p w14:paraId="59D84397"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561" w:type="dxa"/>
            <w:tcBorders>
              <w:top w:val="single" w:sz="4" w:space="0" w:color="9CC2E5"/>
              <w:left w:val="nil"/>
              <w:bottom w:val="single" w:sz="4" w:space="0" w:color="9CC2E5"/>
              <w:right w:val="nil"/>
            </w:tcBorders>
            <w:hideMark/>
          </w:tcPr>
          <w:p w14:paraId="58A5DB6F"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3 zile</w:t>
            </w:r>
          </w:p>
        </w:tc>
        <w:tc>
          <w:tcPr>
            <w:tcW w:w="2734" w:type="dxa"/>
            <w:tcBorders>
              <w:top w:val="single" w:sz="4" w:space="0" w:color="9CC2E5"/>
              <w:left w:val="nil"/>
              <w:bottom w:val="single" w:sz="4" w:space="0" w:color="9CC2E5"/>
              <w:right w:val="single" w:sz="4" w:space="0" w:color="9CC2E5"/>
            </w:tcBorders>
            <w:hideMark/>
          </w:tcPr>
          <w:p w14:paraId="6DE01A85"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10 zile</w:t>
            </w:r>
          </w:p>
        </w:tc>
      </w:tr>
    </w:tbl>
    <w:p w14:paraId="77B41E82" w14:textId="77777777" w:rsidR="00C618B3" w:rsidRDefault="00C618B3" w:rsidP="00C618B3">
      <w:pPr>
        <w:spacing w:after="160"/>
        <w:rPr>
          <w:rFonts w:eastAsia="Calibri"/>
          <w:b/>
          <w:bCs/>
          <w:sz w:val="28"/>
          <w:szCs w:val="22"/>
          <w:lang w:val="ro-MD"/>
        </w:rPr>
      </w:pPr>
    </w:p>
    <w:p w14:paraId="54035CDB" w14:textId="77777777" w:rsidR="00C618B3" w:rsidRDefault="00C618B3" w:rsidP="00C618B3">
      <w:pPr>
        <w:spacing w:after="160"/>
        <w:rPr>
          <w:rFonts w:eastAsia="Calibri"/>
          <w:b/>
          <w:bCs/>
          <w:sz w:val="28"/>
          <w:szCs w:val="22"/>
          <w:lang w:val="ro-MD"/>
        </w:rPr>
      </w:pPr>
    </w:p>
    <w:p w14:paraId="200E32AC" w14:textId="77777777" w:rsidR="00C618B3" w:rsidRDefault="00C618B3" w:rsidP="00C618B3">
      <w:pPr>
        <w:spacing w:after="160"/>
        <w:rPr>
          <w:rFonts w:eastAsia="Calibri"/>
          <w:b/>
          <w:bCs/>
          <w:sz w:val="28"/>
          <w:szCs w:val="22"/>
          <w:lang w:val="ro-MD"/>
        </w:rPr>
      </w:pPr>
      <w:r>
        <w:rPr>
          <w:rFonts w:eastAsia="Calibri"/>
          <w:b/>
          <w:bCs/>
          <w:sz w:val="28"/>
          <w:szCs w:val="22"/>
          <w:lang w:val="ro-MD"/>
        </w:rPr>
        <w:t>Timp de intervenție pentru soluționarea cererilor de modificare (mentenanță adaptivă și de corecție)</w:t>
      </w:r>
    </w:p>
    <w:tbl>
      <w:tblPr>
        <w:tblStyle w:val="-4510"/>
        <w:tblW w:w="9315" w:type="dxa"/>
        <w:tblLayout w:type="fixed"/>
        <w:tblLook w:val="04A0" w:firstRow="1" w:lastRow="0" w:firstColumn="1" w:lastColumn="0" w:noHBand="0" w:noVBand="1"/>
      </w:tblPr>
      <w:tblGrid>
        <w:gridCol w:w="4215"/>
        <w:gridCol w:w="425"/>
        <w:gridCol w:w="1984"/>
        <w:gridCol w:w="2691"/>
      </w:tblGrid>
      <w:tr w:rsidR="00C618B3" w14:paraId="13B1AD4A" w14:textId="77777777" w:rsidTr="00814860">
        <w:trPr>
          <w:cnfStyle w:val="100000000000" w:firstRow="1" w:lastRow="0" w:firstColumn="0" w:lastColumn="0" w:oddVBand="0" w:evenVBand="0" w:oddHBand="0" w:evenHBand="0" w:firstRowFirstColumn="0" w:firstRowLastColumn="0" w:lastRowFirstColumn="0" w:lastRowLastColumn="0"/>
          <w:trHeight w:val="937"/>
        </w:trPr>
        <w:tc>
          <w:tcPr>
            <w:cnfStyle w:val="001000000000" w:firstRow="0" w:lastRow="0" w:firstColumn="1" w:lastColumn="0" w:oddVBand="0" w:evenVBand="0" w:oddHBand="0" w:evenHBand="0" w:firstRowFirstColumn="0" w:firstRowLastColumn="0" w:lastRowFirstColumn="0" w:lastRowLastColumn="0"/>
            <w:tcW w:w="4219" w:type="dxa"/>
            <w:tcBorders>
              <w:right w:val="nil"/>
            </w:tcBorders>
            <w:hideMark/>
          </w:tcPr>
          <w:p w14:paraId="5BBAC6A7" w14:textId="77777777" w:rsidR="00C618B3" w:rsidRDefault="00C618B3" w:rsidP="00814860">
            <w:pPr>
              <w:rPr>
                <w:rFonts w:eastAsia="Calibri"/>
                <w:sz w:val="26"/>
                <w:szCs w:val="26"/>
                <w:lang w:val="ro-MD"/>
              </w:rPr>
            </w:pPr>
            <w:r>
              <w:rPr>
                <w:rFonts w:eastAsia="Calibri"/>
                <w:sz w:val="26"/>
                <w:szCs w:val="26"/>
                <w:lang w:val="ro-MD"/>
              </w:rPr>
              <w:t xml:space="preserve">Nivel de complexitate </w:t>
            </w:r>
          </w:p>
        </w:tc>
        <w:tc>
          <w:tcPr>
            <w:tcW w:w="2410" w:type="dxa"/>
            <w:gridSpan w:val="2"/>
            <w:tcBorders>
              <w:left w:val="nil"/>
              <w:right w:val="nil"/>
            </w:tcBorders>
            <w:hideMark/>
          </w:tcPr>
          <w:p w14:paraId="2763CA2A"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Termen de recepționare </w:t>
            </w:r>
          </w:p>
        </w:tc>
        <w:tc>
          <w:tcPr>
            <w:tcW w:w="2693" w:type="dxa"/>
            <w:tcBorders>
              <w:left w:val="nil"/>
            </w:tcBorders>
            <w:hideMark/>
          </w:tcPr>
          <w:p w14:paraId="3A4F6A66" w14:textId="77777777" w:rsidR="00C618B3" w:rsidRDefault="00C618B3"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Termen maxim </w:t>
            </w:r>
          </w:p>
        </w:tc>
      </w:tr>
      <w:tr w:rsidR="00C618B3" w14:paraId="1B3249FC" w14:textId="77777777" w:rsidTr="00814860">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2251A862" w14:textId="77777777" w:rsidR="00C618B3" w:rsidRDefault="00C618B3" w:rsidP="00814860">
            <w:pPr>
              <w:rPr>
                <w:rFonts w:eastAsia="Calibri"/>
                <w:sz w:val="26"/>
                <w:szCs w:val="26"/>
                <w:lang w:val="ro-MD"/>
              </w:rPr>
            </w:pPr>
            <w:r>
              <w:rPr>
                <w:rFonts w:eastAsia="Calibri"/>
                <w:sz w:val="26"/>
                <w:szCs w:val="26"/>
                <w:lang w:val="ro-MD"/>
              </w:rPr>
              <w:t>Modificare cu nivel redus</w:t>
            </w:r>
          </w:p>
        </w:tc>
        <w:tc>
          <w:tcPr>
            <w:tcW w:w="1985" w:type="dxa"/>
            <w:tcBorders>
              <w:top w:val="single" w:sz="4" w:space="0" w:color="9CC2E5"/>
              <w:left w:val="nil"/>
              <w:bottom w:val="single" w:sz="4" w:space="0" w:color="9CC2E5"/>
              <w:right w:val="nil"/>
            </w:tcBorders>
            <w:hideMark/>
          </w:tcPr>
          <w:p w14:paraId="31B5696E"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693" w:type="dxa"/>
            <w:tcBorders>
              <w:top w:val="single" w:sz="4" w:space="0" w:color="9CC2E5"/>
              <w:left w:val="nil"/>
              <w:bottom w:val="single" w:sz="4" w:space="0" w:color="9CC2E5"/>
              <w:right w:val="single" w:sz="4" w:space="0" w:color="9CC2E5"/>
            </w:tcBorders>
            <w:hideMark/>
          </w:tcPr>
          <w:p w14:paraId="179A72C9"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 xml:space="preserve">5 zile </w:t>
            </w:r>
          </w:p>
        </w:tc>
      </w:tr>
      <w:tr w:rsidR="00C618B3" w14:paraId="6B2919BE" w14:textId="77777777" w:rsidTr="00814860">
        <w:trPr>
          <w:trHeight w:val="317"/>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734D0E87" w14:textId="77777777" w:rsidR="00C618B3" w:rsidRDefault="00C618B3" w:rsidP="00814860">
            <w:pPr>
              <w:rPr>
                <w:rFonts w:eastAsia="Calibri"/>
                <w:sz w:val="26"/>
                <w:szCs w:val="26"/>
                <w:lang w:val="ro-MD"/>
              </w:rPr>
            </w:pPr>
            <w:r>
              <w:rPr>
                <w:rFonts w:eastAsia="Calibri"/>
                <w:sz w:val="26"/>
                <w:szCs w:val="26"/>
                <w:lang w:val="ro-MD"/>
              </w:rPr>
              <w:t>Modificare cu nivel mediu</w:t>
            </w:r>
          </w:p>
        </w:tc>
        <w:tc>
          <w:tcPr>
            <w:tcW w:w="1985" w:type="dxa"/>
            <w:tcBorders>
              <w:top w:val="single" w:sz="4" w:space="0" w:color="9CC2E5"/>
              <w:left w:val="nil"/>
              <w:bottom w:val="single" w:sz="4" w:space="0" w:color="9CC2E5"/>
              <w:right w:val="nil"/>
            </w:tcBorders>
            <w:hideMark/>
          </w:tcPr>
          <w:p w14:paraId="6E3343E8"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693" w:type="dxa"/>
            <w:tcBorders>
              <w:top w:val="single" w:sz="4" w:space="0" w:color="9CC2E5"/>
              <w:left w:val="nil"/>
              <w:bottom w:val="single" w:sz="4" w:space="0" w:color="9CC2E5"/>
              <w:right w:val="single" w:sz="4" w:space="0" w:color="9CC2E5"/>
            </w:tcBorders>
            <w:hideMark/>
          </w:tcPr>
          <w:p w14:paraId="3FC106A7"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10 zile </w:t>
            </w:r>
          </w:p>
        </w:tc>
      </w:tr>
      <w:tr w:rsidR="00C618B3" w14:paraId="452DA62E" w14:textId="77777777" w:rsidTr="0081486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22CD8F80" w14:textId="77777777" w:rsidR="00C618B3" w:rsidRDefault="00C618B3" w:rsidP="00814860">
            <w:pPr>
              <w:rPr>
                <w:rFonts w:eastAsia="Calibri"/>
                <w:sz w:val="26"/>
                <w:szCs w:val="26"/>
                <w:lang w:val="ro-MD"/>
              </w:rPr>
            </w:pPr>
            <w:r>
              <w:rPr>
                <w:rFonts w:eastAsia="Calibri"/>
                <w:sz w:val="26"/>
                <w:szCs w:val="26"/>
                <w:lang w:val="ro-MD"/>
              </w:rPr>
              <w:t>Modificare cu nivel avansat</w:t>
            </w:r>
          </w:p>
        </w:tc>
        <w:tc>
          <w:tcPr>
            <w:tcW w:w="1985" w:type="dxa"/>
            <w:tcBorders>
              <w:top w:val="single" w:sz="4" w:space="0" w:color="9CC2E5"/>
              <w:left w:val="nil"/>
              <w:bottom w:val="single" w:sz="4" w:space="0" w:color="9CC2E5"/>
              <w:right w:val="nil"/>
            </w:tcBorders>
            <w:hideMark/>
          </w:tcPr>
          <w:p w14:paraId="4306F68B"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2 zile</w:t>
            </w:r>
          </w:p>
        </w:tc>
        <w:tc>
          <w:tcPr>
            <w:tcW w:w="2693" w:type="dxa"/>
            <w:tcBorders>
              <w:top w:val="single" w:sz="4" w:space="0" w:color="9CC2E5"/>
              <w:left w:val="nil"/>
              <w:bottom w:val="single" w:sz="4" w:space="0" w:color="9CC2E5"/>
              <w:right w:val="single" w:sz="4" w:space="0" w:color="9CC2E5"/>
            </w:tcBorders>
            <w:hideMark/>
          </w:tcPr>
          <w:p w14:paraId="7D2D128D" w14:textId="77777777" w:rsidR="00C618B3" w:rsidRDefault="00C618B3"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 xml:space="preserve">15 zile </w:t>
            </w:r>
          </w:p>
        </w:tc>
      </w:tr>
      <w:tr w:rsidR="00C618B3" w14:paraId="0A07A111" w14:textId="77777777" w:rsidTr="00814860">
        <w:trPr>
          <w:trHeight w:val="300"/>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034D0F67" w14:textId="77777777" w:rsidR="00C618B3" w:rsidRDefault="00C618B3" w:rsidP="00814860">
            <w:pPr>
              <w:rPr>
                <w:rFonts w:eastAsia="Calibri"/>
                <w:sz w:val="26"/>
                <w:szCs w:val="26"/>
                <w:lang w:val="ro-MD"/>
              </w:rPr>
            </w:pPr>
            <w:r>
              <w:rPr>
                <w:rFonts w:eastAsia="Calibri"/>
                <w:sz w:val="26"/>
                <w:szCs w:val="26"/>
                <w:lang w:val="ro-MD"/>
              </w:rPr>
              <w:t>Modificare cu nivel foarte mare</w:t>
            </w:r>
          </w:p>
        </w:tc>
        <w:tc>
          <w:tcPr>
            <w:tcW w:w="1985" w:type="dxa"/>
            <w:tcBorders>
              <w:top w:val="single" w:sz="4" w:space="0" w:color="9CC2E5"/>
              <w:left w:val="nil"/>
              <w:bottom w:val="single" w:sz="4" w:space="0" w:color="9CC2E5"/>
              <w:right w:val="nil"/>
            </w:tcBorders>
            <w:hideMark/>
          </w:tcPr>
          <w:p w14:paraId="3E5489FB"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2 zile</w:t>
            </w:r>
          </w:p>
        </w:tc>
        <w:tc>
          <w:tcPr>
            <w:tcW w:w="2693" w:type="dxa"/>
            <w:tcBorders>
              <w:top w:val="single" w:sz="4" w:space="0" w:color="9CC2E5"/>
              <w:left w:val="nil"/>
              <w:bottom w:val="single" w:sz="4" w:space="0" w:color="9CC2E5"/>
              <w:right w:val="single" w:sz="4" w:space="0" w:color="9CC2E5"/>
            </w:tcBorders>
            <w:hideMark/>
          </w:tcPr>
          <w:p w14:paraId="4C3E386E" w14:textId="77777777" w:rsidR="00C618B3" w:rsidRDefault="00C618B3"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30 zile </w:t>
            </w:r>
          </w:p>
        </w:tc>
      </w:tr>
    </w:tbl>
    <w:p w14:paraId="61BAB921" w14:textId="77777777" w:rsidR="00C618B3" w:rsidRDefault="00C618B3" w:rsidP="00C618B3">
      <w:pPr>
        <w:spacing w:after="160"/>
        <w:jc w:val="both"/>
        <w:rPr>
          <w:rFonts w:eastAsia="Calibri"/>
          <w:i/>
          <w:iCs/>
          <w:sz w:val="26"/>
          <w:szCs w:val="26"/>
          <w:lang w:val="ro-MD"/>
        </w:rPr>
      </w:pPr>
      <w:r>
        <w:rPr>
          <w:rFonts w:eastAsia="Calibri"/>
          <w:i/>
          <w:iCs/>
          <w:sz w:val="26"/>
          <w:szCs w:val="26"/>
          <w:lang w:val="ro-MD"/>
        </w:rPr>
        <w:br/>
        <w:t>*Activitățile planificate pentru realizarea obiectivelor din mentenanța adaptivă și de corecție, ca urmare a efectuării unei analize și înaintarea soluțiilor de către Ofertant, se stabilesc în mod particular în conformitate cu prioritizarea acestora, inclusiv durata de timp și efortul estimat, doar de comun acord cu Beneficiarul.</w:t>
      </w:r>
    </w:p>
    <w:p w14:paraId="535D0A6B" w14:textId="3E89C875" w:rsidR="00C618B3" w:rsidRDefault="00C618B3" w:rsidP="00C618B3">
      <w:pPr>
        <w:spacing w:after="160" w:line="360" w:lineRule="auto"/>
        <w:ind w:firstLine="720"/>
        <w:jc w:val="both"/>
        <w:rPr>
          <w:rFonts w:eastAsia="Calibri"/>
          <w:bCs/>
          <w:sz w:val="26"/>
          <w:szCs w:val="26"/>
          <w:lang w:val="ro-MD"/>
        </w:rPr>
      </w:pPr>
      <w:r>
        <w:rPr>
          <w:rFonts w:eastAsia="Calibri"/>
          <w:bCs/>
          <w:sz w:val="26"/>
          <w:szCs w:val="26"/>
          <w:lang w:val="ro-MD"/>
        </w:rPr>
        <w:t>Lucrările de mentenanță</w:t>
      </w:r>
      <w:r>
        <w:rPr>
          <w:rFonts w:eastAsia="Calibri"/>
          <w:b/>
          <w:bCs/>
          <w:sz w:val="26"/>
          <w:szCs w:val="26"/>
          <w:lang w:val="ro-MD"/>
        </w:rPr>
        <w:t xml:space="preserve"> </w:t>
      </w:r>
      <w:r>
        <w:rPr>
          <w:rFonts w:eastAsia="Calibri"/>
          <w:sz w:val="26"/>
          <w:szCs w:val="26"/>
          <w:lang w:val="ro-MD"/>
        </w:rPr>
        <w:t>adaptivă și de corecție</w:t>
      </w:r>
      <w:r>
        <w:rPr>
          <w:rFonts w:eastAsia="Calibri"/>
          <w:bCs/>
          <w:sz w:val="26"/>
          <w:szCs w:val="26"/>
          <w:lang w:val="ro-MD"/>
        </w:rPr>
        <w:t xml:space="preserve"> se vor comunica de către Beneficiar, se vor recepționa și se vor confirma de către Ofertant într-un termen de cel mult o zi, iar soluția se va  prezenta Beneficiarului împreună cu rezultatele testării și se va implementa pe mediul de producție în cel mult 5 zile lucrătoare de la data recepționării. </w:t>
      </w:r>
    </w:p>
    <w:p w14:paraId="46DC07DF" w14:textId="0226C7EA" w:rsidR="00C618B3" w:rsidRDefault="00C618B3" w:rsidP="00C618B3">
      <w:pPr>
        <w:spacing w:after="160" w:line="360" w:lineRule="auto"/>
        <w:ind w:firstLine="720"/>
        <w:jc w:val="both"/>
        <w:rPr>
          <w:rFonts w:eastAsia="Calibri"/>
          <w:bCs/>
          <w:sz w:val="26"/>
          <w:szCs w:val="26"/>
          <w:lang w:val="ro-MD"/>
        </w:rPr>
      </w:pPr>
    </w:p>
    <w:p w14:paraId="24CFFD94" w14:textId="77777777" w:rsidR="00C618B3" w:rsidRDefault="00C618B3" w:rsidP="00C618B3">
      <w:pPr>
        <w:spacing w:after="160" w:line="360" w:lineRule="auto"/>
        <w:ind w:firstLine="720"/>
        <w:jc w:val="both"/>
        <w:rPr>
          <w:rFonts w:eastAsia="Calibri"/>
          <w:bCs/>
          <w:sz w:val="26"/>
          <w:szCs w:val="26"/>
          <w:lang w:val="ro-MD"/>
        </w:rPr>
      </w:pPr>
    </w:p>
    <w:p w14:paraId="33658623"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lastRenderedPageBreak/>
        <w:t>Condiții de confidențialitate, securitate și protecția datelor</w:t>
      </w:r>
    </w:p>
    <w:p w14:paraId="58D7A955" w14:textId="77777777" w:rsidR="00C618B3" w:rsidRDefault="00C618B3" w:rsidP="00C618B3">
      <w:pPr>
        <w:ind w:left="360"/>
        <w:jc w:val="both"/>
        <w:rPr>
          <w:rFonts w:eastAsia="Calibri"/>
          <w:b/>
          <w:bCs/>
          <w:color w:val="1F4E79" w:themeColor="accent1" w:themeShade="80"/>
          <w:sz w:val="32"/>
          <w:szCs w:val="32"/>
          <w:u w:val="single"/>
          <w:lang w:val="ro-MD"/>
        </w:rPr>
      </w:pPr>
    </w:p>
    <w:p w14:paraId="6487F9B1"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Condițiile de confidențialitate, securitate și protecție a datelor vor fi asigurate și respectate în conformitate cu prevederile legale în rigoare și vor fi obligatorii pentru toate persoanele din echipa Ofertantului.</w:t>
      </w:r>
    </w:p>
    <w:p w14:paraId="4F82F702"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Mod de conlucrare și organizare</w:t>
      </w:r>
    </w:p>
    <w:p w14:paraId="6E4ADD4B" w14:textId="77777777" w:rsidR="00C618B3" w:rsidRDefault="00C618B3" w:rsidP="00C618B3">
      <w:pPr>
        <w:ind w:left="360"/>
        <w:jc w:val="both"/>
        <w:rPr>
          <w:rFonts w:eastAsia="Calibri"/>
          <w:b/>
          <w:bCs/>
          <w:color w:val="1F4E79" w:themeColor="accent1" w:themeShade="80"/>
          <w:sz w:val="32"/>
          <w:szCs w:val="32"/>
          <w:u w:val="single"/>
          <w:lang w:val="ro-MD"/>
        </w:rPr>
      </w:pPr>
    </w:p>
    <w:p w14:paraId="491870B8"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Ofertantul va desemna persoane responsabile de conlucrare cu Beneficiarul, va informa prin scrisoare oficială Beneficiarul despre echipa desemnată și va oferi date de contact în termenul prevăzut în Contract.</w:t>
      </w:r>
    </w:p>
    <w:p w14:paraId="49A92107"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În acest sens, Ofertantul va implica specialiștii potriviți pentru analiza, soluționarea, implementarea și testarea calitativă a solicitărilor înaintate de Beneficiar (incidente, cereri de modificare, teste, etc.) pentru finalizarea acestora în termeni prevăzuți și conform efortului stabilit.</w:t>
      </w:r>
    </w:p>
    <w:p w14:paraId="7864EFB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Ofertantul va participa la ședințele organizate a grupului de participanți, iar la necesitate va conlucra direct cu alte entități naționale. În alte cazuri, Ofertantul se va deplasa la oficiul Beneficiarului.</w:t>
      </w:r>
    </w:p>
    <w:p w14:paraId="534E42EF"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Pentru mentenanța de avertizare, Ofertantul va oferi Beneficiarului originalele facturilor fiscale, act cu privire la serviciile prestate, raport lunar cu lista incidentelor/defectelor remediate sau soluționate, note de analiză completă și planul activităților preventive (la necesitate).</w:t>
      </w:r>
    </w:p>
    <w:p w14:paraId="7C6AAEDA"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Pentru mentenanța adaptivă și de corecție, Ofertantul va oferi Beneficiarului planul activităților (emis la început de lună), originalele facturilor fiscale și raportul de implementare a modificărilor, act cu privire la serviciile prestate, UAT (teste de acceptanță) pentru fiecare modificare sau funcționalitate nouă, instrucțiunile suplimentare (la necesitate), manualele utilizatorilor actualizate și tehnoredactate (la necesitate).</w:t>
      </w:r>
    </w:p>
    <w:p w14:paraId="23C2CDD8"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La finalul perioadei de contract, Ofertantul va transmite beneficiarului dreptul de autor asupra codului-sursă compilabil a produsului program, versiunea actualizată a ghidurilor pentru utilizatori, instrucțiuni tehnice suplimentare de instalare, administrare și exploatare a sistemului (daca va fi solicitat de Beneficiar), actul de </w:t>
      </w:r>
      <w:r>
        <w:rPr>
          <w:rFonts w:eastAsia="Calibri"/>
          <w:sz w:val="26"/>
          <w:szCs w:val="26"/>
          <w:lang w:val="ro-MD"/>
        </w:rPr>
        <w:lastRenderedPageBreak/>
        <w:t>predare în exploatare a sistemului modificat, document de arhitectură a sistemului modificat.</w:t>
      </w:r>
    </w:p>
    <w:p w14:paraId="035F99A2"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Versiunile actualizate și funcționale ale sistemului intră automat în proprietatea Beneficiarului, iar furnizorul execută operațiunile tehnice asupra acestora până la finalizarea contractului. Toate rezultatele obținute în perioada prestării serviciilor aparțin Beneficiarului fără limitare te timp.</w:t>
      </w:r>
    </w:p>
    <w:p w14:paraId="05959E3E" w14:textId="77777777" w:rsidR="00C618B3" w:rsidRDefault="00C618B3" w:rsidP="00C618B3">
      <w:pPr>
        <w:spacing w:after="160" w:line="360" w:lineRule="auto"/>
        <w:ind w:firstLine="708"/>
        <w:jc w:val="both"/>
        <w:rPr>
          <w:rFonts w:eastAsia="Calibri"/>
          <w:sz w:val="26"/>
          <w:szCs w:val="26"/>
          <w:lang w:val="ro-MD"/>
        </w:rPr>
      </w:pPr>
      <w:r>
        <w:rPr>
          <w:rFonts w:eastAsia="Calibri"/>
          <w:sz w:val="26"/>
          <w:szCs w:val="26"/>
          <w:lang w:val="ro-MD"/>
        </w:rPr>
        <w:t xml:space="preserve">Atât pe perioada mentenanței, cât și în perioada garanției, Ofertantul va oferi Beneficiarului toate informațiile tehnice/operaționale necesare, daca se constată că în lipsa acestora nu sunt posibile realizarea proiectelor de dezvoltare, reinginerie sau achiziționarea serviciilor de mentenanță ce se vor desfășura ulterior.   </w:t>
      </w:r>
    </w:p>
    <w:p w14:paraId="57E46173"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Service/Task Desk</w:t>
      </w:r>
    </w:p>
    <w:p w14:paraId="6F7B6A11" w14:textId="77777777" w:rsidR="00C618B3" w:rsidRDefault="00C618B3" w:rsidP="00C618B3">
      <w:pPr>
        <w:spacing w:after="160"/>
        <w:rPr>
          <w:rFonts w:eastAsia="Calibri"/>
          <w:sz w:val="28"/>
          <w:szCs w:val="22"/>
          <w:lang w:val="ro-MD"/>
        </w:rPr>
      </w:pPr>
    </w:p>
    <w:p w14:paraId="6CA10097" w14:textId="77777777" w:rsidR="00C618B3" w:rsidRDefault="00C618B3" w:rsidP="00C618B3">
      <w:pPr>
        <w:spacing w:after="160" w:line="360" w:lineRule="auto"/>
        <w:ind w:firstLine="349"/>
        <w:jc w:val="both"/>
        <w:rPr>
          <w:rFonts w:eastAsia="Calibri"/>
          <w:sz w:val="26"/>
          <w:szCs w:val="26"/>
          <w:lang w:val="ro-MD"/>
        </w:rPr>
      </w:pPr>
      <w:r>
        <w:rPr>
          <w:rFonts w:eastAsia="Calibri"/>
          <w:sz w:val="26"/>
          <w:szCs w:val="26"/>
          <w:lang w:val="ro-MD"/>
        </w:rPr>
        <w:t>Prin ofertă, Ofertantul serviciilor achiziționate de către Beneficiar își asumă următoarele condiții minime de suport tehnic la nivelul service desk-ului:</w:t>
      </w:r>
    </w:p>
    <w:p w14:paraId="77A088C7" w14:textId="77777777" w:rsidR="00C618B3" w:rsidRDefault="00C618B3" w:rsidP="00B67328">
      <w:pPr>
        <w:numPr>
          <w:ilvl w:val="0"/>
          <w:numId w:val="32"/>
        </w:numPr>
        <w:spacing w:line="360" w:lineRule="auto"/>
        <w:ind w:left="709"/>
        <w:contextualSpacing/>
        <w:jc w:val="both"/>
        <w:rPr>
          <w:sz w:val="26"/>
          <w:szCs w:val="26"/>
          <w:lang w:val="ro-MD"/>
        </w:rPr>
      </w:pPr>
      <w:r>
        <w:rPr>
          <w:sz w:val="26"/>
          <w:szCs w:val="26"/>
          <w:lang w:val="ro-MD"/>
        </w:rPr>
        <w:t>Disponibilitate service desk prin email, telefon racordat la programul de lucru al beneficiarului.</w:t>
      </w:r>
    </w:p>
    <w:p w14:paraId="64AC3818" w14:textId="77777777" w:rsidR="00C618B3" w:rsidRDefault="00C618B3" w:rsidP="00B67328">
      <w:pPr>
        <w:numPr>
          <w:ilvl w:val="0"/>
          <w:numId w:val="32"/>
        </w:numPr>
        <w:spacing w:line="360" w:lineRule="auto"/>
        <w:ind w:left="709"/>
        <w:contextualSpacing/>
        <w:jc w:val="both"/>
        <w:rPr>
          <w:sz w:val="26"/>
          <w:szCs w:val="26"/>
          <w:lang w:val="ro-MD"/>
        </w:rPr>
      </w:pPr>
      <w:r>
        <w:rPr>
          <w:sz w:val="26"/>
          <w:szCs w:val="26"/>
          <w:lang w:val="ro-MD"/>
        </w:rPr>
        <w:t>Modalități de asigurare a suportului: email, telefon, remote acces, on-site, ședințe online sau deplasare fizică la sediul beneficiarului.</w:t>
      </w:r>
    </w:p>
    <w:p w14:paraId="3DF0F006" w14:textId="77777777" w:rsidR="00C618B3" w:rsidRDefault="00C618B3" w:rsidP="00C618B3">
      <w:pPr>
        <w:tabs>
          <w:tab w:val="left" w:pos="1134"/>
        </w:tabs>
        <w:spacing w:line="360" w:lineRule="auto"/>
        <w:ind w:hanging="360"/>
        <w:jc w:val="both"/>
        <w:rPr>
          <w:lang w:val="ro-MD"/>
        </w:rPr>
      </w:pPr>
    </w:p>
    <w:p w14:paraId="5F34E0F5" w14:textId="77777777" w:rsidR="00C618B3" w:rsidRDefault="00C618B3" w:rsidP="00C618B3">
      <w:pPr>
        <w:tabs>
          <w:tab w:val="left" w:pos="1134"/>
        </w:tabs>
        <w:spacing w:line="360" w:lineRule="auto"/>
        <w:ind w:hanging="360"/>
        <w:jc w:val="both"/>
        <w:rPr>
          <w:b/>
          <w:sz w:val="26"/>
          <w:szCs w:val="26"/>
          <w:lang w:val="ro-MD"/>
        </w:rPr>
      </w:pPr>
      <w:r>
        <w:rPr>
          <w:b/>
          <w:sz w:val="26"/>
          <w:szCs w:val="26"/>
          <w:lang w:val="ro-MD"/>
        </w:rPr>
        <w:t>Obligații solicitate pentru Service Desk în cazul unui incident la nivelul centrului de date:</w:t>
      </w:r>
    </w:p>
    <w:p w14:paraId="0AA6FB7C" w14:textId="77777777" w:rsidR="00C618B3" w:rsidRDefault="00C618B3" w:rsidP="00B67328">
      <w:pPr>
        <w:numPr>
          <w:ilvl w:val="0"/>
          <w:numId w:val="33"/>
        </w:numPr>
        <w:spacing w:line="360" w:lineRule="auto"/>
        <w:ind w:left="0" w:firstLine="360"/>
        <w:contextualSpacing/>
        <w:rPr>
          <w:sz w:val="26"/>
          <w:szCs w:val="26"/>
          <w:lang w:val="ro-MD"/>
        </w:rPr>
      </w:pPr>
      <w:r>
        <w:rPr>
          <w:sz w:val="26"/>
          <w:szCs w:val="26"/>
          <w:lang w:val="ro-MD"/>
        </w:rPr>
        <w:t>Personalul service desk -ului va trebui să mențină permanent actualizată lista specialiștilor disponibili pentru intervenție;</w:t>
      </w:r>
    </w:p>
    <w:p w14:paraId="430A8DC7" w14:textId="77777777" w:rsidR="00C618B3" w:rsidRDefault="00C618B3" w:rsidP="00B67328">
      <w:pPr>
        <w:numPr>
          <w:ilvl w:val="0"/>
          <w:numId w:val="33"/>
        </w:numPr>
        <w:spacing w:line="360" w:lineRule="auto"/>
        <w:ind w:left="0" w:firstLine="360"/>
        <w:contextualSpacing/>
        <w:jc w:val="both"/>
        <w:rPr>
          <w:sz w:val="26"/>
          <w:szCs w:val="26"/>
          <w:lang w:val="ro-MD"/>
        </w:rPr>
      </w:pPr>
      <w:r>
        <w:rPr>
          <w:sz w:val="26"/>
          <w:szCs w:val="26"/>
          <w:lang w:val="ro-MD"/>
        </w:rPr>
        <w:t>Personalul service desk -ului trebuie să mențină legătura cu specialiștii (telefonica, mail, sms, on-line) pe parcursul intervențiilor, astfel încât utilizatorii să poată primi informații corecte privind starea de funcționare a sistemului;</w:t>
      </w:r>
    </w:p>
    <w:p w14:paraId="06EDDAF2" w14:textId="77777777" w:rsidR="00C618B3" w:rsidRDefault="00C618B3" w:rsidP="00B67328">
      <w:pPr>
        <w:numPr>
          <w:ilvl w:val="0"/>
          <w:numId w:val="33"/>
        </w:numPr>
        <w:spacing w:line="360" w:lineRule="auto"/>
        <w:ind w:left="0" w:firstLine="360"/>
        <w:contextualSpacing/>
        <w:jc w:val="both"/>
        <w:rPr>
          <w:sz w:val="26"/>
          <w:szCs w:val="26"/>
          <w:lang w:val="ro-MD"/>
        </w:rPr>
      </w:pPr>
      <w:r>
        <w:rPr>
          <w:sz w:val="26"/>
          <w:szCs w:val="26"/>
          <w:lang w:val="ro-MD"/>
        </w:rPr>
        <w:t>Service desk-ul nu va dirija utilizatorii către echipele de intervenție și va acționa ca punct unic de contact pe toată durata incidentului pană la reintrarea sistemului în regim normal de operare.</w:t>
      </w:r>
    </w:p>
    <w:p w14:paraId="6DF52C9C"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t>Existența serviciului de suport client “Hot-Line”.</w:t>
      </w:r>
    </w:p>
    <w:p w14:paraId="71BD4D70"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lastRenderedPageBreak/>
        <w:t>Existența Sistemului Informațional automatizat pentru înregistrarea si evidența solicitărilor de suport;</w:t>
      </w:r>
    </w:p>
    <w:p w14:paraId="0650A9C4"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t>Înregistrarea incidentelor și a cererilor/mesajelor de modificare;</w:t>
      </w:r>
    </w:p>
    <w:p w14:paraId="5F8D8337"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t>Furnizarea livrabilelor lunare privind serviciile prestate;</w:t>
      </w:r>
    </w:p>
    <w:p w14:paraId="52EFCBF7" w14:textId="77777777" w:rsidR="00C618B3" w:rsidRDefault="00C618B3" w:rsidP="00B67328">
      <w:pPr>
        <w:numPr>
          <w:ilvl w:val="0"/>
          <w:numId w:val="33"/>
        </w:numPr>
        <w:spacing w:line="360" w:lineRule="auto"/>
        <w:contextualSpacing/>
        <w:jc w:val="both"/>
        <w:rPr>
          <w:sz w:val="26"/>
          <w:szCs w:val="26"/>
          <w:lang w:val="ro-MD"/>
        </w:rPr>
      </w:pPr>
      <w:r>
        <w:rPr>
          <w:sz w:val="26"/>
          <w:szCs w:val="26"/>
          <w:lang w:val="ro-MD"/>
        </w:rPr>
        <w:t>Recomandarea acțiunilor, instruire și suport pentru evitarea situațiilor asemănătoare celor soluționate.</w:t>
      </w:r>
    </w:p>
    <w:p w14:paraId="5470ADA7"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față de livrabile</w:t>
      </w:r>
    </w:p>
    <w:p w14:paraId="01C2C13B" w14:textId="77777777" w:rsidR="00C618B3" w:rsidRDefault="00C618B3" w:rsidP="00C618B3">
      <w:pPr>
        <w:rPr>
          <w:lang w:val="ro-MD"/>
        </w:rPr>
      </w:pPr>
    </w:p>
    <w:p w14:paraId="277B9494"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Ofertantul menține în stare actuală documentația tehnică aferentă softului aplicativ. Documentația conține suficientă informație pentru ca orice echipa de dezvoltatori soft /administratori terți să poată prelua serviciile de mentenanță.</w:t>
      </w:r>
    </w:p>
    <w:p w14:paraId="4AFFC8AF"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Ofertantul va notifica Beneficiarul despre noile versiuni şi modificările importante, la documentația tehnică aferentă softului aplicativ destinată Beneficiarului.</w:t>
      </w:r>
    </w:p>
    <w:p w14:paraId="51C2C707"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La finalizarea Contractului Ofertantul va asigura predarea și înnoirea următoarelor livrabile:</w:t>
      </w:r>
    </w:p>
    <w:p w14:paraId="385A2F23" w14:textId="77777777" w:rsidR="00C618B3" w:rsidRDefault="00C618B3" w:rsidP="00B67328">
      <w:pPr>
        <w:pStyle w:val="ListParagraph"/>
        <w:numPr>
          <w:ilvl w:val="0"/>
          <w:numId w:val="47"/>
        </w:numPr>
        <w:tabs>
          <w:tab w:val="clear" w:pos="1134"/>
        </w:tabs>
        <w:contextualSpacing/>
        <w:rPr>
          <w:rFonts w:eastAsia="Calibri"/>
          <w:sz w:val="26"/>
          <w:szCs w:val="26"/>
          <w:lang w:val="ro-MD"/>
        </w:rPr>
      </w:pPr>
      <w:r>
        <w:rPr>
          <w:rFonts w:eastAsia="Calibri"/>
          <w:sz w:val="26"/>
          <w:szCs w:val="26"/>
          <w:lang w:val="ro-MD"/>
        </w:rPr>
        <w:t>Codul sursă compilabil pe suport DVD-R;</w:t>
      </w:r>
    </w:p>
    <w:p w14:paraId="76CF1226" w14:textId="77777777" w:rsidR="00C618B3" w:rsidRDefault="00C618B3" w:rsidP="00B67328">
      <w:pPr>
        <w:pStyle w:val="ListParagraph"/>
        <w:numPr>
          <w:ilvl w:val="0"/>
          <w:numId w:val="47"/>
        </w:numPr>
        <w:tabs>
          <w:tab w:val="clear" w:pos="1134"/>
        </w:tabs>
        <w:contextualSpacing/>
        <w:rPr>
          <w:rFonts w:eastAsia="Calibri"/>
          <w:sz w:val="26"/>
          <w:szCs w:val="26"/>
          <w:lang w:val="ro-MD"/>
        </w:rPr>
      </w:pPr>
      <w:r>
        <w:rPr>
          <w:rFonts w:eastAsia="Calibri"/>
          <w:sz w:val="26"/>
          <w:szCs w:val="26"/>
          <w:lang w:val="ro-MD"/>
        </w:rPr>
        <w:t>Documentația tehnică;</w:t>
      </w:r>
    </w:p>
    <w:p w14:paraId="00F8441A" w14:textId="77777777" w:rsidR="00C618B3" w:rsidRDefault="00C618B3" w:rsidP="00B67328">
      <w:pPr>
        <w:pStyle w:val="ListParagraph"/>
        <w:numPr>
          <w:ilvl w:val="0"/>
          <w:numId w:val="47"/>
        </w:numPr>
        <w:tabs>
          <w:tab w:val="clear" w:pos="1134"/>
        </w:tabs>
        <w:contextualSpacing/>
        <w:rPr>
          <w:rFonts w:eastAsia="Calibri"/>
          <w:sz w:val="26"/>
          <w:szCs w:val="26"/>
          <w:lang w:val="ro-MD"/>
        </w:rPr>
      </w:pPr>
      <w:r>
        <w:rPr>
          <w:rFonts w:eastAsia="Calibri"/>
          <w:sz w:val="26"/>
          <w:szCs w:val="26"/>
          <w:lang w:val="ro-MD"/>
        </w:rPr>
        <w:t>Ghidul utilizatorului;</w:t>
      </w:r>
    </w:p>
    <w:p w14:paraId="4F595C81" w14:textId="77777777" w:rsidR="00C618B3" w:rsidRDefault="00C618B3" w:rsidP="00B67328">
      <w:pPr>
        <w:pStyle w:val="ListParagraph"/>
        <w:numPr>
          <w:ilvl w:val="0"/>
          <w:numId w:val="47"/>
        </w:numPr>
        <w:tabs>
          <w:tab w:val="clear" w:pos="1134"/>
        </w:tabs>
        <w:contextualSpacing/>
        <w:rPr>
          <w:rFonts w:eastAsia="Calibri"/>
          <w:sz w:val="26"/>
          <w:szCs w:val="26"/>
          <w:lang w:val="ro-MD"/>
        </w:rPr>
      </w:pPr>
      <w:r>
        <w:rPr>
          <w:rFonts w:eastAsia="Calibri"/>
          <w:sz w:val="26"/>
          <w:szCs w:val="26"/>
          <w:lang w:val="ro-MD"/>
        </w:rPr>
        <w:t>Ghidul administratorului;</w:t>
      </w:r>
    </w:p>
    <w:p w14:paraId="323EB082" w14:textId="77777777" w:rsidR="00C618B3" w:rsidRDefault="00C618B3" w:rsidP="00B67328">
      <w:pPr>
        <w:pStyle w:val="ListParagraph"/>
        <w:numPr>
          <w:ilvl w:val="0"/>
          <w:numId w:val="47"/>
        </w:numPr>
        <w:tabs>
          <w:tab w:val="clear" w:pos="1134"/>
        </w:tabs>
        <w:contextualSpacing/>
        <w:rPr>
          <w:rFonts w:eastAsia="Calibri"/>
          <w:sz w:val="26"/>
          <w:szCs w:val="26"/>
          <w:lang w:val="ro-MD"/>
        </w:rPr>
      </w:pPr>
      <w:r>
        <w:rPr>
          <w:rFonts w:eastAsia="Calibri"/>
          <w:sz w:val="26"/>
          <w:szCs w:val="26"/>
          <w:lang w:val="ro-MD"/>
        </w:rPr>
        <w:t>Concepția de mentenanță pentru următoarea perioadă;</w:t>
      </w:r>
    </w:p>
    <w:p w14:paraId="2A0642E5" w14:textId="77777777" w:rsidR="00C618B3" w:rsidRDefault="00C618B3" w:rsidP="00B67328">
      <w:pPr>
        <w:pStyle w:val="ListParagraph"/>
        <w:numPr>
          <w:ilvl w:val="0"/>
          <w:numId w:val="47"/>
        </w:numPr>
        <w:tabs>
          <w:tab w:val="clear" w:pos="1134"/>
        </w:tabs>
        <w:contextualSpacing/>
        <w:rPr>
          <w:rFonts w:eastAsia="Calibri"/>
          <w:sz w:val="26"/>
          <w:szCs w:val="26"/>
          <w:lang w:val="ro-MD"/>
        </w:rPr>
      </w:pPr>
      <w:r>
        <w:rPr>
          <w:rFonts w:eastAsia="Calibri"/>
          <w:sz w:val="26"/>
          <w:szCs w:val="26"/>
          <w:lang w:val="ro-MD"/>
        </w:rPr>
        <w:t>Planul de mentenanță.</w:t>
      </w:r>
    </w:p>
    <w:p w14:paraId="4D411299" w14:textId="77777777" w:rsidR="00C618B3" w:rsidRDefault="00C618B3" w:rsidP="00C618B3">
      <w:pPr>
        <w:spacing w:after="160" w:line="254" w:lineRule="auto"/>
        <w:jc w:val="both"/>
        <w:rPr>
          <w:b/>
          <w:bCs/>
          <w:i/>
          <w:iCs/>
          <w:lang w:val="ro-MD"/>
        </w:rPr>
      </w:pPr>
    </w:p>
    <w:p w14:paraId="54735564"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 xml:space="preserve">În acest context, menționăm că pentru funcționarea eficientă este esențial să existe o Concepție de mentenanță bine structurată. Concepția de mentenanță urmează să cuprindă cel puțin următoarele obiective: </w:t>
      </w:r>
    </w:p>
    <w:p w14:paraId="679FC70D" w14:textId="77777777" w:rsidR="00C618B3" w:rsidRPr="00C618B3" w:rsidRDefault="00C618B3" w:rsidP="00B67328">
      <w:pPr>
        <w:pStyle w:val="ListParagraph"/>
        <w:numPr>
          <w:ilvl w:val="0"/>
          <w:numId w:val="48"/>
        </w:numPr>
        <w:contextualSpacing/>
        <w:rPr>
          <w:rFonts w:eastAsia="Calibri"/>
          <w:sz w:val="26"/>
          <w:szCs w:val="26"/>
          <w:lang w:val="ro-MD"/>
        </w:rPr>
      </w:pPr>
      <w:r w:rsidRPr="00C618B3">
        <w:rPr>
          <w:rFonts w:eastAsia="Calibri"/>
          <w:sz w:val="26"/>
          <w:szCs w:val="26"/>
          <w:lang w:val="ro-MD"/>
        </w:rPr>
        <w:t xml:space="preserve">Asigurarea funcționării neîntrerupte a sistemului informațional; </w:t>
      </w:r>
    </w:p>
    <w:p w14:paraId="77A422DF" w14:textId="77777777" w:rsidR="00C618B3" w:rsidRPr="00C618B3" w:rsidRDefault="00C618B3" w:rsidP="00B67328">
      <w:pPr>
        <w:pStyle w:val="ListParagraph"/>
        <w:numPr>
          <w:ilvl w:val="0"/>
          <w:numId w:val="48"/>
        </w:numPr>
        <w:contextualSpacing/>
        <w:rPr>
          <w:rFonts w:eastAsia="Calibri"/>
          <w:sz w:val="26"/>
          <w:szCs w:val="26"/>
          <w:lang w:val="ro-MD"/>
        </w:rPr>
      </w:pPr>
      <w:r w:rsidRPr="00C618B3">
        <w:rPr>
          <w:rFonts w:eastAsia="Calibri"/>
          <w:sz w:val="26"/>
          <w:szCs w:val="26"/>
          <w:lang w:val="ro-MD"/>
        </w:rPr>
        <w:t xml:space="preserve">Optimizarea performanței și eficienței sistemului; Protejarea și securizarea datelor și informațiilor stocate în sistem; </w:t>
      </w:r>
    </w:p>
    <w:p w14:paraId="6EDACD74" w14:textId="77777777" w:rsidR="00C618B3" w:rsidRPr="00C618B3" w:rsidRDefault="00C618B3" w:rsidP="00B67328">
      <w:pPr>
        <w:pStyle w:val="ListParagraph"/>
        <w:numPr>
          <w:ilvl w:val="0"/>
          <w:numId w:val="48"/>
        </w:numPr>
        <w:contextualSpacing/>
        <w:rPr>
          <w:rFonts w:eastAsia="Calibri"/>
          <w:sz w:val="26"/>
          <w:szCs w:val="26"/>
          <w:lang w:val="ro-MD"/>
        </w:rPr>
      </w:pPr>
      <w:r w:rsidRPr="00C618B3">
        <w:rPr>
          <w:rFonts w:eastAsia="Calibri"/>
          <w:sz w:val="26"/>
          <w:szCs w:val="26"/>
          <w:lang w:val="ro-MD"/>
        </w:rPr>
        <w:t xml:space="preserve">Identificarea și remedierea rapidă a problemelor tehnice și a defecțiunilor; </w:t>
      </w:r>
    </w:p>
    <w:p w14:paraId="5B08D280" w14:textId="77777777" w:rsidR="00C618B3" w:rsidRPr="00C618B3" w:rsidRDefault="00C618B3" w:rsidP="00B67328">
      <w:pPr>
        <w:pStyle w:val="ListParagraph"/>
        <w:numPr>
          <w:ilvl w:val="0"/>
          <w:numId w:val="48"/>
        </w:numPr>
        <w:contextualSpacing/>
        <w:rPr>
          <w:rFonts w:eastAsia="Calibri"/>
          <w:sz w:val="26"/>
          <w:szCs w:val="26"/>
          <w:lang w:val="ro-MD"/>
        </w:rPr>
      </w:pPr>
      <w:r w:rsidRPr="00C618B3">
        <w:rPr>
          <w:rFonts w:eastAsia="Calibri"/>
          <w:sz w:val="26"/>
          <w:szCs w:val="26"/>
          <w:lang w:val="ro-MD"/>
        </w:rPr>
        <w:t xml:space="preserve">Asigurarea respectării standardelor și reglementărilor de securitate și confidențialitate. </w:t>
      </w:r>
    </w:p>
    <w:p w14:paraId="7C805FF9" w14:textId="77777777" w:rsidR="00C618B3" w:rsidRDefault="00C618B3" w:rsidP="00C618B3">
      <w:pPr>
        <w:pStyle w:val="ListParagraph"/>
        <w:ind w:left="1080" w:firstLine="0"/>
        <w:rPr>
          <w:lang w:val="ro-MD"/>
        </w:rPr>
      </w:pPr>
    </w:p>
    <w:p w14:paraId="63EECDBD" w14:textId="77777777" w:rsidR="00C618B3" w:rsidRDefault="00C618B3" w:rsidP="00C618B3">
      <w:pPr>
        <w:spacing w:line="360" w:lineRule="auto"/>
        <w:ind w:firstLine="284"/>
        <w:jc w:val="both"/>
        <w:rPr>
          <w:rFonts w:eastAsia="Calibri"/>
          <w:sz w:val="26"/>
          <w:szCs w:val="26"/>
          <w:lang w:val="ro-MD"/>
        </w:rPr>
      </w:pPr>
      <w:r>
        <w:rPr>
          <w:rFonts w:eastAsia="Calibri"/>
          <w:sz w:val="26"/>
          <w:szCs w:val="26"/>
          <w:lang w:val="ro-MD"/>
        </w:rPr>
        <w:t xml:space="preserve">În ceea ce privește Planul de mentenanță, acesta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(crearea </w:t>
      </w:r>
      <w:r>
        <w:rPr>
          <w:rFonts w:eastAsia="Calibri"/>
          <w:sz w:val="26"/>
          <w:szCs w:val="26"/>
          <w:lang w:val="ro-MD"/>
        </w:rPr>
        <w:lastRenderedPageBreak/>
        <w:t>unui sistem de ticketing, escaladarea problemelor către personalul competent și asigurarea unui timp de răspuns adecvat); resursele necesare (cum ar fi personalul specializat, echipamentele și instrumentele necesare). Dezvoltarea unei concepții de mentenanță și a unui plan de mentenanță, adaptarea și ajustarea acestora în funcție de specificul și cerințele CNAM vor contribui la asigurarea unui sistem informațional robust și fiabil.</w:t>
      </w:r>
    </w:p>
    <w:p w14:paraId="5B57B648" w14:textId="77777777" w:rsidR="00C618B3" w:rsidRDefault="00C618B3" w:rsidP="00C618B3">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față de echipa de mentenanță</w:t>
      </w:r>
    </w:p>
    <w:p w14:paraId="4EF8D434" w14:textId="77777777" w:rsidR="00C618B3" w:rsidRDefault="00C618B3" w:rsidP="00C618B3">
      <w:pPr>
        <w:ind w:left="360"/>
        <w:jc w:val="both"/>
        <w:rPr>
          <w:rFonts w:eastAsia="Calibri"/>
          <w:b/>
          <w:bCs/>
          <w:color w:val="1F4E79" w:themeColor="accent1" w:themeShade="80"/>
          <w:sz w:val="32"/>
          <w:szCs w:val="32"/>
          <w:u w:val="single"/>
          <w:lang w:val="ro-MD"/>
        </w:rPr>
      </w:pPr>
    </w:p>
    <w:p w14:paraId="3AF1A5E2" w14:textId="77777777" w:rsidR="00C618B3" w:rsidRDefault="00C618B3" w:rsidP="00C618B3">
      <w:pPr>
        <w:widowControl w:val="0"/>
        <w:spacing w:after="160" w:line="360" w:lineRule="auto"/>
        <w:ind w:right="-2" w:firstLine="567"/>
        <w:jc w:val="both"/>
        <w:rPr>
          <w:rFonts w:eastAsia="Calibri"/>
          <w:sz w:val="26"/>
          <w:szCs w:val="26"/>
          <w:lang w:val="ro-MD"/>
        </w:rPr>
      </w:pPr>
      <w:r>
        <w:rPr>
          <w:rFonts w:eastAsia="Calibri"/>
          <w:sz w:val="26"/>
          <w:szCs w:val="26"/>
          <w:lang w:val="ro-MD"/>
        </w:rPr>
        <w:t xml:space="preserve">Ofertantul va desemna membrii echipei de mentenanță conform CV-urilor transmise în setul documentelor de licitație. Totodată, Ofertantul va include în componența echipei doar membri ce dețin experiența și pregătirea necesară pentru realizarea cerințelor din prezentul caiet de sarcini. </w:t>
      </w:r>
    </w:p>
    <w:p w14:paraId="6375A485" w14:textId="77777777" w:rsidR="00C618B3" w:rsidRDefault="00C618B3" w:rsidP="00C618B3">
      <w:pPr>
        <w:widowControl w:val="0"/>
        <w:spacing w:after="160" w:line="360" w:lineRule="auto"/>
        <w:ind w:right="-2" w:firstLine="567"/>
        <w:jc w:val="both"/>
        <w:rPr>
          <w:rFonts w:eastAsia="Calibri"/>
          <w:sz w:val="26"/>
          <w:szCs w:val="26"/>
          <w:lang w:val="ro-MD"/>
        </w:rPr>
      </w:pPr>
      <w:r>
        <w:rPr>
          <w:rFonts w:eastAsia="Calibri"/>
          <w:sz w:val="26"/>
          <w:szCs w:val="26"/>
          <w:lang w:val="ro-MD"/>
        </w:rP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33355EDB" w14:textId="77777777" w:rsidR="00C618B3" w:rsidRDefault="00C618B3" w:rsidP="00C618B3">
      <w:pPr>
        <w:widowControl w:val="0"/>
        <w:spacing w:after="160" w:line="360" w:lineRule="auto"/>
        <w:ind w:right="-2" w:firstLine="567"/>
        <w:jc w:val="both"/>
        <w:rPr>
          <w:rFonts w:eastAsia="Calibri"/>
          <w:sz w:val="26"/>
          <w:szCs w:val="26"/>
          <w:lang w:val="ro-MD"/>
        </w:rPr>
      </w:pPr>
      <w:r>
        <w:rPr>
          <w:rFonts w:eastAsia="Calibri"/>
          <w:sz w:val="26"/>
          <w:szCs w:val="26"/>
          <w:lang w:val="ro-MD"/>
        </w:rP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2184B78D" w14:textId="77777777" w:rsidR="00C618B3" w:rsidRDefault="00C618B3" w:rsidP="00C618B3">
      <w:pPr>
        <w:spacing w:after="160" w:line="360" w:lineRule="auto"/>
        <w:ind w:firstLine="567"/>
        <w:jc w:val="both"/>
        <w:rPr>
          <w:rFonts w:eastAsia="Calibri"/>
          <w:spacing w:val="2"/>
          <w:sz w:val="26"/>
          <w:szCs w:val="26"/>
          <w:lang w:val="ro-MD"/>
        </w:rPr>
      </w:pPr>
      <w:r>
        <w:rPr>
          <w:rFonts w:eastAsia="Calibri"/>
          <w:spacing w:val="2"/>
          <w:sz w:val="26"/>
          <w:szCs w:val="26"/>
          <w:lang w:val="ro-MD"/>
        </w:rPr>
        <w:t xml:space="preserve">Autoritatea Contractantă a identificat următoarele cerințe minime privind experiența pe care trebuie să o dețină echipa </w:t>
      </w:r>
      <w:r>
        <w:rPr>
          <w:rFonts w:eastAsia="Calibri"/>
          <w:sz w:val="26"/>
          <w:szCs w:val="26"/>
          <w:lang w:val="ro-MD"/>
        </w:rPr>
        <w:t>de mentenanță</w:t>
      </w:r>
      <w:r>
        <w:rPr>
          <w:rFonts w:eastAsia="Calibri"/>
          <w:spacing w:val="2"/>
          <w:sz w:val="26"/>
          <w:szCs w:val="26"/>
          <w:lang w:val="ro-MD"/>
        </w:rPr>
        <w:t xml:space="preserve"> a ofertantului:</w:t>
      </w:r>
    </w:p>
    <w:p w14:paraId="7B825457" w14:textId="77777777" w:rsidR="00C618B3" w:rsidRDefault="00C618B3" w:rsidP="00C618B3">
      <w:pPr>
        <w:spacing w:after="160" w:line="360" w:lineRule="auto"/>
        <w:ind w:firstLine="567"/>
        <w:rPr>
          <w:rFonts w:eastAsia="Calibri"/>
          <w:b/>
          <w:bCs/>
          <w:spacing w:val="2"/>
          <w:sz w:val="26"/>
          <w:szCs w:val="26"/>
          <w:lang w:val="ro-MD"/>
        </w:rPr>
      </w:pPr>
      <w:r>
        <w:rPr>
          <w:rFonts w:eastAsia="Calibri"/>
          <w:b/>
          <w:bCs/>
          <w:spacing w:val="2"/>
          <w:sz w:val="26"/>
          <w:szCs w:val="26"/>
          <w:lang w:val="ro-MD"/>
        </w:rPr>
        <w:t>Manager de proiect (minim 1 persoană)</w:t>
      </w:r>
    </w:p>
    <w:p w14:paraId="51EA8FAE" w14:textId="77777777" w:rsidR="00C618B3" w:rsidRDefault="00C618B3"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Studii superioare finalizate cu diplomă de licență în domeniul TIC</w:t>
      </w:r>
      <w:r>
        <w:rPr>
          <w:rFonts w:eastAsia="Calibri"/>
          <w:color w:val="000000"/>
          <w:kern w:val="3"/>
          <w:sz w:val="26"/>
          <w:szCs w:val="26"/>
          <w:lang w:val="ro-MD"/>
        </w:rPr>
        <w:t xml:space="preserve"> sau domenii conexe</w:t>
      </w:r>
      <w:r>
        <w:rPr>
          <w:rFonts w:eastAsia="Calibri"/>
          <w:sz w:val="26"/>
          <w:szCs w:val="26"/>
          <w:lang w:val="ro-MD"/>
        </w:rPr>
        <w:t>;</w:t>
      </w:r>
    </w:p>
    <w:p w14:paraId="2E96ECA4"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6F010EAA" w14:textId="77777777" w:rsidR="00C618B3" w:rsidRDefault="00C618B3" w:rsidP="00B67328">
      <w:pPr>
        <w:numPr>
          <w:ilvl w:val="0"/>
          <w:numId w:val="36"/>
        </w:numPr>
        <w:spacing w:after="160" w:line="360" w:lineRule="auto"/>
        <w:jc w:val="both"/>
        <w:rPr>
          <w:rFonts w:eastAsia="Calibri"/>
          <w:sz w:val="26"/>
          <w:szCs w:val="26"/>
          <w:lang w:val="ro-MD"/>
        </w:rPr>
      </w:pPr>
      <w:r>
        <w:rPr>
          <w:rFonts w:eastAsia="Calibri"/>
          <w:sz w:val="26"/>
          <w:szCs w:val="26"/>
          <w:lang w:val="ro-MD"/>
        </w:rPr>
        <w:lastRenderedPageBreak/>
        <w:t>Deține un Certificat de calificare manager de proiect emis de o instituție recunoscută la nivel internațional în domeniul managementului proiectelor și/sau emis de o instituție publică sau privată competentă cu recunoaștere generală;</w:t>
      </w:r>
    </w:p>
    <w:p w14:paraId="169C8DB7" w14:textId="77777777" w:rsidR="00C618B3" w:rsidRDefault="00C618B3"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Experiență profesională generală de minim 5 ani în proiecte aferente domeniului TIC;</w:t>
      </w:r>
    </w:p>
    <w:p w14:paraId="0EF565FF" w14:textId="77777777" w:rsidR="00C618B3" w:rsidRDefault="00C618B3"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 xml:space="preserve">Experiență specifică de Manager de Proiect în cel puțin 3 proiecte de complexitate similară, pe toată durata proiectului, realizate cu succes </w:t>
      </w:r>
      <w:r>
        <w:rPr>
          <w:rFonts w:eastAsia="Calibri"/>
          <w:i/>
          <w:iCs/>
          <w:sz w:val="26"/>
          <w:szCs w:val="26"/>
          <w:lang w:val="ro-MD"/>
        </w:rPr>
        <w:t>(se justifică prin documente, ex: CV-uri și/sau scrisori de recomandare din partea beneficiarilor de proiecte, remise pe numele operatorului economic, angajatul căruia a avut rol de manager de proiect).</w:t>
      </w:r>
    </w:p>
    <w:p w14:paraId="7756AA2C" w14:textId="77777777" w:rsidR="00C618B3" w:rsidRDefault="00C618B3" w:rsidP="00C618B3">
      <w:pPr>
        <w:spacing w:after="160" w:line="360" w:lineRule="auto"/>
        <w:ind w:firstLine="567"/>
        <w:rPr>
          <w:rFonts w:eastAsia="Calibri"/>
          <w:b/>
          <w:bCs/>
          <w:spacing w:val="2"/>
          <w:sz w:val="26"/>
          <w:szCs w:val="26"/>
          <w:lang w:val="ro-MD"/>
        </w:rPr>
      </w:pPr>
      <w:r>
        <w:rPr>
          <w:rFonts w:eastAsia="Calibri"/>
          <w:b/>
          <w:bCs/>
          <w:spacing w:val="2"/>
          <w:sz w:val="26"/>
          <w:szCs w:val="26"/>
          <w:lang w:val="ro-MD"/>
        </w:rPr>
        <w:t>Specialist infrastructura sistem (minim 1 persoană)</w:t>
      </w:r>
    </w:p>
    <w:p w14:paraId="52CB3F36"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w:t>
      </w:r>
      <w:r>
        <w:rPr>
          <w:rFonts w:eastAsia="Calibri"/>
          <w:sz w:val="26"/>
          <w:szCs w:val="26"/>
          <w:lang w:val="ro-MD"/>
        </w:rPr>
        <w:t xml:space="preserve"> </w:t>
      </w:r>
      <w:r>
        <w:rPr>
          <w:rFonts w:eastAsia="Calibri"/>
          <w:color w:val="000000"/>
          <w:kern w:val="3"/>
          <w:sz w:val="26"/>
          <w:szCs w:val="26"/>
          <w:lang w:val="ro-MD"/>
        </w:rPr>
        <w:t>finalizate cu diplomă de licență în domeniul TIC sau domenii conexe;</w:t>
      </w:r>
    </w:p>
    <w:p w14:paraId="5A44E3BE"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1FE1C3CC"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33211F6F"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experiență profesională generală în domeniul de specialitate de minim 5 ani;</w:t>
      </w:r>
    </w:p>
    <w:p w14:paraId="18BFB341"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cunoștințe în activități de administrare și menținerea unui nivel avansat de securitate pentru Linux CentOS, Windows Server, VMware, aplicații server, protocoale de comunicare, etc.</w:t>
      </w:r>
    </w:p>
    <w:p w14:paraId="0D4C747F"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 xml:space="preserve">experiență în arhitectura SI ; </w:t>
      </w:r>
    </w:p>
    <w:p w14:paraId="491DE23C"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deține experiență dobândită prin participarea în cel puțin 3 proiecte în activități IT complexe privind infrastructura software și hardware pe platforma</w:t>
      </w:r>
      <w:r>
        <w:rPr>
          <w:rFonts w:eastAsia="Calibri"/>
          <w:spacing w:val="2"/>
          <w:sz w:val="26"/>
          <w:szCs w:val="26"/>
          <w:lang w:val="ro-MD"/>
        </w:rPr>
        <w:t xml:space="preserve"> MCloud </w:t>
      </w:r>
      <w:r>
        <w:rPr>
          <w:rFonts w:eastAsia="Calibri"/>
          <w:color w:val="000000"/>
          <w:sz w:val="26"/>
          <w:szCs w:val="26"/>
          <w:lang w:val="ro-MD"/>
        </w:rPr>
        <w:t>(</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1A7CF72F" w14:textId="77777777" w:rsidR="00C618B3" w:rsidRDefault="00C618B3" w:rsidP="00C618B3">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t>Specialist programator frontend (minim 1 persoană)</w:t>
      </w:r>
    </w:p>
    <w:p w14:paraId="47238251"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384B38C4"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38CD7ACA"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lastRenderedPageBreak/>
        <w:t>cunoașterea limbii de stat;</w:t>
      </w:r>
    </w:p>
    <w:p w14:paraId="3DEC6B14" w14:textId="77777777" w:rsidR="00C618B3" w:rsidRDefault="00C618B3" w:rsidP="00B67328">
      <w:pPr>
        <w:numPr>
          <w:ilvl w:val="0"/>
          <w:numId w:val="36"/>
        </w:numPr>
        <w:spacing w:line="360" w:lineRule="auto"/>
        <w:contextualSpacing/>
        <w:jc w:val="both"/>
        <w:rPr>
          <w:color w:val="000000"/>
          <w:kern w:val="3"/>
          <w:sz w:val="26"/>
          <w:szCs w:val="26"/>
          <w:lang w:val="ro-MD"/>
        </w:rPr>
      </w:pPr>
      <w:r>
        <w:rPr>
          <w:color w:val="000000"/>
          <w:kern w:val="3"/>
          <w:sz w:val="26"/>
          <w:szCs w:val="26"/>
          <w:lang w:val="ro-MD"/>
        </w:rPr>
        <w:t>deține experiență de minim 5 ani în domeniul de programare;</w:t>
      </w:r>
    </w:p>
    <w:p w14:paraId="31D4B3FC" w14:textId="77777777" w:rsidR="00C618B3" w:rsidRDefault="00C618B3" w:rsidP="00B67328">
      <w:pPr>
        <w:numPr>
          <w:ilvl w:val="0"/>
          <w:numId w:val="36"/>
        </w:numPr>
        <w:spacing w:line="360" w:lineRule="auto"/>
        <w:contextualSpacing/>
        <w:jc w:val="both"/>
        <w:rPr>
          <w:color w:val="000000"/>
          <w:kern w:val="3"/>
          <w:sz w:val="26"/>
          <w:szCs w:val="26"/>
          <w:lang w:val="ro-MD"/>
        </w:rPr>
      </w:pPr>
      <w:r>
        <w:rPr>
          <w:color w:val="000000"/>
          <w:sz w:val="26"/>
          <w:szCs w:val="26"/>
          <w:lang w:val="ro-MD"/>
        </w:rPr>
        <w:t>deține experiență dobândită prin participarea în calitate de specialist IT în cel puțin 3 proiecte de implementare a unui sistem informațional de complexitate similară (</w:t>
      </w:r>
      <w:r>
        <w:rPr>
          <w:i/>
          <w:color w:val="000000"/>
          <w:sz w:val="26"/>
          <w:szCs w:val="26"/>
          <w:lang w:val="ro-MD"/>
        </w:rPr>
        <w:t>se justifică prin documente, ex: CV-uri și/sau scrisori de recomandare din partea beneficiarilor de proiecte, remise pe numele operatorului economic, angajatul căruia a fost</w:t>
      </w:r>
      <w:r>
        <w:rPr>
          <w:color w:val="000000"/>
          <w:sz w:val="26"/>
          <w:szCs w:val="26"/>
          <w:lang w:val="ro-MD"/>
        </w:rPr>
        <w:t>).</w:t>
      </w:r>
    </w:p>
    <w:p w14:paraId="48099C98" w14:textId="77777777" w:rsidR="00C618B3" w:rsidRDefault="00C618B3" w:rsidP="00C618B3">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t>Specialist programator backend (minim 1 persoană)</w:t>
      </w:r>
    </w:p>
    <w:p w14:paraId="33C94916"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4C05B0FA"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11633473"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25DFDA26" w14:textId="77777777" w:rsidR="00C618B3" w:rsidRDefault="00C618B3" w:rsidP="00B67328">
      <w:pPr>
        <w:numPr>
          <w:ilvl w:val="0"/>
          <w:numId w:val="36"/>
        </w:numPr>
        <w:spacing w:line="360" w:lineRule="auto"/>
        <w:contextualSpacing/>
        <w:jc w:val="both"/>
        <w:rPr>
          <w:color w:val="000000"/>
          <w:kern w:val="3"/>
          <w:sz w:val="26"/>
          <w:szCs w:val="26"/>
          <w:lang w:val="ro-MD"/>
        </w:rPr>
      </w:pPr>
      <w:r>
        <w:rPr>
          <w:color w:val="000000"/>
          <w:kern w:val="3"/>
          <w:sz w:val="26"/>
          <w:szCs w:val="26"/>
          <w:lang w:val="ro-MD"/>
        </w:rPr>
        <w:t>deține experiență de minim 5 ani în domeniul de programare;</w:t>
      </w:r>
    </w:p>
    <w:p w14:paraId="17C0AA64" w14:textId="77777777" w:rsidR="00C618B3" w:rsidRDefault="00C618B3" w:rsidP="00C618B3">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t>Specialist baze de date (minim 1 persoană)</w:t>
      </w:r>
    </w:p>
    <w:p w14:paraId="555575D9"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4A96F686"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1C7C53B7" w14:textId="77777777" w:rsidR="00C618B3" w:rsidRDefault="00C618B3"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68A44F92" w14:textId="77777777" w:rsidR="00C618B3" w:rsidRDefault="00C618B3" w:rsidP="00B67328">
      <w:pPr>
        <w:numPr>
          <w:ilvl w:val="0"/>
          <w:numId w:val="36"/>
        </w:numPr>
        <w:spacing w:line="360" w:lineRule="auto"/>
        <w:contextualSpacing/>
        <w:jc w:val="both"/>
        <w:rPr>
          <w:rFonts w:eastAsia="Calibri"/>
          <w:b/>
          <w:bCs/>
          <w:i/>
          <w:iCs/>
          <w:color w:val="000000"/>
          <w:sz w:val="26"/>
          <w:szCs w:val="26"/>
          <w:lang w:val="ro-MD"/>
        </w:rPr>
      </w:pPr>
      <w:r>
        <w:rPr>
          <w:rFonts w:eastAsia="Calibri"/>
          <w:color w:val="000000"/>
          <w:kern w:val="3"/>
          <w:sz w:val="26"/>
          <w:szCs w:val="26"/>
          <w:lang w:val="ro-MD"/>
        </w:rPr>
        <w:t>deține experiență de minim 5 ani în proiectarea bazelor de date și administrarea,  menținerea SGBD;</w:t>
      </w:r>
    </w:p>
    <w:p w14:paraId="028D87CF" w14:textId="77777777" w:rsidR="00C618B3" w:rsidRDefault="00C618B3" w:rsidP="00B67328">
      <w:pPr>
        <w:numPr>
          <w:ilvl w:val="0"/>
          <w:numId w:val="36"/>
        </w:numPr>
        <w:spacing w:line="360" w:lineRule="auto"/>
        <w:contextualSpacing/>
        <w:jc w:val="both"/>
        <w:rPr>
          <w:rFonts w:eastAsia="Calibri"/>
          <w:b/>
          <w:bCs/>
          <w:i/>
          <w:iCs/>
          <w:color w:val="000000"/>
          <w:sz w:val="26"/>
          <w:szCs w:val="26"/>
          <w:lang w:val="ro-MD"/>
        </w:rPr>
      </w:pPr>
      <w:r>
        <w:rPr>
          <w:rFonts w:eastAsia="Calibri"/>
          <w:color w:val="000000"/>
          <w:sz w:val="26"/>
          <w:szCs w:val="26"/>
          <w:lang w:val="ro-MD"/>
        </w:rPr>
        <w:t>deține experiență dobândită prin participarea, în calitate de specialist în baze de date, în cel puțin 3 proiecte implementate cu succes a unui sistem informațional de complexitate similară (</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0A9FB5AB" w14:textId="77777777" w:rsidR="00C618B3" w:rsidRDefault="00C618B3" w:rsidP="00C618B3">
      <w:pPr>
        <w:spacing w:line="360" w:lineRule="auto"/>
        <w:ind w:firstLine="567"/>
        <w:jc w:val="both"/>
        <w:rPr>
          <w:rFonts w:eastAsia="Calibri"/>
          <w:color w:val="000000"/>
          <w:sz w:val="26"/>
          <w:szCs w:val="26"/>
          <w:lang w:val="ro-MD"/>
        </w:rPr>
      </w:pPr>
      <w:r>
        <w:rPr>
          <w:rFonts w:eastAsia="Calibri"/>
          <w:b/>
          <w:bCs/>
          <w:spacing w:val="2"/>
          <w:sz w:val="26"/>
          <w:szCs w:val="26"/>
          <w:lang w:val="ro-MD"/>
        </w:rPr>
        <w:t>Software Tester</w:t>
      </w:r>
      <w:r>
        <w:rPr>
          <w:rFonts w:eastAsia="Calibri"/>
          <w:color w:val="000000"/>
          <w:sz w:val="26"/>
          <w:szCs w:val="26"/>
          <w:lang w:val="ro-MD"/>
        </w:rPr>
        <w:t xml:space="preserve"> </w:t>
      </w:r>
      <w:r>
        <w:rPr>
          <w:rFonts w:eastAsia="Calibri"/>
          <w:b/>
          <w:bCs/>
          <w:spacing w:val="2"/>
          <w:sz w:val="26"/>
          <w:szCs w:val="26"/>
          <w:lang w:val="ro-MD"/>
        </w:rPr>
        <w:t>(minim 1 persoană)</w:t>
      </w:r>
    </w:p>
    <w:p w14:paraId="2C090DB5" w14:textId="77777777" w:rsidR="00C618B3" w:rsidRDefault="00C618B3" w:rsidP="00B67328">
      <w:pPr>
        <w:numPr>
          <w:ilvl w:val="0"/>
          <w:numId w:val="36"/>
        </w:numPr>
        <w:spacing w:line="360" w:lineRule="auto"/>
        <w:contextualSpacing/>
        <w:jc w:val="both"/>
        <w:rPr>
          <w:rFonts w:eastAsia="Calibri"/>
          <w:color w:val="000000"/>
          <w:sz w:val="26"/>
          <w:szCs w:val="26"/>
          <w:lang w:val="ro-MD"/>
        </w:rPr>
      </w:pPr>
      <w:r>
        <w:rPr>
          <w:rFonts w:eastAsia="Calibri"/>
          <w:color w:val="000000"/>
          <w:kern w:val="3"/>
          <w:sz w:val="26"/>
          <w:szCs w:val="26"/>
          <w:lang w:val="ro-MD"/>
        </w:rPr>
        <w:t>studii superioare finalizate cu diplomă de licență în domeniul TIC sau domenii conexe;</w:t>
      </w:r>
    </w:p>
    <w:p w14:paraId="725FA625" w14:textId="77777777" w:rsidR="00C618B3" w:rsidRDefault="00C618B3"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testarea funcțională a sistemelor informaționale;</w:t>
      </w:r>
    </w:p>
    <w:p w14:paraId="5A75BC62" w14:textId="77777777" w:rsidR="00C618B3" w:rsidRDefault="00C618B3"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testarea performanței și încărcării sistemelor informaționale;</w:t>
      </w:r>
    </w:p>
    <w:p w14:paraId="71C8E33A" w14:textId="77777777" w:rsidR="00C618B3" w:rsidRDefault="00C618B3"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automatizarea proceselor de testare a produselor software;</w:t>
      </w:r>
    </w:p>
    <w:p w14:paraId="42C209ED" w14:textId="77777777" w:rsidR="00C618B3" w:rsidRDefault="00C618B3" w:rsidP="00B67328">
      <w:pPr>
        <w:numPr>
          <w:ilvl w:val="0"/>
          <w:numId w:val="36"/>
        </w:numPr>
        <w:spacing w:line="360" w:lineRule="auto"/>
        <w:contextualSpacing/>
        <w:jc w:val="both"/>
        <w:rPr>
          <w:sz w:val="26"/>
          <w:szCs w:val="26"/>
          <w:lang w:val="ro-MD"/>
        </w:rPr>
      </w:pPr>
      <w:r>
        <w:rPr>
          <w:rFonts w:eastAsia="Calibri"/>
          <w:color w:val="000000"/>
          <w:sz w:val="26"/>
          <w:szCs w:val="26"/>
          <w:lang w:val="ro-MD"/>
        </w:rPr>
        <w:lastRenderedPageBreak/>
        <w:t>cel puțin 2 ani experiență în testarea produselor software de complexitate similară (</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2903ABA1" w14:textId="77777777" w:rsidR="00C618B3" w:rsidRPr="008D067E" w:rsidRDefault="00C618B3" w:rsidP="00C618B3">
      <w:pPr>
        <w:ind w:firstLine="709"/>
        <w:jc w:val="both"/>
        <w:rPr>
          <w:b/>
        </w:rPr>
      </w:pPr>
      <w:r>
        <w:rPr>
          <w:b/>
        </w:rPr>
        <w:t>2</w:t>
      </w:r>
      <w:r w:rsidRPr="008D067E">
        <w:rPr>
          <w:b/>
        </w:rPr>
        <w:t>. Documente obligatorii la depunerea ofertei</w:t>
      </w:r>
    </w:p>
    <w:p w14:paraId="0CDC13DC" w14:textId="77777777" w:rsidR="00C618B3" w:rsidRDefault="00C618B3" w:rsidP="00C618B3">
      <w:pPr>
        <w:ind w:firstLine="709"/>
        <w:jc w:val="both"/>
      </w:pPr>
    </w:p>
    <w:tbl>
      <w:tblPr>
        <w:tblStyle w:val="TableGrid"/>
        <w:tblW w:w="10065" w:type="dxa"/>
        <w:tblInd w:w="-459" w:type="dxa"/>
        <w:tblLook w:val="04A0" w:firstRow="1" w:lastRow="0" w:firstColumn="1" w:lastColumn="0" w:noHBand="0" w:noVBand="1"/>
      </w:tblPr>
      <w:tblGrid>
        <w:gridCol w:w="709"/>
        <w:gridCol w:w="4324"/>
        <w:gridCol w:w="3203"/>
        <w:gridCol w:w="1829"/>
      </w:tblGrid>
      <w:tr w:rsidR="00C618B3" w:rsidRPr="00E17DAD" w14:paraId="4DA80399" w14:textId="77777777" w:rsidTr="00814860">
        <w:tc>
          <w:tcPr>
            <w:tcW w:w="709" w:type="dxa"/>
            <w:shd w:val="clear" w:color="auto" w:fill="auto"/>
            <w:vAlign w:val="center"/>
          </w:tcPr>
          <w:p w14:paraId="71F2A6A0" w14:textId="77777777" w:rsidR="00C618B3" w:rsidRPr="00E17DAD" w:rsidRDefault="00C618B3" w:rsidP="00814860">
            <w:pPr>
              <w:tabs>
                <w:tab w:val="left" w:pos="612"/>
              </w:tabs>
              <w:jc w:val="center"/>
              <w:rPr>
                <w:b/>
                <w:iCs/>
              </w:rPr>
            </w:pPr>
            <w:r w:rsidRPr="00E17DAD">
              <w:rPr>
                <w:b/>
                <w:iCs/>
              </w:rPr>
              <w:t>Nr. d/o</w:t>
            </w:r>
          </w:p>
        </w:tc>
        <w:tc>
          <w:tcPr>
            <w:tcW w:w="4324" w:type="dxa"/>
            <w:shd w:val="clear" w:color="auto" w:fill="auto"/>
            <w:vAlign w:val="center"/>
          </w:tcPr>
          <w:p w14:paraId="04EF41D0" w14:textId="77777777" w:rsidR="00C618B3" w:rsidRPr="00E17DAD" w:rsidRDefault="00C618B3" w:rsidP="00814860">
            <w:pPr>
              <w:tabs>
                <w:tab w:val="left" w:pos="612"/>
              </w:tabs>
              <w:jc w:val="center"/>
              <w:rPr>
                <w:b/>
                <w:iCs/>
              </w:rPr>
            </w:pPr>
            <w:r w:rsidRPr="00E17DAD">
              <w:rPr>
                <w:b/>
                <w:iCs/>
              </w:rPr>
              <w:t>Descrierea documentului</w:t>
            </w:r>
          </w:p>
        </w:tc>
        <w:tc>
          <w:tcPr>
            <w:tcW w:w="3203" w:type="dxa"/>
            <w:shd w:val="clear" w:color="auto" w:fill="auto"/>
            <w:vAlign w:val="center"/>
          </w:tcPr>
          <w:p w14:paraId="69BC7B70" w14:textId="77777777" w:rsidR="00C618B3" w:rsidRPr="00E17DAD" w:rsidRDefault="00C618B3" w:rsidP="00814860">
            <w:pPr>
              <w:tabs>
                <w:tab w:val="left" w:pos="612"/>
              </w:tabs>
              <w:jc w:val="center"/>
              <w:rPr>
                <w:b/>
                <w:iCs/>
              </w:rPr>
            </w:pPr>
            <w:r w:rsidRPr="00E17DAD">
              <w:rPr>
                <w:b/>
                <w:iCs/>
              </w:rPr>
              <w:t>Mod de demonstrare a îndeplinirii:</w:t>
            </w:r>
          </w:p>
        </w:tc>
        <w:tc>
          <w:tcPr>
            <w:tcW w:w="1829" w:type="dxa"/>
            <w:shd w:val="clear" w:color="auto" w:fill="auto"/>
            <w:vAlign w:val="center"/>
          </w:tcPr>
          <w:p w14:paraId="7ED85E56" w14:textId="77777777" w:rsidR="00C618B3" w:rsidRPr="00E17DAD" w:rsidRDefault="00C618B3" w:rsidP="00814860">
            <w:pPr>
              <w:tabs>
                <w:tab w:val="left" w:pos="612"/>
              </w:tabs>
              <w:jc w:val="center"/>
              <w:rPr>
                <w:b/>
                <w:iCs/>
              </w:rPr>
            </w:pPr>
            <w:r w:rsidRPr="00E17DAD">
              <w:rPr>
                <w:b/>
                <w:iCs/>
              </w:rPr>
              <w:t>Nivelul minim/</w:t>
            </w:r>
            <w:r w:rsidRPr="00E17DAD">
              <w:rPr>
                <w:b/>
                <w:iCs/>
              </w:rPr>
              <w:br/>
              <w:t>Obligativitatea</w:t>
            </w:r>
          </w:p>
        </w:tc>
      </w:tr>
      <w:tr w:rsidR="00C618B3" w:rsidRPr="00E17DAD" w14:paraId="7DD0E035" w14:textId="77777777" w:rsidTr="00814860">
        <w:tc>
          <w:tcPr>
            <w:tcW w:w="709" w:type="dxa"/>
            <w:shd w:val="clear" w:color="auto" w:fill="auto"/>
            <w:vAlign w:val="center"/>
          </w:tcPr>
          <w:p w14:paraId="419EF640" w14:textId="77777777" w:rsidR="00C618B3" w:rsidRPr="00121954" w:rsidRDefault="00C618B3" w:rsidP="00814860">
            <w:pPr>
              <w:ind w:firstLine="66"/>
              <w:jc w:val="center"/>
              <w:rPr>
                <w:spacing w:val="-4"/>
                <w:sz w:val="22"/>
                <w:szCs w:val="22"/>
              </w:rPr>
            </w:pPr>
            <w:r w:rsidRPr="00121954">
              <w:rPr>
                <w:spacing w:val="-4"/>
                <w:sz w:val="22"/>
                <w:szCs w:val="22"/>
              </w:rPr>
              <w:t>1.</w:t>
            </w:r>
          </w:p>
        </w:tc>
        <w:tc>
          <w:tcPr>
            <w:tcW w:w="4324" w:type="dxa"/>
            <w:shd w:val="clear" w:color="auto" w:fill="auto"/>
            <w:vAlign w:val="center"/>
          </w:tcPr>
          <w:p w14:paraId="0A59BDC9" w14:textId="77777777" w:rsidR="00C618B3" w:rsidRPr="00121954" w:rsidRDefault="00C618B3" w:rsidP="00814860">
            <w:pPr>
              <w:tabs>
                <w:tab w:val="left" w:pos="540"/>
              </w:tabs>
              <w:suppressAutoHyphens/>
              <w:rPr>
                <w:bCs/>
                <w:sz w:val="22"/>
                <w:szCs w:val="22"/>
              </w:rPr>
            </w:pPr>
            <w:r w:rsidRPr="00121954">
              <w:rPr>
                <w:color w:val="000000"/>
                <w:sz w:val="22"/>
                <w:szCs w:val="22"/>
              </w:rPr>
              <w:t xml:space="preserve">Prezentarea Declaraţiei privind valabilitatea ofertei conform </w:t>
            </w:r>
            <w:r w:rsidRPr="00121954">
              <w:rPr>
                <w:b/>
                <w:i/>
                <w:color w:val="0000FF"/>
                <w:sz w:val="22"/>
                <w:szCs w:val="22"/>
              </w:rPr>
              <w:t>Anexei nr.8</w:t>
            </w:r>
            <w:r w:rsidRPr="00121954">
              <w:rPr>
                <w:sz w:val="22"/>
                <w:szCs w:val="22"/>
                <w:lang w:eastAsia="ru-RU"/>
              </w:rPr>
              <w:t xml:space="preserve"> </w:t>
            </w:r>
            <w:r w:rsidRPr="00121954">
              <w:rPr>
                <w:color w:val="0000FF"/>
                <w:sz w:val="22"/>
                <w:szCs w:val="22"/>
                <w:lang w:eastAsia="ru-RU"/>
              </w:rPr>
              <w:t>din Ordinul MF 115/2021</w:t>
            </w:r>
          </w:p>
        </w:tc>
        <w:tc>
          <w:tcPr>
            <w:tcW w:w="3203" w:type="dxa"/>
            <w:shd w:val="clear" w:color="auto" w:fill="auto"/>
            <w:vAlign w:val="center"/>
          </w:tcPr>
          <w:p w14:paraId="2FD274E7" w14:textId="77777777" w:rsidR="00C618B3" w:rsidRPr="00121954" w:rsidRDefault="00C618B3" w:rsidP="00814860">
            <w:pPr>
              <w:rPr>
                <w:b/>
                <w:i/>
                <w:sz w:val="22"/>
                <w:szCs w:val="22"/>
              </w:rPr>
            </w:pPr>
            <w:r w:rsidRPr="00121954">
              <w:rPr>
                <w:color w:val="000000"/>
                <w:sz w:val="22"/>
                <w:szCs w:val="22"/>
              </w:rPr>
              <w:t>Declaraţia privind valabilitatea ofertei confirmată prin semnătura electronică</w:t>
            </w:r>
          </w:p>
        </w:tc>
        <w:tc>
          <w:tcPr>
            <w:tcW w:w="1829" w:type="dxa"/>
            <w:shd w:val="clear" w:color="auto" w:fill="auto"/>
            <w:vAlign w:val="center"/>
          </w:tcPr>
          <w:p w14:paraId="37DB9431" w14:textId="77777777" w:rsidR="00C618B3" w:rsidRPr="00121954" w:rsidRDefault="00C618B3" w:rsidP="00814860">
            <w:pPr>
              <w:pStyle w:val="BodyText"/>
              <w:ind w:firstLine="66"/>
              <w:jc w:val="center"/>
              <w:rPr>
                <w:b/>
                <w:i/>
                <w:sz w:val="22"/>
                <w:szCs w:val="22"/>
              </w:rPr>
            </w:pPr>
            <w:r w:rsidRPr="00121954">
              <w:rPr>
                <w:b/>
                <w:i/>
                <w:sz w:val="22"/>
                <w:szCs w:val="22"/>
              </w:rPr>
              <w:t>Da</w:t>
            </w:r>
          </w:p>
        </w:tc>
      </w:tr>
      <w:tr w:rsidR="00C618B3" w:rsidRPr="00E17DAD" w14:paraId="036D0E99" w14:textId="77777777" w:rsidTr="00814860">
        <w:tc>
          <w:tcPr>
            <w:tcW w:w="709" w:type="dxa"/>
            <w:shd w:val="clear" w:color="auto" w:fill="auto"/>
            <w:vAlign w:val="center"/>
          </w:tcPr>
          <w:p w14:paraId="51364B3D" w14:textId="77777777" w:rsidR="00C618B3" w:rsidRPr="00121954" w:rsidRDefault="00C618B3" w:rsidP="00814860">
            <w:pPr>
              <w:ind w:firstLine="66"/>
              <w:jc w:val="center"/>
              <w:rPr>
                <w:spacing w:val="-4"/>
                <w:sz w:val="22"/>
                <w:szCs w:val="22"/>
              </w:rPr>
            </w:pPr>
            <w:r w:rsidRPr="00121954">
              <w:rPr>
                <w:spacing w:val="-4"/>
                <w:sz w:val="22"/>
                <w:szCs w:val="22"/>
              </w:rPr>
              <w:t>2.</w:t>
            </w:r>
          </w:p>
        </w:tc>
        <w:tc>
          <w:tcPr>
            <w:tcW w:w="4324" w:type="dxa"/>
            <w:shd w:val="clear" w:color="auto" w:fill="auto"/>
            <w:vAlign w:val="center"/>
          </w:tcPr>
          <w:p w14:paraId="2AF131E9" w14:textId="77777777" w:rsidR="00C618B3" w:rsidRPr="00121954" w:rsidRDefault="00C618B3" w:rsidP="00814860">
            <w:pPr>
              <w:tabs>
                <w:tab w:val="left" w:pos="540"/>
              </w:tabs>
              <w:suppressAutoHyphens/>
              <w:rPr>
                <w:color w:val="000000"/>
                <w:sz w:val="22"/>
                <w:szCs w:val="22"/>
              </w:rPr>
            </w:pPr>
            <w:r w:rsidRPr="00121954">
              <w:rPr>
                <w:color w:val="000000"/>
                <w:sz w:val="22"/>
                <w:szCs w:val="22"/>
                <w:lang w:val="en-US"/>
              </w:rPr>
              <w:t xml:space="preserve">Prezentarea Specificații de preț conform </w:t>
            </w:r>
            <w:r w:rsidRPr="00121954">
              <w:rPr>
                <w:b/>
                <w:i/>
                <w:color w:val="0000FF"/>
                <w:sz w:val="22"/>
                <w:szCs w:val="22"/>
                <w:lang w:val="en-US"/>
              </w:rPr>
              <w:t xml:space="preserve">Anexei nr.23 </w:t>
            </w:r>
            <w:r w:rsidRPr="00121954">
              <w:rPr>
                <w:color w:val="0000FF"/>
                <w:sz w:val="22"/>
                <w:szCs w:val="22"/>
                <w:lang w:val="en-US"/>
              </w:rPr>
              <w:t>din Ordinul MF 115/2021</w:t>
            </w:r>
          </w:p>
        </w:tc>
        <w:tc>
          <w:tcPr>
            <w:tcW w:w="3203" w:type="dxa"/>
            <w:shd w:val="clear" w:color="auto" w:fill="auto"/>
            <w:vAlign w:val="center"/>
          </w:tcPr>
          <w:p w14:paraId="02148DD1" w14:textId="77777777" w:rsidR="00C618B3" w:rsidRPr="00121954" w:rsidRDefault="00C618B3" w:rsidP="00814860">
            <w:pPr>
              <w:rPr>
                <w:color w:val="000000"/>
                <w:sz w:val="22"/>
                <w:szCs w:val="22"/>
              </w:rPr>
            </w:pPr>
            <w:r w:rsidRPr="00121954">
              <w:rPr>
                <w:color w:val="000000"/>
                <w:sz w:val="22"/>
                <w:szCs w:val="22"/>
                <w:lang w:val="en-US"/>
              </w:rPr>
              <w:t>Specificații de preț, confirmat prin semnătura electronică</w:t>
            </w:r>
          </w:p>
        </w:tc>
        <w:tc>
          <w:tcPr>
            <w:tcW w:w="1829" w:type="dxa"/>
            <w:shd w:val="clear" w:color="auto" w:fill="auto"/>
            <w:vAlign w:val="center"/>
          </w:tcPr>
          <w:p w14:paraId="69913A0E" w14:textId="77777777" w:rsidR="00C618B3" w:rsidRPr="00121954" w:rsidRDefault="00C618B3" w:rsidP="00814860">
            <w:pPr>
              <w:pStyle w:val="BodyText"/>
              <w:ind w:firstLine="66"/>
              <w:jc w:val="center"/>
              <w:rPr>
                <w:b/>
                <w:i/>
                <w:sz w:val="22"/>
                <w:szCs w:val="22"/>
              </w:rPr>
            </w:pPr>
            <w:r w:rsidRPr="00121954">
              <w:rPr>
                <w:b/>
                <w:i/>
                <w:sz w:val="22"/>
                <w:szCs w:val="22"/>
              </w:rPr>
              <w:t>Da</w:t>
            </w:r>
          </w:p>
        </w:tc>
      </w:tr>
      <w:tr w:rsidR="00C618B3" w:rsidRPr="00E17DAD" w14:paraId="0D678DA1" w14:textId="77777777" w:rsidTr="00814860">
        <w:tc>
          <w:tcPr>
            <w:tcW w:w="709" w:type="dxa"/>
            <w:shd w:val="clear" w:color="auto" w:fill="auto"/>
            <w:vAlign w:val="center"/>
          </w:tcPr>
          <w:p w14:paraId="09D5B018" w14:textId="77777777" w:rsidR="00C618B3" w:rsidRPr="00121954" w:rsidRDefault="00C618B3" w:rsidP="00814860">
            <w:pPr>
              <w:jc w:val="center"/>
              <w:rPr>
                <w:spacing w:val="-4"/>
                <w:sz w:val="22"/>
                <w:szCs w:val="22"/>
              </w:rPr>
            </w:pPr>
            <w:r w:rsidRPr="00121954">
              <w:rPr>
                <w:spacing w:val="-4"/>
                <w:sz w:val="22"/>
                <w:szCs w:val="22"/>
              </w:rPr>
              <w:t>3.</w:t>
            </w:r>
          </w:p>
        </w:tc>
        <w:tc>
          <w:tcPr>
            <w:tcW w:w="4324" w:type="dxa"/>
            <w:shd w:val="clear" w:color="auto" w:fill="auto"/>
            <w:vAlign w:val="center"/>
          </w:tcPr>
          <w:p w14:paraId="65D13825" w14:textId="77777777" w:rsidR="00C618B3" w:rsidRPr="00121954" w:rsidRDefault="00C618B3" w:rsidP="00814860">
            <w:pPr>
              <w:pStyle w:val="BodyText"/>
              <w:rPr>
                <w:sz w:val="22"/>
                <w:szCs w:val="22"/>
                <w:lang w:val="en-US"/>
              </w:rPr>
            </w:pPr>
            <w:proofErr w:type="spellStart"/>
            <w:r w:rsidRPr="00121954">
              <w:rPr>
                <w:color w:val="000000"/>
                <w:sz w:val="22"/>
                <w:szCs w:val="22"/>
                <w:lang w:val="en-US"/>
              </w:rPr>
              <w:t>Prezentarea</w:t>
            </w:r>
            <w:proofErr w:type="spellEnd"/>
            <w:r w:rsidRPr="00121954">
              <w:rPr>
                <w:color w:val="000000"/>
                <w:sz w:val="22"/>
                <w:szCs w:val="22"/>
                <w:lang w:val="en-US"/>
              </w:rPr>
              <w:t xml:space="preserve"> </w:t>
            </w:r>
            <w:proofErr w:type="spellStart"/>
            <w:r w:rsidRPr="00121954">
              <w:rPr>
                <w:color w:val="000000"/>
                <w:sz w:val="22"/>
                <w:szCs w:val="22"/>
                <w:lang w:val="en-US"/>
              </w:rPr>
              <w:t>Specificații</w:t>
            </w:r>
            <w:proofErr w:type="spellEnd"/>
            <w:r w:rsidRPr="00121954">
              <w:rPr>
                <w:color w:val="000000"/>
                <w:sz w:val="22"/>
                <w:szCs w:val="22"/>
                <w:lang w:val="en-US"/>
              </w:rPr>
              <w:t xml:space="preserve"> </w:t>
            </w:r>
            <w:proofErr w:type="spellStart"/>
            <w:r w:rsidRPr="00121954">
              <w:rPr>
                <w:color w:val="000000"/>
                <w:sz w:val="22"/>
                <w:szCs w:val="22"/>
                <w:lang w:val="en-US"/>
              </w:rPr>
              <w:t>tehnice</w:t>
            </w:r>
            <w:proofErr w:type="spellEnd"/>
            <w:r w:rsidRPr="00121954">
              <w:rPr>
                <w:color w:val="000000"/>
                <w:sz w:val="22"/>
                <w:szCs w:val="22"/>
                <w:lang w:val="en-US"/>
              </w:rPr>
              <w:t xml:space="preserve"> conform </w:t>
            </w:r>
            <w:proofErr w:type="spellStart"/>
            <w:r w:rsidRPr="00121954">
              <w:rPr>
                <w:b/>
                <w:i/>
                <w:color w:val="0000FF"/>
                <w:sz w:val="22"/>
                <w:szCs w:val="22"/>
                <w:lang w:val="en-US"/>
              </w:rPr>
              <w:t>Anexei</w:t>
            </w:r>
            <w:proofErr w:type="spellEnd"/>
            <w:r w:rsidRPr="00121954">
              <w:rPr>
                <w:b/>
                <w:i/>
                <w:color w:val="0000FF"/>
                <w:sz w:val="22"/>
                <w:szCs w:val="22"/>
                <w:lang w:val="en-US"/>
              </w:rPr>
              <w:t xml:space="preserve"> nr.22 </w:t>
            </w:r>
            <w:r w:rsidRPr="00121954">
              <w:rPr>
                <w:color w:val="0000FF"/>
                <w:sz w:val="22"/>
                <w:szCs w:val="22"/>
                <w:lang w:val="en-US"/>
              </w:rPr>
              <w:t xml:space="preserve">din </w:t>
            </w:r>
            <w:proofErr w:type="spellStart"/>
            <w:r w:rsidRPr="00121954">
              <w:rPr>
                <w:color w:val="0000FF"/>
                <w:sz w:val="22"/>
                <w:szCs w:val="22"/>
                <w:lang w:val="en-US"/>
              </w:rPr>
              <w:t>Ordinul</w:t>
            </w:r>
            <w:proofErr w:type="spellEnd"/>
            <w:r w:rsidRPr="00121954">
              <w:rPr>
                <w:color w:val="0000FF"/>
                <w:sz w:val="22"/>
                <w:szCs w:val="22"/>
                <w:lang w:val="en-US"/>
              </w:rPr>
              <w:t xml:space="preserve"> MF 115/2021</w:t>
            </w:r>
          </w:p>
        </w:tc>
        <w:tc>
          <w:tcPr>
            <w:tcW w:w="3203" w:type="dxa"/>
            <w:shd w:val="clear" w:color="auto" w:fill="auto"/>
            <w:vAlign w:val="center"/>
          </w:tcPr>
          <w:p w14:paraId="2663E2D2" w14:textId="77777777" w:rsidR="00C618B3" w:rsidRPr="00121954" w:rsidRDefault="00C618B3" w:rsidP="00814860">
            <w:pPr>
              <w:pStyle w:val="BodyText"/>
              <w:rPr>
                <w:sz w:val="22"/>
                <w:szCs w:val="22"/>
                <w:lang w:val="en-US"/>
              </w:rPr>
            </w:pPr>
            <w:proofErr w:type="spellStart"/>
            <w:r w:rsidRPr="00121954">
              <w:rPr>
                <w:color w:val="000000"/>
                <w:sz w:val="22"/>
                <w:szCs w:val="22"/>
                <w:lang w:val="en-US"/>
              </w:rPr>
              <w:t>Specificații</w:t>
            </w:r>
            <w:proofErr w:type="spellEnd"/>
            <w:r w:rsidRPr="00121954">
              <w:rPr>
                <w:color w:val="000000"/>
                <w:sz w:val="22"/>
                <w:szCs w:val="22"/>
                <w:lang w:val="en-US"/>
              </w:rPr>
              <w:t xml:space="preserve"> </w:t>
            </w:r>
            <w:proofErr w:type="spellStart"/>
            <w:r w:rsidRPr="00121954">
              <w:rPr>
                <w:color w:val="000000"/>
                <w:sz w:val="22"/>
                <w:szCs w:val="22"/>
                <w:lang w:val="en-US"/>
              </w:rPr>
              <w:t>tehnice</w:t>
            </w:r>
            <w:proofErr w:type="spellEnd"/>
            <w:r w:rsidRPr="00121954">
              <w:rPr>
                <w:color w:val="000000"/>
                <w:sz w:val="22"/>
                <w:szCs w:val="22"/>
                <w:lang w:val="en-US"/>
              </w:rPr>
              <w:t xml:space="preserve">, </w:t>
            </w:r>
            <w:proofErr w:type="spellStart"/>
            <w:r w:rsidRPr="00121954">
              <w:rPr>
                <w:color w:val="000000"/>
                <w:sz w:val="22"/>
                <w:szCs w:val="22"/>
                <w:lang w:val="en-US"/>
              </w:rPr>
              <w:t>confirmată</w:t>
            </w:r>
            <w:proofErr w:type="spellEnd"/>
            <w:r w:rsidRPr="00121954">
              <w:rPr>
                <w:color w:val="000000"/>
                <w:sz w:val="22"/>
                <w:szCs w:val="22"/>
                <w:lang w:val="en-US"/>
              </w:rPr>
              <w:t xml:space="preserve"> </w:t>
            </w:r>
            <w:proofErr w:type="spellStart"/>
            <w:r w:rsidRPr="00121954">
              <w:rPr>
                <w:color w:val="000000"/>
                <w:sz w:val="22"/>
                <w:szCs w:val="22"/>
                <w:lang w:val="en-US"/>
              </w:rPr>
              <w:t>prin</w:t>
            </w:r>
            <w:proofErr w:type="spellEnd"/>
            <w:r w:rsidRPr="00121954">
              <w:rPr>
                <w:color w:val="000000"/>
                <w:sz w:val="22"/>
                <w:szCs w:val="22"/>
                <w:lang w:val="en-US"/>
              </w:rPr>
              <w:t xml:space="preserve"> </w:t>
            </w:r>
            <w:proofErr w:type="spellStart"/>
            <w:r w:rsidRPr="00121954">
              <w:rPr>
                <w:color w:val="000000"/>
                <w:sz w:val="22"/>
                <w:szCs w:val="22"/>
                <w:lang w:val="en-US"/>
              </w:rPr>
              <w:t>semnătura</w:t>
            </w:r>
            <w:proofErr w:type="spellEnd"/>
            <w:r w:rsidRPr="00121954">
              <w:rPr>
                <w:color w:val="000000"/>
                <w:sz w:val="22"/>
                <w:szCs w:val="22"/>
                <w:lang w:val="en-US"/>
              </w:rPr>
              <w:t xml:space="preserve"> </w:t>
            </w:r>
            <w:proofErr w:type="spellStart"/>
            <w:proofErr w:type="gramStart"/>
            <w:r w:rsidRPr="00121954">
              <w:rPr>
                <w:color w:val="000000"/>
                <w:sz w:val="22"/>
                <w:szCs w:val="22"/>
                <w:lang w:val="en-US"/>
              </w:rPr>
              <w:t>electronică</w:t>
            </w:r>
            <w:proofErr w:type="spellEnd"/>
            <w:r w:rsidRPr="00121954">
              <w:rPr>
                <w:color w:val="000000"/>
                <w:sz w:val="22"/>
                <w:szCs w:val="22"/>
                <w:lang w:val="en-US"/>
              </w:rPr>
              <w:t xml:space="preserve"> .</w:t>
            </w:r>
            <w:proofErr w:type="gramEnd"/>
          </w:p>
        </w:tc>
        <w:tc>
          <w:tcPr>
            <w:tcW w:w="1829" w:type="dxa"/>
            <w:shd w:val="clear" w:color="auto" w:fill="auto"/>
            <w:vAlign w:val="center"/>
          </w:tcPr>
          <w:p w14:paraId="61016409" w14:textId="77777777" w:rsidR="00C618B3" w:rsidRPr="00121954" w:rsidRDefault="00C618B3" w:rsidP="00814860">
            <w:pPr>
              <w:pStyle w:val="BodyText"/>
              <w:jc w:val="center"/>
              <w:rPr>
                <w:b/>
                <w:i/>
                <w:sz w:val="22"/>
                <w:szCs w:val="22"/>
              </w:rPr>
            </w:pPr>
            <w:r w:rsidRPr="00121954">
              <w:rPr>
                <w:b/>
                <w:i/>
                <w:sz w:val="22"/>
                <w:szCs w:val="22"/>
              </w:rPr>
              <w:t>Da</w:t>
            </w:r>
          </w:p>
        </w:tc>
      </w:tr>
      <w:tr w:rsidR="00C618B3" w:rsidRPr="00E17DAD" w14:paraId="593556C9" w14:textId="77777777" w:rsidTr="00814860">
        <w:trPr>
          <w:trHeight w:val="823"/>
        </w:trPr>
        <w:tc>
          <w:tcPr>
            <w:tcW w:w="709" w:type="dxa"/>
            <w:shd w:val="clear" w:color="auto" w:fill="auto"/>
            <w:vAlign w:val="center"/>
          </w:tcPr>
          <w:p w14:paraId="58B12397" w14:textId="77777777" w:rsidR="00C618B3" w:rsidRPr="00121954" w:rsidRDefault="00C618B3" w:rsidP="00814860">
            <w:pPr>
              <w:jc w:val="center"/>
              <w:rPr>
                <w:spacing w:val="-4"/>
                <w:sz w:val="22"/>
                <w:szCs w:val="22"/>
              </w:rPr>
            </w:pPr>
            <w:r w:rsidRPr="00121954">
              <w:rPr>
                <w:spacing w:val="-4"/>
                <w:sz w:val="22"/>
                <w:szCs w:val="22"/>
              </w:rPr>
              <w:t>4.</w:t>
            </w:r>
          </w:p>
        </w:tc>
        <w:tc>
          <w:tcPr>
            <w:tcW w:w="4324" w:type="dxa"/>
            <w:shd w:val="clear" w:color="auto" w:fill="auto"/>
            <w:vAlign w:val="center"/>
          </w:tcPr>
          <w:p w14:paraId="1EAF4A59" w14:textId="77777777" w:rsidR="00C618B3" w:rsidRPr="00121954" w:rsidRDefault="00C618B3" w:rsidP="00814860">
            <w:pPr>
              <w:pStyle w:val="BodyText"/>
              <w:rPr>
                <w:sz w:val="22"/>
                <w:szCs w:val="22"/>
                <w:lang w:val="en-US"/>
              </w:rPr>
            </w:pPr>
            <w:proofErr w:type="spellStart"/>
            <w:r w:rsidRPr="00121954">
              <w:rPr>
                <w:color w:val="000000"/>
                <w:sz w:val="22"/>
                <w:szCs w:val="22"/>
                <w:lang w:val="en-US"/>
              </w:rPr>
              <w:t>Prezentarea</w:t>
            </w:r>
            <w:proofErr w:type="spellEnd"/>
            <w:r w:rsidRPr="00121954">
              <w:rPr>
                <w:sz w:val="22"/>
                <w:szCs w:val="22"/>
                <w:lang w:val="en-US"/>
              </w:rPr>
              <w:t xml:space="preserve"> </w:t>
            </w:r>
            <w:proofErr w:type="spellStart"/>
            <w:r w:rsidRPr="00121954">
              <w:rPr>
                <w:sz w:val="22"/>
                <w:szCs w:val="22"/>
                <w:lang w:val="en-US"/>
              </w:rPr>
              <w:t>Formularul</w:t>
            </w:r>
            <w:proofErr w:type="spellEnd"/>
            <w:r w:rsidRPr="00121954">
              <w:rPr>
                <w:sz w:val="22"/>
                <w:szCs w:val="22"/>
                <w:lang w:val="en-US"/>
              </w:rPr>
              <w:t xml:space="preserve"> standard al </w:t>
            </w:r>
            <w:proofErr w:type="spellStart"/>
            <w:r w:rsidRPr="00121954">
              <w:rPr>
                <w:sz w:val="22"/>
                <w:szCs w:val="22"/>
                <w:lang w:val="en-US"/>
              </w:rPr>
              <w:t>Documentului</w:t>
            </w:r>
            <w:proofErr w:type="spellEnd"/>
            <w:r w:rsidRPr="00121954">
              <w:rPr>
                <w:sz w:val="22"/>
                <w:szCs w:val="22"/>
                <w:lang w:val="en-US"/>
              </w:rPr>
              <w:t xml:space="preserve"> </w:t>
            </w:r>
            <w:proofErr w:type="spellStart"/>
            <w:r w:rsidRPr="00121954">
              <w:rPr>
                <w:sz w:val="22"/>
                <w:szCs w:val="22"/>
                <w:lang w:val="en-US"/>
              </w:rPr>
              <w:t>Unic</w:t>
            </w:r>
            <w:proofErr w:type="spellEnd"/>
            <w:r w:rsidRPr="00121954">
              <w:rPr>
                <w:sz w:val="22"/>
                <w:szCs w:val="22"/>
                <w:lang w:val="en-US"/>
              </w:rPr>
              <w:t xml:space="preserve"> de </w:t>
            </w:r>
            <w:proofErr w:type="spellStart"/>
            <w:r w:rsidRPr="00121954">
              <w:rPr>
                <w:sz w:val="22"/>
                <w:szCs w:val="22"/>
                <w:lang w:val="en-US"/>
              </w:rPr>
              <w:t>Achiziții</w:t>
            </w:r>
            <w:proofErr w:type="spellEnd"/>
            <w:r w:rsidRPr="00121954">
              <w:rPr>
                <w:sz w:val="22"/>
                <w:szCs w:val="22"/>
                <w:lang w:val="en-US"/>
              </w:rPr>
              <w:t xml:space="preserve"> European </w:t>
            </w:r>
            <w:proofErr w:type="spellStart"/>
            <w:r w:rsidRPr="00121954">
              <w:rPr>
                <w:sz w:val="22"/>
                <w:szCs w:val="22"/>
                <w:lang w:val="en-US"/>
              </w:rPr>
              <w:t>completat</w:t>
            </w:r>
            <w:proofErr w:type="spellEnd"/>
          </w:p>
        </w:tc>
        <w:tc>
          <w:tcPr>
            <w:tcW w:w="3203" w:type="dxa"/>
            <w:shd w:val="clear" w:color="auto" w:fill="auto"/>
            <w:vAlign w:val="center"/>
          </w:tcPr>
          <w:p w14:paraId="45C400CA" w14:textId="77777777" w:rsidR="00C618B3" w:rsidRPr="00121954" w:rsidRDefault="00C618B3" w:rsidP="00814860">
            <w:pPr>
              <w:pStyle w:val="BodyText"/>
              <w:rPr>
                <w:sz w:val="22"/>
                <w:szCs w:val="22"/>
                <w:lang w:val="en-US"/>
              </w:rPr>
            </w:pPr>
            <w:proofErr w:type="spellStart"/>
            <w:r w:rsidRPr="00121954">
              <w:rPr>
                <w:sz w:val="22"/>
                <w:szCs w:val="22"/>
                <w:lang w:val="en-US"/>
              </w:rPr>
              <w:t>Formularul</w:t>
            </w:r>
            <w:proofErr w:type="spellEnd"/>
            <w:r w:rsidRPr="00121954">
              <w:rPr>
                <w:sz w:val="22"/>
                <w:szCs w:val="22"/>
                <w:lang w:val="en-US"/>
              </w:rPr>
              <w:t xml:space="preserve"> standard al </w:t>
            </w:r>
            <w:proofErr w:type="spellStart"/>
            <w:r w:rsidRPr="00121954">
              <w:rPr>
                <w:sz w:val="22"/>
                <w:szCs w:val="22"/>
                <w:lang w:val="en-US"/>
              </w:rPr>
              <w:t>Documentului</w:t>
            </w:r>
            <w:proofErr w:type="spellEnd"/>
            <w:r w:rsidRPr="00121954">
              <w:rPr>
                <w:sz w:val="22"/>
                <w:szCs w:val="22"/>
                <w:lang w:val="en-US"/>
              </w:rPr>
              <w:t xml:space="preserve"> </w:t>
            </w:r>
            <w:proofErr w:type="spellStart"/>
            <w:r w:rsidRPr="00121954">
              <w:rPr>
                <w:sz w:val="22"/>
                <w:szCs w:val="22"/>
                <w:lang w:val="en-US"/>
              </w:rPr>
              <w:t>Unic</w:t>
            </w:r>
            <w:proofErr w:type="spellEnd"/>
            <w:r w:rsidRPr="00121954">
              <w:rPr>
                <w:sz w:val="22"/>
                <w:szCs w:val="22"/>
                <w:lang w:val="en-US"/>
              </w:rPr>
              <w:t xml:space="preserve"> de </w:t>
            </w:r>
            <w:proofErr w:type="spellStart"/>
            <w:r w:rsidRPr="00121954">
              <w:rPr>
                <w:sz w:val="22"/>
                <w:szCs w:val="22"/>
                <w:lang w:val="en-US"/>
              </w:rPr>
              <w:t>Achiziții</w:t>
            </w:r>
            <w:proofErr w:type="spellEnd"/>
            <w:r w:rsidRPr="00121954">
              <w:rPr>
                <w:sz w:val="22"/>
                <w:szCs w:val="22"/>
                <w:lang w:val="en-US"/>
              </w:rPr>
              <w:t xml:space="preserve"> European</w:t>
            </w:r>
            <w:r w:rsidRPr="00121954">
              <w:rPr>
                <w:color w:val="000000"/>
                <w:sz w:val="22"/>
                <w:szCs w:val="22"/>
                <w:lang w:val="en-US"/>
              </w:rPr>
              <w:t xml:space="preserve"> </w:t>
            </w:r>
            <w:proofErr w:type="spellStart"/>
            <w:r w:rsidRPr="00121954">
              <w:rPr>
                <w:color w:val="000000"/>
                <w:sz w:val="22"/>
                <w:szCs w:val="22"/>
                <w:lang w:val="en-US"/>
              </w:rPr>
              <w:t>confirmat</w:t>
            </w:r>
            <w:proofErr w:type="spellEnd"/>
            <w:r w:rsidRPr="00121954">
              <w:rPr>
                <w:color w:val="000000"/>
                <w:sz w:val="22"/>
                <w:szCs w:val="22"/>
                <w:lang w:val="en-US"/>
              </w:rPr>
              <w:t xml:space="preserve"> </w:t>
            </w:r>
            <w:proofErr w:type="spellStart"/>
            <w:r w:rsidRPr="00121954">
              <w:rPr>
                <w:color w:val="000000"/>
                <w:sz w:val="22"/>
                <w:szCs w:val="22"/>
                <w:lang w:val="en-US"/>
              </w:rPr>
              <w:t>prin</w:t>
            </w:r>
            <w:proofErr w:type="spellEnd"/>
            <w:r w:rsidRPr="00121954">
              <w:rPr>
                <w:color w:val="000000"/>
                <w:sz w:val="22"/>
                <w:szCs w:val="22"/>
                <w:lang w:val="en-US"/>
              </w:rPr>
              <w:t xml:space="preserve"> </w:t>
            </w:r>
            <w:proofErr w:type="spellStart"/>
            <w:r w:rsidRPr="00121954">
              <w:rPr>
                <w:color w:val="000000"/>
                <w:sz w:val="22"/>
                <w:szCs w:val="22"/>
                <w:lang w:val="en-US"/>
              </w:rPr>
              <w:t>semnătura</w:t>
            </w:r>
            <w:proofErr w:type="spellEnd"/>
            <w:r w:rsidRPr="00121954">
              <w:rPr>
                <w:color w:val="000000"/>
                <w:sz w:val="22"/>
                <w:szCs w:val="22"/>
                <w:lang w:val="en-US"/>
              </w:rPr>
              <w:t xml:space="preserve"> </w:t>
            </w:r>
            <w:proofErr w:type="spellStart"/>
            <w:r w:rsidRPr="00121954">
              <w:rPr>
                <w:color w:val="000000"/>
                <w:sz w:val="22"/>
                <w:szCs w:val="22"/>
                <w:lang w:val="en-US"/>
              </w:rPr>
              <w:t>electronică</w:t>
            </w:r>
            <w:proofErr w:type="spellEnd"/>
          </w:p>
        </w:tc>
        <w:tc>
          <w:tcPr>
            <w:tcW w:w="1829" w:type="dxa"/>
            <w:shd w:val="clear" w:color="auto" w:fill="auto"/>
            <w:vAlign w:val="center"/>
          </w:tcPr>
          <w:p w14:paraId="0B5F11AA" w14:textId="77777777" w:rsidR="00C618B3" w:rsidRPr="00121954" w:rsidRDefault="00C618B3" w:rsidP="00814860">
            <w:pPr>
              <w:pStyle w:val="BodyText"/>
              <w:jc w:val="center"/>
              <w:rPr>
                <w:b/>
                <w:i/>
                <w:sz w:val="22"/>
                <w:szCs w:val="22"/>
              </w:rPr>
            </w:pPr>
            <w:r w:rsidRPr="00121954">
              <w:rPr>
                <w:b/>
                <w:i/>
                <w:sz w:val="22"/>
                <w:szCs w:val="22"/>
              </w:rPr>
              <w:t>Da</w:t>
            </w:r>
          </w:p>
        </w:tc>
      </w:tr>
    </w:tbl>
    <w:p w14:paraId="6E4F476A" w14:textId="77777777" w:rsidR="00C618B3" w:rsidRDefault="00C618B3" w:rsidP="00C618B3">
      <w:pPr>
        <w:ind w:firstLine="709"/>
        <w:jc w:val="both"/>
        <w:rPr>
          <w:b/>
        </w:rPr>
      </w:pPr>
    </w:p>
    <w:p w14:paraId="7273AB03" w14:textId="77777777" w:rsidR="00C618B3" w:rsidRDefault="00C618B3" w:rsidP="00C618B3">
      <w:pPr>
        <w:ind w:firstLine="709"/>
        <w:jc w:val="both"/>
        <w:rPr>
          <w:b/>
        </w:rPr>
      </w:pPr>
      <w:r>
        <w:rPr>
          <w:b/>
        </w:rPr>
        <w:t>3</w:t>
      </w:r>
      <w:r w:rsidRPr="008D067E">
        <w:rPr>
          <w:b/>
        </w:rPr>
        <w:t>. Documente obligatorii la evaluarea ofertelor</w:t>
      </w:r>
    </w:p>
    <w:p w14:paraId="5A747585" w14:textId="77777777" w:rsidR="00C618B3" w:rsidRPr="008D067E" w:rsidRDefault="00C618B3" w:rsidP="00C618B3">
      <w:pPr>
        <w:ind w:firstLine="709"/>
        <w:jc w:val="both"/>
        <w:rPr>
          <w:b/>
        </w:rPr>
      </w:pPr>
    </w:p>
    <w:tbl>
      <w:tblPr>
        <w:tblW w:w="9781" w:type="dxa"/>
        <w:tblInd w:w="-34" w:type="dxa"/>
        <w:tblLayout w:type="fixed"/>
        <w:tblLook w:val="00A0" w:firstRow="1" w:lastRow="0" w:firstColumn="1" w:lastColumn="0" w:noHBand="0" w:noVBand="0"/>
      </w:tblPr>
      <w:tblGrid>
        <w:gridCol w:w="709"/>
        <w:gridCol w:w="2977"/>
        <w:gridCol w:w="4678"/>
        <w:gridCol w:w="1417"/>
      </w:tblGrid>
      <w:tr w:rsidR="00C618B3" w:rsidRPr="00B33C02" w14:paraId="264F492B"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0CD4AA7" w14:textId="77777777" w:rsidR="00C618B3" w:rsidRPr="00B33C02" w:rsidRDefault="00C618B3" w:rsidP="00814860">
            <w:pPr>
              <w:shd w:val="clear" w:color="auto" w:fill="FFFFFF" w:themeFill="background1"/>
              <w:tabs>
                <w:tab w:val="left" w:pos="612"/>
              </w:tabs>
              <w:ind w:left="-108" w:right="-108"/>
              <w:jc w:val="center"/>
              <w:rPr>
                <w:b/>
                <w:iCs/>
                <w:sz w:val="20"/>
                <w:szCs w:val="20"/>
                <w:lang w:val="ro-MD"/>
              </w:rPr>
            </w:pPr>
            <w:r w:rsidRPr="00B33C02">
              <w:rPr>
                <w:b/>
                <w:iCs/>
                <w:sz w:val="20"/>
                <w:szCs w:val="20"/>
                <w:lang w:val="ro-MD"/>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1EB5D29E" w14:textId="77777777" w:rsidR="00C618B3" w:rsidRPr="00B33C02" w:rsidRDefault="00C618B3" w:rsidP="00814860">
            <w:pPr>
              <w:shd w:val="clear" w:color="auto" w:fill="FFFFFF" w:themeFill="background1"/>
              <w:tabs>
                <w:tab w:val="left" w:pos="612"/>
              </w:tabs>
              <w:ind w:left="-108" w:right="-108"/>
              <w:jc w:val="center"/>
              <w:rPr>
                <w:b/>
                <w:iCs/>
                <w:sz w:val="20"/>
                <w:szCs w:val="20"/>
                <w:lang w:val="ro-MD"/>
              </w:rPr>
            </w:pPr>
            <w:r w:rsidRPr="00B33C02">
              <w:rPr>
                <w:b/>
                <w:iCs/>
                <w:sz w:val="20"/>
                <w:szCs w:val="20"/>
                <w:lang w:val="ro-MD"/>
              </w:rPr>
              <w:t>Criteriile de calificare și de selecție</w:t>
            </w:r>
          </w:p>
          <w:p w14:paraId="405DCB18" w14:textId="77777777" w:rsidR="00C618B3" w:rsidRPr="00B33C02" w:rsidRDefault="00C618B3" w:rsidP="00814860">
            <w:pPr>
              <w:shd w:val="clear" w:color="auto" w:fill="FFFFFF" w:themeFill="background1"/>
              <w:tabs>
                <w:tab w:val="left" w:pos="612"/>
              </w:tabs>
              <w:ind w:left="-108" w:right="-108"/>
              <w:jc w:val="center"/>
              <w:rPr>
                <w:b/>
                <w:iCs/>
                <w:sz w:val="20"/>
                <w:szCs w:val="20"/>
                <w:lang w:val="ro-MD"/>
              </w:rPr>
            </w:pPr>
            <w:r w:rsidRPr="00B33C02">
              <w:rPr>
                <w:b/>
                <w:iCs/>
                <w:sz w:val="20"/>
                <w:szCs w:val="20"/>
                <w:lang w:val="ro-MD"/>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9452D6F" w14:textId="77777777" w:rsidR="00C618B3" w:rsidRPr="00B33C02" w:rsidRDefault="00C618B3" w:rsidP="00814860">
            <w:pPr>
              <w:shd w:val="clear" w:color="auto" w:fill="FFFFFF" w:themeFill="background1"/>
              <w:tabs>
                <w:tab w:val="left" w:pos="612"/>
              </w:tabs>
              <w:ind w:left="-108" w:right="-108"/>
              <w:jc w:val="center"/>
              <w:rPr>
                <w:b/>
                <w:iCs/>
                <w:sz w:val="20"/>
                <w:szCs w:val="20"/>
                <w:lang w:val="ro-MD"/>
              </w:rPr>
            </w:pPr>
            <w:r w:rsidRPr="00B33C02">
              <w:rPr>
                <w:b/>
                <w:iCs/>
                <w:sz w:val="20"/>
                <w:szCs w:val="20"/>
                <w:lang w:val="ro-MD"/>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1DECF3BD" w14:textId="77777777" w:rsidR="00C618B3" w:rsidRPr="00B33C02" w:rsidRDefault="00C618B3" w:rsidP="00814860">
            <w:pPr>
              <w:shd w:val="clear" w:color="auto" w:fill="FFFFFF" w:themeFill="background1"/>
              <w:tabs>
                <w:tab w:val="left" w:pos="612"/>
              </w:tabs>
              <w:ind w:left="-108" w:right="-108"/>
              <w:jc w:val="center"/>
              <w:rPr>
                <w:b/>
                <w:iCs/>
                <w:sz w:val="20"/>
                <w:szCs w:val="20"/>
                <w:lang w:val="ro-MD"/>
              </w:rPr>
            </w:pPr>
            <w:r w:rsidRPr="00B33C02">
              <w:rPr>
                <w:b/>
                <w:iCs/>
                <w:sz w:val="20"/>
                <w:szCs w:val="20"/>
                <w:lang w:val="ro-MD"/>
              </w:rPr>
              <w:t>Nivelul minim/</w:t>
            </w:r>
            <w:r w:rsidRPr="00B33C02">
              <w:rPr>
                <w:b/>
                <w:iCs/>
                <w:sz w:val="20"/>
                <w:szCs w:val="20"/>
                <w:lang w:val="ro-MD"/>
              </w:rPr>
              <w:br/>
              <w:t>Obligativitatea</w:t>
            </w:r>
          </w:p>
        </w:tc>
      </w:tr>
      <w:tr w:rsidR="00C618B3" w:rsidRPr="00B33C02" w14:paraId="5421388D"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AB6B03E"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t>1.</w:t>
            </w:r>
          </w:p>
        </w:tc>
        <w:tc>
          <w:tcPr>
            <w:tcW w:w="2977" w:type="dxa"/>
            <w:tcBorders>
              <w:top w:val="single" w:sz="4" w:space="0" w:color="auto"/>
              <w:left w:val="single" w:sz="4" w:space="0" w:color="auto"/>
              <w:bottom w:val="single" w:sz="4" w:space="0" w:color="auto"/>
              <w:right w:val="single" w:sz="4" w:space="0" w:color="auto"/>
            </w:tcBorders>
            <w:vAlign w:val="center"/>
          </w:tcPr>
          <w:p w14:paraId="5D940826" w14:textId="77777777" w:rsidR="00C618B3" w:rsidRPr="00B33C02" w:rsidRDefault="00C618B3" w:rsidP="00814860">
            <w:pPr>
              <w:tabs>
                <w:tab w:val="left" w:pos="540"/>
              </w:tabs>
              <w:suppressAutoHyphens/>
              <w:rPr>
                <w:bCs/>
                <w:sz w:val="20"/>
                <w:szCs w:val="20"/>
                <w:lang w:val="ro-MD"/>
              </w:rPr>
            </w:pPr>
            <w:r w:rsidRPr="00B33C02">
              <w:rPr>
                <w:bCs/>
                <w:sz w:val="20"/>
                <w:szCs w:val="20"/>
                <w:lang w:val="ro-MD"/>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13097A8A" w14:textId="77777777" w:rsidR="00C618B3" w:rsidRPr="00B33C02" w:rsidRDefault="00C618B3" w:rsidP="00814860">
            <w:pPr>
              <w:jc w:val="both"/>
              <w:rPr>
                <w:color w:val="000000"/>
                <w:sz w:val="20"/>
                <w:szCs w:val="20"/>
                <w:lang w:val="ro-MD"/>
              </w:rPr>
            </w:pPr>
            <w:r w:rsidRPr="00B33C02">
              <w:rPr>
                <w:bCs/>
                <w:color w:val="0000FF"/>
                <w:sz w:val="20"/>
                <w:szCs w:val="20"/>
                <w:lang w:val="ro-MD"/>
              </w:rPr>
              <w:t>Certificat de efectuare regulată a plăţii impozitelor, contribuţiilor</w:t>
            </w:r>
            <w:r w:rsidRPr="00B33C02">
              <w:rPr>
                <w:bCs/>
                <w:sz w:val="20"/>
                <w:szCs w:val="20"/>
                <w:lang w:val="ro-MD"/>
              </w:rPr>
              <w:t xml:space="preserve"> </w:t>
            </w:r>
            <w:r w:rsidRPr="00B33C02">
              <w:rPr>
                <w:bCs/>
                <w:color w:val="0000FF"/>
                <w:sz w:val="20"/>
                <w:szCs w:val="20"/>
                <w:lang w:val="ro-MD"/>
              </w:rPr>
              <w:t xml:space="preserve">(valabil la data deschiderii ofertei) - </w:t>
            </w:r>
            <w:r w:rsidRPr="00B33C02">
              <w:rPr>
                <w:sz w:val="20"/>
                <w:szCs w:val="20"/>
                <w:lang w:val="ro-MD"/>
              </w:rPr>
              <w:t xml:space="preserve">eliberat de Inspectoratul Fiscal Principal de Stat, </w:t>
            </w:r>
            <w:r w:rsidRPr="00B33C02">
              <w:rPr>
                <w:color w:val="000000"/>
                <w:sz w:val="20"/>
                <w:szCs w:val="20"/>
                <w:lang w:val="ro-MD"/>
              </w:rPr>
              <w:t>confirmat prin semnătura electronică, ori link-ul la accesarea unei baze de date naționale disponibile gratuit pentru autoritatea contractantă care deține  informațiile privind lipsa/existența restanțelor.</w:t>
            </w:r>
          </w:p>
          <w:p w14:paraId="6DAEC6B6" w14:textId="77777777" w:rsidR="00C618B3" w:rsidRPr="00B33C02" w:rsidRDefault="00C618B3" w:rsidP="00814860">
            <w:pPr>
              <w:jc w:val="both"/>
              <w:rPr>
                <w:bCs/>
                <w:sz w:val="20"/>
                <w:szCs w:val="20"/>
                <w:lang w:val="ro-MD"/>
              </w:rPr>
            </w:pPr>
            <w:r w:rsidRPr="00B33C02">
              <w:rPr>
                <w:bCs/>
                <w:sz w:val="20"/>
                <w:szCs w:val="20"/>
                <w:lang w:val="ro-MD"/>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650A385D" w14:textId="77777777" w:rsidR="00C618B3" w:rsidRPr="00B33C02" w:rsidRDefault="00C618B3" w:rsidP="00814860">
            <w:pPr>
              <w:ind w:left="-113" w:right="-113"/>
              <w:jc w:val="center"/>
              <w:rPr>
                <w:b/>
                <w:i/>
                <w:sz w:val="20"/>
                <w:szCs w:val="20"/>
                <w:lang w:val="ro-MD"/>
              </w:rPr>
            </w:pPr>
            <w:r w:rsidRPr="00B33C02">
              <w:rPr>
                <w:b/>
                <w:i/>
                <w:sz w:val="20"/>
                <w:szCs w:val="20"/>
                <w:lang w:val="ro-MD"/>
              </w:rPr>
              <w:t>Obligatoriu</w:t>
            </w:r>
          </w:p>
        </w:tc>
      </w:tr>
      <w:tr w:rsidR="00C618B3" w:rsidRPr="00B33C02" w14:paraId="19B58F81"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983613A"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t>2.</w:t>
            </w:r>
          </w:p>
        </w:tc>
        <w:tc>
          <w:tcPr>
            <w:tcW w:w="2977" w:type="dxa"/>
            <w:tcBorders>
              <w:top w:val="single" w:sz="4" w:space="0" w:color="auto"/>
              <w:left w:val="single" w:sz="4" w:space="0" w:color="auto"/>
              <w:bottom w:val="single" w:sz="4" w:space="0" w:color="auto"/>
              <w:right w:val="single" w:sz="4" w:space="0" w:color="auto"/>
            </w:tcBorders>
            <w:vAlign w:val="center"/>
          </w:tcPr>
          <w:p w14:paraId="6035A60A" w14:textId="77777777" w:rsidR="00C618B3" w:rsidRPr="00B33C02" w:rsidRDefault="00C618B3" w:rsidP="00814860">
            <w:pPr>
              <w:autoSpaceDE w:val="0"/>
              <w:autoSpaceDN w:val="0"/>
              <w:adjustRightInd w:val="0"/>
              <w:spacing w:line="276" w:lineRule="auto"/>
              <w:rPr>
                <w:sz w:val="20"/>
                <w:szCs w:val="20"/>
                <w:lang w:val="ro-MD"/>
              </w:rPr>
            </w:pPr>
            <w:r w:rsidRPr="00B33C02">
              <w:rPr>
                <w:color w:val="000000"/>
                <w:sz w:val="20"/>
                <w:szCs w:val="20"/>
                <w:lang w:val="ro-MD"/>
              </w:rPr>
              <w:t>Declaraţii privind cifra de afaceri în domeniul de activitate aferent obiectului contractului (prestarea serviciilor similare) într-o perioadă anterioară care vizează activitatea pentru ultimii 3 ani - a cîte min 1 000 000,00 lei pentru fiecare an din ultimii 3 ani original confirmat prin semnătura electronică a participantului: (la solicitare se va prezenta documente primare de confirmare copiile contractelor, raport financiar etc.)</w:t>
            </w:r>
          </w:p>
        </w:tc>
        <w:tc>
          <w:tcPr>
            <w:tcW w:w="4678" w:type="dxa"/>
            <w:tcBorders>
              <w:top w:val="single" w:sz="4" w:space="0" w:color="auto"/>
              <w:left w:val="single" w:sz="4" w:space="0" w:color="auto"/>
              <w:bottom w:val="single" w:sz="4" w:space="0" w:color="auto"/>
              <w:right w:val="single" w:sz="4" w:space="0" w:color="auto"/>
            </w:tcBorders>
            <w:vAlign w:val="center"/>
          </w:tcPr>
          <w:p w14:paraId="052FC1C7" w14:textId="77777777" w:rsidR="00C618B3" w:rsidRPr="00B33C02" w:rsidRDefault="00C618B3" w:rsidP="00814860">
            <w:pPr>
              <w:spacing w:line="276" w:lineRule="auto"/>
              <w:rPr>
                <w:color w:val="000000"/>
                <w:sz w:val="20"/>
                <w:szCs w:val="20"/>
                <w:shd w:val="clear" w:color="auto" w:fill="FFFFFF"/>
                <w:lang w:val="ro-MD"/>
              </w:rPr>
            </w:pPr>
            <w:r w:rsidRPr="00B33C02">
              <w:rPr>
                <w:color w:val="000000"/>
                <w:sz w:val="20"/>
                <w:szCs w:val="20"/>
                <w:lang w:val="ro-MD"/>
              </w:rPr>
              <w:t>Declaraţie privind lista principalelor prestări de serviciul efectuate în ultimii 3 ani de activitate similare obiectului de achiziție conform</w:t>
            </w:r>
            <w:r w:rsidRPr="00B33C02">
              <w:rPr>
                <w:b/>
                <w:i/>
                <w:color w:val="0000FF"/>
                <w:sz w:val="20"/>
                <w:szCs w:val="20"/>
                <w:lang w:val="ro-MD"/>
              </w:rPr>
              <w:t xml:space="preserve"> Anexei nr. 12</w:t>
            </w:r>
            <w:r w:rsidRPr="00B33C02">
              <w:rPr>
                <w:sz w:val="20"/>
                <w:szCs w:val="20"/>
                <w:lang w:val="ro-MD"/>
              </w:rPr>
              <w:t xml:space="preserve"> din Ordinul MF 115/2021 </w:t>
            </w:r>
            <w:r w:rsidRPr="00B33C02">
              <w:rPr>
                <w:color w:val="000000"/>
                <w:sz w:val="20"/>
                <w:szCs w:val="20"/>
                <w:lang w:val="ro-MD"/>
              </w:rPr>
              <w:t>-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429913D" w14:textId="77777777" w:rsidR="00C618B3" w:rsidRPr="00B33C02" w:rsidRDefault="00C618B3" w:rsidP="00814860">
            <w:pPr>
              <w:ind w:left="-113" w:right="-113"/>
              <w:jc w:val="center"/>
              <w:rPr>
                <w:b/>
                <w:i/>
                <w:sz w:val="20"/>
                <w:szCs w:val="20"/>
                <w:lang w:val="ro-MD"/>
              </w:rPr>
            </w:pPr>
            <w:r w:rsidRPr="00B33C02">
              <w:rPr>
                <w:b/>
                <w:i/>
                <w:sz w:val="20"/>
                <w:szCs w:val="20"/>
                <w:lang w:val="ro-MD"/>
              </w:rPr>
              <w:t>Obligatoriu</w:t>
            </w:r>
          </w:p>
        </w:tc>
      </w:tr>
      <w:tr w:rsidR="00C618B3" w:rsidRPr="00B33C02" w14:paraId="03855958"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54F0022"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t>3.</w:t>
            </w:r>
          </w:p>
        </w:tc>
        <w:tc>
          <w:tcPr>
            <w:tcW w:w="2977" w:type="dxa"/>
            <w:tcBorders>
              <w:top w:val="single" w:sz="4" w:space="0" w:color="auto"/>
              <w:left w:val="single" w:sz="4" w:space="0" w:color="auto"/>
              <w:bottom w:val="single" w:sz="4" w:space="0" w:color="auto"/>
              <w:right w:val="single" w:sz="4" w:space="0" w:color="auto"/>
            </w:tcBorders>
            <w:vAlign w:val="center"/>
          </w:tcPr>
          <w:p w14:paraId="22C50201" w14:textId="77777777" w:rsidR="00C618B3" w:rsidRPr="00B33C02" w:rsidRDefault="00C618B3" w:rsidP="00814860">
            <w:pPr>
              <w:autoSpaceDE w:val="0"/>
              <w:autoSpaceDN w:val="0"/>
              <w:adjustRightInd w:val="0"/>
              <w:rPr>
                <w:sz w:val="20"/>
                <w:szCs w:val="20"/>
                <w:lang w:val="ro-MD"/>
              </w:rPr>
            </w:pPr>
            <w:r w:rsidRPr="00B33C02">
              <w:rPr>
                <w:sz w:val="20"/>
                <w:szCs w:val="20"/>
                <w:lang w:val="ro-MD"/>
              </w:rPr>
              <w:t>Demonstrarea accesului la personalul necesar pentru îndeplinirea corespunzătoare a obiectului contractului ce urmează a fi atribuit</w:t>
            </w:r>
          </w:p>
        </w:tc>
        <w:tc>
          <w:tcPr>
            <w:tcW w:w="4678" w:type="dxa"/>
            <w:tcBorders>
              <w:top w:val="single" w:sz="4" w:space="0" w:color="auto"/>
              <w:left w:val="single" w:sz="4" w:space="0" w:color="auto"/>
              <w:bottom w:val="single" w:sz="4" w:space="0" w:color="auto"/>
              <w:right w:val="single" w:sz="4" w:space="0" w:color="auto"/>
            </w:tcBorders>
          </w:tcPr>
          <w:p w14:paraId="7AEA982E" w14:textId="77777777" w:rsidR="00C618B3" w:rsidRPr="00B33C02" w:rsidRDefault="00C618B3" w:rsidP="00814860">
            <w:pPr>
              <w:jc w:val="both"/>
              <w:rPr>
                <w:sz w:val="20"/>
                <w:szCs w:val="20"/>
                <w:lang w:val="ro-MD"/>
              </w:rPr>
            </w:pPr>
            <w:r w:rsidRPr="00B33C02">
              <w:rPr>
                <w:sz w:val="20"/>
                <w:szCs w:val="20"/>
                <w:lang w:val="ro-MD"/>
              </w:rPr>
              <w:t>Conform Caietului de sarcini din Anexei nr. 1</w:t>
            </w:r>
          </w:p>
        </w:tc>
        <w:tc>
          <w:tcPr>
            <w:tcW w:w="1417" w:type="dxa"/>
            <w:tcBorders>
              <w:top w:val="single" w:sz="4" w:space="0" w:color="auto"/>
              <w:left w:val="single" w:sz="4" w:space="0" w:color="auto"/>
              <w:bottom w:val="single" w:sz="4" w:space="0" w:color="auto"/>
              <w:right w:val="single" w:sz="4" w:space="0" w:color="auto"/>
            </w:tcBorders>
            <w:vAlign w:val="center"/>
          </w:tcPr>
          <w:p w14:paraId="14DD2948" w14:textId="77777777" w:rsidR="00C618B3" w:rsidRPr="00B33C02" w:rsidRDefault="00C618B3" w:rsidP="00814860">
            <w:pPr>
              <w:ind w:left="-113" w:right="-113"/>
              <w:jc w:val="center"/>
              <w:rPr>
                <w:b/>
                <w:i/>
                <w:sz w:val="20"/>
                <w:szCs w:val="20"/>
                <w:lang w:val="ro-MD"/>
              </w:rPr>
            </w:pPr>
            <w:r w:rsidRPr="00B33C02">
              <w:rPr>
                <w:b/>
                <w:i/>
                <w:sz w:val="20"/>
                <w:szCs w:val="20"/>
                <w:lang w:val="ro-MD"/>
              </w:rPr>
              <w:t>Obligatoriu</w:t>
            </w:r>
          </w:p>
        </w:tc>
      </w:tr>
      <w:tr w:rsidR="00C618B3" w:rsidRPr="00B33C02" w14:paraId="1C1A36EA"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DC14290"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lastRenderedPageBreak/>
              <w:t>4.</w:t>
            </w:r>
          </w:p>
        </w:tc>
        <w:tc>
          <w:tcPr>
            <w:tcW w:w="2977" w:type="dxa"/>
            <w:tcBorders>
              <w:top w:val="single" w:sz="4" w:space="0" w:color="auto"/>
              <w:left w:val="single" w:sz="4" w:space="0" w:color="auto"/>
              <w:bottom w:val="single" w:sz="4" w:space="0" w:color="auto"/>
              <w:right w:val="single" w:sz="4" w:space="0" w:color="auto"/>
            </w:tcBorders>
            <w:vAlign w:val="center"/>
          </w:tcPr>
          <w:p w14:paraId="6A234DA0" w14:textId="77777777" w:rsidR="00C618B3" w:rsidRPr="00B33C02" w:rsidRDefault="00C618B3" w:rsidP="00814860">
            <w:pPr>
              <w:autoSpaceDE w:val="0"/>
              <w:autoSpaceDN w:val="0"/>
              <w:adjustRightInd w:val="0"/>
              <w:rPr>
                <w:sz w:val="20"/>
                <w:szCs w:val="20"/>
                <w:lang w:val="ro-MD"/>
              </w:rPr>
            </w:pPr>
            <w:r w:rsidRPr="00B33C02">
              <w:rPr>
                <w:sz w:val="20"/>
                <w:szCs w:val="20"/>
                <w:lang w:val="ro-MD"/>
              </w:rPr>
              <w:t>Declarație de garanție</w:t>
            </w:r>
          </w:p>
        </w:tc>
        <w:tc>
          <w:tcPr>
            <w:tcW w:w="4678" w:type="dxa"/>
            <w:tcBorders>
              <w:top w:val="single" w:sz="4" w:space="0" w:color="auto"/>
              <w:left w:val="single" w:sz="4" w:space="0" w:color="auto"/>
              <w:bottom w:val="single" w:sz="4" w:space="0" w:color="auto"/>
              <w:right w:val="single" w:sz="4" w:space="0" w:color="auto"/>
            </w:tcBorders>
          </w:tcPr>
          <w:p w14:paraId="6765DF9E" w14:textId="77777777" w:rsidR="00C618B3" w:rsidRPr="00B33C02" w:rsidRDefault="00C618B3" w:rsidP="00814860">
            <w:pPr>
              <w:jc w:val="both"/>
              <w:rPr>
                <w:rFonts w:eastAsia="Calibri"/>
                <w:sz w:val="20"/>
                <w:szCs w:val="20"/>
                <w:lang w:val="ro-MD"/>
              </w:rPr>
            </w:pPr>
            <w:r w:rsidRPr="00B33C02">
              <w:rPr>
                <w:rFonts w:eastAsia="Calibri"/>
                <w:sz w:val="20"/>
                <w:szCs w:val="20"/>
                <w:lang w:val="ro-MD"/>
              </w:rPr>
              <w:t>Autoritatea Contractantă solicită o garanție a aplicației acordată de către ofertanți pentru o perioada de 12 luni de la încetarea contractului. Confirmată prin aplicarea semnăturii electronice a persoanei responsabile a ofertantului.</w:t>
            </w:r>
          </w:p>
          <w:p w14:paraId="4A40B133" w14:textId="77777777" w:rsidR="00C618B3" w:rsidRPr="00B33C02" w:rsidRDefault="00C618B3" w:rsidP="00814860">
            <w:pPr>
              <w:jc w:val="both"/>
              <w:rPr>
                <w:rFonts w:eastAsia="Calibri"/>
                <w:sz w:val="20"/>
                <w:szCs w:val="20"/>
                <w:lang w:val="ro-MD"/>
              </w:rPr>
            </w:pPr>
            <w:r w:rsidRPr="00B33C02">
              <w:rPr>
                <w:rFonts w:eastAsia="Calibri"/>
                <w:sz w:val="20"/>
                <w:szCs w:val="20"/>
                <w:lang w:val="ro-MD"/>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417" w:type="dxa"/>
            <w:tcBorders>
              <w:top w:val="single" w:sz="4" w:space="0" w:color="auto"/>
              <w:left w:val="single" w:sz="4" w:space="0" w:color="auto"/>
              <w:bottom w:val="single" w:sz="4" w:space="0" w:color="auto"/>
              <w:right w:val="single" w:sz="4" w:space="0" w:color="auto"/>
            </w:tcBorders>
            <w:vAlign w:val="center"/>
          </w:tcPr>
          <w:p w14:paraId="2EDAD495" w14:textId="77777777" w:rsidR="00C618B3" w:rsidRPr="00B33C02" w:rsidRDefault="00C618B3" w:rsidP="00814860">
            <w:pPr>
              <w:ind w:left="-113" w:right="-113"/>
              <w:jc w:val="center"/>
              <w:rPr>
                <w:b/>
                <w:i/>
                <w:sz w:val="20"/>
                <w:szCs w:val="20"/>
                <w:lang w:val="ro-MD"/>
              </w:rPr>
            </w:pPr>
            <w:r w:rsidRPr="00B33C02">
              <w:rPr>
                <w:b/>
                <w:i/>
                <w:sz w:val="20"/>
                <w:szCs w:val="20"/>
                <w:lang w:val="ro-MD"/>
              </w:rPr>
              <w:t>Obligatoriu</w:t>
            </w:r>
          </w:p>
        </w:tc>
      </w:tr>
      <w:tr w:rsidR="00C618B3" w:rsidRPr="00B33C02" w14:paraId="042D0AAA"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4B9803B"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t>5.</w:t>
            </w:r>
          </w:p>
        </w:tc>
        <w:tc>
          <w:tcPr>
            <w:tcW w:w="2977" w:type="dxa"/>
            <w:tcBorders>
              <w:top w:val="single" w:sz="4" w:space="0" w:color="auto"/>
              <w:left w:val="single" w:sz="4" w:space="0" w:color="auto"/>
              <w:bottom w:val="single" w:sz="4" w:space="0" w:color="auto"/>
              <w:right w:val="single" w:sz="4" w:space="0" w:color="auto"/>
            </w:tcBorders>
          </w:tcPr>
          <w:p w14:paraId="4B792D60" w14:textId="77777777" w:rsidR="00C618B3" w:rsidRPr="00B33C02" w:rsidRDefault="00C618B3" w:rsidP="00814860">
            <w:pPr>
              <w:jc w:val="both"/>
              <w:rPr>
                <w:iCs/>
                <w:sz w:val="20"/>
                <w:szCs w:val="20"/>
                <w:lang w:val="ro-MD"/>
              </w:rPr>
            </w:pPr>
            <w:r w:rsidRPr="00B33C02">
              <w:rPr>
                <w:rFonts w:eastAsia="Calibri"/>
                <w:sz w:val="20"/>
                <w:szCs w:val="20"/>
                <w:lang w:val="ro-MD"/>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02CEA2D5" w14:textId="77777777" w:rsidR="00C618B3" w:rsidRPr="00B33C02" w:rsidRDefault="00C618B3" w:rsidP="00814860">
            <w:pPr>
              <w:shd w:val="clear" w:color="auto" w:fill="FFFFFF" w:themeFill="background1"/>
              <w:tabs>
                <w:tab w:val="left" w:pos="612"/>
              </w:tabs>
              <w:spacing w:before="120" w:after="120"/>
              <w:rPr>
                <w:iCs/>
                <w:sz w:val="20"/>
                <w:szCs w:val="20"/>
                <w:lang w:val="ro-MD"/>
              </w:rPr>
            </w:pPr>
            <w:r w:rsidRPr="00B33C02">
              <w:rPr>
                <w:iCs/>
                <w:color w:val="0000FF"/>
                <w:sz w:val="20"/>
                <w:szCs w:val="20"/>
                <w:lang w:val="ro-MD"/>
              </w:rPr>
              <w:t>La depunerea ofertei prin declararea în DUAE</w:t>
            </w:r>
            <w:r w:rsidRPr="00B33C02">
              <w:rPr>
                <w:iCs/>
                <w:sz w:val="20"/>
                <w:szCs w:val="20"/>
                <w:lang w:val="ro-MD"/>
              </w:rPr>
              <w:t>/la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4C496885" w14:textId="77777777" w:rsidR="00C618B3" w:rsidRPr="00B33C02" w:rsidRDefault="00C618B3" w:rsidP="00814860">
            <w:pPr>
              <w:shd w:val="clear" w:color="auto" w:fill="FFFFFF" w:themeFill="background1"/>
              <w:tabs>
                <w:tab w:val="left" w:pos="612"/>
              </w:tabs>
              <w:spacing w:before="120" w:after="120"/>
              <w:jc w:val="center"/>
              <w:rPr>
                <w:i/>
                <w:iCs/>
                <w:sz w:val="20"/>
                <w:szCs w:val="20"/>
                <w:lang w:val="ro-MD"/>
              </w:rPr>
            </w:pPr>
            <w:r w:rsidRPr="00B33C02">
              <w:rPr>
                <w:b/>
                <w:i/>
                <w:sz w:val="20"/>
                <w:szCs w:val="20"/>
                <w:lang w:val="ro-MD"/>
              </w:rPr>
              <w:t>Obligatoriu</w:t>
            </w:r>
          </w:p>
          <w:p w14:paraId="373B976D" w14:textId="77777777" w:rsidR="00C618B3" w:rsidRPr="00B33C02" w:rsidRDefault="00C618B3" w:rsidP="00814860">
            <w:pPr>
              <w:shd w:val="clear" w:color="auto" w:fill="FFFFFF" w:themeFill="background1"/>
              <w:tabs>
                <w:tab w:val="left" w:pos="612"/>
              </w:tabs>
              <w:spacing w:before="120" w:after="120"/>
              <w:jc w:val="center"/>
              <w:rPr>
                <w:i/>
                <w:iCs/>
                <w:sz w:val="20"/>
                <w:szCs w:val="20"/>
                <w:lang w:val="ro-MD"/>
              </w:rPr>
            </w:pPr>
            <w:r w:rsidRPr="00B33C02">
              <w:rPr>
                <w:i/>
                <w:iCs/>
                <w:sz w:val="20"/>
                <w:szCs w:val="20"/>
                <w:lang w:val="ro-MD"/>
              </w:rPr>
              <w:t>Lipsa condamnării pe parcursul a ultimilor 5 ani.</w:t>
            </w:r>
          </w:p>
        </w:tc>
      </w:tr>
      <w:tr w:rsidR="00C618B3" w:rsidRPr="00B33C02" w14:paraId="4A280D63"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EFEDBF9"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t>6.</w:t>
            </w:r>
          </w:p>
        </w:tc>
        <w:tc>
          <w:tcPr>
            <w:tcW w:w="2977" w:type="dxa"/>
            <w:tcBorders>
              <w:top w:val="single" w:sz="4" w:space="0" w:color="auto"/>
              <w:left w:val="single" w:sz="4" w:space="0" w:color="auto"/>
              <w:bottom w:val="single" w:sz="4" w:space="0" w:color="auto"/>
              <w:right w:val="single" w:sz="4" w:space="0" w:color="auto"/>
            </w:tcBorders>
          </w:tcPr>
          <w:p w14:paraId="2249AC7C" w14:textId="77777777" w:rsidR="00C618B3" w:rsidRPr="00B33C02" w:rsidRDefault="00C618B3" w:rsidP="00814860">
            <w:pPr>
              <w:jc w:val="both"/>
              <w:rPr>
                <w:iCs/>
                <w:sz w:val="20"/>
                <w:szCs w:val="20"/>
                <w:lang w:val="ro-MD"/>
              </w:rPr>
            </w:pPr>
            <w:r w:rsidRPr="00B33C02">
              <w:rPr>
                <w:rFonts w:eastAsia="Calibri"/>
                <w:sz w:val="20"/>
                <w:szCs w:val="20"/>
                <w:lang w:val="ro-MD"/>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7F6AE064" w14:textId="77777777" w:rsidR="00C618B3" w:rsidRPr="00B33C02" w:rsidRDefault="00C618B3" w:rsidP="00814860">
            <w:pPr>
              <w:shd w:val="clear" w:color="auto" w:fill="FFFFFF" w:themeFill="background1"/>
              <w:tabs>
                <w:tab w:val="left" w:pos="612"/>
              </w:tabs>
              <w:spacing w:before="120" w:after="120"/>
              <w:rPr>
                <w:iCs/>
                <w:color w:val="0000FF"/>
                <w:sz w:val="20"/>
                <w:szCs w:val="20"/>
                <w:lang w:val="ro-MD"/>
              </w:rPr>
            </w:pPr>
            <w:r w:rsidRPr="00B33C02">
              <w:rPr>
                <w:iCs/>
                <w:color w:val="0000FF"/>
                <w:sz w:val="20"/>
                <w:szCs w:val="20"/>
                <w:lang w:val="ro-MD"/>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422F6A3E" w14:textId="77777777" w:rsidR="00C618B3" w:rsidRPr="00B33C02" w:rsidRDefault="00C618B3" w:rsidP="00814860">
            <w:pPr>
              <w:shd w:val="clear" w:color="auto" w:fill="FFFFFF" w:themeFill="background1"/>
              <w:tabs>
                <w:tab w:val="left" w:pos="612"/>
              </w:tabs>
              <w:spacing w:before="120" w:after="120"/>
              <w:ind w:right="-108"/>
              <w:jc w:val="center"/>
              <w:rPr>
                <w:i/>
                <w:iCs/>
                <w:sz w:val="20"/>
                <w:szCs w:val="20"/>
                <w:lang w:val="ro-MD"/>
              </w:rPr>
            </w:pPr>
            <w:r w:rsidRPr="00B33C02">
              <w:rPr>
                <w:b/>
                <w:i/>
                <w:sz w:val="20"/>
                <w:szCs w:val="20"/>
                <w:lang w:val="ro-MD"/>
              </w:rPr>
              <w:t>Obligatoriu</w:t>
            </w:r>
          </w:p>
          <w:p w14:paraId="300BA790" w14:textId="77777777" w:rsidR="00C618B3" w:rsidRPr="00B33C02" w:rsidRDefault="00C618B3" w:rsidP="00814860">
            <w:pPr>
              <w:shd w:val="clear" w:color="auto" w:fill="FFFFFF" w:themeFill="background1"/>
              <w:tabs>
                <w:tab w:val="left" w:pos="612"/>
              </w:tabs>
              <w:spacing w:before="120" w:after="120"/>
              <w:ind w:right="-108"/>
              <w:jc w:val="center"/>
              <w:rPr>
                <w:i/>
                <w:iCs/>
                <w:sz w:val="20"/>
                <w:szCs w:val="20"/>
                <w:lang w:val="ro-MD"/>
              </w:rPr>
            </w:pPr>
            <w:r w:rsidRPr="00B33C02">
              <w:rPr>
                <w:i/>
                <w:iCs/>
                <w:sz w:val="20"/>
                <w:szCs w:val="20"/>
                <w:lang w:val="ro-MD"/>
              </w:rPr>
              <w:t>Nu se află în proces de insolvabilitate</w:t>
            </w:r>
          </w:p>
        </w:tc>
      </w:tr>
      <w:tr w:rsidR="00C618B3" w:rsidRPr="00B33C02" w14:paraId="18E039AE"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D967324"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t>7.</w:t>
            </w:r>
          </w:p>
        </w:tc>
        <w:tc>
          <w:tcPr>
            <w:tcW w:w="2977" w:type="dxa"/>
            <w:tcBorders>
              <w:top w:val="single" w:sz="4" w:space="0" w:color="auto"/>
              <w:left w:val="single" w:sz="4" w:space="0" w:color="auto"/>
              <w:bottom w:val="single" w:sz="4" w:space="0" w:color="auto"/>
              <w:right w:val="single" w:sz="4" w:space="0" w:color="auto"/>
            </w:tcBorders>
            <w:vAlign w:val="center"/>
          </w:tcPr>
          <w:p w14:paraId="0FCC26AA" w14:textId="77777777" w:rsidR="00C618B3" w:rsidRPr="00B33C02" w:rsidRDefault="00C618B3" w:rsidP="00814860">
            <w:pPr>
              <w:tabs>
                <w:tab w:val="left" w:pos="612"/>
              </w:tabs>
              <w:spacing w:before="120" w:after="120"/>
              <w:rPr>
                <w:color w:val="000000"/>
                <w:sz w:val="20"/>
                <w:szCs w:val="20"/>
                <w:shd w:val="clear" w:color="auto" w:fill="FFFFFF"/>
                <w:lang w:val="ro-MD"/>
              </w:rPr>
            </w:pPr>
            <w:r w:rsidRPr="00B33C02">
              <w:rPr>
                <w:sz w:val="20"/>
                <w:szCs w:val="20"/>
                <w:lang w:val="ro-MD"/>
              </w:rPr>
              <w:t>Garanția pentru ofertă în valoare de 1%</w:t>
            </w:r>
          </w:p>
        </w:tc>
        <w:tc>
          <w:tcPr>
            <w:tcW w:w="4678" w:type="dxa"/>
            <w:tcBorders>
              <w:top w:val="single" w:sz="4" w:space="0" w:color="auto"/>
              <w:left w:val="single" w:sz="4" w:space="0" w:color="auto"/>
              <w:bottom w:val="single" w:sz="4" w:space="0" w:color="auto"/>
              <w:right w:val="single" w:sz="4" w:space="0" w:color="auto"/>
            </w:tcBorders>
          </w:tcPr>
          <w:p w14:paraId="25F40188" w14:textId="77777777" w:rsidR="00C618B3" w:rsidRPr="00B33C02" w:rsidRDefault="00C618B3" w:rsidP="00814860">
            <w:pPr>
              <w:tabs>
                <w:tab w:val="left" w:pos="612"/>
              </w:tabs>
              <w:spacing w:before="120" w:after="120"/>
              <w:rPr>
                <w:rStyle w:val="Strong"/>
                <w:color w:val="000000"/>
                <w:sz w:val="20"/>
                <w:szCs w:val="20"/>
                <w:shd w:val="clear" w:color="auto" w:fill="FFFFFF"/>
                <w:lang w:val="ro-MD"/>
              </w:rPr>
            </w:pPr>
            <w:r w:rsidRPr="00B33C02">
              <w:rPr>
                <w:rStyle w:val="Strong"/>
                <w:color w:val="000000"/>
                <w:sz w:val="20"/>
                <w:szCs w:val="20"/>
                <w:shd w:val="clear" w:color="auto" w:fill="FFFFFF"/>
                <w:lang w:val="ro-MD"/>
              </w:rPr>
              <w:t>Garanţia pentru ofertă emisă de către o bancă comercială sau prin transfer la contul autorităţii contractante, conform următoarelor date bancare:</w:t>
            </w:r>
            <w:r w:rsidRPr="00B33C02">
              <w:rPr>
                <w:color w:val="000000"/>
                <w:sz w:val="20"/>
                <w:szCs w:val="20"/>
                <w:shd w:val="clear" w:color="auto" w:fill="FFFFFF"/>
                <w:lang w:val="ro-MD"/>
              </w:rPr>
              <w:t> </w:t>
            </w:r>
            <w:r w:rsidRPr="00B33C02">
              <w:rPr>
                <w:color w:val="000000"/>
                <w:sz w:val="20"/>
                <w:szCs w:val="20"/>
                <w:lang w:val="ro-MD"/>
              </w:rPr>
              <w:br/>
            </w:r>
            <w:r w:rsidRPr="00B33C02">
              <w:rPr>
                <w:color w:val="000000"/>
                <w:sz w:val="20"/>
                <w:szCs w:val="20"/>
                <w:shd w:val="clear" w:color="auto" w:fill="FFFFFF"/>
                <w:lang w:val="ro-MD"/>
              </w:rPr>
              <w:t>Beneficiarul plăţii: </w:t>
            </w:r>
            <w:r w:rsidRPr="00B33C02">
              <w:rPr>
                <w:rStyle w:val="Strong"/>
                <w:color w:val="000000"/>
                <w:sz w:val="20"/>
                <w:szCs w:val="20"/>
                <w:shd w:val="clear" w:color="auto" w:fill="FFFFFF"/>
                <w:lang w:val="ro-MD"/>
              </w:rPr>
              <w:t>Compania Națională de Asigurări în Medicină</w:t>
            </w:r>
            <w:r w:rsidRPr="00B33C02">
              <w:rPr>
                <w:color w:val="000000"/>
                <w:sz w:val="20"/>
                <w:szCs w:val="20"/>
                <w:shd w:val="clear" w:color="auto" w:fill="FFFFFF"/>
                <w:lang w:val="ro-MD"/>
              </w:rPr>
              <w:t> </w:t>
            </w:r>
            <w:r w:rsidRPr="00B33C02">
              <w:rPr>
                <w:color w:val="000000"/>
                <w:sz w:val="20"/>
                <w:szCs w:val="20"/>
                <w:lang w:val="ro-MD"/>
              </w:rPr>
              <w:br/>
            </w:r>
            <w:r w:rsidRPr="00B33C02">
              <w:rPr>
                <w:color w:val="000000"/>
                <w:sz w:val="20"/>
                <w:szCs w:val="20"/>
                <w:shd w:val="clear" w:color="auto" w:fill="FFFFFF"/>
                <w:lang w:val="ro-MD"/>
              </w:rPr>
              <w:t>Denumirea Băncii: </w:t>
            </w:r>
            <w:r w:rsidRPr="00B33C02">
              <w:rPr>
                <w:rStyle w:val="Strong"/>
                <w:color w:val="000000"/>
                <w:sz w:val="20"/>
                <w:szCs w:val="20"/>
                <w:shd w:val="clear" w:color="auto" w:fill="FFFFFF"/>
                <w:lang w:val="ro-MD"/>
              </w:rPr>
              <w:t>Ministerul Finanțelor – Trezoreria de Stat</w:t>
            </w:r>
            <w:r w:rsidRPr="00B33C02">
              <w:rPr>
                <w:color w:val="000000"/>
                <w:sz w:val="20"/>
                <w:szCs w:val="20"/>
                <w:shd w:val="clear" w:color="auto" w:fill="FFFFFF"/>
                <w:lang w:val="ro-MD"/>
              </w:rPr>
              <w:t> </w:t>
            </w:r>
            <w:r w:rsidRPr="00B33C02">
              <w:rPr>
                <w:color w:val="000000"/>
                <w:sz w:val="20"/>
                <w:szCs w:val="20"/>
                <w:lang w:val="ro-MD"/>
              </w:rPr>
              <w:br/>
            </w:r>
            <w:r w:rsidRPr="00B33C02">
              <w:rPr>
                <w:color w:val="000000"/>
                <w:sz w:val="20"/>
                <w:szCs w:val="20"/>
                <w:shd w:val="clear" w:color="auto" w:fill="FFFFFF"/>
                <w:lang w:val="ro-MD"/>
              </w:rPr>
              <w:t>Codul fiscal: </w:t>
            </w:r>
            <w:r w:rsidRPr="00B33C02">
              <w:rPr>
                <w:rStyle w:val="Strong"/>
                <w:rFonts w:eastAsiaTheme="majorEastAsia"/>
                <w:color w:val="000000"/>
                <w:sz w:val="20"/>
                <w:szCs w:val="20"/>
                <w:shd w:val="clear" w:color="auto" w:fill="FFFFFF"/>
                <w:lang w:val="ro-MD"/>
              </w:rPr>
              <w:t>1006601000037</w:t>
            </w:r>
            <w:r w:rsidRPr="00B33C02">
              <w:rPr>
                <w:color w:val="000000"/>
                <w:sz w:val="20"/>
                <w:szCs w:val="20"/>
                <w:lang w:val="ro-MD"/>
              </w:rPr>
              <w:br/>
            </w:r>
            <w:r w:rsidRPr="00B33C02">
              <w:rPr>
                <w:color w:val="000000"/>
                <w:sz w:val="20"/>
                <w:szCs w:val="20"/>
                <w:shd w:val="clear" w:color="auto" w:fill="FFFFFF"/>
                <w:lang w:val="ro-MD"/>
              </w:rPr>
              <w:t>IBAN: </w:t>
            </w:r>
            <w:r w:rsidRPr="00B33C02">
              <w:rPr>
                <w:rStyle w:val="Strong"/>
                <w:color w:val="000000"/>
                <w:sz w:val="20"/>
                <w:szCs w:val="20"/>
                <w:shd w:val="clear" w:color="auto" w:fill="FFFFFF"/>
                <w:lang w:val="ro-MD"/>
              </w:rPr>
              <w:t>MD30TRGAAC14513001300000</w:t>
            </w:r>
          </w:p>
          <w:p w14:paraId="1CEB739C" w14:textId="77777777" w:rsidR="00C618B3" w:rsidRPr="00B33C02" w:rsidRDefault="00C618B3" w:rsidP="00814860">
            <w:pPr>
              <w:tabs>
                <w:tab w:val="left" w:pos="612"/>
              </w:tabs>
              <w:spacing w:before="120" w:after="120"/>
              <w:rPr>
                <w:sz w:val="20"/>
                <w:szCs w:val="20"/>
                <w:lang w:val="ro-MD"/>
              </w:rPr>
            </w:pPr>
            <w:r w:rsidRPr="00B33C02">
              <w:rPr>
                <w:sz w:val="20"/>
                <w:szCs w:val="20"/>
                <w:lang w:val="ro-MD"/>
              </w:rPr>
              <w:t xml:space="preserve">cu nota “Pentru garanţia pentru ofertă la licitaţia publică nr. _____ din ________" </w:t>
            </w:r>
          </w:p>
          <w:p w14:paraId="0FBED9CD" w14:textId="77777777" w:rsidR="00C618B3" w:rsidRPr="00B33C02" w:rsidRDefault="00C618B3" w:rsidP="00814860">
            <w:pPr>
              <w:tabs>
                <w:tab w:val="left" w:pos="612"/>
              </w:tabs>
              <w:spacing w:before="120" w:after="120"/>
              <w:rPr>
                <w:color w:val="000000"/>
                <w:sz w:val="20"/>
                <w:szCs w:val="20"/>
                <w:shd w:val="clear" w:color="auto" w:fill="FFFFFF"/>
                <w:lang w:val="ro-MD"/>
              </w:rPr>
            </w:pPr>
            <w:r w:rsidRPr="00B33C02">
              <w:rPr>
                <w:sz w:val="20"/>
                <w:szCs w:val="20"/>
                <w:lang w:val="ro-MD"/>
              </w:rPr>
              <w:t>Dispoziția de plată va fi atașată în modul scanat *(se va prezenta la depunerea ofertei de către toți ofertanți)</w:t>
            </w:r>
            <w:r w:rsidRPr="00B33C02">
              <w:rPr>
                <w:rStyle w:val="Strong"/>
                <w:color w:val="000000"/>
                <w:sz w:val="20"/>
                <w:szCs w:val="20"/>
                <w:shd w:val="clear" w:color="auto" w:fill="FFFFFF"/>
                <w:lang w:val="ro-MD"/>
              </w:rPr>
              <w:t> </w:t>
            </w:r>
          </w:p>
        </w:tc>
        <w:tc>
          <w:tcPr>
            <w:tcW w:w="1417" w:type="dxa"/>
            <w:tcBorders>
              <w:top w:val="single" w:sz="4" w:space="0" w:color="auto"/>
              <w:left w:val="single" w:sz="4" w:space="0" w:color="auto"/>
              <w:bottom w:val="single" w:sz="4" w:space="0" w:color="auto"/>
              <w:right w:val="single" w:sz="4" w:space="0" w:color="auto"/>
            </w:tcBorders>
            <w:vAlign w:val="center"/>
          </w:tcPr>
          <w:p w14:paraId="27B654CE" w14:textId="77777777" w:rsidR="00C618B3" w:rsidRPr="00B33C02" w:rsidRDefault="00C618B3" w:rsidP="00814860">
            <w:pPr>
              <w:shd w:val="clear" w:color="auto" w:fill="FFFFFF" w:themeFill="background1"/>
              <w:tabs>
                <w:tab w:val="left" w:pos="612"/>
              </w:tabs>
              <w:spacing w:before="120" w:after="120"/>
              <w:ind w:right="-108"/>
              <w:jc w:val="center"/>
              <w:rPr>
                <w:b/>
                <w:i/>
                <w:sz w:val="20"/>
                <w:szCs w:val="20"/>
                <w:lang w:val="ro-MD"/>
              </w:rPr>
            </w:pPr>
            <w:r w:rsidRPr="00B33C02">
              <w:rPr>
                <w:b/>
                <w:i/>
                <w:sz w:val="20"/>
                <w:szCs w:val="20"/>
                <w:lang w:val="ro-MD"/>
              </w:rPr>
              <w:t>Obligatoriu</w:t>
            </w:r>
          </w:p>
        </w:tc>
      </w:tr>
      <w:tr w:rsidR="00C618B3" w:rsidRPr="00B33C02" w14:paraId="4B4A404B"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D118FB1"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t>8.</w:t>
            </w:r>
          </w:p>
        </w:tc>
        <w:tc>
          <w:tcPr>
            <w:tcW w:w="2977" w:type="dxa"/>
            <w:tcBorders>
              <w:top w:val="single" w:sz="4" w:space="0" w:color="auto"/>
              <w:left w:val="single" w:sz="4" w:space="0" w:color="auto"/>
              <w:bottom w:val="single" w:sz="4" w:space="0" w:color="auto"/>
              <w:right w:val="single" w:sz="4" w:space="0" w:color="auto"/>
            </w:tcBorders>
            <w:vAlign w:val="center"/>
          </w:tcPr>
          <w:p w14:paraId="55C25E14" w14:textId="77777777" w:rsidR="00C618B3" w:rsidRPr="00B33C02" w:rsidRDefault="00C618B3" w:rsidP="00814860">
            <w:pPr>
              <w:tabs>
                <w:tab w:val="left" w:pos="612"/>
              </w:tabs>
              <w:spacing w:before="120" w:after="120"/>
              <w:rPr>
                <w:sz w:val="20"/>
                <w:szCs w:val="20"/>
                <w:lang w:val="ro-MD"/>
              </w:rPr>
            </w:pPr>
            <w:r w:rsidRPr="00B33C02">
              <w:rPr>
                <w:sz w:val="20"/>
                <w:szCs w:val="20"/>
                <w:lang w:val="ro-MD"/>
              </w:rPr>
              <w:t>Garanția de bună execuție a Contractului în valoare de 5% din valoarea Contratului</w:t>
            </w:r>
          </w:p>
        </w:tc>
        <w:tc>
          <w:tcPr>
            <w:tcW w:w="4678" w:type="dxa"/>
            <w:tcBorders>
              <w:top w:val="single" w:sz="4" w:space="0" w:color="auto"/>
              <w:left w:val="single" w:sz="4" w:space="0" w:color="auto"/>
              <w:bottom w:val="single" w:sz="4" w:space="0" w:color="auto"/>
              <w:right w:val="single" w:sz="4" w:space="0" w:color="auto"/>
            </w:tcBorders>
          </w:tcPr>
          <w:p w14:paraId="1CA00AF2" w14:textId="77777777" w:rsidR="00C618B3" w:rsidRPr="00B33C02" w:rsidRDefault="00C618B3" w:rsidP="00814860">
            <w:pPr>
              <w:tabs>
                <w:tab w:val="left" w:pos="612"/>
              </w:tabs>
              <w:spacing w:before="120" w:after="120"/>
              <w:rPr>
                <w:rStyle w:val="Strong"/>
                <w:color w:val="000000"/>
                <w:sz w:val="20"/>
                <w:szCs w:val="20"/>
                <w:shd w:val="clear" w:color="auto" w:fill="FFFFFF"/>
                <w:lang w:val="ro-MD"/>
              </w:rPr>
            </w:pPr>
            <w:r w:rsidRPr="00B33C02">
              <w:rPr>
                <w:rStyle w:val="Strong"/>
                <w:color w:val="000000"/>
                <w:sz w:val="20"/>
                <w:szCs w:val="20"/>
                <w:shd w:val="clear" w:color="auto" w:fill="FFFFFF"/>
                <w:lang w:val="ro-MD"/>
              </w:rPr>
              <w:t xml:space="preserve">Contractul va fi însoţit de o Garanţie de bună execuţie (emisă de către o bancă comercială) </w:t>
            </w:r>
            <w:r w:rsidRPr="00B33C02">
              <w:rPr>
                <w:color w:val="000000"/>
                <w:sz w:val="20"/>
                <w:szCs w:val="20"/>
                <w:lang w:val="ro-MD"/>
              </w:rPr>
              <w:br/>
            </w:r>
            <w:r w:rsidRPr="00B33C02">
              <w:rPr>
                <w:color w:val="000000"/>
                <w:sz w:val="20"/>
                <w:szCs w:val="20"/>
                <w:shd w:val="clear" w:color="auto" w:fill="FFFFFF"/>
                <w:lang w:val="ro-MD"/>
              </w:rPr>
              <w:t>sau</w:t>
            </w:r>
            <w:r w:rsidRPr="00B33C02">
              <w:rPr>
                <w:color w:val="000000"/>
                <w:sz w:val="20"/>
                <w:szCs w:val="20"/>
                <w:lang w:val="ro-MD"/>
              </w:rPr>
              <w:br/>
            </w:r>
            <w:r w:rsidRPr="00B33C02">
              <w:rPr>
                <w:rStyle w:val="Strong"/>
                <w:color w:val="000000"/>
                <w:sz w:val="20"/>
                <w:szCs w:val="20"/>
                <w:shd w:val="clear" w:color="auto" w:fill="FFFFFF"/>
                <w:lang w:val="ro-MD"/>
              </w:rPr>
              <w:t>Garanţia de bună execuţie prin transfer la contul autorităţii contractante, conform următoarelor date bancare:</w:t>
            </w:r>
            <w:r w:rsidRPr="00B33C02">
              <w:rPr>
                <w:color w:val="000000"/>
                <w:sz w:val="20"/>
                <w:szCs w:val="20"/>
                <w:shd w:val="clear" w:color="auto" w:fill="FFFFFF"/>
                <w:lang w:val="ro-MD"/>
              </w:rPr>
              <w:t> </w:t>
            </w:r>
            <w:r w:rsidRPr="00B33C02">
              <w:rPr>
                <w:color w:val="000000"/>
                <w:sz w:val="20"/>
                <w:szCs w:val="20"/>
                <w:lang w:val="ro-MD"/>
              </w:rPr>
              <w:br/>
            </w:r>
            <w:r w:rsidRPr="00B33C02">
              <w:rPr>
                <w:color w:val="000000"/>
                <w:sz w:val="20"/>
                <w:szCs w:val="20"/>
                <w:shd w:val="clear" w:color="auto" w:fill="FFFFFF"/>
                <w:lang w:val="ro-MD"/>
              </w:rPr>
              <w:t>Beneficiarul plăţii: </w:t>
            </w:r>
            <w:r w:rsidRPr="00B33C02">
              <w:rPr>
                <w:rStyle w:val="Strong"/>
                <w:color w:val="000000"/>
                <w:sz w:val="20"/>
                <w:szCs w:val="20"/>
                <w:shd w:val="clear" w:color="auto" w:fill="FFFFFF"/>
                <w:lang w:val="ro-MD"/>
              </w:rPr>
              <w:t>Compania Națională de Asigurări în Medicină</w:t>
            </w:r>
            <w:r w:rsidRPr="00B33C02">
              <w:rPr>
                <w:color w:val="000000"/>
                <w:sz w:val="20"/>
                <w:szCs w:val="20"/>
                <w:shd w:val="clear" w:color="auto" w:fill="FFFFFF"/>
                <w:lang w:val="ro-MD"/>
              </w:rPr>
              <w:t> </w:t>
            </w:r>
            <w:r w:rsidRPr="00B33C02">
              <w:rPr>
                <w:color w:val="000000"/>
                <w:sz w:val="20"/>
                <w:szCs w:val="20"/>
                <w:lang w:val="ro-MD"/>
              </w:rPr>
              <w:br/>
            </w:r>
            <w:r w:rsidRPr="00B33C02">
              <w:rPr>
                <w:color w:val="000000"/>
                <w:sz w:val="20"/>
                <w:szCs w:val="20"/>
                <w:shd w:val="clear" w:color="auto" w:fill="FFFFFF"/>
                <w:lang w:val="ro-MD"/>
              </w:rPr>
              <w:t>Denumirea Băncii: </w:t>
            </w:r>
            <w:r w:rsidRPr="00B33C02">
              <w:rPr>
                <w:rStyle w:val="Strong"/>
                <w:color w:val="000000"/>
                <w:sz w:val="20"/>
                <w:szCs w:val="20"/>
                <w:shd w:val="clear" w:color="auto" w:fill="FFFFFF"/>
                <w:lang w:val="ro-MD"/>
              </w:rPr>
              <w:t>Ministerul Finanțelor – Trezoreria de Stat</w:t>
            </w:r>
            <w:r w:rsidRPr="00B33C02">
              <w:rPr>
                <w:color w:val="000000"/>
                <w:sz w:val="20"/>
                <w:szCs w:val="20"/>
                <w:shd w:val="clear" w:color="auto" w:fill="FFFFFF"/>
                <w:lang w:val="ro-MD"/>
              </w:rPr>
              <w:t> </w:t>
            </w:r>
            <w:r w:rsidRPr="00B33C02">
              <w:rPr>
                <w:color w:val="000000"/>
                <w:sz w:val="20"/>
                <w:szCs w:val="20"/>
                <w:lang w:val="ro-MD"/>
              </w:rPr>
              <w:br/>
            </w:r>
            <w:r w:rsidRPr="00B33C02">
              <w:rPr>
                <w:color w:val="000000"/>
                <w:sz w:val="20"/>
                <w:szCs w:val="20"/>
                <w:shd w:val="clear" w:color="auto" w:fill="FFFFFF"/>
                <w:lang w:val="ro-MD"/>
              </w:rPr>
              <w:t>Codul fiscal: </w:t>
            </w:r>
            <w:r w:rsidRPr="00B33C02">
              <w:rPr>
                <w:rStyle w:val="Strong"/>
                <w:rFonts w:eastAsiaTheme="majorEastAsia"/>
                <w:color w:val="000000"/>
                <w:sz w:val="20"/>
                <w:szCs w:val="20"/>
                <w:shd w:val="clear" w:color="auto" w:fill="FFFFFF"/>
                <w:lang w:val="ro-MD"/>
              </w:rPr>
              <w:t>1006601000037</w:t>
            </w:r>
            <w:r w:rsidRPr="00B33C02">
              <w:rPr>
                <w:color w:val="000000"/>
                <w:sz w:val="20"/>
                <w:szCs w:val="20"/>
                <w:lang w:val="ro-MD"/>
              </w:rPr>
              <w:br/>
            </w:r>
            <w:r w:rsidRPr="00B33C02">
              <w:rPr>
                <w:color w:val="000000"/>
                <w:sz w:val="20"/>
                <w:szCs w:val="20"/>
                <w:shd w:val="clear" w:color="auto" w:fill="FFFFFF"/>
                <w:lang w:val="ro-MD"/>
              </w:rPr>
              <w:t>IBAN: </w:t>
            </w:r>
            <w:r w:rsidRPr="00B33C02">
              <w:rPr>
                <w:rStyle w:val="Strong"/>
                <w:color w:val="000000"/>
                <w:sz w:val="20"/>
                <w:szCs w:val="20"/>
                <w:shd w:val="clear" w:color="auto" w:fill="FFFFFF"/>
                <w:lang w:val="ro-MD"/>
              </w:rPr>
              <w:t>MD30TRGAAC14513001300000 </w:t>
            </w:r>
            <w:r w:rsidRPr="00B33C02">
              <w:rPr>
                <w:color w:val="000000"/>
                <w:sz w:val="20"/>
                <w:szCs w:val="20"/>
                <w:lang w:val="ro-MD"/>
              </w:rPr>
              <w:br/>
            </w:r>
            <w:r w:rsidRPr="00B33C02">
              <w:rPr>
                <w:rStyle w:val="Strong"/>
                <w:color w:val="000000"/>
                <w:sz w:val="20"/>
                <w:szCs w:val="20"/>
                <w:shd w:val="clear" w:color="auto" w:fill="FFFFFF"/>
                <w:lang w:val="ro-MD"/>
              </w:rPr>
              <w:t>cu nota “Pentru garanţia de buna execuţie a contractului nr. ______ din __________”</w:t>
            </w:r>
          </w:p>
          <w:p w14:paraId="42D0AC0C" w14:textId="77777777" w:rsidR="00C618B3" w:rsidRPr="00B33C02" w:rsidRDefault="00C618B3" w:rsidP="00814860">
            <w:pPr>
              <w:tabs>
                <w:tab w:val="left" w:pos="612"/>
              </w:tabs>
              <w:spacing w:before="120" w:after="120"/>
              <w:rPr>
                <w:color w:val="0000FF"/>
                <w:sz w:val="20"/>
                <w:szCs w:val="20"/>
                <w:lang w:val="ro-MD"/>
              </w:rPr>
            </w:pPr>
            <w:r w:rsidRPr="00B33C02">
              <w:rPr>
                <w:color w:val="0000FF"/>
                <w:sz w:val="20"/>
                <w:szCs w:val="20"/>
                <w:lang w:val="ro-MD"/>
              </w:rPr>
              <w:lastRenderedPageBreak/>
              <w:t>* (Se va prezenta doar de către ofertantul declarat cîștigător odată cu semnarea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5A6522CC" w14:textId="77777777" w:rsidR="00C618B3" w:rsidRPr="00B33C02" w:rsidRDefault="00C618B3" w:rsidP="00814860">
            <w:pPr>
              <w:shd w:val="clear" w:color="auto" w:fill="FFFFFF" w:themeFill="background1"/>
              <w:tabs>
                <w:tab w:val="left" w:pos="612"/>
              </w:tabs>
              <w:spacing w:before="120" w:after="120"/>
              <w:ind w:right="-108"/>
              <w:jc w:val="center"/>
              <w:rPr>
                <w:b/>
                <w:i/>
                <w:sz w:val="20"/>
                <w:szCs w:val="20"/>
                <w:lang w:val="ro-MD"/>
              </w:rPr>
            </w:pPr>
            <w:r w:rsidRPr="00B33C02">
              <w:rPr>
                <w:b/>
                <w:i/>
                <w:sz w:val="20"/>
                <w:szCs w:val="20"/>
                <w:lang w:val="ro-MD"/>
              </w:rPr>
              <w:lastRenderedPageBreak/>
              <w:t xml:space="preserve">Obligatoriu </w:t>
            </w:r>
          </w:p>
          <w:p w14:paraId="74F4CF29" w14:textId="77777777" w:rsidR="00C618B3" w:rsidRPr="00B33C02" w:rsidRDefault="00C618B3" w:rsidP="00814860">
            <w:pPr>
              <w:shd w:val="clear" w:color="auto" w:fill="FFFFFF" w:themeFill="background1"/>
              <w:tabs>
                <w:tab w:val="left" w:pos="612"/>
              </w:tabs>
              <w:spacing w:before="120" w:after="120"/>
              <w:ind w:right="-108"/>
              <w:jc w:val="center"/>
              <w:rPr>
                <w:bCs/>
                <w:i/>
                <w:sz w:val="20"/>
                <w:szCs w:val="20"/>
                <w:lang w:val="ro-MD"/>
              </w:rPr>
            </w:pPr>
          </w:p>
          <w:p w14:paraId="6EBC5D0A" w14:textId="77777777" w:rsidR="00C618B3" w:rsidRPr="00B33C02" w:rsidRDefault="00C618B3" w:rsidP="00814860">
            <w:pPr>
              <w:shd w:val="clear" w:color="auto" w:fill="FFFFFF" w:themeFill="background1"/>
              <w:tabs>
                <w:tab w:val="left" w:pos="612"/>
              </w:tabs>
              <w:spacing w:before="120" w:after="120"/>
              <w:ind w:right="-108"/>
              <w:jc w:val="center"/>
              <w:rPr>
                <w:bCs/>
                <w:i/>
                <w:sz w:val="20"/>
                <w:szCs w:val="20"/>
                <w:lang w:val="ro-MD"/>
              </w:rPr>
            </w:pPr>
            <w:r w:rsidRPr="00B33C02">
              <w:rPr>
                <w:bCs/>
                <w:i/>
                <w:sz w:val="20"/>
                <w:szCs w:val="20"/>
                <w:lang w:val="ro-MD"/>
              </w:rPr>
              <w:t>pentru operatorul economic declarat câștigător</w:t>
            </w:r>
          </w:p>
        </w:tc>
      </w:tr>
      <w:tr w:rsidR="00C618B3" w:rsidRPr="00B33C02" w14:paraId="3F299728" w14:textId="77777777" w:rsidTr="0081486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A915A3B" w14:textId="77777777" w:rsidR="00C618B3" w:rsidRPr="00B33C02" w:rsidRDefault="00C618B3" w:rsidP="00814860">
            <w:pPr>
              <w:ind w:left="-120" w:right="-108"/>
              <w:jc w:val="center"/>
              <w:rPr>
                <w:spacing w:val="-4"/>
                <w:sz w:val="20"/>
                <w:szCs w:val="20"/>
                <w:lang w:val="ro-MD"/>
              </w:rPr>
            </w:pPr>
            <w:r w:rsidRPr="00B33C02">
              <w:rPr>
                <w:spacing w:val="-4"/>
                <w:sz w:val="20"/>
                <w:szCs w:val="20"/>
                <w:lang w:val="ro-MD"/>
              </w:rPr>
              <w:t>9.</w:t>
            </w:r>
          </w:p>
        </w:tc>
        <w:tc>
          <w:tcPr>
            <w:tcW w:w="2977" w:type="dxa"/>
            <w:tcBorders>
              <w:top w:val="single" w:sz="4" w:space="0" w:color="auto"/>
              <w:left w:val="single" w:sz="4" w:space="0" w:color="auto"/>
              <w:bottom w:val="single" w:sz="4" w:space="0" w:color="auto"/>
              <w:right w:val="single" w:sz="4" w:space="0" w:color="auto"/>
            </w:tcBorders>
            <w:vAlign w:val="center"/>
          </w:tcPr>
          <w:p w14:paraId="353F733C" w14:textId="77777777" w:rsidR="00C618B3" w:rsidRPr="00B33C02" w:rsidRDefault="00C618B3" w:rsidP="00814860">
            <w:pPr>
              <w:tabs>
                <w:tab w:val="left" w:pos="612"/>
              </w:tabs>
              <w:spacing w:before="120" w:after="120"/>
              <w:rPr>
                <w:sz w:val="20"/>
                <w:szCs w:val="20"/>
                <w:lang w:val="ro-MD"/>
              </w:rPr>
            </w:pPr>
            <w:r w:rsidRPr="00B33C02">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tcPr>
          <w:p w14:paraId="5E348A8E" w14:textId="77777777" w:rsidR="00C618B3" w:rsidRPr="00B33C02" w:rsidRDefault="00C618B3" w:rsidP="00814860">
            <w:pPr>
              <w:tabs>
                <w:tab w:val="left" w:pos="612"/>
              </w:tabs>
              <w:spacing w:before="120" w:after="120"/>
              <w:rPr>
                <w:rStyle w:val="Strong"/>
                <w:color w:val="000000"/>
                <w:sz w:val="20"/>
                <w:szCs w:val="20"/>
                <w:shd w:val="clear" w:color="auto" w:fill="FFFFFF"/>
                <w:lang w:val="ro-MD"/>
              </w:rPr>
            </w:pPr>
            <w:r w:rsidRPr="00B33C02">
              <w:rPr>
                <w:color w:val="000000"/>
                <w:sz w:val="20"/>
                <w:szCs w:val="20"/>
                <w:shd w:val="clear" w:color="auto" w:fill="FFFFFF"/>
                <w:lang w:val="ro-MD"/>
              </w:rPr>
              <w:t xml:space="preserve">Declaraţie în conformitate cu </w:t>
            </w:r>
            <w:r w:rsidRPr="00B33C02">
              <w:rPr>
                <w:b/>
                <w:color w:val="0000FF"/>
                <w:sz w:val="20"/>
                <w:szCs w:val="20"/>
                <w:lang w:val="ro-MD"/>
              </w:rPr>
              <w:t xml:space="preserve">Anexa nr. 2 </w:t>
            </w:r>
            <w:r w:rsidRPr="00B33C02">
              <w:rPr>
                <w:bCs/>
                <w:sz w:val="20"/>
                <w:szCs w:val="20"/>
                <w:lang w:val="ro-MD"/>
              </w:rPr>
              <w:t xml:space="preserve">din documentul (Caiet de sarcini mentenanță 2023) </w:t>
            </w:r>
            <w:r w:rsidRPr="00B33C02">
              <w:rPr>
                <w:color w:val="000000"/>
                <w:sz w:val="20"/>
                <w:szCs w:val="20"/>
                <w:shd w:val="clear" w:color="auto" w:fill="FFFFFF"/>
                <w:lang w:val="ro-MD"/>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tcPr>
          <w:p w14:paraId="20B4478C" w14:textId="77777777" w:rsidR="00C618B3" w:rsidRPr="00B33C02" w:rsidRDefault="00C618B3" w:rsidP="00814860">
            <w:pPr>
              <w:shd w:val="clear" w:color="auto" w:fill="FFFFFF" w:themeFill="background1"/>
              <w:tabs>
                <w:tab w:val="left" w:pos="612"/>
              </w:tabs>
              <w:spacing w:before="120" w:after="120"/>
              <w:ind w:right="-108"/>
              <w:jc w:val="center"/>
              <w:rPr>
                <w:b/>
                <w:i/>
                <w:sz w:val="20"/>
                <w:szCs w:val="20"/>
                <w:lang w:val="ro-MD"/>
              </w:rPr>
            </w:pPr>
            <w:r w:rsidRPr="00B33C02">
              <w:rPr>
                <w:b/>
                <w:i/>
                <w:sz w:val="20"/>
                <w:szCs w:val="20"/>
                <w:lang w:val="ro-MD"/>
              </w:rPr>
              <w:t xml:space="preserve">Da </w:t>
            </w:r>
            <w:r w:rsidRPr="00B33C02">
              <w:rPr>
                <w:bCs/>
                <w:i/>
                <w:sz w:val="20"/>
                <w:szCs w:val="20"/>
                <w:lang w:val="ro-MD"/>
              </w:rPr>
              <w:t>– depunere obligatorie după desemnare în calitate de cîștigător</w:t>
            </w:r>
          </w:p>
        </w:tc>
      </w:tr>
    </w:tbl>
    <w:p w14:paraId="3998B671" w14:textId="77777777" w:rsidR="00C618B3" w:rsidRPr="00B33C02" w:rsidRDefault="00C618B3" w:rsidP="00C618B3">
      <w:pPr>
        <w:ind w:firstLine="709"/>
        <w:jc w:val="both"/>
      </w:pPr>
    </w:p>
    <w:p w14:paraId="329BEFE2" w14:textId="77777777" w:rsidR="00C618B3" w:rsidRPr="004F3E99" w:rsidRDefault="00C618B3" w:rsidP="00C618B3">
      <w:pPr>
        <w:rPr>
          <w:bCs/>
          <w:i/>
        </w:rPr>
      </w:pPr>
      <w:r w:rsidRPr="004F3E99">
        <w:rPr>
          <w:bCs/>
          <w:i/>
        </w:rPr>
        <w:t xml:space="preserve">- </w:t>
      </w:r>
      <w:r w:rsidRPr="004F3E99">
        <w:rPr>
          <w:i/>
        </w:rPr>
        <w:t xml:space="preserve">în cazul existenței datelor cu caracter personal informația se remite direct autorității contractante pe poșta electronică </w:t>
      </w:r>
      <w:r>
        <w:rPr>
          <w:i/>
          <w:color w:val="0000FF"/>
          <w:u w:val="single"/>
        </w:rPr>
        <w:t>achizitii</w:t>
      </w:r>
      <w:r w:rsidRPr="005F0E91">
        <w:rPr>
          <w:i/>
          <w:color w:val="0000FF"/>
          <w:u w:val="single"/>
        </w:rPr>
        <w:t xml:space="preserve">@cnam.gov.md  </w:t>
      </w:r>
    </w:p>
    <w:p w14:paraId="234E7AFC" w14:textId="77777777" w:rsidR="00C618B3" w:rsidRDefault="00C618B3" w:rsidP="00C618B3">
      <w:pPr>
        <w:rPr>
          <w:bCs/>
          <w:i/>
        </w:rPr>
      </w:pPr>
    </w:p>
    <w:p w14:paraId="14D0CCC6" w14:textId="77777777" w:rsidR="00C618B3" w:rsidRPr="004F3E99" w:rsidRDefault="00C618B3" w:rsidP="00C618B3">
      <w:pPr>
        <w:spacing w:before="120" w:after="120"/>
        <w:rPr>
          <w:b/>
        </w:rPr>
      </w:pPr>
      <w:r w:rsidRPr="004F3E99">
        <w:rPr>
          <w:b/>
          <w:sz w:val="28"/>
          <w:szCs w:val="28"/>
        </w:rPr>
        <w:t>Președintele grupului de lucru:______________________</w:t>
      </w:r>
      <w:r>
        <w:rPr>
          <w:b/>
          <w:sz w:val="28"/>
          <w:szCs w:val="28"/>
        </w:rPr>
        <w:t>Ion DODON</w:t>
      </w:r>
    </w:p>
    <w:p w14:paraId="294C7663" w14:textId="77777777" w:rsidR="00C618B3" w:rsidRDefault="00C618B3" w:rsidP="00C618B3">
      <w:pPr>
        <w:spacing w:before="120" w:after="120"/>
        <w:ind w:left="7080" w:firstLine="708"/>
        <w:rPr>
          <w:b/>
          <w:sz w:val="28"/>
          <w:szCs w:val="28"/>
        </w:rPr>
      </w:pPr>
      <w:r w:rsidRPr="004F3E99">
        <w:rPr>
          <w:b/>
          <w:sz w:val="28"/>
          <w:szCs w:val="28"/>
        </w:rPr>
        <w:t>L.Ș</w:t>
      </w:r>
    </w:p>
    <w:p w14:paraId="75667F1D" w14:textId="77777777" w:rsidR="00C618B3" w:rsidRDefault="00C618B3" w:rsidP="00C618B3">
      <w:pPr>
        <w:spacing w:before="120" w:after="120"/>
        <w:ind w:left="7080" w:firstLine="708"/>
        <w:rPr>
          <w:b/>
          <w:sz w:val="28"/>
          <w:szCs w:val="28"/>
        </w:rPr>
      </w:pPr>
    </w:p>
    <w:p w14:paraId="782782DA" w14:textId="77777777" w:rsidR="00C618B3" w:rsidRDefault="00C618B3" w:rsidP="00C618B3">
      <w:pPr>
        <w:spacing w:before="120" w:after="120"/>
        <w:ind w:left="7080" w:firstLine="708"/>
        <w:rPr>
          <w:b/>
          <w:sz w:val="28"/>
          <w:szCs w:val="28"/>
        </w:rPr>
      </w:pPr>
    </w:p>
    <w:p w14:paraId="1ED3E733" w14:textId="22CB9157" w:rsidR="00C618B3" w:rsidRDefault="00C618B3" w:rsidP="00C618B3">
      <w:pPr>
        <w:spacing w:before="120" w:after="120"/>
        <w:ind w:left="7080" w:firstLine="708"/>
        <w:rPr>
          <w:b/>
          <w:sz w:val="28"/>
          <w:szCs w:val="28"/>
        </w:rPr>
      </w:pPr>
    </w:p>
    <w:p w14:paraId="76936A74" w14:textId="1067D8A8" w:rsidR="00C618B3" w:rsidRDefault="00C618B3" w:rsidP="00C618B3">
      <w:pPr>
        <w:spacing w:before="120" w:after="120"/>
        <w:ind w:left="7080" w:firstLine="708"/>
        <w:rPr>
          <w:b/>
          <w:sz w:val="28"/>
          <w:szCs w:val="28"/>
        </w:rPr>
      </w:pPr>
    </w:p>
    <w:p w14:paraId="7AEF69E3" w14:textId="4DBE26E5" w:rsidR="00C618B3" w:rsidRDefault="00C618B3" w:rsidP="00C618B3">
      <w:pPr>
        <w:spacing w:before="120" w:after="120"/>
        <w:ind w:left="7080" w:firstLine="708"/>
        <w:rPr>
          <w:b/>
          <w:sz w:val="28"/>
          <w:szCs w:val="28"/>
        </w:rPr>
      </w:pPr>
    </w:p>
    <w:p w14:paraId="12E6FBBB" w14:textId="4253F4EC" w:rsidR="00C618B3" w:rsidRDefault="00C618B3" w:rsidP="00C618B3">
      <w:pPr>
        <w:spacing w:before="120" w:after="120"/>
        <w:ind w:left="7080" w:firstLine="708"/>
        <w:rPr>
          <w:b/>
          <w:sz w:val="28"/>
          <w:szCs w:val="28"/>
        </w:rPr>
      </w:pPr>
    </w:p>
    <w:p w14:paraId="29E7E038" w14:textId="3F91A00E" w:rsidR="00C618B3" w:rsidRDefault="00C618B3" w:rsidP="00C618B3">
      <w:pPr>
        <w:spacing w:before="120" w:after="120"/>
        <w:ind w:left="7080" w:firstLine="708"/>
        <w:rPr>
          <w:b/>
          <w:sz w:val="28"/>
          <w:szCs w:val="28"/>
        </w:rPr>
      </w:pPr>
    </w:p>
    <w:p w14:paraId="50B61F83" w14:textId="75E3CA0A" w:rsidR="00C618B3" w:rsidRDefault="00C618B3" w:rsidP="00C618B3">
      <w:pPr>
        <w:spacing w:before="120" w:after="120"/>
        <w:ind w:left="7080" w:firstLine="708"/>
        <w:rPr>
          <w:b/>
          <w:sz w:val="28"/>
          <w:szCs w:val="28"/>
        </w:rPr>
      </w:pPr>
    </w:p>
    <w:p w14:paraId="3ECADF96" w14:textId="07F0645F" w:rsidR="00C618B3" w:rsidRDefault="00C618B3" w:rsidP="00C618B3">
      <w:pPr>
        <w:spacing w:before="120" w:after="120"/>
        <w:ind w:left="7080" w:firstLine="708"/>
        <w:rPr>
          <w:b/>
          <w:sz w:val="28"/>
          <w:szCs w:val="28"/>
        </w:rPr>
      </w:pPr>
    </w:p>
    <w:p w14:paraId="2C47530D" w14:textId="4749D896" w:rsidR="00C618B3" w:rsidRDefault="00C618B3" w:rsidP="00C618B3">
      <w:pPr>
        <w:spacing w:before="120" w:after="120"/>
        <w:ind w:left="7080" w:firstLine="708"/>
        <w:rPr>
          <w:b/>
          <w:sz w:val="28"/>
          <w:szCs w:val="28"/>
        </w:rPr>
      </w:pPr>
    </w:p>
    <w:p w14:paraId="7706DB8A" w14:textId="5D21304C" w:rsidR="00C618B3" w:rsidRDefault="00C618B3" w:rsidP="00C618B3">
      <w:pPr>
        <w:spacing w:before="120" w:after="120"/>
        <w:ind w:left="7080" w:firstLine="708"/>
        <w:rPr>
          <w:b/>
          <w:sz w:val="28"/>
          <w:szCs w:val="28"/>
        </w:rPr>
      </w:pPr>
    </w:p>
    <w:p w14:paraId="5D46B47D" w14:textId="7C871A4A" w:rsidR="00C618B3" w:rsidRDefault="00C618B3" w:rsidP="00C618B3">
      <w:pPr>
        <w:spacing w:before="120" w:after="120"/>
        <w:ind w:left="7080" w:firstLine="708"/>
        <w:rPr>
          <w:b/>
          <w:sz w:val="28"/>
          <w:szCs w:val="28"/>
        </w:rPr>
      </w:pPr>
    </w:p>
    <w:p w14:paraId="660884E3" w14:textId="6FDEE9FB" w:rsidR="00C618B3" w:rsidRDefault="00C618B3" w:rsidP="00C618B3">
      <w:pPr>
        <w:spacing w:before="120" w:after="120"/>
        <w:ind w:left="7080" w:firstLine="708"/>
        <w:rPr>
          <w:b/>
          <w:sz w:val="28"/>
          <w:szCs w:val="28"/>
        </w:rPr>
      </w:pPr>
    </w:p>
    <w:p w14:paraId="55C32324" w14:textId="3A27F7B7" w:rsidR="00C618B3" w:rsidRDefault="00C618B3" w:rsidP="00C618B3">
      <w:pPr>
        <w:spacing w:before="120" w:after="120"/>
        <w:ind w:left="7080" w:firstLine="708"/>
        <w:rPr>
          <w:b/>
          <w:sz w:val="28"/>
          <w:szCs w:val="28"/>
        </w:rPr>
      </w:pPr>
    </w:p>
    <w:p w14:paraId="2A5706F1" w14:textId="67B20EC2" w:rsidR="00C618B3" w:rsidRDefault="00C618B3" w:rsidP="00C618B3">
      <w:pPr>
        <w:spacing w:before="120" w:after="120"/>
        <w:ind w:left="7080" w:firstLine="708"/>
        <w:rPr>
          <w:b/>
          <w:sz w:val="28"/>
          <w:szCs w:val="28"/>
        </w:rPr>
      </w:pPr>
    </w:p>
    <w:p w14:paraId="34ED260F" w14:textId="08D9D16A" w:rsidR="00C618B3" w:rsidRDefault="00C618B3" w:rsidP="00C618B3">
      <w:pPr>
        <w:spacing w:before="120" w:after="120"/>
        <w:ind w:left="7080" w:firstLine="708"/>
        <w:rPr>
          <w:b/>
          <w:sz w:val="28"/>
          <w:szCs w:val="28"/>
        </w:rPr>
      </w:pPr>
    </w:p>
    <w:p w14:paraId="27437952" w14:textId="6291FFE6" w:rsidR="00C618B3" w:rsidRDefault="00C618B3" w:rsidP="00C618B3">
      <w:pPr>
        <w:spacing w:before="120" w:after="120"/>
        <w:ind w:left="7080" w:firstLine="708"/>
        <w:rPr>
          <w:b/>
          <w:sz w:val="28"/>
          <w:szCs w:val="28"/>
        </w:rPr>
      </w:pPr>
    </w:p>
    <w:p w14:paraId="161314D7" w14:textId="7513405D" w:rsidR="00C618B3" w:rsidRDefault="00C618B3" w:rsidP="00C618B3">
      <w:pPr>
        <w:spacing w:before="120" w:after="120"/>
        <w:ind w:left="7080" w:firstLine="708"/>
        <w:rPr>
          <w:b/>
          <w:sz w:val="28"/>
          <w:szCs w:val="28"/>
        </w:rPr>
      </w:pPr>
    </w:p>
    <w:p w14:paraId="425948B3" w14:textId="77777777" w:rsidR="00C618B3" w:rsidRDefault="00C618B3" w:rsidP="00C618B3">
      <w:pPr>
        <w:spacing w:before="120" w:after="120"/>
        <w:ind w:left="7080" w:firstLine="708"/>
        <w:rPr>
          <w:b/>
          <w:sz w:val="28"/>
          <w:szCs w:val="28"/>
        </w:rPr>
      </w:pPr>
    </w:p>
    <w:p w14:paraId="7646C534" w14:textId="77777777" w:rsidR="00C618B3" w:rsidRDefault="00C618B3" w:rsidP="00C618B3">
      <w:pPr>
        <w:spacing w:before="120" w:after="120"/>
        <w:ind w:left="7080" w:firstLine="708"/>
        <w:rPr>
          <w:b/>
          <w:sz w:val="28"/>
          <w:szCs w:val="28"/>
        </w:rPr>
      </w:pPr>
    </w:p>
    <w:p w14:paraId="1408555A" w14:textId="77777777" w:rsidR="00C618B3" w:rsidRDefault="00C618B3" w:rsidP="00C618B3">
      <w:pPr>
        <w:spacing w:before="120" w:after="120"/>
        <w:ind w:left="7080" w:firstLine="708"/>
        <w:rPr>
          <w:b/>
          <w:sz w:val="28"/>
          <w:szCs w:val="28"/>
        </w:rPr>
      </w:pPr>
    </w:p>
    <w:p w14:paraId="1EBF221B" w14:textId="77777777" w:rsidR="00C618B3" w:rsidRDefault="00C618B3" w:rsidP="00C618B3">
      <w:pPr>
        <w:spacing w:before="120" w:after="120"/>
        <w:ind w:left="7080" w:firstLine="708"/>
        <w:rPr>
          <w:b/>
          <w:sz w:val="28"/>
          <w:szCs w:val="28"/>
        </w:rPr>
      </w:pPr>
    </w:p>
    <w:p w14:paraId="258C396E" w14:textId="77777777" w:rsidR="00C618B3" w:rsidRDefault="00C618B3" w:rsidP="00C618B3">
      <w:pPr>
        <w:spacing w:before="120" w:after="120"/>
        <w:ind w:left="7080" w:firstLine="708"/>
        <w:rPr>
          <w:b/>
          <w:sz w:val="28"/>
          <w:szCs w:val="28"/>
        </w:rPr>
      </w:pPr>
    </w:p>
    <w:p w14:paraId="0F83FFB7" w14:textId="77777777" w:rsidR="00C618B3" w:rsidRPr="006A6CEF" w:rsidRDefault="00C618B3" w:rsidP="00C618B3">
      <w:pPr>
        <w:tabs>
          <w:tab w:val="right" w:pos="426"/>
        </w:tabs>
        <w:spacing w:before="120"/>
        <w:ind w:left="360"/>
        <w:jc w:val="right"/>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2</w:t>
      </w:r>
    </w:p>
    <w:p w14:paraId="55F5BF49" w14:textId="77777777" w:rsidR="00C618B3" w:rsidRPr="006A6CEF" w:rsidRDefault="00C618B3" w:rsidP="00C618B3">
      <w:pPr>
        <w:tabs>
          <w:tab w:val="right" w:pos="426"/>
        </w:tabs>
        <w:spacing w:before="120"/>
        <w:ind w:left="360"/>
        <w:jc w:val="right"/>
        <w:rPr>
          <w:b/>
          <w:color w:val="0000FF"/>
          <w:sz w:val="20"/>
          <w:szCs w:val="20"/>
          <w:lang w:eastAsia="ru-RU"/>
        </w:rPr>
      </w:pPr>
    </w:p>
    <w:p w14:paraId="4FB82903" w14:textId="77777777" w:rsidR="00C618B3" w:rsidRPr="006A6CEF" w:rsidRDefault="00C618B3" w:rsidP="00C618B3">
      <w:pPr>
        <w:jc w:val="right"/>
        <w:rPr>
          <w:lang w:eastAsia="ru-RU"/>
        </w:rPr>
      </w:pPr>
      <w:r w:rsidRPr="006A6CEF">
        <w:rPr>
          <w:lang w:eastAsia="ru-RU"/>
        </w:rPr>
        <w:t xml:space="preserve">APROBAT </w:t>
      </w:r>
    </w:p>
    <w:p w14:paraId="670A3B98" w14:textId="77777777" w:rsidR="00C618B3" w:rsidRPr="006A6CEF" w:rsidRDefault="00C618B3" w:rsidP="00C618B3">
      <w:pPr>
        <w:jc w:val="right"/>
        <w:rPr>
          <w:lang w:eastAsia="ru-RU"/>
        </w:rPr>
      </w:pPr>
      <w:r w:rsidRPr="006A6CEF">
        <w:rPr>
          <w:lang w:eastAsia="ru-RU"/>
        </w:rPr>
        <w:t xml:space="preserve">prin Ordinul </w:t>
      </w:r>
    </w:p>
    <w:p w14:paraId="0E9D1874" w14:textId="77777777" w:rsidR="00C618B3" w:rsidRPr="006A6CEF" w:rsidRDefault="00C618B3" w:rsidP="00C618B3">
      <w:pPr>
        <w:jc w:val="right"/>
        <w:rPr>
          <w:lang w:eastAsia="ru-RU"/>
        </w:rPr>
      </w:pPr>
      <w:r w:rsidRPr="006A6CEF">
        <w:rPr>
          <w:lang w:eastAsia="ru-RU"/>
        </w:rPr>
        <w:t>Ministrului Finanțelor</w:t>
      </w:r>
    </w:p>
    <w:p w14:paraId="3BBFD2A3" w14:textId="77777777" w:rsidR="00C618B3" w:rsidRPr="006A6CEF" w:rsidRDefault="00C618B3" w:rsidP="00C618B3">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14:paraId="49008F68" w14:textId="77777777" w:rsidR="00C618B3" w:rsidRPr="006A6CEF" w:rsidRDefault="00C618B3" w:rsidP="00C618B3">
      <w:pPr>
        <w:keepNext/>
        <w:spacing w:line="240" w:lineRule="exact"/>
        <w:jc w:val="center"/>
        <w:outlineLvl w:val="0"/>
        <w:rPr>
          <w:rFonts w:eastAsia="Calibri"/>
          <w:b/>
          <w:bCs/>
          <w:sz w:val="26"/>
          <w:szCs w:val="26"/>
          <w:lang w:eastAsia="ro-RO"/>
        </w:rPr>
      </w:pPr>
      <w:bookmarkStart w:id="106" w:name="_Toc449632652"/>
      <w:bookmarkStart w:id="107" w:name="_Toc449633144"/>
      <w:bookmarkStart w:id="108" w:name="_Toc449692099"/>
      <w:r w:rsidRPr="006A6CEF">
        <w:rPr>
          <w:rFonts w:eastAsia="Calibri"/>
          <w:b/>
          <w:bCs/>
          <w:sz w:val="26"/>
          <w:szCs w:val="26"/>
          <w:lang w:eastAsia="ro-RO"/>
        </w:rPr>
        <w:t>DECLARAŢIE</w:t>
      </w:r>
      <w:bookmarkEnd w:id="106"/>
      <w:bookmarkEnd w:id="107"/>
      <w:bookmarkEnd w:id="108"/>
    </w:p>
    <w:p w14:paraId="358A5A9B" w14:textId="77777777" w:rsidR="00C618B3" w:rsidRPr="006A6CEF" w:rsidRDefault="00C618B3" w:rsidP="00C618B3">
      <w:pPr>
        <w:keepNext/>
        <w:spacing w:line="240" w:lineRule="exact"/>
        <w:jc w:val="center"/>
        <w:outlineLvl w:val="0"/>
        <w:rPr>
          <w:rFonts w:eastAsia="Calibri"/>
          <w:b/>
          <w:bCs/>
          <w:sz w:val="26"/>
          <w:szCs w:val="26"/>
          <w:lang w:eastAsia="ro-RO"/>
        </w:rPr>
      </w:pPr>
      <w:bookmarkStart w:id="109" w:name="_Toc449632653"/>
      <w:bookmarkStart w:id="110" w:name="_Toc449633145"/>
      <w:bookmarkStart w:id="111" w:name="_Toc449692100"/>
      <w:r w:rsidRPr="006A6CEF">
        <w:rPr>
          <w:rFonts w:eastAsia="PMingLiU"/>
          <w:b/>
          <w:bCs/>
          <w:sz w:val="26"/>
          <w:szCs w:val="26"/>
          <w:lang w:eastAsia="zh-CN"/>
        </w:rPr>
        <w:t xml:space="preserve">privind confirmarea identității beneficiarilor efectivi și neîncadrarea acestora în situația condamnării  </w:t>
      </w:r>
      <w:bookmarkEnd w:id="109"/>
      <w:bookmarkEnd w:id="110"/>
      <w:bookmarkEnd w:id="111"/>
      <w:r w:rsidRPr="006A6CEF">
        <w:rPr>
          <w:rFonts w:eastAsia="PMingLiU"/>
          <w:b/>
          <w:bCs/>
          <w:sz w:val="26"/>
          <w:szCs w:val="26"/>
          <w:lang w:eastAsia="zh-CN"/>
        </w:rPr>
        <w:t>pentru participarea la activităţi ale unei organizaţii sau grupări criminale, pentru corupţie, fraudă şi/sau spălare de bani.</w:t>
      </w:r>
    </w:p>
    <w:p w14:paraId="17C2AD46" w14:textId="77777777" w:rsidR="00C618B3" w:rsidRPr="006A6CEF" w:rsidRDefault="00C618B3" w:rsidP="00C618B3">
      <w:pPr>
        <w:keepNext/>
        <w:spacing w:line="240" w:lineRule="exact"/>
        <w:jc w:val="both"/>
        <w:outlineLvl w:val="0"/>
        <w:rPr>
          <w:rFonts w:eastAsia="Calibri"/>
          <w:b/>
          <w:bCs/>
          <w:sz w:val="26"/>
          <w:szCs w:val="26"/>
          <w:lang w:eastAsia="ro-RO"/>
        </w:rPr>
      </w:pPr>
    </w:p>
    <w:p w14:paraId="227E1C6A" w14:textId="77777777" w:rsidR="00C618B3" w:rsidRPr="006A6CEF" w:rsidRDefault="00C618B3" w:rsidP="00C618B3">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B14DB02" w14:textId="77777777" w:rsidR="00C618B3" w:rsidRPr="006A6CEF" w:rsidRDefault="00C618B3" w:rsidP="00C618B3">
      <w:pPr>
        <w:shd w:val="clear" w:color="auto" w:fill="FFFFFF"/>
        <w:ind w:firstLine="1077"/>
        <w:rPr>
          <w:rFonts w:eastAsia="Calibri"/>
          <w:spacing w:val="-1"/>
          <w:sz w:val="26"/>
          <w:szCs w:val="26"/>
          <w:lang w:eastAsia="ru-RU"/>
        </w:rPr>
      </w:pPr>
    </w:p>
    <w:p w14:paraId="4A22C706" w14:textId="77777777" w:rsidR="00C618B3" w:rsidRPr="006A6CEF" w:rsidRDefault="00C618B3" w:rsidP="00C618B3">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77"/>
        <w:gridCol w:w="5265"/>
      </w:tblGrid>
      <w:tr w:rsidR="00C618B3" w:rsidRPr="006A6CEF" w14:paraId="59AC0EAD" w14:textId="77777777" w:rsidTr="00814860">
        <w:tc>
          <w:tcPr>
            <w:tcW w:w="4219" w:type="dxa"/>
            <w:shd w:val="clear" w:color="auto" w:fill="D0CECE"/>
          </w:tcPr>
          <w:p w14:paraId="333A0F37" w14:textId="77777777" w:rsidR="00C618B3" w:rsidRPr="006A6CEF" w:rsidRDefault="00C618B3" w:rsidP="00814860">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14:paraId="5566893F" w14:textId="77777777" w:rsidR="00C618B3" w:rsidRPr="006A6CEF" w:rsidRDefault="00C618B3" w:rsidP="00814860">
            <w:pPr>
              <w:jc w:val="center"/>
              <w:rPr>
                <w:rFonts w:eastAsia="Calibri"/>
                <w:spacing w:val="-1"/>
                <w:lang w:eastAsia="ru-RU"/>
              </w:rPr>
            </w:pPr>
            <w:r w:rsidRPr="006A6CEF">
              <w:rPr>
                <w:rFonts w:eastAsia="Calibri"/>
                <w:spacing w:val="-1"/>
                <w:lang w:eastAsia="ru-RU"/>
              </w:rPr>
              <w:t>IDNP al beneficiarului efectiv</w:t>
            </w:r>
          </w:p>
        </w:tc>
      </w:tr>
      <w:tr w:rsidR="00C618B3" w:rsidRPr="006A6CEF" w14:paraId="02F47766" w14:textId="77777777" w:rsidTr="00814860">
        <w:tc>
          <w:tcPr>
            <w:tcW w:w="4219" w:type="dxa"/>
            <w:shd w:val="clear" w:color="auto" w:fill="auto"/>
          </w:tcPr>
          <w:p w14:paraId="38BBE60E" w14:textId="77777777" w:rsidR="00C618B3" w:rsidRPr="006A6CEF" w:rsidRDefault="00C618B3" w:rsidP="00814860">
            <w:pPr>
              <w:rPr>
                <w:rFonts w:eastAsia="Calibri"/>
                <w:spacing w:val="-1"/>
                <w:sz w:val="26"/>
                <w:szCs w:val="26"/>
                <w:lang w:eastAsia="ru-RU"/>
              </w:rPr>
            </w:pPr>
          </w:p>
        </w:tc>
        <w:tc>
          <w:tcPr>
            <w:tcW w:w="5634" w:type="dxa"/>
            <w:shd w:val="clear" w:color="auto" w:fill="auto"/>
          </w:tcPr>
          <w:p w14:paraId="1B756D72" w14:textId="77777777" w:rsidR="00C618B3" w:rsidRPr="006A6CEF" w:rsidRDefault="00C618B3" w:rsidP="00814860">
            <w:pPr>
              <w:rPr>
                <w:rFonts w:eastAsia="Calibri"/>
                <w:spacing w:val="-1"/>
                <w:sz w:val="26"/>
                <w:szCs w:val="26"/>
                <w:lang w:eastAsia="ru-RU"/>
              </w:rPr>
            </w:pPr>
          </w:p>
        </w:tc>
      </w:tr>
      <w:tr w:rsidR="00C618B3" w:rsidRPr="006A6CEF" w14:paraId="62E74653" w14:textId="77777777" w:rsidTr="00814860">
        <w:tc>
          <w:tcPr>
            <w:tcW w:w="4219" w:type="dxa"/>
            <w:shd w:val="clear" w:color="auto" w:fill="auto"/>
          </w:tcPr>
          <w:p w14:paraId="77953461" w14:textId="77777777" w:rsidR="00C618B3" w:rsidRPr="006A6CEF" w:rsidRDefault="00C618B3" w:rsidP="00814860">
            <w:pPr>
              <w:rPr>
                <w:rFonts w:eastAsia="Calibri"/>
                <w:spacing w:val="-1"/>
                <w:sz w:val="26"/>
                <w:szCs w:val="26"/>
                <w:lang w:eastAsia="ru-RU"/>
              </w:rPr>
            </w:pPr>
          </w:p>
        </w:tc>
        <w:tc>
          <w:tcPr>
            <w:tcW w:w="5634" w:type="dxa"/>
            <w:shd w:val="clear" w:color="auto" w:fill="auto"/>
          </w:tcPr>
          <w:p w14:paraId="32077383" w14:textId="77777777" w:rsidR="00C618B3" w:rsidRPr="006A6CEF" w:rsidRDefault="00C618B3" w:rsidP="00814860">
            <w:pPr>
              <w:rPr>
                <w:rFonts w:eastAsia="Calibri"/>
                <w:spacing w:val="-1"/>
                <w:sz w:val="26"/>
                <w:szCs w:val="26"/>
                <w:lang w:eastAsia="ru-RU"/>
              </w:rPr>
            </w:pPr>
          </w:p>
        </w:tc>
      </w:tr>
      <w:tr w:rsidR="00C618B3" w:rsidRPr="006A6CEF" w14:paraId="04C1C24C" w14:textId="77777777" w:rsidTr="00814860">
        <w:tc>
          <w:tcPr>
            <w:tcW w:w="4219" w:type="dxa"/>
            <w:shd w:val="clear" w:color="auto" w:fill="auto"/>
          </w:tcPr>
          <w:p w14:paraId="5D81C0E8" w14:textId="77777777" w:rsidR="00C618B3" w:rsidRPr="006A6CEF" w:rsidRDefault="00C618B3" w:rsidP="00814860">
            <w:pPr>
              <w:rPr>
                <w:rFonts w:eastAsia="Calibri"/>
                <w:spacing w:val="-1"/>
                <w:sz w:val="26"/>
                <w:szCs w:val="26"/>
                <w:lang w:eastAsia="ru-RU"/>
              </w:rPr>
            </w:pPr>
          </w:p>
        </w:tc>
        <w:tc>
          <w:tcPr>
            <w:tcW w:w="5634" w:type="dxa"/>
            <w:shd w:val="clear" w:color="auto" w:fill="auto"/>
          </w:tcPr>
          <w:p w14:paraId="55D26D8E" w14:textId="77777777" w:rsidR="00C618B3" w:rsidRPr="006A6CEF" w:rsidRDefault="00C618B3" w:rsidP="00814860">
            <w:pPr>
              <w:rPr>
                <w:rFonts w:eastAsia="Calibri"/>
                <w:spacing w:val="-1"/>
                <w:sz w:val="26"/>
                <w:szCs w:val="26"/>
                <w:lang w:eastAsia="ru-RU"/>
              </w:rPr>
            </w:pPr>
          </w:p>
        </w:tc>
      </w:tr>
    </w:tbl>
    <w:p w14:paraId="18478BB1" w14:textId="77777777" w:rsidR="00C618B3" w:rsidRPr="006A6CEF" w:rsidRDefault="00C618B3" w:rsidP="00C618B3">
      <w:pPr>
        <w:shd w:val="clear" w:color="auto" w:fill="FFFFFF"/>
        <w:ind w:firstLine="1077"/>
        <w:rPr>
          <w:rFonts w:eastAsia="Calibri"/>
          <w:spacing w:val="-1"/>
          <w:lang w:eastAsia="ru-RU"/>
        </w:rPr>
      </w:pPr>
    </w:p>
    <w:p w14:paraId="0BC6D3FB" w14:textId="77777777" w:rsidR="00C618B3" w:rsidRPr="006A6CEF" w:rsidRDefault="00C618B3" w:rsidP="00C618B3">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14:paraId="65BEED04" w14:textId="77777777" w:rsidR="00C618B3" w:rsidRPr="006A6CEF" w:rsidRDefault="00C618B3" w:rsidP="00C618B3">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6897B26E" w14:textId="77777777" w:rsidR="00C618B3" w:rsidRPr="006A6CEF" w:rsidRDefault="00C618B3" w:rsidP="00C618B3">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14:paraId="1EA50918" w14:textId="77777777" w:rsidR="00C618B3" w:rsidRPr="006A6CEF" w:rsidRDefault="00C618B3" w:rsidP="00C618B3">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3C5A9D1C" w14:textId="77777777" w:rsidR="00C618B3" w:rsidRPr="006A6CEF" w:rsidRDefault="00C618B3" w:rsidP="00C618B3">
      <w:pPr>
        <w:jc w:val="both"/>
        <w:rPr>
          <w:rFonts w:eastAsia="PMingLiU"/>
          <w:lang w:eastAsia="zh-CN"/>
        </w:rPr>
      </w:pPr>
      <w:r w:rsidRPr="006A6CEF">
        <w:rPr>
          <w:rFonts w:eastAsia="PMingLiU"/>
          <w:lang w:eastAsia="zh-CN"/>
        </w:rPr>
        <w:t>Denumirea operatorului economic  ________________________</w:t>
      </w:r>
    </w:p>
    <w:p w14:paraId="7B4A0845" w14:textId="77777777" w:rsidR="00C618B3" w:rsidRPr="006A6CEF" w:rsidRDefault="00C618B3" w:rsidP="00C618B3">
      <w:pPr>
        <w:jc w:val="both"/>
        <w:rPr>
          <w:rFonts w:eastAsia="PMingLiU"/>
          <w:b/>
          <w:sz w:val="26"/>
          <w:szCs w:val="26"/>
          <w:lang w:eastAsia="zh-CN"/>
        </w:rPr>
      </w:pPr>
      <w:r w:rsidRPr="006A6CEF">
        <w:rPr>
          <w:rFonts w:eastAsia="PMingLiU"/>
          <w:sz w:val="26"/>
          <w:szCs w:val="26"/>
          <w:lang w:eastAsia="zh-CN"/>
        </w:rPr>
        <w:t>IDNO al operatorului economic _______________________</w:t>
      </w:r>
    </w:p>
    <w:p w14:paraId="622C3BBF" w14:textId="77777777" w:rsidR="00C618B3" w:rsidRPr="006A6CEF" w:rsidRDefault="00C618B3" w:rsidP="00C618B3"/>
    <w:p w14:paraId="55FCF1D1" w14:textId="77777777" w:rsidR="00C618B3" w:rsidRPr="004F3E99" w:rsidRDefault="00C618B3" w:rsidP="00C618B3">
      <w:pPr>
        <w:spacing w:before="120" w:after="120"/>
        <w:ind w:left="7080" w:firstLine="708"/>
        <w:rPr>
          <w:b/>
          <w:sz w:val="28"/>
          <w:szCs w:val="28"/>
        </w:rPr>
      </w:pPr>
    </w:p>
    <w:p w14:paraId="00BB9780" w14:textId="77777777" w:rsidR="00BB1DF8" w:rsidRPr="004F3E99" w:rsidRDefault="00BB1DF8" w:rsidP="00BB1DF8">
      <w:pPr>
        <w:spacing w:before="120" w:after="120"/>
        <w:ind w:left="7080" w:firstLine="708"/>
        <w:rPr>
          <w:b/>
          <w:sz w:val="28"/>
          <w:szCs w:val="28"/>
        </w:rPr>
      </w:pPr>
    </w:p>
    <w:p w14:paraId="5A4FA31A" w14:textId="3C30FC81" w:rsidR="007C06F3" w:rsidRDefault="007C06F3" w:rsidP="0005456D">
      <w:pPr>
        <w:spacing w:before="120" w:after="120"/>
        <w:ind w:left="7080" w:firstLine="708"/>
        <w:rPr>
          <w:b/>
          <w:sz w:val="28"/>
          <w:szCs w:val="28"/>
        </w:rPr>
      </w:pPr>
    </w:p>
    <w:p w14:paraId="3E53B575" w14:textId="52CD9185" w:rsidR="007C06F3" w:rsidRDefault="007C06F3" w:rsidP="0005456D">
      <w:pPr>
        <w:spacing w:before="120" w:after="120"/>
        <w:ind w:left="7080" w:firstLine="708"/>
        <w:rPr>
          <w:b/>
          <w:sz w:val="28"/>
          <w:szCs w:val="28"/>
        </w:rPr>
      </w:pPr>
    </w:p>
    <w:p w14:paraId="33547EBF" w14:textId="4B8F40A6" w:rsidR="00C618B3" w:rsidRDefault="00C618B3" w:rsidP="0005456D">
      <w:pPr>
        <w:spacing w:before="120" w:after="120"/>
        <w:ind w:left="7080" w:firstLine="708"/>
        <w:rPr>
          <w:b/>
          <w:sz w:val="28"/>
          <w:szCs w:val="28"/>
        </w:rPr>
      </w:pPr>
    </w:p>
    <w:p w14:paraId="51B00349" w14:textId="687ADF55" w:rsidR="00C618B3" w:rsidRDefault="00C618B3" w:rsidP="0005456D">
      <w:pPr>
        <w:spacing w:before="120" w:after="120"/>
        <w:ind w:left="7080" w:firstLine="708"/>
        <w:rPr>
          <w:b/>
          <w:sz w:val="28"/>
          <w:szCs w:val="28"/>
        </w:rPr>
      </w:pPr>
    </w:p>
    <w:p w14:paraId="4CD6BB96" w14:textId="64E73F0F" w:rsidR="00C618B3" w:rsidRDefault="00C618B3" w:rsidP="0005456D">
      <w:pPr>
        <w:spacing w:before="120" w:after="120"/>
        <w:ind w:left="7080" w:firstLine="708"/>
        <w:rPr>
          <w:b/>
          <w:sz w:val="28"/>
          <w:szCs w:val="28"/>
        </w:rPr>
      </w:pPr>
    </w:p>
    <w:p w14:paraId="166B0CED" w14:textId="23DB97D9" w:rsidR="00C618B3" w:rsidRDefault="00C618B3" w:rsidP="0005456D">
      <w:pPr>
        <w:spacing w:before="120" w:after="120"/>
        <w:ind w:left="7080" w:firstLine="708"/>
        <w:rPr>
          <w:b/>
          <w:sz w:val="28"/>
          <w:szCs w:val="28"/>
        </w:rPr>
      </w:pPr>
    </w:p>
    <w:p w14:paraId="3A5D18B4" w14:textId="77777777" w:rsidR="00C618B3" w:rsidRDefault="00C618B3" w:rsidP="0005456D">
      <w:pPr>
        <w:spacing w:before="120" w:after="120"/>
        <w:ind w:left="7080" w:firstLine="708"/>
        <w:rPr>
          <w:b/>
          <w:sz w:val="28"/>
          <w:szCs w:val="28"/>
        </w:rPr>
      </w:pPr>
    </w:p>
    <w:p w14:paraId="3F7413DB" w14:textId="632A92EC" w:rsidR="007C06F3" w:rsidRDefault="007C06F3" w:rsidP="0005456D">
      <w:pPr>
        <w:spacing w:before="120" w:after="120"/>
        <w:ind w:left="7080" w:firstLine="708"/>
        <w:rPr>
          <w:b/>
          <w:sz w:val="28"/>
          <w:szCs w:val="28"/>
        </w:rPr>
      </w:pPr>
    </w:p>
    <w:p w14:paraId="7818EE04" w14:textId="77777777" w:rsidR="00186A16" w:rsidRPr="00186A16" w:rsidRDefault="00186A16" w:rsidP="00186A16">
      <w:pPr>
        <w:jc w:val="right"/>
        <w:rPr>
          <w:noProof w:val="0"/>
          <w:lang w:val="it-IT"/>
        </w:rPr>
      </w:pPr>
      <w:r w:rsidRPr="00186A16">
        <w:rPr>
          <w:noProof w:val="0"/>
          <w:lang w:val="it-IT"/>
        </w:rPr>
        <w:lastRenderedPageBreak/>
        <w:t xml:space="preserve">  Anexa nr.2</w:t>
      </w:r>
      <w:r>
        <w:rPr>
          <w:noProof w:val="0"/>
          <w:lang w:val="it-IT"/>
        </w:rPr>
        <w:t>2</w:t>
      </w:r>
    </w:p>
    <w:p w14:paraId="6F70005E"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36CB0C29" w14:textId="77777777" w:rsidR="00186A16" w:rsidRPr="00186A16" w:rsidRDefault="00186A16" w:rsidP="00186A16">
      <w:pPr>
        <w:jc w:val="right"/>
        <w:rPr>
          <w:noProof w:val="0"/>
          <w:lang w:val="it-IT"/>
        </w:rPr>
      </w:pPr>
      <w:r w:rsidRPr="00186A16">
        <w:rPr>
          <w:noProof w:val="0"/>
          <w:lang w:val="it-IT"/>
        </w:rPr>
        <w:t xml:space="preserve">  din “____” ________ 20___</w:t>
      </w:r>
    </w:p>
    <w:p w14:paraId="269E5E08" w14:textId="77777777" w:rsidR="00186A16" w:rsidRDefault="00186A16" w:rsidP="008D067E">
      <w:pPr>
        <w:jc w:val="right"/>
        <w:rPr>
          <w:noProof w:val="0"/>
          <w:lang w:val="it-IT"/>
        </w:rPr>
      </w:pPr>
    </w:p>
    <w:p w14:paraId="248A2A48"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1956"/>
        <w:gridCol w:w="1578"/>
        <w:gridCol w:w="883"/>
        <w:gridCol w:w="726"/>
        <w:gridCol w:w="834"/>
        <w:gridCol w:w="1787"/>
        <w:gridCol w:w="1131"/>
        <w:gridCol w:w="1026"/>
      </w:tblGrid>
      <w:tr w:rsidR="00531072" w:rsidRPr="006A6CEF" w14:paraId="57430A6B" w14:textId="77777777" w:rsidTr="00A2206A">
        <w:trPr>
          <w:jc w:val="center"/>
        </w:trPr>
        <w:tc>
          <w:tcPr>
            <w:tcW w:w="9921" w:type="dxa"/>
            <w:gridSpan w:val="8"/>
            <w:shd w:val="clear" w:color="auto" w:fill="auto"/>
            <w:vAlign w:val="center"/>
          </w:tcPr>
          <w:p w14:paraId="6384C9AC"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7839AA31"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56D043F7"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36428B46"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41F38503"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31E5C556" w14:textId="77777777" w:rsidR="00531072" w:rsidRPr="006A6CEF" w:rsidRDefault="00531072" w:rsidP="00531072">
            <w:pPr>
              <w:jc w:val="center"/>
            </w:pPr>
          </w:p>
        </w:tc>
      </w:tr>
      <w:tr w:rsidR="00531072" w:rsidRPr="006A6CEF" w14:paraId="4C90851F"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ECC3EC3" w14:textId="77777777" w:rsidR="00531072" w:rsidRPr="006A6CEF" w:rsidRDefault="00531072" w:rsidP="00531072">
            <w:r w:rsidRPr="006A6CEF">
              <w:t>Numărul procedurii de achiziție______________din_________</w:t>
            </w:r>
          </w:p>
        </w:tc>
      </w:tr>
      <w:tr w:rsidR="00531072" w:rsidRPr="006A6CEF" w14:paraId="6EE46213"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4FDEA3" w14:textId="49BDFFB2" w:rsidR="009A39BD" w:rsidRPr="00023A3C" w:rsidRDefault="00531072" w:rsidP="00023A3C">
            <w:pPr>
              <w:ind w:left="-57" w:right="-57"/>
              <w:jc w:val="both"/>
              <w:rPr>
                <w:i/>
                <w:color w:val="0000FF"/>
                <w:u w:val="single"/>
                <w:lang w:eastAsia="ru-RU"/>
              </w:rPr>
            </w:pPr>
            <w:r w:rsidRPr="006A6CEF">
              <w:t>Obiectul achiziției:</w:t>
            </w:r>
            <w:r w:rsidR="00023A3C">
              <w:t xml:space="preserve"> </w:t>
            </w:r>
            <w:r w:rsidR="00067E00" w:rsidRPr="00067E00">
              <w:rPr>
                <w:i/>
                <w:color w:val="0000FF"/>
                <w:u w:val="single"/>
                <w:lang w:eastAsia="ru-RU"/>
              </w:rPr>
              <w:t xml:space="preserve"> </w:t>
            </w:r>
            <w:r w:rsidR="00023A3C">
              <w:rPr>
                <w:i/>
                <w:color w:val="0000FF"/>
                <w:u w:val="single"/>
                <w:lang w:eastAsia="ru-RU"/>
              </w:rPr>
              <w:t xml:space="preserve">servicii </w:t>
            </w:r>
            <w:r w:rsidR="00023A3C" w:rsidRPr="00023A3C">
              <w:rPr>
                <w:i/>
                <w:color w:val="0000FF"/>
                <w:u w:val="single"/>
                <w:lang w:eastAsia="ru-RU"/>
              </w:rPr>
              <w:t>de mentenanță și suport a Sistemului Informațional Automatizat “Asistența Medicală Primară” (SIA AMP)</w:t>
            </w:r>
          </w:p>
          <w:p w14:paraId="161CEE08" w14:textId="77777777" w:rsidR="00531072" w:rsidRPr="006A6CEF" w:rsidRDefault="00531072" w:rsidP="00E140AA">
            <w:r w:rsidRPr="006A6CEF">
              <w:t>____________________</w:t>
            </w:r>
          </w:p>
        </w:tc>
      </w:tr>
      <w:tr w:rsidR="00531072" w:rsidRPr="006A6CEF" w14:paraId="204328AB" w14:textId="77777777" w:rsidTr="00A2206A">
        <w:trPr>
          <w:jc w:val="center"/>
        </w:trPr>
        <w:tc>
          <w:tcPr>
            <w:tcW w:w="5143" w:type="dxa"/>
            <w:gridSpan w:val="4"/>
            <w:shd w:val="clear" w:color="auto" w:fill="auto"/>
          </w:tcPr>
          <w:p w14:paraId="4A936372" w14:textId="77777777" w:rsidR="00531072" w:rsidRPr="006A6CEF" w:rsidRDefault="00531072" w:rsidP="00531072"/>
        </w:tc>
        <w:tc>
          <w:tcPr>
            <w:tcW w:w="4778" w:type="dxa"/>
            <w:gridSpan w:val="4"/>
            <w:shd w:val="clear" w:color="auto" w:fill="auto"/>
          </w:tcPr>
          <w:p w14:paraId="135ADFAA" w14:textId="77777777" w:rsidR="00531072" w:rsidRPr="006A6CEF" w:rsidRDefault="00531072" w:rsidP="00531072"/>
        </w:tc>
      </w:tr>
      <w:tr w:rsidR="00531072" w:rsidRPr="006A6CEF" w14:paraId="6A6DA9FA" w14:textId="77777777" w:rsidTr="00BB1DF8">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B7BEC88" w14:textId="77777777" w:rsidR="00531072" w:rsidRPr="006A6CEF" w:rsidRDefault="00531072" w:rsidP="00531072">
            <w:pPr>
              <w:jc w:val="center"/>
              <w:rPr>
                <w:b/>
                <w:sz w:val="20"/>
                <w:szCs w:val="20"/>
              </w:rPr>
            </w:pPr>
            <w:bookmarkStart w:id="112" w:name="_Hlk89962056"/>
            <w:r w:rsidRPr="006A6CEF">
              <w:rPr>
                <w:b/>
                <w:sz w:val="20"/>
                <w:szCs w:val="20"/>
              </w:rPr>
              <w:t>Denumirea serviciilor</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6C2DF106"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984684B" w14:textId="77777777" w:rsidR="00531072" w:rsidRPr="006A6CEF" w:rsidRDefault="00531072" w:rsidP="00531072">
            <w:pPr>
              <w:jc w:val="center"/>
              <w:rPr>
                <w:b/>
                <w:sz w:val="20"/>
                <w:szCs w:val="20"/>
              </w:rPr>
            </w:pPr>
            <w:r w:rsidRPr="006A6CEF">
              <w:rPr>
                <w:b/>
                <w:sz w:val="20"/>
                <w:szCs w:val="20"/>
              </w:rPr>
              <w:t>Ţara de origine</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1DB7E" w14:textId="77777777" w:rsidR="00531072" w:rsidRPr="006A6CEF" w:rsidRDefault="00531072" w:rsidP="00531072">
            <w:pPr>
              <w:jc w:val="center"/>
              <w:rPr>
                <w:b/>
                <w:sz w:val="20"/>
                <w:szCs w:val="20"/>
              </w:rPr>
            </w:pPr>
            <w:r w:rsidRPr="006A6CEF">
              <w:rPr>
                <w:b/>
                <w:sz w:val="20"/>
                <w:szCs w:val="20"/>
              </w:rPr>
              <w:t>Produ-cătorul</w:t>
            </w:r>
          </w:p>
        </w:tc>
        <w:tc>
          <w:tcPr>
            <w:tcW w:w="1787" w:type="dxa"/>
            <w:tcBorders>
              <w:top w:val="single" w:sz="4" w:space="0" w:color="auto"/>
              <w:left w:val="single" w:sz="4" w:space="0" w:color="auto"/>
              <w:bottom w:val="single" w:sz="4" w:space="0" w:color="auto"/>
              <w:right w:val="single" w:sz="4" w:space="0" w:color="auto"/>
            </w:tcBorders>
            <w:shd w:val="clear" w:color="auto" w:fill="auto"/>
            <w:vAlign w:val="center"/>
          </w:tcPr>
          <w:p w14:paraId="076E26E0"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27D61866"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B72BD4C"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5BD4E7F2"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1D318DE"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36FFED21" w14:textId="77777777" w:rsidTr="00BB1DF8">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C1ED7E8" w14:textId="77777777" w:rsidR="00531072" w:rsidRPr="006A6CEF" w:rsidRDefault="00531072" w:rsidP="00531072">
            <w:pPr>
              <w:jc w:val="center"/>
              <w:rPr>
                <w:sz w:val="20"/>
                <w:szCs w:val="20"/>
              </w:rPr>
            </w:pPr>
            <w:r w:rsidRPr="006A6CEF">
              <w:rPr>
                <w:sz w:val="20"/>
                <w:szCs w:val="20"/>
              </w:rPr>
              <w:t>1</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164D8AF8" w14:textId="77777777" w:rsidR="00531072" w:rsidRPr="006A6CEF" w:rsidRDefault="00531072" w:rsidP="00531072">
            <w:pPr>
              <w:jc w:val="center"/>
              <w:rPr>
                <w:sz w:val="20"/>
                <w:szCs w:val="20"/>
              </w:rPr>
            </w:pPr>
            <w:r w:rsidRPr="006A6CEF">
              <w:rPr>
                <w:sz w:val="20"/>
                <w:szCs w:val="20"/>
              </w:rPr>
              <w:t>2</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7D8FB99" w14:textId="77777777" w:rsidR="00531072" w:rsidRPr="006A6CEF" w:rsidRDefault="00531072" w:rsidP="00531072">
            <w:pPr>
              <w:jc w:val="center"/>
              <w:rPr>
                <w:sz w:val="20"/>
                <w:szCs w:val="20"/>
              </w:rPr>
            </w:pPr>
            <w:r w:rsidRPr="006A6CEF">
              <w:rPr>
                <w:sz w:val="20"/>
                <w:szCs w:val="20"/>
              </w:rPr>
              <w:t>3</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FC91" w14:textId="77777777" w:rsidR="00531072" w:rsidRPr="006A6CEF" w:rsidRDefault="00531072" w:rsidP="00531072">
            <w:pPr>
              <w:jc w:val="center"/>
              <w:rPr>
                <w:sz w:val="20"/>
                <w:szCs w:val="20"/>
              </w:rPr>
            </w:pPr>
            <w:r w:rsidRPr="006A6CEF">
              <w:rPr>
                <w:sz w:val="20"/>
                <w:szCs w:val="20"/>
              </w:rPr>
              <w:t>4</w:t>
            </w:r>
          </w:p>
        </w:tc>
        <w:tc>
          <w:tcPr>
            <w:tcW w:w="1787" w:type="dxa"/>
            <w:tcBorders>
              <w:top w:val="single" w:sz="4" w:space="0" w:color="auto"/>
              <w:left w:val="single" w:sz="4" w:space="0" w:color="auto"/>
              <w:bottom w:val="single" w:sz="4" w:space="0" w:color="auto"/>
              <w:right w:val="single" w:sz="4" w:space="0" w:color="auto"/>
            </w:tcBorders>
            <w:shd w:val="clear" w:color="auto" w:fill="auto"/>
            <w:vAlign w:val="center"/>
          </w:tcPr>
          <w:p w14:paraId="173E144E"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439DAEB5"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3441C57" w14:textId="77777777" w:rsidR="00531072" w:rsidRPr="006A6CEF" w:rsidRDefault="00531072" w:rsidP="00531072">
            <w:pPr>
              <w:jc w:val="center"/>
              <w:rPr>
                <w:sz w:val="20"/>
                <w:szCs w:val="20"/>
              </w:rPr>
            </w:pPr>
            <w:r w:rsidRPr="006A6CEF">
              <w:rPr>
                <w:sz w:val="20"/>
                <w:szCs w:val="20"/>
              </w:rPr>
              <w:t>7</w:t>
            </w:r>
          </w:p>
        </w:tc>
      </w:tr>
      <w:tr w:rsidR="00531072" w:rsidRPr="006A6CEF" w14:paraId="065C6576"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338D552" w14:textId="77777777" w:rsidR="00531072" w:rsidRPr="006A6CEF" w:rsidRDefault="00531072" w:rsidP="00792B50">
            <w:pPr>
              <w:rPr>
                <w:sz w:val="20"/>
                <w:szCs w:val="20"/>
              </w:rPr>
            </w:pPr>
            <w:r w:rsidRPr="006A6CEF">
              <w:rPr>
                <w:b/>
              </w:rPr>
              <w:t>Lotul 1</w:t>
            </w:r>
            <w:r w:rsidRPr="006A6CEF">
              <w:rPr>
                <w:sz w:val="20"/>
                <w:szCs w:val="20"/>
              </w:rPr>
              <w:t xml:space="preserve"> </w:t>
            </w:r>
          </w:p>
        </w:tc>
      </w:tr>
      <w:tr w:rsidR="00C618B3" w:rsidRPr="006A6CEF" w14:paraId="022599C9" w14:textId="77777777" w:rsidTr="00BB1DF8">
        <w:trPr>
          <w:jc w:val="center"/>
        </w:trPr>
        <w:tc>
          <w:tcPr>
            <w:tcW w:w="1956" w:type="dxa"/>
            <w:vMerge w:val="restart"/>
            <w:tcBorders>
              <w:top w:val="single" w:sz="4" w:space="0" w:color="auto"/>
              <w:left w:val="single" w:sz="4" w:space="0" w:color="auto"/>
              <w:right w:val="single" w:sz="4" w:space="0" w:color="auto"/>
            </w:tcBorders>
            <w:shd w:val="clear" w:color="auto" w:fill="auto"/>
            <w:vAlign w:val="center"/>
          </w:tcPr>
          <w:p w14:paraId="54BC6ED6" w14:textId="77777777" w:rsidR="00C618B3" w:rsidRPr="00C618B3" w:rsidRDefault="00C618B3" w:rsidP="00C618B3">
            <w:pPr>
              <w:ind w:left="-57" w:right="-57"/>
              <w:jc w:val="center"/>
              <w:rPr>
                <w:sz w:val="22"/>
                <w:szCs w:val="22"/>
              </w:rPr>
            </w:pPr>
            <w:r w:rsidRPr="00BB1DF8">
              <w:rPr>
                <w:sz w:val="22"/>
                <w:szCs w:val="22"/>
              </w:rPr>
              <w:t xml:space="preserve">Servicii </w:t>
            </w:r>
            <w:r w:rsidRPr="00C618B3">
              <w:rPr>
                <w:sz w:val="22"/>
                <w:szCs w:val="22"/>
              </w:rPr>
              <w:t xml:space="preserve">de mentenanță și suport </w:t>
            </w:r>
          </w:p>
          <w:p w14:paraId="21AD1BF6" w14:textId="5BF4E51A" w:rsidR="00C618B3" w:rsidRPr="00BB1DF8" w:rsidRDefault="00C618B3" w:rsidP="00C618B3">
            <w:pPr>
              <w:ind w:left="-57" w:right="-57"/>
              <w:jc w:val="center"/>
            </w:pPr>
            <w:r w:rsidRPr="00C618B3">
              <w:rPr>
                <w:sz w:val="22"/>
                <w:szCs w:val="22"/>
              </w:rPr>
              <w:t>a Sistemului Informațional Automatizat “Asistența Medicală Primară” (SIA AMP</w:t>
            </w:r>
          </w:p>
        </w:tc>
        <w:tc>
          <w:tcPr>
            <w:tcW w:w="1578" w:type="dxa"/>
            <w:tcBorders>
              <w:top w:val="single" w:sz="4" w:space="0" w:color="auto"/>
              <w:left w:val="single" w:sz="4" w:space="0" w:color="auto"/>
              <w:right w:val="single" w:sz="4" w:space="0" w:color="auto"/>
            </w:tcBorders>
            <w:shd w:val="clear" w:color="auto" w:fill="auto"/>
            <w:vAlign w:val="center"/>
          </w:tcPr>
          <w:p w14:paraId="091679C6" w14:textId="2F6AA6D9" w:rsidR="00C618B3" w:rsidRPr="00BB1DF8" w:rsidRDefault="00C618B3" w:rsidP="00C618B3">
            <w:pPr>
              <w:jc w:val="center"/>
              <w:rPr>
                <w:lang w:val="en-US"/>
              </w:rPr>
            </w:pPr>
            <w:r w:rsidRPr="009B5CF7">
              <w:rPr>
                <w:lang w:val="ro-MD"/>
              </w:rPr>
              <w:t>Servicii de mentenanță</w:t>
            </w:r>
            <w:r>
              <w:rPr>
                <w:lang w:val="ro-MD"/>
              </w:rPr>
              <w:t xml:space="preserve"> </w:t>
            </w:r>
            <w:r w:rsidRPr="009B5CF7">
              <w:rPr>
                <w:lang w:val="ro-MD"/>
              </w:rPr>
              <w:t>de avertizare</w:t>
            </w:r>
            <w:r>
              <w:rPr>
                <w:lang w:val="ro-MD"/>
              </w:rPr>
              <w:t xml:space="preserve"> </w:t>
            </w:r>
            <w:r w:rsidRPr="005F7B4C">
              <w:rPr>
                <w:b/>
                <w:lang w:val="ro-MD"/>
              </w:rPr>
              <w:t xml:space="preserve">– în bază de abonament </w:t>
            </w:r>
          </w:p>
        </w:tc>
        <w:tc>
          <w:tcPr>
            <w:tcW w:w="883" w:type="dxa"/>
            <w:tcBorders>
              <w:top w:val="single" w:sz="4" w:space="0" w:color="auto"/>
              <w:left w:val="single" w:sz="4" w:space="0" w:color="auto"/>
              <w:right w:val="single" w:sz="4" w:space="0" w:color="auto"/>
            </w:tcBorders>
            <w:shd w:val="clear" w:color="auto" w:fill="auto"/>
            <w:vAlign w:val="center"/>
          </w:tcPr>
          <w:p w14:paraId="3E4A4665" w14:textId="77777777" w:rsidR="00C618B3" w:rsidRPr="00BB1DF8" w:rsidRDefault="00C618B3" w:rsidP="00C618B3">
            <w:pPr>
              <w:jc w:val="center"/>
            </w:pPr>
          </w:p>
        </w:tc>
        <w:tc>
          <w:tcPr>
            <w:tcW w:w="1560" w:type="dxa"/>
            <w:gridSpan w:val="2"/>
            <w:tcBorders>
              <w:top w:val="single" w:sz="4" w:space="0" w:color="auto"/>
              <w:left w:val="single" w:sz="4" w:space="0" w:color="auto"/>
              <w:right w:val="single" w:sz="4" w:space="0" w:color="auto"/>
            </w:tcBorders>
            <w:shd w:val="clear" w:color="auto" w:fill="auto"/>
            <w:vAlign w:val="center"/>
          </w:tcPr>
          <w:p w14:paraId="427B63A3" w14:textId="77777777" w:rsidR="00C618B3" w:rsidRPr="00BB1DF8" w:rsidRDefault="00C618B3" w:rsidP="00C618B3">
            <w:pPr>
              <w:jc w:val="center"/>
            </w:pPr>
          </w:p>
        </w:tc>
        <w:tc>
          <w:tcPr>
            <w:tcW w:w="1787" w:type="dxa"/>
            <w:tcBorders>
              <w:top w:val="single" w:sz="4" w:space="0" w:color="auto"/>
              <w:left w:val="single" w:sz="4" w:space="0" w:color="auto"/>
              <w:right w:val="single" w:sz="4" w:space="0" w:color="auto"/>
            </w:tcBorders>
            <w:shd w:val="clear" w:color="auto" w:fill="auto"/>
            <w:vAlign w:val="center"/>
          </w:tcPr>
          <w:p w14:paraId="12AA40FB" w14:textId="52821688" w:rsidR="00C618B3" w:rsidRPr="00BB1DF8" w:rsidRDefault="00C618B3" w:rsidP="00C618B3">
            <w:pPr>
              <w:spacing w:line="276" w:lineRule="auto"/>
              <w:jc w:val="center"/>
              <w:rPr>
                <w:lang w:val="ro-MD"/>
              </w:rPr>
            </w:pPr>
            <w:r w:rsidRPr="00BB1DF8">
              <w:rPr>
                <w:sz w:val="22"/>
                <w:szCs w:val="22"/>
                <w:lang w:val="ro-MD"/>
              </w:rPr>
              <w:t>Conform Caietului de sarcini</w:t>
            </w:r>
          </w:p>
        </w:tc>
        <w:tc>
          <w:tcPr>
            <w:tcW w:w="1131" w:type="dxa"/>
            <w:tcBorders>
              <w:top w:val="single" w:sz="4" w:space="0" w:color="auto"/>
              <w:left w:val="single" w:sz="4" w:space="0" w:color="auto"/>
              <w:right w:val="single" w:sz="4" w:space="0" w:color="auto"/>
            </w:tcBorders>
          </w:tcPr>
          <w:p w14:paraId="288B8BB7" w14:textId="77777777" w:rsidR="00C618B3" w:rsidRPr="00BB1DF8" w:rsidRDefault="00C618B3" w:rsidP="00C618B3">
            <w:pPr>
              <w:jc w:val="center"/>
            </w:pPr>
          </w:p>
        </w:tc>
        <w:tc>
          <w:tcPr>
            <w:tcW w:w="1026" w:type="dxa"/>
            <w:tcBorders>
              <w:top w:val="single" w:sz="4" w:space="0" w:color="auto"/>
              <w:left w:val="single" w:sz="4" w:space="0" w:color="auto"/>
              <w:right w:val="single" w:sz="4" w:space="0" w:color="auto"/>
            </w:tcBorders>
            <w:shd w:val="clear" w:color="auto" w:fill="auto"/>
            <w:vAlign w:val="center"/>
          </w:tcPr>
          <w:p w14:paraId="0C7BBD9B" w14:textId="77777777" w:rsidR="00C618B3" w:rsidRPr="00BB1DF8" w:rsidRDefault="00C618B3" w:rsidP="00C618B3">
            <w:pPr>
              <w:jc w:val="center"/>
              <w:rPr>
                <w:b/>
              </w:rPr>
            </w:pPr>
            <w:r w:rsidRPr="00BB1DF8">
              <w:rPr>
                <w:b/>
                <w:sz w:val="22"/>
                <w:szCs w:val="22"/>
              </w:rPr>
              <w:t>Moldova Standard</w:t>
            </w:r>
          </w:p>
        </w:tc>
      </w:tr>
      <w:tr w:rsidR="00C618B3" w:rsidRPr="006A6CEF" w14:paraId="6CDC7C98" w14:textId="77777777" w:rsidTr="00BB1DF8">
        <w:trPr>
          <w:jc w:val="center"/>
        </w:trPr>
        <w:tc>
          <w:tcPr>
            <w:tcW w:w="1956" w:type="dxa"/>
            <w:vMerge/>
            <w:tcBorders>
              <w:left w:val="single" w:sz="4" w:space="0" w:color="auto"/>
              <w:right w:val="single" w:sz="4" w:space="0" w:color="auto"/>
            </w:tcBorders>
            <w:shd w:val="clear" w:color="auto" w:fill="auto"/>
            <w:vAlign w:val="center"/>
          </w:tcPr>
          <w:p w14:paraId="77896984" w14:textId="77777777" w:rsidR="00C618B3" w:rsidRPr="00BB1DF8" w:rsidRDefault="00C618B3" w:rsidP="00C618B3">
            <w:pPr>
              <w:ind w:left="-57" w:right="-57"/>
              <w:jc w:val="center"/>
            </w:pPr>
          </w:p>
        </w:tc>
        <w:tc>
          <w:tcPr>
            <w:tcW w:w="1578" w:type="dxa"/>
            <w:tcBorders>
              <w:top w:val="single" w:sz="4" w:space="0" w:color="auto"/>
              <w:left w:val="single" w:sz="4" w:space="0" w:color="auto"/>
              <w:right w:val="single" w:sz="4" w:space="0" w:color="auto"/>
            </w:tcBorders>
            <w:shd w:val="clear" w:color="auto" w:fill="auto"/>
            <w:vAlign w:val="center"/>
          </w:tcPr>
          <w:p w14:paraId="6DA1E151" w14:textId="048D3A71" w:rsidR="00C618B3" w:rsidRPr="00BB1DF8" w:rsidRDefault="00C618B3" w:rsidP="00C618B3">
            <w:pPr>
              <w:jc w:val="center"/>
              <w:rPr>
                <w:lang w:val="en-US"/>
              </w:rPr>
            </w:pPr>
            <w:r w:rsidRPr="005F7B4C">
              <w:rPr>
                <w:lang w:val="ro-MD"/>
              </w:rPr>
              <w:t>Servicii de mentenanță adaptivă și de corecție</w:t>
            </w:r>
            <w:r w:rsidRPr="005F7B4C">
              <w:rPr>
                <w:b/>
                <w:lang w:val="ro-MD"/>
              </w:rPr>
              <w:t xml:space="preserve"> – la cerere</w:t>
            </w:r>
          </w:p>
        </w:tc>
        <w:tc>
          <w:tcPr>
            <w:tcW w:w="883" w:type="dxa"/>
            <w:tcBorders>
              <w:top w:val="single" w:sz="4" w:space="0" w:color="auto"/>
              <w:left w:val="single" w:sz="4" w:space="0" w:color="auto"/>
              <w:right w:val="single" w:sz="4" w:space="0" w:color="auto"/>
            </w:tcBorders>
            <w:shd w:val="clear" w:color="auto" w:fill="auto"/>
            <w:vAlign w:val="center"/>
          </w:tcPr>
          <w:p w14:paraId="764DD4A3" w14:textId="77777777" w:rsidR="00C618B3" w:rsidRPr="00BB1DF8" w:rsidRDefault="00C618B3" w:rsidP="00C618B3">
            <w:pPr>
              <w:jc w:val="center"/>
            </w:pPr>
          </w:p>
        </w:tc>
        <w:tc>
          <w:tcPr>
            <w:tcW w:w="1560" w:type="dxa"/>
            <w:gridSpan w:val="2"/>
            <w:tcBorders>
              <w:top w:val="single" w:sz="4" w:space="0" w:color="auto"/>
              <w:left w:val="single" w:sz="4" w:space="0" w:color="auto"/>
              <w:right w:val="single" w:sz="4" w:space="0" w:color="auto"/>
            </w:tcBorders>
            <w:shd w:val="clear" w:color="auto" w:fill="auto"/>
            <w:vAlign w:val="center"/>
          </w:tcPr>
          <w:p w14:paraId="22E366EE" w14:textId="77777777" w:rsidR="00C618B3" w:rsidRPr="00BB1DF8" w:rsidRDefault="00C618B3" w:rsidP="00C618B3">
            <w:pPr>
              <w:jc w:val="center"/>
            </w:pPr>
          </w:p>
        </w:tc>
        <w:tc>
          <w:tcPr>
            <w:tcW w:w="1787" w:type="dxa"/>
            <w:tcBorders>
              <w:top w:val="single" w:sz="4" w:space="0" w:color="auto"/>
              <w:left w:val="single" w:sz="4" w:space="0" w:color="auto"/>
              <w:right w:val="single" w:sz="4" w:space="0" w:color="auto"/>
            </w:tcBorders>
            <w:shd w:val="clear" w:color="auto" w:fill="auto"/>
            <w:vAlign w:val="center"/>
          </w:tcPr>
          <w:p w14:paraId="08F079BA" w14:textId="231AC2BD" w:rsidR="00C618B3" w:rsidRPr="00BB1DF8" w:rsidRDefault="00C618B3" w:rsidP="00C618B3">
            <w:pPr>
              <w:spacing w:line="276" w:lineRule="auto"/>
              <w:jc w:val="center"/>
              <w:rPr>
                <w:lang w:val="ro-MD"/>
              </w:rPr>
            </w:pPr>
            <w:r w:rsidRPr="00BB1DF8">
              <w:rPr>
                <w:sz w:val="22"/>
                <w:szCs w:val="22"/>
                <w:lang w:val="ro-MD"/>
              </w:rPr>
              <w:t>Conform Caietului de sarcini</w:t>
            </w:r>
          </w:p>
        </w:tc>
        <w:tc>
          <w:tcPr>
            <w:tcW w:w="1131" w:type="dxa"/>
            <w:tcBorders>
              <w:top w:val="single" w:sz="4" w:space="0" w:color="auto"/>
              <w:left w:val="single" w:sz="4" w:space="0" w:color="auto"/>
              <w:right w:val="single" w:sz="4" w:space="0" w:color="auto"/>
            </w:tcBorders>
          </w:tcPr>
          <w:p w14:paraId="0C7A9011" w14:textId="77777777" w:rsidR="00C618B3" w:rsidRPr="00BB1DF8" w:rsidRDefault="00C618B3" w:rsidP="00C618B3">
            <w:pPr>
              <w:jc w:val="center"/>
            </w:pPr>
          </w:p>
        </w:tc>
        <w:tc>
          <w:tcPr>
            <w:tcW w:w="1026" w:type="dxa"/>
            <w:tcBorders>
              <w:top w:val="single" w:sz="4" w:space="0" w:color="auto"/>
              <w:left w:val="single" w:sz="4" w:space="0" w:color="auto"/>
              <w:right w:val="single" w:sz="4" w:space="0" w:color="auto"/>
            </w:tcBorders>
            <w:shd w:val="clear" w:color="auto" w:fill="auto"/>
            <w:vAlign w:val="center"/>
          </w:tcPr>
          <w:p w14:paraId="54F59831" w14:textId="77777777" w:rsidR="00C618B3" w:rsidRPr="00BB1DF8" w:rsidRDefault="00C618B3" w:rsidP="00C618B3">
            <w:pPr>
              <w:jc w:val="center"/>
              <w:rPr>
                <w:b/>
              </w:rPr>
            </w:pPr>
            <w:r w:rsidRPr="00BB1DF8">
              <w:rPr>
                <w:b/>
                <w:sz w:val="22"/>
                <w:szCs w:val="22"/>
              </w:rPr>
              <w:t>Moldova Standard</w:t>
            </w:r>
          </w:p>
        </w:tc>
      </w:tr>
      <w:tr w:rsidR="00BB1DF8" w:rsidRPr="006A6CEF" w14:paraId="02B36F93" w14:textId="77777777" w:rsidTr="00BB1DF8">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1A4C987" w14:textId="77777777" w:rsidR="00BB1DF8" w:rsidRPr="006A6CEF" w:rsidRDefault="00BB1DF8" w:rsidP="00BB1DF8">
            <w:pPr>
              <w:rPr>
                <w:b/>
                <w:sz w:val="20"/>
                <w:szCs w:val="20"/>
              </w:rPr>
            </w:pPr>
            <w:r w:rsidRPr="006A6CEF">
              <w:rPr>
                <w:b/>
                <w:sz w:val="20"/>
                <w:szCs w:val="20"/>
              </w:rPr>
              <w:t>TOTAL</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09D4390E" w14:textId="77777777" w:rsidR="00BB1DF8" w:rsidRPr="006A6CEF" w:rsidRDefault="00BB1DF8" w:rsidP="00BB1DF8">
            <w:pPr>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D9D8EFA" w14:textId="77777777" w:rsidR="00BB1DF8" w:rsidRPr="006A6CEF" w:rsidRDefault="00BB1DF8" w:rsidP="00BB1DF8">
            <w:pPr>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2CBD7" w14:textId="77777777" w:rsidR="00BB1DF8" w:rsidRPr="006A6CEF" w:rsidRDefault="00BB1DF8" w:rsidP="00BB1DF8">
            <w:pPr>
              <w:rPr>
                <w:sz w:val="20"/>
                <w:szCs w:val="20"/>
              </w:rPr>
            </w:pPr>
          </w:p>
        </w:tc>
        <w:tc>
          <w:tcPr>
            <w:tcW w:w="1787" w:type="dxa"/>
            <w:tcBorders>
              <w:top w:val="single" w:sz="4" w:space="0" w:color="auto"/>
              <w:left w:val="single" w:sz="4" w:space="0" w:color="auto"/>
              <w:bottom w:val="single" w:sz="4" w:space="0" w:color="auto"/>
              <w:right w:val="single" w:sz="4" w:space="0" w:color="auto"/>
            </w:tcBorders>
            <w:shd w:val="clear" w:color="auto" w:fill="auto"/>
            <w:vAlign w:val="center"/>
          </w:tcPr>
          <w:p w14:paraId="04D2A15E" w14:textId="77777777" w:rsidR="00BB1DF8" w:rsidRPr="006A6CEF" w:rsidRDefault="00BB1DF8" w:rsidP="00BB1DF8">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1F8557B6" w14:textId="77777777" w:rsidR="00BB1DF8" w:rsidRPr="006A6CEF" w:rsidRDefault="00BB1DF8" w:rsidP="00BB1DF8">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9829C4F" w14:textId="77777777" w:rsidR="00BB1DF8" w:rsidRPr="006A6CEF" w:rsidRDefault="00BB1DF8" w:rsidP="00BB1DF8">
            <w:pPr>
              <w:rPr>
                <w:sz w:val="20"/>
                <w:szCs w:val="20"/>
              </w:rPr>
            </w:pPr>
          </w:p>
        </w:tc>
      </w:tr>
      <w:bookmarkEnd w:id="112"/>
    </w:tbl>
    <w:p w14:paraId="38CC0AF5" w14:textId="77777777" w:rsidR="00410F03" w:rsidRDefault="00410F03" w:rsidP="00E53A14"/>
    <w:bookmarkEnd w:id="83"/>
    <w:bookmarkEnd w:id="84"/>
    <w:bookmarkEnd w:id="102"/>
    <w:p w14:paraId="06CD2776" w14:textId="77777777" w:rsidR="00410F03" w:rsidRDefault="00410F03" w:rsidP="009613A9">
      <w:pPr>
        <w:jc w:val="right"/>
        <w:rPr>
          <w:noProof w:val="0"/>
          <w:lang w:val="it-IT"/>
        </w:rPr>
      </w:pPr>
    </w:p>
    <w:p w14:paraId="076F84CE" w14:textId="77777777" w:rsidR="005F0E91" w:rsidRDefault="005F0E91" w:rsidP="009613A9">
      <w:pPr>
        <w:jc w:val="right"/>
        <w:rPr>
          <w:noProof w:val="0"/>
          <w:lang w:val="it-IT"/>
        </w:rPr>
      </w:pPr>
    </w:p>
    <w:p w14:paraId="5C468962" w14:textId="77777777" w:rsidR="005F0E91" w:rsidRDefault="005F0E91" w:rsidP="009613A9">
      <w:pPr>
        <w:jc w:val="right"/>
        <w:rPr>
          <w:noProof w:val="0"/>
          <w:lang w:val="it-IT"/>
        </w:rPr>
      </w:pPr>
    </w:p>
    <w:p w14:paraId="1911576F" w14:textId="77777777" w:rsidR="005F0E91" w:rsidRDefault="005F0E91" w:rsidP="009613A9">
      <w:pPr>
        <w:jc w:val="right"/>
        <w:rPr>
          <w:noProof w:val="0"/>
          <w:lang w:val="it-IT"/>
        </w:rPr>
      </w:pPr>
    </w:p>
    <w:p w14:paraId="49540734" w14:textId="77777777" w:rsidR="005F0E91" w:rsidRDefault="005F0E91" w:rsidP="009613A9">
      <w:pPr>
        <w:jc w:val="right"/>
        <w:rPr>
          <w:noProof w:val="0"/>
          <w:lang w:val="it-IT"/>
        </w:rPr>
      </w:pPr>
    </w:p>
    <w:p w14:paraId="37A5337A" w14:textId="77777777" w:rsidR="005F0E91" w:rsidRDefault="005F0E91" w:rsidP="009613A9">
      <w:pPr>
        <w:jc w:val="right"/>
        <w:rPr>
          <w:noProof w:val="0"/>
          <w:lang w:val="it-IT"/>
        </w:rPr>
      </w:pPr>
    </w:p>
    <w:p w14:paraId="57B4A423" w14:textId="77777777" w:rsidR="00E140AA" w:rsidRDefault="00E140AA" w:rsidP="00067E00">
      <w:pPr>
        <w:rPr>
          <w:noProof w:val="0"/>
          <w:lang w:val="it-IT"/>
        </w:rPr>
      </w:pPr>
    </w:p>
    <w:p w14:paraId="4809C43B" w14:textId="77777777" w:rsidR="00E140AA" w:rsidRDefault="00E140AA" w:rsidP="009613A9">
      <w:pPr>
        <w:jc w:val="right"/>
        <w:rPr>
          <w:noProof w:val="0"/>
          <w:lang w:val="it-IT"/>
        </w:rPr>
      </w:pPr>
    </w:p>
    <w:p w14:paraId="39B9EC64" w14:textId="77777777" w:rsidR="00E140AA" w:rsidRDefault="00E140AA" w:rsidP="009613A9">
      <w:pPr>
        <w:jc w:val="right"/>
        <w:rPr>
          <w:noProof w:val="0"/>
          <w:lang w:val="it-IT"/>
        </w:rPr>
      </w:pPr>
    </w:p>
    <w:p w14:paraId="2CAE93D1" w14:textId="77777777" w:rsidR="00E140AA" w:rsidRDefault="00E140AA" w:rsidP="009613A9">
      <w:pPr>
        <w:jc w:val="right"/>
        <w:rPr>
          <w:noProof w:val="0"/>
          <w:lang w:val="it-IT"/>
        </w:rPr>
      </w:pPr>
    </w:p>
    <w:p w14:paraId="40698A73" w14:textId="77777777" w:rsidR="00E140AA" w:rsidRDefault="00E140AA" w:rsidP="009613A9">
      <w:pPr>
        <w:jc w:val="right"/>
        <w:rPr>
          <w:noProof w:val="0"/>
          <w:lang w:val="it-IT"/>
        </w:rPr>
      </w:pPr>
    </w:p>
    <w:p w14:paraId="2BF1293B" w14:textId="77777777" w:rsidR="009F4F92" w:rsidRDefault="009F4F92" w:rsidP="009613A9">
      <w:pPr>
        <w:jc w:val="right"/>
        <w:rPr>
          <w:noProof w:val="0"/>
          <w:lang w:val="it-IT"/>
        </w:rPr>
      </w:pPr>
    </w:p>
    <w:p w14:paraId="5DC792E6" w14:textId="77777777" w:rsidR="009F4F92" w:rsidRDefault="009F4F92" w:rsidP="009613A9">
      <w:pPr>
        <w:jc w:val="right"/>
        <w:rPr>
          <w:noProof w:val="0"/>
          <w:lang w:val="it-IT"/>
        </w:rPr>
      </w:pPr>
    </w:p>
    <w:p w14:paraId="4C5B72EC" w14:textId="77777777" w:rsidR="009F4F92" w:rsidRDefault="009F4F92" w:rsidP="009613A9">
      <w:pPr>
        <w:jc w:val="right"/>
        <w:rPr>
          <w:noProof w:val="0"/>
          <w:lang w:val="it-IT"/>
        </w:rPr>
      </w:pPr>
    </w:p>
    <w:p w14:paraId="6B549AC1" w14:textId="77777777" w:rsidR="009F4F92" w:rsidRDefault="009F4F92" w:rsidP="009613A9">
      <w:pPr>
        <w:jc w:val="right"/>
        <w:rPr>
          <w:noProof w:val="0"/>
          <w:lang w:val="it-IT"/>
        </w:rPr>
      </w:pPr>
    </w:p>
    <w:p w14:paraId="27C1C1D8" w14:textId="77777777" w:rsidR="009F4F92" w:rsidRDefault="009F4F92" w:rsidP="009613A9">
      <w:pPr>
        <w:jc w:val="right"/>
        <w:rPr>
          <w:noProof w:val="0"/>
          <w:lang w:val="it-IT"/>
        </w:rPr>
      </w:pPr>
    </w:p>
    <w:p w14:paraId="4F364C51" w14:textId="77777777" w:rsidR="009F4F92" w:rsidRDefault="009F4F92" w:rsidP="009613A9">
      <w:pPr>
        <w:jc w:val="right"/>
        <w:rPr>
          <w:noProof w:val="0"/>
          <w:lang w:val="it-IT"/>
        </w:rPr>
      </w:pPr>
    </w:p>
    <w:p w14:paraId="711A98E3" w14:textId="77777777" w:rsidR="00CC6B7A" w:rsidRDefault="00CC6B7A" w:rsidP="009613A9">
      <w:pPr>
        <w:jc w:val="right"/>
        <w:rPr>
          <w:noProof w:val="0"/>
          <w:lang w:val="it-IT"/>
        </w:rPr>
      </w:pPr>
    </w:p>
    <w:p w14:paraId="24683806" w14:textId="77777777" w:rsidR="00CC6B7A" w:rsidRDefault="00CC6B7A" w:rsidP="009613A9">
      <w:pPr>
        <w:jc w:val="right"/>
        <w:rPr>
          <w:noProof w:val="0"/>
          <w:lang w:val="it-IT"/>
        </w:rPr>
      </w:pPr>
    </w:p>
    <w:p w14:paraId="4D3A05E3" w14:textId="41F23335" w:rsidR="009F4F92" w:rsidRDefault="009F4F92" w:rsidP="009613A9">
      <w:pPr>
        <w:jc w:val="right"/>
        <w:rPr>
          <w:noProof w:val="0"/>
          <w:lang w:val="it-IT"/>
        </w:rPr>
      </w:pPr>
    </w:p>
    <w:p w14:paraId="03A3608F" w14:textId="77777777" w:rsidR="006D7C58" w:rsidRDefault="006D7C58" w:rsidP="009613A9">
      <w:pPr>
        <w:jc w:val="right"/>
        <w:rPr>
          <w:noProof w:val="0"/>
          <w:lang w:val="it-IT"/>
        </w:rPr>
      </w:pPr>
    </w:p>
    <w:p w14:paraId="4600A8C9" w14:textId="77777777" w:rsidR="005F0E91" w:rsidRDefault="005F0E91" w:rsidP="009613A9">
      <w:pPr>
        <w:jc w:val="right"/>
        <w:rPr>
          <w:noProof w:val="0"/>
          <w:lang w:val="it-IT"/>
        </w:rPr>
      </w:pPr>
    </w:p>
    <w:p w14:paraId="22580043" w14:textId="77777777" w:rsidR="00186A16" w:rsidRPr="00186A16" w:rsidRDefault="00186A16" w:rsidP="00186A16">
      <w:pPr>
        <w:jc w:val="right"/>
        <w:rPr>
          <w:noProof w:val="0"/>
          <w:lang w:val="it-IT"/>
        </w:rPr>
      </w:pPr>
      <w:r w:rsidRPr="00186A16">
        <w:rPr>
          <w:noProof w:val="0"/>
          <w:lang w:val="it-IT"/>
        </w:rPr>
        <w:t xml:space="preserve">  Anexa nr.23</w:t>
      </w:r>
    </w:p>
    <w:p w14:paraId="250ECAA1"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4380567C" w14:textId="77777777" w:rsidR="00186A16" w:rsidRPr="00186A16" w:rsidRDefault="00186A16" w:rsidP="00186A16">
      <w:pPr>
        <w:jc w:val="right"/>
        <w:rPr>
          <w:noProof w:val="0"/>
          <w:lang w:val="it-IT"/>
        </w:rPr>
      </w:pPr>
      <w:r w:rsidRPr="00186A16">
        <w:rPr>
          <w:noProof w:val="0"/>
          <w:lang w:val="it-IT"/>
        </w:rPr>
        <w:t xml:space="preserve">  din “____” ________ 20___</w:t>
      </w:r>
    </w:p>
    <w:p w14:paraId="2D829E47" w14:textId="77777777" w:rsidR="00410F03" w:rsidRDefault="00410F03" w:rsidP="009613A9">
      <w:pPr>
        <w:jc w:val="right"/>
        <w:rPr>
          <w:noProof w:val="0"/>
          <w:lang w:val="it-IT"/>
        </w:rPr>
      </w:pPr>
    </w:p>
    <w:p w14:paraId="06FECB5C" w14:textId="77777777" w:rsidR="00186A16" w:rsidRPr="006A6CEF" w:rsidRDefault="00186A16" w:rsidP="00186A16">
      <w:pPr>
        <w:autoSpaceDN w:val="0"/>
        <w:adjustRightInd w:val="0"/>
        <w:jc w:val="both"/>
        <w:rPr>
          <w:rFonts w:eastAsia="Calibri"/>
        </w:rPr>
      </w:pPr>
    </w:p>
    <w:p w14:paraId="77CC396C" w14:textId="77777777" w:rsidR="00186A16" w:rsidRPr="006A6CEF" w:rsidRDefault="00186A16" w:rsidP="00186A16">
      <w:pPr>
        <w:autoSpaceDN w:val="0"/>
        <w:adjustRightInd w:val="0"/>
        <w:jc w:val="both"/>
        <w:rPr>
          <w:rFonts w:eastAsia="Calibri"/>
        </w:rPr>
      </w:pPr>
    </w:p>
    <w:tbl>
      <w:tblPr>
        <w:tblW w:w="9964" w:type="dxa"/>
        <w:jc w:val="center"/>
        <w:tblLayout w:type="fixed"/>
        <w:tblLook w:val="04A0" w:firstRow="1" w:lastRow="0" w:firstColumn="1" w:lastColumn="0" w:noHBand="0" w:noVBand="1"/>
      </w:tblPr>
      <w:tblGrid>
        <w:gridCol w:w="1077"/>
        <w:gridCol w:w="1958"/>
        <w:gridCol w:w="830"/>
        <w:gridCol w:w="126"/>
        <w:gridCol w:w="841"/>
        <w:gridCol w:w="370"/>
        <w:gridCol w:w="370"/>
        <w:gridCol w:w="335"/>
        <w:gridCol w:w="335"/>
        <w:gridCol w:w="1818"/>
        <w:gridCol w:w="1356"/>
        <w:gridCol w:w="548"/>
      </w:tblGrid>
      <w:tr w:rsidR="00186A16" w:rsidRPr="006A6CEF" w14:paraId="75B4A058"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0C3DC7E"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24EEBC25"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7A246B1D"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D78460F"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29260927"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22E242E" w14:textId="77777777" w:rsidR="00186A16" w:rsidRPr="006A6CEF" w:rsidRDefault="00186A16" w:rsidP="00D2431B">
            <w:pPr>
              <w:jc w:val="center"/>
            </w:pPr>
            <w:r w:rsidRPr="006A6CEF">
              <w:t>Numărul  procedurii de achiziție______________din_________</w:t>
            </w:r>
          </w:p>
          <w:p w14:paraId="6483A38B" w14:textId="464E91FB" w:rsidR="00186A16" w:rsidRPr="006A6CEF" w:rsidRDefault="00067E00" w:rsidP="00D2431B">
            <w:pPr>
              <w:jc w:val="center"/>
              <w:rPr>
                <w:b/>
                <w:sz w:val="20"/>
                <w:szCs w:val="28"/>
              </w:rPr>
            </w:pPr>
            <w:r>
              <w:t>Obiectul de achiziției</w:t>
            </w:r>
            <w:r w:rsidRPr="00067E00">
              <w:rPr>
                <w:i/>
                <w:color w:val="0000FF"/>
                <w:u w:val="single"/>
                <w:lang w:eastAsia="ru-RU"/>
              </w:rPr>
              <w:t xml:space="preserve"> </w:t>
            </w:r>
            <w:r w:rsidR="00023A3C">
              <w:rPr>
                <w:i/>
                <w:color w:val="0000FF"/>
                <w:u w:val="single"/>
                <w:lang w:eastAsia="ru-RU"/>
              </w:rPr>
              <w:t xml:space="preserve">servicii </w:t>
            </w:r>
            <w:r w:rsidR="00023A3C" w:rsidRPr="00023A3C">
              <w:rPr>
                <w:i/>
                <w:color w:val="0000FF"/>
                <w:u w:val="single"/>
                <w:lang w:eastAsia="ru-RU"/>
              </w:rPr>
              <w:t>de mentenanță și suport a Sistemului Informațional Automatizat “Asistența Medicală Primară” (SIA AMP)</w:t>
            </w:r>
          </w:p>
        </w:tc>
      </w:tr>
      <w:tr w:rsidR="00186A16" w:rsidRPr="006A6CEF" w14:paraId="6932F04D" w14:textId="77777777" w:rsidTr="0005456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339E819" w14:textId="77777777" w:rsidR="00186A16" w:rsidRPr="006A6CEF" w:rsidRDefault="00186A16" w:rsidP="00D2431B">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4F89D322"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575A733"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967" w:type="dxa"/>
            <w:gridSpan w:val="2"/>
            <w:tcBorders>
              <w:top w:val="single" w:sz="4" w:space="0" w:color="auto"/>
              <w:left w:val="single" w:sz="4" w:space="0" w:color="auto"/>
              <w:right w:val="single" w:sz="4" w:space="0" w:color="auto"/>
            </w:tcBorders>
            <w:shd w:val="clear" w:color="auto" w:fill="auto"/>
            <w:vAlign w:val="center"/>
          </w:tcPr>
          <w:p w14:paraId="3D9C464A"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415AFA"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94BF758"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25CD298" w14:textId="77777777" w:rsidR="00186A16" w:rsidRPr="006A6CEF" w:rsidRDefault="00186A16" w:rsidP="00D2431B">
            <w:pPr>
              <w:ind w:left="-142" w:right="-131"/>
              <w:jc w:val="center"/>
              <w:rPr>
                <w:b/>
                <w:sz w:val="16"/>
                <w:szCs w:val="16"/>
              </w:rPr>
            </w:pPr>
            <w:r w:rsidRPr="006A6CEF">
              <w:rPr>
                <w:b/>
                <w:sz w:val="16"/>
                <w:szCs w:val="16"/>
              </w:rPr>
              <w:t>Suma</w:t>
            </w:r>
          </w:p>
          <w:p w14:paraId="6E07F326" w14:textId="77777777" w:rsidR="00186A16" w:rsidRPr="006A6CEF" w:rsidRDefault="00186A16" w:rsidP="00D2431B">
            <w:pPr>
              <w:ind w:left="-142" w:right="-131"/>
              <w:jc w:val="center"/>
              <w:rPr>
                <w:b/>
                <w:sz w:val="16"/>
                <w:szCs w:val="16"/>
              </w:rPr>
            </w:pPr>
            <w:r w:rsidRPr="006A6CEF">
              <w:rPr>
                <w:b/>
                <w:sz w:val="16"/>
                <w:szCs w:val="16"/>
              </w:rPr>
              <w:t>fără</w:t>
            </w:r>
          </w:p>
          <w:p w14:paraId="4207E23B"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37EBACA" w14:textId="77777777" w:rsidR="00186A16" w:rsidRPr="006A6CEF" w:rsidRDefault="00186A16" w:rsidP="00D2431B">
            <w:pPr>
              <w:ind w:left="-142" w:right="-131"/>
              <w:jc w:val="center"/>
              <w:rPr>
                <w:b/>
                <w:sz w:val="16"/>
                <w:szCs w:val="16"/>
              </w:rPr>
            </w:pPr>
            <w:r w:rsidRPr="006A6CEF">
              <w:rPr>
                <w:b/>
                <w:sz w:val="16"/>
                <w:szCs w:val="16"/>
              </w:rPr>
              <w:t>Suma</w:t>
            </w:r>
          </w:p>
          <w:p w14:paraId="6FD0AA8D" w14:textId="77777777" w:rsidR="00186A16" w:rsidRPr="006A6CEF" w:rsidRDefault="00186A16" w:rsidP="00D2431B">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332BD4E4" w14:textId="77777777" w:rsidR="00186A16" w:rsidRPr="006A6CEF" w:rsidRDefault="00186A16" w:rsidP="00D2431B">
            <w:pPr>
              <w:ind w:left="-142" w:right="-131"/>
              <w:jc w:val="center"/>
              <w:rPr>
                <w:b/>
                <w:sz w:val="16"/>
                <w:szCs w:val="16"/>
              </w:rPr>
            </w:pPr>
            <w:r w:rsidRPr="006A6CEF">
              <w:rPr>
                <w:b/>
                <w:sz w:val="16"/>
                <w:szCs w:val="16"/>
              </w:rPr>
              <w:t>Termenul de</w:t>
            </w:r>
          </w:p>
          <w:p w14:paraId="3392F76F"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282B378A"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1CFE7749" w14:textId="77777777" w:rsidR="00186A16" w:rsidRPr="006A6CEF" w:rsidRDefault="00186A16" w:rsidP="00D2431B">
            <w:pPr>
              <w:ind w:left="-142" w:right="-131"/>
              <w:jc w:val="center"/>
              <w:rPr>
                <w:b/>
                <w:sz w:val="16"/>
                <w:szCs w:val="16"/>
              </w:rPr>
            </w:pPr>
          </w:p>
        </w:tc>
      </w:tr>
      <w:tr w:rsidR="00186A16" w:rsidRPr="006A6CEF" w14:paraId="17C7779D" w14:textId="77777777" w:rsidTr="0005456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239B06F" w14:textId="77777777" w:rsidR="00186A16" w:rsidRPr="006A6CEF" w:rsidRDefault="00186A16" w:rsidP="00D2431B">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A3272D5" w14:textId="77777777" w:rsidR="00186A16" w:rsidRPr="006A6CEF" w:rsidRDefault="00186A16" w:rsidP="00D2431B">
            <w:pPr>
              <w:jc w:val="center"/>
              <w:rPr>
                <w:sz w:val="20"/>
              </w:rPr>
            </w:pPr>
            <w:r w:rsidRPr="006A6CEF">
              <w:rPr>
                <w:sz w:val="20"/>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C6C2D6B" w14:textId="77777777" w:rsidR="00186A16" w:rsidRPr="006A6CEF" w:rsidRDefault="00186A16" w:rsidP="00D2431B">
            <w:pPr>
              <w:jc w:val="center"/>
              <w:rPr>
                <w:sz w:val="20"/>
              </w:rPr>
            </w:pPr>
            <w:r w:rsidRPr="006A6CEF">
              <w:rPr>
                <w:sz w:val="20"/>
              </w:rPr>
              <w:t>3</w:t>
            </w:r>
          </w:p>
        </w:tc>
        <w:tc>
          <w:tcPr>
            <w:tcW w:w="9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74C1F"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D00A78"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52E62D3"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F923290"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6AA8617" w14:textId="77777777" w:rsidR="00186A16" w:rsidRPr="006A6CEF" w:rsidRDefault="00186A16" w:rsidP="00D2431B">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36E72102"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5BEA1ED8"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3FAE2B7F" w14:textId="77777777" w:rsidR="00186A16" w:rsidRPr="006A6CEF" w:rsidRDefault="00186A16" w:rsidP="00D2431B">
            <w:pPr>
              <w:jc w:val="center"/>
              <w:rPr>
                <w:sz w:val="20"/>
              </w:rPr>
            </w:pPr>
          </w:p>
        </w:tc>
      </w:tr>
      <w:tr w:rsidR="00186A16" w:rsidRPr="006A6CEF" w14:paraId="13A0E724"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FD5AED5" w14:textId="602B306F" w:rsidR="00186A16" w:rsidRPr="006A6CEF" w:rsidRDefault="00186A16" w:rsidP="00EB2EDD">
            <w:pPr>
              <w:rPr>
                <w:sz w:val="20"/>
              </w:rPr>
            </w:pPr>
            <w:r w:rsidRPr="006A6CEF">
              <w:rPr>
                <w:b/>
                <w:sz w:val="20"/>
              </w:rPr>
              <w:t xml:space="preserve">Lotul 1 </w:t>
            </w:r>
            <w:r w:rsidRPr="006A6CEF">
              <w:rPr>
                <w:sz w:val="20"/>
                <w:szCs w:val="20"/>
              </w:rPr>
              <w:t xml:space="preserve"> </w:t>
            </w:r>
            <w:r w:rsidR="00023A3C">
              <w:rPr>
                <w:i/>
                <w:color w:val="0000FF"/>
                <w:u w:val="single"/>
                <w:lang w:eastAsia="ru-RU"/>
              </w:rPr>
              <w:t xml:space="preserve">servicii </w:t>
            </w:r>
            <w:r w:rsidR="00023A3C" w:rsidRPr="00023A3C">
              <w:rPr>
                <w:i/>
                <w:color w:val="0000FF"/>
                <w:u w:val="single"/>
                <w:lang w:eastAsia="ru-RU"/>
              </w:rPr>
              <w:t>de mentenanță și suport a Sistemului Informațional Automatizat “Asistența Medicală Primară” (SIA AMP)</w:t>
            </w:r>
          </w:p>
        </w:tc>
      </w:tr>
      <w:tr w:rsidR="00C618B3" w:rsidRPr="006A6CEF" w14:paraId="2C527C3B" w14:textId="77777777" w:rsidTr="00023A3C">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D007AD" w14:textId="77777777" w:rsidR="00C618B3" w:rsidRPr="002674E1" w:rsidRDefault="00C618B3" w:rsidP="00C618B3">
            <w:pPr>
              <w:ind w:left="113" w:right="113"/>
              <w:rPr>
                <w:sz w:val="20"/>
              </w:rPr>
            </w:pPr>
            <w:r w:rsidRPr="007E623E">
              <w:rPr>
                <w:sz w:val="22"/>
                <w:szCs w:val="22"/>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2DC34925" w14:textId="1E2237AB" w:rsidR="00C618B3" w:rsidRPr="00814A7C" w:rsidRDefault="00C618B3" w:rsidP="00C618B3">
            <w:pPr>
              <w:spacing w:line="276" w:lineRule="auto"/>
              <w:jc w:val="center"/>
              <w:rPr>
                <w:lang w:val="ro-MD"/>
              </w:rPr>
            </w:pPr>
            <w:r w:rsidRPr="009B5CF7">
              <w:rPr>
                <w:lang w:val="ro-MD"/>
              </w:rPr>
              <w:t>Servicii de mentenanță</w:t>
            </w:r>
            <w:r>
              <w:rPr>
                <w:lang w:val="ro-MD"/>
              </w:rPr>
              <w:t xml:space="preserve"> </w:t>
            </w:r>
            <w:r w:rsidRPr="009B5CF7">
              <w:rPr>
                <w:lang w:val="ro-MD"/>
              </w:rPr>
              <w:t>de avertizare</w:t>
            </w:r>
            <w:r>
              <w:rPr>
                <w:lang w:val="ro-MD"/>
              </w:rPr>
              <w:t xml:space="preserve"> </w:t>
            </w:r>
            <w:r w:rsidRPr="005F7B4C">
              <w:rPr>
                <w:b/>
                <w:lang w:val="ro-MD"/>
              </w:rPr>
              <w:t xml:space="preserve">– în bază de abonament </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9ED5A" w14:textId="540F9E47" w:rsidR="00C618B3" w:rsidRPr="00814A7C" w:rsidRDefault="00C618B3" w:rsidP="00C618B3">
            <w:pPr>
              <w:ind w:left="-112" w:right="-27"/>
              <w:jc w:val="center"/>
            </w:pPr>
            <w:r w:rsidRPr="005F7B4C">
              <w:rPr>
                <w:lang w:val="ro-MD"/>
              </w:rPr>
              <w:t>Luni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E737887" w14:textId="57BA5FD1" w:rsidR="00C618B3" w:rsidRPr="00814A7C" w:rsidRDefault="00C618B3" w:rsidP="00C618B3">
            <w:pPr>
              <w:jc w:val="center"/>
              <w:rPr>
                <w:b/>
                <w:color w:val="000000"/>
              </w:rPr>
            </w:pPr>
            <w: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EE39CEB" w14:textId="77777777" w:rsidR="00C618B3" w:rsidRPr="006A6CEF" w:rsidRDefault="00C618B3" w:rsidP="00C618B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D07E752" w14:textId="77777777" w:rsidR="00C618B3" w:rsidRPr="006A6CEF" w:rsidRDefault="00C618B3" w:rsidP="00C618B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4209AF" w14:textId="77777777" w:rsidR="00C618B3" w:rsidRPr="006A6CEF" w:rsidRDefault="00C618B3" w:rsidP="00C618B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77A50B2" w14:textId="77777777" w:rsidR="00C618B3" w:rsidRPr="006A6CEF" w:rsidRDefault="00C618B3" w:rsidP="00C618B3">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6A76997F" w14:textId="32DA82C8" w:rsidR="00C618B3" w:rsidRPr="00C618B3" w:rsidRDefault="00C618B3" w:rsidP="00C618B3">
            <w:pPr>
              <w:spacing w:before="120"/>
              <w:jc w:val="center"/>
              <w:rPr>
                <w:iCs/>
                <w:sz w:val="20"/>
              </w:rPr>
            </w:pPr>
            <w:r w:rsidRPr="00C618B3">
              <w:rPr>
                <w:iCs/>
                <w:sz w:val="20"/>
                <w:szCs w:val="20"/>
                <w:shd w:val="clear" w:color="auto" w:fill="FFFFFF" w:themeFill="background1"/>
                <w:lang w:val="ro-MD"/>
              </w:rPr>
              <w:t>01.01.2024-31.12.2024</w:t>
            </w:r>
          </w:p>
        </w:tc>
        <w:tc>
          <w:tcPr>
            <w:tcW w:w="1356" w:type="dxa"/>
            <w:tcBorders>
              <w:top w:val="single" w:sz="4" w:space="0" w:color="auto"/>
              <w:left w:val="single" w:sz="4" w:space="0" w:color="auto"/>
              <w:bottom w:val="single" w:sz="4" w:space="0" w:color="auto"/>
              <w:right w:val="single" w:sz="4" w:space="0" w:color="auto"/>
            </w:tcBorders>
            <w:vAlign w:val="center"/>
          </w:tcPr>
          <w:p w14:paraId="62EB9F5C" w14:textId="77777777" w:rsidR="00C618B3" w:rsidRPr="006A6CEF" w:rsidRDefault="00C618B3" w:rsidP="00C618B3">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044D80CA" w14:textId="77777777" w:rsidR="00C618B3" w:rsidRPr="006A6CEF" w:rsidRDefault="00C618B3" w:rsidP="00C618B3">
            <w:pPr>
              <w:jc w:val="center"/>
              <w:rPr>
                <w:sz w:val="20"/>
              </w:rPr>
            </w:pPr>
          </w:p>
        </w:tc>
      </w:tr>
      <w:tr w:rsidR="00C618B3" w:rsidRPr="006A6CEF" w14:paraId="0ECE8CE7" w14:textId="77777777" w:rsidTr="00023A3C">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74BBC5" w14:textId="77777777" w:rsidR="00C618B3" w:rsidRPr="00067E00" w:rsidRDefault="00C618B3" w:rsidP="00C618B3">
            <w:pPr>
              <w:ind w:left="113" w:right="113"/>
              <w:rPr>
                <w:noProof w:val="0"/>
                <w:lang w:eastAsia="ru-RU"/>
              </w:rPr>
            </w:pPr>
            <w:r w:rsidRPr="007E623E">
              <w:rPr>
                <w:sz w:val="22"/>
                <w:szCs w:val="22"/>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60547AB0" w14:textId="21636102" w:rsidR="00C618B3" w:rsidRPr="00814A7C" w:rsidRDefault="00C618B3" w:rsidP="00C618B3">
            <w:pPr>
              <w:spacing w:line="276" w:lineRule="auto"/>
              <w:jc w:val="center"/>
              <w:rPr>
                <w:lang w:val="ro-MD"/>
              </w:rPr>
            </w:pPr>
            <w:r w:rsidRPr="005F7B4C">
              <w:rPr>
                <w:lang w:val="ro-MD"/>
              </w:rPr>
              <w:t>Servicii de mentenanță adaptivă și de corecție</w:t>
            </w:r>
            <w:r w:rsidRPr="005F7B4C">
              <w:rPr>
                <w:b/>
                <w:lang w:val="ro-MD"/>
              </w:rPr>
              <w:t xml:space="preserve"> – la cerere</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519A7" w14:textId="6611C437" w:rsidR="00C618B3" w:rsidRPr="00814A7C" w:rsidRDefault="00C618B3" w:rsidP="00C618B3">
            <w:pPr>
              <w:ind w:left="-112" w:right="-27"/>
              <w:jc w:val="center"/>
            </w:pPr>
            <w:r w:rsidRPr="005F7B4C">
              <w:rPr>
                <w:lang w:val="ro-MD"/>
              </w:rPr>
              <w:t>Om/Ore</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E85FF40" w14:textId="120BBBC6" w:rsidR="00C618B3" w:rsidRPr="00814A7C" w:rsidRDefault="00C618B3" w:rsidP="00C618B3">
            <w:pPr>
              <w:jc w:val="center"/>
              <w:rPr>
                <w:b/>
                <w:color w:val="000000"/>
              </w:rPr>
            </w:pPr>
            <w:r>
              <w:t>3000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59DFD16" w14:textId="77777777" w:rsidR="00C618B3" w:rsidRPr="006A6CEF" w:rsidRDefault="00C618B3" w:rsidP="00C618B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9030FBB" w14:textId="77777777" w:rsidR="00C618B3" w:rsidRPr="006A6CEF" w:rsidRDefault="00C618B3" w:rsidP="00C618B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57F517F" w14:textId="77777777" w:rsidR="00C618B3" w:rsidRPr="006A6CEF" w:rsidRDefault="00C618B3" w:rsidP="00C618B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6669CC" w14:textId="77777777" w:rsidR="00C618B3" w:rsidRPr="006A6CEF" w:rsidRDefault="00C618B3" w:rsidP="00C618B3">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53F5B031" w14:textId="675ACA0F" w:rsidR="00C618B3" w:rsidRPr="00067E00" w:rsidRDefault="00C618B3" w:rsidP="00C618B3">
            <w:pPr>
              <w:spacing w:before="120"/>
              <w:jc w:val="center"/>
              <w:rPr>
                <w:noProof w:val="0"/>
                <w:sz w:val="20"/>
                <w:szCs w:val="20"/>
                <w:lang w:val="en-US" w:eastAsia="ru-RU"/>
              </w:rPr>
            </w:pPr>
            <w:r w:rsidRPr="00C618B3">
              <w:rPr>
                <w:noProof w:val="0"/>
                <w:sz w:val="20"/>
                <w:szCs w:val="20"/>
                <w:lang w:val="en-US" w:eastAsia="ru-RU"/>
              </w:rPr>
              <w:t>01.01.2024-31.12.2024</w:t>
            </w:r>
          </w:p>
        </w:tc>
        <w:tc>
          <w:tcPr>
            <w:tcW w:w="1356" w:type="dxa"/>
            <w:tcBorders>
              <w:top w:val="single" w:sz="4" w:space="0" w:color="auto"/>
              <w:left w:val="single" w:sz="4" w:space="0" w:color="auto"/>
              <w:bottom w:val="single" w:sz="4" w:space="0" w:color="auto"/>
              <w:right w:val="single" w:sz="4" w:space="0" w:color="auto"/>
            </w:tcBorders>
            <w:vAlign w:val="center"/>
          </w:tcPr>
          <w:p w14:paraId="13753606" w14:textId="77777777" w:rsidR="00C618B3" w:rsidRPr="006A6CEF" w:rsidRDefault="00C618B3" w:rsidP="00C618B3">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12A63F14" w14:textId="77777777" w:rsidR="00C618B3" w:rsidRPr="006A6CEF" w:rsidRDefault="00C618B3" w:rsidP="00C618B3">
            <w:pPr>
              <w:jc w:val="center"/>
              <w:rPr>
                <w:sz w:val="20"/>
              </w:rPr>
            </w:pPr>
          </w:p>
        </w:tc>
      </w:tr>
    </w:tbl>
    <w:p w14:paraId="25003AF5" w14:textId="77777777" w:rsidR="00186A16" w:rsidRPr="006A6CEF" w:rsidRDefault="00186A16" w:rsidP="00186A16">
      <w:pPr>
        <w:autoSpaceDN w:val="0"/>
        <w:adjustRightInd w:val="0"/>
        <w:jc w:val="both"/>
        <w:rPr>
          <w:rFonts w:eastAsia="Calibri"/>
        </w:rPr>
      </w:pPr>
    </w:p>
    <w:p w14:paraId="14E295F5" w14:textId="77777777" w:rsidR="00186A16" w:rsidRPr="006A6CEF" w:rsidRDefault="00186A16" w:rsidP="00186A16">
      <w:r w:rsidRPr="006A6CEF">
        <w:t>Semnat:_______________ Numele, Prenumele:_____________________________ În calitate de: ________________</w:t>
      </w:r>
    </w:p>
    <w:p w14:paraId="539FA062" w14:textId="77777777" w:rsidR="00186A16" w:rsidRPr="006A6CEF" w:rsidRDefault="00186A16" w:rsidP="00186A16">
      <w:pPr>
        <w:rPr>
          <w:bCs/>
          <w:iCs/>
        </w:rPr>
      </w:pPr>
      <w:r w:rsidRPr="006A6CEF">
        <w:rPr>
          <w:bCs/>
          <w:iCs/>
        </w:rPr>
        <w:t>Ofertantul: _______________________ Adresa: ______________________________</w:t>
      </w:r>
    </w:p>
    <w:p w14:paraId="2DD8BB46" w14:textId="77777777" w:rsidR="00186A16" w:rsidRPr="006A6CEF" w:rsidRDefault="00186A16" w:rsidP="00186A16"/>
    <w:p w14:paraId="6E9546F1" w14:textId="77777777" w:rsidR="00410F03" w:rsidRDefault="00410F03" w:rsidP="009613A9">
      <w:pPr>
        <w:jc w:val="right"/>
        <w:rPr>
          <w:noProof w:val="0"/>
          <w:lang w:val="it-IT"/>
        </w:rPr>
      </w:pPr>
    </w:p>
    <w:p w14:paraId="6FCF7592" w14:textId="77777777" w:rsidR="00EB2EDD" w:rsidRDefault="00EB2EDD">
      <w:pPr>
        <w:spacing w:after="160" w:line="259" w:lineRule="auto"/>
        <w:rPr>
          <w:noProof w:val="0"/>
          <w:lang w:val="it-IT"/>
        </w:rPr>
      </w:pPr>
      <w:r>
        <w:rPr>
          <w:noProof w:val="0"/>
          <w:lang w:val="it-IT"/>
        </w:rPr>
        <w:br w:type="page"/>
      </w:r>
    </w:p>
    <w:p w14:paraId="04DE632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28E34B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894C1E" w14:textId="77777777" w:rsidR="009613A9" w:rsidRPr="00D22624" w:rsidRDefault="009613A9" w:rsidP="009613A9">
      <w:pPr>
        <w:jc w:val="right"/>
        <w:rPr>
          <w:noProof w:val="0"/>
          <w:lang w:val="it-IT"/>
        </w:rPr>
      </w:pPr>
      <w:r w:rsidRPr="0003591A">
        <w:rPr>
          <w:noProof w:val="0"/>
          <w:lang w:val="it-IT"/>
        </w:rPr>
        <w:t>din “____” ________ 20___</w:t>
      </w:r>
    </w:p>
    <w:p w14:paraId="2239C323" w14:textId="77777777" w:rsidR="00215125" w:rsidRDefault="00215125" w:rsidP="007B392A">
      <w:pPr>
        <w:jc w:val="center"/>
        <w:rPr>
          <w:b/>
          <w:noProof w:val="0"/>
        </w:rPr>
      </w:pPr>
    </w:p>
    <w:p w14:paraId="1CFFDDF3"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54F2450F"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EF26AA7" w14:textId="77777777" w:rsidR="00186A16" w:rsidRPr="00276A24" w:rsidRDefault="00B67328" w:rsidP="00D2431B">
            <w:pPr>
              <w:pStyle w:val="Subtitle"/>
              <w:spacing w:line="276" w:lineRule="auto"/>
              <w:ind w:left="1134"/>
              <w:rPr>
                <w:b w:val="0"/>
                <w:lang w:val="ro-RO"/>
              </w:rPr>
            </w:pPr>
            <w:r>
              <w:rPr>
                <w:noProof/>
                <w:spacing w:val="196"/>
                <w:sz w:val="44"/>
                <w:lang w:val="ro-RO" w:eastAsia="ro-RO"/>
              </w:rPr>
              <w:pict w14:anchorId="5038DA45">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style="mso-next-textbox:#Text Box 1">
                    <w:txbxContent>
                      <w:p w14:paraId="515F8150" w14:textId="77777777" w:rsidR="002B6E05" w:rsidRDefault="002B6E05" w:rsidP="00186A16">
                        <w:r w:rsidRPr="00EC278C">
                          <w:object w:dxaOrig="585" w:dyaOrig="750" w14:anchorId="62337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9" o:title=""/>
                            </v:shape>
                            <o:OLEObject Type="Embed" ProgID="Word.Picture.8" ShapeID="_x0000_i1026" DrawAspect="Content" ObjectID="_1762323983" r:id="rId10"/>
                          </w:object>
                        </w:r>
                      </w:p>
                    </w:txbxContent>
                  </v:textbox>
                </v:shape>
              </w:pict>
            </w:r>
            <w:r w:rsidR="00186A16" w:rsidRPr="00276A24">
              <w:rPr>
                <w:spacing w:val="196"/>
                <w:sz w:val="44"/>
                <w:lang w:val="ro-RO"/>
              </w:rPr>
              <w:t>ACHIZIŢII PUBLICE</w:t>
            </w:r>
          </w:p>
        </w:tc>
      </w:tr>
    </w:tbl>
    <w:p w14:paraId="6D5039B9" w14:textId="77777777" w:rsidR="00186A16" w:rsidRPr="00276A24" w:rsidRDefault="00186A16" w:rsidP="00186A16">
      <w:pPr>
        <w:pStyle w:val="ListParagraph"/>
        <w:ind w:left="0" w:right="-1" w:firstLine="0"/>
        <w:rPr>
          <w:i/>
          <w:lang w:val="ro-RO"/>
        </w:rPr>
      </w:pPr>
    </w:p>
    <w:p w14:paraId="39C34FEA" w14:textId="77777777" w:rsidR="00186A16" w:rsidRPr="00276A24" w:rsidRDefault="00186A16" w:rsidP="00186A16">
      <w:pPr>
        <w:pStyle w:val="ListParagraph"/>
        <w:ind w:left="0" w:right="-1" w:firstLine="0"/>
        <w:rPr>
          <w:i/>
          <w:lang w:val="ro-RO"/>
        </w:rPr>
      </w:pPr>
    </w:p>
    <w:tbl>
      <w:tblPr>
        <w:tblW w:w="10434" w:type="dxa"/>
        <w:tblInd w:w="-426" w:type="dxa"/>
        <w:tblLayout w:type="fixed"/>
        <w:tblLook w:val="0420" w:firstRow="1" w:lastRow="0" w:firstColumn="0" w:lastColumn="0" w:noHBand="0" w:noVBand="1"/>
      </w:tblPr>
      <w:tblGrid>
        <w:gridCol w:w="10434"/>
      </w:tblGrid>
      <w:tr w:rsidR="00186A16" w:rsidRPr="00276A24" w14:paraId="4CAA7CF2" w14:textId="77777777" w:rsidTr="00591ED0">
        <w:trPr>
          <w:trHeight w:val="697"/>
        </w:trPr>
        <w:tc>
          <w:tcPr>
            <w:tcW w:w="10434" w:type="dxa"/>
            <w:vAlign w:val="center"/>
          </w:tcPr>
          <w:tbl>
            <w:tblPr>
              <w:tblW w:w="10207" w:type="dxa"/>
              <w:tblLayout w:type="fixed"/>
              <w:tblLook w:val="04A0" w:firstRow="1" w:lastRow="0" w:firstColumn="1" w:lastColumn="0" w:noHBand="0" w:noVBand="1"/>
            </w:tblPr>
            <w:tblGrid>
              <w:gridCol w:w="10207"/>
            </w:tblGrid>
            <w:tr w:rsidR="00116688" w:rsidRPr="0013795E" w14:paraId="785E4169" w14:textId="77777777" w:rsidTr="00C618B3">
              <w:trPr>
                <w:trHeight w:val="697"/>
              </w:trPr>
              <w:tc>
                <w:tcPr>
                  <w:tcW w:w="10207" w:type="dxa"/>
                  <w:vAlign w:val="center"/>
                </w:tcPr>
                <w:p w14:paraId="5377E920" w14:textId="77777777" w:rsidR="00116688" w:rsidRPr="00E91463" w:rsidRDefault="00116688" w:rsidP="00C64F35">
                  <w:pPr>
                    <w:ind w:right="254"/>
                    <w:jc w:val="both"/>
                    <w:rPr>
                      <w:caps/>
                      <w:sz w:val="28"/>
                      <w:szCs w:val="28"/>
                    </w:rPr>
                  </w:pPr>
                </w:p>
                <w:p w14:paraId="3A374A3D" w14:textId="77777777" w:rsidR="00116688" w:rsidRPr="00E91463" w:rsidRDefault="00116688" w:rsidP="00C64F35">
                  <w:pPr>
                    <w:ind w:right="254"/>
                    <w:jc w:val="center"/>
                    <w:rPr>
                      <w:sz w:val="28"/>
                      <w:szCs w:val="28"/>
                      <w:u w:val="single"/>
                    </w:rPr>
                  </w:pPr>
                  <w:r w:rsidRPr="00E91463">
                    <w:rPr>
                      <w:caps/>
                      <w:sz w:val="28"/>
                      <w:szCs w:val="28"/>
                    </w:rPr>
                    <w:t>Contract</w:t>
                  </w:r>
                  <w:r w:rsidRPr="00E91463">
                    <w:rPr>
                      <w:sz w:val="28"/>
                      <w:szCs w:val="28"/>
                    </w:rPr>
                    <w:t xml:space="preserve"> Nr.</w:t>
                  </w:r>
                </w:p>
                <w:p w14:paraId="7627E94A" w14:textId="77777777" w:rsidR="00116688" w:rsidRPr="00E91463" w:rsidRDefault="00116688" w:rsidP="00C64F35">
                  <w:pPr>
                    <w:ind w:right="254"/>
                    <w:jc w:val="center"/>
                  </w:pPr>
                  <w:r w:rsidRPr="00E91463">
                    <w:t>privind achiziţia de</w:t>
                  </w:r>
                  <w:r w:rsidRPr="00E91463">
                    <w:softHyphen/>
                  </w:r>
                  <w:r w:rsidR="001366BA">
                    <w:t xml:space="preserve"> servicii</w:t>
                  </w:r>
                </w:p>
                <w:p w14:paraId="742DA1A2" w14:textId="77777777" w:rsidR="00116688" w:rsidRPr="00E91463" w:rsidRDefault="00116688" w:rsidP="00C64F35">
                  <w:pPr>
                    <w:ind w:right="254"/>
                    <w:jc w:val="center"/>
                    <w:rPr>
                      <w:i/>
                    </w:rPr>
                  </w:pPr>
                </w:p>
                <w:p w14:paraId="159EB778" w14:textId="77777777" w:rsidR="00116688" w:rsidRPr="005D560A" w:rsidRDefault="00116688" w:rsidP="00C64F35">
                  <w:pPr>
                    <w:ind w:right="254"/>
                    <w:jc w:val="center"/>
                    <w:rPr>
                      <w:i/>
                    </w:rPr>
                  </w:pPr>
                  <w:r>
                    <w:rPr>
                      <w:i/>
                    </w:rPr>
                    <w:t xml:space="preserve">I </w:t>
                  </w:r>
                  <w:r w:rsidRPr="005D560A">
                    <w:rPr>
                      <w:i/>
                    </w:rPr>
                    <w:t>PARTEA GENERALĂ</w:t>
                  </w:r>
                </w:p>
                <w:p w14:paraId="04F13490" w14:textId="77777777" w:rsidR="00116688" w:rsidRDefault="00116688" w:rsidP="00C64F35">
                  <w:pPr>
                    <w:ind w:right="254"/>
                    <w:jc w:val="center"/>
                    <w:rPr>
                      <w:iCs/>
                    </w:rPr>
                  </w:pPr>
                </w:p>
                <w:p w14:paraId="347A341B" w14:textId="77777777" w:rsidR="00116688" w:rsidRPr="00E91463" w:rsidRDefault="00116688" w:rsidP="00C64F35">
                  <w:pPr>
                    <w:ind w:right="254"/>
                    <w:jc w:val="center"/>
                    <w:rPr>
                      <w:iCs/>
                    </w:rPr>
                  </w:pPr>
                </w:p>
                <w:p w14:paraId="4F2DC7B3" w14:textId="38768153" w:rsidR="00116688" w:rsidRPr="00C618B3" w:rsidRDefault="00116688" w:rsidP="00C618B3">
                  <w:pPr>
                    <w:ind w:right="254"/>
                    <w:jc w:val="both"/>
                    <w:rPr>
                      <w:i/>
                      <w:color w:val="0000FF"/>
                      <w:u w:val="single"/>
                      <w:lang w:eastAsia="ru-RU"/>
                    </w:rPr>
                  </w:pPr>
                  <w:r w:rsidRPr="00E91463">
                    <w:rPr>
                      <w:i/>
                    </w:rPr>
                    <w:t xml:space="preserve">Obiectul achiziției </w:t>
                  </w:r>
                  <w:r w:rsidR="00023A3C">
                    <w:rPr>
                      <w:i/>
                      <w:color w:val="0000FF"/>
                      <w:u w:val="single"/>
                      <w:lang w:eastAsia="ru-RU"/>
                    </w:rPr>
                    <w:t xml:space="preserve">servicii </w:t>
                  </w:r>
                  <w:r w:rsidR="00C618B3" w:rsidRPr="00C618B3">
                    <w:rPr>
                      <w:i/>
                      <w:color w:val="0000FF"/>
                      <w:u w:val="single"/>
                      <w:lang w:eastAsia="ru-RU"/>
                    </w:rPr>
                    <w:t>de mentenanță și suport a Sistemului Informațional Automatizat “Asistența Medicală Primară” (SIA AMP)</w:t>
                  </w:r>
                </w:p>
                <w:p w14:paraId="2A52FA57" w14:textId="77777777" w:rsidR="00116688" w:rsidRPr="00E91463" w:rsidRDefault="00116688" w:rsidP="00C64F35">
                  <w:pPr>
                    <w:ind w:right="254"/>
                    <w:jc w:val="both"/>
                    <w:rPr>
                      <w:i/>
                    </w:rPr>
                  </w:pPr>
                  <w:r w:rsidRPr="00E91463">
                    <w:rPr>
                      <w:i/>
                    </w:rPr>
                    <w:t xml:space="preserve">Cod CPV: </w:t>
                  </w:r>
                  <w:r w:rsidR="005913BF" w:rsidRPr="007E623E">
                    <w:rPr>
                      <w:sz w:val="22"/>
                      <w:szCs w:val="22"/>
                    </w:rPr>
                    <w:t>72200000-7</w:t>
                  </w:r>
                </w:p>
                <w:p w14:paraId="4C5AAD0D" w14:textId="77777777" w:rsidR="00116688" w:rsidRPr="00E91463" w:rsidRDefault="00116688" w:rsidP="00C64F35">
                  <w:pPr>
                    <w:ind w:right="254"/>
                    <w:jc w:val="both"/>
                    <w:rPr>
                      <w:i/>
                    </w:rPr>
                  </w:pPr>
                </w:p>
                <w:p w14:paraId="4DADB692" w14:textId="77777777" w:rsidR="00116688" w:rsidRPr="00E91463" w:rsidRDefault="00116688" w:rsidP="00C64F35">
                  <w:pPr>
                    <w:ind w:right="254"/>
                    <w:jc w:val="both"/>
                    <w:rPr>
                      <w:i/>
                    </w:rPr>
                  </w:pPr>
                  <w:r w:rsidRPr="00E91463">
                    <w:rPr>
                      <w:i/>
                    </w:rPr>
                    <w:t>“___”_________20__</w:t>
                  </w:r>
                  <w:r w:rsidRPr="00E91463">
                    <w:rPr>
                      <w:i/>
                    </w:rPr>
                    <w:tab/>
                  </w:r>
                  <w:r>
                    <w:rPr>
                      <w:i/>
                    </w:rPr>
                    <w:t xml:space="preserve">                                                                                   </w:t>
                  </w:r>
                  <w:r w:rsidRPr="00001FBD">
                    <w:rPr>
                      <w:i/>
                      <w:u w:val="single"/>
                    </w:rPr>
                    <w:t>mun. Chișinău</w:t>
                  </w:r>
                </w:p>
                <w:p w14:paraId="1C41D9A1" w14:textId="77777777" w:rsidR="00116688" w:rsidRPr="00E91463" w:rsidRDefault="00116688" w:rsidP="00C64F35">
                  <w:pPr>
                    <w:ind w:right="254"/>
                    <w:jc w:val="both"/>
                    <w:rPr>
                      <w:i/>
                    </w:rPr>
                  </w:pPr>
                  <w:r>
                    <w:rPr>
                      <w:i/>
                    </w:rPr>
                    <w:t xml:space="preserve">                                                                                                                           </w:t>
                  </w:r>
                </w:p>
                <w:p w14:paraId="2546C01E" w14:textId="77777777" w:rsidR="00116688" w:rsidRPr="00E91463" w:rsidRDefault="00116688" w:rsidP="00C64F35">
                  <w:pPr>
                    <w:ind w:right="254"/>
                    <w:jc w:val="both"/>
                    <w:rPr>
                      <w:i/>
                    </w:rPr>
                  </w:pPr>
                </w:p>
                <w:p w14:paraId="26451571" w14:textId="77777777" w:rsidR="00116688" w:rsidRDefault="00116688" w:rsidP="00C64F35">
                  <w:pPr>
                    <w:ind w:right="254"/>
                    <w:jc w:val="both"/>
                    <w:rPr>
                      <w:i/>
                    </w:rPr>
                  </w:pPr>
                </w:p>
                <w:tbl>
                  <w:tblPr>
                    <w:tblW w:w="9781" w:type="dxa"/>
                    <w:tblLayout w:type="fixed"/>
                    <w:tblLook w:val="04A0" w:firstRow="1" w:lastRow="0" w:firstColumn="1" w:lastColumn="0" w:noHBand="0" w:noVBand="1"/>
                  </w:tblPr>
                  <w:tblGrid>
                    <w:gridCol w:w="4890"/>
                    <w:gridCol w:w="4891"/>
                  </w:tblGrid>
                  <w:tr w:rsidR="00116688" w:rsidRPr="00C00499" w14:paraId="3F83965F"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3546206" w14:textId="77777777" w:rsidR="00116688" w:rsidRPr="00C00499" w:rsidRDefault="0062568F" w:rsidP="00C64F35">
                        <w:pPr>
                          <w:ind w:right="254"/>
                          <w:jc w:val="center"/>
                          <w:rPr>
                            <w:b/>
                            <w:caps/>
                            <w:sz w:val="40"/>
                          </w:rPr>
                        </w:pPr>
                        <w:r>
                          <w:rPr>
                            <w:b/>
                          </w:rPr>
                          <w:t>Prestator</w:t>
                        </w:r>
                      </w:p>
                    </w:tc>
                    <w:tc>
                      <w:tcPr>
                        <w:tcW w:w="4874" w:type="dxa"/>
                        <w:tcBorders>
                          <w:top w:val="single" w:sz="4" w:space="0" w:color="auto"/>
                          <w:left w:val="single" w:sz="4" w:space="0" w:color="auto"/>
                          <w:bottom w:val="single" w:sz="4" w:space="0" w:color="auto"/>
                          <w:right w:val="single" w:sz="4" w:space="0" w:color="auto"/>
                        </w:tcBorders>
                        <w:vAlign w:val="center"/>
                      </w:tcPr>
                      <w:p w14:paraId="17414F15" w14:textId="77777777" w:rsidR="00116688" w:rsidRPr="00C00499" w:rsidRDefault="00116688" w:rsidP="00C64F35">
                        <w:pPr>
                          <w:ind w:right="254"/>
                          <w:jc w:val="center"/>
                          <w:rPr>
                            <w:b/>
                            <w:caps/>
                            <w:sz w:val="40"/>
                          </w:rPr>
                        </w:pPr>
                        <w:r w:rsidRPr="0095589A">
                          <w:rPr>
                            <w:b/>
                            <w:bCs/>
                          </w:rPr>
                          <w:t>Autoritatea contractantă</w:t>
                        </w:r>
                      </w:p>
                    </w:tc>
                  </w:tr>
                  <w:tr w:rsidR="00116688" w:rsidRPr="00C00499" w14:paraId="54B4DDFA" w14:textId="77777777" w:rsidTr="00FF5AA5">
                    <w:trPr>
                      <w:trHeight w:val="2625"/>
                    </w:trPr>
                    <w:tc>
                      <w:tcPr>
                        <w:tcW w:w="4873" w:type="dxa"/>
                        <w:tcBorders>
                          <w:top w:val="single" w:sz="4" w:space="0" w:color="auto"/>
                          <w:left w:val="single" w:sz="4" w:space="0" w:color="auto"/>
                          <w:bottom w:val="single" w:sz="4" w:space="0" w:color="auto"/>
                          <w:right w:val="single" w:sz="4" w:space="0" w:color="auto"/>
                        </w:tcBorders>
                      </w:tcPr>
                      <w:p w14:paraId="362C87C4" w14:textId="77777777" w:rsidR="00116688" w:rsidRPr="00C00499" w:rsidRDefault="00116688" w:rsidP="00C64F35">
                        <w:pPr>
                          <w:ind w:right="254"/>
                          <w:rPr>
                            <w:b/>
                          </w:rPr>
                        </w:pPr>
                      </w:p>
                      <w:p w14:paraId="65612818" w14:textId="77777777" w:rsidR="00116688" w:rsidRPr="00C00499" w:rsidRDefault="00116688" w:rsidP="00C64F35">
                        <w:pPr>
                          <w:ind w:right="254"/>
                        </w:pPr>
                        <w:r w:rsidRPr="00C00499">
                          <w:rPr>
                            <w:b/>
                          </w:rPr>
                          <w:t>______________________________________</w:t>
                        </w:r>
                        <w:r w:rsidRPr="00C00499">
                          <w:t>,</w:t>
                        </w:r>
                      </w:p>
                      <w:p w14:paraId="5B4BFBE8" w14:textId="77777777" w:rsidR="00116688" w:rsidRPr="00C00499" w:rsidRDefault="00116688" w:rsidP="00C64F35">
                        <w:pPr>
                          <w:spacing w:line="360" w:lineRule="auto"/>
                          <w:ind w:right="254"/>
                          <w:rPr>
                            <w:i/>
                            <w:sz w:val="18"/>
                            <w:szCs w:val="18"/>
                          </w:rPr>
                        </w:pPr>
                        <w:r w:rsidRPr="00C00499">
                          <w:rPr>
                            <w:i/>
                            <w:sz w:val="18"/>
                            <w:szCs w:val="18"/>
                          </w:rPr>
                          <w:t>(denumirea completă a întreprinderii, asociaţiei, organizaţiei)</w:t>
                        </w:r>
                      </w:p>
                      <w:p w14:paraId="0D0BCF4C" w14:textId="77777777" w:rsidR="00116688" w:rsidRPr="00C00499" w:rsidRDefault="00116688" w:rsidP="00C64F35">
                        <w:pPr>
                          <w:ind w:right="254"/>
                        </w:pPr>
                        <w:r w:rsidRPr="00C00499">
                          <w:t xml:space="preserve">reprezentată prin </w:t>
                        </w:r>
                        <w:r w:rsidRPr="00C00499">
                          <w:rPr>
                            <w:b/>
                          </w:rPr>
                          <w:t>________________________</w:t>
                        </w:r>
                        <w:r w:rsidRPr="00C00499">
                          <w:t>,</w:t>
                        </w:r>
                      </w:p>
                      <w:p w14:paraId="191C4C30" w14:textId="77777777" w:rsidR="00116688" w:rsidRPr="00C00499" w:rsidRDefault="00116688" w:rsidP="00C64F35">
                        <w:pPr>
                          <w:spacing w:line="360" w:lineRule="auto"/>
                          <w:ind w:right="254" w:firstLine="1701"/>
                          <w:jc w:val="center"/>
                          <w:rPr>
                            <w:i/>
                            <w:sz w:val="18"/>
                            <w:szCs w:val="18"/>
                          </w:rPr>
                        </w:pPr>
                        <w:r w:rsidRPr="00C00499">
                          <w:rPr>
                            <w:i/>
                            <w:sz w:val="18"/>
                            <w:szCs w:val="18"/>
                          </w:rPr>
                          <w:t>(funcţia, numele, prenumele)</w:t>
                        </w:r>
                      </w:p>
                      <w:p w14:paraId="6DA37C0A" w14:textId="77777777" w:rsidR="00116688" w:rsidRPr="00C00499" w:rsidRDefault="00116688" w:rsidP="00C64F35">
                        <w:pPr>
                          <w:ind w:right="254"/>
                        </w:pPr>
                        <w:r w:rsidRPr="00C00499">
                          <w:t xml:space="preserve">care acţionează în baza </w:t>
                        </w:r>
                        <w:r w:rsidRPr="00C00499">
                          <w:rPr>
                            <w:b/>
                          </w:rPr>
                          <w:t>___________________</w:t>
                        </w:r>
                        <w:r w:rsidRPr="00C00499">
                          <w:t>,</w:t>
                        </w:r>
                      </w:p>
                      <w:p w14:paraId="33DA8B16" w14:textId="77777777" w:rsidR="00116688" w:rsidRPr="00C00499" w:rsidRDefault="00116688" w:rsidP="00C64F35">
                        <w:pPr>
                          <w:spacing w:line="360" w:lineRule="auto"/>
                          <w:ind w:right="254" w:firstLine="2198"/>
                          <w:rPr>
                            <w:i/>
                            <w:sz w:val="18"/>
                            <w:szCs w:val="18"/>
                          </w:rPr>
                        </w:pPr>
                        <w:r w:rsidRPr="00C00499">
                          <w:rPr>
                            <w:i/>
                            <w:sz w:val="18"/>
                            <w:szCs w:val="18"/>
                          </w:rPr>
                          <w:t>(statut, regulament, hotărîre etc.)</w:t>
                        </w:r>
                      </w:p>
                      <w:p w14:paraId="6216A3C8" w14:textId="77777777" w:rsidR="00116688" w:rsidRPr="00C00499" w:rsidRDefault="00116688" w:rsidP="00C64F35">
                        <w:pPr>
                          <w:spacing w:line="360" w:lineRule="auto"/>
                          <w:ind w:right="254"/>
                        </w:pPr>
                        <w:r w:rsidRPr="00C00499">
                          <w:t xml:space="preserve">denumit(a) în continuare </w:t>
                        </w:r>
                        <w:r>
                          <w:rPr>
                            <w:i/>
                          </w:rPr>
                          <w:t>Vînzător,</w:t>
                        </w:r>
                      </w:p>
                      <w:p w14:paraId="199612DD" w14:textId="77777777" w:rsidR="00116688" w:rsidRPr="00C00499" w:rsidRDefault="00116688" w:rsidP="00C64F35">
                        <w:pPr>
                          <w:ind w:right="254"/>
                        </w:pPr>
                        <w:r w:rsidRPr="00C00499">
                          <w:rPr>
                            <w:b/>
                          </w:rPr>
                          <w:t>______________________________________</w:t>
                        </w:r>
                        <w:r w:rsidRPr="00C00499">
                          <w:t>,</w:t>
                        </w:r>
                      </w:p>
                      <w:p w14:paraId="2D5E6EA5" w14:textId="77777777" w:rsidR="00116688" w:rsidRPr="00C00499" w:rsidRDefault="00116688" w:rsidP="00C64F35">
                        <w:pPr>
                          <w:spacing w:line="360" w:lineRule="auto"/>
                          <w:ind w:right="254"/>
                          <w:jc w:val="center"/>
                          <w:rPr>
                            <w:i/>
                            <w:sz w:val="18"/>
                            <w:szCs w:val="18"/>
                          </w:rPr>
                        </w:pPr>
                        <w:r w:rsidRPr="00C00499">
                          <w:rPr>
                            <w:i/>
                            <w:sz w:val="18"/>
                            <w:szCs w:val="18"/>
                          </w:rPr>
                          <w:t>(se indică nr. şi data de înregistrare în Registrul de Stat)</w:t>
                        </w:r>
                      </w:p>
                      <w:p w14:paraId="1AC778ED" w14:textId="77777777" w:rsidR="00116688" w:rsidRPr="00C00499" w:rsidRDefault="00116688" w:rsidP="00C64F35">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176CC6C" w14:textId="77777777" w:rsidR="00C64F35" w:rsidRPr="007039CB" w:rsidRDefault="00C64F35" w:rsidP="00C64F35">
                        <w:pPr>
                          <w:ind w:right="254"/>
                          <w:jc w:val="center"/>
                          <w:rPr>
                            <w:noProof w:val="0"/>
                            <w:u w:val="single"/>
                          </w:rPr>
                        </w:pPr>
                        <w:r w:rsidRPr="007039CB">
                          <w:rPr>
                            <w:b/>
                            <w:noProof w:val="0"/>
                            <w:u w:val="single"/>
                          </w:rPr>
                          <w:t>Compania Națională de Asigurări în Medicină</w:t>
                        </w:r>
                        <w:r w:rsidRPr="007039CB">
                          <w:rPr>
                            <w:noProof w:val="0"/>
                            <w:u w:val="single"/>
                          </w:rPr>
                          <w:t>,</w:t>
                        </w:r>
                      </w:p>
                      <w:p w14:paraId="758D5181" w14:textId="77777777" w:rsidR="00C64F35" w:rsidRPr="007039CB" w:rsidRDefault="00C64F35" w:rsidP="00C64F35">
                        <w:pPr>
                          <w:spacing w:line="360" w:lineRule="auto"/>
                          <w:ind w:right="254"/>
                          <w:rPr>
                            <w:i/>
                            <w:noProof w:val="0"/>
                            <w:sz w:val="18"/>
                            <w:szCs w:val="18"/>
                          </w:rPr>
                        </w:pPr>
                        <w:r w:rsidRPr="007039CB">
                          <w:rPr>
                            <w:i/>
                            <w:noProof w:val="0"/>
                            <w:sz w:val="18"/>
                            <w:szCs w:val="18"/>
                          </w:rPr>
                          <w:t>(denumirea completă a întreprinderii, asociaţiei, organizaţiei)</w:t>
                        </w:r>
                      </w:p>
                      <w:p w14:paraId="497CAEE2" w14:textId="77777777" w:rsidR="00C64F35" w:rsidRDefault="00C64F35" w:rsidP="00C64F35">
                        <w:pPr>
                          <w:ind w:right="254"/>
                          <w:rPr>
                            <w:b/>
                            <w:noProof w:val="0"/>
                          </w:rPr>
                        </w:pPr>
                        <w:r w:rsidRPr="007039CB">
                          <w:rPr>
                            <w:noProof w:val="0"/>
                          </w:rPr>
                          <w:t xml:space="preserve">reprezentată prin </w:t>
                        </w:r>
                        <w:r w:rsidRPr="00FD6DE7">
                          <w:rPr>
                            <w:b/>
                            <w:noProof w:val="0"/>
                          </w:rPr>
                          <w:t xml:space="preserve">director general, </w:t>
                        </w:r>
                      </w:p>
                      <w:p w14:paraId="4F4DF908" w14:textId="77777777" w:rsidR="00C64F35" w:rsidRDefault="00C64F35" w:rsidP="00C64F35">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w:t>
                        </w:r>
                        <w:r w:rsidR="002260A5">
                          <w:rPr>
                            <w:b/>
                            <w:noProof w:val="0"/>
                            <w:u w:val="single"/>
                          </w:rPr>
                          <w:t>Ion DODON</w:t>
                        </w:r>
                      </w:p>
                      <w:p w14:paraId="7D577514"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 (funcţia, numele, prenumele)</w:t>
                        </w:r>
                      </w:p>
                      <w:p w14:paraId="1F3383EB" w14:textId="77777777" w:rsidR="00C64F35" w:rsidRPr="007039CB" w:rsidRDefault="00C64F35" w:rsidP="00C64F35">
                        <w:pPr>
                          <w:ind w:right="254"/>
                          <w:rPr>
                            <w:noProof w:val="0"/>
                          </w:rPr>
                        </w:pPr>
                        <w:r w:rsidRPr="007039CB">
                          <w:rPr>
                            <w:noProof w:val="0"/>
                          </w:rPr>
                          <w:t xml:space="preserve">care acţionează în baza </w:t>
                        </w:r>
                        <w:r w:rsidRPr="007039CB">
                          <w:rPr>
                            <w:b/>
                            <w:noProof w:val="0"/>
                            <w:u w:val="single"/>
                          </w:rPr>
                          <w:t>Statutului</w:t>
                        </w:r>
                        <w:r w:rsidRPr="007039CB">
                          <w:rPr>
                            <w:noProof w:val="0"/>
                          </w:rPr>
                          <w:t>,</w:t>
                        </w:r>
                      </w:p>
                      <w:p w14:paraId="16588765" w14:textId="77777777" w:rsidR="00C64F35" w:rsidRPr="007039CB" w:rsidRDefault="00C64F35" w:rsidP="00C64F35">
                        <w:pPr>
                          <w:spacing w:line="360" w:lineRule="auto"/>
                          <w:ind w:right="254" w:firstLine="2198"/>
                          <w:rPr>
                            <w:i/>
                            <w:noProof w:val="0"/>
                            <w:sz w:val="18"/>
                            <w:szCs w:val="18"/>
                          </w:rPr>
                        </w:pPr>
                        <w:r w:rsidRPr="007039CB">
                          <w:rPr>
                            <w:i/>
                            <w:noProof w:val="0"/>
                            <w:sz w:val="18"/>
                            <w:szCs w:val="18"/>
                          </w:rPr>
                          <w:t>(statut, regulament, hotărâre etc.)</w:t>
                        </w:r>
                      </w:p>
                      <w:p w14:paraId="5D4EE9EF" w14:textId="77777777" w:rsidR="00C64F35" w:rsidRPr="007039CB" w:rsidRDefault="00C64F35" w:rsidP="00C64F35">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3771512A" w14:textId="77777777" w:rsidR="00C64F35" w:rsidRPr="007039CB" w:rsidRDefault="00C64F35" w:rsidP="00C64F35">
                        <w:pPr>
                          <w:ind w:right="254"/>
                          <w:jc w:val="center"/>
                          <w:rPr>
                            <w:noProof w:val="0"/>
                            <w:u w:val="single"/>
                          </w:rPr>
                        </w:pPr>
                        <w:r w:rsidRPr="007039CB">
                          <w:rPr>
                            <w:b/>
                            <w:noProof w:val="0"/>
                            <w:u w:val="single"/>
                          </w:rPr>
                          <w:t>IDNO 1007601007778</w:t>
                        </w:r>
                      </w:p>
                      <w:p w14:paraId="11437BD9" w14:textId="77777777" w:rsidR="00C64F35" w:rsidRPr="007039CB" w:rsidRDefault="00C64F35" w:rsidP="00C64F35">
                        <w:pPr>
                          <w:spacing w:line="360" w:lineRule="auto"/>
                          <w:ind w:right="254"/>
                          <w:jc w:val="center"/>
                          <w:rPr>
                            <w:i/>
                            <w:noProof w:val="0"/>
                            <w:sz w:val="18"/>
                            <w:szCs w:val="18"/>
                          </w:rPr>
                        </w:pPr>
                        <w:r w:rsidRPr="007039CB">
                          <w:rPr>
                            <w:i/>
                            <w:noProof w:val="0"/>
                            <w:sz w:val="18"/>
                            <w:szCs w:val="18"/>
                          </w:rPr>
                          <w:t>(se indică nr. şi data de înregistrare în Registrul de Stat)</w:t>
                        </w:r>
                      </w:p>
                      <w:p w14:paraId="64F2E129" w14:textId="77777777" w:rsidR="00116688" w:rsidRPr="00C00499" w:rsidRDefault="00C64F35" w:rsidP="00C64F35">
                        <w:pPr>
                          <w:spacing w:line="276" w:lineRule="auto"/>
                          <w:ind w:right="254"/>
                          <w:rPr>
                            <w:b/>
                            <w:caps/>
                            <w:sz w:val="40"/>
                          </w:rPr>
                        </w:pPr>
                        <w:r w:rsidRPr="007039CB">
                          <w:rPr>
                            <w:noProof w:val="0"/>
                          </w:rPr>
                          <w:t>pe de o parte,</w:t>
                        </w:r>
                      </w:p>
                    </w:tc>
                  </w:tr>
                </w:tbl>
                <w:p w14:paraId="39B491DE" w14:textId="77777777" w:rsidR="00116688" w:rsidRDefault="00116688" w:rsidP="00C64F35">
                  <w:pPr>
                    <w:ind w:right="254"/>
                    <w:jc w:val="both"/>
                    <w:rPr>
                      <w:i/>
                    </w:rPr>
                  </w:pPr>
                </w:p>
                <w:p w14:paraId="5F4CC784" w14:textId="77777777" w:rsidR="00116688" w:rsidRDefault="00116688" w:rsidP="00C64F35">
                  <w:pPr>
                    <w:ind w:right="254"/>
                    <w:jc w:val="both"/>
                    <w:rPr>
                      <w:i/>
                    </w:rPr>
                  </w:pPr>
                </w:p>
                <w:p w14:paraId="1F8EF2F0" w14:textId="77777777" w:rsidR="00116688" w:rsidRDefault="00116688" w:rsidP="00C64F35">
                  <w:pPr>
                    <w:ind w:right="254"/>
                    <w:jc w:val="both"/>
                    <w:rPr>
                      <w:i/>
                    </w:rPr>
                  </w:pPr>
                </w:p>
                <w:p w14:paraId="4A0AAED0" w14:textId="77777777" w:rsidR="00116688" w:rsidRPr="00E91463" w:rsidRDefault="00116688" w:rsidP="00C64F35">
                  <w:pPr>
                    <w:ind w:right="254"/>
                    <w:jc w:val="both"/>
                    <w:rPr>
                      <w:iCs/>
                    </w:rPr>
                  </w:pPr>
                  <w:r w:rsidRPr="00E91463">
                    <w:rPr>
                      <w:iCs/>
                    </w:rPr>
                    <w:t>ambii (denumiţi(te) în continuare Părţi), au încheiat prezentul Contract referitor la următoarele:</w:t>
                  </w:r>
                </w:p>
                <w:p w14:paraId="16E1424C" w14:textId="77777777" w:rsidR="00116688" w:rsidRPr="00E91463" w:rsidRDefault="00116688" w:rsidP="00C64F35">
                  <w:pPr>
                    <w:ind w:right="254"/>
                    <w:jc w:val="both"/>
                    <w:rPr>
                      <w:iCs/>
                    </w:rPr>
                  </w:pPr>
                </w:p>
                <w:p w14:paraId="5AB92431" w14:textId="5C5B032F" w:rsidR="00067E00" w:rsidRPr="00E91463" w:rsidRDefault="00116688" w:rsidP="00067E00">
                  <w:pPr>
                    <w:ind w:right="254"/>
                    <w:jc w:val="both"/>
                    <w:rPr>
                      <w:i/>
                    </w:rPr>
                  </w:pPr>
                  <w:r w:rsidRPr="00E91463">
                    <w:rPr>
                      <w:iCs/>
                    </w:rPr>
                    <w:lastRenderedPageBreak/>
                    <w:t>a.</w:t>
                  </w:r>
                  <w:r w:rsidRPr="00E91463">
                    <w:rPr>
                      <w:iCs/>
                    </w:rPr>
                    <w:tab/>
                    <w:t xml:space="preserve">Achiziţionarea </w:t>
                  </w:r>
                  <w:r>
                    <w:rPr>
                      <w:iCs/>
                    </w:rPr>
                    <w:t xml:space="preserve"> </w:t>
                  </w:r>
                  <w:r w:rsidR="00023A3C">
                    <w:rPr>
                      <w:i/>
                      <w:color w:val="0000FF"/>
                      <w:u w:val="single"/>
                      <w:lang w:eastAsia="ru-RU"/>
                    </w:rPr>
                    <w:t xml:space="preserve">servicii </w:t>
                  </w:r>
                  <w:r w:rsidR="00023A3C" w:rsidRPr="00023A3C">
                    <w:rPr>
                      <w:i/>
                      <w:color w:val="0000FF"/>
                      <w:u w:val="single"/>
                      <w:lang w:eastAsia="ru-RU"/>
                    </w:rPr>
                    <w:t>de mentenanță și suport a Sistemului Informațional Automatizat “Asistența Medicală Primară” (SIA AMP)</w:t>
                  </w:r>
                </w:p>
                <w:p w14:paraId="0BAE49B0" w14:textId="77777777" w:rsidR="000F3C63" w:rsidRDefault="000F3C63" w:rsidP="000F3C63">
                  <w:pPr>
                    <w:ind w:left="-57" w:right="-57"/>
                    <w:jc w:val="both"/>
                    <w:rPr>
                      <w:bCs/>
                      <w:i/>
                      <w:color w:val="0000FF"/>
                      <w:u w:val="single"/>
                    </w:rPr>
                  </w:pPr>
                </w:p>
                <w:p w14:paraId="384DAF44" w14:textId="77777777" w:rsidR="00116688" w:rsidRPr="00E91463" w:rsidRDefault="00116688" w:rsidP="00C64F35">
                  <w:pPr>
                    <w:ind w:right="254"/>
                    <w:rPr>
                      <w:iCs/>
                    </w:rPr>
                  </w:pPr>
                </w:p>
                <w:p w14:paraId="1749A4BD" w14:textId="77777777" w:rsidR="00116688" w:rsidRPr="000A2D22" w:rsidRDefault="00116688" w:rsidP="00C64F35">
                  <w:pPr>
                    <w:ind w:right="254"/>
                    <w:jc w:val="center"/>
                    <w:rPr>
                      <w:i/>
                      <w:sz w:val="20"/>
                      <w:szCs w:val="20"/>
                    </w:rPr>
                  </w:pPr>
                  <w:r w:rsidRPr="000A2D22">
                    <w:rPr>
                      <w:i/>
                      <w:sz w:val="20"/>
                      <w:szCs w:val="20"/>
                    </w:rPr>
                    <w:t>(denumirea bunului/serviciului)</w:t>
                  </w:r>
                </w:p>
                <w:p w14:paraId="7F41A2C0" w14:textId="77777777" w:rsidR="00116688" w:rsidRPr="00E91463" w:rsidRDefault="00116688" w:rsidP="00C64F35">
                  <w:pPr>
                    <w:ind w:right="254"/>
                    <w:jc w:val="both"/>
                    <w:rPr>
                      <w:iCs/>
                    </w:rPr>
                  </w:pPr>
                  <w:r w:rsidRPr="00E91463">
                    <w:rPr>
                      <w:iCs/>
                    </w:rPr>
                    <w:t xml:space="preserve">denumite în continuare </w:t>
                  </w:r>
                  <w:r w:rsidR="001366BA">
                    <w:rPr>
                      <w:iCs/>
                    </w:rPr>
                    <w:t>Servicii</w:t>
                  </w:r>
                  <w:r w:rsidRPr="00E91463">
                    <w:rPr>
                      <w:iCs/>
                    </w:rPr>
                    <w:t>, conform procedurii de achiziții publice de tip __________ nr._______ din_________________,</w:t>
                  </w:r>
                </w:p>
                <w:p w14:paraId="140D9384" w14:textId="77777777" w:rsidR="00116688" w:rsidRPr="00E91463" w:rsidRDefault="00116688" w:rsidP="00C64F35">
                  <w:pPr>
                    <w:ind w:right="254"/>
                    <w:jc w:val="both"/>
                    <w:rPr>
                      <w:iCs/>
                    </w:rPr>
                  </w:pPr>
                  <w:r w:rsidRPr="00E91463">
                    <w:rPr>
                      <w:iCs/>
                    </w:rPr>
                    <w:t xml:space="preserve">în baza deciziei grupului de lucru al </w:t>
                  </w:r>
                  <w:r w:rsidR="0062568F">
                    <w:rPr>
                      <w:iCs/>
                    </w:rPr>
                    <w:t>Beneficiarului</w:t>
                  </w:r>
                  <w:r>
                    <w:rPr>
                      <w:iCs/>
                    </w:rPr>
                    <w:t xml:space="preserve"> </w:t>
                  </w:r>
                  <w:r w:rsidRPr="00E91463">
                    <w:rPr>
                      <w:iCs/>
                    </w:rPr>
                    <w:t>din „___” _____________20__.</w:t>
                  </w:r>
                </w:p>
                <w:p w14:paraId="67E0FADA" w14:textId="77777777" w:rsidR="00116688" w:rsidRPr="00E91463" w:rsidRDefault="00116688" w:rsidP="00C64F35">
                  <w:pPr>
                    <w:ind w:right="254"/>
                    <w:jc w:val="both"/>
                    <w:rPr>
                      <w:iCs/>
                    </w:rPr>
                  </w:pPr>
                </w:p>
                <w:p w14:paraId="3D047D79" w14:textId="77777777" w:rsidR="00116688" w:rsidRPr="00E91463" w:rsidRDefault="00116688" w:rsidP="00C64F35">
                  <w:pPr>
                    <w:ind w:right="254"/>
                    <w:jc w:val="both"/>
                    <w:rPr>
                      <w:iCs/>
                    </w:rPr>
                  </w:pPr>
                  <w:r w:rsidRPr="00E91463">
                    <w:rPr>
                      <w:iCs/>
                    </w:rPr>
                    <w:t>b.</w:t>
                  </w:r>
                  <w:r w:rsidRPr="00E91463">
                    <w:rPr>
                      <w:iCs/>
                    </w:rPr>
                    <w:tab/>
                    <w:t>Următoarele documente vor fi considerate părţi componente ale Contractului:</w:t>
                  </w:r>
                </w:p>
                <w:p w14:paraId="704E6398" w14:textId="77777777" w:rsidR="00116688" w:rsidRPr="00E91463" w:rsidRDefault="00116688" w:rsidP="00C64F35">
                  <w:pPr>
                    <w:ind w:right="254"/>
                    <w:jc w:val="both"/>
                    <w:rPr>
                      <w:iCs/>
                    </w:rPr>
                  </w:pPr>
                </w:p>
                <w:p w14:paraId="0A4FB9DB" w14:textId="77777777" w:rsidR="00116688" w:rsidRPr="00FD422D" w:rsidRDefault="00116688" w:rsidP="00FD422D">
                  <w:pPr>
                    <w:tabs>
                      <w:tab w:val="left" w:pos="1050"/>
                    </w:tabs>
                    <w:ind w:right="254" w:firstLine="690"/>
                    <w:jc w:val="both"/>
                    <w:rPr>
                      <w:i/>
                    </w:rPr>
                  </w:pPr>
                  <w:r w:rsidRPr="00FD422D">
                    <w:rPr>
                      <w:i/>
                    </w:rPr>
                    <w:t>a)</w:t>
                  </w:r>
                  <w:r w:rsidRPr="00FD422D">
                    <w:rPr>
                      <w:i/>
                    </w:rPr>
                    <w:tab/>
                    <w:t>Specificaţia tehnică..........................</w:t>
                  </w:r>
                  <w:r w:rsidRPr="00FD422D">
                    <w:rPr>
                      <w:rFonts w:eastAsia="PMingLiU"/>
                      <w:b/>
                      <w:i/>
                      <w:color w:val="0000FF"/>
                      <w:lang w:eastAsia="zh-CN"/>
                    </w:rPr>
                    <w:t xml:space="preserve"> Anexa nr.1</w:t>
                  </w:r>
                  <w:r w:rsidRPr="00FD422D">
                    <w:rPr>
                      <w:i/>
                    </w:rPr>
                    <w:t>;</w:t>
                  </w:r>
                </w:p>
                <w:p w14:paraId="2F99AEF2" w14:textId="77777777" w:rsidR="00116688" w:rsidRPr="00FD422D" w:rsidRDefault="00116688" w:rsidP="00FD422D">
                  <w:pPr>
                    <w:tabs>
                      <w:tab w:val="left" w:pos="1050"/>
                    </w:tabs>
                    <w:ind w:right="254" w:firstLine="690"/>
                    <w:jc w:val="both"/>
                    <w:rPr>
                      <w:i/>
                    </w:rPr>
                  </w:pPr>
                  <w:r w:rsidRPr="00FD422D">
                    <w:rPr>
                      <w:i/>
                    </w:rPr>
                    <w:t>b)</w:t>
                  </w:r>
                  <w:r w:rsidRPr="00FD422D">
                    <w:rPr>
                      <w:i/>
                    </w:rPr>
                    <w:tab/>
                    <w:t>Specificația de preț..........................</w:t>
                  </w:r>
                  <w:r w:rsidRPr="00FD422D">
                    <w:rPr>
                      <w:rFonts w:eastAsia="PMingLiU"/>
                      <w:b/>
                      <w:i/>
                      <w:color w:val="0000FF"/>
                      <w:lang w:eastAsia="zh-CN"/>
                    </w:rPr>
                    <w:t xml:space="preserve"> Anexa nr.2</w:t>
                  </w:r>
                  <w:r w:rsidRPr="00FD422D">
                    <w:rPr>
                      <w:i/>
                    </w:rPr>
                    <w:t>;</w:t>
                  </w:r>
                </w:p>
                <w:p w14:paraId="35D95015" w14:textId="77777777" w:rsidR="00116688" w:rsidRPr="00FD422D" w:rsidRDefault="00FD422D" w:rsidP="00FD422D">
                  <w:pPr>
                    <w:tabs>
                      <w:tab w:val="left" w:pos="1050"/>
                    </w:tabs>
                    <w:ind w:right="254" w:firstLine="690"/>
                    <w:jc w:val="both"/>
                    <w:rPr>
                      <w:i/>
                    </w:rPr>
                  </w:pPr>
                  <w:r w:rsidRPr="00FD422D">
                    <w:rPr>
                      <w:i/>
                    </w:rPr>
                    <w:t>c)</w:t>
                  </w:r>
                  <w:r w:rsidRPr="00FD422D">
                    <w:rPr>
                      <w:i/>
                    </w:rPr>
                    <w:tab/>
                    <w:t>Modelul Actului de predare-primirea serviciilor pentru luna raportată .......</w:t>
                  </w:r>
                  <w:r w:rsidRPr="00FD422D">
                    <w:rPr>
                      <w:b/>
                      <w:bCs/>
                      <w:i/>
                      <w:color w:val="0000FF"/>
                    </w:rPr>
                    <w:t>Anexa nr.3</w:t>
                  </w:r>
                </w:p>
                <w:p w14:paraId="6CE20B1F" w14:textId="77777777" w:rsidR="00116688" w:rsidRPr="00E91463" w:rsidRDefault="00116688" w:rsidP="00C64F35">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6D187C4" w14:textId="77777777" w:rsidR="00116688" w:rsidRPr="00E91463" w:rsidRDefault="00116688" w:rsidP="00C64F35">
                  <w:pPr>
                    <w:ind w:right="254"/>
                    <w:jc w:val="both"/>
                    <w:rPr>
                      <w:iCs/>
                    </w:rPr>
                  </w:pPr>
                  <w:r w:rsidRPr="00E91463">
                    <w:rPr>
                      <w:iCs/>
                    </w:rPr>
                    <w:t>d.</w:t>
                  </w:r>
                  <w:r w:rsidRPr="00E91463">
                    <w:rPr>
                      <w:iCs/>
                    </w:rPr>
                    <w:tab/>
                    <w:t xml:space="preserve">În calitate de contravaloare a plăţilor care urmează a fi efectuate de </w:t>
                  </w:r>
                  <w:r w:rsidR="00BF513A">
                    <w:rPr>
                      <w:iCs/>
                    </w:rPr>
                    <w:t>Beneficiar</w:t>
                  </w:r>
                  <w:r w:rsidRPr="00E91463">
                    <w:rPr>
                      <w:iCs/>
                    </w:rPr>
                    <w:t>,  se obligă prin prezent</w:t>
                  </w:r>
                  <w:r>
                    <w:rPr>
                      <w:iCs/>
                    </w:rPr>
                    <w:t>ul contract</w:t>
                  </w:r>
                  <w:r w:rsidRPr="00E91463">
                    <w:rPr>
                      <w:iCs/>
                    </w:rPr>
                    <w:t xml:space="preserve"> să </w:t>
                  </w:r>
                  <w:r w:rsidR="00F5616D">
                    <w:rPr>
                      <w:iCs/>
                    </w:rPr>
                    <w:t>presteze</w:t>
                  </w:r>
                  <w:r w:rsidRPr="00E91463">
                    <w:rPr>
                      <w:iCs/>
                    </w:rPr>
                    <w:t xml:space="preserve"> </w:t>
                  </w:r>
                  <w:r w:rsidR="00BF513A">
                    <w:rPr>
                      <w:iCs/>
                    </w:rPr>
                    <w:t>Beneficiarului</w:t>
                  </w:r>
                  <w:r w:rsidRPr="00E91463">
                    <w:rPr>
                      <w:iCs/>
                    </w:rPr>
                    <w:t xml:space="preserve"> </w:t>
                  </w:r>
                  <w:r w:rsidR="00BF513A">
                    <w:rPr>
                      <w:iCs/>
                    </w:rPr>
                    <w:t>Serviciile</w:t>
                  </w:r>
                  <w:r w:rsidRPr="00E91463">
                    <w:rPr>
                      <w:iCs/>
                    </w:rPr>
                    <w:t xml:space="preserve"> şi să înlăture defectele lor în conformitate cu prevederile Contractului sub toate aspectele.</w:t>
                  </w:r>
                </w:p>
                <w:p w14:paraId="1F524C70" w14:textId="77777777" w:rsidR="00116688" w:rsidRDefault="00116688" w:rsidP="00C64F35">
                  <w:pPr>
                    <w:ind w:right="254"/>
                    <w:jc w:val="both"/>
                    <w:rPr>
                      <w:iCs/>
                    </w:rPr>
                  </w:pPr>
                  <w:r w:rsidRPr="00E91463">
                    <w:rPr>
                      <w:iCs/>
                    </w:rPr>
                    <w:t>e.</w:t>
                  </w:r>
                  <w:r w:rsidRPr="00E91463">
                    <w:rPr>
                      <w:iCs/>
                    </w:rPr>
                    <w:tab/>
                  </w:r>
                  <w:r w:rsidR="00BF513A">
                    <w:rPr>
                      <w:iCs/>
                    </w:rPr>
                    <w:t>Beneficiarul</w:t>
                  </w:r>
                  <w:r w:rsidRPr="00E91463">
                    <w:rPr>
                      <w:iCs/>
                    </w:rPr>
                    <w:t xml:space="preserve"> se obligă prin prezent</w:t>
                  </w:r>
                  <w:r>
                    <w:rPr>
                      <w:iCs/>
                    </w:rPr>
                    <w:t>ul contract</w:t>
                  </w:r>
                  <w:r w:rsidRPr="00E91463">
                    <w:rPr>
                      <w:iCs/>
                    </w:rPr>
                    <w:t xml:space="preserve"> să plătească </w:t>
                  </w:r>
                  <w:r w:rsidR="00B27895" w:rsidRPr="00B27895">
                    <w:rPr>
                      <w:bCs/>
                    </w:rPr>
                    <w:t>Prestatorului</w:t>
                  </w:r>
                  <w:r w:rsidRPr="00E91463">
                    <w:rPr>
                      <w:iCs/>
                    </w:rPr>
                    <w:t xml:space="preserve">, în calitate de contravaloare a </w:t>
                  </w:r>
                  <w:r w:rsidR="00F5616D">
                    <w:rPr>
                      <w:iCs/>
                    </w:rPr>
                    <w:t>prestării serviciilor</w:t>
                  </w:r>
                  <w:r w:rsidRPr="00E91463">
                    <w:rPr>
                      <w:iCs/>
                    </w:rPr>
                    <w:t>,</w:t>
                  </w:r>
                  <w:r>
                    <w:t xml:space="preserve"> </w:t>
                  </w:r>
                  <w:r w:rsidRPr="00A76842">
                    <w:rPr>
                      <w:iCs/>
                    </w:rPr>
                    <w:t>prețul Contractului în termenele şi modalitatea stabilite de Contract</w:t>
                  </w:r>
                  <w:r w:rsidRPr="00E91463">
                    <w:rPr>
                      <w:iCs/>
                    </w:rPr>
                    <w:t>.</w:t>
                  </w:r>
                </w:p>
                <w:p w14:paraId="334B1D2F" w14:textId="77777777" w:rsidR="00116688" w:rsidRPr="00E91463" w:rsidRDefault="00116688" w:rsidP="00C64F35">
                  <w:pPr>
                    <w:ind w:right="254"/>
                    <w:jc w:val="both"/>
                    <w:rPr>
                      <w:iCs/>
                    </w:rPr>
                  </w:pPr>
                </w:p>
                <w:p w14:paraId="63AB6C43" w14:textId="77777777" w:rsidR="00116688" w:rsidRPr="00227010" w:rsidRDefault="00116688" w:rsidP="00C64F35">
                  <w:pPr>
                    <w:ind w:right="254"/>
                    <w:jc w:val="center"/>
                    <w:rPr>
                      <w:b/>
                      <w:bCs/>
                      <w:iCs/>
                    </w:rPr>
                  </w:pPr>
                  <w:r w:rsidRPr="00227010">
                    <w:rPr>
                      <w:b/>
                      <w:bCs/>
                      <w:iCs/>
                    </w:rPr>
                    <w:t>1.</w:t>
                  </w:r>
                  <w:r w:rsidRPr="00227010">
                    <w:rPr>
                      <w:b/>
                      <w:bCs/>
                      <w:iCs/>
                    </w:rPr>
                    <w:tab/>
                    <w:t>Obiectul Contractului</w:t>
                  </w:r>
                </w:p>
                <w:p w14:paraId="42653E86" w14:textId="77777777" w:rsidR="001E07AE" w:rsidRDefault="001E07AE" w:rsidP="001E07AE">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00ED0508">
                    <w:rPr>
                      <w:b/>
                      <w:i/>
                      <w:color w:val="0000FF"/>
                    </w:rPr>
                    <w:t xml:space="preserve"> </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411C8202" w14:textId="77777777" w:rsidR="001E07AE" w:rsidRPr="00E91463" w:rsidRDefault="001E07AE" w:rsidP="001E07AE">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7DB44CB5" w14:textId="77777777" w:rsidR="001E07AE" w:rsidRPr="00E91463" w:rsidRDefault="001E07AE" w:rsidP="001E07AE">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08EFAE9F" w14:textId="77777777" w:rsidR="001E07AE" w:rsidRPr="00E91463" w:rsidRDefault="001E07AE" w:rsidP="001E07AE">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6E0ACEC5" w14:textId="77777777" w:rsidR="00116688" w:rsidRPr="00227010" w:rsidRDefault="00116688" w:rsidP="00C64F35">
                  <w:pPr>
                    <w:ind w:right="254"/>
                    <w:jc w:val="center"/>
                    <w:rPr>
                      <w:b/>
                      <w:bCs/>
                      <w:iCs/>
                    </w:rPr>
                  </w:pPr>
                  <w:r w:rsidRPr="00227010">
                    <w:rPr>
                      <w:b/>
                      <w:bCs/>
                      <w:iCs/>
                    </w:rPr>
                    <w:t>2.</w:t>
                  </w:r>
                  <w:r w:rsidRPr="00227010">
                    <w:rPr>
                      <w:b/>
                      <w:bCs/>
                      <w:iCs/>
                    </w:rPr>
                    <w:tab/>
                    <w:t>Termeni şi condiţii de livrare</w:t>
                  </w:r>
                </w:p>
                <w:p w14:paraId="06AA7B79" w14:textId="77777777" w:rsidR="007B0994" w:rsidRDefault="00116688" w:rsidP="00C64F35">
                  <w:pPr>
                    <w:ind w:right="254"/>
                    <w:jc w:val="both"/>
                    <w:rPr>
                      <w:b/>
                      <w:bCs/>
                      <w:i/>
                      <w:color w:val="0000FF"/>
                      <w:lang w:val="en-US"/>
                    </w:rPr>
                  </w:pPr>
                  <w:r w:rsidRPr="00E91463">
                    <w:rPr>
                      <w:iCs/>
                    </w:rPr>
                    <w:t>2.1.</w:t>
                  </w:r>
                  <w:r w:rsidRPr="00E91463">
                    <w:rPr>
                      <w:iCs/>
                    </w:rPr>
                    <w:tab/>
                  </w:r>
                  <w:r w:rsidR="00F97111">
                    <w:rPr>
                      <w:iCs/>
                    </w:rPr>
                    <w:t>Prestarea Serviciilor</w:t>
                  </w:r>
                  <w:r w:rsidR="00F97111" w:rsidRPr="00E91463">
                    <w:rPr>
                      <w:iCs/>
                    </w:rPr>
                    <w:t xml:space="preserve"> </w:t>
                  </w:r>
                  <w:r w:rsidRPr="00E91463">
                    <w:rPr>
                      <w:iCs/>
                    </w:rPr>
                    <w:t xml:space="preserve">se efectuează de către </w:t>
                  </w:r>
                  <w:r w:rsidR="00B27895" w:rsidRPr="00B27895">
                    <w:rPr>
                      <w:bCs/>
                    </w:rPr>
                    <w:t>Prestator</w:t>
                  </w:r>
                  <w:r>
                    <w:rPr>
                      <w:iCs/>
                    </w:rPr>
                    <w:t xml:space="preserve"> </w:t>
                  </w:r>
                  <w:r w:rsidRPr="00E91463">
                    <w:rPr>
                      <w:iCs/>
                    </w:rPr>
                    <w:t xml:space="preserve"> </w:t>
                  </w:r>
                  <w:r w:rsidR="00386777">
                    <w:rPr>
                      <w:b/>
                      <w:bCs/>
                      <w:i/>
                      <w:color w:val="0000FF"/>
                    </w:rPr>
                    <w:t>di</w:t>
                  </w:r>
                  <w:r w:rsidR="00386777" w:rsidRPr="00386777">
                    <w:rPr>
                      <w:b/>
                      <w:bCs/>
                      <w:i/>
                      <w:color w:val="0000FF"/>
                      <w:lang w:val="en-US"/>
                    </w:rPr>
                    <w:t>n data semnării contractului, până la data de 31.12.202</w:t>
                  </w:r>
                  <w:r w:rsidR="007B0994">
                    <w:rPr>
                      <w:b/>
                      <w:bCs/>
                      <w:i/>
                      <w:color w:val="0000FF"/>
                      <w:lang w:val="en-US"/>
                    </w:rPr>
                    <w:t>4</w:t>
                  </w:r>
                </w:p>
                <w:p w14:paraId="2FAB4092" w14:textId="783AE685" w:rsidR="00116688" w:rsidRPr="00E91463" w:rsidRDefault="00386777" w:rsidP="00C64F35">
                  <w:pPr>
                    <w:ind w:right="254"/>
                    <w:jc w:val="both"/>
                    <w:rPr>
                      <w:iCs/>
                    </w:rPr>
                  </w:pPr>
                  <w:r w:rsidRPr="00386777">
                    <w:rPr>
                      <w:b/>
                      <w:bCs/>
                      <w:i/>
                      <w:color w:val="0000FF"/>
                      <w:lang w:val="en-US"/>
                    </w:rPr>
                    <w:t>, inclusiv</w:t>
                  </w:r>
                  <w:r>
                    <w:rPr>
                      <w:b/>
                      <w:bCs/>
                      <w:i/>
                      <w:color w:val="0000FF"/>
                      <w:lang w:val="en-US"/>
                    </w:rPr>
                    <w:t>.</w:t>
                  </w:r>
                </w:p>
                <w:p w14:paraId="57D8F52F" w14:textId="77777777" w:rsidR="00116688" w:rsidRPr="00E91463" w:rsidRDefault="00116688" w:rsidP="00C64F35">
                  <w:pPr>
                    <w:ind w:right="254"/>
                    <w:jc w:val="both"/>
                    <w:rPr>
                      <w:iCs/>
                    </w:rPr>
                  </w:pPr>
                  <w:r w:rsidRPr="00E91463">
                    <w:rPr>
                      <w:iCs/>
                    </w:rPr>
                    <w:t>2.2.</w:t>
                  </w:r>
                  <w:r w:rsidRPr="00E91463">
                    <w:rPr>
                      <w:iCs/>
                    </w:rPr>
                    <w:tab/>
                    <w:t xml:space="preserve">Documentaţia de însoţire a </w:t>
                  </w:r>
                  <w:r w:rsidR="00F97111">
                    <w:rPr>
                      <w:iCs/>
                    </w:rPr>
                    <w:t>Serviciilor</w:t>
                  </w:r>
                  <w:r w:rsidRPr="00E91463">
                    <w:rPr>
                      <w:iCs/>
                    </w:rPr>
                    <w:t xml:space="preserve"> include:</w:t>
                  </w:r>
                </w:p>
                <w:p w14:paraId="3942E53D" w14:textId="77777777" w:rsidR="00931365" w:rsidRDefault="00116688" w:rsidP="00C64F35">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566134D8" w14:textId="77777777" w:rsidR="00116688" w:rsidRDefault="00931365" w:rsidP="00C64F35">
                  <w:pPr>
                    <w:tabs>
                      <w:tab w:val="left" w:pos="1134"/>
                    </w:tabs>
                    <w:ind w:left="567" w:right="254"/>
                    <w:jc w:val="both"/>
                  </w:pPr>
                  <w:r>
                    <w:rPr>
                      <w:i/>
                    </w:rPr>
                    <w:t>2)</w:t>
                  </w:r>
                  <w:r w:rsidR="006A4B23">
                    <w:rPr>
                      <w:i/>
                    </w:rPr>
                    <w:t xml:space="preserve"> Act de </w:t>
                  </w:r>
                  <w:r w:rsidR="00C02284" w:rsidRPr="00FD422D">
                    <w:rPr>
                      <w:i/>
                    </w:rPr>
                    <w:t>predare-primire</w:t>
                  </w:r>
                  <w:r w:rsidR="00044C07" w:rsidRPr="007114D8">
                    <w:t>.....................2 ex</w:t>
                  </w:r>
                  <w:r w:rsidR="001E07AE">
                    <w:t xml:space="preserve"> conform </w:t>
                  </w:r>
                  <w:r w:rsidR="001E07AE" w:rsidRPr="004B699E">
                    <w:rPr>
                      <w:b/>
                      <w:color w:val="0000FF"/>
                    </w:rPr>
                    <w:t>Anex</w:t>
                  </w:r>
                  <w:r w:rsidR="001E07AE">
                    <w:rPr>
                      <w:b/>
                      <w:color w:val="0000FF"/>
                    </w:rPr>
                    <w:t>ei</w:t>
                  </w:r>
                  <w:r w:rsidR="001E07AE" w:rsidRPr="005D320E">
                    <w:rPr>
                      <w:b/>
                      <w:i/>
                      <w:color w:val="0000FF"/>
                    </w:rPr>
                    <w:t xml:space="preserve"> nr.</w:t>
                  </w:r>
                  <w:r w:rsidR="001E07AE">
                    <w:rPr>
                      <w:b/>
                      <w:i/>
                      <w:color w:val="0000FF"/>
                    </w:rPr>
                    <w:t>3</w:t>
                  </w:r>
                  <w:r w:rsidR="001E07AE" w:rsidRPr="005D320E">
                    <w:rPr>
                      <w:i/>
                      <w:color w:val="0000FF"/>
                    </w:rPr>
                    <w:t xml:space="preserve">  </w:t>
                  </w:r>
                  <w:r w:rsidR="001E07AE" w:rsidRPr="005D320E">
                    <w:t xml:space="preserve"> </w:t>
                  </w:r>
                </w:p>
                <w:p w14:paraId="6A351A95" w14:textId="77777777" w:rsidR="00116688" w:rsidRDefault="00116688" w:rsidP="00C64F35">
                  <w:pPr>
                    <w:ind w:right="254"/>
                    <w:jc w:val="both"/>
                    <w:rPr>
                      <w:iCs/>
                    </w:rPr>
                  </w:pPr>
                  <w:r w:rsidRPr="00E91463">
                    <w:rPr>
                      <w:iCs/>
                    </w:rPr>
                    <w:t>2.3.</w:t>
                  </w:r>
                  <w:r w:rsidRPr="00E91463">
                    <w:rPr>
                      <w:iCs/>
                    </w:rPr>
                    <w:tab/>
                  </w:r>
                  <w:r w:rsidRPr="00044C07">
                    <w:rPr>
                      <w:iCs/>
                    </w:rPr>
                    <w:t xml:space="preserve">Originalele documentelor prevăzute în punctul 2.2 se vor prezenta </w:t>
                  </w:r>
                  <w:r w:rsidR="00BF513A" w:rsidRPr="00044C07">
                    <w:rPr>
                      <w:iCs/>
                    </w:rPr>
                    <w:t>Beneficiarului</w:t>
                  </w:r>
                  <w:r w:rsidRPr="00044C07">
                    <w:rPr>
                      <w:iCs/>
                    </w:rPr>
                    <w:t xml:space="preserve"> cel tîrziu la momentul </w:t>
                  </w:r>
                  <w:r w:rsidR="00F97111" w:rsidRPr="00044C07">
                    <w:rPr>
                      <w:iCs/>
                    </w:rPr>
                    <w:t xml:space="preserve">prestării Serviciilor </w:t>
                  </w:r>
                  <w:r w:rsidRPr="00044C07">
                    <w:rPr>
                      <w:iCs/>
                    </w:rPr>
                    <w:t xml:space="preserve">la destinaţia finală. </w:t>
                  </w:r>
                  <w:r w:rsidR="00F97111" w:rsidRPr="00044C07">
                    <w:rPr>
                      <w:iCs/>
                    </w:rPr>
                    <w:t>Prestarea Serviciilor</w:t>
                  </w:r>
                  <w:r w:rsidRPr="00044C07">
                    <w:rPr>
                      <w:iCs/>
                    </w:rPr>
                    <w:t xml:space="preserve"> se consideră încheiată în momentul în care sunt prezentate documentele de mai sus.</w:t>
                  </w:r>
                </w:p>
                <w:p w14:paraId="1249B759" w14:textId="77777777" w:rsidR="00116688" w:rsidRPr="00E91463" w:rsidRDefault="00116688" w:rsidP="00C64F35">
                  <w:pPr>
                    <w:ind w:right="254"/>
                    <w:jc w:val="both"/>
                    <w:rPr>
                      <w:iCs/>
                    </w:rPr>
                  </w:pPr>
                </w:p>
                <w:p w14:paraId="310B966B" w14:textId="77777777" w:rsidR="00116688" w:rsidRPr="00E91463" w:rsidRDefault="00116688" w:rsidP="00C64F35">
                  <w:pPr>
                    <w:ind w:right="254"/>
                    <w:jc w:val="center"/>
                    <w:rPr>
                      <w:iCs/>
                    </w:rPr>
                  </w:pPr>
                  <w:r w:rsidRPr="00227010">
                    <w:rPr>
                      <w:b/>
                      <w:bCs/>
                      <w:iCs/>
                    </w:rPr>
                    <w:t>3.</w:t>
                  </w:r>
                  <w:r w:rsidRPr="00227010">
                    <w:rPr>
                      <w:b/>
                      <w:bCs/>
                      <w:iCs/>
                    </w:rPr>
                    <w:tab/>
                    <w:t>Preţul şi condiţii de plată</w:t>
                  </w:r>
                </w:p>
                <w:p w14:paraId="24964C7B" w14:textId="77777777" w:rsidR="00116688" w:rsidRPr="00E91463" w:rsidRDefault="00116688" w:rsidP="00C64F35">
                  <w:pPr>
                    <w:ind w:right="254"/>
                    <w:jc w:val="both"/>
                    <w:rPr>
                      <w:iCs/>
                    </w:rPr>
                  </w:pPr>
                  <w:r w:rsidRPr="00E91463">
                    <w:rPr>
                      <w:iCs/>
                    </w:rPr>
                    <w:t>3.1.</w:t>
                  </w:r>
                  <w:r w:rsidRPr="00E91463">
                    <w:rPr>
                      <w:iCs/>
                    </w:rPr>
                    <w:tab/>
                    <w:t xml:space="preserve">Preţul </w:t>
                  </w:r>
                  <w:r w:rsidR="00F97111">
                    <w:rPr>
                      <w:iCs/>
                    </w:rPr>
                    <w:t>Serviciilor</w:t>
                  </w:r>
                  <w:r w:rsidR="00F97111" w:rsidRPr="00E91463">
                    <w:rPr>
                      <w:iCs/>
                    </w:rPr>
                    <w:t xml:space="preserve"> </w:t>
                  </w:r>
                  <w:r w:rsidR="00F97111">
                    <w:rPr>
                      <w:iCs/>
                    </w:rPr>
                    <w:t xml:space="preserve">prestate </w:t>
                  </w:r>
                  <w:r w:rsidRPr="00E91463">
                    <w:rPr>
                      <w:iCs/>
                    </w:rPr>
                    <w:t xml:space="preserve">conform prezentului Contract este stabilit în lei moldoveneşti, fiind indicat </w:t>
                  </w:r>
                  <w:r>
                    <w:rPr>
                      <w:iCs/>
                    </w:rPr>
                    <w:t xml:space="preserve">în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w:t>
                  </w:r>
                </w:p>
                <w:p w14:paraId="3500DAB5" w14:textId="77777777" w:rsidR="00116688" w:rsidRPr="00E91463" w:rsidRDefault="00116688" w:rsidP="00C64F35">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D32B4A" w14:textId="77777777" w:rsidR="00116688" w:rsidRPr="000A2D22" w:rsidRDefault="00116688" w:rsidP="00C64F35">
                  <w:pPr>
                    <w:ind w:right="254"/>
                    <w:jc w:val="both"/>
                    <w:rPr>
                      <w:i/>
                      <w:sz w:val="20"/>
                      <w:szCs w:val="20"/>
                    </w:rPr>
                  </w:pPr>
                  <w:r>
                    <w:rPr>
                      <w:i/>
                      <w:sz w:val="20"/>
                      <w:szCs w:val="20"/>
                    </w:rPr>
                    <w:t xml:space="preserve">                     </w:t>
                  </w:r>
                  <w:r w:rsidRPr="000A2D22">
                    <w:rPr>
                      <w:i/>
                      <w:sz w:val="20"/>
                      <w:szCs w:val="20"/>
                    </w:rPr>
                    <w:t>(suma cu cifre şi litere)</w:t>
                  </w:r>
                </w:p>
                <w:p w14:paraId="4C30B868" w14:textId="77777777" w:rsidR="00116688" w:rsidRPr="00E91463" w:rsidRDefault="00116688" w:rsidP="00C64F35">
                  <w:pPr>
                    <w:ind w:right="254"/>
                    <w:jc w:val="both"/>
                    <w:rPr>
                      <w:iCs/>
                    </w:rPr>
                  </w:pPr>
                  <w:r w:rsidRPr="00E91463">
                    <w:rPr>
                      <w:iCs/>
                    </w:rPr>
                    <w:t>3.3.</w:t>
                  </w:r>
                  <w:r w:rsidRPr="00E91463">
                    <w:rPr>
                      <w:iCs/>
                    </w:rPr>
                    <w:tab/>
                    <w:t xml:space="preserve">Achitarea plăţilor pentru </w:t>
                  </w:r>
                  <w:r w:rsidR="00F97111">
                    <w:rPr>
                      <w:iCs/>
                    </w:rPr>
                    <w:t xml:space="preserve">Serviciile prestate se </w:t>
                  </w:r>
                  <w:r w:rsidRPr="00E91463">
                    <w:rPr>
                      <w:iCs/>
                    </w:rPr>
                    <w:t xml:space="preserve">va efectua în lei moldoveneşti. </w:t>
                  </w:r>
                </w:p>
                <w:p w14:paraId="041F57CF" w14:textId="77777777" w:rsidR="00116688" w:rsidRPr="00E91463" w:rsidRDefault="00116688" w:rsidP="00C64F35">
                  <w:pPr>
                    <w:ind w:right="254"/>
                    <w:jc w:val="both"/>
                    <w:rPr>
                      <w:iCs/>
                    </w:rPr>
                  </w:pPr>
                  <w:r w:rsidRPr="00E91463">
                    <w:rPr>
                      <w:iCs/>
                    </w:rPr>
                    <w:t>3.4.</w:t>
                  </w:r>
                  <w:r w:rsidRPr="00E91463">
                    <w:rPr>
                      <w:iCs/>
                    </w:rPr>
                    <w:tab/>
                    <w:t xml:space="preserve">Metoda şi condiţiile de plată de către </w:t>
                  </w:r>
                  <w:r w:rsidR="00BF513A">
                    <w:rPr>
                      <w:iCs/>
                    </w:rPr>
                    <w:t>Beneficiar</w:t>
                  </w:r>
                  <w:r w:rsidRPr="00E91463">
                    <w:rPr>
                      <w:iCs/>
                    </w:rPr>
                    <w:t xml:space="preserve"> vor fi: </w:t>
                  </w:r>
                </w:p>
                <w:p w14:paraId="41785480" w14:textId="77777777" w:rsidR="001E07AE" w:rsidRPr="00E91463" w:rsidRDefault="001E07AE" w:rsidP="001E07AE">
                  <w:pPr>
                    <w:jc w:val="both"/>
                    <w:rPr>
                      <w:iCs/>
                    </w:rPr>
                  </w:pPr>
                  <w:r w:rsidRPr="005D320E">
                    <w:t xml:space="preserve">în termen de </w:t>
                  </w:r>
                  <w:r w:rsidRPr="005D320E">
                    <w:rPr>
                      <w:u w:val="single"/>
                    </w:rPr>
                    <w:t xml:space="preserve"> 15 </w:t>
                  </w:r>
                  <w:r w:rsidRPr="005D320E">
                    <w:t xml:space="preserve">zile </w:t>
                  </w:r>
                  <w:r>
                    <w:t>lucrătoare</w:t>
                  </w:r>
                  <w:r w:rsidRPr="005D320E">
                    <w:t xml:space="preserv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14:paraId="404E8419" w14:textId="77777777" w:rsidR="00116688" w:rsidRDefault="00116688" w:rsidP="00C64F35">
                  <w:pPr>
                    <w:ind w:right="254"/>
                    <w:jc w:val="both"/>
                    <w:rPr>
                      <w:iCs/>
                    </w:rPr>
                  </w:pPr>
                  <w:r w:rsidRPr="00E91463">
                    <w:rPr>
                      <w:iCs/>
                    </w:rPr>
                    <w:t>3.5.</w:t>
                  </w:r>
                  <w:r w:rsidRPr="00E91463">
                    <w:rPr>
                      <w:iCs/>
                    </w:rPr>
                    <w:tab/>
                    <w:t xml:space="preserve">Plăţile se vor efectua prin transfer bancar pe contul de decontare al </w:t>
                  </w:r>
                  <w:r w:rsidR="00EE6FF1" w:rsidRPr="00B27895">
                    <w:rPr>
                      <w:bCs/>
                    </w:rPr>
                    <w:t>Prestatorului</w:t>
                  </w:r>
                  <w:r w:rsidRPr="00E91463">
                    <w:rPr>
                      <w:iCs/>
                    </w:rPr>
                    <w:t xml:space="preserve"> indicat în </w:t>
                  </w:r>
                  <w:r w:rsidRPr="00E91463">
                    <w:rPr>
                      <w:iCs/>
                    </w:rPr>
                    <w:lastRenderedPageBreak/>
                    <w:t>prezentul Contract.</w:t>
                  </w:r>
                </w:p>
                <w:p w14:paraId="1F2E8581" w14:textId="77777777" w:rsidR="00116688" w:rsidRDefault="00116688" w:rsidP="00C64F35">
                  <w:pPr>
                    <w:ind w:right="254"/>
                    <w:jc w:val="both"/>
                  </w:pPr>
                </w:p>
                <w:p w14:paraId="56C47835" w14:textId="77777777" w:rsidR="001E07AE" w:rsidRPr="00E91463" w:rsidRDefault="001E07AE" w:rsidP="00C64F35">
                  <w:pPr>
                    <w:ind w:right="254"/>
                    <w:jc w:val="both"/>
                    <w:rPr>
                      <w:iCs/>
                    </w:rPr>
                  </w:pPr>
                </w:p>
                <w:p w14:paraId="4A447AFF" w14:textId="77777777" w:rsidR="00116688" w:rsidRPr="0081505C" w:rsidRDefault="00116688" w:rsidP="00C64F35">
                  <w:pPr>
                    <w:ind w:right="254"/>
                    <w:jc w:val="center"/>
                    <w:rPr>
                      <w:b/>
                      <w:bCs/>
                      <w:iCs/>
                    </w:rPr>
                  </w:pPr>
                  <w:r w:rsidRPr="0081505C">
                    <w:rPr>
                      <w:b/>
                      <w:bCs/>
                      <w:iCs/>
                    </w:rPr>
                    <w:t>4.</w:t>
                  </w:r>
                  <w:r w:rsidRPr="0081505C">
                    <w:rPr>
                      <w:b/>
                      <w:bCs/>
                      <w:iCs/>
                    </w:rPr>
                    <w:tab/>
                    <w:t>Condiţii de predare-primire</w:t>
                  </w:r>
                </w:p>
                <w:p w14:paraId="402F5823" w14:textId="77777777" w:rsidR="001E07AE" w:rsidRPr="00E91463" w:rsidRDefault="001E07AE" w:rsidP="001E07AE">
                  <w:pPr>
                    <w:spacing w:line="276" w:lineRule="auto"/>
                    <w:jc w:val="both"/>
                    <w:rPr>
                      <w:iCs/>
                    </w:rPr>
                  </w:pPr>
                  <w:r>
                    <w:rPr>
                      <w:iCs/>
                    </w:rPr>
                    <w:t>4.1.</w:t>
                  </w:r>
                  <w:r>
                    <w:rPr>
                      <w:iCs/>
                    </w:rPr>
                    <w:tab/>
                  </w:r>
                  <w:r w:rsidRPr="00CD7A2D">
                    <w:rPr>
                      <w:noProof w:val="0"/>
                      <w:lang w:eastAsia="ro-RO"/>
                    </w:rPr>
                    <w:t>Serviciile se consideră prestate de către Prestator şi recepţionate de către Beneficiar, dacă:</w:t>
                  </w:r>
                </w:p>
                <w:p w14:paraId="735505D6" w14:textId="77777777" w:rsidR="001E07AE" w:rsidRPr="00E91463" w:rsidRDefault="001E07AE" w:rsidP="001E07AE">
                  <w:pPr>
                    <w:spacing w:line="276" w:lineRule="auto"/>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1FCDDBC1" w14:textId="77777777" w:rsidR="001E07AE" w:rsidRPr="00E91463" w:rsidRDefault="001E07AE" w:rsidP="001E07AE">
                  <w:pPr>
                    <w:spacing w:line="276" w:lineRule="auto"/>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37743C14" w14:textId="77777777" w:rsidR="001E07AE" w:rsidRDefault="001E07AE" w:rsidP="001E07AE">
                  <w:pPr>
                    <w:spacing w:line="276" w:lineRule="auto"/>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1319141" w14:textId="77777777" w:rsidR="00116688" w:rsidRPr="00E91463" w:rsidRDefault="00116688" w:rsidP="00C64F35">
                  <w:pPr>
                    <w:ind w:right="254"/>
                    <w:jc w:val="both"/>
                    <w:rPr>
                      <w:iCs/>
                    </w:rPr>
                  </w:pPr>
                </w:p>
                <w:p w14:paraId="659E10C0" w14:textId="77777777" w:rsidR="00116688" w:rsidRPr="0081505C" w:rsidRDefault="00116688" w:rsidP="00C64F35">
                  <w:pPr>
                    <w:ind w:right="254"/>
                    <w:jc w:val="center"/>
                    <w:rPr>
                      <w:b/>
                      <w:bCs/>
                      <w:iCs/>
                    </w:rPr>
                  </w:pPr>
                  <w:r w:rsidRPr="0081505C">
                    <w:rPr>
                      <w:b/>
                      <w:bCs/>
                      <w:iCs/>
                    </w:rPr>
                    <w:t>5.</w:t>
                  </w:r>
                  <w:r w:rsidRPr="0081505C">
                    <w:rPr>
                      <w:b/>
                      <w:bCs/>
                      <w:iCs/>
                    </w:rPr>
                    <w:tab/>
                    <w:t>Standarde</w:t>
                  </w:r>
                </w:p>
                <w:p w14:paraId="7BF5810C" w14:textId="77777777" w:rsidR="00116688" w:rsidRDefault="00116688" w:rsidP="00C64F35">
                  <w:pPr>
                    <w:ind w:right="254"/>
                    <w:jc w:val="both"/>
                    <w:rPr>
                      <w:iCs/>
                    </w:rPr>
                  </w:pPr>
                  <w:r w:rsidRPr="00E91463">
                    <w:rPr>
                      <w:iCs/>
                    </w:rPr>
                    <w:t>5.</w:t>
                  </w:r>
                  <w:r w:rsidR="001E07AE">
                    <w:rPr>
                      <w:iCs/>
                    </w:rPr>
                    <w:t>1</w:t>
                  </w:r>
                  <w:r w:rsidRPr="00E91463">
                    <w:rPr>
                      <w:iCs/>
                    </w:rPr>
                    <w:t>.</w:t>
                  </w:r>
                  <w:r w:rsidRPr="00E91463">
                    <w:rPr>
                      <w:iCs/>
                    </w:rPr>
                    <w:tab/>
                  </w:r>
                  <w:r w:rsidR="001E07AE">
                    <w:rPr>
                      <w:iCs/>
                    </w:rPr>
                    <w:t>Serviciile</w:t>
                  </w:r>
                  <w:r w:rsidR="001E07AE" w:rsidRPr="00E91463">
                    <w:rPr>
                      <w:iCs/>
                    </w:rPr>
                    <w:t xml:space="preserve"> </w:t>
                  </w:r>
                  <w:r w:rsidR="001E07AE">
                    <w:rPr>
                      <w:iCs/>
                    </w:rPr>
                    <w:t>prestate</w:t>
                  </w:r>
                  <w:r w:rsidR="001E07AE" w:rsidRPr="00E91463">
                    <w:rPr>
                      <w:iCs/>
                    </w:rPr>
                    <w:t xml:space="preserve"> în baza contractului vor respecta standardele </w:t>
                  </w:r>
                  <w:r w:rsidR="001E07AE" w:rsidRPr="005D320E">
                    <w:t>și normativele de domeniu sau alte reglementări autorizate</w:t>
                  </w:r>
                  <w:r w:rsidR="001E07AE" w:rsidRPr="00E91463">
                    <w:rPr>
                      <w:iCs/>
                    </w:rPr>
                    <w:t>.</w:t>
                  </w:r>
                </w:p>
                <w:p w14:paraId="146492DD" w14:textId="77777777" w:rsidR="00116688" w:rsidRPr="00E91463" w:rsidRDefault="00116688" w:rsidP="00C64F35">
                  <w:pPr>
                    <w:ind w:right="254"/>
                    <w:jc w:val="both"/>
                    <w:rPr>
                      <w:iCs/>
                    </w:rPr>
                  </w:pPr>
                </w:p>
                <w:p w14:paraId="7162D22B" w14:textId="77777777" w:rsidR="00116688" w:rsidRPr="0081505C" w:rsidRDefault="00116688" w:rsidP="00C64F35">
                  <w:pPr>
                    <w:ind w:right="254"/>
                    <w:jc w:val="center"/>
                    <w:rPr>
                      <w:b/>
                      <w:bCs/>
                      <w:iCs/>
                    </w:rPr>
                  </w:pPr>
                  <w:r w:rsidRPr="0081505C">
                    <w:rPr>
                      <w:b/>
                      <w:bCs/>
                      <w:iCs/>
                    </w:rPr>
                    <w:t>6.</w:t>
                  </w:r>
                  <w:r w:rsidRPr="0081505C">
                    <w:rPr>
                      <w:b/>
                      <w:bCs/>
                      <w:iCs/>
                    </w:rPr>
                    <w:tab/>
                    <w:t>Obligaţiile părţilor</w:t>
                  </w:r>
                </w:p>
                <w:p w14:paraId="7725AA10" w14:textId="77777777" w:rsidR="00116688" w:rsidRPr="00E91463" w:rsidRDefault="00116688" w:rsidP="00C64F35">
                  <w:pPr>
                    <w:ind w:right="254"/>
                    <w:jc w:val="both"/>
                    <w:rPr>
                      <w:iCs/>
                    </w:rPr>
                  </w:pPr>
                  <w:r w:rsidRPr="00E91463">
                    <w:rPr>
                      <w:iCs/>
                    </w:rPr>
                    <w:t>6.1.</w:t>
                  </w:r>
                  <w:r w:rsidRPr="00E91463">
                    <w:rPr>
                      <w:iCs/>
                    </w:rPr>
                    <w:tab/>
                    <w:t xml:space="preserve">În baza prezentului Contract, </w:t>
                  </w:r>
                  <w:r w:rsidR="00EE6FF1" w:rsidRPr="00B27895">
                    <w:rPr>
                      <w:bCs/>
                    </w:rPr>
                    <w:t>Prestatorul</w:t>
                  </w:r>
                  <w:r w:rsidR="00EE6FF1">
                    <w:rPr>
                      <w:bCs/>
                    </w:rPr>
                    <w:t xml:space="preserve"> </w:t>
                  </w:r>
                  <w:r w:rsidRPr="00E91463">
                    <w:rPr>
                      <w:iCs/>
                    </w:rPr>
                    <w:t>se obligă:</w:t>
                  </w:r>
                </w:p>
                <w:p w14:paraId="7AFA1E1F" w14:textId="77777777" w:rsidR="00116688" w:rsidRPr="00E91463" w:rsidRDefault="00116688" w:rsidP="00C64F35">
                  <w:pPr>
                    <w:ind w:right="254"/>
                    <w:jc w:val="both"/>
                    <w:rPr>
                      <w:iCs/>
                    </w:rPr>
                  </w:pPr>
                  <w:r w:rsidRPr="00E91463">
                    <w:rPr>
                      <w:iCs/>
                    </w:rPr>
                    <w:t>a)</w:t>
                  </w:r>
                  <w:r w:rsidRPr="00E91463">
                    <w:rPr>
                      <w:iCs/>
                    </w:rPr>
                    <w:tab/>
                    <w:t xml:space="preserve">să </w:t>
                  </w:r>
                  <w:r w:rsidR="00F97111">
                    <w:rPr>
                      <w:iCs/>
                    </w:rPr>
                    <w:t>presteze Serviciile</w:t>
                  </w:r>
                  <w:r w:rsidR="00F97111" w:rsidRPr="00E91463">
                    <w:rPr>
                      <w:iCs/>
                    </w:rPr>
                    <w:t xml:space="preserve"> </w:t>
                  </w:r>
                  <w:r w:rsidRPr="00E91463">
                    <w:rPr>
                      <w:iCs/>
                    </w:rPr>
                    <w:t xml:space="preserve">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68628445" w14:textId="7E266F3F" w:rsidR="00116688" w:rsidRPr="00E91463" w:rsidRDefault="00116688" w:rsidP="00C64F35">
                  <w:pPr>
                    <w:ind w:right="254"/>
                    <w:jc w:val="both"/>
                    <w:rPr>
                      <w:iCs/>
                    </w:rPr>
                  </w:pPr>
                  <w:r w:rsidRPr="00E91463">
                    <w:rPr>
                      <w:iCs/>
                    </w:rPr>
                    <w:t>b)</w:t>
                  </w:r>
                  <w:r w:rsidRPr="00E91463">
                    <w:rPr>
                      <w:iCs/>
                    </w:rPr>
                    <w:tab/>
                    <w:t xml:space="preserve">să anunţe </w:t>
                  </w:r>
                  <w:r w:rsidR="00BF513A">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sidRPr="007114D8">
                    <w:t xml:space="preserve">poșta electronică </w:t>
                  </w:r>
                  <w:hyperlink r:id="rId11" w:history="1">
                    <w:r w:rsidR="00854CA4" w:rsidRPr="00DB5732">
                      <w:rPr>
                        <w:rStyle w:val="Hyperlink"/>
                        <w:rFonts w:eastAsiaTheme="majorEastAsia"/>
                      </w:rPr>
                      <w:t>achizitii@cnam.gov.md</w:t>
                    </w:r>
                  </w:hyperlink>
                  <w:r w:rsidRPr="00E91463">
                    <w:rPr>
                      <w:iCs/>
                    </w:rPr>
                    <w:t xml:space="preserve">, despre disponibilitatea </w:t>
                  </w:r>
                  <w:r w:rsidR="00F97111">
                    <w:rPr>
                      <w:iCs/>
                    </w:rPr>
                    <w:t>prestării Serviciilor</w:t>
                  </w:r>
                  <w:r w:rsidRPr="00E91463">
                    <w:rPr>
                      <w:iCs/>
                    </w:rPr>
                    <w:t>;</w:t>
                  </w:r>
                </w:p>
                <w:p w14:paraId="26793265" w14:textId="77777777" w:rsidR="00116688" w:rsidRPr="00E91463" w:rsidRDefault="00116688" w:rsidP="00C64F35">
                  <w:pPr>
                    <w:ind w:right="254"/>
                    <w:jc w:val="both"/>
                    <w:rPr>
                      <w:iCs/>
                    </w:rPr>
                  </w:pPr>
                  <w:r w:rsidRPr="00E91463">
                    <w:rPr>
                      <w:iCs/>
                    </w:rPr>
                    <w:t>c)</w:t>
                  </w:r>
                  <w:r w:rsidRPr="00E91463">
                    <w:rPr>
                      <w:iCs/>
                    </w:rPr>
                    <w:tab/>
                    <w:t xml:space="preserve">să asigure condiţiile corespunzătoare pentru recepţionarea </w:t>
                  </w:r>
                  <w:r w:rsidR="00F97111">
                    <w:rPr>
                      <w:iCs/>
                    </w:rPr>
                    <w:t>Serviciilor</w:t>
                  </w:r>
                  <w:r w:rsidRPr="00E91463">
                    <w:rPr>
                      <w:iCs/>
                    </w:rPr>
                    <w:t xml:space="preserve"> de către </w:t>
                  </w:r>
                  <w:r w:rsidR="00BF513A">
                    <w:rPr>
                      <w:iCs/>
                    </w:rPr>
                    <w:t>Beneficiar</w:t>
                  </w:r>
                  <w:r>
                    <w:rPr>
                      <w:iCs/>
                    </w:rPr>
                    <w:t>,</w:t>
                  </w:r>
                  <w:r w:rsidRPr="00E91463">
                    <w:rPr>
                      <w:iCs/>
                    </w:rPr>
                    <w:t xml:space="preserve"> în termenele stabilite, în corespundere cu cerinţele prezentului Contract;</w:t>
                  </w:r>
                </w:p>
                <w:p w14:paraId="128F12AD" w14:textId="77777777" w:rsidR="00116688" w:rsidRPr="00E91463" w:rsidRDefault="00116688" w:rsidP="00C64F35">
                  <w:pPr>
                    <w:ind w:right="254"/>
                    <w:jc w:val="both"/>
                    <w:rPr>
                      <w:iCs/>
                    </w:rPr>
                  </w:pPr>
                  <w:r w:rsidRPr="00E91463">
                    <w:rPr>
                      <w:iCs/>
                    </w:rPr>
                    <w:t>d)</w:t>
                  </w:r>
                  <w:r w:rsidRPr="00E91463">
                    <w:rPr>
                      <w:iCs/>
                    </w:rPr>
                    <w:tab/>
                    <w:t xml:space="preserve">să asigure integritatea şi calitatea </w:t>
                  </w:r>
                  <w:r w:rsidR="00B16BCF">
                    <w:rPr>
                      <w:iCs/>
                    </w:rPr>
                    <w:t>Serviciilor</w:t>
                  </w:r>
                  <w:r w:rsidRPr="00E91463">
                    <w:rPr>
                      <w:iCs/>
                    </w:rPr>
                    <w:t xml:space="preserve"> pe toată perioada de p</w:t>
                  </w:r>
                  <w:r>
                    <w:rPr>
                      <w:iCs/>
                    </w:rPr>
                    <w:t>â</w:t>
                  </w:r>
                  <w:r w:rsidRPr="00E91463">
                    <w:rPr>
                      <w:iCs/>
                    </w:rPr>
                    <w:t xml:space="preserve">nă la recepţionarea lor de către </w:t>
                  </w:r>
                  <w:r w:rsidR="00BF513A">
                    <w:rPr>
                      <w:iCs/>
                    </w:rPr>
                    <w:t>Beneficiar</w:t>
                  </w:r>
                  <w:r w:rsidRPr="00E91463">
                    <w:rPr>
                      <w:iCs/>
                    </w:rPr>
                    <w:t>.</w:t>
                  </w:r>
                </w:p>
                <w:p w14:paraId="15CC435A" w14:textId="77777777" w:rsidR="00116688" w:rsidRPr="00E91463" w:rsidRDefault="00116688" w:rsidP="00C64F35">
                  <w:pPr>
                    <w:ind w:right="254"/>
                    <w:jc w:val="both"/>
                    <w:rPr>
                      <w:iCs/>
                    </w:rPr>
                  </w:pPr>
                  <w:r w:rsidRPr="00E91463">
                    <w:rPr>
                      <w:iCs/>
                    </w:rPr>
                    <w:t>6.2.</w:t>
                  </w:r>
                  <w:r w:rsidRPr="00E91463">
                    <w:rPr>
                      <w:iCs/>
                    </w:rPr>
                    <w:tab/>
                    <w:t xml:space="preserve">În baza prezentului Contract, </w:t>
                  </w:r>
                  <w:r w:rsidR="00BF513A">
                    <w:rPr>
                      <w:iCs/>
                    </w:rPr>
                    <w:t>Beneficiarul</w:t>
                  </w:r>
                  <w:r w:rsidRPr="00E91463">
                    <w:rPr>
                      <w:iCs/>
                    </w:rPr>
                    <w:t xml:space="preserve"> se obligă:</w:t>
                  </w:r>
                </w:p>
                <w:p w14:paraId="584098A1" w14:textId="77777777" w:rsidR="00116688" w:rsidRPr="00E91463" w:rsidRDefault="00116688" w:rsidP="00C64F35">
                  <w:pPr>
                    <w:ind w:right="254"/>
                    <w:jc w:val="both"/>
                    <w:rPr>
                      <w:iCs/>
                    </w:rPr>
                  </w:pPr>
                  <w:r w:rsidRPr="00E91463">
                    <w:rPr>
                      <w:iCs/>
                    </w:rPr>
                    <w:t>a)</w:t>
                  </w:r>
                  <w:r w:rsidRPr="00E91463">
                    <w:rPr>
                      <w:iCs/>
                    </w:rPr>
                    <w:tab/>
                    <w:t xml:space="preserve">să întreprindă toate măsurile necesare pentru asigurarea recepţionării în termenul stabilit a </w:t>
                  </w:r>
                  <w:r w:rsidR="00B16BCF">
                    <w:rPr>
                      <w:iCs/>
                    </w:rPr>
                    <w:t>Serviciilor</w:t>
                  </w:r>
                  <w:r w:rsidR="00B16BCF" w:rsidRPr="00E91463">
                    <w:rPr>
                      <w:iCs/>
                    </w:rPr>
                    <w:t xml:space="preserve"> </w:t>
                  </w:r>
                  <w:r w:rsidR="00B16BCF">
                    <w:rPr>
                      <w:iCs/>
                    </w:rPr>
                    <w:t xml:space="preserve">prestate </w:t>
                  </w:r>
                  <w:r w:rsidRPr="00E91463">
                    <w:rPr>
                      <w:iCs/>
                    </w:rPr>
                    <w:t>în corespundere cu cerinţele prezentului Contract;</w:t>
                  </w:r>
                </w:p>
                <w:p w14:paraId="412C3686" w14:textId="77777777" w:rsidR="00116688" w:rsidRDefault="00116688" w:rsidP="00C64F35">
                  <w:pPr>
                    <w:ind w:right="254"/>
                    <w:jc w:val="both"/>
                    <w:rPr>
                      <w:iCs/>
                    </w:rPr>
                  </w:pPr>
                  <w:r w:rsidRPr="00E91463">
                    <w:rPr>
                      <w:iCs/>
                    </w:rPr>
                    <w:t>b)</w:t>
                  </w:r>
                  <w:r w:rsidRPr="00E91463">
                    <w:rPr>
                      <w:iCs/>
                    </w:rPr>
                    <w:tab/>
                    <w:t xml:space="preserve">să asigure achitarea </w:t>
                  </w:r>
                  <w:r w:rsidR="00B16BCF">
                    <w:rPr>
                      <w:iCs/>
                    </w:rPr>
                    <w:t>Serviciilor prestate</w:t>
                  </w:r>
                  <w:r w:rsidRPr="00E91463">
                    <w:rPr>
                      <w:iCs/>
                    </w:rPr>
                    <w:t>, respectînd modalităţile şi termenele indicate în prezentul Contract.</w:t>
                  </w:r>
                </w:p>
                <w:p w14:paraId="58348AF2" w14:textId="77777777" w:rsidR="00116688" w:rsidRPr="00E91463" w:rsidRDefault="00116688" w:rsidP="00C64F35">
                  <w:pPr>
                    <w:ind w:right="254"/>
                    <w:jc w:val="both"/>
                    <w:rPr>
                      <w:iCs/>
                    </w:rPr>
                  </w:pPr>
                </w:p>
                <w:p w14:paraId="72C33EB4" w14:textId="77777777" w:rsidR="00116688" w:rsidRPr="00B74898" w:rsidRDefault="00116688" w:rsidP="00C64F35">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47496298" w14:textId="77777777" w:rsidR="00116688" w:rsidRPr="00E91463" w:rsidRDefault="00116688" w:rsidP="00C64F35">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5584DF0" w14:textId="77777777" w:rsidR="00116688" w:rsidRPr="00E91463" w:rsidRDefault="00116688" w:rsidP="00C64F35">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7B2DF89" w14:textId="77777777" w:rsidR="00116688" w:rsidRDefault="00116688" w:rsidP="00C64F35">
                  <w:pPr>
                    <w:ind w:right="254"/>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4363B18" w14:textId="77777777" w:rsidR="00116688" w:rsidRPr="00F92DE2" w:rsidRDefault="00116688" w:rsidP="00C64F35">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F860DFD" w14:textId="554F8DDF" w:rsidR="00116688" w:rsidRDefault="00116688" w:rsidP="00C64F35">
                  <w:pPr>
                    <w:ind w:right="254"/>
                    <w:jc w:val="both"/>
                    <w:rPr>
                      <w:iCs/>
                    </w:rPr>
                  </w:pPr>
                </w:p>
                <w:p w14:paraId="680297B3" w14:textId="77777777" w:rsidR="007B0994" w:rsidRPr="00E91463" w:rsidRDefault="007B0994" w:rsidP="00C64F35">
                  <w:pPr>
                    <w:ind w:right="254"/>
                    <w:jc w:val="both"/>
                    <w:rPr>
                      <w:iCs/>
                    </w:rPr>
                  </w:pPr>
                </w:p>
                <w:p w14:paraId="34D38FEF" w14:textId="77777777" w:rsidR="00116688" w:rsidRPr="00B74898" w:rsidRDefault="00116688" w:rsidP="00C64F35">
                  <w:pPr>
                    <w:ind w:right="254"/>
                    <w:jc w:val="center"/>
                    <w:rPr>
                      <w:b/>
                      <w:bCs/>
                      <w:iCs/>
                    </w:rPr>
                  </w:pPr>
                  <w:r w:rsidRPr="00B74898">
                    <w:rPr>
                      <w:b/>
                      <w:bCs/>
                      <w:iCs/>
                    </w:rPr>
                    <w:lastRenderedPageBreak/>
                    <w:t>8.</w:t>
                  </w:r>
                  <w:r w:rsidRPr="00B74898">
                    <w:rPr>
                      <w:b/>
                      <w:bCs/>
                      <w:iCs/>
                    </w:rPr>
                    <w:tab/>
                  </w:r>
                  <w:r>
                    <w:rPr>
                      <w:b/>
                      <w:bCs/>
                      <w:iCs/>
                    </w:rPr>
                    <w:t>Rezoluțiunea</w:t>
                  </w:r>
                </w:p>
                <w:p w14:paraId="33458251" w14:textId="77777777" w:rsidR="00116688" w:rsidRPr="00E91463" w:rsidRDefault="00116688" w:rsidP="00C64F35">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CA523A3" w14:textId="77777777" w:rsidR="00116688" w:rsidRPr="00E91463" w:rsidRDefault="00116688" w:rsidP="00C64F35">
                  <w:pPr>
                    <w:ind w:right="25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654DF42" w14:textId="77777777" w:rsidR="00116688" w:rsidRPr="00E91463" w:rsidRDefault="00116688" w:rsidP="00C64F35">
                  <w:pPr>
                    <w:ind w:right="254"/>
                    <w:jc w:val="both"/>
                    <w:rPr>
                      <w:iCs/>
                    </w:rPr>
                  </w:pPr>
                  <w:r w:rsidRPr="00E91463">
                    <w:rPr>
                      <w:iCs/>
                    </w:rPr>
                    <w:t>a)</w:t>
                  </w:r>
                  <w:r w:rsidRPr="00E91463">
                    <w:rPr>
                      <w:iCs/>
                    </w:rPr>
                    <w:tab/>
                  </w:r>
                  <w:r w:rsidR="00B27895">
                    <w:rPr>
                      <w:iCs/>
                    </w:rPr>
                    <w:t>Beneficiarul</w:t>
                  </w:r>
                  <w:r w:rsidRPr="00E91463">
                    <w:rPr>
                      <w:iCs/>
                    </w:rPr>
                    <w:t xml:space="preserve"> în caz de refuz al </w:t>
                  </w:r>
                  <w:r w:rsidR="00EE6FF1" w:rsidRPr="00B27895">
                    <w:rPr>
                      <w:bCs/>
                    </w:rPr>
                    <w:t>Prestatorului</w:t>
                  </w:r>
                  <w:r w:rsidRPr="00E91463">
                    <w:rPr>
                      <w:iCs/>
                    </w:rPr>
                    <w:t xml:space="preserve"> de a </w:t>
                  </w:r>
                  <w:r w:rsidR="00B16BCF">
                    <w:rPr>
                      <w:iCs/>
                    </w:rPr>
                    <w:t>presta Serviciile</w:t>
                  </w:r>
                  <w:r w:rsidR="00B16BCF" w:rsidRPr="00E91463">
                    <w:rPr>
                      <w:iCs/>
                    </w:rPr>
                    <w:t xml:space="preserve"> </w:t>
                  </w:r>
                  <w:r w:rsidRPr="00E91463">
                    <w:rPr>
                      <w:iCs/>
                    </w:rPr>
                    <w:t xml:space="preserve">prevăzute în prezentul Contract;         </w:t>
                  </w:r>
                </w:p>
                <w:p w14:paraId="7105C5E8" w14:textId="77777777" w:rsidR="00116688" w:rsidRPr="00E91463" w:rsidRDefault="00116688" w:rsidP="00C64F35">
                  <w:pPr>
                    <w:ind w:right="254"/>
                    <w:jc w:val="both"/>
                    <w:rPr>
                      <w:iCs/>
                    </w:rPr>
                  </w:pPr>
                  <w:r w:rsidRPr="00E91463">
                    <w:rPr>
                      <w:iCs/>
                    </w:rPr>
                    <w:t>b)</w:t>
                  </w:r>
                  <w:r w:rsidRPr="00E91463">
                    <w:rPr>
                      <w:iCs/>
                    </w:rPr>
                    <w:tab/>
                  </w:r>
                  <w:r w:rsidR="00B27895">
                    <w:rPr>
                      <w:iCs/>
                    </w:rPr>
                    <w:t>Beneficiarul</w:t>
                  </w:r>
                  <w:r w:rsidRPr="00E91463">
                    <w:rPr>
                      <w:iCs/>
                    </w:rPr>
                    <w:t xml:space="preserve"> în caz de nerespectare de către </w:t>
                  </w:r>
                  <w:r w:rsidR="00EE6FF1" w:rsidRPr="00B27895">
                    <w:rPr>
                      <w:bCs/>
                    </w:rPr>
                    <w:t>Prestator</w:t>
                  </w:r>
                  <w:r w:rsidRPr="00E91463">
                    <w:rPr>
                      <w:iCs/>
                    </w:rPr>
                    <w:t xml:space="preserve"> a termenelor de </w:t>
                  </w:r>
                  <w:r w:rsidR="00B16BCF">
                    <w:rPr>
                      <w:iCs/>
                    </w:rPr>
                    <w:t>prestare</w:t>
                  </w:r>
                  <w:r w:rsidRPr="00E91463">
                    <w:rPr>
                      <w:iCs/>
                    </w:rPr>
                    <w:t xml:space="preserve"> stabilite;</w:t>
                  </w:r>
                </w:p>
                <w:p w14:paraId="05865ACF" w14:textId="77777777" w:rsidR="00116688" w:rsidRPr="00E91463" w:rsidRDefault="00116688" w:rsidP="00C64F35">
                  <w:pPr>
                    <w:ind w:right="254"/>
                    <w:jc w:val="both"/>
                    <w:rPr>
                      <w:iCs/>
                    </w:rPr>
                  </w:pPr>
                  <w:r w:rsidRPr="00E91463">
                    <w:rPr>
                      <w:iCs/>
                    </w:rPr>
                    <w:t>c)</w:t>
                  </w:r>
                  <w:r w:rsidRPr="00E91463">
                    <w:rPr>
                      <w:iCs/>
                    </w:rPr>
                    <w:tab/>
                  </w:r>
                  <w:r w:rsidR="00EE6FF1" w:rsidRPr="00B27895">
                    <w:rPr>
                      <w:bCs/>
                    </w:rPr>
                    <w:t>Prestatorul</w:t>
                  </w:r>
                  <w:r w:rsidRPr="00855CA0">
                    <w:t xml:space="preserve"> </w:t>
                  </w:r>
                  <w:r w:rsidRPr="00E91463">
                    <w:rPr>
                      <w:iCs/>
                    </w:rPr>
                    <w:t xml:space="preserve">în caz de nerespectare de către </w:t>
                  </w:r>
                  <w:r w:rsidR="00B27895">
                    <w:rPr>
                      <w:iCs/>
                    </w:rPr>
                    <w:t>Beneficiar</w:t>
                  </w:r>
                  <w:r w:rsidRPr="00E91463">
                    <w:rPr>
                      <w:iCs/>
                    </w:rPr>
                    <w:t xml:space="preserve"> a termenelor de plată a </w:t>
                  </w:r>
                  <w:r w:rsidR="00B16BCF">
                    <w:rPr>
                      <w:iCs/>
                    </w:rPr>
                    <w:t>Serviciilor</w:t>
                  </w:r>
                  <w:r w:rsidRPr="00E91463">
                    <w:rPr>
                      <w:iCs/>
                    </w:rPr>
                    <w:t>;</w:t>
                  </w:r>
                </w:p>
                <w:p w14:paraId="0E565EB1" w14:textId="77777777" w:rsidR="00116688" w:rsidRDefault="00116688" w:rsidP="00C64F35">
                  <w:pPr>
                    <w:ind w:right="254"/>
                    <w:jc w:val="both"/>
                    <w:rPr>
                      <w:iCs/>
                    </w:rPr>
                  </w:pPr>
                  <w:r w:rsidRPr="00E91463">
                    <w:rPr>
                      <w:iCs/>
                    </w:rPr>
                    <w:t>d)</w:t>
                  </w:r>
                  <w:r w:rsidRPr="00E91463">
                    <w:rPr>
                      <w:iCs/>
                    </w:rPr>
                    <w:tab/>
                  </w:r>
                  <w:r w:rsidR="00EE6FF1" w:rsidRPr="00B27895">
                    <w:rPr>
                      <w:bCs/>
                    </w:rPr>
                    <w:t>Prestatorul</w:t>
                  </w:r>
                  <w:r w:rsidRPr="00855CA0">
                    <w:t xml:space="preserve"> sau </w:t>
                  </w:r>
                  <w:r w:rsidR="00B27895">
                    <w:rPr>
                      <w:iCs/>
                    </w:rPr>
                    <w:t>Beneficiarul</w:t>
                  </w:r>
                  <w:r w:rsidRPr="00855CA0">
                    <w:t xml:space="preserve"> în caz de nesatisfacere de către una dintre Părţi a pretenţiilor înaintate conform prezentului Contract</w:t>
                  </w:r>
                  <w:r w:rsidRPr="00E91463">
                    <w:rPr>
                      <w:iCs/>
                    </w:rPr>
                    <w:t>.</w:t>
                  </w:r>
                </w:p>
                <w:p w14:paraId="227B5537" w14:textId="77777777" w:rsidR="00116688" w:rsidRDefault="00116688" w:rsidP="00C64F35">
                  <w:pPr>
                    <w:ind w:right="254"/>
                    <w:jc w:val="both"/>
                    <w:rPr>
                      <w:iCs/>
                    </w:rPr>
                  </w:pPr>
                  <w:r>
                    <w:rPr>
                      <w:iCs/>
                    </w:rPr>
                    <w:t xml:space="preserve">8.3      </w:t>
                  </w:r>
                  <w:r w:rsidR="00B27895">
                    <w:rPr>
                      <w:iCs/>
                    </w:rPr>
                    <w:t>Beneficiarul</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080D932" w14:textId="77777777" w:rsidR="00116688" w:rsidRPr="009E1485" w:rsidRDefault="00116688" w:rsidP="00C64F35">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A19588A" w14:textId="77777777" w:rsidR="00116688" w:rsidRPr="009E1485" w:rsidRDefault="00116688" w:rsidP="00C64F35">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96665E5" w14:textId="77777777" w:rsidR="00116688" w:rsidRPr="00E91463" w:rsidRDefault="00116688" w:rsidP="00C64F35">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85FF222" w14:textId="77777777" w:rsidR="00116688" w:rsidRPr="00E91463" w:rsidRDefault="00116688" w:rsidP="00C64F35">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3D8EA6E" w14:textId="77777777" w:rsidR="00116688" w:rsidRDefault="00116688" w:rsidP="00C64F35">
                  <w:pPr>
                    <w:ind w:right="25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3A63CE6" w14:textId="77777777" w:rsidR="00116688" w:rsidRPr="00E91463" w:rsidRDefault="00116688" w:rsidP="00C64F35">
                  <w:pPr>
                    <w:ind w:right="254"/>
                    <w:jc w:val="both"/>
                    <w:rPr>
                      <w:iCs/>
                    </w:rPr>
                  </w:pPr>
                </w:p>
                <w:p w14:paraId="2B7B3393" w14:textId="77777777" w:rsidR="00116688" w:rsidRPr="00B74898" w:rsidRDefault="00116688" w:rsidP="00C64F35">
                  <w:pPr>
                    <w:ind w:right="254"/>
                    <w:jc w:val="center"/>
                    <w:rPr>
                      <w:b/>
                      <w:bCs/>
                      <w:iCs/>
                    </w:rPr>
                  </w:pPr>
                  <w:r w:rsidRPr="00B74898">
                    <w:rPr>
                      <w:b/>
                      <w:bCs/>
                      <w:iCs/>
                    </w:rPr>
                    <w:t>9.</w:t>
                  </w:r>
                  <w:r w:rsidRPr="00B74898">
                    <w:rPr>
                      <w:b/>
                      <w:bCs/>
                      <w:iCs/>
                    </w:rPr>
                    <w:tab/>
                    <w:t>Reclamaţii</w:t>
                  </w:r>
                </w:p>
                <w:p w14:paraId="30765716" w14:textId="77777777" w:rsidR="00116688" w:rsidRPr="00E91463" w:rsidRDefault="00116688" w:rsidP="00C64F35">
                  <w:pPr>
                    <w:ind w:right="254"/>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EE6FF1" w:rsidRPr="00B27895">
                    <w:rPr>
                      <w:bCs/>
                    </w:rPr>
                    <w:t>Prestatorului</w:t>
                  </w:r>
                  <w:r w:rsidRPr="00E91463">
                    <w:rPr>
                      <w:iCs/>
                    </w:rPr>
                    <w:t xml:space="preserve"> la momentul recepţionării lor, fiind confirmate printr-un act întocmit în comun cu reprezentantul </w:t>
                  </w:r>
                  <w:r w:rsidR="00EE6FF1" w:rsidRPr="00B27895">
                    <w:rPr>
                      <w:bCs/>
                    </w:rPr>
                    <w:t>Prestatorului</w:t>
                  </w:r>
                  <w:r>
                    <w:rPr>
                      <w:iCs/>
                    </w:rPr>
                    <w:t>.</w:t>
                  </w:r>
                </w:p>
                <w:p w14:paraId="46F7A1D0" w14:textId="77777777" w:rsidR="00116688" w:rsidRPr="00E05B9E" w:rsidRDefault="00116688" w:rsidP="00C64F35">
                  <w:pPr>
                    <w:ind w:right="254"/>
                    <w:jc w:val="both"/>
                    <w:rPr>
                      <w:iCs/>
                      <w:color w:val="000000" w:themeColor="text1"/>
                    </w:rPr>
                  </w:pPr>
                  <w:r w:rsidRPr="00E91463">
                    <w:rPr>
                      <w:iCs/>
                    </w:rPr>
                    <w:t>9.2.</w:t>
                  </w:r>
                  <w:r w:rsidRPr="00E91463">
                    <w:rPr>
                      <w:iCs/>
                    </w:rPr>
                    <w:tab/>
                  </w:r>
                  <w:r w:rsidRPr="00E05B9E">
                    <w:rPr>
                      <w:iCs/>
                      <w:color w:val="000000" w:themeColor="text1"/>
                    </w:rPr>
                    <w:t xml:space="preserve">Pretenţiile privind calitatea </w:t>
                  </w:r>
                  <w:r w:rsidR="00B16BCF">
                    <w:rPr>
                      <w:iCs/>
                    </w:rPr>
                    <w:t>Serviciilor</w:t>
                  </w:r>
                  <w:r w:rsidR="00B16BCF" w:rsidRPr="00E05B9E">
                    <w:rPr>
                      <w:iCs/>
                      <w:color w:val="000000" w:themeColor="text1"/>
                    </w:rPr>
                    <w:t xml:space="preserve"> </w:t>
                  </w:r>
                  <w:r w:rsidR="00B16BCF">
                    <w:rPr>
                      <w:iCs/>
                      <w:color w:val="000000" w:themeColor="text1"/>
                    </w:rPr>
                    <w:t xml:space="preserve">prestate </w:t>
                  </w:r>
                  <w:r w:rsidRPr="00E05B9E">
                    <w:rPr>
                      <w:iCs/>
                      <w:color w:val="000000" w:themeColor="text1"/>
                    </w:rPr>
                    <w:t xml:space="preserve">sunt înaintate </w:t>
                  </w:r>
                  <w:r w:rsidR="00EE6FF1" w:rsidRPr="00B27895">
                    <w:rPr>
                      <w:bCs/>
                    </w:rPr>
                    <w:t>Prestatorului</w:t>
                  </w:r>
                  <w:r w:rsidRPr="00E05B9E">
                    <w:rPr>
                      <w:iCs/>
                      <w:color w:val="000000" w:themeColor="text1"/>
                    </w:rPr>
                    <w:t xml:space="preserve"> în termen de 5 zile de la depistarea deficienţelor de calitate şi trebuie confirmate printr-un certificat eliberat de o organizaţie independentă neutră şi autorizată în acest sens.</w:t>
                  </w:r>
                </w:p>
                <w:p w14:paraId="25077298" w14:textId="77777777" w:rsidR="00116688" w:rsidRPr="00E91463" w:rsidRDefault="00116688" w:rsidP="00C64F35">
                  <w:pPr>
                    <w:ind w:right="254"/>
                    <w:jc w:val="both"/>
                    <w:rPr>
                      <w:iCs/>
                    </w:rPr>
                  </w:pPr>
                  <w:r w:rsidRPr="00E91463">
                    <w:rPr>
                      <w:iCs/>
                    </w:rPr>
                    <w:t>9.3.</w:t>
                  </w:r>
                  <w:r w:rsidRPr="00E91463">
                    <w:rPr>
                      <w:iCs/>
                    </w:rPr>
                    <w:tab/>
                  </w:r>
                  <w:r w:rsidR="00EE6FF1" w:rsidRPr="00B27895">
                    <w:rPr>
                      <w:b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sidR="00B27895">
                    <w:rPr>
                      <w:iCs/>
                    </w:rPr>
                    <w:t>Beneficiarului</w:t>
                  </w:r>
                  <w:r w:rsidRPr="00E91463">
                    <w:rPr>
                      <w:iCs/>
                    </w:rPr>
                    <w:t xml:space="preserve"> despre decizia luată.</w:t>
                  </w:r>
                </w:p>
                <w:p w14:paraId="29C3F661" w14:textId="77777777" w:rsidR="00116688" w:rsidRPr="00E91463" w:rsidRDefault="00116688" w:rsidP="00C64F35">
                  <w:pPr>
                    <w:ind w:right="254"/>
                    <w:jc w:val="both"/>
                    <w:rPr>
                      <w:iCs/>
                    </w:rPr>
                  </w:pPr>
                  <w:r w:rsidRPr="00E91463">
                    <w:rPr>
                      <w:iCs/>
                    </w:rPr>
                    <w:t>9.4.</w:t>
                  </w:r>
                  <w:r w:rsidRPr="00E91463">
                    <w:rPr>
                      <w:iCs/>
                    </w:rPr>
                    <w:tab/>
                    <w:t xml:space="preserve">În caz de recunoaştere a pretenţiilor, </w:t>
                  </w:r>
                  <w:r w:rsidR="00F5616D" w:rsidRPr="00B27895">
                    <w:rPr>
                      <w:bCs/>
                    </w:rPr>
                    <w:t>Prestatorul</w:t>
                  </w:r>
                  <w:r w:rsidRPr="00E91463">
                    <w:rPr>
                      <w:iCs/>
                    </w:rPr>
                    <w:t xml:space="preserve"> este obligat, în termen de </w:t>
                  </w:r>
                  <w:r>
                    <w:rPr>
                      <w:iCs/>
                    </w:rPr>
                    <w:t>5</w:t>
                  </w:r>
                  <w:r w:rsidRPr="00E91463">
                    <w:rPr>
                      <w:iCs/>
                    </w:rPr>
                    <w:t xml:space="preserve"> zile, să livreze suplimentar </w:t>
                  </w:r>
                  <w:r w:rsidR="00B27895">
                    <w:rPr>
                      <w:iCs/>
                    </w:rPr>
                    <w:t>Beneficiarului</w:t>
                  </w:r>
                  <w:r w:rsidRPr="00E91463">
                    <w:rPr>
                      <w:iCs/>
                    </w:rPr>
                    <w:t xml:space="preserve"> cantitatea </w:t>
                  </w:r>
                  <w:r w:rsidR="00B16BCF">
                    <w:rPr>
                      <w:iCs/>
                    </w:rPr>
                    <w:t>neprestată de Servicii</w:t>
                  </w:r>
                  <w:r w:rsidRPr="00E91463">
                    <w:rPr>
                      <w:iCs/>
                    </w:rPr>
                    <w:t xml:space="preserve">, iar în caz de constatare a calităţii necorespunzătoare – să le substituie sau să le corecteze în conformitate cu cerinţele Contractului. </w:t>
                  </w:r>
                </w:p>
                <w:p w14:paraId="5DCFB3D0" w14:textId="77777777" w:rsidR="00116688" w:rsidRPr="00E91463" w:rsidRDefault="00116688" w:rsidP="00C64F35">
                  <w:pPr>
                    <w:ind w:right="254"/>
                    <w:jc w:val="both"/>
                    <w:rPr>
                      <w:iCs/>
                    </w:rPr>
                  </w:pPr>
                  <w:r w:rsidRPr="00E91463">
                    <w:rPr>
                      <w:iCs/>
                    </w:rPr>
                    <w:t>9.5.</w:t>
                  </w:r>
                  <w:r w:rsidRPr="00E91463">
                    <w:rPr>
                      <w:iCs/>
                    </w:rPr>
                    <w:tab/>
                  </w:r>
                  <w:r w:rsidR="00F5616D" w:rsidRPr="00B27895">
                    <w:rPr>
                      <w:bCs/>
                    </w:rPr>
                    <w:t>Prestatorul</w:t>
                  </w:r>
                  <w:r w:rsidRPr="00E91463">
                    <w:rPr>
                      <w:iCs/>
                    </w:rPr>
                    <w:t xml:space="preserve"> poartă răspundere pentru calitatea </w:t>
                  </w:r>
                  <w:r w:rsidR="00B16BCF">
                    <w:rPr>
                      <w:iCs/>
                    </w:rPr>
                    <w:t>Serviciilor</w:t>
                  </w:r>
                  <w:r w:rsidRPr="00E91463">
                    <w:rPr>
                      <w:iCs/>
                    </w:rPr>
                    <w:t xml:space="preserve"> în limitele stabilite, inclusiv pentru viciile ascunse.</w:t>
                  </w:r>
                </w:p>
                <w:p w14:paraId="043224D5" w14:textId="77777777" w:rsidR="00116688" w:rsidRPr="00E91463" w:rsidRDefault="00116688" w:rsidP="00C64F35">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2BBB2EF" w14:textId="77777777" w:rsidR="00116688" w:rsidRPr="00E91463" w:rsidRDefault="00116688" w:rsidP="00C64F35">
                  <w:pPr>
                    <w:ind w:right="254"/>
                    <w:jc w:val="both"/>
                    <w:rPr>
                      <w:iCs/>
                    </w:rPr>
                  </w:pPr>
                </w:p>
                <w:p w14:paraId="45CC2D1A" w14:textId="77777777" w:rsidR="00116688" w:rsidRPr="008D7109" w:rsidRDefault="00116688" w:rsidP="00C64F35">
                  <w:pPr>
                    <w:ind w:right="254"/>
                    <w:jc w:val="center"/>
                    <w:rPr>
                      <w:b/>
                      <w:bCs/>
                      <w:iCs/>
                    </w:rPr>
                  </w:pPr>
                  <w:r w:rsidRPr="008D7109">
                    <w:rPr>
                      <w:b/>
                      <w:bCs/>
                      <w:iCs/>
                    </w:rPr>
                    <w:t>10.</w:t>
                  </w:r>
                  <w:r w:rsidRPr="008D7109">
                    <w:rPr>
                      <w:b/>
                      <w:bCs/>
                      <w:iCs/>
                    </w:rPr>
                    <w:tab/>
                    <w:t>Sancţiuni</w:t>
                  </w:r>
                </w:p>
                <w:p w14:paraId="44EB13B7" w14:textId="77777777" w:rsidR="001E07AE" w:rsidRPr="00F240D4" w:rsidRDefault="00116688" w:rsidP="001E07AE">
                  <w:pPr>
                    <w:jc w:val="both"/>
                    <w:rPr>
                      <w:iCs/>
                    </w:rPr>
                  </w:pPr>
                  <w:r w:rsidRPr="00E91463">
                    <w:rPr>
                      <w:iCs/>
                    </w:rPr>
                    <w:t>10.1.</w:t>
                  </w:r>
                  <w:r w:rsidRPr="00E91463">
                    <w:rPr>
                      <w:iCs/>
                    </w:rPr>
                    <w:tab/>
                  </w:r>
                  <w:r w:rsidR="001E07AE" w:rsidRPr="00F240D4">
                    <w:rPr>
                      <w:iCs/>
                    </w:rPr>
                    <w:t xml:space="preserve">Forma de garanţie de bună executare a contractului agreată de Beneficiar este ___________________________________, în cuantum de </w:t>
                  </w:r>
                  <w:r w:rsidR="001E07AE">
                    <w:rPr>
                      <w:iCs/>
                    </w:rPr>
                    <w:t>5</w:t>
                  </w:r>
                  <w:r w:rsidR="001E07AE" w:rsidRPr="00F240D4">
                    <w:rPr>
                      <w:iCs/>
                    </w:rPr>
                    <w:t xml:space="preserve">% din valoarea contractului. </w:t>
                  </w:r>
                </w:p>
                <w:p w14:paraId="09602215" w14:textId="77777777" w:rsidR="001E07AE" w:rsidRPr="00E91463" w:rsidRDefault="001E07AE" w:rsidP="001E07AE">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14:paraId="480847DC" w14:textId="77777777" w:rsidR="001E07AE" w:rsidRDefault="001E07AE" w:rsidP="001E07AE">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00B9A0A9" w14:textId="77777777" w:rsidR="001E07AE" w:rsidRDefault="001E07AE" w:rsidP="001E07AE">
                  <w:pPr>
                    <w:jc w:val="both"/>
                    <w:rPr>
                      <w:iCs/>
                    </w:rPr>
                  </w:pPr>
                  <w:r w:rsidRPr="0016683B">
                    <w:rPr>
                      <w:iCs/>
                    </w:rPr>
                    <w:lastRenderedPageBreak/>
                    <w:t>10.</w:t>
                  </w:r>
                  <w:r>
                    <w:rPr>
                      <w:iCs/>
                    </w:rPr>
                    <w:t>4</w:t>
                  </w:r>
                  <w:r w:rsidRPr="0016683B">
                    <w:rPr>
                      <w:iCs/>
                    </w:rPr>
                    <w:t>. Suma penalităţii calculate Prestatorului conform prezentului Contract poate fi dedusă (reţinută) de către Beneficiar din suma plăţii pentru Serviciile prestate.</w:t>
                  </w:r>
                </w:p>
                <w:p w14:paraId="6C552FC9" w14:textId="77777777" w:rsidR="00116688" w:rsidRDefault="00116688" w:rsidP="00C64F35">
                  <w:pPr>
                    <w:ind w:right="254"/>
                    <w:jc w:val="both"/>
                    <w:rPr>
                      <w:iCs/>
                    </w:rPr>
                  </w:pPr>
                </w:p>
                <w:p w14:paraId="1B171B4C" w14:textId="77777777" w:rsidR="00312150" w:rsidRPr="00E91463" w:rsidRDefault="00312150" w:rsidP="00C64F35">
                  <w:pPr>
                    <w:ind w:right="254"/>
                    <w:jc w:val="both"/>
                    <w:rPr>
                      <w:iCs/>
                    </w:rPr>
                  </w:pPr>
                </w:p>
                <w:p w14:paraId="607EF991" w14:textId="77777777" w:rsidR="00116688" w:rsidRPr="008D7109" w:rsidRDefault="00116688" w:rsidP="00C64F35">
                  <w:pPr>
                    <w:ind w:right="254"/>
                    <w:jc w:val="center"/>
                    <w:rPr>
                      <w:b/>
                      <w:bCs/>
                      <w:iCs/>
                    </w:rPr>
                  </w:pPr>
                  <w:r w:rsidRPr="008D7109">
                    <w:rPr>
                      <w:b/>
                      <w:bCs/>
                      <w:iCs/>
                    </w:rPr>
                    <w:t>11.</w:t>
                  </w:r>
                  <w:r w:rsidRPr="008D7109">
                    <w:rPr>
                      <w:b/>
                      <w:bCs/>
                      <w:iCs/>
                    </w:rPr>
                    <w:tab/>
                    <w:t>Drepturi de proprietate intelectuală</w:t>
                  </w:r>
                </w:p>
                <w:p w14:paraId="02390A0B" w14:textId="77777777" w:rsidR="00116688" w:rsidRPr="00E91463" w:rsidRDefault="00116688" w:rsidP="00C64F35">
                  <w:pPr>
                    <w:ind w:right="254"/>
                    <w:jc w:val="both"/>
                    <w:rPr>
                      <w:iCs/>
                    </w:rPr>
                  </w:pPr>
                  <w:r w:rsidRPr="00E91463">
                    <w:rPr>
                      <w:iCs/>
                    </w:rPr>
                    <w:t>11.1.</w:t>
                  </w:r>
                  <w:r w:rsidRPr="00E91463">
                    <w:rPr>
                      <w:iCs/>
                    </w:rPr>
                    <w:tab/>
                  </w:r>
                  <w:r w:rsidR="00F5616D" w:rsidRPr="00B27895">
                    <w:rPr>
                      <w:bCs/>
                    </w:rPr>
                    <w:t>Prestatorul</w:t>
                  </w:r>
                  <w:r w:rsidRPr="00E91463">
                    <w:rPr>
                      <w:iCs/>
                    </w:rPr>
                    <w:t xml:space="preserve"> are obligaţia să despăgubească achizitorul împotriva oricăror:</w:t>
                  </w:r>
                </w:p>
                <w:p w14:paraId="6142FDB8" w14:textId="77777777" w:rsidR="00116688" w:rsidRPr="00E91463" w:rsidRDefault="00116688" w:rsidP="00C64F35">
                  <w:pPr>
                    <w:ind w:right="25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20C5EC0" w14:textId="77777777" w:rsidR="00116688" w:rsidRDefault="00116688" w:rsidP="00C64F35">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9BD39B" w14:textId="77777777" w:rsidR="00116688" w:rsidRPr="00E91463" w:rsidRDefault="00116688" w:rsidP="00C64F35">
                  <w:pPr>
                    <w:ind w:right="254"/>
                    <w:jc w:val="both"/>
                    <w:rPr>
                      <w:iCs/>
                    </w:rPr>
                  </w:pPr>
                </w:p>
                <w:p w14:paraId="68118B57" w14:textId="77777777" w:rsidR="00116688" w:rsidRPr="008D7109" w:rsidRDefault="00116688" w:rsidP="00C64F35">
                  <w:pPr>
                    <w:ind w:right="254"/>
                    <w:jc w:val="center"/>
                    <w:rPr>
                      <w:b/>
                      <w:bCs/>
                      <w:iCs/>
                    </w:rPr>
                  </w:pPr>
                  <w:r w:rsidRPr="008D7109">
                    <w:rPr>
                      <w:b/>
                      <w:bCs/>
                      <w:iCs/>
                    </w:rPr>
                    <w:t>12.</w:t>
                  </w:r>
                  <w:r w:rsidRPr="008D7109">
                    <w:rPr>
                      <w:b/>
                      <w:bCs/>
                      <w:iCs/>
                    </w:rPr>
                    <w:tab/>
                    <w:t>Dispoziţii finale</w:t>
                  </w:r>
                </w:p>
                <w:p w14:paraId="041B84FE" w14:textId="77777777" w:rsidR="00116688" w:rsidRPr="00E91463" w:rsidRDefault="00116688" w:rsidP="00C64F35">
                  <w:pPr>
                    <w:ind w:right="254"/>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EC9A578" w14:textId="77777777" w:rsidR="00116688" w:rsidRPr="00E91463" w:rsidRDefault="00116688" w:rsidP="00C64F35">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DDB1FB" w14:textId="77777777" w:rsidR="00116688" w:rsidRPr="00E91463" w:rsidRDefault="00116688" w:rsidP="00C64F35">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C01A54D" w14:textId="77777777" w:rsidR="00116688" w:rsidRPr="00E91463" w:rsidRDefault="00116688" w:rsidP="00C64F35">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74F4B">
                    <w:rPr>
                      <w:iCs/>
                    </w:rPr>
                    <w:t>Prestator</w:t>
                  </w:r>
                  <w:r>
                    <w:rPr>
                      <w:iCs/>
                    </w:rPr>
                    <w:t xml:space="preserve"> și</w:t>
                  </w:r>
                  <w:r w:rsidRPr="00E91463">
                    <w:rPr>
                      <w:iCs/>
                    </w:rPr>
                    <w:t xml:space="preserve"> </w:t>
                  </w:r>
                  <w:r w:rsidR="00274F4B">
                    <w:rPr>
                      <w:iCs/>
                    </w:rPr>
                    <w:t>Benefeciar</w:t>
                  </w:r>
                  <w:r w:rsidRPr="00E91463">
                    <w:rPr>
                      <w:iCs/>
                    </w:rPr>
                    <w:t>.</w:t>
                  </w:r>
                </w:p>
                <w:p w14:paraId="262F60E1" w14:textId="77777777" w:rsidR="00116688" w:rsidRPr="00E05B9E" w:rsidRDefault="00116688" w:rsidP="00C64F35">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 xml:space="preserve">îte un exemplar pentru </w:t>
                  </w:r>
                  <w:r w:rsidR="00F5616D" w:rsidRPr="00B27895">
                    <w:rPr>
                      <w:bCs/>
                    </w:rPr>
                    <w:t>Prestator</w:t>
                  </w:r>
                  <w:r>
                    <w:rPr>
                      <w:iCs/>
                    </w:rPr>
                    <w:t>.</w:t>
                  </w:r>
                  <w:r w:rsidRPr="00737804">
                    <w:rPr>
                      <w:color w:val="FF0000"/>
                    </w:rPr>
                    <w:t xml:space="preserve"> </w:t>
                  </w:r>
                  <w:r w:rsidRPr="00E05B9E">
                    <w:rPr>
                      <w:color w:val="000000" w:themeColor="text1"/>
                    </w:rPr>
                    <w:t xml:space="preserve">Prezentul Contract se consideră încheiat la data semnării şi intră în vigoare din data comunicării către </w:t>
                  </w:r>
                  <w:r w:rsidR="00F5616D" w:rsidRPr="00B27895">
                    <w:rPr>
                      <w:bCs/>
                    </w:rPr>
                    <w:t>Prestator</w:t>
                  </w:r>
                  <w:r w:rsidRPr="00E05B9E">
                    <w:rPr>
                      <w:color w:val="000000" w:themeColor="text1"/>
                    </w:rPr>
                    <w:t xml:space="preserve"> privind transmiterea către Agenția de Achiziții  Publice a dării de seamă</w:t>
                  </w:r>
                  <w:r>
                    <w:rPr>
                      <w:b/>
                      <w:color w:val="000000" w:themeColor="text1"/>
                    </w:rPr>
                    <w:t>.</w:t>
                  </w:r>
                </w:p>
                <w:p w14:paraId="02A44C6B" w14:textId="7A73A417" w:rsidR="00116688" w:rsidRPr="00E91463" w:rsidRDefault="00116688" w:rsidP="00C64F35">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w:t>
                  </w:r>
                  <w:r w:rsidR="0071336A" w:rsidRPr="001E07AE">
                    <w:rPr>
                      <w:b/>
                      <w:bCs/>
                      <w:iCs/>
                    </w:rPr>
                    <w:t>31.12.202</w:t>
                  </w:r>
                  <w:r w:rsidR="00854CA4">
                    <w:rPr>
                      <w:b/>
                      <w:bCs/>
                      <w:iCs/>
                    </w:rPr>
                    <w:t>3</w:t>
                  </w:r>
                  <w:r w:rsidRPr="001E07AE">
                    <w:rPr>
                      <w:b/>
                      <w:bCs/>
                      <w:iCs/>
                    </w:rPr>
                    <w:t>.</w:t>
                  </w:r>
                </w:p>
                <w:p w14:paraId="74144C95" w14:textId="77777777" w:rsidR="00116688" w:rsidRPr="00E91463" w:rsidRDefault="00116688" w:rsidP="00C64F35">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9CAD44F" w14:textId="77777777" w:rsidR="00116688" w:rsidRPr="00E91463" w:rsidRDefault="00116688" w:rsidP="00C64F35">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53FC5ED" w14:textId="77777777" w:rsidR="00116688" w:rsidRDefault="00116688" w:rsidP="00C64F35">
                  <w:pPr>
                    <w:ind w:right="254"/>
                    <w:jc w:val="both"/>
                    <w:rPr>
                      <w:i/>
                    </w:rPr>
                  </w:pPr>
                </w:p>
                <w:p w14:paraId="7A98C5CC" w14:textId="742CAAFC" w:rsidR="00DE474A" w:rsidRDefault="00DE474A" w:rsidP="00C64F35">
                  <w:pPr>
                    <w:ind w:right="254"/>
                    <w:jc w:val="both"/>
                    <w:rPr>
                      <w:i/>
                    </w:rPr>
                  </w:pPr>
                </w:p>
                <w:p w14:paraId="70A87FFA" w14:textId="0B429289" w:rsidR="00854CA4" w:rsidRDefault="00854CA4" w:rsidP="00C64F35">
                  <w:pPr>
                    <w:ind w:right="254"/>
                    <w:jc w:val="both"/>
                    <w:rPr>
                      <w:i/>
                    </w:rPr>
                  </w:pPr>
                </w:p>
                <w:p w14:paraId="13FC36DD" w14:textId="4DD16C63" w:rsidR="00854CA4" w:rsidRDefault="00854CA4" w:rsidP="00C64F35">
                  <w:pPr>
                    <w:ind w:right="254"/>
                    <w:jc w:val="both"/>
                    <w:rPr>
                      <w:i/>
                    </w:rPr>
                  </w:pPr>
                </w:p>
                <w:p w14:paraId="76380354" w14:textId="5DE4A6E6" w:rsidR="00854CA4" w:rsidRDefault="00854CA4" w:rsidP="00C64F35">
                  <w:pPr>
                    <w:ind w:right="254"/>
                    <w:jc w:val="both"/>
                    <w:rPr>
                      <w:i/>
                    </w:rPr>
                  </w:pPr>
                </w:p>
                <w:p w14:paraId="27E3A949" w14:textId="63E2264A" w:rsidR="00854CA4" w:rsidRDefault="00854CA4" w:rsidP="00C64F35">
                  <w:pPr>
                    <w:ind w:right="254"/>
                    <w:jc w:val="both"/>
                    <w:rPr>
                      <w:i/>
                    </w:rPr>
                  </w:pPr>
                </w:p>
                <w:p w14:paraId="75E3DDBD" w14:textId="41BE9B57" w:rsidR="00854CA4" w:rsidRDefault="00854CA4" w:rsidP="00C64F35">
                  <w:pPr>
                    <w:ind w:right="254"/>
                    <w:jc w:val="both"/>
                    <w:rPr>
                      <w:i/>
                    </w:rPr>
                  </w:pPr>
                </w:p>
                <w:p w14:paraId="485A1FDD" w14:textId="44853129" w:rsidR="00854CA4" w:rsidRDefault="00854CA4" w:rsidP="00C64F35">
                  <w:pPr>
                    <w:ind w:right="254"/>
                    <w:jc w:val="both"/>
                    <w:rPr>
                      <w:i/>
                    </w:rPr>
                  </w:pPr>
                </w:p>
                <w:p w14:paraId="44BBBD7F" w14:textId="7161958A" w:rsidR="00854CA4" w:rsidRDefault="00854CA4" w:rsidP="00C64F35">
                  <w:pPr>
                    <w:ind w:right="254"/>
                    <w:jc w:val="both"/>
                    <w:rPr>
                      <w:i/>
                    </w:rPr>
                  </w:pPr>
                </w:p>
                <w:p w14:paraId="47B2B842" w14:textId="2E538FD3" w:rsidR="00854CA4" w:rsidRDefault="00854CA4" w:rsidP="00C64F35">
                  <w:pPr>
                    <w:ind w:right="254"/>
                    <w:jc w:val="both"/>
                    <w:rPr>
                      <w:i/>
                    </w:rPr>
                  </w:pPr>
                </w:p>
                <w:p w14:paraId="56C14EF1" w14:textId="50FE63B8" w:rsidR="00854CA4" w:rsidRDefault="00854CA4" w:rsidP="00C64F35">
                  <w:pPr>
                    <w:ind w:right="254"/>
                    <w:jc w:val="both"/>
                    <w:rPr>
                      <w:i/>
                    </w:rPr>
                  </w:pPr>
                </w:p>
                <w:p w14:paraId="4A446076" w14:textId="3C3567CF" w:rsidR="00854CA4" w:rsidRDefault="00854CA4" w:rsidP="00C64F35">
                  <w:pPr>
                    <w:ind w:right="254"/>
                    <w:jc w:val="both"/>
                    <w:rPr>
                      <w:i/>
                    </w:rPr>
                  </w:pPr>
                </w:p>
                <w:p w14:paraId="67DC3AFA" w14:textId="06CF6D4E" w:rsidR="00854CA4" w:rsidRDefault="00854CA4" w:rsidP="00C64F35">
                  <w:pPr>
                    <w:ind w:right="254"/>
                    <w:jc w:val="both"/>
                    <w:rPr>
                      <w:i/>
                    </w:rPr>
                  </w:pPr>
                </w:p>
                <w:p w14:paraId="5EA0ECB3" w14:textId="5EA5850A" w:rsidR="00854CA4" w:rsidRDefault="00854CA4" w:rsidP="00C64F35">
                  <w:pPr>
                    <w:ind w:right="254"/>
                    <w:jc w:val="both"/>
                    <w:rPr>
                      <w:i/>
                    </w:rPr>
                  </w:pPr>
                </w:p>
                <w:p w14:paraId="0EEDADB2" w14:textId="4F2D5011" w:rsidR="00854CA4" w:rsidRDefault="00854CA4" w:rsidP="00C64F35">
                  <w:pPr>
                    <w:ind w:right="254"/>
                    <w:jc w:val="both"/>
                    <w:rPr>
                      <w:i/>
                    </w:rPr>
                  </w:pPr>
                </w:p>
                <w:p w14:paraId="1865842E" w14:textId="77777777" w:rsidR="00854CA4" w:rsidRPr="00E91463" w:rsidRDefault="00854CA4" w:rsidP="00C64F35">
                  <w:pPr>
                    <w:ind w:right="254"/>
                    <w:jc w:val="both"/>
                    <w:rPr>
                      <w:i/>
                    </w:rPr>
                  </w:pPr>
                </w:p>
                <w:p w14:paraId="51E925DC" w14:textId="77777777" w:rsidR="00116688" w:rsidRPr="00E91463" w:rsidRDefault="00116688" w:rsidP="00C64F35">
                  <w:pPr>
                    <w:ind w:right="254"/>
                    <w:jc w:val="both"/>
                  </w:pPr>
                </w:p>
              </w:tc>
            </w:tr>
          </w:tbl>
          <w:p w14:paraId="530046D7" w14:textId="2B538FD0" w:rsidR="00814A7C" w:rsidRPr="00276A24" w:rsidRDefault="00116688" w:rsidP="00DB1164">
            <w:pPr>
              <w:spacing w:after="200" w:line="276" w:lineRule="auto"/>
              <w:ind w:right="254"/>
            </w:pPr>
            <w:r>
              <w:lastRenderedPageBreak/>
              <w:br w:type="page"/>
            </w:r>
            <w:r>
              <w:br w:type="page"/>
            </w:r>
          </w:p>
        </w:tc>
      </w:tr>
    </w:tbl>
    <w:p w14:paraId="43883DC2" w14:textId="77777777" w:rsidR="00BB7520" w:rsidRPr="00BB7520" w:rsidRDefault="00BB7520" w:rsidP="00BB7520">
      <w:pPr>
        <w:pStyle w:val="Heading1"/>
        <w:numPr>
          <w:ilvl w:val="0"/>
          <w:numId w:val="14"/>
        </w:numPr>
        <w:tabs>
          <w:tab w:val="left" w:pos="2295"/>
        </w:tabs>
        <w:ind w:right="254"/>
        <w:rPr>
          <w:sz w:val="28"/>
          <w:szCs w:val="28"/>
          <w:lang w:val="it-IT"/>
        </w:rPr>
      </w:pPr>
      <w:r w:rsidRPr="00BB7520">
        <w:rPr>
          <w:sz w:val="28"/>
          <w:szCs w:val="28"/>
          <w:lang w:val="it-IT"/>
        </w:rPr>
        <w:lastRenderedPageBreak/>
        <w:t xml:space="preserve">CONDIȚIILE </w:t>
      </w:r>
    </w:p>
    <w:p w14:paraId="5CB62041" w14:textId="77777777" w:rsidR="00BB7520" w:rsidRPr="00BB7520" w:rsidRDefault="00BB7520" w:rsidP="00BB7520">
      <w:pPr>
        <w:pStyle w:val="ListParagraph"/>
        <w:tabs>
          <w:tab w:val="left" w:pos="2295"/>
        </w:tabs>
        <w:ind w:left="3240" w:right="254" w:firstLine="0"/>
        <w:rPr>
          <w:b/>
          <w:sz w:val="28"/>
          <w:szCs w:val="28"/>
          <w:lang w:val="it-IT"/>
        </w:rPr>
      </w:pPr>
      <w:r w:rsidRPr="00BB7520">
        <w:rPr>
          <w:b/>
          <w:sz w:val="28"/>
          <w:szCs w:val="28"/>
          <w:lang w:val="it-IT"/>
        </w:rPr>
        <w:t>SPECIALE A CONTRACTULUI</w:t>
      </w:r>
    </w:p>
    <w:p w14:paraId="52004337" w14:textId="77777777" w:rsidR="00BB7520" w:rsidRDefault="00BB7520" w:rsidP="00BB7520">
      <w:pPr>
        <w:widowControl w:val="0"/>
        <w:ind w:right="-20"/>
        <w:jc w:val="center"/>
        <w:rPr>
          <w:b/>
          <w:bCs/>
          <w:color w:val="000000"/>
          <w:w w:val="99"/>
          <w:sz w:val="32"/>
          <w:szCs w:val="32"/>
          <w:lang w:val="ro-MD"/>
        </w:rPr>
      </w:pPr>
    </w:p>
    <w:p w14:paraId="6F1F7A81" w14:textId="77777777" w:rsidR="00BB7520" w:rsidRDefault="00BB7520" w:rsidP="00BB7520">
      <w:pPr>
        <w:widowControl w:val="0"/>
        <w:ind w:right="-20"/>
        <w:jc w:val="center"/>
        <w:rPr>
          <w:b/>
          <w:bCs/>
          <w:color w:val="000000"/>
          <w:w w:val="99"/>
          <w:sz w:val="32"/>
          <w:szCs w:val="32"/>
          <w:lang w:val="ro-MD"/>
        </w:rPr>
      </w:pPr>
    </w:p>
    <w:p w14:paraId="423795B9" w14:textId="77777777" w:rsidR="007B0994" w:rsidRDefault="007B0994" w:rsidP="007B0994">
      <w:pPr>
        <w:spacing w:after="160"/>
        <w:jc w:val="center"/>
        <w:rPr>
          <w:rFonts w:eastAsia="Calibri"/>
          <w:b/>
          <w:bCs/>
          <w:sz w:val="32"/>
          <w:szCs w:val="32"/>
          <w:lang w:val="ro-MD"/>
        </w:rPr>
      </w:pPr>
      <w:r>
        <w:rPr>
          <w:rFonts w:eastAsia="Calibri"/>
          <w:b/>
          <w:bCs/>
          <w:sz w:val="32"/>
          <w:szCs w:val="32"/>
          <w:lang w:val="ro-MD"/>
        </w:rPr>
        <w:t>CAIET DE SARCINI</w:t>
      </w:r>
    </w:p>
    <w:p w14:paraId="6977B5D8" w14:textId="77777777" w:rsidR="007B0994" w:rsidRDefault="007B0994" w:rsidP="007B0994">
      <w:pPr>
        <w:spacing w:after="160"/>
        <w:jc w:val="center"/>
        <w:rPr>
          <w:rFonts w:eastAsia="Calibri"/>
          <w:b/>
          <w:bCs/>
          <w:sz w:val="32"/>
          <w:szCs w:val="32"/>
          <w:lang w:val="ro-MD"/>
        </w:rPr>
      </w:pPr>
    </w:p>
    <w:p w14:paraId="3087FEEE" w14:textId="77777777" w:rsidR="007B0994" w:rsidRDefault="007B0994" w:rsidP="007B0994">
      <w:pPr>
        <w:spacing w:after="160"/>
        <w:jc w:val="center"/>
        <w:rPr>
          <w:rFonts w:eastAsia="Calibri"/>
          <w:sz w:val="32"/>
          <w:szCs w:val="32"/>
          <w:lang w:val="ro-MD"/>
        </w:rPr>
      </w:pPr>
      <w:r>
        <w:rPr>
          <w:rFonts w:eastAsia="Calibri"/>
          <w:sz w:val="32"/>
          <w:szCs w:val="32"/>
          <w:lang w:val="ro-MD"/>
        </w:rPr>
        <w:t xml:space="preserve">privind achiziționarea serviciilor de mentenanță și suport </w:t>
      </w:r>
    </w:p>
    <w:p w14:paraId="6C4BB3AB" w14:textId="77777777" w:rsidR="007B0994" w:rsidRDefault="007B0994" w:rsidP="007B0994">
      <w:pPr>
        <w:spacing w:after="160"/>
        <w:jc w:val="center"/>
        <w:rPr>
          <w:rFonts w:eastAsia="Calibri"/>
          <w:sz w:val="32"/>
          <w:szCs w:val="32"/>
          <w:lang w:val="ro-MD"/>
        </w:rPr>
      </w:pPr>
      <w:r>
        <w:rPr>
          <w:rFonts w:eastAsia="Calibri"/>
          <w:sz w:val="32"/>
          <w:szCs w:val="32"/>
          <w:lang w:val="ro-MD"/>
        </w:rPr>
        <w:t xml:space="preserve">pentru Sistemul Informațional Automatizat </w:t>
      </w:r>
    </w:p>
    <w:p w14:paraId="2F38A4B4" w14:textId="77777777" w:rsidR="007B0994" w:rsidRDefault="007B0994" w:rsidP="007B0994">
      <w:pPr>
        <w:spacing w:after="160"/>
        <w:jc w:val="center"/>
        <w:rPr>
          <w:rFonts w:eastAsia="Calibri"/>
          <w:sz w:val="32"/>
          <w:szCs w:val="32"/>
          <w:lang w:val="ro-MD"/>
        </w:rPr>
      </w:pPr>
      <w:r>
        <w:rPr>
          <w:rFonts w:eastAsia="Calibri"/>
          <w:sz w:val="32"/>
          <w:szCs w:val="32"/>
          <w:lang w:val="ro-MD"/>
        </w:rPr>
        <w:t xml:space="preserve">“Asistența Medicală Primară” </w:t>
      </w:r>
    </w:p>
    <w:p w14:paraId="2B13515A" w14:textId="77777777" w:rsidR="007B0994" w:rsidRDefault="007B0994" w:rsidP="007B0994">
      <w:pPr>
        <w:spacing w:after="160"/>
        <w:jc w:val="center"/>
        <w:rPr>
          <w:rFonts w:eastAsia="Calibri"/>
          <w:sz w:val="32"/>
          <w:szCs w:val="32"/>
          <w:lang w:val="ro-MD"/>
        </w:rPr>
      </w:pPr>
      <w:r>
        <w:rPr>
          <w:rFonts w:eastAsia="Calibri"/>
          <w:sz w:val="32"/>
          <w:szCs w:val="32"/>
          <w:lang w:val="ro-MD"/>
        </w:rPr>
        <w:t>(SIA AMP)</w:t>
      </w:r>
    </w:p>
    <w:p w14:paraId="1F24B9DF" w14:textId="77777777" w:rsidR="007B0994" w:rsidRDefault="007B0994" w:rsidP="007B0994">
      <w:pPr>
        <w:spacing w:after="160"/>
        <w:rPr>
          <w:rFonts w:eastAsia="Calibri"/>
          <w:sz w:val="28"/>
          <w:szCs w:val="22"/>
          <w:lang w:val="ro-MD"/>
        </w:rPr>
      </w:pPr>
    </w:p>
    <w:p w14:paraId="5EFB611F" w14:textId="77777777" w:rsidR="007B0994" w:rsidRDefault="007B0994" w:rsidP="007B0994">
      <w:pPr>
        <w:spacing w:after="160"/>
        <w:rPr>
          <w:rFonts w:eastAsia="Calibri"/>
          <w:sz w:val="28"/>
          <w:szCs w:val="22"/>
          <w:lang w:val="ro-MD"/>
        </w:rPr>
      </w:pPr>
    </w:p>
    <w:p w14:paraId="6CC9DC8B" w14:textId="77777777" w:rsidR="007B0994" w:rsidRDefault="007B0994" w:rsidP="007B0994">
      <w:pPr>
        <w:spacing w:after="160"/>
        <w:rPr>
          <w:rFonts w:eastAsia="Calibri"/>
          <w:sz w:val="28"/>
          <w:szCs w:val="22"/>
          <w:lang w:val="ro-MD"/>
        </w:rPr>
      </w:pPr>
    </w:p>
    <w:p w14:paraId="171EAB1F" w14:textId="77777777" w:rsidR="007B0994" w:rsidRDefault="007B0994" w:rsidP="007B0994">
      <w:pPr>
        <w:spacing w:after="160"/>
        <w:rPr>
          <w:rFonts w:eastAsia="Calibri"/>
          <w:sz w:val="28"/>
          <w:szCs w:val="22"/>
          <w:lang w:val="ro-MD"/>
        </w:rPr>
      </w:pPr>
    </w:p>
    <w:p w14:paraId="0E978A06" w14:textId="77777777" w:rsidR="007B0994" w:rsidRDefault="007B0994" w:rsidP="007B0994">
      <w:pPr>
        <w:spacing w:after="160"/>
        <w:rPr>
          <w:rFonts w:eastAsia="Calibri"/>
          <w:sz w:val="28"/>
          <w:szCs w:val="22"/>
          <w:lang w:val="ro-MD"/>
        </w:rPr>
      </w:pPr>
    </w:p>
    <w:p w14:paraId="6696BFC6" w14:textId="77777777" w:rsidR="007B0994" w:rsidRDefault="007B0994" w:rsidP="007B0994">
      <w:pPr>
        <w:spacing w:after="160"/>
        <w:rPr>
          <w:rFonts w:eastAsia="Calibri"/>
          <w:sz w:val="28"/>
          <w:szCs w:val="22"/>
          <w:lang w:val="ro-MD"/>
        </w:rPr>
      </w:pPr>
    </w:p>
    <w:p w14:paraId="40480697" w14:textId="77777777" w:rsidR="007B0994" w:rsidRDefault="007B0994" w:rsidP="007B0994">
      <w:pPr>
        <w:spacing w:after="160"/>
        <w:rPr>
          <w:rFonts w:eastAsia="Calibri"/>
          <w:sz w:val="28"/>
          <w:szCs w:val="22"/>
          <w:lang w:val="ro-MD"/>
        </w:rPr>
      </w:pPr>
    </w:p>
    <w:p w14:paraId="2631ABC5" w14:textId="77777777" w:rsidR="007B0994" w:rsidRDefault="007B0994" w:rsidP="007B0994">
      <w:pPr>
        <w:spacing w:after="160"/>
        <w:rPr>
          <w:rFonts w:eastAsia="Calibri"/>
          <w:sz w:val="28"/>
          <w:szCs w:val="22"/>
          <w:lang w:val="ro-MD"/>
        </w:rPr>
      </w:pPr>
    </w:p>
    <w:p w14:paraId="5A976108" w14:textId="77777777" w:rsidR="007B0994" w:rsidRDefault="007B0994" w:rsidP="007B0994">
      <w:pPr>
        <w:spacing w:after="160"/>
        <w:rPr>
          <w:rFonts w:eastAsia="Calibri"/>
          <w:sz w:val="28"/>
          <w:szCs w:val="22"/>
          <w:lang w:val="ro-MD"/>
        </w:rPr>
      </w:pPr>
    </w:p>
    <w:p w14:paraId="7C726025" w14:textId="77777777" w:rsidR="007B0994" w:rsidRDefault="007B0994" w:rsidP="007B0994">
      <w:pPr>
        <w:spacing w:after="160"/>
        <w:rPr>
          <w:rFonts w:eastAsia="Calibri"/>
          <w:sz w:val="28"/>
          <w:szCs w:val="22"/>
          <w:lang w:val="ro-MD"/>
        </w:rPr>
      </w:pPr>
    </w:p>
    <w:p w14:paraId="4ADF6F64" w14:textId="77777777" w:rsidR="007B0994" w:rsidRDefault="007B0994" w:rsidP="007B0994">
      <w:pPr>
        <w:spacing w:after="160"/>
        <w:rPr>
          <w:rFonts w:eastAsia="Calibri"/>
          <w:sz w:val="28"/>
          <w:szCs w:val="22"/>
          <w:lang w:val="ro-MD"/>
        </w:rPr>
      </w:pPr>
    </w:p>
    <w:p w14:paraId="78C12438" w14:textId="77777777" w:rsidR="007B0994" w:rsidRDefault="007B0994" w:rsidP="007B0994">
      <w:pPr>
        <w:spacing w:after="160"/>
        <w:rPr>
          <w:rFonts w:eastAsia="Calibri"/>
          <w:sz w:val="28"/>
          <w:szCs w:val="22"/>
          <w:lang w:val="ro-MD"/>
        </w:rPr>
      </w:pPr>
    </w:p>
    <w:p w14:paraId="249770D5" w14:textId="77777777" w:rsidR="007B0994" w:rsidRDefault="007B0994" w:rsidP="007B0994">
      <w:pPr>
        <w:spacing w:after="160"/>
        <w:rPr>
          <w:rFonts w:eastAsia="Calibri"/>
          <w:sz w:val="28"/>
          <w:szCs w:val="22"/>
          <w:lang w:val="ro-MD"/>
        </w:rPr>
      </w:pPr>
    </w:p>
    <w:p w14:paraId="60D051DA" w14:textId="6CB9AFA2" w:rsidR="007B0994" w:rsidRDefault="007B0994" w:rsidP="007B0994">
      <w:pPr>
        <w:spacing w:after="160"/>
        <w:rPr>
          <w:rFonts w:eastAsia="Calibri"/>
          <w:sz w:val="28"/>
          <w:szCs w:val="22"/>
          <w:lang w:val="ro-MD"/>
        </w:rPr>
      </w:pPr>
    </w:p>
    <w:p w14:paraId="2A93BFD5" w14:textId="01330A1A" w:rsidR="007B0994" w:rsidRDefault="007B0994" w:rsidP="007B0994">
      <w:pPr>
        <w:spacing w:after="160"/>
        <w:rPr>
          <w:rFonts w:eastAsia="Calibri"/>
          <w:sz w:val="28"/>
          <w:szCs w:val="22"/>
          <w:lang w:val="ro-MD"/>
        </w:rPr>
      </w:pPr>
    </w:p>
    <w:p w14:paraId="1E173202" w14:textId="7AE630CB" w:rsidR="007B0994" w:rsidRDefault="007B0994" w:rsidP="007B0994">
      <w:pPr>
        <w:spacing w:after="160"/>
        <w:rPr>
          <w:rFonts w:eastAsia="Calibri"/>
          <w:sz w:val="28"/>
          <w:szCs w:val="22"/>
          <w:lang w:val="ro-MD"/>
        </w:rPr>
      </w:pPr>
    </w:p>
    <w:p w14:paraId="6BEADEAE" w14:textId="2C6DB645" w:rsidR="007B0994" w:rsidRDefault="007B0994" w:rsidP="007B0994">
      <w:pPr>
        <w:spacing w:after="160"/>
        <w:rPr>
          <w:rFonts w:eastAsia="Calibri"/>
          <w:sz w:val="28"/>
          <w:szCs w:val="22"/>
          <w:lang w:val="ro-MD"/>
        </w:rPr>
      </w:pPr>
    </w:p>
    <w:p w14:paraId="07F62EB1" w14:textId="77777777" w:rsidR="007B0994" w:rsidRDefault="007B0994" w:rsidP="007B0994">
      <w:pPr>
        <w:spacing w:after="160"/>
        <w:rPr>
          <w:rFonts w:eastAsia="Calibri"/>
          <w:sz w:val="28"/>
          <w:szCs w:val="22"/>
          <w:lang w:val="ro-MD"/>
        </w:rPr>
      </w:pPr>
    </w:p>
    <w:p w14:paraId="32E0F40F" w14:textId="77777777" w:rsidR="007B0994" w:rsidRDefault="007B0994" w:rsidP="007B0994">
      <w:pPr>
        <w:spacing w:after="160"/>
        <w:rPr>
          <w:rFonts w:eastAsia="Calibri"/>
          <w:sz w:val="28"/>
          <w:szCs w:val="22"/>
          <w:lang w:val="ro-MD"/>
        </w:rPr>
      </w:pPr>
    </w:p>
    <w:p w14:paraId="7AFFB172" w14:textId="77777777" w:rsidR="007B0994" w:rsidRDefault="007B0994" w:rsidP="007B0994">
      <w:pPr>
        <w:spacing w:after="160"/>
        <w:rPr>
          <w:rFonts w:eastAsia="Calibri"/>
          <w:sz w:val="28"/>
          <w:szCs w:val="22"/>
          <w:lang w:val="ro-MD"/>
        </w:rPr>
      </w:pPr>
    </w:p>
    <w:p w14:paraId="3E4765FD" w14:textId="77777777" w:rsidR="007B0994" w:rsidRDefault="007B0994" w:rsidP="007B0994">
      <w:pPr>
        <w:spacing w:after="160"/>
        <w:rPr>
          <w:rFonts w:eastAsia="Calibri"/>
          <w:sz w:val="28"/>
          <w:szCs w:val="22"/>
          <w:lang w:val="ro-MD"/>
        </w:rPr>
      </w:pPr>
    </w:p>
    <w:p w14:paraId="54207340" w14:textId="77777777" w:rsidR="007B0994" w:rsidRDefault="007B0994" w:rsidP="007B0994">
      <w:pPr>
        <w:spacing w:after="160"/>
        <w:ind w:firstLine="426"/>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lastRenderedPageBreak/>
        <w:t>Generalități</w:t>
      </w:r>
    </w:p>
    <w:p w14:paraId="7BF23E01" w14:textId="77777777" w:rsidR="007B0994" w:rsidRDefault="007B0994" w:rsidP="007B0994">
      <w:pPr>
        <w:spacing w:after="160" w:line="360" w:lineRule="auto"/>
        <w:ind w:firstLine="426"/>
        <w:rPr>
          <w:rFonts w:eastAsia="Calibri"/>
          <w:b/>
          <w:bCs/>
          <w:color w:val="1F4E79" w:themeColor="accent1" w:themeShade="80"/>
          <w:sz w:val="32"/>
          <w:szCs w:val="32"/>
          <w:lang w:val="ro-MD"/>
        </w:rPr>
      </w:pPr>
      <w:r>
        <w:rPr>
          <w:rFonts w:eastAsia="Calibri"/>
          <w:sz w:val="26"/>
          <w:szCs w:val="26"/>
          <w:lang w:val="ro-MD"/>
        </w:rPr>
        <w:t xml:space="preserve">Sistemul Informațional Automatizat „Asistența Medicală Primară” (SIA AMP) este destinat informatizării fluxurilor principale ale personalului medical din cadrul Prestatorilor de servicii medicale din Republica Moldova (Prestatori). </w:t>
      </w:r>
    </w:p>
    <w:p w14:paraId="1741B1D0" w14:textId="77777777" w:rsidR="007B0994" w:rsidRDefault="007B0994" w:rsidP="007B0994">
      <w:pPr>
        <w:spacing w:after="160" w:line="360" w:lineRule="auto"/>
        <w:ind w:firstLine="426"/>
        <w:jc w:val="both"/>
        <w:rPr>
          <w:rFonts w:eastAsia="Calibri"/>
          <w:sz w:val="26"/>
          <w:szCs w:val="26"/>
          <w:lang w:val="ro-MD"/>
        </w:rPr>
      </w:pPr>
      <w:r>
        <w:rPr>
          <w:rFonts w:eastAsia="Calibri"/>
          <w:sz w:val="26"/>
          <w:szCs w:val="26"/>
          <w:lang w:val="ro-MD"/>
        </w:rPr>
        <w:t>Totodată, SIA AMP asigură evidența, controlul și coordonarea automatizată a activității diviziunilor de bază ale Prestatorilor, precum și acumularea informațiilor necesare pentru menținerea evidenței datelor despre beneficiari, formarea și extragerea automatizată a rapoartelor, completarea și eliberarea formularelor electronice, efectuarea programărilor, etc.</w:t>
      </w:r>
    </w:p>
    <w:p w14:paraId="4E4F3F5F" w14:textId="77777777" w:rsidR="007B0994" w:rsidRDefault="007B0994" w:rsidP="007B0994">
      <w:pPr>
        <w:spacing w:after="160" w:line="360" w:lineRule="auto"/>
        <w:ind w:firstLine="426"/>
        <w:jc w:val="both"/>
        <w:rPr>
          <w:rFonts w:eastAsia="Calibri"/>
          <w:sz w:val="26"/>
          <w:szCs w:val="26"/>
          <w:u w:val="single"/>
          <w:lang w:val="ro-MD"/>
        </w:rPr>
      </w:pPr>
      <w:r>
        <w:rPr>
          <w:rFonts w:eastAsia="Calibri"/>
          <w:b/>
          <w:bCs/>
          <w:color w:val="1F4E79" w:themeColor="accent1" w:themeShade="80"/>
          <w:sz w:val="32"/>
          <w:szCs w:val="32"/>
          <w:u w:val="single"/>
          <w:lang w:val="ro-MD"/>
        </w:rPr>
        <w:t>Referințe</w:t>
      </w:r>
    </w:p>
    <w:p w14:paraId="513EEBF0" w14:textId="77777777" w:rsidR="007B0994" w:rsidRDefault="007B0994" w:rsidP="007B0994">
      <w:pPr>
        <w:spacing w:after="160" w:line="360" w:lineRule="auto"/>
        <w:ind w:firstLine="360"/>
        <w:rPr>
          <w:rFonts w:eastAsia="Calibri"/>
          <w:color w:val="000000" w:themeColor="text1"/>
          <w:sz w:val="26"/>
          <w:szCs w:val="26"/>
          <w:lang w:val="ro-MD"/>
        </w:rPr>
      </w:pPr>
      <w:r>
        <w:rPr>
          <w:rFonts w:eastAsia="Calibri"/>
          <w:color w:val="000000" w:themeColor="text1"/>
          <w:sz w:val="26"/>
          <w:szCs w:val="26"/>
          <w:lang w:val="ro-MD"/>
        </w:rPr>
        <w:t xml:space="preserve">Activitățile de mentenanță se desfășoară în conformitate cu baza normativă ce include legislația națională în vigoare și standardele naționale și internaționale la care Republica Moldova este parte. </w:t>
      </w:r>
    </w:p>
    <w:p w14:paraId="75EE3A83" w14:textId="77777777" w:rsidR="007B0994" w:rsidRDefault="007B0994" w:rsidP="00B67328">
      <w:pPr>
        <w:numPr>
          <w:ilvl w:val="0"/>
          <w:numId w:val="49"/>
        </w:numPr>
        <w:tabs>
          <w:tab w:val="left" w:pos="1134"/>
        </w:tabs>
        <w:spacing w:after="160" w:line="360" w:lineRule="auto"/>
        <w:rPr>
          <w:sz w:val="26"/>
          <w:szCs w:val="26"/>
          <w:lang w:val="ro-MD"/>
        </w:rPr>
      </w:pPr>
      <w:r>
        <w:rPr>
          <w:sz w:val="26"/>
          <w:szCs w:val="26"/>
          <w:lang w:val="ro-MD"/>
        </w:rPr>
        <w:t xml:space="preserve">Legea nr.411-XII din 28.03.1995 ocrotirii sănătății.                                                                                                  Legea nr.1585-XIII din 27.02.1998 cu privire la asigurarea obligatorie de asistență Medicală.                                                                                                                                 </w:t>
      </w:r>
    </w:p>
    <w:p w14:paraId="4F47BC1C" w14:textId="77777777" w:rsidR="007B0994" w:rsidRDefault="007B0994" w:rsidP="00B67328">
      <w:pPr>
        <w:numPr>
          <w:ilvl w:val="0"/>
          <w:numId w:val="49"/>
        </w:numPr>
        <w:tabs>
          <w:tab w:val="left" w:pos="1134"/>
        </w:tabs>
        <w:spacing w:after="160" w:line="360" w:lineRule="auto"/>
        <w:rPr>
          <w:sz w:val="26"/>
          <w:szCs w:val="26"/>
          <w:lang w:val="ro-MD"/>
        </w:rPr>
      </w:pPr>
      <w:r>
        <w:rPr>
          <w:sz w:val="26"/>
          <w:szCs w:val="26"/>
          <w:lang w:val="ro-MD"/>
        </w:rPr>
        <w:t xml:space="preserve">Legea nr.982 din 11.05.2000 privind accesul la informație. </w:t>
      </w:r>
    </w:p>
    <w:p w14:paraId="0E085637" w14:textId="77777777" w:rsidR="007B0994" w:rsidRDefault="007B0994" w:rsidP="00B67328">
      <w:pPr>
        <w:numPr>
          <w:ilvl w:val="0"/>
          <w:numId w:val="49"/>
        </w:numPr>
        <w:tabs>
          <w:tab w:val="left" w:pos="1134"/>
        </w:tabs>
        <w:spacing w:after="160" w:line="360" w:lineRule="auto"/>
        <w:jc w:val="both"/>
        <w:rPr>
          <w:sz w:val="26"/>
          <w:szCs w:val="26"/>
          <w:lang w:val="ro-MD"/>
        </w:rPr>
      </w:pPr>
      <w:r>
        <w:rPr>
          <w:sz w:val="26"/>
          <w:szCs w:val="26"/>
          <w:lang w:val="ro-MD"/>
        </w:rPr>
        <w:t xml:space="preserve">Legea nr.1069 din 22.06.2000 cu privire la informatică. </w:t>
      </w:r>
    </w:p>
    <w:p w14:paraId="70E03FDD" w14:textId="77777777" w:rsidR="007B0994" w:rsidRDefault="007B0994" w:rsidP="00B67328">
      <w:pPr>
        <w:numPr>
          <w:ilvl w:val="0"/>
          <w:numId w:val="49"/>
        </w:numPr>
        <w:tabs>
          <w:tab w:val="left" w:pos="1134"/>
        </w:tabs>
        <w:spacing w:after="160" w:line="360" w:lineRule="auto"/>
        <w:jc w:val="both"/>
        <w:rPr>
          <w:sz w:val="26"/>
          <w:szCs w:val="26"/>
          <w:lang w:val="ro-MD"/>
        </w:rPr>
      </w:pPr>
      <w:r>
        <w:rPr>
          <w:sz w:val="26"/>
          <w:szCs w:val="26"/>
          <w:lang w:val="ro-MD"/>
        </w:rPr>
        <w:t xml:space="preserve">Legea nr.467 din 21.11.2003 cu privire la informatizare și la resursele informaționale de stat. </w:t>
      </w:r>
    </w:p>
    <w:p w14:paraId="65FEF0DA"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Legea nr. 71 din 22.03.2007 cu privire la registre.</w:t>
      </w:r>
    </w:p>
    <w:p w14:paraId="006AC6DF"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Legea nr.133 din 08.07.2011 privind protecția datelor cu caracter personal.</w:t>
      </w:r>
    </w:p>
    <w:p w14:paraId="1B5C0D2A"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Legea nr.93 din 26.05.2017 cu privire la statistica oficială.</w:t>
      </w:r>
    </w:p>
    <w:p w14:paraId="3571C7EC"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Hotărârea Guvernului nr.1387 din 10.12.2007 cu privire la aprobarea Programului unic al asigurării obligatorii de asistență medicală.</w:t>
      </w:r>
    </w:p>
    <w:p w14:paraId="690F6889"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Hotărârea Guvernului nr.1123 din 14.12.2010 privind aprobarea Cerințelor față de asigurarea securității datelor cu caracter personal la prelucrarea acestora în cadrul sistemelor informaționale de date cu caracter personal.</w:t>
      </w:r>
    </w:p>
    <w:p w14:paraId="0F2A2FFB"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lastRenderedPageBreak/>
        <w:t>Hotărârea Guvernului nr. 1090 din 31.12.2013 privind serviciul electronic guvernamental de autentificare și control al accesului (MPass).</w:t>
      </w:r>
    </w:p>
    <w:p w14:paraId="607F6C59"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Hotărârea Guvernului nr. 405/2014 privind serviciul electronic guvernamental integrat de semnătură digitală (MSign).</w:t>
      </w:r>
    </w:p>
    <w:p w14:paraId="136C8D11"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Hotărârea Guvernului nr.708/2014 privind serviciul electronic guvernamental de jurnalizare (MLog).</w:t>
      </w:r>
    </w:p>
    <w:p w14:paraId="466C8CE2"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Hotărârea Guvernului nr. 128/2014 privind platforma tehnologică guvernamentală comună (MCloud). Hotărârea Guvernului Nr. 586 din 24.07.2017 pentru aprobarea Regulamentului privind modul de ţinere a Registrului medical.</w:t>
      </w:r>
    </w:p>
    <w:p w14:paraId="4D658D6C"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Hotărîrea Guvernului nr. 211/2019 privind platforma de interoperabilitate (MConnect).</w:t>
      </w:r>
    </w:p>
    <w:p w14:paraId="4BEF4179"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Hotărîrea Guvernului nr. 376/2020 pentru aprobarea Conceptului serviciului guvernamental de notificare electronică (MNotify) și a Regulamentului privind modul de funcționare și utilizare a serviciului guvernamental de notificare electronică (MNotify).</w:t>
      </w:r>
    </w:p>
    <w:p w14:paraId="34AFA59C"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Hotărârea Guvernului nr.106 din 23.02.2022 cu privire la prescrierea și eliberarea medicamentelor și dispozitivelor medicale compensate pentru tratamentul în condiții de ambulatoriu al persoanelor înregistrate la medicul de familie.</w:t>
      </w:r>
    </w:p>
    <w:p w14:paraId="517125AA" w14:textId="77777777" w:rsidR="007B0994" w:rsidRDefault="007B0994" w:rsidP="00B67328">
      <w:pPr>
        <w:numPr>
          <w:ilvl w:val="0"/>
          <w:numId w:val="49"/>
        </w:numPr>
        <w:tabs>
          <w:tab w:val="left" w:pos="720"/>
        </w:tabs>
        <w:suppressAutoHyphens/>
        <w:spacing w:after="160" w:line="360" w:lineRule="auto"/>
        <w:jc w:val="both"/>
        <w:rPr>
          <w:rFonts w:eastAsia="Calibri"/>
          <w:sz w:val="26"/>
          <w:szCs w:val="26"/>
          <w:lang w:val="ro-MD"/>
        </w:rPr>
      </w:pPr>
      <w:r>
        <w:rPr>
          <w:rFonts w:eastAsia="Calibri"/>
          <w:sz w:val="26"/>
          <w:szCs w:val="26"/>
          <w:lang w:val="ro-MD"/>
        </w:rPr>
        <w:t>Ordinul Ministerului Dezvoltării Informaționale nr.78/2006 cu privire la aprobarea reglementării tehnice „Procesele ciclului de viață al software-ului” RT 38370656-002:2006 (</w:t>
      </w:r>
      <w:r>
        <w:rPr>
          <w:rFonts w:eastAsia="Calibri"/>
          <w:iCs/>
          <w:sz w:val="26"/>
          <w:szCs w:val="26"/>
          <w:lang w:val="ro-MD" w:eastAsia="ro-RO"/>
        </w:rPr>
        <w:t>Monitorul Oficial nr. 95-97/335 din 23 iunie 2006</w:t>
      </w:r>
      <w:r>
        <w:rPr>
          <w:rFonts w:eastAsia="Calibri"/>
          <w:sz w:val="26"/>
          <w:szCs w:val="26"/>
          <w:lang w:val="ro-MD"/>
        </w:rPr>
        <w:t>).</w:t>
      </w:r>
    </w:p>
    <w:p w14:paraId="7CBEDC59"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Ordinul MS nr. 695 din 13.10.2010 Cu privire la Asistența Medicală primară din Republica Moldova.</w:t>
      </w:r>
    </w:p>
    <w:p w14:paraId="41182A42"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Ordinul MS nr. 404 din 30.10.2007 Cu privire la delimitarea juridică a asistenței medicale primare la nivel raional.</w:t>
      </w:r>
    </w:p>
    <w:p w14:paraId="5719FD6B"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Ordinul nr. 1086 din 30.12.2016 cu privire la aprobarea Regulamentelor-cadru de organizare și funcționare ale prestatorilor de servicii de sănătate.</w:t>
      </w:r>
    </w:p>
    <w:p w14:paraId="1B1BCABD"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Ordinul MS și CNAM nr. 709/163-A din 20.07.2022 cu privire la aprobarea formularelor de evidență medicală primară și dărilor de seamă în sistemul asigurării obligatorii de asistență medicală.</w:t>
      </w:r>
    </w:p>
    <w:p w14:paraId="143D7879"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lastRenderedPageBreak/>
        <w:t>Ordinul MS și CNAM nr.874 și nr.243-A din 24.09.2020 Cu privire la eficientizarea utilizării Sistemului Informațional Automatizat SIA AMP în cadrul prestatorilor de servicii medicale de asistență medicală primară, precum și asistența medicală specializată de ambulator.</w:t>
      </w:r>
    </w:p>
    <w:p w14:paraId="15437C32"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Ordinul CNAM nr. 204/2020 cu privire la aprobarea Politicii de securitate informațională în cadrul Companiei Naționale de Asigurări în Medicină.</w:t>
      </w:r>
    </w:p>
    <w:p w14:paraId="59005385"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Ordinul CNAM nr. 54-A din 23.03.2022 cu privire la acordarea și suspendarea accesului la SIA AMP.</w:t>
      </w:r>
    </w:p>
    <w:p w14:paraId="7C90E87C" w14:textId="77777777" w:rsidR="007B0994" w:rsidRDefault="007B0994" w:rsidP="00B67328">
      <w:pPr>
        <w:numPr>
          <w:ilvl w:val="0"/>
          <w:numId w:val="49"/>
        </w:numPr>
        <w:tabs>
          <w:tab w:val="left" w:pos="1134"/>
        </w:tabs>
        <w:spacing w:line="360" w:lineRule="auto"/>
        <w:contextualSpacing/>
        <w:jc w:val="both"/>
        <w:rPr>
          <w:sz w:val="26"/>
          <w:szCs w:val="26"/>
          <w:lang w:val="ro-MD"/>
        </w:rPr>
      </w:pPr>
      <w:r>
        <w:rPr>
          <w:sz w:val="26"/>
          <w:szCs w:val="26"/>
          <w:lang w:val="ro-MD"/>
        </w:rPr>
        <w:t>Ordinul MS și CNAM nr.709/163-A din 20 iulie 2022 cu privire la aprobarea formularelor de evidență medicală primară a dărilor de seamă în sistemul asigurării obligatorii de asistență medicală.</w:t>
      </w:r>
    </w:p>
    <w:p w14:paraId="5E33CEB6" w14:textId="77777777" w:rsidR="007B0994" w:rsidRDefault="007B0994" w:rsidP="007B0994">
      <w:pPr>
        <w:tabs>
          <w:tab w:val="left" w:pos="1134"/>
        </w:tabs>
        <w:spacing w:line="360" w:lineRule="auto"/>
        <w:ind w:left="360"/>
        <w:contextualSpacing/>
        <w:jc w:val="both"/>
        <w:rPr>
          <w:rFonts w:eastAsia="Calibri"/>
          <w:b/>
          <w:bCs/>
          <w:color w:val="1F4E79" w:themeColor="accent1" w:themeShade="80"/>
          <w:sz w:val="32"/>
          <w:szCs w:val="32"/>
          <w:lang w:val="ro-MD"/>
        </w:rPr>
      </w:pPr>
    </w:p>
    <w:p w14:paraId="048E0B17" w14:textId="77777777" w:rsidR="007B0994" w:rsidRDefault="007B0994" w:rsidP="007B0994">
      <w:pPr>
        <w:tabs>
          <w:tab w:val="left" w:pos="1134"/>
        </w:tabs>
        <w:spacing w:line="360" w:lineRule="auto"/>
        <w:ind w:left="360"/>
        <w:contextualSpacing/>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lang w:val="ro-MD"/>
        </w:rPr>
        <w:t xml:space="preserve">  </w:t>
      </w:r>
      <w:r>
        <w:rPr>
          <w:rFonts w:eastAsia="Calibri"/>
          <w:b/>
          <w:bCs/>
          <w:color w:val="1F4E79" w:themeColor="accent1" w:themeShade="80"/>
          <w:sz w:val="32"/>
          <w:szCs w:val="32"/>
          <w:u w:val="single"/>
          <w:lang w:val="ro-MD"/>
        </w:rPr>
        <w:t>Obiectul achiziției</w:t>
      </w:r>
    </w:p>
    <w:tbl>
      <w:tblPr>
        <w:tblStyle w:val="-3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2947"/>
        <w:gridCol w:w="4185"/>
      </w:tblGrid>
      <w:tr w:rsidR="007B0994" w14:paraId="747CECEC" w14:textId="77777777" w:rsidTr="008148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2" w:type="dxa"/>
            <w:tcBorders>
              <w:top w:val="single" w:sz="4" w:space="0" w:color="auto"/>
              <w:left w:val="single" w:sz="4" w:space="0" w:color="auto"/>
            </w:tcBorders>
            <w:shd w:val="clear" w:color="auto" w:fill="A6A6A6" w:themeFill="background1" w:themeFillShade="A6"/>
            <w:hideMark/>
          </w:tcPr>
          <w:p w14:paraId="584C2534" w14:textId="77777777" w:rsidR="007B0994" w:rsidRDefault="007B0994" w:rsidP="00814860">
            <w:pPr>
              <w:spacing w:line="276" w:lineRule="auto"/>
              <w:rPr>
                <w:rFonts w:eastAsia="Calibri"/>
                <w:color w:val="auto"/>
                <w:sz w:val="26"/>
                <w:szCs w:val="26"/>
                <w:lang w:val="ro-MD"/>
              </w:rPr>
            </w:pPr>
            <w:r>
              <w:rPr>
                <w:rFonts w:eastAsia="Calibri"/>
                <w:color w:val="auto"/>
                <w:sz w:val="26"/>
                <w:szCs w:val="26"/>
                <w:lang w:val="ro-MD"/>
              </w:rPr>
              <w:t xml:space="preserve">Denumire </w:t>
            </w:r>
          </w:p>
        </w:tc>
        <w:tc>
          <w:tcPr>
            <w:tcW w:w="297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C3C3067" w14:textId="77777777" w:rsidR="007B0994" w:rsidRDefault="007B0994" w:rsidP="00814860">
            <w:pPr>
              <w:spacing w:line="276" w:lineRule="auto"/>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color w:val="auto"/>
                <w:sz w:val="26"/>
                <w:szCs w:val="26"/>
                <w:lang w:val="ro-MD"/>
              </w:rPr>
              <w:t>Efort</w:t>
            </w:r>
          </w:p>
        </w:tc>
        <w:tc>
          <w:tcPr>
            <w:tcW w:w="424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C19CA91" w14:textId="77777777" w:rsidR="007B0994" w:rsidRDefault="007B0994" w:rsidP="00814860">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sz w:val="26"/>
                <w:szCs w:val="26"/>
                <w:lang w:val="ro-MD"/>
              </w:rPr>
            </w:pPr>
            <w:r>
              <w:rPr>
                <w:rFonts w:eastAsia="Calibri"/>
                <w:color w:val="auto"/>
                <w:sz w:val="26"/>
                <w:szCs w:val="26"/>
                <w:lang w:val="ro-MD"/>
              </w:rPr>
              <w:t>Descriere</w:t>
            </w:r>
          </w:p>
        </w:tc>
      </w:tr>
      <w:tr w:rsidR="007B0994" w:rsidRPr="008C4F7B" w14:paraId="501A5E06" w14:textId="77777777" w:rsidTr="00814860">
        <w:trPr>
          <w:cnfStyle w:val="000000100000" w:firstRow="0" w:lastRow="0" w:firstColumn="0" w:lastColumn="0" w:oddVBand="0" w:evenVBand="0" w:oddHBand="1" w:evenHBand="0" w:firstRowFirstColumn="0" w:firstRowLastColumn="0" w:lastRowFirstColumn="0" w:lastRowLastColumn="0"/>
          <w:trHeight w:val="2300"/>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auto"/>
            </w:tcBorders>
          </w:tcPr>
          <w:p w14:paraId="779A082D" w14:textId="77777777" w:rsidR="007B0994" w:rsidRDefault="007B0994" w:rsidP="00814860">
            <w:pPr>
              <w:spacing w:line="276" w:lineRule="auto"/>
              <w:rPr>
                <w:rFonts w:eastAsia="Calibri"/>
                <w:sz w:val="26"/>
                <w:szCs w:val="26"/>
                <w:lang w:val="ro-MD"/>
              </w:rPr>
            </w:pPr>
            <w:r>
              <w:rPr>
                <w:rFonts w:eastAsia="Calibri"/>
                <w:sz w:val="26"/>
                <w:szCs w:val="26"/>
                <w:lang w:val="ro-MD"/>
              </w:rPr>
              <w:t xml:space="preserve">Servicii de mentenanță: </w:t>
            </w:r>
          </w:p>
          <w:p w14:paraId="6B389CA8" w14:textId="77777777" w:rsidR="007B0994" w:rsidRDefault="007B0994" w:rsidP="00814860">
            <w:pPr>
              <w:spacing w:line="276" w:lineRule="auto"/>
              <w:rPr>
                <w:rFonts w:eastAsia="Calibri"/>
                <w:b w:val="0"/>
                <w:bCs w:val="0"/>
                <w:sz w:val="26"/>
                <w:szCs w:val="26"/>
                <w:lang w:val="ro-MD"/>
              </w:rPr>
            </w:pPr>
            <w:r>
              <w:rPr>
                <w:rFonts w:eastAsia="Calibri"/>
                <w:sz w:val="26"/>
                <w:szCs w:val="26"/>
                <w:lang w:val="ro-MD"/>
              </w:rPr>
              <w:t xml:space="preserve">- de avertizare </w:t>
            </w:r>
            <w:r>
              <w:rPr>
                <w:rFonts w:eastAsia="Calibri"/>
                <w:b w:val="0"/>
                <w:bCs w:val="0"/>
                <w:sz w:val="26"/>
                <w:szCs w:val="26"/>
                <w:lang w:val="ro-MD"/>
              </w:rPr>
              <w:t>(în bază de abonament)</w:t>
            </w:r>
          </w:p>
          <w:p w14:paraId="75DED20A" w14:textId="77777777" w:rsidR="007B0994" w:rsidRDefault="007B0994" w:rsidP="00814860">
            <w:pPr>
              <w:spacing w:line="276" w:lineRule="auto"/>
              <w:rPr>
                <w:rFonts w:eastAsia="Calibri"/>
                <w:sz w:val="26"/>
                <w:szCs w:val="26"/>
                <w:lang w:val="ro-MD"/>
              </w:rPr>
            </w:pPr>
          </w:p>
        </w:tc>
        <w:tc>
          <w:tcPr>
            <w:tcW w:w="2976" w:type="dxa"/>
            <w:tcBorders>
              <w:left w:val="single" w:sz="4" w:space="0" w:color="auto"/>
              <w:right w:val="single" w:sz="4" w:space="0" w:color="auto"/>
            </w:tcBorders>
          </w:tcPr>
          <w:p w14:paraId="002CB0F7"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Include efort cumulativ de minim 300 om/ore din abonamentul lunar.</w:t>
            </w:r>
          </w:p>
          <w:p w14:paraId="4D8D936D"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p w14:paraId="4B5D9012"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b/>
                <w:bCs/>
                <w:i/>
                <w:iCs/>
                <w:sz w:val="26"/>
                <w:szCs w:val="26"/>
                <w:u w:val="single"/>
                <w:lang w:val="ro-MD"/>
              </w:rPr>
              <w:t>Notă:</w:t>
            </w:r>
            <w:r>
              <w:rPr>
                <w:rFonts w:eastAsia="Calibri"/>
                <w:sz w:val="26"/>
                <w:szCs w:val="26"/>
                <w:lang w:val="ro-MD"/>
              </w:rPr>
              <w:t xml:space="preserve"> Pentru efortul cumulativ lunar mai mare de 300 om/ore, se va achita prețul total al abonamentului lunar prevăzut.</w:t>
            </w:r>
          </w:p>
          <w:p w14:paraId="5F6CD1BD"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Pentru efortul cumulativ lunar mai mic de 300 om/ore, se va achita conform om/ore consumate conform formulei de calcul</w:t>
            </w:r>
          </w:p>
          <w:p w14:paraId="6CB71946"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b/>
                <w:bCs/>
                <w:sz w:val="26"/>
                <w:szCs w:val="26"/>
                <w:lang w:val="ro-MD"/>
              </w:rPr>
            </w:pPr>
            <w:r>
              <w:rPr>
                <w:rFonts w:eastAsia="Calibri"/>
                <w:b/>
                <w:bCs/>
                <w:sz w:val="26"/>
                <w:szCs w:val="26"/>
                <w:lang w:val="ro-MD"/>
              </w:rPr>
              <w:t>P = Pt*Ec/Ee</w:t>
            </w:r>
          </w:p>
          <w:p w14:paraId="4751758F"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 = preț final abonament</w:t>
            </w:r>
          </w:p>
          <w:p w14:paraId="1B17D4C8"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Pt = preț lunar abonament</w:t>
            </w:r>
          </w:p>
          <w:p w14:paraId="7C4AAA5C"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Ec = Efort cumulativ lunar</w:t>
            </w:r>
          </w:p>
          <w:p w14:paraId="577683FB"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Ee = Efort minim estimat (300 om/ore pe luna)</w:t>
            </w:r>
          </w:p>
        </w:tc>
        <w:tc>
          <w:tcPr>
            <w:tcW w:w="4246" w:type="dxa"/>
            <w:vMerge w:val="restart"/>
            <w:tcBorders>
              <w:left w:val="single" w:sz="4" w:space="0" w:color="auto"/>
              <w:bottom w:val="single" w:sz="4" w:space="0" w:color="auto"/>
              <w:right w:val="single" w:sz="4" w:space="0" w:color="auto"/>
            </w:tcBorders>
          </w:tcPr>
          <w:p w14:paraId="78B2180F"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p w14:paraId="6351FC85"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 xml:space="preserve">Serviciile  vor fi achiziționate pentru </w:t>
            </w:r>
            <w:r>
              <w:rPr>
                <w:rFonts w:eastAsia="Calibri"/>
                <w:b/>
                <w:bCs/>
                <w:i/>
                <w:iCs/>
                <w:sz w:val="26"/>
                <w:szCs w:val="26"/>
                <w:lang w:val="ro-MD"/>
              </w:rPr>
              <w:t>12 luni</w:t>
            </w:r>
            <w:r>
              <w:rPr>
                <w:rFonts w:eastAsia="Calibri"/>
                <w:i/>
                <w:iCs/>
                <w:sz w:val="26"/>
                <w:szCs w:val="26"/>
                <w:lang w:val="ro-MD"/>
              </w:rPr>
              <w:t xml:space="preserve"> de la data semnării contractului.</w:t>
            </w:r>
          </w:p>
          <w:p w14:paraId="5B516AEF"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Serviciile se referă la toate modulele și componentele SIA AMP aflate în gestiunea CNAM, inclusiv servicii de conexiune web aferente și componentele sistemului pe platforma MConnect.</w:t>
            </w:r>
          </w:p>
          <w:p w14:paraId="5D802CE3"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i/>
                <w:iCs/>
                <w:sz w:val="26"/>
                <w:szCs w:val="26"/>
                <w:lang w:val="ro-MD"/>
              </w:rPr>
            </w:pPr>
            <w:r>
              <w:rPr>
                <w:rFonts w:eastAsia="Calibri"/>
                <w:i/>
                <w:iCs/>
                <w:sz w:val="26"/>
                <w:szCs w:val="26"/>
                <w:lang w:val="ro-MD"/>
              </w:rPr>
              <w:t>Serviciile includ și acordarea suportului continu și instruire.</w:t>
            </w:r>
          </w:p>
          <w:p w14:paraId="1946E70B" w14:textId="77777777" w:rsidR="007B0994" w:rsidRDefault="007B0994" w:rsidP="00814860">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i/>
                <w:iCs/>
                <w:sz w:val="26"/>
                <w:szCs w:val="26"/>
                <w:lang w:val="ro-MD"/>
              </w:rPr>
              <w:t xml:space="preserve">Asumarea serviciilor de către ofertant implică acordarea garanției pentru o perioadă de cel puțin </w:t>
            </w:r>
            <w:r>
              <w:rPr>
                <w:rFonts w:eastAsia="Calibri"/>
                <w:b/>
                <w:i/>
                <w:iCs/>
                <w:sz w:val="26"/>
                <w:szCs w:val="26"/>
                <w:lang w:val="ro-MD"/>
              </w:rPr>
              <w:t>12 luni</w:t>
            </w:r>
            <w:r>
              <w:rPr>
                <w:rFonts w:eastAsia="Calibri"/>
                <w:i/>
                <w:iCs/>
                <w:sz w:val="26"/>
                <w:szCs w:val="26"/>
                <w:lang w:val="ro-MD"/>
              </w:rPr>
              <w:t xml:space="preserve"> de la data încetării contractului, asupra tuturor modulelor sistemului, asupra serviciilor de conexiune web aferente și asupra tuturor modificărilor aplicate în perioada mentenanței.</w:t>
            </w:r>
          </w:p>
        </w:tc>
      </w:tr>
      <w:tr w:rsidR="007B0994" w14:paraId="036E3412" w14:textId="77777777" w:rsidTr="00814860">
        <w:trPr>
          <w:trHeight w:val="2299"/>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tcBorders>
          </w:tcPr>
          <w:p w14:paraId="1E95DB88" w14:textId="77777777" w:rsidR="007B0994" w:rsidRDefault="007B0994" w:rsidP="00814860">
            <w:pPr>
              <w:spacing w:line="276" w:lineRule="auto"/>
              <w:rPr>
                <w:rFonts w:eastAsia="Calibri"/>
                <w:sz w:val="26"/>
                <w:szCs w:val="26"/>
                <w:lang w:val="ro-MD"/>
              </w:rPr>
            </w:pPr>
            <w:r>
              <w:rPr>
                <w:rFonts w:eastAsia="Calibri"/>
                <w:sz w:val="26"/>
                <w:szCs w:val="26"/>
                <w:lang w:val="ro-MD"/>
              </w:rPr>
              <w:lastRenderedPageBreak/>
              <w:t xml:space="preserve">- adaptivă și de corecție </w:t>
            </w:r>
            <w:r>
              <w:rPr>
                <w:rFonts w:eastAsia="Calibri"/>
                <w:b w:val="0"/>
                <w:bCs w:val="0"/>
                <w:sz w:val="26"/>
                <w:szCs w:val="26"/>
                <w:lang w:val="ro-MD"/>
              </w:rPr>
              <w:t>(la cerere)</w:t>
            </w:r>
            <w:r>
              <w:rPr>
                <w:rFonts w:eastAsia="Calibri"/>
                <w:sz w:val="26"/>
                <w:szCs w:val="26"/>
                <w:lang w:val="ro-MD"/>
              </w:rPr>
              <w:t>.</w:t>
            </w:r>
          </w:p>
          <w:p w14:paraId="7613B197" w14:textId="77777777" w:rsidR="007B0994" w:rsidRDefault="007B0994" w:rsidP="00814860">
            <w:pPr>
              <w:spacing w:line="276" w:lineRule="auto"/>
              <w:rPr>
                <w:rFonts w:eastAsia="Calibri"/>
                <w:sz w:val="26"/>
                <w:szCs w:val="26"/>
                <w:lang w:val="ro-MD"/>
              </w:rPr>
            </w:pPr>
          </w:p>
        </w:tc>
        <w:tc>
          <w:tcPr>
            <w:tcW w:w="2976" w:type="dxa"/>
            <w:tcBorders>
              <w:top w:val="single" w:sz="4" w:space="0" w:color="auto"/>
              <w:left w:val="single" w:sz="4" w:space="0" w:color="auto"/>
              <w:bottom w:val="single" w:sz="4" w:space="0" w:color="auto"/>
              <w:right w:val="single" w:sz="4" w:space="0" w:color="auto"/>
            </w:tcBorders>
            <w:hideMark/>
          </w:tcPr>
          <w:p w14:paraId="6C90EF1B" w14:textId="77777777" w:rsidR="007B0994" w:rsidRDefault="007B0994" w:rsidP="00814860">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 3000 om/ore</w:t>
            </w:r>
          </w:p>
        </w:tc>
        <w:tc>
          <w:tcPr>
            <w:tcW w:w="0" w:type="auto"/>
            <w:vMerge/>
            <w:tcBorders>
              <w:top w:val="single" w:sz="4" w:space="0" w:color="5B9BD5"/>
              <w:left w:val="single" w:sz="4" w:space="0" w:color="auto"/>
              <w:bottom w:val="single" w:sz="4" w:space="0" w:color="auto"/>
              <w:right w:val="single" w:sz="4" w:space="0" w:color="auto"/>
            </w:tcBorders>
            <w:vAlign w:val="center"/>
            <w:hideMark/>
          </w:tcPr>
          <w:p w14:paraId="0F31C564"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bl>
    <w:p w14:paraId="35D0467E" w14:textId="77777777" w:rsidR="007B0994" w:rsidRDefault="007B0994" w:rsidP="007B0994">
      <w:pPr>
        <w:spacing w:line="360" w:lineRule="auto"/>
        <w:ind w:firstLine="708"/>
        <w:jc w:val="both"/>
        <w:rPr>
          <w:rFonts w:eastAsia="Calibri"/>
          <w:i/>
          <w:iCs/>
          <w:sz w:val="26"/>
          <w:szCs w:val="26"/>
          <w:lang w:val="ro-MD"/>
        </w:rPr>
      </w:pPr>
    </w:p>
    <w:p w14:paraId="122D3335" w14:textId="77777777" w:rsidR="007B0994" w:rsidRDefault="007B0994" w:rsidP="007B0994">
      <w:pPr>
        <w:tabs>
          <w:tab w:val="left" w:pos="1134"/>
        </w:tabs>
        <w:spacing w:line="360" w:lineRule="auto"/>
        <w:ind w:left="360"/>
        <w:contextualSpacing/>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lang w:val="ro-MD"/>
        </w:rPr>
        <w:t xml:space="preserve">  </w:t>
      </w:r>
      <w:r>
        <w:rPr>
          <w:rFonts w:eastAsia="Calibri"/>
          <w:b/>
          <w:bCs/>
          <w:color w:val="1F4E79" w:themeColor="accent1" w:themeShade="80"/>
          <w:sz w:val="32"/>
          <w:szCs w:val="32"/>
          <w:u w:val="single"/>
          <w:lang w:val="ro-MD"/>
        </w:rPr>
        <w:t>Conceptul mentenanței</w:t>
      </w:r>
    </w:p>
    <w:p w14:paraId="6B122D27"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t xml:space="preserve">În prezentul caiet de sarcini, SIA AMP este obiectul achiziției  serviciilor de mentenanță de avertizare și mentenanță adaptivă și de corecție (în continuare denumite împreună „mentenanță”). </w:t>
      </w:r>
    </w:p>
    <w:p w14:paraId="335B1426"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t>Etapa de mentenanță este parte a ciclului de viață a sistemului și este activată de procesul de exploatare a acestuia.</w:t>
      </w:r>
    </w:p>
    <w:p w14:paraId="4820CDB2"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t>Perioada de mentenanță reprezintă ansamblul de activități planificate și reactive menite să asigure funcționarea optimă, securizată și eficientă a întregului sistem, îmbunătățind, în același timp, procesele de prelucrare și stocare a datelor, menținerea interoperabilității cu alte sisteme și platforme, menținerea compatibilității tehnologice.</w:t>
      </w:r>
    </w:p>
    <w:p w14:paraId="2D8001FA"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t>Activitățile de mentenanță implică monitorizarea constantă a componentelor hardware și software, actualizările periodice, remedierea promptă a defecțiunilor și incidentelor, gestionarea datelor, a protecției și a securității acestor date, precum și implementarea continuă a cerințelor de modificare ca răspuns a necesităților beneficiarului stabilite în conformitate cu modificările legislației în vigoare, cadru normativ intern și/sau propuneri de îmbunătățire a aplicației oferite de către destinatari.</w:t>
      </w:r>
    </w:p>
    <w:p w14:paraId="22D8A545"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t xml:space="preserve">Mentenanța începe cu etapa de analiză și proiectare și presupune evaluarea arhitecturii sistemului și a tehnologiilor utilizate la etapa de producere a sistemului, identificarea și analiza problemelor existente. Odată cu identificarea acestora, ofertantul va propune tehnologii avansate actuale, soluții testate și va stabili planificarea implementării acestora. Acest lucru presupune echipe formate din mai mulți specialiști cu experiență și cu pregătire necesară pentru înțelegerea tehnologiilor actuale și, totodată, cunoașterea tehnologiilor noi. Or, prezenta mentenanță presupune desfășurarea activităților de reinginerie și prevede trecerea, în timp real, de la tehnologiile utilizate la etapa de producere a sistemului la tehnologii moderne </w:t>
      </w:r>
      <w:r>
        <w:rPr>
          <w:rFonts w:eastAsia="Calibri"/>
          <w:sz w:val="26"/>
          <w:szCs w:val="26"/>
          <w:lang w:val="ro-MD"/>
        </w:rPr>
        <w:lastRenderedPageBreak/>
        <w:t xml:space="preserve">avansate, fără a afecta performanța sistemului și fără a compromite securitatea datelor prelucrate. </w:t>
      </w:r>
    </w:p>
    <w:p w14:paraId="6C490C8C"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t>Conform prezentului concept, mentenanța este prezentată prin următoarele aspecte:</w:t>
      </w:r>
    </w:p>
    <w:p w14:paraId="497357D0" w14:textId="77777777" w:rsidR="007B0994" w:rsidRDefault="007B0994" w:rsidP="007B0994">
      <w:pPr>
        <w:spacing w:after="160" w:line="256" w:lineRule="auto"/>
        <w:rPr>
          <w:rFonts w:eastAsia="Calibri"/>
          <w:sz w:val="26"/>
          <w:szCs w:val="26"/>
          <w:lang w:val="ro-MD"/>
        </w:rPr>
      </w:pPr>
      <w:r>
        <w:rPr>
          <w:lang w:val="ro-MD"/>
        </w:rPr>
        <w:drawing>
          <wp:inline distT="0" distB="0" distL="0" distR="0" wp14:anchorId="086C9357" wp14:editId="485D2521">
            <wp:extent cx="6120130" cy="6522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6522720"/>
                    </a:xfrm>
                    <a:prstGeom prst="rect">
                      <a:avLst/>
                    </a:prstGeom>
                    <a:noFill/>
                    <a:ln>
                      <a:noFill/>
                    </a:ln>
                  </pic:spPr>
                </pic:pic>
              </a:graphicData>
            </a:graphic>
          </wp:inline>
        </w:drawing>
      </w:r>
      <w:r>
        <w:rPr>
          <w:rFonts w:eastAsia="Calibri"/>
          <w:sz w:val="26"/>
          <w:szCs w:val="26"/>
          <w:lang w:val="ro-MD"/>
        </w:rPr>
        <w:br w:type="page"/>
      </w:r>
    </w:p>
    <w:p w14:paraId="68FC9144"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lastRenderedPageBreak/>
        <w:tab/>
        <w:t>Ofertantul trebuie să înțeleagă scopul prezentei mentenanțe și trebuie să aplice, în mod corespunzător, metodologii potrivite pentru gestionarea proiectelor complexe (ex. metodologia Agile).</w:t>
      </w:r>
    </w:p>
    <w:p w14:paraId="3C5DBB37" w14:textId="77777777" w:rsidR="007B0994" w:rsidRDefault="007B0994" w:rsidP="007B0994">
      <w:pPr>
        <w:spacing w:line="360" w:lineRule="auto"/>
        <w:ind w:firstLine="708"/>
        <w:jc w:val="both"/>
        <w:rPr>
          <w:rFonts w:eastAsia="Calibri"/>
          <w:sz w:val="26"/>
          <w:szCs w:val="26"/>
          <w:lang w:val="ro-MD"/>
        </w:rPr>
      </w:pPr>
      <w:r>
        <w:rPr>
          <w:rFonts w:eastAsia="Calibri"/>
          <w:b/>
          <w:bCs/>
          <w:sz w:val="26"/>
          <w:szCs w:val="26"/>
          <w:lang w:val="ro-MD"/>
        </w:rPr>
        <w:t>Serviciile de mentenanță</w:t>
      </w:r>
      <w:r>
        <w:rPr>
          <w:rFonts w:eastAsia="Calibri"/>
          <w:sz w:val="26"/>
          <w:szCs w:val="26"/>
          <w:lang w:val="ro-MD"/>
        </w:rPr>
        <w:t xml:space="preserve"> a SIA AMP în prezentul caiet de sarcini sunt stabilite în baza  reglementările tehnice prevăzute de „Procesele ciclului de viață al software-ului” RT 38370656 -002:2006, precum şi de Ordinul Ministerului Dezvoltării Informaționale nr. 78/2006 cu privire la aprobarea reglementării tehnice "Procesele ciclului de viaţă al software-ului "RT 38370656 - 002:2006”.</w:t>
      </w:r>
    </w:p>
    <w:p w14:paraId="72E3FAD4" w14:textId="77777777" w:rsidR="007B0994" w:rsidRDefault="007B0994" w:rsidP="007B0994">
      <w:pPr>
        <w:spacing w:line="360" w:lineRule="auto"/>
        <w:ind w:firstLine="708"/>
        <w:jc w:val="both"/>
        <w:rPr>
          <w:rFonts w:eastAsia="Calibri"/>
          <w:sz w:val="26"/>
          <w:szCs w:val="26"/>
          <w:lang w:val="ro-MD"/>
        </w:rPr>
      </w:pPr>
      <w:r>
        <w:rPr>
          <w:rFonts w:eastAsia="Calibri"/>
          <w:b/>
          <w:bCs/>
          <w:sz w:val="26"/>
          <w:szCs w:val="26"/>
          <w:lang w:val="ro-MD"/>
        </w:rPr>
        <w:t xml:space="preserve">În procesul de mentenanță, </w:t>
      </w:r>
      <w:r>
        <w:rPr>
          <w:rFonts w:eastAsia="Calibri"/>
          <w:sz w:val="26"/>
          <w:szCs w:val="26"/>
          <w:lang w:val="ro-MD"/>
        </w:rPr>
        <w:t>conform</w:t>
      </w:r>
      <w:r>
        <w:rPr>
          <w:rFonts w:eastAsia="Calibri"/>
          <w:b/>
          <w:bCs/>
          <w:sz w:val="26"/>
          <w:szCs w:val="26"/>
          <w:lang w:val="ro-MD"/>
        </w:rPr>
        <w:t xml:space="preserve"> </w:t>
      </w:r>
      <w:r>
        <w:rPr>
          <w:rFonts w:eastAsia="Calibri"/>
          <w:sz w:val="26"/>
          <w:szCs w:val="26"/>
          <w:lang w:val="ro-MD"/>
        </w:rPr>
        <w:t>"RT 38370656 - 002:2006”, se controlează funcționarea produsului software, se înregistrează problemele pentru analiză în jurnalul de evidență a adresărilor, se întreprind acțiuni de prevenire și corecție, precum și acțiuni de adaptare și perfecționare a produsului software.</w:t>
      </w:r>
    </w:p>
    <w:p w14:paraId="2F1A8CA8" w14:textId="77777777" w:rsidR="007B0994" w:rsidRDefault="007B0994" w:rsidP="007B0994">
      <w:pPr>
        <w:spacing w:line="360" w:lineRule="auto"/>
        <w:ind w:firstLine="708"/>
        <w:jc w:val="both"/>
        <w:rPr>
          <w:rFonts w:eastAsia="Calibri"/>
          <w:b/>
          <w:bCs/>
          <w:sz w:val="26"/>
          <w:szCs w:val="26"/>
          <w:lang w:val="ro-MD"/>
        </w:rPr>
      </w:pPr>
      <w:r>
        <w:rPr>
          <w:rFonts w:eastAsia="Calibri"/>
          <w:sz w:val="26"/>
          <w:szCs w:val="26"/>
          <w:lang w:val="ro-MD"/>
        </w:rPr>
        <w:t>Procesul de mentenanță constă în modificarea textului sau ajustărilor programului și a documentelor corespunzătoare, ca urmare a problemelor detectate (necorespunderilor) sau a necesității de a perfecționa sistemul.</w:t>
      </w:r>
    </w:p>
    <w:p w14:paraId="2892C367"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r>
      <w:r>
        <w:rPr>
          <w:rFonts w:eastAsia="Calibri"/>
          <w:sz w:val="26"/>
          <w:szCs w:val="26"/>
          <w:lang w:val="ro-MD"/>
        </w:rPr>
        <w:tab/>
      </w:r>
      <w:r>
        <w:rPr>
          <w:rFonts w:eastAsia="Calibri"/>
          <w:b/>
          <w:bCs/>
          <w:sz w:val="26"/>
          <w:szCs w:val="26"/>
          <w:lang w:val="ro-MD"/>
        </w:rPr>
        <w:t>Procesul de mentenanță</w:t>
      </w:r>
      <w:r>
        <w:rPr>
          <w:rFonts w:eastAsia="Calibri"/>
          <w:sz w:val="26"/>
          <w:szCs w:val="26"/>
          <w:lang w:val="ro-MD"/>
        </w:rPr>
        <w:t xml:space="preserve"> este dirijat de către persoana de mentenanță la nivel de proiect. Procesul include următoarele acțiuni minime:</w:t>
      </w:r>
    </w:p>
    <w:p w14:paraId="215F0D01" w14:textId="77777777" w:rsidR="007B0994" w:rsidRDefault="007B0994"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pregătirea procesului de mentenanță;</w:t>
      </w:r>
    </w:p>
    <w:p w14:paraId="568296E2" w14:textId="77777777" w:rsidR="007B0994" w:rsidRDefault="007B0994"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analiza problemelor și modificărilor;</w:t>
      </w:r>
    </w:p>
    <w:p w14:paraId="6AE34CCB" w14:textId="77777777" w:rsidR="007B0994" w:rsidRDefault="007B0994"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introducerea modificărilor;</w:t>
      </w:r>
    </w:p>
    <w:p w14:paraId="2D05E8C8" w14:textId="77777777" w:rsidR="007B0994" w:rsidRDefault="007B0994"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verificarea și primirea pentru mentenanță;</w:t>
      </w:r>
    </w:p>
    <w:p w14:paraId="56BFFCD3" w14:textId="77777777" w:rsidR="007B0994" w:rsidRDefault="007B0994" w:rsidP="00B67328">
      <w:pPr>
        <w:pStyle w:val="ListParagraph"/>
        <w:numPr>
          <w:ilvl w:val="0"/>
          <w:numId w:val="18"/>
        </w:numPr>
        <w:tabs>
          <w:tab w:val="clear" w:pos="1134"/>
          <w:tab w:val="left" w:pos="360"/>
        </w:tabs>
        <w:spacing w:after="160" w:line="360" w:lineRule="auto"/>
        <w:contextualSpacing/>
        <w:rPr>
          <w:rFonts w:eastAsia="Calibri"/>
          <w:sz w:val="26"/>
          <w:szCs w:val="26"/>
          <w:lang w:val="ro-MD"/>
        </w:rPr>
      </w:pPr>
      <w:r>
        <w:rPr>
          <w:rFonts w:eastAsia="Calibri"/>
          <w:sz w:val="26"/>
          <w:szCs w:val="26"/>
          <w:lang w:val="ro-MD"/>
        </w:rPr>
        <w:t>trecerea (transferul).</w:t>
      </w:r>
    </w:p>
    <w:p w14:paraId="1E52FF06" w14:textId="77777777" w:rsidR="007B0994" w:rsidRDefault="007B0994" w:rsidP="007B0994">
      <w:pPr>
        <w:tabs>
          <w:tab w:val="left" w:pos="567"/>
        </w:tabs>
        <w:spacing w:after="160" w:line="360" w:lineRule="auto"/>
        <w:ind w:left="720"/>
        <w:jc w:val="both"/>
        <w:rPr>
          <w:rFonts w:eastAsia="Calibri"/>
          <w:sz w:val="26"/>
          <w:szCs w:val="26"/>
          <w:lang w:val="ro-MD"/>
        </w:rPr>
      </w:pPr>
      <w:r>
        <w:rPr>
          <w:rFonts w:eastAsia="Calibri"/>
          <w:b/>
          <w:bCs/>
          <w:sz w:val="26"/>
          <w:szCs w:val="26"/>
          <w:lang w:val="ro-MD"/>
        </w:rPr>
        <w:t xml:space="preserve">Rezultatele procesului de mentenanță </w:t>
      </w:r>
      <w:r>
        <w:rPr>
          <w:rFonts w:eastAsia="Calibri"/>
          <w:sz w:val="26"/>
          <w:szCs w:val="26"/>
          <w:lang w:val="ro-MD"/>
        </w:rPr>
        <w:t>cuprinde:</w:t>
      </w:r>
    </w:p>
    <w:p w14:paraId="710E50E2" w14:textId="77777777" w:rsidR="007B0994" w:rsidRDefault="007B0994"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elaborarea planului de mentenanță;</w:t>
      </w:r>
    </w:p>
    <w:p w14:paraId="4D41E7C9" w14:textId="77777777" w:rsidR="007B0994" w:rsidRDefault="007B0994"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determinarea limitelor de deservire care influențează mentenanța;</w:t>
      </w:r>
    </w:p>
    <w:p w14:paraId="7465E342" w14:textId="77777777" w:rsidR="007B0994" w:rsidRDefault="007B0994"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achiziționează elementele de sistem de schimb;</w:t>
      </w:r>
    </w:p>
    <w:p w14:paraId="03CC41A2" w14:textId="77777777" w:rsidR="007B0994" w:rsidRDefault="007B0994"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mențin serviciile care satisfac cerințele persoanei interesate;</w:t>
      </w:r>
    </w:p>
    <w:p w14:paraId="4DFE91A2" w14:textId="77777777" w:rsidR="007B0994" w:rsidRDefault="007B0994"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realizează analiza problemei și se ia decizie;</w:t>
      </w:r>
    </w:p>
    <w:p w14:paraId="3A25CD04" w14:textId="77777777" w:rsidR="007B0994" w:rsidRDefault="007B0994" w:rsidP="00B67328">
      <w:pPr>
        <w:pStyle w:val="ListParagraph"/>
        <w:numPr>
          <w:ilvl w:val="0"/>
          <w:numId w:val="19"/>
        </w:numPr>
        <w:tabs>
          <w:tab w:val="clear" w:pos="1134"/>
          <w:tab w:val="left" w:pos="567"/>
        </w:tabs>
        <w:spacing w:after="160" w:line="360" w:lineRule="auto"/>
        <w:contextualSpacing/>
        <w:rPr>
          <w:rFonts w:eastAsia="Calibri"/>
          <w:sz w:val="26"/>
          <w:szCs w:val="26"/>
          <w:lang w:val="ro-MD"/>
        </w:rPr>
      </w:pPr>
      <w:r>
        <w:rPr>
          <w:rFonts w:eastAsia="Calibri"/>
          <w:sz w:val="26"/>
          <w:szCs w:val="26"/>
          <w:lang w:val="ro-MD"/>
        </w:rPr>
        <w:t>se realizează modificările produselor, cu testarea și punerea în exploatare ulterioară.</w:t>
      </w:r>
    </w:p>
    <w:p w14:paraId="5736F223" w14:textId="77777777" w:rsidR="007B0994" w:rsidRDefault="007B0994" w:rsidP="007B0994">
      <w:pPr>
        <w:pStyle w:val="ListParagraph"/>
        <w:tabs>
          <w:tab w:val="left" w:pos="567"/>
        </w:tabs>
        <w:spacing w:after="160" w:line="360" w:lineRule="auto"/>
        <w:rPr>
          <w:rFonts w:eastAsia="Calibri"/>
          <w:sz w:val="26"/>
          <w:szCs w:val="26"/>
          <w:lang w:val="ro-MD"/>
        </w:rPr>
      </w:pPr>
    </w:p>
    <w:p w14:paraId="71F400D4" w14:textId="77777777" w:rsidR="007B0994" w:rsidRDefault="007B0994" w:rsidP="007B0994">
      <w:pPr>
        <w:tabs>
          <w:tab w:val="left" w:pos="567"/>
        </w:tabs>
        <w:spacing w:after="160" w:line="360" w:lineRule="auto"/>
        <w:ind w:left="720"/>
        <w:jc w:val="both"/>
        <w:rPr>
          <w:rFonts w:eastAsia="Calibri"/>
          <w:sz w:val="26"/>
          <w:szCs w:val="26"/>
          <w:lang w:val="ro-MD"/>
        </w:rPr>
      </w:pPr>
      <w:r>
        <w:rPr>
          <w:rFonts w:eastAsia="Calibri"/>
          <w:b/>
          <w:bCs/>
          <w:sz w:val="26"/>
          <w:szCs w:val="26"/>
          <w:lang w:val="ro-MD"/>
        </w:rPr>
        <w:lastRenderedPageBreak/>
        <w:t xml:space="preserve">Aplicarea practică a procesului de mentenanță </w:t>
      </w:r>
      <w:r>
        <w:rPr>
          <w:rFonts w:eastAsia="Calibri"/>
          <w:sz w:val="26"/>
          <w:szCs w:val="26"/>
          <w:lang w:val="ro-MD"/>
        </w:rPr>
        <w:t>implică specialiștii din echipa ofertantului pentru a realiza obiectivele stabilite conform cerințelor din prezentul caiet de sarcini. Rolul persoanelor selectate reies din descrierea cerințelor față de participanți.</w:t>
      </w:r>
    </w:p>
    <w:p w14:paraId="38D0B63C" w14:textId="77777777" w:rsidR="007B0994" w:rsidRDefault="007B0994" w:rsidP="007B0994">
      <w:pPr>
        <w:tabs>
          <w:tab w:val="left" w:pos="567"/>
        </w:tabs>
        <w:spacing w:after="160" w:line="360" w:lineRule="auto"/>
        <w:ind w:left="720"/>
        <w:jc w:val="both"/>
        <w:rPr>
          <w:rFonts w:eastAsia="Calibri"/>
          <w:sz w:val="26"/>
          <w:szCs w:val="26"/>
          <w:lang w:val="ro-MD"/>
        </w:rPr>
      </w:pPr>
      <w:r>
        <w:rPr>
          <w:rFonts w:eastAsia="Calibri"/>
          <w:b/>
          <w:bCs/>
          <w:sz w:val="26"/>
          <w:szCs w:val="26"/>
          <w:lang w:val="ro-MD"/>
        </w:rPr>
        <w:t xml:space="preserve">Evaluarea costului de mentenanță </w:t>
      </w:r>
      <w:r>
        <w:rPr>
          <w:rFonts w:eastAsia="Calibri"/>
          <w:sz w:val="26"/>
          <w:szCs w:val="26"/>
          <w:lang w:val="ro-MD"/>
        </w:rPr>
        <w:t>are la bază prețul stabilit de beneficiar conform proiectelor analogice, volumul și complexitatea sarcinilor stabilite în prezentul caiet de sarcini. Se va ține cont și de faptul că întrunirile între părțile contractului se vor face în cadrul ședințelor de lucru on-line, fapt ce nu va genera costuri suplimentare de transport.</w:t>
      </w:r>
    </w:p>
    <w:p w14:paraId="39EBE0F5"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t>Ofertantul va iniția activitățile de mentenanță începând cu analiza sistemului și stabilirea unui plan general (inclusiv planuri secvențiale) prezentând toate activitățile necesare pentru realizarea obiectivelor prezentate de către beneficiar pentru fiecare tip de mentenanță.</w:t>
      </w:r>
    </w:p>
    <w:p w14:paraId="2921E395" w14:textId="77777777" w:rsidR="007B0994" w:rsidRDefault="007B0994" w:rsidP="007B0994">
      <w:pPr>
        <w:tabs>
          <w:tab w:val="left" w:pos="567"/>
        </w:tabs>
        <w:spacing w:line="360" w:lineRule="auto"/>
        <w:jc w:val="both"/>
        <w:rPr>
          <w:rFonts w:eastAsia="Calibri"/>
          <w:sz w:val="26"/>
          <w:szCs w:val="26"/>
          <w:lang w:val="ro-MD"/>
        </w:rPr>
      </w:pPr>
      <w:r>
        <w:rPr>
          <w:rFonts w:eastAsia="Calibri"/>
          <w:b/>
          <w:bCs/>
          <w:sz w:val="26"/>
          <w:szCs w:val="26"/>
          <w:lang w:val="ro-MD"/>
        </w:rPr>
        <w:t>Etapele de realizare a obiectivelor</w:t>
      </w:r>
      <w:r>
        <w:rPr>
          <w:rFonts w:eastAsia="Calibri"/>
          <w:sz w:val="26"/>
          <w:szCs w:val="26"/>
          <w:lang w:val="ro-MD"/>
        </w:rPr>
        <w:t xml:space="preserve"> stabilite pentru mentenanță, sunt propuse în următoarea ordine:</w:t>
      </w:r>
    </w:p>
    <w:p w14:paraId="14249709" w14:textId="77777777" w:rsidR="007B0994" w:rsidRDefault="007B0994" w:rsidP="007B0994">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 xml:space="preserve">Etapa de analiză </w:t>
      </w:r>
    </w:p>
    <w:p w14:paraId="5AC2E7D2"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La această etapă, ofertantul va forma echipa de specialiști și va iniția analiza arhitecturii</w:t>
      </w:r>
      <w:r>
        <w:rPr>
          <w:rFonts w:eastAsia="Calibri"/>
          <w:b/>
          <w:bCs/>
          <w:sz w:val="26"/>
          <w:szCs w:val="26"/>
          <w:lang w:val="ro-MD"/>
        </w:rPr>
        <w:t xml:space="preserve"> </w:t>
      </w:r>
      <w:r>
        <w:rPr>
          <w:rFonts w:eastAsia="Calibri"/>
          <w:sz w:val="26"/>
          <w:szCs w:val="26"/>
          <w:lang w:val="ro-MD"/>
        </w:rPr>
        <w:t>versiunii actuale a</w:t>
      </w:r>
      <w:r>
        <w:rPr>
          <w:rFonts w:eastAsia="Calibri"/>
          <w:b/>
          <w:bCs/>
          <w:sz w:val="26"/>
          <w:szCs w:val="26"/>
          <w:lang w:val="ro-MD"/>
        </w:rPr>
        <w:t xml:space="preserve"> </w:t>
      </w:r>
      <w:r>
        <w:rPr>
          <w:rFonts w:eastAsia="Calibri"/>
          <w:sz w:val="26"/>
          <w:szCs w:val="26"/>
          <w:lang w:val="ro-MD"/>
        </w:rPr>
        <w:t>sistemului, va argumenta necesitatea reingineriei sistemului oferind noi soluții tehnologice de îmbunătățire.</w:t>
      </w:r>
    </w:p>
    <w:p w14:paraId="02443BEF" w14:textId="77777777" w:rsidR="007B0994" w:rsidRDefault="007B0994" w:rsidP="007B0994">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proiectare</w:t>
      </w:r>
    </w:p>
    <w:p w14:paraId="0EBBEEBC"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La această etapă, ofertantul va elabora proiectul arhitecturii bazate pe soluții și concepte moderne privind scalarea serviciilor, sisteme de control și acces, sisteme de gestiune a fișierelor, soluții de balansare a serverelor, soluții de optimizare a aplicației și a bazelor de date, soluții de monitorizare și alertă, soluții de remedieri rapide a incidentelor.</w:t>
      </w:r>
    </w:p>
    <w:p w14:paraId="5AC24A89" w14:textId="77777777" w:rsidR="007B0994" w:rsidRDefault="007B0994" w:rsidP="007B0994">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planificare</w:t>
      </w:r>
    </w:p>
    <w:p w14:paraId="6AB24900"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xml:space="preserve">La această etapă, ofertantul va elabora planul activităților conform obiectivelor stabilite la etapele de analiză și proiectare. </w:t>
      </w:r>
    </w:p>
    <w:p w14:paraId="54A78008" w14:textId="77777777" w:rsidR="007B0994" w:rsidRDefault="007B0994" w:rsidP="007B0994">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realizare</w:t>
      </w:r>
    </w:p>
    <w:p w14:paraId="38E7967D"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Activitățile vor fi realizate în conformitate cu etapa de planificare.</w:t>
      </w:r>
    </w:p>
    <w:p w14:paraId="2784FC3F" w14:textId="77777777" w:rsidR="007B0994" w:rsidRDefault="007B0994" w:rsidP="007B0994">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implementare și testare</w:t>
      </w:r>
    </w:p>
    <w:p w14:paraId="33CDD7A0"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lastRenderedPageBreak/>
        <w:t>La această etapa, furnizorul oferă soluțiile realizate pentru testarea acestora și implementarea pe mediul real.</w:t>
      </w:r>
    </w:p>
    <w:p w14:paraId="7AD5EDB0" w14:textId="77777777" w:rsidR="007B0994" w:rsidRDefault="007B0994" w:rsidP="007B0994">
      <w:pPr>
        <w:tabs>
          <w:tab w:val="left" w:pos="567"/>
        </w:tabs>
        <w:spacing w:line="360" w:lineRule="auto"/>
        <w:jc w:val="both"/>
        <w:rPr>
          <w:rFonts w:eastAsia="Calibri"/>
          <w:b/>
          <w:bCs/>
          <w:i/>
          <w:iCs/>
          <w:sz w:val="26"/>
          <w:szCs w:val="26"/>
          <w:u w:val="single"/>
          <w:lang w:val="ro-MD"/>
        </w:rPr>
      </w:pPr>
      <w:r>
        <w:rPr>
          <w:rFonts w:eastAsia="Calibri"/>
          <w:b/>
          <w:bCs/>
          <w:i/>
          <w:iCs/>
          <w:sz w:val="26"/>
          <w:szCs w:val="26"/>
          <w:u w:val="single"/>
          <w:lang w:val="ro-MD"/>
        </w:rPr>
        <w:t>Etapa de exploatare</w:t>
      </w:r>
    </w:p>
    <w:p w14:paraId="7C0C6D99"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La această etapă, ofertantul oferă garanțiile necesare pentru implementarea și exploatarea versiunilor modificate a sistemului.</w:t>
      </w:r>
    </w:p>
    <w:p w14:paraId="03D57FBF" w14:textId="77777777" w:rsidR="007B0994" w:rsidRDefault="007B0994" w:rsidP="007B0994">
      <w:pPr>
        <w:tabs>
          <w:tab w:val="left" w:pos="567"/>
        </w:tabs>
        <w:spacing w:line="360" w:lineRule="auto"/>
        <w:jc w:val="both"/>
        <w:rPr>
          <w:rFonts w:eastAsia="Calibri"/>
          <w:sz w:val="26"/>
          <w:szCs w:val="26"/>
          <w:lang w:val="ro-MD"/>
        </w:rPr>
      </w:pPr>
    </w:p>
    <w:p w14:paraId="30926AED" w14:textId="77777777" w:rsidR="007B0994" w:rsidRDefault="007B0994" w:rsidP="007B0994">
      <w:pPr>
        <w:tabs>
          <w:tab w:val="left" w:pos="567"/>
        </w:tabs>
        <w:spacing w:line="360" w:lineRule="auto"/>
        <w:jc w:val="both"/>
        <w:rPr>
          <w:rFonts w:eastAsia="Calibri"/>
          <w:sz w:val="26"/>
          <w:szCs w:val="26"/>
          <w:lang w:val="ro-MD"/>
        </w:rPr>
      </w:pPr>
      <w:r>
        <w:rPr>
          <w:rFonts w:eastAsia="Calibri"/>
          <w:b/>
          <w:bCs/>
          <w:sz w:val="26"/>
          <w:szCs w:val="26"/>
          <w:lang w:val="ro-MD"/>
        </w:rPr>
        <w:t>Scopul mentenanței</w:t>
      </w:r>
      <w:r>
        <w:rPr>
          <w:rFonts w:eastAsia="Calibri"/>
          <w:sz w:val="26"/>
          <w:szCs w:val="26"/>
          <w:lang w:val="ro-MD"/>
        </w:rPr>
        <w:t xml:space="preserve"> SIA AMP este orientat spre obiectivele stabilite pentru asigurarea:</w:t>
      </w:r>
    </w:p>
    <w:p w14:paraId="7C1CC3D6"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disponibilității sistemului;</w:t>
      </w:r>
    </w:p>
    <w:p w14:paraId="7691DC5B"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performanța optimă a sistemului;</w:t>
      </w:r>
    </w:p>
    <w:p w14:paraId="54BF7363"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securitatea și protecția datelor prelucrate;</w:t>
      </w:r>
    </w:p>
    <w:p w14:paraId="4FBA7F32"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integritatea sistemului;</w:t>
      </w:r>
    </w:p>
    <w:p w14:paraId="40AE8006"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flexibilitatea și scalabilitatea;</w:t>
      </w:r>
    </w:p>
    <w:p w14:paraId="01723E60"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conformarea cu cerințele legislației în vigoare;</w:t>
      </w:r>
    </w:p>
    <w:p w14:paraId="16CF9456"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implementarea acțiunilor preventive;</w:t>
      </w:r>
    </w:p>
    <w:p w14:paraId="347A6835"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răspuns rapid la incidente;</w:t>
      </w:r>
    </w:p>
    <w:p w14:paraId="56FC8ABD"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monitorizarea eficientă a proceselor;</w:t>
      </w:r>
    </w:p>
    <w:p w14:paraId="31634FD0"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documentarea și gestionarea versiunilor;</w:t>
      </w:r>
    </w:p>
    <w:p w14:paraId="49F9A3F2"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eficientizarea costurilor;</w:t>
      </w:r>
    </w:p>
    <w:p w14:paraId="09135C66"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îmbunătățirea tehnologică continuă;</w:t>
      </w:r>
    </w:p>
    <w:p w14:paraId="46CC7498"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 menținerea unei conlucrări eficiente între specialiștii echipelor.</w:t>
      </w:r>
    </w:p>
    <w:p w14:paraId="2CA1C642" w14:textId="77777777" w:rsidR="007B0994" w:rsidRDefault="007B0994" w:rsidP="007B0994">
      <w:pPr>
        <w:tabs>
          <w:tab w:val="left" w:pos="567"/>
        </w:tabs>
        <w:spacing w:line="360" w:lineRule="auto"/>
        <w:jc w:val="both"/>
        <w:rPr>
          <w:rFonts w:eastAsia="Calibri"/>
          <w:sz w:val="26"/>
          <w:szCs w:val="26"/>
          <w:lang w:val="ro-MD"/>
        </w:rPr>
      </w:pPr>
      <w:r>
        <w:rPr>
          <w:rFonts w:eastAsia="Calibri"/>
          <w:sz w:val="26"/>
          <w:szCs w:val="26"/>
          <w:lang w:val="ro-MD"/>
        </w:rPr>
        <w:tab/>
      </w:r>
    </w:p>
    <w:p w14:paraId="553FA00D" w14:textId="77777777" w:rsidR="007B0994" w:rsidRDefault="007B0994" w:rsidP="007B0994">
      <w:pPr>
        <w:tabs>
          <w:tab w:val="left" w:pos="567"/>
        </w:tabs>
        <w:spacing w:line="360" w:lineRule="auto"/>
        <w:rPr>
          <w:rFonts w:eastAsia="Calibri"/>
          <w:sz w:val="26"/>
          <w:szCs w:val="26"/>
          <w:lang w:val="ro-MD"/>
        </w:rPr>
      </w:pPr>
      <w:r>
        <w:rPr>
          <w:rFonts w:eastAsia="Calibri"/>
          <w:b/>
          <w:bCs/>
          <w:sz w:val="26"/>
          <w:szCs w:val="26"/>
          <w:lang w:val="ro-MD"/>
        </w:rPr>
        <w:t>Indicatorii de performanță pentru mentenanța SIA AMP</w:t>
      </w:r>
      <w:r>
        <w:rPr>
          <w:rFonts w:eastAsia="Calibri"/>
          <w:sz w:val="26"/>
          <w:szCs w:val="26"/>
          <w:lang w:val="ro-MD"/>
        </w:rPr>
        <w:t xml:space="preserve"> trebuie să răspundă următoarelor criterii:</w:t>
      </w:r>
      <w:r>
        <w:rPr>
          <w:rFonts w:eastAsia="Calibri"/>
          <w:sz w:val="26"/>
          <w:szCs w:val="26"/>
          <w:lang w:val="ro-MD"/>
        </w:rPr>
        <w:br/>
        <w:t>- disponibilitatea sistemului;</w:t>
      </w:r>
    </w:p>
    <w:p w14:paraId="04EBF6E8" w14:textId="77777777" w:rsidR="007B0994" w:rsidRDefault="007B0994" w:rsidP="007B0994">
      <w:pPr>
        <w:tabs>
          <w:tab w:val="left" w:pos="567"/>
        </w:tabs>
        <w:spacing w:line="360" w:lineRule="auto"/>
        <w:rPr>
          <w:rFonts w:eastAsia="Calibri"/>
          <w:sz w:val="26"/>
          <w:szCs w:val="26"/>
          <w:lang w:val="ro-MD"/>
        </w:rPr>
      </w:pPr>
      <w:r>
        <w:rPr>
          <w:rFonts w:eastAsia="Calibri"/>
          <w:sz w:val="26"/>
          <w:szCs w:val="26"/>
          <w:lang w:val="ro-MD"/>
        </w:rPr>
        <w:t>- timpul mediu între incidente;</w:t>
      </w:r>
    </w:p>
    <w:p w14:paraId="6B6BD023" w14:textId="77777777" w:rsidR="007B0994" w:rsidRDefault="007B0994" w:rsidP="007B0994">
      <w:pPr>
        <w:tabs>
          <w:tab w:val="left" w:pos="567"/>
        </w:tabs>
        <w:spacing w:line="360" w:lineRule="auto"/>
        <w:rPr>
          <w:rFonts w:eastAsia="Calibri"/>
          <w:sz w:val="26"/>
          <w:szCs w:val="26"/>
          <w:lang w:val="ro-MD"/>
        </w:rPr>
      </w:pPr>
      <w:r>
        <w:rPr>
          <w:rFonts w:eastAsia="Calibri"/>
          <w:sz w:val="26"/>
          <w:szCs w:val="26"/>
          <w:lang w:val="ro-MD"/>
        </w:rPr>
        <w:t>- timpul mediu de remediere;</w:t>
      </w:r>
    </w:p>
    <w:p w14:paraId="221CAEDA" w14:textId="77777777" w:rsidR="007B0994" w:rsidRDefault="007B0994" w:rsidP="007B0994">
      <w:pPr>
        <w:tabs>
          <w:tab w:val="left" w:pos="567"/>
        </w:tabs>
        <w:spacing w:line="360" w:lineRule="auto"/>
        <w:rPr>
          <w:rFonts w:eastAsia="Calibri"/>
          <w:sz w:val="26"/>
          <w:szCs w:val="26"/>
          <w:lang w:val="ro-MD"/>
        </w:rPr>
      </w:pPr>
      <w:r>
        <w:rPr>
          <w:rFonts w:eastAsia="Calibri"/>
          <w:sz w:val="26"/>
          <w:szCs w:val="26"/>
          <w:lang w:val="ro-MD"/>
        </w:rPr>
        <w:t>- teste de succes a recuperării;</w:t>
      </w:r>
    </w:p>
    <w:p w14:paraId="416C9678" w14:textId="77777777" w:rsidR="007B0994" w:rsidRDefault="007B0994" w:rsidP="007B0994">
      <w:pPr>
        <w:tabs>
          <w:tab w:val="left" w:pos="567"/>
        </w:tabs>
        <w:spacing w:line="360" w:lineRule="auto"/>
        <w:rPr>
          <w:rFonts w:eastAsia="Calibri"/>
          <w:sz w:val="26"/>
          <w:szCs w:val="26"/>
          <w:lang w:val="ro-MD"/>
        </w:rPr>
      </w:pPr>
      <w:r>
        <w:rPr>
          <w:rFonts w:eastAsia="Calibri"/>
          <w:sz w:val="26"/>
          <w:szCs w:val="26"/>
          <w:lang w:val="ro-MD"/>
        </w:rPr>
        <w:t>- nivel de securitate;</w:t>
      </w:r>
    </w:p>
    <w:p w14:paraId="7DD5590D" w14:textId="77777777" w:rsidR="007B0994" w:rsidRDefault="007B0994" w:rsidP="007B0994">
      <w:pPr>
        <w:tabs>
          <w:tab w:val="left" w:pos="567"/>
        </w:tabs>
        <w:spacing w:line="360" w:lineRule="auto"/>
        <w:rPr>
          <w:rFonts w:eastAsia="Calibri"/>
          <w:sz w:val="26"/>
          <w:szCs w:val="26"/>
          <w:lang w:val="ro-MD"/>
        </w:rPr>
      </w:pPr>
      <w:r>
        <w:rPr>
          <w:rFonts w:eastAsia="Calibri"/>
          <w:sz w:val="26"/>
          <w:szCs w:val="26"/>
          <w:lang w:val="ro-MD"/>
        </w:rPr>
        <w:t>- costuri de mentenanță raportate la bugetul planificat;</w:t>
      </w:r>
    </w:p>
    <w:p w14:paraId="7CC6314B" w14:textId="77777777" w:rsidR="007B0994" w:rsidRDefault="007B0994" w:rsidP="007B0994">
      <w:pPr>
        <w:tabs>
          <w:tab w:val="left" w:pos="567"/>
        </w:tabs>
        <w:spacing w:line="360" w:lineRule="auto"/>
        <w:rPr>
          <w:rFonts w:eastAsia="Calibri"/>
          <w:sz w:val="26"/>
          <w:szCs w:val="26"/>
          <w:lang w:val="ro-MD"/>
        </w:rPr>
      </w:pPr>
      <w:r>
        <w:rPr>
          <w:rFonts w:eastAsia="Calibri"/>
          <w:sz w:val="26"/>
          <w:szCs w:val="26"/>
          <w:lang w:val="ro-MD"/>
        </w:rPr>
        <w:t>- eficiența procedurilor de mentenanță;</w:t>
      </w:r>
    </w:p>
    <w:p w14:paraId="5A5E07E6" w14:textId="77777777" w:rsidR="007B0994" w:rsidRDefault="007B0994" w:rsidP="007B0994">
      <w:pPr>
        <w:tabs>
          <w:tab w:val="left" w:pos="567"/>
        </w:tabs>
        <w:spacing w:line="360" w:lineRule="auto"/>
        <w:rPr>
          <w:rFonts w:eastAsia="Calibri"/>
          <w:sz w:val="26"/>
          <w:szCs w:val="26"/>
          <w:lang w:val="ro-MD"/>
        </w:rPr>
      </w:pPr>
      <w:r>
        <w:rPr>
          <w:rFonts w:eastAsia="Calibri"/>
          <w:sz w:val="26"/>
          <w:szCs w:val="26"/>
          <w:lang w:val="ro-MD"/>
        </w:rPr>
        <w:t>- feedback-ul utilizatorilor</w:t>
      </w:r>
    </w:p>
    <w:p w14:paraId="6461F3EB" w14:textId="77777777" w:rsidR="007B0994" w:rsidRDefault="007B0994" w:rsidP="007B0994">
      <w:pPr>
        <w:jc w:val="both"/>
        <w:rPr>
          <w:rFonts w:eastAsia="Calibri"/>
          <w:sz w:val="26"/>
          <w:szCs w:val="26"/>
          <w:lang w:val="ro-MD"/>
        </w:rPr>
      </w:pPr>
    </w:p>
    <w:p w14:paraId="4C4E0A05" w14:textId="77777777" w:rsidR="007B0994" w:rsidRDefault="007B0994" w:rsidP="007B0994">
      <w:pPr>
        <w:ind w:firstLine="708"/>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lastRenderedPageBreak/>
        <w:t>Destinatarii, obiectivele și principiile SIA AMP</w:t>
      </w:r>
    </w:p>
    <w:p w14:paraId="68E33B21" w14:textId="77777777" w:rsidR="007B0994" w:rsidRDefault="007B0994" w:rsidP="007B0994">
      <w:pPr>
        <w:jc w:val="both"/>
        <w:rPr>
          <w:rFonts w:eastAsia="Calibri"/>
          <w:b/>
          <w:bCs/>
          <w:color w:val="1F4E79" w:themeColor="accent1" w:themeShade="80"/>
          <w:sz w:val="32"/>
          <w:szCs w:val="32"/>
          <w:u w:val="single"/>
          <w:lang w:val="ro-MD"/>
        </w:rPr>
      </w:pPr>
    </w:p>
    <w:p w14:paraId="70604E9B" w14:textId="77777777" w:rsidR="007B0994" w:rsidRDefault="007B0994" w:rsidP="007B0994">
      <w:pPr>
        <w:jc w:val="both"/>
        <w:rPr>
          <w:rFonts w:eastAsia="Calibri"/>
          <w:b/>
          <w:bCs/>
          <w:color w:val="002060"/>
          <w:sz w:val="26"/>
          <w:szCs w:val="26"/>
          <w:lang w:val="ro-MD"/>
        </w:rPr>
      </w:pPr>
      <w:r>
        <w:rPr>
          <w:rFonts w:eastAsia="Calibri"/>
          <w:b/>
          <w:bCs/>
          <w:color w:val="002060"/>
          <w:sz w:val="26"/>
          <w:szCs w:val="26"/>
          <w:lang w:val="ro-MD"/>
        </w:rPr>
        <w:t>Destinatari</w:t>
      </w:r>
    </w:p>
    <w:p w14:paraId="39B4868C" w14:textId="77777777" w:rsidR="007B0994" w:rsidRDefault="007B0994" w:rsidP="007B0994">
      <w:pPr>
        <w:jc w:val="both"/>
        <w:rPr>
          <w:rFonts w:eastAsia="Calibri"/>
          <w:b/>
          <w:bCs/>
          <w:color w:val="1F4E79" w:themeColor="accent1" w:themeShade="80"/>
          <w:sz w:val="32"/>
          <w:szCs w:val="32"/>
          <w:u w:val="single"/>
          <w:lang w:val="ro-MD"/>
        </w:rPr>
      </w:pPr>
    </w:p>
    <w:p w14:paraId="5D9A749C" w14:textId="77777777" w:rsidR="007B0994" w:rsidRDefault="007B0994" w:rsidP="007B0994">
      <w:pPr>
        <w:spacing w:line="360" w:lineRule="auto"/>
        <w:jc w:val="both"/>
        <w:rPr>
          <w:rFonts w:eastAsia="Calibri"/>
          <w:b/>
          <w:bCs/>
          <w:color w:val="1F4E79" w:themeColor="accent1" w:themeShade="80"/>
          <w:sz w:val="32"/>
          <w:szCs w:val="32"/>
          <w:u w:val="single"/>
          <w:lang w:val="ro-MD"/>
        </w:rPr>
      </w:pPr>
      <w:r>
        <w:rPr>
          <w:rFonts w:eastAsia="Calibri"/>
          <w:sz w:val="26"/>
          <w:szCs w:val="26"/>
          <w:lang w:val="ro-MD"/>
        </w:rPr>
        <w:t>Destinatarii datelor prelucrate în SIA AMP sunt: Ministerul Sănătății, Agenția Națională pentru Sănătate Publică, Compania Națională de Asigurări în Medicină, prestatorii de servicii medicale, subdiviziunile de sănătate ale autorităților administrației publice locale.</w:t>
      </w:r>
    </w:p>
    <w:p w14:paraId="09787704" w14:textId="77777777" w:rsidR="007B0994" w:rsidRDefault="007B0994" w:rsidP="007B0994">
      <w:pPr>
        <w:jc w:val="both"/>
        <w:rPr>
          <w:rFonts w:eastAsia="Calibri"/>
          <w:b/>
          <w:bCs/>
          <w:color w:val="002060"/>
          <w:sz w:val="32"/>
          <w:szCs w:val="32"/>
          <w:lang w:val="ro-MD"/>
        </w:rPr>
      </w:pPr>
    </w:p>
    <w:p w14:paraId="6D7A8EF8" w14:textId="77777777" w:rsidR="007B0994" w:rsidRDefault="007B0994" w:rsidP="007B0994">
      <w:pPr>
        <w:jc w:val="both"/>
        <w:rPr>
          <w:rFonts w:eastAsia="Calibri"/>
          <w:b/>
          <w:bCs/>
          <w:color w:val="002060"/>
          <w:sz w:val="26"/>
          <w:szCs w:val="26"/>
          <w:lang w:val="ro-MD"/>
        </w:rPr>
      </w:pPr>
      <w:r>
        <w:rPr>
          <w:rFonts w:eastAsia="Calibri"/>
          <w:b/>
          <w:bCs/>
          <w:color w:val="002060"/>
          <w:sz w:val="26"/>
          <w:szCs w:val="26"/>
          <w:lang w:val="ro-MD"/>
        </w:rPr>
        <w:t xml:space="preserve">Obiectivele de bază a SIA AMP </w:t>
      </w:r>
    </w:p>
    <w:p w14:paraId="11CBBAFB" w14:textId="77777777" w:rsidR="007B0994" w:rsidRDefault="007B0994" w:rsidP="007B0994">
      <w:pPr>
        <w:ind w:firstLine="708"/>
        <w:jc w:val="both"/>
        <w:rPr>
          <w:rFonts w:eastAsia="Calibri"/>
          <w:b/>
          <w:bCs/>
          <w:color w:val="002060"/>
          <w:sz w:val="26"/>
          <w:szCs w:val="26"/>
          <w:lang w:val="ro-MD"/>
        </w:rPr>
      </w:pPr>
    </w:p>
    <w:p w14:paraId="4FD0DE76" w14:textId="77777777" w:rsidR="007B0994" w:rsidRPr="007B0994" w:rsidRDefault="007B0994" w:rsidP="00B67328">
      <w:pPr>
        <w:pStyle w:val="ListParagraph"/>
        <w:numPr>
          <w:ilvl w:val="0"/>
          <w:numId w:val="50"/>
        </w:numPr>
        <w:tabs>
          <w:tab w:val="left" w:pos="-284"/>
          <w:tab w:val="left" w:pos="142"/>
        </w:tabs>
        <w:spacing w:after="160" w:line="360" w:lineRule="auto"/>
        <w:rPr>
          <w:sz w:val="26"/>
          <w:szCs w:val="26"/>
          <w:lang w:val="ro-MD"/>
        </w:rPr>
      </w:pPr>
      <w:r w:rsidRPr="007B0994">
        <w:rPr>
          <w:sz w:val="26"/>
          <w:szCs w:val="26"/>
          <w:lang w:val="ro-MD"/>
        </w:rPr>
        <w:t>formarea bazei de date unice la nivel național cu informații ce permit crearea și</w:t>
      </w:r>
    </w:p>
    <w:p w14:paraId="1AF34650" w14:textId="67168E7F" w:rsidR="007B0994" w:rsidRPr="007B0994" w:rsidRDefault="007B0994" w:rsidP="00B67328">
      <w:pPr>
        <w:pStyle w:val="ListParagraph"/>
        <w:numPr>
          <w:ilvl w:val="0"/>
          <w:numId w:val="50"/>
        </w:numPr>
        <w:tabs>
          <w:tab w:val="left" w:pos="-284"/>
          <w:tab w:val="left" w:pos="142"/>
        </w:tabs>
        <w:spacing w:after="160" w:line="360" w:lineRule="auto"/>
        <w:rPr>
          <w:sz w:val="26"/>
          <w:szCs w:val="26"/>
          <w:lang w:val="ro-MD"/>
        </w:rPr>
      </w:pPr>
      <w:r w:rsidRPr="007B0994">
        <w:rPr>
          <w:sz w:val="26"/>
          <w:szCs w:val="26"/>
          <w:lang w:val="ro-MD"/>
        </w:rPr>
        <w:t>completarea fișei medicale a pacientului;</w:t>
      </w:r>
    </w:p>
    <w:p w14:paraId="01DD1EB1" w14:textId="77777777" w:rsidR="007B0994" w:rsidRPr="007B0994" w:rsidRDefault="007B0994" w:rsidP="00B67328">
      <w:pPr>
        <w:pStyle w:val="ListParagraph"/>
        <w:numPr>
          <w:ilvl w:val="0"/>
          <w:numId w:val="50"/>
        </w:numPr>
        <w:tabs>
          <w:tab w:val="left" w:pos="-284"/>
          <w:tab w:val="left" w:pos="142"/>
        </w:tabs>
        <w:spacing w:after="160" w:line="360" w:lineRule="auto"/>
        <w:rPr>
          <w:sz w:val="26"/>
          <w:szCs w:val="26"/>
          <w:lang w:val="ro-MD"/>
        </w:rPr>
      </w:pPr>
      <w:r w:rsidRPr="007B0994">
        <w:rPr>
          <w:sz w:val="26"/>
          <w:szCs w:val="26"/>
          <w:lang w:val="ro-MD"/>
        </w:rPr>
        <w:t>sporirea cantitativă și calitativă a serviciilor medicale acordate pacienților;</w:t>
      </w:r>
    </w:p>
    <w:p w14:paraId="1AEF258C" w14:textId="77777777" w:rsidR="007B0994" w:rsidRPr="007B0994" w:rsidRDefault="007B0994" w:rsidP="00B67328">
      <w:pPr>
        <w:pStyle w:val="ListParagraph"/>
        <w:numPr>
          <w:ilvl w:val="0"/>
          <w:numId w:val="50"/>
        </w:numPr>
        <w:tabs>
          <w:tab w:val="left" w:pos="-284"/>
          <w:tab w:val="left" w:pos="142"/>
        </w:tabs>
        <w:spacing w:after="160" w:line="360" w:lineRule="auto"/>
        <w:rPr>
          <w:sz w:val="26"/>
          <w:szCs w:val="26"/>
          <w:lang w:val="ro-MD"/>
        </w:rPr>
      </w:pPr>
      <w:r w:rsidRPr="007B0994">
        <w:rPr>
          <w:sz w:val="26"/>
          <w:szCs w:val="26"/>
          <w:lang w:val="ro-MD"/>
        </w:rPr>
        <w:t>constituirea resurselor informaționale de stat privind sănătatea populației;</w:t>
      </w:r>
    </w:p>
    <w:p w14:paraId="63803D02" w14:textId="77777777" w:rsidR="007B0994" w:rsidRPr="007B0994" w:rsidRDefault="007B0994" w:rsidP="00B67328">
      <w:pPr>
        <w:pStyle w:val="ListParagraph"/>
        <w:numPr>
          <w:ilvl w:val="0"/>
          <w:numId w:val="50"/>
        </w:numPr>
        <w:tabs>
          <w:tab w:val="left" w:pos="-284"/>
          <w:tab w:val="left" w:pos="142"/>
        </w:tabs>
        <w:spacing w:after="160" w:line="360" w:lineRule="auto"/>
        <w:rPr>
          <w:sz w:val="26"/>
          <w:szCs w:val="26"/>
          <w:lang w:val="ro-MD"/>
        </w:rPr>
      </w:pPr>
      <w:r w:rsidRPr="007B0994">
        <w:rPr>
          <w:sz w:val="26"/>
          <w:szCs w:val="26"/>
          <w:lang w:val="ro-MD"/>
        </w:rPr>
        <w:t>sporirea eficienței dirijării și circulației documentației medicale;</w:t>
      </w:r>
    </w:p>
    <w:p w14:paraId="49B15BB4" w14:textId="77777777" w:rsidR="007B0994" w:rsidRPr="007B0994" w:rsidRDefault="007B0994" w:rsidP="00B67328">
      <w:pPr>
        <w:pStyle w:val="ListParagraph"/>
        <w:numPr>
          <w:ilvl w:val="0"/>
          <w:numId w:val="50"/>
        </w:numPr>
        <w:tabs>
          <w:tab w:val="left" w:pos="-284"/>
          <w:tab w:val="left" w:pos="142"/>
        </w:tabs>
        <w:spacing w:after="160" w:line="360" w:lineRule="auto"/>
        <w:rPr>
          <w:sz w:val="26"/>
          <w:szCs w:val="26"/>
          <w:lang w:val="ro-MD"/>
        </w:rPr>
      </w:pPr>
      <w:r w:rsidRPr="007B0994">
        <w:rPr>
          <w:sz w:val="26"/>
          <w:szCs w:val="26"/>
          <w:lang w:val="ro-MD"/>
        </w:rPr>
        <w:t>obținerea operativă a informațiilor actualizate;</w:t>
      </w:r>
    </w:p>
    <w:p w14:paraId="3417EA66" w14:textId="77777777" w:rsidR="007B0994" w:rsidRPr="007B0994" w:rsidRDefault="007B0994" w:rsidP="00B67328">
      <w:pPr>
        <w:pStyle w:val="ListParagraph"/>
        <w:numPr>
          <w:ilvl w:val="0"/>
          <w:numId w:val="50"/>
        </w:numPr>
        <w:tabs>
          <w:tab w:val="left" w:pos="-284"/>
          <w:tab w:val="left" w:pos="142"/>
        </w:tabs>
        <w:spacing w:after="160" w:line="360" w:lineRule="auto"/>
        <w:rPr>
          <w:sz w:val="26"/>
          <w:szCs w:val="26"/>
          <w:lang w:val="ro-MD"/>
        </w:rPr>
      </w:pPr>
      <w:r w:rsidRPr="007B0994">
        <w:rPr>
          <w:sz w:val="26"/>
          <w:szCs w:val="26"/>
          <w:lang w:val="ro-MD"/>
        </w:rPr>
        <w:t>accesul securizat la modulele sistemului.</w:t>
      </w:r>
    </w:p>
    <w:p w14:paraId="14881503" w14:textId="77777777" w:rsidR="007B0994" w:rsidRDefault="007B0994" w:rsidP="007B0994">
      <w:pPr>
        <w:tabs>
          <w:tab w:val="left" w:pos="-284"/>
          <w:tab w:val="left" w:pos="142"/>
        </w:tabs>
        <w:spacing w:after="160" w:line="360" w:lineRule="auto"/>
        <w:ind w:left="-284"/>
        <w:jc w:val="both"/>
        <w:rPr>
          <w:sz w:val="26"/>
          <w:szCs w:val="26"/>
          <w:lang w:val="ro-MD"/>
        </w:rPr>
      </w:pPr>
      <w:r>
        <w:rPr>
          <w:sz w:val="26"/>
          <w:szCs w:val="26"/>
          <w:lang w:val="ro-MD"/>
        </w:rPr>
        <w:tab/>
      </w:r>
      <w:r>
        <w:rPr>
          <w:rFonts w:eastAsia="Calibri"/>
          <w:b/>
          <w:bCs/>
          <w:color w:val="002060"/>
          <w:sz w:val="26"/>
          <w:szCs w:val="26"/>
          <w:lang w:val="ro-MD"/>
        </w:rPr>
        <w:t>Principiile de bază ale SIA AMP</w:t>
      </w:r>
    </w:p>
    <w:p w14:paraId="439AD248"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legitimității</w:t>
      </w:r>
      <w:r w:rsidRPr="007B0994">
        <w:rPr>
          <w:sz w:val="26"/>
          <w:szCs w:val="26"/>
          <w:lang w:val="ro-MD"/>
        </w:rPr>
        <w:t>, potrivit căruia funcțiile și operațiile efectuate de utilizatori sunt legale și conforme cu drepturile omului și legislația națională în vigoare;</w:t>
      </w:r>
    </w:p>
    <w:p w14:paraId="2581E4DB"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autenticității datelor</w:t>
      </w:r>
      <w:r w:rsidRPr="007B0994">
        <w:rPr>
          <w:sz w:val="26"/>
          <w:szCs w:val="26"/>
          <w:lang w:val="ro-MD"/>
        </w:rPr>
        <w:t>, care presupune că informațiile păstrate pe dispozitive de stocare a datelor sau pe suport de hârtie corespund stării reale a obiectelor din SIA AMP;</w:t>
      </w:r>
    </w:p>
    <w:p w14:paraId="03357117"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identificării</w:t>
      </w:r>
      <w:r w:rsidRPr="007B0994">
        <w:rPr>
          <w:sz w:val="26"/>
          <w:szCs w:val="26"/>
          <w:lang w:val="ro-MD"/>
        </w:rPr>
        <w:t>, conform căruia pachetelor informaționale li se atribuie un cod de clasificare la nivel de sistem, prin care este posibilă identificarea univocă și raportarea la acestea;</w:t>
      </w:r>
    </w:p>
    <w:p w14:paraId="3440366E"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temeiniciei datelor</w:t>
      </w:r>
      <w:r w:rsidRPr="007B0994">
        <w:rPr>
          <w:sz w:val="26"/>
          <w:szCs w:val="26"/>
          <w:lang w:val="ro-MD"/>
        </w:rPr>
        <w:t>, care prevede că introducerea datelor în SIA AMP se efectuează doar în baza înscrierilor din documentele acceptate ca surse de informații;</w:t>
      </w:r>
    </w:p>
    <w:p w14:paraId="1E74E0D9"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lastRenderedPageBreak/>
        <w:t>principiul auditului sistemului</w:t>
      </w:r>
      <w:r w:rsidRPr="007B0994">
        <w:rPr>
          <w:sz w:val="26"/>
          <w:szCs w:val="26"/>
          <w:lang w:val="ro-MD"/>
        </w:rPr>
        <w:t>, care presupune înregistrarea informației despre schimbările care au loc, pentru a face posibilă reconstituirea istoriei unui document sau starea lui la o etapă anterioară;</w:t>
      </w:r>
    </w:p>
    <w:p w14:paraId="04E2A8DF"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independenței de platforma software</w:t>
      </w:r>
      <w:r w:rsidRPr="007B0994">
        <w:rPr>
          <w:sz w:val="26"/>
          <w:szCs w:val="26"/>
          <w:lang w:val="ro-MD"/>
        </w:rPr>
        <w:t>, conform căruia SIA AMP poate fi construit pe baza modulelor elaborate la comandă sau a produselor software existente. Conceptul nu limitează în nici un fel abordarea dezvoltării sistemului atât timp cât sunt satisfăcute nevoile identificate și se oferă cea mai mare valoare pentru prețul oferit.</w:t>
      </w:r>
    </w:p>
    <w:p w14:paraId="067523CB"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accesibilității și integrabilității</w:t>
      </w:r>
      <w:r w:rsidRPr="007B0994">
        <w:rPr>
          <w:sz w:val="26"/>
          <w:szCs w:val="26"/>
          <w:lang w:val="ro-MD"/>
        </w:rPr>
        <w:t>, care presupune că SIA AMP, chiar dacă oferă funcționalități multiple, este construit ca un element integral şi folosit de utilizatori prin intermediul unei interfețe unice. Mai mult decât atât, acest principiu prevede că expansiunea și dezvoltarea sistemului se vor face prin protocoale și puncte de conexiune proiectate din start.</w:t>
      </w:r>
    </w:p>
    <w:p w14:paraId="56EADFBD"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confidențialității informației</w:t>
      </w:r>
      <w:r w:rsidRPr="007B0994">
        <w:rPr>
          <w:sz w:val="26"/>
          <w:szCs w:val="26"/>
          <w:lang w:val="ro-MD"/>
        </w:rPr>
        <w:t>, care prevede răspunderea personală, în conformitate cu legislația în vigoare, a colaboratorilor responsabili de prelucrarea informației în sistem pentru utilizarea și difuzarea neautorizată a informației;</w:t>
      </w:r>
    </w:p>
    <w:p w14:paraId="0B9629F5"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compatibilității</w:t>
      </w:r>
      <w:r w:rsidRPr="007B0994">
        <w:rPr>
          <w:sz w:val="26"/>
          <w:szCs w:val="26"/>
          <w:lang w:val="ro-MD"/>
        </w:rPr>
        <w:t>, conform căruia SIA AMP trebuie să fie compatibil cu sistemele existente în țară;</w:t>
      </w:r>
    </w:p>
    <w:p w14:paraId="1AD45CBF"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orientării spre utilizator</w:t>
      </w:r>
      <w:r w:rsidRPr="007B0994">
        <w:rPr>
          <w:sz w:val="26"/>
          <w:szCs w:val="26"/>
          <w:lang w:val="ro-MD"/>
        </w:rPr>
        <w:t>, potrivit căruia structura, conținutul, mijloacele de acces și navigarea sunt focalizate spre utilizatori;</w:t>
      </w:r>
    </w:p>
    <w:p w14:paraId="5FF6BC77"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dezvoltării progresive</w:t>
      </w:r>
      <w:r w:rsidRPr="007B0994">
        <w:rPr>
          <w:sz w:val="26"/>
          <w:szCs w:val="26"/>
          <w:lang w:val="ro-MD"/>
        </w:rPr>
        <w:t>, potrivit căruia elaborarea sistemului și modificarea permanentă a componentelor sale se efectuează în conformitate cu tehnologiile informaționale avansate;</w:t>
      </w:r>
    </w:p>
    <w:p w14:paraId="17A8FA19"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consecutivității</w:t>
      </w:r>
      <w:r w:rsidRPr="007B0994">
        <w:rPr>
          <w:sz w:val="26"/>
          <w:szCs w:val="26"/>
          <w:lang w:val="ro-MD"/>
        </w:rPr>
        <w:t>, care presupune elaborarea și implementarea proiectului pe etape;</w:t>
      </w:r>
    </w:p>
    <w:p w14:paraId="488F54E4" w14:textId="77777777" w:rsidR="007B0994" w:rsidRP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eficienței funcționării</w:t>
      </w:r>
      <w:r w:rsidRPr="007B0994">
        <w:rPr>
          <w:sz w:val="26"/>
          <w:szCs w:val="26"/>
          <w:lang w:val="ro-MD"/>
        </w:rPr>
        <w:t>, care presupune optimizarea raportului dintre calitate și cost;</w:t>
      </w:r>
    </w:p>
    <w:p w14:paraId="3DB8976E" w14:textId="78A63216" w:rsidR="007B0994" w:rsidRDefault="007B0994" w:rsidP="00B67328">
      <w:pPr>
        <w:pStyle w:val="ListParagraph"/>
        <w:numPr>
          <w:ilvl w:val="0"/>
          <w:numId w:val="51"/>
        </w:numPr>
        <w:spacing w:line="360" w:lineRule="auto"/>
        <w:contextualSpacing/>
        <w:rPr>
          <w:sz w:val="26"/>
          <w:szCs w:val="26"/>
          <w:lang w:val="ro-MD"/>
        </w:rPr>
      </w:pPr>
      <w:r w:rsidRPr="007B0994">
        <w:rPr>
          <w:i/>
          <w:iCs/>
          <w:sz w:val="26"/>
          <w:szCs w:val="26"/>
          <w:lang w:val="ro-MD"/>
        </w:rPr>
        <w:t>principiul securității informaționale</w:t>
      </w:r>
      <w:r w:rsidRPr="007B0994">
        <w:rPr>
          <w:sz w:val="26"/>
          <w:szCs w:val="26"/>
          <w:lang w:val="ro-MD"/>
        </w:rPr>
        <w:t>, care presupune asigurarea nivelului dorit de integritate, exclusivitate, accesibilitate și eficiență a protecției datelor împotriva pierderii, denaturării, distrugerii și utilizării neautorizate. Securitatea sistemului presupune rezistența la atacuri și protecția caracterului secret, a integrității și pregătirii pentru lucru atât a SIA AMP, cât și a datelor acestuia.</w:t>
      </w:r>
    </w:p>
    <w:p w14:paraId="1ADC6C88" w14:textId="77777777" w:rsidR="007B0994" w:rsidRPr="007B0994" w:rsidRDefault="007B0994" w:rsidP="007B0994">
      <w:pPr>
        <w:pStyle w:val="ListParagraph"/>
        <w:spacing w:line="360" w:lineRule="auto"/>
        <w:ind w:left="437" w:firstLine="0"/>
        <w:contextualSpacing/>
        <w:rPr>
          <w:sz w:val="26"/>
          <w:szCs w:val="26"/>
          <w:lang w:val="ro-MD"/>
        </w:rPr>
      </w:pPr>
    </w:p>
    <w:p w14:paraId="6D962050" w14:textId="77777777" w:rsidR="007B0994" w:rsidRDefault="007B0994" w:rsidP="007B0994">
      <w:pPr>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lastRenderedPageBreak/>
        <w:t>Structura și arhitectura SIA AMP</w:t>
      </w:r>
    </w:p>
    <w:p w14:paraId="33629699" w14:textId="77777777" w:rsidR="007B0994" w:rsidRDefault="007B0994" w:rsidP="007B0994">
      <w:pPr>
        <w:jc w:val="both"/>
        <w:rPr>
          <w:rFonts w:eastAsia="Calibri"/>
          <w:b/>
          <w:bCs/>
          <w:color w:val="1F4E79" w:themeColor="accent1" w:themeShade="80"/>
          <w:sz w:val="26"/>
          <w:szCs w:val="26"/>
          <w:lang w:val="ro-MD"/>
        </w:rPr>
      </w:pPr>
    </w:p>
    <w:p w14:paraId="68383708" w14:textId="77777777" w:rsidR="007B0994" w:rsidRDefault="007B0994" w:rsidP="007B0994">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Structura</w:t>
      </w:r>
    </w:p>
    <w:p w14:paraId="4FA42ABC" w14:textId="77777777" w:rsidR="007B0994" w:rsidRDefault="007B0994" w:rsidP="007B0994">
      <w:pPr>
        <w:jc w:val="both"/>
        <w:rPr>
          <w:sz w:val="26"/>
          <w:szCs w:val="26"/>
          <w:lang w:val="ro-MD"/>
        </w:rPr>
      </w:pPr>
      <w:r>
        <w:rPr>
          <w:sz w:val="26"/>
          <w:szCs w:val="26"/>
          <w:lang w:val="ro-MD"/>
        </w:rPr>
        <w:t>Arhitectura sistemului este una ierarhică și conține următoarele componente:</w:t>
      </w:r>
    </w:p>
    <w:p w14:paraId="68085FA9" w14:textId="77777777" w:rsidR="007B0994" w:rsidRDefault="007B0994" w:rsidP="007B0994">
      <w:pPr>
        <w:jc w:val="both"/>
        <w:rPr>
          <w:sz w:val="26"/>
          <w:szCs w:val="26"/>
          <w:lang w:val="ro-MD"/>
        </w:rPr>
      </w:pPr>
    </w:p>
    <w:p w14:paraId="244ACFC8" w14:textId="77777777" w:rsidR="007B0994" w:rsidRDefault="007B0994" w:rsidP="007B0994">
      <w:pPr>
        <w:numPr>
          <w:ilvl w:val="0"/>
          <w:numId w:val="15"/>
        </w:numPr>
        <w:spacing w:line="360" w:lineRule="auto"/>
        <w:ind w:left="0"/>
        <w:contextualSpacing/>
        <w:rPr>
          <w:sz w:val="26"/>
          <w:szCs w:val="26"/>
          <w:lang w:val="ro-MD"/>
        </w:rPr>
      </w:pPr>
      <w:r>
        <w:rPr>
          <w:b/>
          <w:bCs/>
          <w:color w:val="000000"/>
          <w:w w:val="99"/>
          <w:sz w:val="26"/>
          <w:szCs w:val="26"/>
          <w:lang w:val="ro-MD"/>
        </w:rPr>
        <w:t>P</w:t>
      </w:r>
      <w:r>
        <w:rPr>
          <w:b/>
          <w:bCs/>
          <w:color w:val="000000"/>
          <w:sz w:val="26"/>
          <w:szCs w:val="26"/>
          <w:lang w:val="ro-MD"/>
        </w:rPr>
        <w:t>l</w:t>
      </w:r>
      <w:r>
        <w:rPr>
          <w:b/>
          <w:bCs/>
          <w:color w:val="000000"/>
          <w:w w:val="99"/>
          <w:sz w:val="26"/>
          <w:szCs w:val="26"/>
          <w:lang w:val="ro-MD"/>
        </w:rPr>
        <w:t>atfo</w:t>
      </w:r>
      <w:r>
        <w:rPr>
          <w:b/>
          <w:bCs/>
          <w:color w:val="000000"/>
          <w:spacing w:val="1"/>
          <w:w w:val="99"/>
          <w:sz w:val="26"/>
          <w:szCs w:val="26"/>
          <w:lang w:val="ro-MD"/>
        </w:rPr>
        <w:t>r</w:t>
      </w:r>
      <w:r>
        <w:rPr>
          <w:b/>
          <w:bCs/>
          <w:color w:val="000000"/>
          <w:spacing w:val="-2"/>
          <w:w w:val="99"/>
          <w:sz w:val="26"/>
          <w:szCs w:val="26"/>
          <w:lang w:val="ro-MD"/>
        </w:rPr>
        <w:t>m</w:t>
      </w:r>
      <w:r>
        <w:rPr>
          <w:b/>
          <w:bCs/>
          <w:color w:val="000000"/>
          <w:w w:val="99"/>
          <w:sz w:val="26"/>
          <w:szCs w:val="26"/>
          <w:lang w:val="ro-MD"/>
        </w:rPr>
        <w:t>a</w:t>
      </w:r>
      <w:r>
        <w:rPr>
          <w:color w:val="000000"/>
          <w:spacing w:val="8"/>
          <w:sz w:val="26"/>
          <w:szCs w:val="26"/>
          <w:lang w:val="ro-MD"/>
        </w:rPr>
        <w:t xml:space="preserve"> </w:t>
      </w:r>
      <w:r>
        <w:rPr>
          <w:b/>
          <w:bCs/>
          <w:color w:val="000000"/>
          <w:w w:val="99"/>
          <w:sz w:val="26"/>
          <w:szCs w:val="26"/>
          <w:lang w:val="ro-MD"/>
        </w:rPr>
        <w:t>ha</w:t>
      </w:r>
      <w:r>
        <w:rPr>
          <w:b/>
          <w:bCs/>
          <w:color w:val="000000"/>
          <w:spacing w:val="3"/>
          <w:w w:val="99"/>
          <w:sz w:val="26"/>
          <w:szCs w:val="26"/>
          <w:lang w:val="ro-MD"/>
        </w:rPr>
        <w:t>r</w:t>
      </w:r>
      <w:r>
        <w:rPr>
          <w:b/>
          <w:bCs/>
          <w:color w:val="000000"/>
          <w:w w:val="99"/>
          <w:sz w:val="26"/>
          <w:szCs w:val="26"/>
          <w:lang w:val="ro-MD"/>
        </w:rPr>
        <w:t>d</w:t>
      </w:r>
      <w:r>
        <w:rPr>
          <w:b/>
          <w:bCs/>
          <w:color w:val="000000"/>
          <w:spacing w:val="4"/>
          <w:w w:val="99"/>
          <w:sz w:val="26"/>
          <w:szCs w:val="26"/>
          <w:lang w:val="ro-MD"/>
        </w:rPr>
        <w:t>w</w:t>
      </w:r>
      <w:r>
        <w:rPr>
          <w:b/>
          <w:bCs/>
          <w:color w:val="000000"/>
          <w:w w:val="99"/>
          <w:sz w:val="26"/>
          <w:szCs w:val="26"/>
          <w:lang w:val="ro-MD"/>
        </w:rPr>
        <w:t>are</w:t>
      </w:r>
      <w:r>
        <w:rPr>
          <w:color w:val="000000"/>
          <w:w w:val="99"/>
          <w:sz w:val="26"/>
          <w:szCs w:val="26"/>
          <w:lang w:val="ro-MD"/>
        </w:rPr>
        <w:t>,</w:t>
      </w:r>
      <w:r>
        <w:rPr>
          <w:color w:val="000000"/>
          <w:spacing w:val="6"/>
          <w:sz w:val="26"/>
          <w:szCs w:val="26"/>
          <w:lang w:val="ro-MD"/>
        </w:rPr>
        <w:t xml:space="preserve"> </w:t>
      </w:r>
      <w:r>
        <w:rPr>
          <w:color w:val="000000"/>
          <w:spacing w:val="1"/>
          <w:w w:val="99"/>
          <w:sz w:val="26"/>
          <w:szCs w:val="26"/>
          <w:lang w:val="ro-MD"/>
        </w:rPr>
        <w:t>f</w:t>
      </w:r>
      <w:r>
        <w:rPr>
          <w:color w:val="000000"/>
          <w:w w:val="99"/>
          <w:sz w:val="26"/>
          <w:szCs w:val="26"/>
          <w:lang w:val="ro-MD"/>
        </w:rPr>
        <w:t>or</w:t>
      </w:r>
      <w:r>
        <w:rPr>
          <w:color w:val="000000"/>
          <w:spacing w:val="-1"/>
          <w:w w:val="99"/>
          <w:sz w:val="26"/>
          <w:szCs w:val="26"/>
          <w:lang w:val="ro-MD"/>
        </w:rPr>
        <w:t>m</w:t>
      </w:r>
      <w:r>
        <w:rPr>
          <w:color w:val="000000"/>
          <w:w w:val="99"/>
          <w:sz w:val="26"/>
          <w:szCs w:val="26"/>
          <w:lang w:val="ro-MD"/>
        </w:rPr>
        <w:t>a</w:t>
      </w:r>
      <w:r>
        <w:rPr>
          <w:color w:val="000000"/>
          <w:sz w:val="26"/>
          <w:szCs w:val="26"/>
          <w:lang w:val="ro-MD"/>
        </w:rPr>
        <w:t>t</w:t>
      </w:r>
      <w:r>
        <w:rPr>
          <w:color w:val="000000"/>
          <w:w w:val="99"/>
          <w:sz w:val="26"/>
          <w:szCs w:val="26"/>
          <w:lang w:val="ro-MD"/>
        </w:rPr>
        <w:t>ă</w:t>
      </w:r>
      <w:r>
        <w:rPr>
          <w:color w:val="000000"/>
          <w:spacing w:val="9"/>
          <w:sz w:val="26"/>
          <w:szCs w:val="26"/>
          <w:lang w:val="ro-MD"/>
        </w:rPr>
        <w:t xml:space="preserve"> </w:t>
      </w:r>
      <w:r>
        <w:rPr>
          <w:color w:val="000000"/>
          <w:w w:val="99"/>
          <w:sz w:val="26"/>
          <w:szCs w:val="26"/>
          <w:lang w:val="ro-MD"/>
        </w:rPr>
        <w:t>d</w:t>
      </w:r>
      <w:r>
        <w:rPr>
          <w:color w:val="000000"/>
          <w:sz w:val="26"/>
          <w:szCs w:val="26"/>
          <w:lang w:val="ro-MD"/>
        </w:rPr>
        <w:t>i</w:t>
      </w:r>
      <w:r>
        <w:rPr>
          <w:color w:val="000000"/>
          <w:w w:val="99"/>
          <w:sz w:val="26"/>
          <w:szCs w:val="26"/>
          <w:lang w:val="ro-MD"/>
        </w:rPr>
        <w:t>n</w:t>
      </w:r>
      <w:r>
        <w:rPr>
          <w:color w:val="000000"/>
          <w:spacing w:val="8"/>
          <w:sz w:val="26"/>
          <w:szCs w:val="26"/>
          <w:lang w:val="ro-MD"/>
        </w:rPr>
        <w:t xml:space="preserve"> </w:t>
      </w:r>
      <w:r>
        <w:rPr>
          <w:color w:val="000000"/>
          <w:w w:val="99"/>
          <w:sz w:val="26"/>
          <w:szCs w:val="26"/>
          <w:lang w:val="ro-MD"/>
        </w:rPr>
        <w:t>c</w:t>
      </w:r>
      <w:r>
        <w:rPr>
          <w:color w:val="000000"/>
          <w:spacing w:val="1"/>
          <w:w w:val="99"/>
          <w:sz w:val="26"/>
          <w:szCs w:val="26"/>
          <w:lang w:val="ro-MD"/>
        </w:rPr>
        <w:t>o</w:t>
      </w:r>
      <w:r>
        <w:rPr>
          <w:color w:val="000000"/>
          <w:w w:val="99"/>
          <w:sz w:val="26"/>
          <w:szCs w:val="26"/>
          <w:lang w:val="ro-MD"/>
        </w:rPr>
        <w:t>mp</w:t>
      </w:r>
      <w:r>
        <w:rPr>
          <w:color w:val="000000"/>
          <w:sz w:val="26"/>
          <w:szCs w:val="26"/>
          <w:lang w:val="ro-MD"/>
        </w:rPr>
        <w:t>l</w:t>
      </w:r>
      <w:r>
        <w:rPr>
          <w:color w:val="000000"/>
          <w:w w:val="99"/>
          <w:sz w:val="26"/>
          <w:szCs w:val="26"/>
          <w:lang w:val="ro-MD"/>
        </w:rPr>
        <w:t>exu</w:t>
      </w:r>
      <w:r>
        <w:rPr>
          <w:color w:val="000000"/>
          <w:sz w:val="26"/>
          <w:szCs w:val="26"/>
          <w:lang w:val="ro-MD"/>
        </w:rPr>
        <w:t>l</w:t>
      </w:r>
      <w:r>
        <w:rPr>
          <w:color w:val="000000"/>
          <w:spacing w:val="10"/>
          <w:sz w:val="26"/>
          <w:szCs w:val="26"/>
          <w:lang w:val="ro-MD"/>
        </w:rPr>
        <w:t xml:space="preserve"> </w:t>
      </w:r>
      <w:r>
        <w:rPr>
          <w:color w:val="000000"/>
          <w:sz w:val="26"/>
          <w:szCs w:val="26"/>
          <w:lang w:val="ro-MD"/>
        </w:rPr>
        <w:t>t</w:t>
      </w:r>
      <w:r>
        <w:rPr>
          <w:color w:val="000000"/>
          <w:w w:val="99"/>
          <w:sz w:val="26"/>
          <w:szCs w:val="26"/>
          <w:lang w:val="ro-MD"/>
        </w:rPr>
        <w:t>ehn</w:t>
      </w:r>
      <w:r>
        <w:rPr>
          <w:color w:val="000000"/>
          <w:sz w:val="26"/>
          <w:szCs w:val="26"/>
          <w:lang w:val="ro-MD"/>
        </w:rPr>
        <w:t>i</w:t>
      </w:r>
      <w:r>
        <w:rPr>
          <w:color w:val="000000"/>
          <w:w w:val="99"/>
          <w:sz w:val="26"/>
          <w:szCs w:val="26"/>
          <w:lang w:val="ro-MD"/>
        </w:rPr>
        <w:t>c</w:t>
      </w:r>
      <w:r>
        <w:rPr>
          <w:color w:val="000000"/>
          <w:spacing w:val="9"/>
          <w:sz w:val="26"/>
          <w:szCs w:val="26"/>
          <w:lang w:val="ro-MD"/>
        </w:rPr>
        <w:t xml:space="preserve"> </w:t>
      </w:r>
      <w:r>
        <w:rPr>
          <w:color w:val="000000"/>
          <w:w w:val="99"/>
          <w:sz w:val="26"/>
          <w:szCs w:val="26"/>
          <w:lang w:val="ro-MD"/>
        </w:rPr>
        <w:t>de</w:t>
      </w:r>
      <w:r>
        <w:rPr>
          <w:color w:val="000000"/>
          <w:spacing w:val="8"/>
          <w:sz w:val="26"/>
          <w:szCs w:val="26"/>
          <w:lang w:val="ro-MD"/>
        </w:rPr>
        <w:t xml:space="preserve"> </w:t>
      </w:r>
      <w:r>
        <w:rPr>
          <w:color w:val="000000"/>
          <w:w w:val="99"/>
          <w:sz w:val="26"/>
          <w:szCs w:val="26"/>
          <w:lang w:val="ro-MD"/>
        </w:rPr>
        <w:t>pre</w:t>
      </w:r>
      <w:r>
        <w:rPr>
          <w:color w:val="000000"/>
          <w:sz w:val="26"/>
          <w:szCs w:val="26"/>
          <w:lang w:val="ro-MD"/>
        </w:rPr>
        <w:t>l</w:t>
      </w:r>
      <w:r>
        <w:rPr>
          <w:color w:val="000000"/>
          <w:w w:val="99"/>
          <w:sz w:val="26"/>
          <w:szCs w:val="26"/>
          <w:lang w:val="ro-MD"/>
        </w:rPr>
        <w:t>ucrare</w:t>
      </w:r>
      <w:r>
        <w:rPr>
          <w:color w:val="000000"/>
          <w:spacing w:val="9"/>
          <w:sz w:val="26"/>
          <w:szCs w:val="26"/>
          <w:lang w:val="ro-MD"/>
        </w:rPr>
        <w:t xml:space="preserve"> </w:t>
      </w:r>
      <w:r>
        <w:rPr>
          <w:color w:val="000000"/>
          <w:w w:val="99"/>
          <w:sz w:val="26"/>
          <w:szCs w:val="26"/>
          <w:lang w:val="ro-MD"/>
        </w:rPr>
        <w:t>ș</w:t>
      </w:r>
      <w:r>
        <w:rPr>
          <w:color w:val="000000"/>
          <w:sz w:val="26"/>
          <w:szCs w:val="26"/>
          <w:lang w:val="ro-MD"/>
        </w:rPr>
        <w:t>i</w:t>
      </w:r>
      <w:r>
        <w:rPr>
          <w:color w:val="000000"/>
          <w:spacing w:val="11"/>
          <w:sz w:val="26"/>
          <w:szCs w:val="26"/>
          <w:lang w:val="ro-MD"/>
        </w:rPr>
        <w:t xml:space="preserve"> </w:t>
      </w:r>
      <w:r>
        <w:rPr>
          <w:color w:val="000000"/>
          <w:sz w:val="26"/>
          <w:szCs w:val="26"/>
          <w:lang w:val="ro-MD"/>
        </w:rPr>
        <w:t>t</w:t>
      </w:r>
      <w:r>
        <w:rPr>
          <w:color w:val="000000"/>
          <w:w w:val="99"/>
          <w:sz w:val="26"/>
          <w:szCs w:val="26"/>
          <w:lang w:val="ro-MD"/>
        </w:rPr>
        <w:t>ranspor</w:t>
      </w:r>
      <w:r>
        <w:rPr>
          <w:color w:val="000000"/>
          <w:sz w:val="26"/>
          <w:szCs w:val="26"/>
          <w:lang w:val="ro-MD"/>
        </w:rPr>
        <w:t>t</w:t>
      </w:r>
      <w:r>
        <w:rPr>
          <w:color w:val="000000"/>
          <w:w w:val="99"/>
          <w:sz w:val="26"/>
          <w:szCs w:val="26"/>
          <w:lang w:val="ro-MD"/>
        </w:rPr>
        <w:t>are</w:t>
      </w:r>
      <w:r>
        <w:rPr>
          <w:color w:val="000000"/>
          <w:sz w:val="26"/>
          <w:szCs w:val="26"/>
          <w:lang w:val="ro-MD"/>
        </w:rPr>
        <w:t xml:space="preserve"> </w:t>
      </w:r>
      <w:r>
        <w:rPr>
          <w:sz w:val="26"/>
          <w:szCs w:val="26"/>
          <w:lang w:val="ro-MD"/>
        </w:rPr>
        <w:t>a datelor, acesta fiind asigurat în sistemul M-Cloud. Platforma M-Cloud asigură:</w:t>
      </w:r>
    </w:p>
    <w:p w14:paraId="6511E905" w14:textId="77777777" w:rsidR="007B0994" w:rsidRDefault="007B0994" w:rsidP="00B67328">
      <w:pPr>
        <w:numPr>
          <w:ilvl w:val="0"/>
          <w:numId w:val="22"/>
        </w:numPr>
        <w:spacing w:line="360" w:lineRule="auto"/>
        <w:ind w:left="0"/>
        <w:contextualSpacing/>
        <w:rPr>
          <w:sz w:val="26"/>
          <w:szCs w:val="26"/>
          <w:lang w:val="ro-MD"/>
        </w:rPr>
      </w:pPr>
      <w:r>
        <w:rPr>
          <w:sz w:val="26"/>
          <w:szCs w:val="26"/>
          <w:lang w:val="ro-MD"/>
        </w:rPr>
        <w:t>servere protejate redundant pentru hosting al bazelor de date, softului de sistem și softului funcțional (aplicații);</w:t>
      </w:r>
    </w:p>
    <w:p w14:paraId="7B255BF3" w14:textId="77777777" w:rsidR="007B0994" w:rsidRDefault="007B0994" w:rsidP="00B67328">
      <w:pPr>
        <w:numPr>
          <w:ilvl w:val="0"/>
          <w:numId w:val="22"/>
        </w:numPr>
        <w:spacing w:line="360" w:lineRule="auto"/>
        <w:ind w:left="0"/>
        <w:contextualSpacing/>
        <w:rPr>
          <w:sz w:val="26"/>
          <w:szCs w:val="26"/>
          <w:lang w:val="ro-MD"/>
        </w:rPr>
      </w:pPr>
      <w:r>
        <w:rPr>
          <w:sz w:val="26"/>
          <w:szCs w:val="26"/>
          <w:lang w:val="ro-MD"/>
        </w:rPr>
        <w:t>echipamente de comunicații pentru formarea rețelelor locale LAN, NAT și organizarea comunicațiilor teritoriale WAN;</w:t>
      </w:r>
    </w:p>
    <w:p w14:paraId="63457223" w14:textId="77777777" w:rsidR="007B0994" w:rsidRDefault="007B0994" w:rsidP="00B67328">
      <w:pPr>
        <w:numPr>
          <w:ilvl w:val="0"/>
          <w:numId w:val="22"/>
        </w:numPr>
        <w:spacing w:line="360" w:lineRule="auto"/>
        <w:ind w:left="0"/>
        <w:contextualSpacing/>
        <w:rPr>
          <w:sz w:val="26"/>
          <w:szCs w:val="26"/>
          <w:lang w:val="ro-MD"/>
        </w:rPr>
      </w:pPr>
      <w:r>
        <w:rPr>
          <w:sz w:val="26"/>
          <w:szCs w:val="26"/>
          <w:lang w:val="ro-MD"/>
        </w:rPr>
        <w:t>performanță optimă, pentru realizarea obiectivelor și asigurarea extinderii ulterioare a sistemului;</w:t>
      </w:r>
    </w:p>
    <w:p w14:paraId="7A38821A" w14:textId="77777777" w:rsidR="007B0994" w:rsidRDefault="007B0994" w:rsidP="00B67328">
      <w:pPr>
        <w:numPr>
          <w:ilvl w:val="0"/>
          <w:numId w:val="22"/>
        </w:numPr>
        <w:spacing w:line="360" w:lineRule="auto"/>
        <w:ind w:left="0"/>
        <w:contextualSpacing/>
        <w:rPr>
          <w:sz w:val="26"/>
          <w:szCs w:val="26"/>
          <w:lang w:val="ro-MD"/>
        </w:rPr>
      </w:pPr>
      <w:r>
        <w:rPr>
          <w:sz w:val="26"/>
          <w:szCs w:val="26"/>
          <w:lang w:val="ro-MD"/>
        </w:rPr>
        <w:t>nivel corespunzător de securitate privind transportul de date.</w:t>
      </w:r>
    </w:p>
    <w:p w14:paraId="64E41408" w14:textId="77777777" w:rsidR="007B0994" w:rsidRDefault="007B0994" w:rsidP="007B0994">
      <w:pPr>
        <w:widowControl w:val="0"/>
        <w:numPr>
          <w:ilvl w:val="0"/>
          <w:numId w:val="16"/>
        </w:numPr>
        <w:spacing w:line="360" w:lineRule="auto"/>
        <w:ind w:left="0" w:right="-20"/>
        <w:contextualSpacing/>
        <w:rPr>
          <w:color w:val="000000"/>
          <w:w w:val="99"/>
          <w:sz w:val="26"/>
          <w:szCs w:val="26"/>
          <w:lang w:val="ro-MD"/>
        </w:rPr>
      </w:pPr>
      <w:r>
        <w:rPr>
          <w:b/>
          <w:bCs/>
          <w:color w:val="000000"/>
          <w:sz w:val="26"/>
          <w:szCs w:val="26"/>
          <w:lang w:val="ro-MD"/>
        </w:rPr>
        <w:t>Platforma software</w:t>
      </w:r>
      <w:r>
        <w:rPr>
          <w:color w:val="000000"/>
          <w:w w:val="99"/>
          <w:sz w:val="26"/>
          <w:szCs w:val="26"/>
          <w:lang w:val="ro-MD"/>
        </w:rPr>
        <w:t>,</w:t>
      </w:r>
      <w:r>
        <w:rPr>
          <w:color w:val="000000"/>
          <w:sz w:val="26"/>
          <w:szCs w:val="26"/>
          <w:lang w:val="ro-MD"/>
        </w:rPr>
        <w:t xml:space="preserve"> </w:t>
      </w:r>
      <w:r>
        <w:rPr>
          <w:color w:val="000000"/>
          <w:w w:val="99"/>
          <w:sz w:val="26"/>
          <w:szCs w:val="26"/>
          <w:lang w:val="ro-MD"/>
        </w:rPr>
        <w:t>are</w:t>
      </w:r>
      <w:r>
        <w:rPr>
          <w:color w:val="000000"/>
          <w:sz w:val="26"/>
          <w:szCs w:val="26"/>
          <w:lang w:val="ro-MD"/>
        </w:rPr>
        <w:t xml:space="preserve"> </w:t>
      </w:r>
      <w:r>
        <w:rPr>
          <w:color w:val="000000"/>
          <w:w w:val="99"/>
          <w:sz w:val="26"/>
          <w:szCs w:val="26"/>
          <w:lang w:val="ro-MD"/>
        </w:rPr>
        <w:t>u</w:t>
      </w:r>
      <w:r>
        <w:rPr>
          <w:color w:val="000000"/>
          <w:spacing w:val="1"/>
          <w:w w:val="99"/>
          <w:sz w:val="26"/>
          <w:szCs w:val="26"/>
          <w:lang w:val="ro-MD"/>
        </w:rPr>
        <w:t>r</w:t>
      </w:r>
      <w:r>
        <w:rPr>
          <w:color w:val="000000"/>
          <w:spacing w:val="-1"/>
          <w:w w:val="99"/>
          <w:sz w:val="26"/>
          <w:szCs w:val="26"/>
          <w:lang w:val="ro-MD"/>
        </w:rPr>
        <w:t>m</w:t>
      </w:r>
      <w:r>
        <w:rPr>
          <w:color w:val="000000"/>
          <w:w w:val="99"/>
          <w:sz w:val="26"/>
          <w:szCs w:val="26"/>
          <w:lang w:val="ro-MD"/>
        </w:rPr>
        <w:t>ă</w:t>
      </w:r>
      <w:r>
        <w:rPr>
          <w:color w:val="000000"/>
          <w:sz w:val="26"/>
          <w:szCs w:val="26"/>
          <w:lang w:val="ro-MD"/>
        </w:rPr>
        <w:t>t</w:t>
      </w:r>
      <w:r>
        <w:rPr>
          <w:color w:val="000000"/>
          <w:spacing w:val="-1"/>
          <w:w w:val="99"/>
          <w:sz w:val="26"/>
          <w:szCs w:val="26"/>
          <w:lang w:val="ro-MD"/>
        </w:rPr>
        <w:t>oare</w:t>
      </w:r>
      <w:r>
        <w:rPr>
          <w:color w:val="000000"/>
          <w:sz w:val="26"/>
          <w:szCs w:val="26"/>
          <w:lang w:val="ro-MD"/>
        </w:rPr>
        <w:t>l</w:t>
      </w:r>
      <w:r>
        <w:rPr>
          <w:color w:val="000000"/>
          <w:w w:val="99"/>
          <w:sz w:val="26"/>
          <w:szCs w:val="26"/>
          <w:lang w:val="ro-MD"/>
        </w:rPr>
        <w:t>e</w:t>
      </w:r>
      <w:r>
        <w:rPr>
          <w:color w:val="000000"/>
          <w:sz w:val="26"/>
          <w:szCs w:val="26"/>
          <w:lang w:val="ro-MD"/>
        </w:rPr>
        <w:t xml:space="preserve"> </w:t>
      </w:r>
      <w:r>
        <w:rPr>
          <w:color w:val="000000"/>
          <w:w w:val="99"/>
          <w:sz w:val="26"/>
          <w:szCs w:val="26"/>
          <w:lang w:val="ro-MD"/>
        </w:rPr>
        <w:t>carac</w:t>
      </w:r>
      <w:r>
        <w:rPr>
          <w:color w:val="000000"/>
          <w:sz w:val="26"/>
          <w:szCs w:val="26"/>
          <w:lang w:val="ro-MD"/>
        </w:rPr>
        <w:t>t</w:t>
      </w:r>
      <w:r>
        <w:rPr>
          <w:color w:val="000000"/>
          <w:w w:val="99"/>
          <w:sz w:val="26"/>
          <w:szCs w:val="26"/>
          <w:lang w:val="ro-MD"/>
        </w:rPr>
        <w:t>e</w:t>
      </w:r>
      <w:r>
        <w:rPr>
          <w:color w:val="000000"/>
          <w:spacing w:val="2"/>
          <w:w w:val="99"/>
          <w:sz w:val="26"/>
          <w:szCs w:val="26"/>
          <w:lang w:val="ro-MD"/>
        </w:rPr>
        <w:t>r</w:t>
      </w:r>
      <w:r>
        <w:rPr>
          <w:color w:val="000000"/>
          <w:sz w:val="26"/>
          <w:szCs w:val="26"/>
          <w:lang w:val="ro-MD"/>
        </w:rPr>
        <w:t>i</w:t>
      </w:r>
      <w:r>
        <w:rPr>
          <w:color w:val="000000"/>
          <w:w w:val="99"/>
          <w:sz w:val="26"/>
          <w:szCs w:val="26"/>
          <w:lang w:val="ro-MD"/>
        </w:rPr>
        <w:t>s</w:t>
      </w:r>
      <w:r>
        <w:rPr>
          <w:color w:val="000000"/>
          <w:sz w:val="26"/>
          <w:szCs w:val="26"/>
          <w:lang w:val="ro-MD"/>
        </w:rPr>
        <w:t>ti</w:t>
      </w:r>
      <w:r>
        <w:rPr>
          <w:color w:val="000000"/>
          <w:w w:val="99"/>
          <w:sz w:val="26"/>
          <w:szCs w:val="26"/>
          <w:lang w:val="ro-MD"/>
        </w:rPr>
        <w:t>c</w:t>
      </w:r>
      <w:r>
        <w:rPr>
          <w:color w:val="000000"/>
          <w:sz w:val="26"/>
          <w:szCs w:val="26"/>
          <w:lang w:val="ro-MD"/>
        </w:rPr>
        <w:t>i:</w:t>
      </w:r>
    </w:p>
    <w:p w14:paraId="1CE16906" w14:textId="77777777" w:rsidR="007B0994" w:rsidRDefault="007B0994" w:rsidP="00B67328">
      <w:pPr>
        <w:numPr>
          <w:ilvl w:val="0"/>
          <w:numId w:val="22"/>
        </w:numPr>
        <w:spacing w:line="360" w:lineRule="auto"/>
        <w:ind w:left="0"/>
        <w:contextualSpacing/>
        <w:rPr>
          <w:sz w:val="26"/>
          <w:szCs w:val="26"/>
          <w:lang w:val="ro-MD"/>
        </w:rPr>
      </w:pPr>
      <w:r>
        <w:rPr>
          <w:sz w:val="26"/>
          <w:szCs w:val="26"/>
          <w:lang w:val="ro-MD"/>
        </w:rPr>
        <w:t>sistemele de operare ale serverelor de baze de date sunt Microsoft Windows, iar pentru serverul de aplicații este CentOS;</w:t>
      </w:r>
    </w:p>
    <w:p w14:paraId="0E86D729" w14:textId="77777777" w:rsidR="007B0994" w:rsidRDefault="007B0994" w:rsidP="00B67328">
      <w:pPr>
        <w:numPr>
          <w:ilvl w:val="0"/>
          <w:numId w:val="22"/>
        </w:numPr>
        <w:spacing w:line="360" w:lineRule="auto"/>
        <w:ind w:left="0"/>
        <w:contextualSpacing/>
        <w:rPr>
          <w:sz w:val="26"/>
          <w:szCs w:val="26"/>
          <w:lang w:val="ro-MD"/>
        </w:rPr>
      </w:pPr>
      <w:r>
        <w:rPr>
          <w:sz w:val="26"/>
          <w:szCs w:val="26"/>
          <w:lang w:val="ro-MD"/>
        </w:rPr>
        <w:t xml:space="preserve">sistemul de gestiune al bazelor de date este Microsoft SQL Server; </w:t>
      </w:r>
    </w:p>
    <w:p w14:paraId="65F8FA69" w14:textId="77777777" w:rsidR="007B0994" w:rsidRDefault="007B0994" w:rsidP="00B67328">
      <w:pPr>
        <w:numPr>
          <w:ilvl w:val="0"/>
          <w:numId w:val="22"/>
        </w:numPr>
        <w:spacing w:line="360" w:lineRule="auto"/>
        <w:ind w:left="0"/>
        <w:contextualSpacing/>
        <w:rPr>
          <w:sz w:val="26"/>
          <w:szCs w:val="26"/>
          <w:lang w:val="ro-MD"/>
        </w:rPr>
      </w:pPr>
      <w:r>
        <w:rPr>
          <w:sz w:val="26"/>
          <w:szCs w:val="26"/>
          <w:lang w:val="ro-MD"/>
        </w:rPr>
        <w:t>pe stațiile utilizatorilor exista în mod implicit aplicații de navigare web</w:t>
      </w:r>
    </w:p>
    <w:p w14:paraId="1BAB8908" w14:textId="77777777" w:rsidR="007B0994" w:rsidRDefault="007B0994" w:rsidP="007B0994">
      <w:pPr>
        <w:pStyle w:val="ListParagraph"/>
        <w:numPr>
          <w:ilvl w:val="0"/>
          <w:numId w:val="16"/>
        </w:numPr>
        <w:spacing w:after="160" w:line="360" w:lineRule="auto"/>
        <w:ind w:left="0"/>
        <w:contextualSpacing/>
        <w:rPr>
          <w:b/>
          <w:bCs/>
          <w:color w:val="000000"/>
          <w:sz w:val="26"/>
          <w:szCs w:val="26"/>
          <w:lang w:val="ro-MD"/>
        </w:rPr>
      </w:pPr>
      <w:r>
        <w:rPr>
          <w:b/>
          <w:bCs/>
          <w:color w:val="000000"/>
          <w:sz w:val="26"/>
          <w:szCs w:val="26"/>
          <w:lang w:val="ro-MD"/>
        </w:rPr>
        <w:t>Tehnologii și produse utilizate</w:t>
      </w:r>
      <w:r>
        <w:rPr>
          <w:color w:val="000000"/>
          <w:sz w:val="26"/>
          <w:szCs w:val="26"/>
          <w:lang w:val="ro-MD"/>
        </w:rPr>
        <w:t>:</w:t>
      </w:r>
    </w:p>
    <w:p w14:paraId="1EB4A730" w14:textId="153C5EAC" w:rsidR="007B0994" w:rsidRPr="007B0994" w:rsidRDefault="007B0994" w:rsidP="00B67328">
      <w:pPr>
        <w:pStyle w:val="ListParagraph"/>
        <w:numPr>
          <w:ilvl w:val="0"/>
          <w:numId w:val="23"/>
        </w:numPr>
        <w:tabs>
          <w:tab w:val="clear" w:pos="1134"/>
        </w:tabs>
        <w:spacing w:after="160" w:line="360" w:lineRule="auto"/>
        <w:ind w:left="0" w:hanging="426"/>
        <w:contextualSpacing/>
        <w:rPr>
          <w:b/>
          <w:bCs/>
          <w:color w:val="000000"/>
          <w:sz w:val="26"/>
          <w:szCs w:val="26"/>
          <w:lang w:val="ro-MD"/>
        </w:rPr>
      </w:pPr>
      <w:r>
        <w:rPr>
          <w:sz w:val="26"/>
          <w:szCs w:val="26"/>
          <w:lang w:val="ro-MD"/>
        </w:rPr>
        <w:t xml:space="preserve">La elaborarea modulelor existente SIA AMP, dar și la modulele ce sunt la etapa de dezvoltare, au fost și/sau sunt utilizate mai multe tehnologii și produse soft, cum ar fi: Java SDK 1.7.0_25, </w:t>
      </w:r>
      <w:proofErr w:type="spellStart"/>
      <w:r>
        <w:rPr>
          <w:sz w:val="26"/>
          <w:szCs w:val="26"/>
          <w:lang w:val="ro-MD"/>
        </w:rPr>
        <w:t>Glassfish</w:t>
      </w:r>
      <w:proofErr w:type="spellEnd"/>
      <w:r>
        <w:rPr>
          <w:sz w:val="26"/>
          <w:szCs w:val="26"/>
          <w:lang w:val="ro-MD"/>
        </w:rPr>
        <w:t xml:space="preserve"> 4.1, Java2ee 7.0, OSGI 3.1, JSF 2.2, </w:t>
      </w:r>
      <w:proofErr w:type="spellStart"/>
      <w:r>
        <w:rPr>
          <w:sz w:val="26"/>
          <w:szCs w:val="26"/>
          <w:lang w:val="ro-MD"/>
        </w:rPr>
        <w:t>Primefaces</w:t>
      </w:r>
      <w:proofErr w:type="spellEnd"/>
      <w:r>
        <w:rPr>
          <w:sz w:val="26"/>
          <w:szCs w:val="26"/>
          <w:lang w:val="ro-MD"/>
        </w:rPr>
        <w:t xml:space="preserve"> 4.0, EJB, JDBC, JPA 2.0, Eclipse Link, Apache Axis 1.4, </w:t>
      </w:r>
      <w:proofErr w:type="spellStart"/>
      <w:r>
        <w:rPr>
          <w:sz w:val="26"/>
          <w:szCs w:val="26"/>
          <w:lang w:val="ro-MD"/>
        </w:rPr>
        <w:t>Soap</w:t>
      </w:r>
      <w:proofErr w:type="spellEnd"/>
      <w:r>
        <w:rPr>
          <w:sz w:val="26"/>
          <w:szCs w:val="26"/>
          <w:lang w:val="ro-MD"/>
        </w:rPr>
        <w:t xml:space="preserve"> 1.3, wsdl4j 1.6.2, Apache CXF 2.6.11, Java WS RS 2.0.1, </w:t>
      </w:r>
      <w:proofErr w:type="spellStart"/>
      <w:r>
        <w:rPr>
          <w:sz w:val="26"/>
          <w:szCs w:val="26"/>
          <w:lang w:val="ro-MD"/>
        </w:rPr>
        <w:t>Glassfish</w:t>
      </w:r>
      <w:proofErr w:type="spellEnd"/>
      <w:r>
        <w:rPr>
          <w:sz w:val="26"/>
          <w:szCs w:val="26"/>
          <w:lang w:val="ro-MD"/>
        </w:rPr>
        <w:t xml:space="preserve"> Jersey 2.13, </w:t>
      </w:r>
      <w:proofErr w:type="spellStart"/>
      <w:r>
        <w:rPr>
          <w:sz w:val="26"/>
          <w:szCs w:val="26"/>
          <w:lang w:val="ro-MD"/>
        </w:rPr>
        <w:t>Glassfish</w:t>
      </w:r>
      <w:proofErr w:type="spellEnd"/>
      <w:r>
        <w:rPr>
          <w:sz w:val="26"/>
          <w:szCs w:val="26"/>
          <w:lang w:val="ro-MD"/>
        </w:rPr>
        <w:t xml:space="preserve"> Metro 3.0.3, SLF4J 1.7.21, Apache </w:t>
      </w:r>
      <w:proofErr w:type="spellStart"/>
      <w:r>
        <w:rPr>
          <w:sz w:val="26"/>
          <w:szCs w:val="26"/>
          <w:lang w:val="ro-MD"/>
        </w:rPr>
        <w:t>Commons</w:t>
      </w:r>
      <w:proofErr w:type="spellEnd"/>
      <w:r>
        <w:rPr>
          <w:sz w:val="26"/>
          <w:szCs w:val="26"/>
          <w:lang w:val="ro-MD"/>
        </w:rPr>
        <w:t xml:space="preserve"> 3.2, Apache POI 3.9, </w:t>
      </w:r>
      <w:proofErr w:type="spellStart"/>
      <w:r>
        <w:rPr>
          <w:sz w:val="26"/>
          <w:szCs w:val="26"/>
          <w:lang w:val="ro-MD"/>
        </w:rPr>
        <w:t>itextpdf</w:t>
      </w:r>
      <w:proofErr w:type="spellEnd"/>
      <w:r>
        <w:rPr>
          <w:sz w:val="26"/>
          <w:szCs w:val="26"/>
          <w:lang w:val="ro-MD"/>
        </w:rPr>
        <w:t xml:space="preserve"> 5.4.1, </w:t>
      </w:r>
      <w:proofErr w:type="spellStart"/>
      <w:r>
        <w:rPr>
          <w:sz w:val="26"/>
          <w:szCs w:val="26"/>
          <w:lang w:val="ro-MD"/>
        </w:rPr>
        <w:t>jasperreports</w:t>
      </w:r>
      <w:proofErr w:type="spellEnd"/>
      <w:r>
        <w:rPr>
          <w:sz w:val="26"/>
          <w:szCs w:val="26"/>
          <w:lang w:val="ro-MD"/>
        </w:rPr>
        <w:t xml:space="preserve"> 5.6.0, NGINX 1.10.3, Microsoft SQL Server 15, Microsoft </w:t>
      </w:r>
      <w:proofErr w:type="spellStart"/>
      <w:r>
        <w:rPr>
          <w:sz w:val="26"/>
          <w:szCs w:val="26"/>
          <w:lang w:val="ro-MD"/>
        </w:rPr>
        <w:t>Analysis</w:t>
      </w:r>
      <w:proofErr w:type="spellEnd"/>
      <w:r>
        <w:rPr>
          <w:sz w:val="26"/>
          <w:szCs w:val="26"/>
          <w:lang w:val="ro-MD"/>
        </w:rPr>
        <w:t xml:space="preserve"> Server 15, OLAP, Microsoft Office 12 </w:t>
      </w:r>
      <w:proofErr w:type="spellStart"/>
      <w:r>
        <w:rPr>
          <w:sz w:val="26"/>
          <w:szCs w:val="26"/>
          <w:lang w:val="ro-MD"/>
        </w:rPr>
        <w:t>VisualBasic</w:t>
      </w:r>
      <w:proofErr w:type="spellEnd"/>
      <w:r>
        <w:rPr>
          <w:sz w:val="26"/>
          <w:szCs w:val="26"/>
          <w:lang w:val="ro-MD"/>
        </w:rPr>
        <w:t xml:space="preserve">, </w:t>
      </w:r>
      <w:proofErr w:type="spellStart"/>
      <w:r>
        <w:rPr>
          <w:sz w:val="26"/>
          <w:szCs w:val="26"/>
          <w:lang w:val="ro-MD"/>
        </w:rPr>
        <w:t>JBoss</w:t>
      </w:r>
      <w:proofErr w:type="spellEnd"/>
      <w:r>
        <w:rPr>
          <w:sz w:val="26"/>
          <w:szCs w:val="26"/>
          <w:lang w:val="ro-MD"/>
        </w:rPr>
        <w:t xml:space="preserve"> </w:t>
      </w:r>
      <w:proofErr w:type="spellStart"/>
      <w:r>
        <w:rPr>
          <w:sz w:val="26"/>
          <w:szCs w:val="26"/>
          <w:lang w:val="ro-MD"/>
        </w:rPr>
        <w:t>Arquillian</w:t>
      </w:r>
      <w:proofErr w:type="spellEnd"/>
      <w:r>
        <w:rPr>
          <w:sz w:val="26"/>
          <w:szCs w:val="26"/>
          <w:lang w:val="ro-MD"/>
        </w:rPr>
        <w:t xml:space="preserve"> 1.1.2, .NET 2.0:, ASP </w:t>
      </w:r>
      <w:proofErr w:type="spellStart"/>
      <w:r>
        <w:rPr>
          <w:sz w:val="26"/>
          <w:szCs w:val="26"/>
          <w:lang w:val="ro-MD"/>
        </w:rPr>
        <w:t>Classic</w:t>
      </w:r>
      <w:proofErr w:type="spellEnd"/>
      <w:r>
        <w:rPr>
          <w:sz w:val="26"/>
          <w:szCs w:val="26"/>
          <w:lang w:val="ro-MD"/>
        </w:rPr>
        <w:t xml:space="preserve">, .NET 4.5:, WCF </w:t>
      </w:r>
      <w:proofErr w:type="spellStart"/>
      <w:r>
        <w:rPr>
          <w:sz w:val="26"/>
          <w:szCs w:val="26"/>
          <w:lang w:val="ro-MD"/>
        </w:rPr>
        <w:t>Soap</w:t>
      </w:r>
      <w:proofErr w:type="spellEnd"/>
      <w:r>
        <w:rPr>
          <w:sz w:val="26"/>
          <w:szCs w:val="26"/>
          <w:lang w:val="ro-MD"/>
        </w:rPr>
        <w:t xml:space="preserve">, </w:t>
      </w:r>
      <w:proofErr w:type="spellStart"/>
      <w:r>
        <w:rPr>
          <w:sz w:val="26"/>
          <w:szCs w:val="26"/>
          <w:lang w:val="ro-MD"/>
        </w:rPr>
        <w:t>WinForms</w:t>
      </w:r>
      <w:proofErr w:type="spellEnd"/>
      <w:r>
        <w:rPr>
          <w:sz w:val="26"/>
          <w:szCs w:val="26"/>
          <w:lang w:val="ro-MD"/>
        </w:rPr>
        <w:t xml:space="preserve">, </w:t>
      </w:r>
      <w:proofErr w:type="spellStart"/>
      <w:r>
        <w:rPr>
          <w:sz w:val="26"/>
          <w:szCs w:val="26"/>
          <w:lang w:val="ro-MD"/>
        </w:rPr>
        <w:t>Win</w:t>
      </w:r>
      <w:proofErr w:type="spellEnd"/>
      <w:r>
        <w:rPr>
          <w:sz w:val="26"/>
          <w:szCs w:val="26"/>
          <w:lang w:val="ro-MD"/>
        </w:rPr>
        <w:t xml:space="preserve"> API RS232, Ethernet, </w:t>
      </w:r>
      <w:proofErr w:type="spellStart"/>
      <w:r>
        <w:rPr>
          <w:sz w:val="26"/>
          <w:szCs w:val="26"/>
          <w:lang w:val="ro-MD"/>
        </w:rPr>
        <w:t>GitLab</w:t>
      </w:r>
      <w:proofErr w:type="spellEnd"/>
      <w:r>
        <w:rPr>
          <w:sz w:val="26"/>
          <w:szCs w:val="26"/>
          <w:lang w:val="ro-MD"/>
        </w:rPr>
        <w:t xml:space="preserve"> CI/CD, Angular </w:t>
      </w:r>
      <w:proofErr w:type="spellStart"/>
      <w:r>
        <w:rPr>
          <w:sz w:val="26"/>
          <w:szCs w:val="26"/>
          <w:lang w:val="ro-MD"/>
        </w:rPr>
        <w:t>bootsrap</w:t>
      </w:r>
      <w:proofErr w:type="spellEnd"/>
      <w:r>
        <w:rPr>
          <w:sz w:val="26"/>
          <w:szCs w:val="26"/>
          <w:lang w:val="ro-MD"/>
        </w:rPr>
        <w:t xml:space="preserve">, </w:t>
      </w:r>
      <w:proofErr w:type="spellStart"/>
      <w:r>
        <w:rPr>
          <w:sz w:val="26"/>
          <w:szCs w:val="26"/>
          <w:lang w:val="ro-MD"/>
        </w:rPr>
        <w:t>Docker</w:t>
      </w:r>
      <w:proofErr w:type="spellEnd"/>
      <w:r>
        <w:rPr>
          <w:sz w:val="26"/>
          <w:szCs w:val="26"/>
          <w:lang w:val="ro-MD"/>
        </w:rPr>
        <w:t xml:space="preserve">, </w:t>
      </w:r>
      <w:proofErr w:type="spellStart"/>
      <w:r>
        <w:rPr>
          <w:sz w:val="26"/>
          <w:szCs w:val="26"/>
          <w:lang w:val="ro-MD"/>
        </w:rPr>
        <w:t>Spring</w:t>
      </w:r>
      <w:proofErr w:type="spellEnd"/>
      <w:r>
        <w:rPr>
          <w:sz w:val="26"/>
          <w:szCs w:val="26"/>
          <w:lang w:val="ro-MD"/>
        </w:rPr>
        <w:t xml:space="preserve"> boot, </w:t>
      </w:r>
      <w:proofErr w:type="spellStart"/>
      <w:r>
        <w:rPr>
          <w:sz w:val="26"/>
          <w:szCs w:val="26"/>
          <w:lang w:val="ro-MD"/>
        </w:rPr>
        <w:t>Spring</w:t>
      </w:r>
      <w:proofErr w:type="spellEnd"/>
      <w:r>
        <w:rPr>
          <w:sz w:val="26"/>
          <w:szCs w:val="26"/>
          <w:lang w:val="ro-MD"/>
        </w:rPr>
        <w:t xml:space="preserve"> </w:t>
      </w:r>
      <w:proofErr w:type="spellStart"/>
      <w:r>
        <w:rPr>
          <w:sz w:val="26"/>
          <w:szCs w:val="26"/>
          <w:lang w:val="ro-MD"/>
        </w:rPr>
        <w:t>security</w:t>
      </w:r>
      <w:proofErr w:type="spellEnd"/>
      <w:r>
        <w:rPr>
          <w:sz w:val="26"/>
          <w:szCs w:val="26"/>
          <w:lang w:val="ro-MD"/>
        </w:rPr>
        <w:t xml:space="preserve">, </w:t>
      </w:r>
      <w:proofErr w:type="spellStart"/>
      <w:r>
        <w:rPr>
          <w:sz w:val="26"/>
          <w:szCs w:val="26"/>
          <w:lang w:val="ro-MD"/>
        </w:rPr>
        <w:t>Spring</w:t>
      </w:r>
      <w:proofErr w:type="spellEnd"/>
      <w:r>
        <w:rPr>
          <w:sz w:val="26"/>
          <w:szCs w:val="26"/>
          <w:lang w:val="ro-MD"/>
        </w:rPr>
        <w:t xml:space="preserve"> JPA, </w:t>
      </w:r>
      <w:proofErr w:type="spellStart"/>
      <w:r>
        <w:rPr>
          <w:sz w:val="26"/>
          <w:szCs w:val="26"/>
          <w:lang w:val="ro-MD"/>
        </w:rPr>
        <w:t>RabbitMQ</w:t>
      </w:r>
      <w:proofErr w:type="spellEnd"/>
      <w:r>
        <w:rPr>
          <w:sz w:val="26"/>
          <w:szCs w:val="26"/>
          <w:lang w:val="ro-MD"/>
        </w:rPr>
        <w:t xml:space="preserve">, </w:t>
      </w:r>
      <w:proofErr w:type="spellStart"/>
      <w:r>
        <w:rPr>
          <w:sz w:val="26"/>
          <w:szCs w:val="26"/>
          <w:lang w:val="ro-MD"/>
        </w:rPr>
        <w:t>BigData</w:t>
      </w:r>
      <w:proofErr w:type="spellEnd"/>
      <w:r>
        <w:rPr>
          <w:sz w:val="26"/>
          <w:szCs w:val="26"/>
          <w:lang w:val="ro-MD"/>
        </w:rPr>
        <w:t>(</w:t>
      </w:r>
      <w:proofErr w:type="spellStart"/>
      <w:r>
        <w:rPr>
          <w:sz w:val="26"/>
          <w:szCs w:val="26"/>
          <w:lang w:val="ro-MD"/>
        </w:rPr>
        <w:t>ClickHouse</w:t>
      </w:r>
      <w:proofErr w:type="spellEnd"/>
      <w:r>
        <w:rPr>
          <w:sz w:val="26"/>
          <w:szCs w:val="26"/>
          <w:lang w:val="ro-MD"/>
        </w:rPr>
        <w:t xml:space="preserve">), MSSQL, S3 </w:t>
      </w:r>
      <w:proofErr w:type="spellStart"/>
      <w:r>
        <w:rPr>
          <w:sz w:val="26"/>
          <w:szCs w:val="26"/>
          <w:lang w:val="ro-MD"/>
        </w:rPr>
        <w:t>bucket</w:t>
      </w:r>
      <w:proofErr w:type="spellEnd"/>
      <w:r>
        <w:rPr>
          <w:sz w:val="26"/>
          <w:szCs w:val="26"/>
          <w:lang w:val="ro-MD"/>
        </w:rPr>
        <w:t>(</w:t>
      </w:r>
      <w:proofErr w:type="spellStart"/>
      <w:r>
        <w:rPr>
          <w:sz w:val="26"/>
          <w:szCs w:val="26"/>
          <w:lang w:val="ro-MD"/>
        </w:rPr>
        <w:t>Minio</w:t>
      </w:r>
      <w:proofErr w:type="spellEnd"/>
      <w:r>
        <w:rPr>
          <w:sz w:val="26"/>
          <w:szCs w:val="26"/>
          <w:lang w:val="ro-MD"/>
        </w:rPr>
        <w:t>), Cache(Redis) și alte tehnologii înrudite.</w:t>
      </w:r>
    </w:p>
    <w:p w14:paraId="4808A7FA" w14:textId="4CD4A402" w:rsidR="007B0994" w:rsidRDefault="007B0994" w:rsidP="007B0994">
      <w:pPr>
        <w:spacing w:after="160" w:line="360" w:lineRule="auto"/>
        <w:contextualSpacing/>
        <w:rPr>
          <w:b/>
          <w:bCs/>
          <w:color w:val="000000"/>
          <w:sz w:val="26"/>
          <w:szCs w:val="26"/>
          <w:lang w:val="ro-MD"/>
        </w:rPr>
      </w:pPr>
    </w:p>
    <w:p w14:paraId="14A4C6A2" w14:textId="77777777" w:rsidR="007B0994" w:rsidRPr="007B0994" w:rsidRDefault="007B0994" w:rsidP="007B0994">
      <w:pPr>
        <w:spacing w:after="160" w:line="360" w:lineRule="auto"/>
        <w:contextualSpacing/>
        <w:rPr>
          <w:b/>
          <w:bCs/>
          <w:color w:val="000000"/>
          <w:sz w:val="26"/>
          <w:szCs w:val="26"/>
          <w:lang w:val="ro-MD"/>
        </w:rPr>
      </w:pPr>
    </w:p>
    <w:p w14:paraId="137EA785" w14:textId="77777777" w:rsidR="007B0994" w:rsidRDefault="007B0994" w:rsidP="007B0994">
      <w:pPr>
        <w:ind w:firstLine="567"/>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lastRenderedPageBreak/>
        <w:t>Nivele de securitate</w:t>
      </w:r>
    </w:p>
    <w:p w14:paraId="7CED4CF0" w14:textId="77777777" w:rsidR="007B0994" w:rsidRDefault="007B0994" w:rsidP="007B0994">
      <w:pPr>
        <w:ind w:firstLine="567"/>
        <w:jc w:val="both"/>
        <w:rPr>
          <w:rFonts w:eastAsia="Calibri"/>
          <w:b/>
          <w:bCs/>
          <w:color w:val="1F4E79" w:themeColor="accent1" w:themeShade="80"/>
          <w:sz w:val="26"/>
          <w:szCs w:val="26"/>
          <w:lang w:val="ro-MD"/>
        </w:rPr>
      </w:pPr>
    </w:p>
    <w:p w14:paraId="36AD9929" w14:textId="77777777" w:rsidR="007B0994" w:rsidRDefault="007B0994" w:rsidP="007B0994">
      <w:pPr>
        <w:spacing w:after="160" w:line="360" w:lineRule="auto"/>
        <w:ind w:firstLine="567"/>
        <w:rPr>
          <w:rFonts w:eastAsia="Calibri"/>
          <w:sz w:val="26"/>
          <w:szCs w:val="26"/>
          <w:lang w:val="ro-MD"/>
        </w:rPr>
      </w:pPr>
      <w:r>
        <w:rPr>
          <w:rFonts w:eastAsia="Calibri"/>
          <w:sz w:val="26"/>
          <w:szCs w:val="26"/>
          <w:lang w:val="ro-MD"/>
        </w:rPr>
        <w:t>SIA AMP are implementat un mecanism de securitate care permite doar accesul autorizat asupra componentelor sale.</w:t>
      </w:r>
    </w:p>
    <w:p w14:paraId="3CD98B0B" w14:textId="77777777" w:rsidR="007B0994" w:rsidRDefault="007B0994" w:rsidP="007B0994">
      <w:pPr>
        <w:spacing w:after="160" w:line="360" w:lineRule="auto"/>
        <w:ind w:firstLine="567"/>
        <w:jc w:val="both"/>
        <w:rPr>
          <w:rFonts w:eastAsia="Calibri"/>
          <w:sz w:val="26"/>
          <w:szCs w:val="26"/>
          <w:lang w:val="ro-MD"/>
        </w:rPr>
      </w:pPr>
      <w:r>
        <w:rPr>
          <w:rFonts w:eastAsia="Calibri"/>
          <w:sz w:val="26"/>
          <w:szCs w:val="26"/>
          <w:lang w:val="ro-MD"/>
        </w:rPr>
        <w:t>Sistemul are următoarele nivele de securitate care asigura confidențialitatea datelor:</w:t>
      </w:r>
    </w:p>
    <w:p w14:paraId="00B7F3FA" w14:textId="77777777" w:rsidR="007B0994" w:rsidRPr="007B0994" w:rsidRDefault="007B0994" w:rsidP="00B67328">
      <w:pPr>
        <w:pStyle w:val="ListParagraph"/>
        <w:numPr>
          <w:ilvl w:val="0"/>
          <w:numId w:val="52"/>
        </w:numPr>
        <w:spacing w:line="360" w:lineRule="auto"/>
        <w:contextualSpacing/>
        <w:rPr>
          <w:sz w:val="26"/>
          <w:szCs w:val="26"/>
          <w:lang w:val="ro-MD"/>
        </w:rPr>
      </w:pPr>
      <w:r w:rsidRPr="007B0994">
        <w:rPr>
          <w:sz w:val="26"/>
          <w:szCs w:val="26"/>
          <w:lang w:val="ro-MD"/>
        </w:rPr>
        <w:t>Nivelul de securitate la nivel de aplicație: reprezentat prin protocolul de comunicație între stații și server; acesta este securizat, tip HTTPS cu certificate de criptare SSL instalat.</w:t>
      </w:r>
    </w:p>
    <w:p w14:paraId="2C175C2B" w14:textId="77777777" w:rsidR="007B0994" w:rsidRPr="007B0994" w:rsidRDefault="007B0994" w:rsidP="00B67328">
      <w:pPr>
        <w:pStyle w:val="ListParagraph"/>
        <w:numPr>
          <w:ilvl w:val="0"/>
          <w:numId w:val="52"/>
        </w:numPr>
        <w:spacing w:line="360" w:lineRule="auto"/>
        <w:contextualSpacing/>
        <w:rPr>
          <w:sz w:val="26"/>
          <w:szCs w:val="26"/>
          <w:lang w:val="ro-MD"/>
        </w:rPr>
      </w:pPr>
      <w:r w:rsidRPr="007B0994">
        <w:rPr>
          <w:sz w:val="26"/>
          <w:szCs w:val="26"/>
          <w:lang w:val="ro-MD"/>
        </w:rPr>
        <w:t>Nivelul de securitate la nivel business: reprezentat prin modulul de acces la sistem: autentificare unică prin intermediul serviciului electronic guvernamental de autentificare și control al accesului MPass.</w:t>
      </w:r>
    </w:p>
    <w:p w14:paraId="1737A6C1" w14:textId="77777777" w:rsidR="007B0994" w:rsidRPr="007B0994" w:rsidRDefault="007B0994" w:rsidP="00B67328">
      <w:pPr>
        <w:pStyle w:val="ListParagraph"/>
        <w:numPr>
          <w:ilvl w:val="0"/>
          <w:numId w:val="52"/>
        </w:numPr>
        <w:spacing w:line="360" w:lineRule="auto"/>
        <w:contextualSpacing/>
        <w:rPr>
          <w:sz w:val="26"/>
          <w:szCs w:val="26"/>
          <w:lang w:val="ro-MD"/>
        </w:rPr>
      </w:pPr>
      <w:r w:rsidRPr="007B0994">
        <w:rPr>
          <w:sz w:val="26"/>
          <w:szCs w:val="26"/>
          <w:lang w:val="ro-MD"/>
        </w:rPr>
        <w:t>Nivelul de securitate al bazei de date: baza de date MS SQL server are propriul mecanism de securitate. Accesul la informații se face cu user/parolă criptate în mod implicit pe canalul de comunicație. Integritatea bazei de date este asigurată automat, iar modificările de structură la nivelul acesteia se fac exclusiv în baza drepturilor corespunzătoare de administrator al bazei de date.</w:t>
      </w:r>
    </w:p>
    <w:p w14:paraId="4D0503E1" w14:textId="77777777" w:rsidR="007B0994" w:rsidRPr="007B0994" w:rsidRDefault="007B0994" w:rsidP="00B67328">
      <w:pPr>
        <w:pStyle w:val="ListParagraph"/>
        <w:numPr>
          <w:ilvl w:val="0"/>
          <w:numId w:val="52"/>
        </w:numPr>
        <w:spacing w:line="360" w:lineRule="auto"/>
        <w:contextualSpacing/>
        <w:rPr>
          <w:sz w:val="26"/>
          <w:szCs w:val="26"/>
          <w:lang w:val="ro-MD"/>
        </w:rPr>
      </w:pPr>
      <w:r w:rsidRPr="007B0994">
        <w:rPr>
          <w:sz w:val="26"/>
          <w:szCs w:val="26"/>
          <w:lang w:val="ro-MD"/>
        </w:rPr>
        <w:t>Nivel de securitate al mașinilor virtuale: mașinile virtuale puse la dispoziție au predefinite propriile reguli de securitate. Acestea se va face în baza user/parolă criptate. Monitorizarea și alocarea permanentă a resurselor necesare e o sarcină la fel de importantă pentru evitarea situațiilor de pierdere a datelor jurnalizate, log, înregistrarea erorilor de sistem pentru eventuale analize și expertize a incidentelor.</w:t>
      </w:r>
    </w:p>
    <w:p w14:paraId="5472B50D" w14:textId="77777777" w:rsidR="007B0994" w:rsidRDefault="007B0994" w:rsidP="007B0994">
      <w:pPr>
        <w:widowControl w:val="0"/>
        <w:spacing w:after="160" w:line="360" w:lineRule="auto"/>
        <w:ind w:right="-20" w:firstLine="284"/>
        <w:jc w:val="both"/>
        <w:rPr>
          <w:rFonts w:eastAsia="Calibri"/>
          <w:sz w:val="26"/>
          <w:szCs w:val="26"/>
          <w:lang w:val="ro-MD"/>
        </w:rPr>
      </w:pPr>
      <w:r>
        <w:rPr>
          <w:rFonts w:eastAsia="Calibri"/>
          <w:sz w:val="26"/>
          <w:szCs w:val="26"/>
          <w:lang w:val="ro-MD"/>
        </w:rPr>
        <w:t>Sistemul asigură dirijarea și controlul nivelului de acces și a drepturilor de identificare și autentificare pentru totalitatea obiectelor. Pentru fiecare grup de utilizatori sunt create drepturi de acces și autentificare în sistem. Sunt indicate volumul de informație și funcționalitatea pe care aceștia o accesează. Sistemul permite accesul la datele pentru anumite grupuri de utilizatori. Sistemul asigură verificarea automată a drepturilor în momentul autentificării în sistem. În ulterioarele accesări a sistemului se creează un jurnal al accesărilor pentru audit.</w:t>
      </w:r>
    </w:p>
    <w:p w14:paraId="4F98A1DE" w14:textId="77777777" w:rsidR="007B0994" w:rsidRDefault="007B0994" w:rsidP="007B0994">
      <w:pPr>
        <w:widowControl w:val="0"/>
        <w:spacing w:after="160" w:line="360" w:lineRule="auto"/>
        <w:ind w:right="-20" w:firstLine="360"/>
        <w:jc w:val="both"/>
        <w:rPr>
          <w:rFonts w:eastAsia="Calibri"/>
          <w:sz w:val="26"/>
          <w:szCs w:val="26"/>
          <w:lang w:val="ro-MD"/>
        </w:rPr>
      </w:pPr>
      <w:r>
        <w:rPr>
          <w:rFonts w:eastAsia="Calibri"/>
          <w:sz w:val="26"/>
          <w:szCs w:val="26"/>
          <w:lang w:val="ro-MD"/>
        </w:rPr>
        <w:t>În sistem există următoarele tipuri de utilizatori:</w:t>
      </w:r>
    </w:p>
    <w:p w14:paraId="2D869BF0" w14:textId="77777777" w:rsidR="007B0994" w:rsidRPr="007B0994" w:rsidRDefault="007B0994" w:rsidP="00B67328">
      <w:pPr>
        <w:pStyle w:val="ListParagraph"/>
        <w:numPr>
          <w:ilvl w:val="0"/>
          <w:numId w:val="53"/>
        </w:numPr>
        <w:spacing w:line="360" w:lineRule="auto"/>
        <w:contextualSpacing/>
        <w:rPr>
          <w:sz w:val="26"/>
          <w:szCs w:val="26"/>
          <w:lang w:val="ro-MD"/>
        </w:rPr>
      </w:pPr>
      <w:r w:rsidRPr="007B0994">
        <w:rPr>
          <w:sz w:val="26"/>
          <w:szCs w:val="26"/>
          <w:lang w:val="ro-MD"/>
        </w:rPr>
        <w:lastRenderedPageBreak/>
        <w:t>Administrator: permite crearea conturilor, asigurarea securității informaționale și alte configurări.</w:t>
      </w:r>
    </w:p>
    <w:p w14:paraId="20191B4F" w14:textId="77777777" w:rsidR="007B0994" w:rsidRPr="007B0994" w:rsidRDefault="007B0994" w:rsidP="00B67328">
      <w:pPr>
        <w:pStyle w:val="ListParagraph"/>
        <w:numPr>
          <w:ilvl w:val="0"/>
          <w:numId w:val="53"/>
        </w:numPr>
        <w:spacing w:line="360" w:lineRule="auto"/>
        <w:contextualSpacing/>
        <w:rPr>
          <w:sz w:val="26"/>
          <w:szCs w:val="26"/>
          <w:lang w:val="ro-MD"/>
        </w:rPr>
      </w:pPr>
      <w:r w:rsidRPr="007B0994">
        <w:rPr>
          <w:sz w:val="26"/>
          <w:szCs w:val="26"/>
          <w:lang w:val="ro-MD"/>
        </w:rPr>
        <w:t>Operator: permite introducerea, extragerea și modificarea datelor specifice activității sale.</w:t>
      </w:r>
    </w:p>
    <w:p w14:paraId="7E39665C" w14:textId="77777777" w:rsidR="007B0994" w:rsidRDefault="007B0994" w:rsidP="007B0994">
      <w:pPr>
        <w:jc w:val="both"/>
        <w:rPr>
          <w:rFonts w:eastAsia="Calibri"/>
          <w:b/>
          <w:bCs/>
          <w:color w:val="1F4E79" w:themeColor="accent1" w:themeShade="80"/>
          <w:sz w:val="26"/>
          <w:szCs w:val="26"/>
          <w:lang w:val="ro-MD"/>
        </w:rPr>
      </w:pPr>
    </w:p>
    <w:p w14:paraId="7B18CE41" w14:textId="77777777" w:rsidR="007B0994" w:rsidRDefault="007B0994" w:rsidP="007B0994">
      <w:pPr>
        <w:ind w:firstLine="360"/>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Mecanisme de retenție a datelor</w:t>
      </w:r>
    </w:p>
    <w:p w14:paraId="01AD971E" w14:textId="77777777" w:rsidR="007B0994" w:rsidRDefault="007B0994" w:rsidP="007B0994">
      <w:pPr>
        <w:ind w:firstLine="360"/>
        <w:jc w:val="both"/>
        <w:rPr>
          <w:rFonts w:eastAsia="Calibri"/>
          <w:b/>
          <w:bCs/>
          <w:color w:val="1F4E79" w:themeColor="accent1" w:themeShade="80"/>
          <w:sz w:val="26"/>
          <w:szCs w:val="26"/>
          <w:lang w:val="ro-MD"/>
        </w:rPr>
      </w:pPr>
    </w:p>
    <w:p w14:paraId="7B8B04FB" w14:textId="77777777" w:rsidR="007B0994" w:rsidRDefault="007B0994" w:rsidP="007B0994">
      <w:pPr>
        <w:widowControl w:val="0"/>
        <w:spacing w:after="160" w:line="360" w:lineRule="auto"/>
        <w:ind w:right="-20" w:firstLine="360"/>
        <w:jc w:val="both"/>
        <w:rPr>
          <w:rFonts w:eastAsia="Calibri"/>
          <w:sz w:val="26"/>
          <w:szCs w:val="26"/>
          <w:lang w:val="ro-MD"/>
        </w:rPr>
      </w:pPr>
      <w:r>
        <w:rPr>
          <w:rFonts w:eastAsia="Calibri"/>
          <w:sz w:val="26"/>
          <w:szCs w:val="26"/>
          <w:lang w:val="ro-MD"/>
        </w:rPr>
        <w:t>Sistemul dispune de mecanisme de retenție a datelor, asigurare acces securizat si audit al acțiunilor:</w:t>
      </w:r>
    </w:p>
    <w:p w14:paraId="1F4AFC09" w14:textId="77777777" w:rsidR="007B0994" w:rsidRDefault="007B0994" w:rsidP="00B67328">
      <w:pPr>
        <w:numPr>
          <w:ilvl w:val="0"/>
          <w:numId w:val="54"/>
        </w:numPr>
        <w:spacing w:line="360" w:lineRule="auto"/>
        <w:contextualSpacing/>
        <w:jc w:val="both"/>
        <w:rPr>
          <w:sz w:val="26"/>
          <w:szCs w:val="26"/>
          <w:lang w:val="ro-MD"/>
        </w:rPr>
      </w:pPr>
      <w:r>
        <w:rPr>
          <w:b/>
          <w:bCs/>
          <w:sz w:val="26"/>
          <w:szCs w:val="26"/>
          <w:lang w:val="ro-MD"/>
        </w:rPr>
        <w:t>Retenția datelor</w:t>
      </w:r>
      <w:r>
        <w:rPr>
          <w:sz w:val="26"/>
          <w:szCs w:val="26"/>
          <w:lang w:val="ro-MD"/>
        </w:rPr>
        <w:t>. Sistemul permite stocarea informațiilor medicale (consultații, rețete, fișe medicale) în conformitate cu cerințele legale cu toate versiunile acestora prin operații programabile de backup.</w:t>
      </w:r>
    </w:p>
    <w:p w14:paraId="1AB3B093" w14:textId="77777777" w:rsidR="007B0994" w:rsidRDefault="007B0994" w:rsidP="00B67328">
      <w:pPr>
        <w:numPr>
          <w:ilvl w:val="0"/>
          <w:numId w:val="54"/>
        </w:numPr>
        <w:spacing w:line="360" w:lineRule="auto"/>
        <w:contextualSpacing/>
        <w:jc w:val="both"/>
        <w:rPr>
          <w:sz w:val="26"/>
          <w:szCs w:val="26"/>
          <w:lang w:val="ro-MD"/>
        </w:rPr>
      </w:pPr>
      <w:r>
        <w:rPr>
          <w:b/>
          <w:bCs/>
          <w:sz w:val="26"/>
          <w:szCs w:val="26"/>
          <w:lang w:val="ro-MD"/>
        </w:rPr>
        <w:t>Securitate</w:t>
      </w:r>
      <w:r>
        <w:rPr>
          <w:sz w:val="26"/>
          <w:szCs w:val="26"/>
          <w:lang w:val="ro-MD"/>
        </w:rPr>
        <w:t>. Pentru asigurarea securității, toate accesările sistemului respectă regulile de control a accesului în vederea protejării datelor cu caracter personal. Măsurile de securitate asigură prevenirea utilizării neautorizate a datelor și protejează împotriva pierderii, modificării neautorizate și distrugerii datelor din sistem.</w:t>
      </w:r>
    </w:p>
    <w:p w14:paraId="7A89BFEE" w14:textId="77777777" w:rsidR="007B0994" w:rsidRDefault="007B0994" w:rsidP="00B67328">
      <w:pPr>
        <w:numPr>
          <w:ilvl w:val="0"/>
          <w:numId w:val="54"/>
        </w:numPr>
        <w:spacing w:line="360" w:lineRule="auto"/>
        <w:contextualSpacing/>
        <w:jc w:val="both"/>
        <w:rPr>
          <w:sz w:val="26"/>
          <w:szCs w:val="26"/>
          <w:lang w:val="ro-MD"/>
        </w:rPr>
      </w:pPr>
      <w:r>
        <w:rPr>
          <w:b/>
          <w:bCs/>
          <w:sz w:val="26"/>
          <w:szCs w:val="26"/>
          <w:lang w:val="ro-MD"/>
        </w:rPr>
        <w:t>Autorizare la funcționalități</w:t>
      </w:r>
      <w:r>
        <w:rPr>
          <w:sz w:val="26"/>
          <w:szCs w:val="26"/>
          <w:lang w:val="ro-MD"/>
        </w:rPr>
        <w:t>. Utilizatorii care folosesc sistemul sunt autorizați să acceseze funcționalitățile sistemului pe baza identității, rolurilor pe care le au în sistem și pe baza permisiunilor asociate rolului sau rolurilor din care fac parte utilizatorii.</w:t>
      </w:r>
    </w:p>
    <w:p w14:paraId="11950713" w14:textId="77777777" w:rsidR="007B0994" w:rsidRDefault="007B0994" w:rsidP="00B67328">
      <w:pPr>
        <w:numPr>
          <w:ilvl w:val="0"/>
          <w:numId w:val="54"/>
        </w:numPr>
        <w:spacing w:line="360" w:lineRule="auto"/>
        <w:contextualSpacing/>
        <w:jc w:val="both"/>
        <w:rPr>
          <w:sz w:val="26"/>
          <w:szCs w:val="26"/>
          <w:lang w:val="ro-MD"/>
        </w:rPr>
      </w:pPr>
      <w:r>
        <w:rPr>
          <w:b/>
          <w:bCs/>
          <w:sz w:val="26"/>
          <w:szCs w:val="26"/>
          <w:lang w:val="ro-MD"/>
        </w:rPr>
        <w:t>Autorizare la date</w:t>
      </w:r>
      <w:r>
        <w:rPr>
          <w:sz w:val="26"/>
          <w:szCs w:val="26"/>
          <w:lang w:val="ro-MD"/>
        </w:rPr>
        <w:t>. Utilizatorii care folosesc sistemul sunt autorizați să acceseze funcționalitățile sistemului pe baza identității, rolurilor din sistem și pe baza permisiunilor asociate rolului, sau rolurilor, din care face parte utilizatorul doar pe domeniul său de competență. Spre exemplu, un medic are acces doar la fișele electronice ale pacienților săi.</w:t>
      </w:r>
    </w:p>
    <w:p w14:paraId="1D3D0FE3" w14:textId="77777777" w:rsidR="007B0994" w:rsidRDefault="007B0994" w:rsidP="00B67328">
      <w:pPr>
        <w:numPr>
          <w:ilvl w:val="0"/>
          <w:numId w:val="54"/>
        </w:numPr>
        <w:spacing w:line="360" w:lineRule="auto"/>
        <w:contextualSpacing/>
        <w:jc w:val="both"/>
        <w:rPr>
          <w:sz w:val="26"/>
          <w:szCs w:val="26"/>
          <w:lang w:val="ro-MD"/>
        </w:rPr>
      </w:pPr>
      <w:r>
        <w:rPr>
          <w:b/>
          <w:bCs/>
          <w:sz w:val="26"/>
          <w:szCs w:val="26"/>
          <w:lang w:val="ro-MD"/>
        </w:rPr>
        <w:t>Nerepudierea</w:t>
      </w:r>
      <w:r>
        <w:rPr>
          <w:sz w:val="26"/>
          <w:szCs w:val="26"/>
          <w:lang w:val="ro-MD"/>
        </w:rPr>
        <w:t>. Nerepudierea este o modalitate de a garanta faptul că utilizatorul nu poate nega mai târziu că a efectuat o operațiune. Nerepudierea este implementată prin următoarele mecanisme:</w:t>
      </w:r>
    </w:p>
    <w:p w14:paraId="4A9742D8" w14:textId="77777777" w:rsidR="007B0994" w:rsidRPr="007B0994" w:rsidRDefault="007B0994" w:rsidP="00B67328">
      <w:pPr>
        <w:pStyle w:val="ListParagraph"/>
        <w:numPr>
          <w:ilvl w:val="0"/>
          <w:numId w:val="55"/>
        </w:numPr>
        <w:spacing w:line="360" w:lineRule="auto"/>
        <w:contextualSpacing/>
        <w:rPr>
          <w:sz w:val="26"/>
          <w:szCs w:val="26"/>
          <w:lang w:val="ro-MD"/>
        </w:rPr>
      </w:pPr>
      <w:r w:rsidRPr="007B0994">
        <w:rPr>
          <w:sz w:val="26"/>
          <w:szCs w:val="26"/>
          <w:lang w:val="ro-MD"/>
        </w:rPr>
        <w:t>Unicitatea utilizatorilor in sistem;</w:t>
      </w:r>
    </w:p>
    <w:p w14:paraId="27EC27F8" w14:textId="77777777" w:rsidR="007B0994" w:rsidRPr="007B0994" w:rsidRDefault="007B0994" w:rsidP="00B67328">
      <w:pPr>
        <w:pStyle w:val="ListParagraph"/>
        <w:numPr>
          <w:ilvl w:val="0"/>
          <w:numId w:val="55"/>
        </w:numPr>
        <w:spacing w:line="360" w:lineRule="auto"/>
        <w:contextualSpacing/>
        <w:rPr>
          <w:sz w:val="26"/>
          <w:szCs w:val="26"/>
          <w:lang w:val="ro-MD"/>
        </w:rPr>
      </w:pPr>
      <w:r w:rsidRPr="007B0994">
        <w:rPr>
          <w:sz w:val="26"/>
          <w:szCs w:val="26"/>
          <w:lang w:val="ro-MD"/>
        </w:rPr>
        <w:t xml:space="preserve">Auditarea tuturor operațiunilor efectuate de sistem; </w:t>
      </w:r>
    </w:p>
    <w:p w14:paraId="29C62438" w14:textId="77777777" w:rsidR="007B0994" w:rsidRPr="007B0994" w:rsidRDefault="007B0994" w:rsidP="00B67328">
      <w:pPr>
        <w:pStyle w:val="ListParagraph"/>
        <w:numPr>
          <w:ilvl w:val="0"/>
          <w:numId w:val="55"/>
        </w:numPr>
        <w:spacing w:line="360" w:lineRule="auto"/>
        <w:contextualSpacing/>
        <w:rPr>
          <w:sz w:val="26"/>
          <w:szCs w:val="26"/>
          <w:lang w:val="ro-MD"/>
        </w:rPr>
      </w:pPr>
      <w:r w:rsidRPr="007B0994">
        <w:rPr>
          <w:sz w:val="26"/>
          <w:szCs w:val="26"/>
          <w:lang w:val="ro-MD"/>
        </w:rPr>
        <w:t>Mecanism de control al versiunilor pentru înregistrările medicale;</w:t>
      </w:r>
    </w:p>
    <w:p w14:paraId="31684AFE" w14:textId="77777777" w:rsidR="007B0994" w:rsidRPr="007B0994" w:rsidRDefault="007B0994" w:rsidP="00B67328">
      <w:pPr>
        <w:pStyle w:val="ListParagraph"/>
        <w:numPr>
          <w:ilvl w:val="0"/>
          <w:numId w:val="55"/>
        </w:numPr>
        <w:spacing w:line="360" w:lineRule="auto"/>
        <w:contextualSpacing/>
        <w:rPr>
          <w:sz w:val="26"/>
          <w:szCs w:val="26"/>
          <w:lang w:val="ro-MD"/>
        </w:rPr>
      </w:pPr>
      <w:r w:rsidRPr="007B0994">
        <w:rPr>
          <w:sz w:val="26"/>
          <w:szCs w:val="26"/>
          <w:lang w:val="ro-MD"/>
        </w:rPr>
        <w:t>Securizarea schimbului de date.</w:t>
      </w:r>
    </w:p>
    <w:p w14:paraId="0911B32A" w14:textId="77777777" w:rsidR="007B0994" w:rsidRDefault="007B0994" w:rsidP="00B67328">
      <w:pPr>
        <w:numPr>
          <w:ilvl w:val="0"/>
          <w:numId w:val="54"/>
        </w:numPr>
        <w:spacing w:line="360" w:lineRule="auto"/>
        <w:contextualSpacing/>
        <w:jc w:val="both"/>
        <w:rPr>
          <w:sz w:val="26"/>
          <w:szCs w:val="26"/>
          <w:lang w:val="ro-MD"/>
        </w:rPr>
      </w:pPr>
      <w:r>
        <w:rPr>
          <w:b/>
          <w:bCs/>
          <w:sz w:val="26"/>
          <w:szCs w:val="26"/>
          <w:lang w:val="ro-MD"/>
        </w:rPr>
        <w:lastRenderedPageBreak/>
        <w:t>Audit</w:t>
      </w:r>
      <w:r>
        <w:rPr>
          <w:sz w:val="26"/>
          <w:szCs w:val="26"/>
          <w:lang w:val="ro-MD"/>
        </w:rPr>
        <w:t>. Toate operațiunile efectuate de utilizatori, sau de către alte sisteme care sunt accesate, păstrează o urmă în componența de audit. Este permisă astfel investigarea incidentelor.</w:t>
      </w:r>
    </w:p>
    <w:p w14:paraId="07131147" w14:textId="77777777" w:rsidR="007B0994" w:rsidRDefault="007B0994" w:rsidP="007B0994">
      <w:pPr>
        <w:jc w:val="both"/>
        <w:rPr>
          <w:rFonts w:eastAsia="Calibri"/>
          <w:b/>
          <w:bCs/>
          <w:color w:val="1F4E79" w:themeColor="accent1" w:themeShade="80"/>
          <w:sz w:val="26"/>
          <w:szCs w:val="26"/>
          <w:lang w:val="ro-MD"/>
        </w:rPr>
      </w:pPr>
    </w:p>
    <w:p w14:paraId="018A7B0F" w14:textId="77777777" w:rsidR="007B0994" w:rsidRDefault="007B0994" w:rsidP="007B0994">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Modulele SIA AMP</w:t>
      </w:r>
    </w:p>
    <w:p w14:paraId="389F8CA5" w14:textId="77777777" w:rsidR="007B0994" w:rsidRDefault="007B0994" w:rsidP="007B0994">
      <w:pPr>
        <w:jc w:val="both"/>
        <w:rPr>
          <w:rFonts w:eastAsia="Calibri"/>
          <w:b/>
          <w:bCs/>
          <w:color w:val="1F4E79" w:themeColor="accent1" w:themeShade="80"/>
          <w:sz w:val="26"/>
          <w:szCs w:val="26"/>
          <w:lang w:val="ro-MD"/>
        </w:rPr>
      </w:pPr>
    </w:p>
    <w:p w14:paraId="5BE3777F" w14:textId="77777777" w:rsidR="007B0994" w:rsidRDefault="007B0994" w:rsidP="007B0994">
      <w:pPr>
        <w:widowControl w:val="0"/>
        <w:spacing w:after="160" w:line="360" w:lineRule="auto"/>
        <w:ind w:right="-20" w:firstLine="360"/>
        <w:jc w:val="both"/>
        <w:rPr>
          <w:rFonts w:eastAsia="Calibri"/>
          <w:sz w:val="26"/>
          <w:szCs w:val="26"/>
          <w:lang w:val="ro-MD"/>
        </w:rPr>
      </w:pPr>
      <w:r>
        <w:rPr>
          <w:rFonts w:eastAsia="Calibri"/>
          <w:sz w:val="26"/>
          <w:szCs w:val="26"/>
          <w:lang w:val="ro-MD"/>
        </w:rPr>
        <w:t>SIA AMP este constituit dintr-un set de module care acoperă diverse funcționalități și au acces restricționat în dependență de rol și drepturi de acces. Modulele SIA AMP sunt:</w:t>
      </w:r>
    </w:p>
    <w:p w14:paraId="406C3B79"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 xml:space="preserve">Resurse Umane; </w:t>
      </w:r>
    </w:p>
    <w:p w14:paraId="13325FDC"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Registratură;</w:t>
      </w:r>
    </w:p>
    <w:p w14:paraId="0E9438AB"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Triaj;</w:t>
      </w:r>
    </w:p>
    <w:p w14:paraId="674E9F02"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Fișa medicală;</w:t>
      </w:r>
    </w:p>
    <w:p w14:paraId="4E36F3FB"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Laborator;</w:t>
      </w:r>
    </w:p>
    <w:p w14:paraId="2D3ABF5F"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Statistică;</w:t>
      </w:r>
    </w:p>
    <w:p w14:paraId="41CC7B86"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Gestiune Stocuri/Stoc;</w:t>
      </w:r>
    </w:p>
    <w:p w14:paraId="5CAB9F9E"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Module de Administrare;</w:t>
      </w:r>
    </w:p>
    <w:p w14:paraId="3F17455E"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Imunizări;</w:t>
      </w:r>
    </w:p>
    <w:p w14:paraId="7ACD003C" w14:textId="77777777" w:rsidR="007B0994" w:rsidRDefault="007B0994" w:rsidP="00B67328">
      <w:pPr>
        <w:numPr>
          <w:ilvl w:val="0"/>
          <w:numId w:val="56"/>
        </w:numPr>
        <w:spacing w:line="360" w:lineRule="auto"/>
        <w:contextualSpacing/>
        <w:jc w:val="both"/>
        <w:rPr>
          <w:sz w:val="26"/>
          <w:szCs w:val="26"/>
          <w:lang w:val="ro-MD"/>
        </w:rPr>
      </w:pPr>
      <w:r>
        <w:rPr>
          <w:sz w:val="26"/>
          <w:szCs w:val="26"/>
          <w:lang w:val="ro-MD"/>
        </w:rPr>
        <w:t>Modul Programarea online la medic.</w:t>
      </w:r>
    </w:p>
    <w:p w14:paraId="258EFCE1" w14:textId="77777777" w:rsidR="007B0994" w:rsidRDefault="007B0994" w:rsidP="007B0994">
      <w:pPr>
        <w:spacing w:line="360" w:lineRule="auto"/>
        <w:ind w:left="851"/>
        <w:contextualSpacing/>
        <w:jc w:val="both"/>
        <w:rPr>
          <w:sz w:val="26"/>
          <w:szCs w:val="26"/>
          <w:lang w:val="ro-MD"/>
        </w:rPr>
      </w:pPr>
    </w:p>
    <w:p w14:paraId="7987F99C" w14:textId="77777777" w:rsidR="007B0994" w:rsidRDefault="007B0994" w:rsidP="007B0994">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Re</w:t>
      </w:r>
      <w:r>
        <w:rPr>
          <w:rFonts w:eastAsia="Calibri"/>
          <w:b/>
          <w:bCs/>
          <w:color w:val="000000"/>
          <w:sz w:val="26"/>
          <w:szCs w:val="26"/>
          <w:lang w:val="ro-MD"/>
        </w:rPr>
        <w:t>su</w:t>
      </w:r>
      <w:r>
        <w:rPr>
          <w:rFonts w:eastAsia="Calibri"/>
          <w:b/>
          <w:bCs/>
          <w:color w:val="000000"/>
          <w:spacing w:val="-2"/>
          <w:sz w:val="26"/>
          <w:szCs w:val="26"/>
          <w:lang w:val="ro-MD"/>
        </w:rPr>
        <w:t>r</w:t>
      </w:r>
      <w:r>
        <w:rPr>
          <w:rFonts w:eastAsia="Calibri"/>
          <w:b/>
          <w:bCs/>
          <w:color w:val="000000"/>
          <w:sz w:val="26"/>
          <w:szCs w:val="26"/>
          <w:lang w:val="ro-MD"/>
        </w:rPr>
        <w:t>se</w:t>
      </w:r>
      <w:r>
        <w:rPr>
          <w:rFonts w:eastAsia="Calibri"/>
          <w:color w:val="000000"/>
          <w:sz w:val="26"/>
          <w:szCs w:val="26"/>
          <w:lang w:val="ro-MD"/>
        </w:rPr>
        <w:t xml:space="preserve"> </w:t>
      </w:r>
      <w:r>
        <w:rPr>
          <w:rFonts w:eastAsia="Calibri"/>
          <w:b/>
          <w:bCs/>
          <w:color w:val="000000"/>
          <w:spacing w:val="-1"/>
          <w:sz w:val="26"/>
          <w:szCs w:val="26"/>
          <w:lang w:val="ro-MD"/>
        </w:rPr>
        <w:t>Um</w:t>
      </w:r>
      <w:r>
        <w:rPr>
          <w:rFonts w:eastAsia="Calibri"/>
          <w:b/>
          <w:bCs/>
          <w:color w:val="000000"/>
          <w:spacing w:val="1"/>
          <w:sz w:val="26"/>
          <w:szCs w:val="26"/>
          <w:lang w:val="ro-MD"/>
        </w:rPr>
        <w:t>a</w:t>
      </w:r>
      <w:r>
        <w:rPr>
          <w:rFonts w:eastAsia="Calibri"/>
          <w:b/>
          <w:bCs/>
          <w:color w:val="000000"/>
          <w:sz w:val="26"/>
          <w:szCs w:val="26"/>
          <w:lang w:val="ro-MD"/>
        </w:rPr>
        <w:t xml:space="preserve">ne </w:t>
      </w:r>
      <w:r>
        <w:rPr>
          <w:rFonts w:eastAsia="Calibri"/>
          <w:sz w:val="26"/>
          <w:szCs w:val="26"/>
          <w:lang w:val="ro-MD"/>
        </w:rPr>
        <w:t>este destinat gestionării resurselor umane implicate în medicina primară si specializată de ambulator (angajați din cadrul instituției) în mod unitar. Prin acest modul se gestionează datele personale (de identificare, domiciliu, etc), date de contact ale utilizatorilor SIA AMP, datele contractuale (funcția, perioada contractelor de muncă).</w:t>
      </w:r>
    </w:p>
    <w:p w14:paraId="707FC683" w14:textId="77777777" w:rsidR="007B0994" w:rsidRDefault="007B0994" w:rsidP="007B0994">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Re</w:t>
      </w:r>
      <w:r>
        <w:rPr>
          <w:rFonts w:eastAsia="Calibri"/>
          <w:b/>
          <w:bCs/>
          <w:color w:val="000000"/>
          <w:sz w:val="26"/>
          <w:szCs w:val="26"/>
          <w:lang w:val="ro-MD"/>
        </w:rPr>
        <w:t>gist</w:t>
      </w:r>
      <w:r>
        <w:rPr>
          <w:rFonts w:eastAsia="Calibri"/>
          <w:b/>
          <w:bCs/>
          <w:color w:val="000000"/>
          <w:spacing w:val="-1"/>
          <w:sz w:val="26"/>
          <w:szCs w:val="26"/>
          <w:lang w:val="ro-MD"/>
        </w:rPr>
        <w:t>r</w:t>
      </w:r>
      <w:r>
        <w:rPr>
          <w:rFonts w:eastAsia="Calibri"/>
          <w:b/>
          <w:bCs/>
          <w:color w:val="000000"/>
          <w:sz w:val="26"/>
          <w:szCs w:val="26"/>
          <w:lang w:val="ro-MD"/>
        </w:rPr>
        <w:t>atu</w:t>
      </w:r>
      <w:r>
        <w:rPr>
          <w:rFonts w:eastAsia="Calibri"/>
          <w:b/>
          <w:bCs/>
          <w:color w:val="000000"/>
          <w:spacing w:val="-1"/>
          <w:sz w:val="26"/>
          <w:szCs w:val="26"/>
          <w:lang w:val="ro-MD"/>
        </w:rPr>
        <w:t>r</w:t>
      </w:r>
      <w:r>
        <w:rPr>
          <w:rFonts w:eastAsia="Calibri"/>
          <w:b/>
          <w:bCs/>
          <w:color w:val="000000"/>
          <w:sz w:val="26"/>
          <w:szCs w:val="26"/>
          <w:lang w:val="ro-MD"/>
        </w:rPr>
        <w:t xml:space="preserve">ă </w:t>
      </w:r>
      <w:r>
        <w:rPr>
          <w:rFonts w:eastAsia="Calibri"/>
          <w:sz w:val="26"/>
          <w:szCs w:val="26"/>
          <w:lang w:val="ro-MD"/>
        </w:rPr>
        <w:t>este destinat înregistrării programărilor pacienților care solicită consultația medicului sau servicii de investigații. Prin acest modul se gestionează data programării, medicul, instituția și alte date necesare pentru programarea pacientului la consultație.</w:t>
      </w:r>
    </w:p>
    <w:p w14:paraId="70EF7EB5" w14:textId="77777777" w:rsidR="007B0994" w:rsidRDefault="007B0994" w:rsidP="007B0994">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T</w:t>
      </w:r>
      <w:r>
        <w:rPr>
          <w:rFonts w:eastAsia="Calibri"/>
          <w:b/>
          <w:bCs/>
          <w:color w:val="000000"/>
          <w:sz w:val="26"/>
          <w:szCs w:val="26"/>
          <w:lang w:val="ro-MD"/>
        </w:rPr>
        <w:t>r</w:t>
      </w:r>
      <w:r>
        <w:rPr>
          <w:rFonts w:eastAsia="Calibri"/>
          <w:b/>
          <w:bCs/>
          <w:color w:val="000000"/>
          <w:spacing w:val="-1"/>
          <w:sz w:val="26"/>
          <w:szCs w:val="26"/>
          <w:lang w:val="ro-MD"/>
        </w:rPr>
        <w:t>i</w:t>
      </w:r>
      <w:r>
        <w:rPr>
          <w:rFonts w:eastAsia="Calibri"/>
          <w:b/>
          <w:bCs/>
          <w:color w:val="000000"/>
          <w:sz w:val="26"/>
          <w:szCs w:val="26"/>
          <w:lang w:val="ro-MD"/>
        </w:rPr>
        <w:t xml:space="preserve">aj </w:t>
      </w:r>
      <w:r>
        <w:rPr>
          <w:rFonts w:eastAsia="Calibri"/>
          <w:sz w:val="26"/>
          <w:szCs w:val="26"/>
          <w:lang w:val="ro-MD"/>
        </w:rPr>
        <w:t>este destinat introducerii datelor referitor la funcționalitățile specifice biroului de triaj din cadrul centrelor de medicină primară, examinările medicale profilactice, etc.</w:t>
      </w:r>
    </w:p>
    <w:p w14:paraId="2EDCCDFB" w14:textId="77777777" w:rsidR="007B0994" w:rsidRDefault="007B0994" w:rsidP="007B0994">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lastRenderedPageBreak/>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Fișa medicală</w:t>
      </w:r>
      <w:r>
        <w:rPr>
          <w:rFonts w:eastAsia="Calibri"/>
          <w:color w:val="000000"/>
          <w:sz w:val="26"/>
          <w:szCs w:val="26"/>
          <w:lang w:val="ro-MD"/>
        </w:rPr>
        <w:t xml:space="preserve"> </w:t>
      </w:r>
      <w:r>
        <w:rPr>
          <w:rFonts w:eastAsia="Calibri"/>
          <w:sz w:val="26"/>
          <w:szCs w:val="26"/>
          <w:lang w:val="ro-MD"/>
        </w:rPr>
        <w:t>este destinat gestionării în mod unitar a datelor pacienților, introducerii/vizualizării informațiilor referitoare la vizitele pacienților (consulturi, tratamente, vaccinări, etc). Modulul asigură acces la istoricul vizitelor pacientului la medicii de familie, specialiști, etc.</w:t>
      </w:r>
    </w:p>
    <w:p w14:paraId="67D6E322" w14:textId="77777777" w:rsidR="007B0994" w:rsidRDefault="007B0994" w:rsidP="007B0994">
      <w:pPr>
        <w:widowControl w:val="0"/>
        <w:spacing w:after="160" w:line="360" w:lineRule="auto"/>
        <w:ind w:right="-20"/>
        <w:jc w:val="both"/>
        <w:rPr>
          <w:rFonts w:eastAsia="Calibri"/>
          <w:b/>
          <w:bCs/>
          <w:color w:val="000000"/>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2"/>
          <w:sz w:val="26"/>
          <w:szCs w:val="26"/>
          <w:lang w:val="ro-MD"/>
        </w:rPr>
        <w:t>L</w:t>
      </w:r>
      <w:r>
        <w:rPr>
          <w:rFonts w:eastAsia="Calibri"/>
          <w:b/>
          <w:bCs/>
          <w:color w:val="000000"/>
          <w:sz w:val="26"/>
          <w:szCs w:val="26"/>
          <w:lang w:val="ro-MD"/>
        </w:rPr>
        <w:t>a</w:t>
      </w:r>
      <w:r>
        <w:rPr>
          <w:rFonts w:eastAsia="Calibri"/>
          <w:b/>
          <w:bCs/>
          <w:color w:val="000000"/>
          <w:spacing w:val="-1"/>
          <w:sz w:val="26"/>
          <w:szCs w:val="26"/>
          <w:lang w:val="ro-MD"/>
        </w:rPr>
        <w:t>b</w:t>
      </w:r>
      <w:r>
        <w:rPr>
          <w:rFonts w:eastAsia="Calibri"/>
          <w:b/>
          <w:bCs/>
          <w:color w:val="000000"/>
          <w:sz w:val="26"/>
          <w:szCs w:val="26"/>
          <w:lang w:val="ro-MD"/>
        </w:rPr>
        <w:t>orator</w:t>
      </w:r>
      <w:r>
        <w:rPr>
          <w:rFonts w:eastAsia="Calibri"/>
          <w:color w:val="000000"/>
          <w:w w:val="99"/>
          <w:sz w:val="26"/>
          <w:szCs w:val="26"/>
          <w:lang w:val="ro-MD"/>
        </w:rPr>
        <w:t xml:space="preserve"> </w:t>
      </w:r>
      <w:r>
        <w:rPr>
          <w:rFonts w:eastAsia="Calibri"/>
          <w:sz w:val="26"/>
          <w:szCs w:val="26"/>
          <w:lang w:val="ro-MD"/>
        </w:rPr>
        <w:t>este destinat gestionării investigațiilor medicale, cererilor și rezultatelor analizelor medicale ale pacienților.</w:t>
      </w:r>
    </w:p>
    <w:p w14:paraId="39D47E19" w14:textId="77777777" w:rsidR="007B0994" w:rsidRDefault="007B0994" w:rsidP="007B0994">
      <w:pPr>
        <w:widowControl w:val="0"/>
        <w:spacing w:after="160" w:line="360" w:lineRule="auto"/>
        <w:ind w:right="-20"/>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z w:val="26"/>
          <w:szCs w:val="26"/>
          <w:lang w:val="ro-MD"/>
        </w:rPr>
        <w:t>S</w:t>
      </w:r>
      <w:r>
        <w:rPr>
          <w:rFonts w:eastAsia="Calibri"/>
          <w:b/>
          <w:bCs/>
          <w:color w:val="000000"/>
          <w:spacing w:val="-2"/>
          <w:sz w:val="26"/>
          <w:szCs w:val="26"/>
          <w:lang w:val="ro-MD"/>
        </w:rPr>
        <w:t>t</w:t>
      </w:r>
      <w:r>
        <w:rPr>
          <w:rFonts w:eastAsia="Calibri"/>
          <w:b/>
          <w:bCs/>
          <w:color w:val="000000"/>
          <w:sz w:val="26"/>
          <w:szCs w:val="26"/>
          <w:lang w:val="ro-MD"/>
        </w:rPr>
        <w:t>atisti</w:t>
      </w:r>
      <w:r>
        <w:rPr>
          <w:rFonts w:eastAsia="Calibri"/>
          <w:b/>
          <w:bCs/>
          <w:color w:val="000000"/>
          <w:spacing w:val="-1"/>
          <w:sz w:val="26"/>
          <w:szCs w:val="26"/>
          <w:lang w:val="ro-MD"/>
        </w:rPr>
        <w:t>c</w:t>
      </w:r>
      <w:r>
        <w:rPr>
          <w:rFonts w:eastAsia="Calibri"/>
          <w:b/>
          <w:bCs/>
          <w:color w:val="000000"/>
          <w:sz w:val="26"/>
          <w:szCs w:val="26"/>
          <w:lang w:val="ro-MD"/>
        </w:rPr>
        <w:t>ă</w:t>
      </w:r>
      <w:r>
        <w:rPr>
          <w:rFonts w:eastAsia="Calibri"/>
          <w:color w:val="000000"/>
          <w:spacing w:val="1"/>
          <w:sz w:val="26"/>
          <w:szCs w:val="26"/>
          <w:lang w:val="ro-MD"/>
        </w:rPr>
        <w:t xml:space="preserve"> </w:t>
      </w:r>
      <w:r>
        <w:rPr>
          <w:rFonts w:eastAsia="Calibri"/>
          <w:sz w:val="26"/>
          <w:szCs w:val="26"/>
          <w:lang w:val="ro-MD"/>
        </w:rPr>
        <w:t>este destinat generării operaționale, statistice, ad-hoc. Fiecare raport dispune de criteriile de filtrare specifice fiecărui tip de raport. Acest modul colectează informații din toate modulele sistemului: personal medical, pacienți, cabinete etc., și generează centralizatoare, diverse statistici și rapoarte.</w:t>
      </w:r>
    </w:p>
    <w:p w14:paraId="27F64A64" w14:textId="77777777" w:rsidR="007B0994" w:rsidRDefault="007B0994" w:rsidP="007B0994">
      <w:pPr>
        <w:widowControl w:val="0"/>
        <w:spacing w:after="160" w:line="360" w:lineRule="auto"/>
        <w:ind w:right="-20"/>
        <w:jc w:val="both"/>
        <w:rPr>
          <w:rFonts w:eastAsia="Calibri"/>
          <w:color w:val="000000"/>
          <w:spacing w:val="42"/>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pacing w:val="69"/>
          <w:sz w:val="26"/>
          <w:szCs w:val="26"/>
          <w:lang w:val="ro-MD"/>
        </w:rPr>
        <w:t xml:space="preserve"> </w:t>
      </w:r>
      <w:r>
        <w:rPr>
          <w:rFonts w:eastAsia="Calibri"/>
          <w:b/>
          <w:bCs/>
          <w:color w:val="000000"/>
          <w:sz w:val="26"/>
          <w:szCs w:val="26"/>
          <w:lang w:val="ro-MD"/>
        </w:rPr>
        <w:t>Ges</w:t>
      </w:r>
      <w:r>
        <w:rPr>
          <w:rFonts w:eastAsia="Calibri"/>
          <w:b/>
          <w:bCs/>
          <w:color w:val="000000"/>
          <w:spacing w:val="-1"/>
          <w:sz w:val="26"/>
          <w:szCs w:val="26"/>
          <w:lang w:val="ro-MD"/>
        </w:rPr>
        <w:t>t</w:t>
      </w:r>
      <w:r>
        <w:rPr>
          <w:rFonts w:eastAsia="Calibri"/>
          <w:b/>
          <w:bCs/>
          <w:color w:val="000000"/>
          <w:sz w:val="26"/>
          <w:szCs w:val="26"/>
          <w:lang w:val="ro-MD"/>
        </w:rPr>
        <w:t>iune</w:t>
      </w:r>
      <w:r>
        <w:rPr>
          <w:rFonts w:eastAsia="Calibri"/>
          <w:color w:val="000000"/>
          <w:sz w:val="26"/>
          <w:szCs w:val="26"/>
          <w:lang w:val="ro-MD"/>
        </w:rPr>
        <w:t xml:space="preserve"> </w:t>
      </w:r>
      <w:r>
        <w:rPr>
          <w:rFonts w:eastAsia="Calibri"/>
          <w:b/>
          <w:bCs/>
          <w:color w:val="000000"/>
          <w:sz w:val="26"/>
          <w:szCs w:val="26"/>
          <w:lang w:val="ro-MD"/>
        </w:rPr>
        <w:t>S</w:t>
      </w:r>
      <w:r>
        <w:rPr>
          <w:rFonts w:eastAsia="Calibri"/>
          <w:b/>
          <w:bCs/>
          <w:color w:val="000000"/>
          <w:spacing w:val="-2"/>
          <w:sz w:val="26"/>
          <w:szCs w:val="26"/>
          <w:lang w:val="ro-MD"/>
        </w:rPr>
        <w:t>t</w:t>
      </w:r>
      <w:r>
        <w:rPr>
          <w:rFonts w:eastAsia="Calibri"/>
          <w:b/>
          <w:bCs/>
          <w:color w:val="000000"/>
          <w:spacing w:val="-1"/>
          <w:sz w:val="26"/>
          <w:szCs w:val="26"/>
          <w:lang w:val="ro-MD"/>
        </w:rPr>
        <w:t>o</w:t>
      </w:r>
      <w:r>
        <w:rPr>
          <w:rFonts w:eastAsia="Calibri"/>
          <w:b/>
          <w:bCs/>
          <w:color w:val="000000"/>
          <w:sz w:val="26"/>
          <w:szCs w:val="26"/>
          <w:lang w:val="ro-MD"/>
        </w:rPr>
        <w:t>curi</w:t>
      </w:r>
      <w:r>
        <w:rPr>
          <w:rFonts w:eastAsia="Calibri"/>
          <w:color w:val="000000"/>
          <w:spacing w:val="42"/>
          <w:sz w:val="26"/>
          <w:szCs w:val="26"/>
          <w:lang w:val="ro-MD"/>
        </w:rPr>
        <w:t xml:space="preserve"> </w:t>
      </w:r>
      <w:r>
        <w:rPr>
          <w:rFonts w:eastAsia="Calibri"/>
          <w:sz w:val="26"/>
          <w:szCs w:val="26"/>
          <w:lang w:val="ro-MD"/>
        </w:rPr>
        <w:t>este destinat gestionării stocurilor în cadrul instituției medicale, distribuției consumabilelor către secții și medici și a evidenței consumului efectuat. Modulul gestionează facturile, intrările și ieșirile pentru toate elementele din depozitul unității medicale, introducerea datele referitor la cantitatea mărfii, prețul unitar, data producerii medicamentului, data expirării, etc. De asemenea modulul permite utilizatorilor să obțină, situația la zi a stocurilor existente.</w:t>
      </w:r>
    </w:p>
    <w:p w14:paraId="2E90B8D8" w14:textId="77777777" w:rsidR="007B0994" w:rsidRDefault="007B0994" w:rsidP="007B0994">
      <w:pPr>
        <w:widowControl w:val="0"/>
        <w:spacing w:after="160" w:line="360" w:lineRule="auto"/>
        <w:ind w:right="-20"/>
        <w:jc w:val="both"/>
        <w:rPr>
          <w:rFonts w:eastAsia="Calibri"/>
          <w:color w:val="000000"/>
          <w:spacing w:val="42"/>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dule de</w:t>
      </w:r>
      <w:r>
        <w:rPr>
          <w:rFonts w:eastAsia="Calibri"/>
          <w:color w:val="000000"/>
          <w:sz w:val="26"/>
          <w:szCs w:val="26"/>
          <w:lang w:val="ro-MD"/>
        </w:rPr>
        <w:t xml:space="preserve"> </w:t>
      </w:r>
      <w:r>
        <w:rPr>
          <w:rFonts w:eastAsia="Calibri"/>
          <w:b/>
          <w:bCs/>
          <w:color w:val="000000"/>
          <w:spacing w:val="-1"/>
          <w:sz w:val="26"/>
          <w:szCs w:val="26"/>
          <w:lang w:val="ro-MD"/>
        </w:rPr>
        <w:t>A</w:t>
      </w:r>
      <w:r>
        <w:rPr>
          <w:rFonts w:eastAsia="Calibri"/>
          <w:b/>
          <w:bCs/>
          <w:color w:val="000000"/>
          <w:sz w:val="26"/>
          <w:szCs w:val="26"/>
          <w:lang w:val="ro-MD"/>
        </w:rPr>
        <w:t>d</w:t>
      </w:r>
      <w:r>
        <w:rPr>
          <w:rFonts w:eastAsia="Calibri"/>
          <w:b/>
          <w:bCs/>
          <w:color w:val="000000"/>
          <w:spacing w:val="-2"/>
          <w:sz w:val="26"/>
          <w:szCs w:val="26"/>
          <w:lang w:val="ro-MD"/>
        </w:rPr>
        <w:t>m</w:t>
      </w:r>
      <w:r>
        <w:rPr>
          <w:rFonts w:eastAsia="Calibri"/>
          <w:b/>
          <w:bCs/>
          <w:color w:val="000000"/>
          <w:sz w:val="26"/>
          <w:szCs w:val="26"/>
          <w:lang w:val="ro-MD"/>
        </w:rPr>
        <w:t>inist</w:t>
      </w:r>
      <w:r>
        <w:rPr>
          <w:rFonts w:eastAsia="Calibri"/>
          <w:b/>
          <w:bCs/>
          <w:color w:val="000000"/>
          <w:spacing w:val="-1"/>
          <w:sz w:val="26"/>
          <w:szCs w:val="26"/>
          <w:lang w:val="ro-MD"/>
        </w:rPr>
        <w:t>r</w:t>
      </w:r>
      <w:r>
        <w:rPr>
          <w:rFonts w:eastAsia="Calibri"/>
          <w:b/>
          <w:bCs/>
          <w:color w:val="000000"/>
          <w:sz w:val="26"/>
          <w:szCs w:val="26"/>
          <w:lang w:val="ro-MD"/>
        </w:rPr>
        <w:t>a</w:t>
      </w:r>
      <w:r>
        <w:rPr>
          <w:rFonts w:eastAsia="Calibri"/>
          <w:b/>
          <w:bCs/>
          <w:color w:val="000000"/>
          <w:spacing w:val="-2"/>
          <w:sz w:val="26"/>
          <w:szCs w:val="26"/>
          <w:lang w:val="ro-MD"/>
        </w:rPr>
        <w:t>r</w:t>
      </w:r>
      <w:r>
        <w:rPr>
          <w:rFonts w:eastAsia="Calibri"/>
          <w:b/>
          <w:bCs/>
          <w:color w:val="000000"/>
          <w:sz w:val="26"/>
          <w:szCs w:val="26"/>
          <w:lang w:val="ro-MD"/>
        </w:rPr>
        <w:t>e</w:t>
      </w:r>
      <w:r>
        <w:rPr>
          <w:rFonts w:eastAsia="Calibri"/>
          <w:color w:val="000000"/>
          <w:spacing w:val="15"/>
          <w:sz w:val="26"/>
          <w:szCs w:val="26"/>
          <w:lang w:val="ro-MD"/>
        </w:rPr>
        <w:t xml:space="preserve"> </w:t>
      </w:r>
      <w:r>
        <w:rPr>
          <w:rFonts w:eastAsia="Calibri"/>
          <w:sz w:val="26"/>
          <w:szCs w:val="26"/>
          <w:lang w:val="ro-MD"/>
        </w:rPr>
        <w:t>sunt destinate efectuării operațiunilor necesare funcționării normale a întregului proces. Modulele permit administrarea nomenclatoarelor, utilizatorilor și a altor elemente necesare funcționării SIA AMP. Administrarea sistemului se divizează în 2 părți:</w:t>
      </w:r>
    </w:p>
    <w:p w14:paraId="010FFA22" w14:textId="77777777" w:rsidR="007B0994" w:rsidRPr="007B0994" w:rsidRDefault="007B0994" w:rsidP="00B67328">
      <w:pPr>
        <w:pStyle w:val="ListParagraph"/>
        <w:numPr>
          <w:ilvl w:val="0"/>
          <w:numId w:val="57"/>
        </w:numPr>
        <w:spacing w:line="360" w:lineRule="auto"/>
        <w:contextualSpacing/>
        <w:rPr>
          <w:sz w:val="26"/>
          <w:szCs w:val="26"/>
          <w:lang w:val="ro-MD"/>
        </w:rPr>
      </w:pPr>
      <w:r w:rsidRPr="007B0994">
        <w:rPr>
          <w:sz w:val="26"/>
          <w:szCs w:val="26"/>
          <w:lang w:val="ro-MD"/>
        </w:rPr>
        <w:t>Administrarea aplicației la nivel general;</w:t>
      </w:r>
    </w:p>
    <w:p w14:paraId="5CFB9EA6" w14:textId="77777777" w:rsidR="007B0994" w:rsidRPr="007B0994" w:rsidRDefault="007B0994" w:rsidP="00B67328">
      <w:pPr>
        <w:pStyle w:val="ListParagraph"/>
        <w:numPr>
          <w:ilvl w:val="0"/>
          <w:numId w:val="57"/>
        </w:numPr>
        <w:spacing w:line="360" w:lineRule="auto"/>
        <w:contextualSpacing/>
        <w:rPr>
          <w:sz w:val="26"/>
          <w:szCs w:val="26"/>
          <w:lang w:val="ro-MD"/>
        </w:rPr>
      </w:pPr>
      <w:r w:rsidRPr="007B0994">
        <w:rPr>
          <w:sz w:val="26"/>
          <w:szCs w:val="26"/>
          <w:lang w:val="ro-MD"/>
        </w:rPr>
        <w:t>Administrarea modulelor în cadrul unei instituții juridice.</w:t>
      </w:r>
    </w:p>
    <w:p w14:paraId="3C023E44" w14:textId="77777777" w:rsidR="007B0994" w:rsidRDefault="007B0994" w:rsidP="007B0994">
      <w:pPr>
        <w:spacing w:line="360" w:lineRule="auto"/>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pacing w:val="-1"/>
          <w:sz w:val="26"/>
          <w:szCs w:val="26"/>
          <w:lang w:val="ro-MD"/>
        </w:rPr>
        <w:t xml:space="preserve">Imunizări </w:t>
      </w:r>
      <w:r>
        <w:rPr>
          <w:rFonts w:eastAsia="Calibri"/>
          <w:color w:val="000000"/>
          <w:spacing w:val="-1"/>
          <w:sz w:val="26"/>
          <w:szCs w:val="26"/>
          <w:lang w:val="ro-MD"/>
        </w:rPr>
        <w:t xml:space="preserve">este destinat activităților privind crearea și menținerea istoricului de vaccinare a populației pentru utilizarea, de către lucrătorii medicali, în determinarea vaccinării adecvate. Modulul conține funcționalități ce permit furnizarea datelor agregate despre vaccinările efectuate în cadrul sistemului național de supraveghere și a programului național de imunizări, precum și în orientarea acțiunilor de sănătate publică cu obiectivele de a îmbunătăți ratele de vaccinare și de a reduce bolile care pot fi prevenite prin vaccinare. Totodată, acest modul asigură vizualizarea și elaborarea listelor/rapoartelor a persoanelor vaccinate după interval de timp,  sex, teritoriul </w:t>
      </w:r>
      <w:r>
        <w:rPr>
          <w:rFonts w:eastAsia="Calibri"/>
          <w:color w:val="000000"/>
          <w:spacing w:val="-1"/>
          <w:sz w:val="26"/>
          <w:szCs w:val="26"/>
          <w:lang w:val="ro-MD"/>
        </w:rPr>
        <w:lastRenderedPageBreak/>
        <w:t>administrativ și tip de vaccin. O prioritate însemnată o are și managementul stocului de vaccinuri la nivel de instituții medicale, ANSP și CSP.</w:t>
      </w:r>
    </w:p>
    <w:p w14:paraId="3D1B9497" w14:textId="77777777" w:rsidR="007B0994" w:rsidRDefault="007B0994" w:rsidP="007B0994">
      <w:pPr>
        <w:spacing w:line="360" w:lineRule="auto"/>
        <w:jc w:val="both"/>
        <w:rPr>
          <w:rFonts w:eastAsia="Calibri"/>
          <w:sz w:val="26"/>
          <w:szCs w:val="26"/>
          <w:lang w:val="ro-MD"/>
        </w:rPr>
      </w:pPr>
      <w:r>
        <w:rPr>
          <w:rFonts w:eastAsia="Calibri"/>
          <w:b/>
          <w:bCs/>
          <w:color w:val="000000"/>
          <w:sz w:val="26"/>
          <w:szCs w:val="26"/>
          <w:lang w:val="ro-MD"/>
        </w:rPr>
        <w:t>Mo</w:t>
      </w:r>
      <w:r>
        <w:rPr>
          <w:rFonts w:eastAsia="Calibri"/>
          <w:b/>
          <w:bCs/>
          <w:color w:val="000000"/>
          <w:spacing w:val="1"/>
          <w:sz w:val="26"/>
          <w:szCs w:val="26"/>
          <w:lang w:val="ro-MD"/>
        </w:rPr>
        <w:t>dul</w:t>
      </w:r>
      <w:r>
        <w:rPr>
          <w:rFonts w:eastAsia="Calibri"/>
          <w:color w:val="000000"/>
          <w:sz w:val="26"/>
          <w:szCs w:val="26"/>
          <w:lang w:val="ro-MD"/>
        </w:rPr>
        <w:t xml:space="preserve"> </w:t>
      </w:r>
      <w:r>
        <w:rPr>
          <w:rFonts w:eastAsia="Calibri"/>
          <w:b/>
          <w:bCs/>
          <w:color w:val="000000"/>
          <w:sz w:val="26"/>
          <w:szCs w:val="26"/>
          <w:lang w:val="ro-MD"/>
        </w:rPr>
        <w:t>Pro</w:t>
      </w:r>
      <w:r>
        <w:rPr>
          <w:rFonts w:eastAsia="Calibri"/>
          <w:b/>
          <w:bCs/>
          <w:color w:val="000000"/>
          <w:spacing w:val="-1"/>
          <w:sz w:val="26"/>
          <w:szCs w:val="26"/>
          <w:lang w:val="ro-MD"/>
        </w:rPr>
        <w:t>g</w:t>
      </w:r>
      <w:r>
        <w:rPr>
          <w:rFonts w:eastAsia="Calibri"/>
          <w:b/>
          <w:bCs/>
          <w:color w:val="000000"/>
          <w:sz w:val="26"/>
          <w:szCs w:val="26"/>
          <w:lang w:val="ro-MD"/>
        </w:rPr>
        <w:t>ra</w:t>
      </w:r>
      <w:r>
        <w:rPr>
          <w:rFonts w:eastAsia="Calibri"/>
          <w:b/>
          <w:bCs/>
          <w:color w:val="000000"/>
          <w:spacing w:val="-3"/>
          <w:sz w:val="26"/>
          <w:szCs w:val="26"/>
          <w:lang w:val="ro-MD"/>
        </w:rPr>
        <w:t>m</w:t>
      </w:r>
      <w:r>
        <w:rPr>
          <w:rFonts w:eastAsia="Calibri"/>
          <w:b/>
          <w:bCs/>
          <w:color w:val="000000"/>
          <w:sz w:val="26"/>
          <w:szCs w:val="26"/>
          <w:lang w:val="ro-MD"/>
        </w:rPr>
        <w:t>ar</w:t>
      </w:r>
      <w:r>
        <w:rPr>
          <w:rFonts w:eastAsia="Calibri"/>
          <w:b/>
          <w:bCs/>
          <w:color w:val="000000"/>
          <w:spacing w:val="-1"/>
          <w:sz w:val="26"/>
          <w:szCs w:val="26"/>
          <w:lang w:val="ro-MD"/>
        </w:rPr>
        <w:t>e</w:t>
      </w:r>
      <w:r>
        <w:rPr>
          <w:rFonts w:eastAsia="Calibri"/>
          <w:b/>
          <w:bCs/>
          <w:color w:val="000000"/>
          <w:sz w:val="26"/>
          <w:szCs w:val="26"/>
          <w:lang w:val="ro-MD"/>
        </w:rPr>
        <w:t>a</w:t>
      </w:r>
      <w:r>
        <w:rPr>
          <w:rFonts w:eastAsia="Calibri"/>
          <w:color w:val="000000"/>
          <w:sz w:val="26"/>
          <w:szCs w:val="26"/>
          <w:lang w:val="ro-MD"/>
        </w:rPr>
        <w:t xml:space="preserve"> </w:t>
      </w:r>
      <w:r>
        <w:rPr>
          <w:rFonts w:eastAsia="Calibri"/>
          <w:b/>
          <w:bCs/>
          <w:color w:val="000000"/>
          <w:sz w:val="26"/>
          <w:szCs w:val="26"/>
          <w:lang w:val="ro-MD"/>
        </w:rPr>
        <w:t>o</w:t>
      </w:r>
      <w:r>
        <w:rPr>
          <w:rFonts w:eastAsia="Calibri"/>
          <w:b/>
          <w:bCs/>
          <w:color w:val="000000"/>
          <w:spacing w:val="-1"/>
          <w:sz w:val="26"/>
          <w:szCs w:val="26"/>
          <w:lang w:val="ro-MD"/>
        </w:rPr>
        <w:t>n</w:t>
      </w:r>
      <w:r>
        <w:rPr>
          <w:rFonts w:eastAsia="Calibri"/>
          <w:b/>
          <w:bCs/>
          <w:color w:val="000000"/>
          <w:sz w:val="26"/>
          <w:szCs w:val="26"/>
          <w:lang w:val="ro-MD"/>
        </w:rPr>
        <w:t>line</w:t>
      </w:r>
      <w:r>
        <w:rPr>
          <w:rFonts w:eastAsia="Calibri"/>
          <w:color w:val="000000"/>
          <w:sz w:val="26"/>
          <w:szCs w:val="26"/>
          <w:lang w:val="ro-MD"/>
        </w:rPr>
        <w:t xml:space="preserve"> </w:t>
      </w:r>
      <w:r>
        <w:rPr>
          <w:rFonts w:eastAsia="Calibri"/>
          <w:b/>
          <w:bCs/>
          <w:color w:val="000000"/>
          <w:spacing w:val="-2"/>
          <w:sz w:val="26"/>
          <w:szCs w:val="26"/>
          <w:lang w:val="ro-MD"/>
        </w:rPr>
        <w:t>l</w:t>
      </w:r>
      <w:r>
        <w:rPr>
          <w:rFonts w:eastAsia="Calibri"/>
          <w:b/>
          <w:bCs/>
          <w:color w:val="000000"/>
          <w:sz w:val="26"/>
          <w:szCs w:val="26"/>
          <w:lang w:val="ro-MD"/>
        </w:rPr>
        <w:t>a</w:t>
      </w:r>
      <w:r>
        <w:rPr>
          <w:rFonts w:eastAsia="Calibri"/>
          <w:color w:val="000000"/>
          <w:spacing w:val="1"/>
          <w:sz w:val="26"/>
          <w:szCs w:val="26"/>
          <w:lang w:val="ro-MD"/>
        </w:rPr>
        <w:t xml:space="preserve"> </w:t>
      </w:r>
      <w:r>
        <w:rPr>
          <w:rFonts w:eastAsia="Calibri"/>
          <w:b/>
          <w:bCs/>
          <w:color w:val="000000"/>
          <w:spacing w:val="-4"/>
          <w:sz w:val="26"/>
          <w:szCs w:val="26"/>
          <w:lang w:val="ro-MD"/>
        </w:rPr>
        <w:t>m</w:t>
      </w:r>
      <w:r>
        <w:rPr>
          <w:rFonts w:eastAsia="Calibri"/>
          <w:b/>
          <w:bCs/>
          <w:color w:val="000000"/>
          <w:sz w:val="26"/>
          <w:szCs w:val="26"/>
          <w:lang w:val="ro-MD"/>
        </w:rPr>
        <w:t>ed</w:t>
      </w:r>
      <w:r>
        <w:rPr>
          <w:rFonts w:eastAsia="Calibri"/>
          <w:b/>
          <w:bCs/>
          <w:color w:val="000000"/>
          <w:spacing w:val="1"/>
          <w:sz w:val="26"/>
          <w:szCs w:val="26"/>
          <w:lang w:val="ro-MD"/>
        </w:rPr>
        <w:t>i</w:t>
      </w:r>
      <w:r>
        <w:rPr>
          <w:rFonts w:eastAsia="Calibri"/>
          <w:b/>
          <w:bCs/>
          <w:color w:val="000000"/>
          <w:sz w:val="26"/>
          <w:szCs w:val="26"/>
          <w:lang w:val="ro-MD"/>
        </w:rPr>
        <w:t xml:space="preserve">c </w:t>
      </w:r>
      <w:r>
        <w:rPr>
          <w:rFonts w:eastAsia="Calibri"/>
          <w:sz w:val="26"/>
          <w:szCs w:val="26"/>
          <w:lang w:val="ro-MD"/>
        </w:rPr>
        <w:t>este destinat efectuării operațiunilor necesare pentru solicitarea programării la medic. Modulul este administrat de către persoanele din cadrul instituțiilor medicale. Aplicația permite identificarea persoanei și oferirea posibilității de vizualizare a zilelor/orelor disponibile pentru programare, atât la medicul de familie cât și la medicii de specialitate.</w:t>
      </w:r>
    </w:p>
    <w:p w14:paraId="66202F2F" w14:textId="77777777" w:rsidR="007B0994" w:rsidRDefault="007B0994" w:rsidP="007B0994">
      <w:pPr>
        <w:jc w:val="both"/>
        <w:rPr>
          <w:rFonts w:eastAsia="Calibri"/>
          <w:b/>
          <w:bCs/>
          <w:color w:val="1F4E79" w:themeColor="accent1" w:themeShade="80"/>
          <w:sz w:val="26"/>
          <w:szCs w:val="26"/>
          <w:lang w:val="ro-MD"/>
        </w:rPr>
      </w:pPr>
    </w:p>
    <w:p w14:paraId="7BBEFF1A" w14:textId="77777777" w:rsidR="007B0994" w:rsidRDefault="007B0994" w:rsidP="007B0994">
      <w:pPr>
        <w:jc w:val="both"/>
        <w:rPr>
          <w:rFonts w:eastAsia="Calibri"/>
          <w:b/>
          <w:bCs/>
          <w:color w:val="1F4E79" w:themeColor="accent1" w:themeShade="80"/>
          <w:sz w:val="26"/>
          <w:szCs w:val="26"/>
          <w:lang w:val="ro-MD"/>
        </w:rPr>
      </w:pPr>
      <w:r>
        <w:rPr>
          <w:rFonts w:eastAsia="Calibri"/>
          <w:b/>
          <w:bCs/>
          <w:color w:val="1F4E79" w:themeColor="accent1" w:themeShade="80"/>
          <w:sz w:val="26"/>
          <w:szCs w:val="26"/>
          <w:lang w:val="ro-MD"/>
        </w:rPr>
        <w:t>Operațiuni de administrare a aplicației</w:t>
      </w:r>
    </w:p>
    <w:p w14:paraId="694D9143" w14:textId="77777777" w:rsidR="007B0994" w:rsidRDefault="007B0994" w:rsidP="007B0994">
      <w:pPr>
        <w:keepNext/>
        <w:keepLines/>
        <w:spacing w:before="40"/>
        <w:outlineLvl w:val="1"/>
        <w:rPr>
          <w:rFonts w:eastAsia="Arial"/>
          <w:color w:val="2F5496"/>
          <w:w w:val="99"/>
          <w:sz w:val="28"/>
          <w:szCs w:val="28"/>
          <w:lang w:val="ro-MD"/>
        </w:rPr>
      </w:pPr>
    </w:p>
    <w:p w14:paraId="5FCAAB41" w14:textId="77777777" w:rsidR="007B0994" w:rsidRDefault="007B0994" w:rsidP="007B0994">
      <w:pPr>
        <w:widowControl w:val="0"/>
        <w:spacing w:after="160" w:line="276" w:lineRule="auto"/>
        <w:ind w:right="-20" w:firstLine="426"/>
        <w:jc w:val="both"/>
        <w:rPr>
          <w:rFonts w:eastAsia="Calibri"/>
          <w:sz w:val="26"/>
          <w:szCs w:val="26"/>
          <w:lang w:val="ro-MD"/>
        </w:rPr>
      </w:pPr>
      <w:r>
        <w:rPr>
          <w:rFonts w:eastAsia="Calibri"/>
          <w:sz w:val="26"/>
          <w:szCs w:val="26"/>
          <w:lang w:val="ro-MD"/>
        </w:rPr>
        <w:t>Administrarea aplicației la nivel general cuprinde:</w:t>
      </w:r>
    </w:p>
    <w:p w14:paraId="7D18B660"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administrarea regulilor de securitate;</w:t>
      </w:r>
    </w:p>
    <w:p w14:paraId="381971F1"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 xml:space="preserve">datele utilizatorilor legate de accesarea/utilizarea sistemului; </w:t>
      </w:r>
    </w:p>
    <w:p w14:paraId="43350823"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înregistrarea instituțiilor și stabilirea legăturilor între ele;</w:t>
      </w:r>
    </w:p>
    <w:p w14:paraId="6485FB88"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definirea grupurilor de utilizatori după roluri;</w:t>
      </w:r>
    </w:p>
    <w:p w14:paraId="030F81ED"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 xml:space="preserve">configurarea drepturilor de acces ale utilizatorilor la diverse compartimente; </w:t>
      </w:r>
    </w:p>
    <w:p w14:paraId="04F81BB2"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rapoarte de audit;</w:t>
      </w:r>
    </w:p>
    <w:p w14:paraId="3D4B30CB"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monitorizarea acțiunilor de jurnalizare;</w:t>
      </w:r>
    </w:p>
    <w:p w14:paraId="089B9DE7"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administrarea nomenclatoarelor, clasificatoarelor, listelor aplicației (adăugare, modificare, ștergere, mapare cu nomenclatoarele standard);</w:t>
      </w:r>
    </w:p>
    <w:p w14:paraId="55055A05" w14:textId="77777777" w:rsidR="007B0994" w:rsidRDefault="007B0994" w:rsidP="00B67328">
      <w:pPr>
        <w:numPr>
          <w:ilvl w:val="0"/>
          <w:numId w:val="58"/>
        </w:numPr>
        <w:spacing w:line="360" w:lineRule="auto"/>
        <w:contextualSpacing/>
        <w:jc w:val="both"/>
        <w:rPr>
          <w:sz w:val="26"/>
          <w:szCs w:val="26"/>
          <w:lang w:val="ro-MD"/>
        </w:rPr>
      </w:pPr>
      <w:r>
        <w:rPr>
          <w:sz w:val="26"/>
          <w:szCs w:val="26"/>
          <w:lang w:val="ro-MD"/>
        </w:rPr>
        <w:t>administrarea conturilor</w:t>
      </w:r>
      <w:r>
        <w:rPr>
          <w:sz w:val="26"/>
          <w:szCs w:val="26"/>
          <w:lang w:val="ro-MD"/>
        </w:rPr>
        <w:tab/>
        <w:t>utilizatorilor.</w:t>
      </w:r>
    </w:p>
    <w:p w14:paraId="495B4702" w14:textId="77777777" w:rsidR="007B0994" w:rsidRDefault="007B0994" w:rsidP="007B0994">
      <w:pPr>
        <w:jc w:val="both"/>
        <w:rPr>
          <w:rFonts w:eastAsia="Calibri"/>
          <w:b/>
          <w:bCs/>
          <w:color w:val="1F4E79" w:themeColor="accent1" w:themeShade="80"/>
          <w:sz w:val="32"/>
          <w:szCs w:val="32"/>
          <w:u w:val="single"/>
          <w:lang w:val="ro-MD"/>
        </w:rPr>
      </w:pPr>
    </w:p>
    <w:p w14:paraId="4DC005B9" w14:textId="77777777" w:rsidR="007B0994" w:rsidRDefault="007B0994" w:rsidP="007B0994">
      <w:pPr>
        <w:ind w:firstLine="426"/>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față de serviciile de mentenanță</w:t>
      </w:r>
    </w:p>
    <w:p w14:paraId="5AA8568F" w14:textId="77777777" w:rsidR="007B0994" w:rsidRDefault="007B0994" w:rsidP="007B0994">
      <w:pPr>
        <w:jc w:val="both"/>
        <w:rPr>
          <w:sz w:val="26"/>
          <w:szCs w:val="26"/>
          <w:lang w:val="ro-MD"/>
        </w:rPr>
      </w:pPr>
    </w:p>
    <w:p w14:paraId="070D8950"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Ofertantul va elabora/actualiza şi preda Beneficiarului Planul de mentenanță a SIA AMP (în conformitate cu Anexa 9 la RT 38370656-002:2006), care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(sistem de ticketing sau taskuri, escaladarea problemelor către personalul competent și asigurarea unui timp de răspuns adecvat); resursele necesare (cum ar fi personalul specializat, echipamentele și instrumentele necesare).</w:t>
      </w:r>
    </w:p>
    <w:p w14:paraId="2D5981FA"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lastRenderedPageBreak/>
        <w:t>Pe perioada achiziționării serviciilor de mentenanță, Ofertantul va avea acces la aplicația de producție SIA AMP pentru utilizatorii desemnați (membri ai echipei de mentenanță) în scopurile determinate pentru îndeplinirea cerințelor prezentului caiet de sarcini.</w:t>
      </w:r>
    </w:p>
    <w:p w14:paraId="5DDC2B56"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asupra </w:t>
      </w:r>
      <w:r>
        <w:rPr>
          <w:rFonts w:eastAsia="Calibri"/>
          <w:b/>
          <w:bCs/>
          <w:sz w:val="26"/>
          <w:szCs w:val="26"/>
          <w:lang w:val="ro-MD"/>
        </w:rPr>
        <w:t>managementului calității</w:t>
      </w:r>
      <w:r>
        <w:rPr>
          <w:rFonts w:eastAsia="Calibri"/>
          <w:sz w:val="26"/>
          <w:szCs w:val="26"/>
          <w:lang w:val="ro-MD"/>
        </w:rPr>
        <w:t xml:space="preserve"> pentru a garanta performanța aplicației și a proceselor necesare pentru comunicarea cu Beneficiarul, recepționarea mesajelor sau apelurilor, soluționarea incidentelor și implementarea propunerilor de modificare întru menținerea unui nivel de satisfacție corespunzător a Beneficiarului. </w:t>
      </w:r>
    </w:p>
    <w:p w14:paraId="62776213"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și asupra </w:t>
      </w:r>
      <w:r>
        <w:rPr>
          <w:rFonts w:eastAsia="Calibri"/>
          <w:b/>
          <w:bCs/>
          <w:sz w:val="26"/>
          <w:szCs w:val="26"/>
          <w:lang w:val="ro-MD"/>
        </w:rPr>
        <w:t>managementului schimbărilor</w:t>
      </w:r>
      <w:r>
        <w:rPr>
          <w:rFonts w:eastAsia="Calibri"/>
          <w:sz w:val="26"/>
          <w:szCs w:val="26"/>
          <w:lang w:val="ro-MD"/>
        </w:rPr>
        <w:t xml:space="preserve"> ce formează impactul asupra proceselor de mentenanță. </w:t>
      </w:r>
    </w:p>
    <w:p w14:paraId="18FA58F5"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va menține controlul asupra </w:t>
      </w:r>
      <w:r>
        <w:rPr>
          <w:rFonts w:eastAsia="Calibri"/>
          <w:b/>
          <w:bCs/>
          <w:sz w:val="26"/>
          <w:szCs w:val="26"/>
          <w:lang w:val="ro-MD"/>
        </w:rPr>
        <w:t>managementului resurselor</w:t>
      </w:r>
      <w:r>
        <w:rPr>
          <w:rFonts w:eastAsia="Calibri"/>
          <w:sz w:val="26"/>
          <w:szCs w:val="26"/>
          <w:lang w:val="ro-MD"/>
        </w:rPr>
        <w:t xml:space="preserve"> în limita necesităților pentru îndeplinirea cerințelor înaintate de către beneficiar. Astfel, este de importanță majoră conștientizarea menținerii echipei în componența stabilită inițial conform cerințelor minime obligatorii prevăzute în prezentul caiet de sarcini, precum și înlocuirea conformă a specialiștilor în cazul excluderii membrilor existenți din diverse motive planificate sau neprevăzute (ex. concedii, participarea la alte proiecte, încetarea contractelor de muncă, etc.). Un aspect important se referă și la deschiderea specialiștilor față de studierea și însușirea rapidă a tehnologiilor actuale (utilizate în dezvoltarea SIA AMP) și ale celor noi (ce urmează a fi implementate).</w:t>
      </w:r>
    </w:p>
    <w:p w14:paraId="5733719D"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va oferi Beneficiarului servicii de suport tehnic </w:t>
      </w:r>
      <w:r>
        <w:rPr>
          <w:rFonts w:eastAsia="Calibri"/>
          <w:b/>
          <w:bCs/>
          <w:sz w:val="26"/>
          <w:szCs w:val="26"/>
          <w:lang w:val="ro-MD"/>
        </w:rPr>
        <w:t>10/24 ore</w:t>
      </w:r>
      <w:r>
        <w:rPr>
          <w:rFonts w:eastAsia="Calibri"/>
          <w:sz w:val="26"/>
          <w:szCs w:val="26"/>
          <w:lang w:val="ro-MD"/>
        </w:rPr>
        <w:t xml:space="preserve">, </w:t>
      </w:r>
      <w:r>
        <w:rPr>
          <w:rFonts w:eastAsia="Calibri"/>
          <w:b/>
          <w:bCs/>
          <w:sz w:val="26"/>
          <w:szCs w:val="26"/>
          <w:lang w:val="ro-MD"/>
        </w:rPr>
        <w:t>6/7 zile</w:t>
      </w:r>
      <w:r>
        <w:rPr>
          <w:rFonts w:eastAsia="Calibri"/>
          <w:sz w:val="26"/>
          <w:szCs w:val="26"/>
          <w:lang w:val="ro-MD"/>
        </w:rPr>
        <w:t xml:space="preserve">, prin servicii de centru de apeluri cu preluarea rapidă a solicitărilor comunicate. </w:t>
      </w:r>
    </w:p>
    <w:p w14:paraId="6B9A803B"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va oferi Beneficiarului accesul la platforma de înregistrare a ticketelor de tip service-desk sau sistem de management a taskurilor ce va asigura înregistrarea imediată a incidentelor și a mesajelor de modificare/corecție. </w:t>
      </w:r>
    </w:p>
    <w:p w14:paraId="21363C5D"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w:t>
      </w:r>
      <w:r>
        <w:rPr>
          <w:rFonts w:eastAsia="Calibri"/>
          <w:b/>
          <w:bCs/>
          <w:sz w:val="26"/>
          <w:szCs w:val="26"/>
          <w:u w:val="single"/>
          <w:lang w:val="ro-MD"/>
        </w:rPr>
        <w:t>va estima obiectiv</w:t>
      </w:r>
      <w:r>
        <w:rPr>
          <w:rFonts w:eastAsia="Calibri"/>
          <w:sz w:val="26"/>
          <w:szCs w:val="26"/>
          <w:lang w:val="ro-MD"/>
        </w:rPr>
        <w:t xml:space="preserve"> efortul necesar și va comunica Beneficiarului despre planificarea acțiunilor de modificare asupra sistemului, va elabora și va oferi Beneficiarului cele mai bune soluții testate în proiecte similare, va asigura implementarea modificărilor, va oferi suport tehnic permanent (pe durata valabilității contractului și în perioada garanției) și instruiri la necesitate.</w:t>
      </w:r>
    </w:p>
    <w:p w14:paraId="38B68909"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lastRenderedPageBreak/>
        <w:t>Ofertantul va recepționa cu regularitate problemele comunicate de Beneficiar și mesajele de modificare înaintate, va informa beneficiarul prin expuneri complete și în detalii despre etapele și rezultatele de analiză, realizare, testare și implementare, menținând un nivel de comunicare corespunzător.</w:t>
      </w:r>
    </w:p>
    <w:p w14:paraId="4DB40286"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Astfel, conchidem că pentru perioada achiziționării serviciilor de mentenanță, Ofertantul primește de la Beneficiar acces la versiunea actuală a SIA AMP, iar mentenanța începe cu analiza arhitecturii sistemului și a tehnologiilor utilizate, a modulelor de sistem, a funcționalităților și a stării de facto a componentelor sistemului de către specialiștii echipei de mentenanță. Ofertantul va propune și va planifică activități preventive pentru remedierea problemelor tehnice urgente ce pot duce la apariția unor incidente pe perioada exploatării conforme a sistemului sau pot cauza indisponibilitatea acestuia. Ofertantul va oferi și recomandări de îmbunătățire a tehnologiilor (upgrade/update) existente pentru înlocuirea acestora cu tehnologii moderne. </w:t>
      </w:r>
    </w:p>
    <w:p w14:paraId="0DD1A9DF"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Concomitent, având în vedere că sistemul este unul de importanță națională și se află în etapa de exploatare continuă, pe parcursul mentenanței se vor întreprinde concomitent toate acțiunile de realizare a măsurilor preventive oferite de Ofertant în condițiile și termenele propuse de Beneficiar, se vor soluționa și incidentele și cererile/mesajele de modificare/corecție transmise de către Beneficiar. </w:t>
      </w:r>
    </w:p>
    <w:p w14:paraId="3F6E85A9"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Orice soluție propusă va fi analizată și implementată de către Ofertant în sensul menținerii unui nivel avansat de eficiență, securitate și de optimizare a resurselor disponibile pe MCloud. Ofertantul va accepta conlucrarea cu oricare din instituțiile propuse de Beneficiar dacă implicarea acestora este una necesară pentru implementarea soluțiilor (ex: STISC, AGE, MS, ANSP, AMED, ASP, etc). </w:t>
      </w:r>
    </w:p>
    <w:p w14:paraId="0E0A8056"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La final de mentenanță, sistemul modificat poate fi dat în exploatare doar în stare funcțională conformă, iar Ofertantul va garanta funcționarea conformă a întregului sistem pentru întreaga perioada de garanție.</w:t>
      </w:r>
    </w:p>
    <w:p w14:paraId="43EA11D9" w14:textId="77777777" w:rsidR="007B0994" w:rsidRDefault="007B0994" w:rsidP="007B0994">
      <w:pPr>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obligatorii pentru asigurarea exploatării conforme</w:t>
      </w:r>
    </w:p>
    <w:p w14:paraId="05BB8AED" w14:textId="77777777" w:rsidR="007B0994" w:rsidRDefault="007B0994" w:rsidP="007B0994">
      <w:pPr>
        <w:spacing w:after="160" w:line="360" w:lineRule="auto"/>
        <w:ind w:firstLine="708"/>
        <w:jc w:val="both"/>
        <w:rPr>
          <w:rFonts w:eastAsia="Calibri"/>
          <w:sz w:val="26"/>
          <w:szCs w:val="26"/>
          <w:lang w:val="ro-MD"/>
        </w:rPr>
      </w:pPr>
    </w:p>
    <w:p w14:paraId="06CD5874"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lastRenderedPageBreak/>
        <w:t>Cerințele minime obligatorii pentru asigurarea exploatării conforme este o sarcină de bază, asumată deplin de către Ofertant.</w:t>
      </w:r>
    </w:p>
    <w:p w14:paraId="0EC71004"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Utilizarea modulelor SIA AMP (ex: căutarea, selectarea, înregistrarea, editarea, salvarea datelor, generarea rapoartelor, extragerea datelor de către un utilizator sau de către un grup de utilizatori, etc.) nu trebuie să afecteze performanța de lucru a sistemului.</w:t>
      </w:r>
    </w:p>
    <w:p w14:paraId="05BE33F0"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În cazul unor solicitări efectuate în aplicații de către utilizatori, cu rezultate returnate incorect sau fără rezultat, sistemul nu trebuie să condiționeze autentificare repetată pentru inițierea unei noi sesiuni de lucru sau alte acțiuni neconforme instrucțiunilor de exploatare conformă a sistemului, dar nici nu trebuie să cauzeze blocarea aplicației.</w:t>
      </w:r>
    </w:p>
    <w:p w14:paraId="6CDB206D"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În cazul prelucrării masive a datelor (ex: liste, rapoarte, totalizatoare, nomenclatoare, clasificatoare, centralizatoare, etc.) sistemul nu trebuie să ducă la creșterea în exces a timpului de răspuns sau să depășească timpul limită (timeout) și nici nu trebuie să producă erori de server. Timpul de răspuns la generarea și exportul datelor rapoartelor nu trebuie să crească în cazul volumului mic de date sau în cazul lipsei datelor înregistrate.</w:t>
      </w:r>
    </w:p>
    <w:p w14:paraId="2D77F62D"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Sistemul va conține afișarea în clar a mesajelor despre erori sau mesaje de informare, astfel încât utilizatorul să înțeleagă măsurile ce urmează să le întreprindă în cazul unor erori tehnice produse.</w:t>
      </w:r>
    </w:p>
    <w:p w14:paraId="6E2BEA7F"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Sistemul poate fi accesat doar prin MPass (cu excepția aplicațiilor de test) de către toți utilizatorii cu drept de acces.</w:t>
      </w:r>
    </w:p>
    <w:p w14:paraId="25CFF549"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Optimizarea permanentă a structurii bazelor de date este necesară pentru buna funcționare a întregului sistem pe termen scurt, mediu și lung, dar și pentru introducerea corecțiilor de îmbunătățire care se dovedesc a fi utile pe parcursul exploatării conforme a sistemului.</w:t>
      </w:r>
    </w:p>
    <w:p w14:paraId="3601C1C5"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Structura bazelor de date poate fi modificată, doar după informarea în prealabil a Beneficiarului, fără a pune în pericol consistența sau semnificația datelor existente. </w:t>
      </w:r>
    </w:p>
    <w:p w14:paraId="7C736AA5"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Indiferent de operațiunile aplicate, bazele de date trebuie să își mențină structura de bază care nu va solicita/consuma în exces resursele alocate, iar sistemul </w:t>
      </w:r>
      <w:r>
        <w:rPr>
          <w:rFonts w:eastAsia="Calibri"/>
          <w:sz w:val="26"/>
          <w:szCs w:val="26"/>
          <w:lang w:val="ro-MD"/>
        </w:rPr>
        <w:lastRenderedPageBreak/>
        <w:t xml:space="preserve">va răspunde corect cerințelor aplicative permanente sau cerințelor ce variază în funcție de criteriile selectate de către utilizatori. În acest sens, orice scenariu de căutare, înregistrare, editare, transfer, selecție, date generate și extrase de către utilizatori nu trebuie să cauzeze creșterea timpului de afișare și extragere a volumului de date și nici nu trebuie să cauzeze creșterea timpului de răspuns pentru scenarii în care utilizatorii folosesc simultan aceleași funcționalități sau instrumente  ale aplicației. </w:t>
      </w:r>
    </w:p>
    <w:p w14:paraId="72CF321A"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Orice acțiune de modificare/corectare a sistemului nu trebuie să afecteze funcționalitățile existente sau care sunt în proces de elaborare (în cazul unor proiecte de dezvoltare desfășurate în această perioadă).</w:t>
      </w:r>
    </w:p>
    <w:p w14:paraId="11C1FA85"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Sistemul trebuie să asigure în permanență controalele logice în procesele de înregistrarea, editarea, transferul, salvarea și extragerea datelor.</w:t>
      </w:r>
    </w:p>
    <w:p w14:paraId="59B48985"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Serviciile automatizate de verificare și transfer a pacientului pe lista de evidență a medicilor de familie trebuie să funcționeze stabil, fără excepții și nu trebuie să genereze erori.</w:t>
      </w:r>
    </w:p>
    <w:p w14:paraId="7E0C9EE9"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Serviciile de conexiune web trebuie să funcționeze instant și să își mențină conținutul setului de date procesate, în timp real, conform proceselor automatizate prestabilite. Timpii de răspuns a interpelărilor înregistrate ca urmare a acțiunilor utilizatorilor sau cele predefinite în aplicație, nu trebuie să varieze în cazul utilizării unui format constant a setului de date. Erorile produse și mesajele de informare suplimentare vor fi expuse pe înțelesul utilizatorilor/administratorilor.</w:t>
      </w:r>
    </w:p>
    <w:p w14:paraId="45394A8E"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Aplicațiile sistemului trebuie să își mențină structura, arhitectura și designul prevăzut, să funcționeze stabil și să ofere un timp de răspuns nu mai mare de 3 secunde. Orice defect al aplicațiilor trebuie remediat rapid. Orice soluție de ocolire temporară va fi aplicată doar în timpul necesar pentru analiză și elaborare a unei soluții mai bune și doar cu condiția ca orice modificare este jurnalizată și poate fi restabilită la versiunea precedentă în caz de eșec (acțiuni rollback). O soluție de ocolire nu va fi acceptată ca și o soluție definitivă.</w:t>
      </w:r>
    </w:p>
    <w:p w14:paraId="41EDF171"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va efectua regulat copie de rezervă la versiunile aplicațiilor. </w:t>
      </w:r>
    </w:p>
    <w:p w14:paraId="60545D4E"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Aplicațiile de server utilizate pe platforme (inclusiv cele cu sursă deschisă) vor fi analizate de către specialiști pregătiți și vor fi înlocuite cu pachete și biblioteci </w:t>
      </w:r>
      <w:r>
        <w:rPr>
          <w:rFonts w:eastAsia="Calibri"/>
          <w:sz w:val="26"/>
          <w:szCs w:val="26"/>
          <w:lang w:val="ro-MD"/>
        </w:rPr>
        <w:lastRenderedPageBreak/>
        <w:t>actuale pentru a asigura compatibilitatea tehnologiilor implementate și buna funcționare a cestora. Astfel, activitățile legate de reinginerie a platformelor și aplicațiile existente constituie un obiectiv de bază ce trebuie implementat la începutul perioadei de mentenanță. Simultan, se vor aplica configurările necesare pentru asigurarea bunei funcționări în corelare cu aplicațiile instalate.</w:t>
      </w:r>
    </w:p>
    <w:p w14:paraId="1F8C70B3"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Indisponibilitatea sistemului de producție nu poate depăși totalul a 7 ore (în total) timp de o lună și nu mai mult  de  30 minute (în total) pentru fiecare zi lucrătoare din lună în intervalul orelor 08:00-19:00, luni-sâmbătă. Pentru determinarea timpului de indisponibilitate vor fi luate în considerație mesajele comunicate de către Beneficiar și mesajele/pretențiile înaintate de Registratorii și Destinatarii datelor prelucrate în SIA AMP. Durata indisponibilității se va calcula începând cu ziua/ora în care a fost comunicat mesajul de indisponibilitate și ziua/ora în care Ofertantul comunică despre finalizarea restabilirii sau despre soluțiile de work-around.</w:t>
      </w:r>
    </w:p>
    <w:p w14:paraId="5270735E" w14:textId="77777777" w:rsidR="007B0994" w:rsidRPr="00505C13" w:rsidRDefault="007B0994" w:rsidP="007B0994">
      <w:pPr>
        <w:ind w:left="360"/>
        <w:jc w:val="both"/>
        <w:rPr>
          <w:rFonts w:eastAsia="Calibri"/>
          <w:b/>
          <w:bCs/>
          <w:color w:val="1F4E79" w:themeColor="accent1" w:themeShade="80"/>
          <w:sz w:val="32"/>
          <w:szCs w:val="32"/>
          <w:u w:val="single"/>
          <w:lang w:val="ro-MD"/>
        </w:rPr>
      </w:pPr>
      <w:r w:rsidRPr="00505C13">
        <w:rPr>
          <w:rFonts w:eastAsia="Calibri"/>
          <w:b/>
          <w:bCs/>
          <w:color w:val="1F4E79" w:themeColor="accent1" w:themeShade="80"/>
          <w:sz w:val="32"/>
          <w:szCs w:val="32"/>
          <w:u w:val="single"/>
          <w:lang w:val="ro-MD"/>
        </w:rPr>
        <w:t>Cerințe față de mentenanța de avertizare</w:t>
      </w:r>
    </w:p>
    <w:p w14:paraId="3F06C8D2" w14:textId="77777777" w:rsidR="007B0994" w:rsidRDefault="007B0994" w:rsidP="007B0994">
      <w:pPr>
        <w:jc w:val="both"/>
        <w:rPr>
          <w:rFonts w:eastAsia="Calibri"/>
          <w:b/>
          <w:bCs/>
          <w:color w:val="1F4E79" w:themeColor="accent1" w:themeShade="80"/>
          <w:sz w:val="32"/>
          <w:szCs w:val="32"/>
          <w:u w:val="single"/>
          <w:lang w:val="ro-MD"/>
        </w:rPr>
      </w:pPr>
    </w:p>
    <w:p w14:paraId="0252FACE"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Mentenanța de avertizare se descrie prin totalitatea acțiunilor obligatorii întreprinse permanent de către echipa Ofertantului în următoarele scopuri: menținerea funcționării stabile și neîntrerupte a modulelor SIA AMP, menținerea timpului de răspuns corespunzători a aplicațiilor, menținerea WS, menținerea fluxurilor logice și a operațiunilor de procesare corectă a datelor, menținerea nivelului avansat de securitate și protecție a informațiilor, menținerea nivelului avansat de integritate și confidențialitate a datelor, administrarea bazelor de date, etc. </w:t>
      </w:r>
    </w:p>
    <w:p w14:paraId="446C747F"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va analiza incidentele expuse și comunicate de utilizatorii sistemului, va analiza minuțios scenariile de producere a incidentelor, va stabili cu acceptul Beneficiarul legătura cu reprezentanții sau angajații diferitor instituții pentru înțelegerea impactului incidentelor asupra activităților utilizatorilor și pentru întreprinderea măsurilor de remediere a acestor incidente în cel mai scurt timp posibil. </w:t>
      </w:r>
    </w:p>
    <w:p w14:paraId="0FBE06CE"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În acest sens, echipa Ofertantului trebuie să înțeleagă semnificația datelor prelucrate și să întreprindă în mod corect măsuri de analiză, control, soluționare, testare și verificare a tuturor neregularităților.  </w:t>
      </w:r>
    </w:p>
    <w:p w14:paraId="0817CF14"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lastRenderedPageBreak/>
        <w:t>În cazul interpretării privind tipul de mentenanță, se va ține cont de faptul că implementarea unor soluții noi pentru atingerea obiectivelor stabilite în mentenanța de avertizarea nu pot fi trecute pe tip de mentenanță adaptivă sau de corecție (pentru mentenanța adaptivă și de corecție fiind stabilite alte obiective).</w:t>
      </w:r>
    </w:p>
    <w:p w14:paraId="146FD543" w14:textId="77777777" w:rsidR="007B0994" w:rsidRDefault="007B0994" w:rsidP="007B0994">
      <w:pPr>
        <w:spacing w:after="160" w:line="276" w:lineRule="auto"/>
        <w:ind w:firstLine="708"/>
        <w:jc w:val="both"/>
        <w:rPr>
          <w:rFonts w:eastAsia="Calibri"/>
          <w:b/>
          <w:bCs/>
          <w:sz w:val="26"/>
          <w:szCs w:val="26"/>
          <w:lang w:val="ro-MD"/>
        </w:rPr>
      </w:pPr>
      <w:r>
        <w:rPr>
          <w:rFonts w:eastAsia="Calibri"/>
          <w:b/>
          <w:bCs/>
          <w:sz w:val="26"/>
          <w:szCs w:val="26"/>
          <w:lang w:val="ro-MD"/>
        </w:rPr>
        <w:t>Acțiuni minime în mentenanță de avertizare:</w:t>
      </w:r>
    </w:p>
    <w:p w14:paraId="21551826"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planificarea activităților preventive;</w:t>
      </w:r>
    </w:p>
    <w:p w14:paraId="588C351B"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monitorizarea, prognozarea, estimarea și alocarea resurselor necesare în termen rezonabil pentru asigurarea disponibilității și funcționării neîntrerupte a sistemului;</w:t>
      </w:r>
    </w:p>
    <w:p w14:paraId="15DE3BB5"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asigurarea permanentă a controlului incidentelor, controlul erorilor, prevenirea acestora;</w:t>
      </w:r>
    </w:p>
    <w:p w14:paraId="09A53BA4"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identificarea și soluționarea rapidă a incidentelor deja produse cu prioritate critică, înaltă, medie și joasă, remedierea neregularităților;</w:t>
      </w:r>
    </w:p>
    <w:p w14:paraId="22EDAE7D"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acțiuni planificate de prevenire a funcționării neconforme a sistemului și WS;</w:t>
      </w:r>
    </w:p>
    <w:p w14:paraId="134BB5D3"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soluționarea defecțiunilor legate de vizualizarea, căutarea, înregistrarea, prelucrarea, editarea, salvarea, generarea și extragerea datelor de către utilizatori (ex: calcul greșit a datelor din rapoarte generate sau extrase, informații incomplete, erori la etapa de accesare sau utilizarea instrumentelor de lucru, etc.);</w:t>
      </w:r>
    </w:p>
    <w:p w14:paraId="5A8B0CE8"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soluționarea defecțiunilor și dereglărilor de sistem produse la diferite etape de accesare și utilizare a sistemului de către utilizatori (ex: defecțiuni la accesarea modulelor, paginilor, meniurilor, sub-meniurilor, tab-urilor, formularelor, rapoartelor, clasificatoarelor, totalizatoarelor, registrelor, darilor de seamă, listelor predefinite, filtre de selecție, instrumente de lucru (tools), câmpuri de completare manuală, butoane, etc) ;</w:t>
      </w:r>
    </w:p>
    <w:p w14:paraId="237B1565"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analiza codului sursă, fixarea și remediere bug-uri și aplicarea corecțiilor de cod sau a soluțiilor de reprogramare a codului. Instalarea, configurarea și utilizarea instrumentelor și a tehnicilor avansate de troubleshooting, debugging, monitoring, pentru fiecare produs/tehnologie;</w:t>
      </w:r>
    </w:p>
    <w:p w14:paraId="43F099DC"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lastRenderedPageBreak/>
        <w:t>activități de administrare SGBD, acțiuni de corectare sau îmbinare a datelor, actualizarea datelor, actualizarea tabelelor la nivel de nomenclatoare, clasificatoare, cataloage și liste, etc.;</w:t>
      </w:r>
    </w:p>
    <w:p w14:paraId="004B626B"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activități de menținere a bazelor de date și prelucrarea operațională a datelor;</w:t>
      </w:r>
    </w:p>
    <w:p w14:paraId="670B6003"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menținerea procedurilor de backup, recuperarea acestora în caz de necesitate sau dezastru (se stochează doar pe mediul fizic oferit de beneficiar);</w:t>
      </w:r>
    </w:p>
    <w:p w14:paraId="3A6F3553"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acțiuni de configurare, ajustare, upgrade șu update la versiuni actuale a produselor utilizate deja existente;</w:t>
      </w:r>
    </w:p>
    <w:p w14:paraId="575D7809"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generarea și instalarea certificatelor de securitate (ex: SSL);</w:t>
      </w:r>
    </w:p>
    <w:p w14:paraId="37D2C4AA"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documentarea lunară a activităților și prezentarea către Beneficiar a următoarelor: raport de incidente, note de analiză amplă a situațiilor, informațiile complete despre soluțiile propuse și acțiuni de remediere, etc.</w:t>
      </w:r>
    </w:p>
    <w:p w14:paraId="2BCF8DF8"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elaborarea instrucțiunilor de menținere a sistemului și de asigurarea mentenabilității, instrucțiuni pentru administrare și remediere a celor mai comune și frecvente deficiențe produse în timpul exploatării (proceduri, comenzi, scripturi, etc).</w:t>
      </w:r>
    </w:p>
    <w:p w14:paraId="54861F43"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actualizare ghiduri pentru utilizatori</w:t>
      </w:r>
    </w:p>
    <w:p w14:paraId="386A21B6"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gestionarea sistemului de ticketing sau task-uri oferit;</w:t>
      </w:r>
    </w:p>
    <w:p w14:paraId="5A9C0AD3" w14:textId="77777777" w:rsidR="007B0994" w:rsidRDefault="007B0994" w:rsidP="00B67328">
      <w:pPr>
        <w:numPr>
          <w:ilvl w:val="0"/>
          <w:numId w:val="31"/>
        </w:numPr>
        <w:tabs>
          <w:tab w:val="left" w:pos="1134"/>
        </w:tabs>
        <w:spacing w:after="160" w:line="360" w:lineRule="auto"/>
        <w:ind w:hanging="294"/>
        <w:jc w:val="both"/>
        <w:rPr>
          <w:sz w:val="26"/>
          <w:szCs w:val="26"/>
          <w:lang w:val="ro-MD"/>
        </w:rPr>
      </w:pPr>
      <w:r>
        <w:rPr>
          <w:sz w:val="26"/>
          <w:szCs w:val="26"/>
          <w:lang w:val="ro-MD"/>
        </w:rPr>
        <w:t>alte activități necesare ce se impun de condițiile mentenanței de avertizare, propuse de către Ofertant sau de către Prestator.</w:t>
      </w:r>
    </w:p>
    <w:p w14:paraId="2F5813F9" w14:textId="77777777" w:rsidR="007B0994" w:rsidRPr="00505C13" w:rsidRDefault="007B0994" w:rsidP="007B0994">
      <w:pPr>
        <w:ind w:left="360"/>
        <w:jc w:val="both"/>
        <w:rPr>
          <w:rFonts w:eastAsia="Calibri"/>
          <w:b/>
          <w:bCs/>
          <w:color w:val="1F4E79" w:themeColor="accent1" w:themeShade="80"/>
          <w:sz w:val="32"/>
          <w:szCs w:val="32"/>
          <w:u w:val="single"/>
          <w:lang w:val="ro-MD"/>
        </w:rPr>
      </w:pPr>
      <w:r w:rsidRPr="00505C13">
        <w:rPr>
          <w:rFonts w:eastAsia="Calibri"/>
          <w:b/>
          <w:bCs/>
          <w:color w:val="1F4E79" w:themeColor="accent1" w:themeShade="80"/>
          <w:sz w:val="32"/>
          <w:szCs w:val="32"/>
          <w:u w:val="single"/>
          <w:lang w:val="ro-MD"/>
        </w:rPr>
        <w:t>Cerințe față de mentenanța adaptivă și de corecție</w:t>
      </w:r>
    </w:p>
    <w:p w14:paraId="610310B2" w14:textId="77777777" w:rsidR="007B0994" w:rsidRDefault="007B0994" w:rsidP="007B0994">
      <w:pPr>
        <w:ind w:left="360"/>
        <w:jc w:val="both"/>
        <w:rPr>
          <w:rFonts w:eastAsia="Calibri"/>
          <w:b/>
          <w:bCs/>
          <w:color w:val="1F4E79" w:themeColor="accent1" w:themeShade="80"/>
          <w:sz w:val="32"/>
          <w:szCs w:val="32"/>
          <w:u w:val="single"/>
          <w:lang w:val="ro-MD"/>
        </w:rPr>
      </w:pPr>
    </w:p>
    <w:p w14:paraId="4DA46351"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Activitățile mentenanței adaptivă și de corecție sunt modificări esențiale efectuate asupra SIA AMP în scopul îmbunătățirii arhitecturii sistemului. În baza unei analize complete, ofertantul va identifica noile versiuni soft și va înainta beneficiarului propuneri de înlocuire completă a tehnologiilor depășite. </w:t>
      </w:r>
    </w:p>
    <w:p w14:paraId="3682EE6C"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va înainta propunerile de îmbunătățire a stării per ansamblu a sistemului și va întreprinde toate măsurile necesare pentru optimizările tehnologiilor </w:t>
      </w:r>
      <w:r>
        <w:rPr>
          <w:rFonts w:eastAsia="Calibri"/>
          <w:sz w:val="26"/>
          <w:szCs w:val="26"/>
          <w:lang w:val="ro-MD"/>
        </w:rPr>
        <w:lastRenderedPageBreak/>
        <w:t>ce au stat la baza proiectării sistemului și va asigura înlocuirea acestora cu alte tehnologii noi.</w:t>
      </w:r>
    </w:p>
    <w:p w14:paraId="58017076"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Activitățile aferente mentenanței adaptivă și de corecție au la bază scopul de asigurare a capacității de funcționare a sistemului în condiții modificate sau care se modifică pe perioada exploatării, efectuarea corecțiilor asupra funcționalităților și componentelor SIA AMP ce duc la îmbunătățirea de structură, arhitectură și design a acestuia.</w:t>
      </w:r>
    </w:p>
    <w:p w14:paraId="4A4446CB"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Acțiunile aferente mentenanței adaptivă și de corecție nu includ activitățile de ajustare și corecție care sunt necesare de a fi întreprinse drept măsuri de prevenire și soluționare a incidentelor produse, precum și acțiunile ce corespund sau sunt asemănătoare acțiunilor minime prevăzute în activitățile de mentenanță de avertizare. </w:t>
      </w:r>
    </w:p>
    <w:p w14:paraId="385CB11D"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Pentru mentenanța adaptivă și de corecție, beneficiarul își propune realizarea următorului plan:</w:t>
      </w:r>
    </w:p>
    <w:tbl>
      <w:tblPr>
        <w:tblStyle w:val="-511"/>
        <w:tblW w:w="0" w:type="auto"/>
        <w:tblInd w:w="-147" w:type="dxa"/>
        <w:tblLayout w:type="fixed"/>
        <w:tblLook w:val="04A0" w:firstRow="1" w:lastRow="0" w:firstColumn="1" w:lastColumn="0" w:noHBand="0" w:noVBand="1"/>
      </w:tblPr>
      <w:tblGrid>
        <w:gridCol w:w="1418"/>
        <w:gridCol w:w="8408"/>
      </w:tblGrid>
      <w:tr w:rsidR="007B0994" w14:paraId="7C1596D6" w14:textId="77777777" w:rsidTr="008148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bottom w:val="single" w:sz="4" w:space="0" w:color="FFFFFF"/>
            </w:tcBorders>
            <w:hideMark/>
          </w:tcPr>
          <w:p w14:paraId="5703776E" w14:textId="77777777" w:rsidR="007B0994" w:rsidRDefault="007B0994" w:rsidP="00814860">
            <w:pPr>
              <w:spacing w:after="160"/>
              <w:rPr>
                <w:rFonts w:eastAsia="Calibri"/>
                <w:sz w:val="26"/>
                <w:szCs w:val="26"/>
                <w:lang w:val="ro-MD"/>
              </w:rPr>
            </w:pPr>
            <w:r>
              <w:rPr>
                <w:rFonts w:eastAsia="Calibri"/>
                <w:sz w:val="26"/>
                <w:szCs w:val="26"/>
                <w:lang w:val="ro-MD"/>
              </w:rPr>
              <w:t xml:space="preserve">Etape </w:t>
            </w:r>
          </w:p>
        </w:tc>
        <w:tc>
          <w:tcPr>
            <w:tcW w:w="8408" w:type="dxa"/>
            <w:tcBorders>
              <w:bottom w:val="single" w:sz="4" w:space="0" w:color="FFFFFF"/>
            </w:tcBorders>
            <w:hideMark/>
          </w:tcPr>
          <w:p w14:paraId="3B09A542" w14:textId="77777777" w:rsidR="007B0994" w:rsidRDefault="007B0994" w:rsidP="00814860">
            <w:pPr>
              <w:spacing w:after="160"/>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                               Obiective stabilite</w:t>
            </w:r>
          </w:p>
        </w:tc>
      </w:tr>
      <w:tr w:rsidR="007B0994" w:rsidRPr="008C4F7B" w14:paraId="2808E7A0" w14:textId="77777777" w:rsidTr="00814860">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634882FB" w14:textId="77777777" w:rsidR="007B0994" w:rsidRDefault="007B0994" w:rsidP="00814860">
            <w:pPr>
              <w:spacing w:after="160"/>
              <w:jc w:val="center"/>
              <w:rPr>
                <w:rFonts w:eastAsia="Calibri"/>
                <w:sz w:val="26"/>
                <w:szCs w:val="26"/>
                <w:lang w:val="ro-MD"/>
              </w:rPr>
            </w:pPr>
            <w:r>
              <w:rPr>
                <w:rFonts w:eastAsia="Calibri"/>
                <w:sz w:val="26"/>
                <w:szCs w:val="26"/>
                <w:lang w:val="ro-MD"/>
              </w:rPr>
              <w:t>I</w:t>
            </w:r>
          </w:p>
        </w:tc>
        <w:tc>
          <w:tcPr>
            <w:tcW w:w="8408" w:type="dxa"/>
            <w:tcBorders>
              <w:top w:val="single" w:sz="4" w:space="0" w:color="FFFFFF"/>
              <w:left w:val="single" w:sz="4" w:space="0" w:color="FFFFFF"/>
              <w:bottom w:val="single" w:sz="4" w:space="0" w:color="FFFFFF"/>
              <w:right w:val="single" w:sz="4" w:space="0" w:color="FFFFFF"/>
            </w:tcBorders>
          </w:tcPr>
          <w:p w14:paraId="6FD5BF1B"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Analiza arhitecturii SIA AMP și a componentelor de sistem;</w:t>
            </w:r>
          </w:p>
          <w:p w14:paraId="76116C89"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Elaborarea planului de mentenanță;</w:t>
            </w:r>
          </w:p>
          <w:p w14:paraId="157DBC2F"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Estimarea efortului și a termenelor de realizare/implementare;</w:t>
            </w:r>
          </w:p>
          <w:p w14:paraId="13A906A8"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Alocarea specialiștilor;</w:t>
            </w:r>
          </w:p>
          <w:p w14:paraId="56711B9E"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Estimarea resurselor necesare pe mediul Cloud;</w:t>
            </w:r>
          </w:p>
          <w:p w14:paraId="4C3D6C44"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Proiectarea reingineriei după model recomandat de arhitectură și topologii;</w:t>
            </w:r>
          </w:p>
          <w:p w14:paraId="6B6F4DCF"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tc>
      </w:tr>
      <w:tr w:rsidR="007B0994" w:rsidRPr="008C4F7B" w14:paraId="586ECBD3" w14:textId="77777777" w:rsidTr="00814860">
        <w:trPr>
          <w:trHeight w:val="8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78AAAE7A" w14:textId="77777777" w:rsidR="007B0994" w:rsidRDefault="007B0994" w:rsidP="00814860">
            <w:pPr>
              <w:spacing w:after="160"/>
              <w:jc w:val="center"/>
              <w:rPr>
                <w:rFonts w:eastAsia="Calibri"/>
                <w:sz w:val="26"/>
                <w:szCs w:val="26"/>
                <w:lang w:val="ro-MD"/>
              </w:rPr>
            </w:pPr>
            <w:r>
              <w:rPr>
                <w:rFonts w:eastAsia="Calibri"/>
                <w:sz w:val="26"/>
                <w:szCs w:val="26"/>
                <w:lang w:val="ro-MD"/>
              </w:rPr>
              <w:t>II</w:t>
            </w:r>
          </w:p>
        </w:tc>
        <w:tc>
          <w:tcPr>
            <w:tcW w:w="8408" w:type="dxa"/>
            <w:tcBorders>
              <w:top w:val="single" w:sz="4" w:space="0" w:color="FFFFFF"/>
              <w:left w:val="single" w:sz="4" w:space="0" w:color="FFFFFF"/>
              <w:bottom w:val="single" w:sz="4" w:space="0" w:color="FFFFFF"/>
              <w:right w:val="single" w:sz="4" w:space="0" w:color="FFFFFF"/>
            </w:tcBorders>
          </w:tcPr>
          <w:p w14:paraId="46F477DB"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soluțiilor/instrumentelor de monitorizare, notificare și alertă a incidentelor de sistem în scopul optimizării încărcăturilor de vCPU, RAM, spațiu de stocare, etc;</w:t>
            </w:r>
          </w:p>
          <w:p w14:paraId="2BA6D803"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Îmbunătățirea modulelor de sistem și asigurarea independenței prin servicii SOA;</w:t>
            </w:r>
          </w:p>
          <w:p w14:paraId="3AB9C18F"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Optimizarea mecanismelor de generare și export a datelor din rapoarte de volum mare, implementarea noilor politici și reguli de prelucrare a datelor din rapoarte după principii Async API;</w:t>
            </w:r>
          </w:p>
          <w:p w14:paraId="034355F5"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 pentru servere de stocare criptată a fișierelor, arhivare, soluții de control al accesului și integrare cu module existente (ex: MinIO);</w:t>
            </w:r>
          </w:p>
          <w:p w14:paraId="494544A9"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soluțiilor de gestionare a volumelor mari de date (ex: după </w:t>
            </w:r>
            <w:r>
              <w:rPr>
                <w:rFonts w:eastAsia="Calibri"/>
                <w:sz w:val="26"/>
                <w:szCs w:val="26"/>
                <w:lang w:val="ro-MD"/>
              </w:rPr>
              <w:lastRenderedPageBreak/>
              <w:t>concepte Big Data și tehnologii Click House);</w:t>
            </w:r>
          </w:p>
          <w:p w14:paraId="0167EB21"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soluțiilor Load balancer;</w:t>
            </w:r>
          </w:p>
          <w:p w14:paraId="0AB41267"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Instalare și upgrade pentru soluții compatibile cu ecosistem Spring Framework (spring boot, spring security, etc.)</w:t>
            </w:r>
          </w:p>
          <w:p w14:paraId="3932C2D9"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Implementarea și menținerea instrumentelor de gestionare a ciclului de viață SI pentru DevOps, politici și reguli de control în versionare Git CI/CD.</w:t>
            </w:r>
          </w:p>
          <w:p w14:paraId="6B69E478"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r w:rsidR="007B0994" w:rsidRPr="008C4F7B" w14:paraId="3549F990"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2D8E3DC9" w14:textId="77777777" w:rsidR="007B0994" w:rsidRDefault="007B0994" w:rsidP="00814860">
            <w:pPr>
              <w:spacing w:after="160"/>
              <w:jc w:val="center"/>
              <w:rPr>
                <w:rFonts w:eastAsia="Calibri"/>
                <w:sz w:val="26"/>
                <w:szCs w:val="26"/>
                <w:lang w:val="ro-MD"/>
              </w:rPr>
            </w:pPr>
            <w:r>
              <w:rPr>
                <w:rFonts w:eastAsia="Calibri"/>
                <w:sz w:val="26"/>
                <w:szCs w:val="26"/>
                <w:lang w:val="ro-MD"/>
              </w:rPr>
              <w:lastRenderedPageBreak/>
              <w:t>III</w:t>
            </w:r>
          </w:p>
        </w:tc>
        <w:tc>
          <w:tcPr>
            <w:tcW w:w="8408" w:type="dxa"/>
            <w:tcBorders>
              <w:top w:val="single" w:sz="4" w:space="0" w:color="FFFFFF"/>
              <w:left w:val="single" w:sz="4" w:space="0" w:color="FFFFFF"/>
              <w:bottom w:val="single" w:sz="4" w:space="0" w:color="FFFFFF"/>
              <w:right w:val="single" w:sz="4" w:space="0" w:color="FFFFFF"/>
            </w:tcBorders>
            <w:hideMark/>
          </w:tcPr>
          <w:p w14:paraId="44E52395"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Analiza dispozitivelor de laborator, echipamente hardware și softuri utilizate de către destinatari.</w:t>
            </w:r>
          </w:p>
          <w:p w14:paraId="2592E39F"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Dezvoltarea soluțiilor de interconectare și procesare a datelor de laborator preluate din extern.</w:t>
            </w:r>
          </w:p>
          <w:p w14:paraId="0F331219"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Dezvoltarea instrumentelor de conectare și configurare, monitorizare a conectărilor și evidența dispozitivelor conectate de laborator la nivel global, jurnalizare și raportare.</w:t>
            </w:r>
          </w:p>
        </w:tc>
      </w:tr>
      <w:tr w:rsidR="007B0994" w:rsidRPr="008C4F7B" w14:paraId="1E9A418F" w14:textId="77777777" w:rsidTr="00814860">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71F7D0CB" w14:textId="77777777" w:rsidR="007B0994" w:rsidRDefault="007B0994" w:rsidP="00814860">
            <w:pPr>
              <w:spacing w:after="160"/>
              <w:jc w:val="center"/>
              <w:rPr>
                <w:rFonts w:eastAsia="Calibri"/>
                <w:sz w:val="26"/>
                <w:szCs w:val="26"/>
                <w:lang w:val="ro-MD"/>
              </w:rPr>
            </w:pPr>
            <w:r>
              <w:rPr>
                <w:rFonts w:eastAsia="Calibri"/>
                <w:sz w:val="26"/>
                <w:szCs w:val="26"/>
                <w:lang w:val="ro-MD"/>
              </w:rPr>
              <w:t>IV</w:t>
            </w:r>
          </w:p>
        </w:tc>
        <w:tc>
          <w:tcPr>
            <w:tcW w:w="8408" w:type="dxa"/>
            <w:tcBorders>
              <w:top w:val="single" w:sz="4" w:space="0" w:color="FFFFFF"/>
              <w:left w:val="single" w:sz="4" w:space="0" w:color="FFFFFF"/>
              <w:bottom w:val="single" w:sz="4" w:space="0" w:color="FFFFFF"/>
              <w:right w:val="single" w:sz="4" w:space="0" w:color="FFFFFF"/>
            </w:tcBorders>
            <w:hideMark/>
          </w:tcPr>
          <w:p w14:paraId="4B11E086"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Optimizarea modulelor (ex: Fișa medicală, recepți/recepție on-line, statistică, notificare, administrare globală/locală, resurse umane,etc) conform cerințelor stabilite de către beneficiar (cu referire la fluxuri de date, reguli, elemente grafice ale aplicației, baze de date conectate, noi pagini, noi filtre și noi rapoarte, etc.)</w:t>
            </w:r>
          </w:p>
          <w:p w14:paraId="07DF5A5C"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soluțiilor de arhivare a datelor (ex: grafice de lucru setate, conturi, angajări,etc.), setarea termenilor de activare a acestora. </w:t>
            </w:r>
          </w:p>
        </w:tc>
      </w:tr>
      <w:tr w:rsidR="007B0994" w:rsidRPr="008C4F7B" w14:paraId="3F9A8254"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1ED1BF07" w14:textId="77777777" w:rsidR="007B0994" w:rsidRDefault="007B0994" w:rsidP="00814860">
            <w:pPr>
              <w:spacing w:after="160"/>
              <w:jc w:val="center"/>
              <w:rPr>
                <w:rFonts w:eastAsia="Calibri"/>
                <w:sz w:val="26"/>
                <w:szCs w:val="26"/>
                <w:lang w:val="ro-MD"/>
              </w:rPr>
            </w:pPr>
            <w:r>
              <w:rPr>
                <w:rFonts w:eastAsia="Calibri"/>
                <w:sz w:val="26"/>
                <w:szCs w:val="26"/>
                <w:lang w:val="ro-MD"/>
              </w:rPr>
              <w:t>V</w:t>
            </w:r>
          </w:p>
        </w:tc>
        <w:tc>
          <w:tcPr>
            <w:tcW w:w="8408" w:type="dxa"/>
            <w:tcBorders>
              <w:top w:val="single" w:sz="4" w:space="0" w:color="FFFFFF"/>
              <w:left w:val="single" w:sz="4" w:space="0" w:color="FFFFFF"/>
              <w:bottom w:val="single" w:sz="4" w:space="0" w:color="FFFFFF"/>
              <w:right w:val="single" w:sz="4" w:space="0" w:color="FFFFFF"/>
            </w:tcBorders>
            <w:hideMark/>
          </w:tcPr>
          <w:p w14:paraId="6F9A2C3B"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SIA AMP cu SIA AMS și SIA AOAM, alte sisteme .</w:t>
            </w:r>
          </w:p>
          <w:p w14:paraId="089FD896"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registrul de evidență a populației la medicul de familie (actualizare la zi).</w:t>
            </w:r>
          </w:p>
          <w:p w14:paraId="77449D6C"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MLog, MConnect și MNotify.</w:t>
            </w:r>
          </w:p>
          <w:p w14:paraId="1E583B83"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AMED (comunicarea reacțiilor adverse).</w:t>
            </w:r>
          </w:p>
          <w:p w14:paraId="39EFCD0F"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Interconectare cu registrul de evidență a populației la medicul de familie (actualizare la zi).</w:t>
            </w:r>
          </w:p>
        </w:tc>
      </w:tr>
      <w:tr w:rsidR="007B0994" w14:paraId="3E1A1071" w14:textId="77777777" w:rsidTr="00814860">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bottom w:val="single" w:sz="4" w:space="0" w:color="FFFFFF"/>
              <w:right w:val="single" w:sz="4" w:space="0" w:color="FFFFFF"/>
            </w:tcBorders>
            <w:hideMark/>
          </w:tcPr>
          <w:p w14:paraId="2586AE1A" w14:textId="77777777" w:rsidR="007B0994" w:rsidRDefault="007B0994" w:rsidP="00814860">
            <w:pPr>
              <w:spacing w:after="160"/>
              <w:jc w:val="center"/>
              <w:rPr>
                <w:rFonts w:eastAsia="Calibri"/>
                <w:sz w:val="26"/>
                <w:szCs w:val="26"/>
                <w:lang w:val="ro-MD"/>
              </w:rPr>
            </w:pPr>
            <w:r>
              <w:rPr>
                <w:rFonts w:eastAsia="Calibri"/>
                <w:sz w:val="26"/>
                <w:szCs w:val="26"/>
                <w:lang w:val="ro-MD"/>
              </w:rPr>
              <w:t>VI</w:t>
            </w:r>
          </w:p>
        </w:tc>
        <w:tc>
          <w:tcPr>
            <w:tcW w:w="8408" w:type="dxa"/>
            <w:tcBorders>
              <w:top w:val="single" w:sz="4" w:space="0" w:color="FFFFFF"/>
              <w:left w:val="single" w:sz="4" w:space="0" w:color="FFFFFF"/>
              <w:bottom w:val="single" w:sz="4" w:space="0" w:color="FFFFFF"/>
              <w:right w:val="single" w:sz="4" w:space="0" w:color="FFFFFF"/>
            </w:tcBorders>
          </w:tcPr>
          <w:p w14:paraId="3AD1F044"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Implementarea metodelor de testare manuala și automatizată și a mecanismelor de producere a erorilor pe mediul de producție. </w:t>
            </w:r>
          </w:p>
          <w:p w14:paraId="22FB2BDC"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Efectuarea testelor necesare.</w:t>
            </w:r>
          </w:p>
          <w:p w14:paraId="18CE5185" w14:textId="77777777" w:rsidR="007B0994" w:rsidRDefault="007B0994" w:rsidP="00814860">
            <w:pPr>
              <w:spacing w:after="160"/>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p>
        </w:tc>
      </w:tr>
      <w:tr w:rsidR="007B0994" w:rsidRPr="008C4F7B" w14:paraId="2840918C" w14:textId="77777777" w:rsidTr="00814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FFFFFF"/>
              <w:right w:val="single" w:sz="4" w:space="0" w:color="FFFFFF"/>
            </w:tcBorders>
            <w:hideMark/>
          </w:tcPr>
          <w:p w14:paraId="08F59094" w14:textId="77777777" w:rsidR="007B0994" w:rsidRDefault="007B0994" w:rsidP="00814860">
            <w:pPr>
              <w:spacing w:after="160"/>
              <w:jc w:val="center"/>
              <w:rPr>
                <w:rFonts w:eastAsia="Calibri"/>
                <w:sz w:val="26"/>
                <w:szCs w:val="26"/>
                <w:lang w:val="ro-MD"/>
              </w:rPr>
            </w:pPr>
            <w:r>
              <w:rPr>
                <w:rFonts w:eastAsia="Calibri"/>
                <w:sz w:val="26"/>
                <w:szCs w:val="26"/>
                <w:lang w:val="ro-MD"/>
              </w:rPr>
              <w:t>VII</w:t>
            </w:r>
          </w:p>
        </w:tc>
        <w:tc>
          <w:tcPr>
            <w:tcW w:w="8408" w:type="dxa"/>
            <w:tcBorders>
              <w:top w:val="single" w:sz="4" w:space="0" w:color="FFFFFF"/>
              <w:left w:val="single" w:sz="4" w:space="0" w:color="FFFFFF"/>
              <w:bottom w:val="single" w:sz="4" w:space="0" w:color="FFFFFF"/>
              <w:right w:val="single" w:sz="4" w:space="0" w:color="FFFFFF"/>
            </w:tcBorders>
          </w:tcPr>
          <w:p w14:paraId="4FB822DB"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Elaborarea documentului de arhitectura a versiunii SIA AMP modificat.</w:t>
            </w:r>
          </w:p>
          <w:p w14:paraId="661E0206" w14:textId="77777777" w:rsidR="007B0994" w:rsidRDefault="007B0994" w:rsidP="00814860">
            <w:pPr>
              <w:spacing w:after="160"/>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p>
        </w:tc>
      </w:tr>
    </w:tbl>
    <w:p w14:paraId="501C7AE1" w14:textId="77777777" w:rsidR="007B0994" w:rsidRDefault="007B0994" w:rsidP="007B0994">
      <w:pPr>
        <w:jc w:val="both"/>
        <w:rPr>
          <w:rFonts w:eastAsia="Calibri"/>
          <w:b/>
          <w:bCs/>
          <w:color w:val="1F4E79" w:themeColor="accent1" w:themeShade="80"/>
          <w:sz w:val="32"/>
          <w:szCs w:val="32"/>
          <w:u w:val="single"/>
          <w:lang w:val="ro-MD"/>
        </w:rPr>
      </w:pPr>
    </w:p>
    <w:p w14:paraId="6FA2ED77" w14:textId="24B6DF58" w:rsidR="007B0994" w:rsidRDefault="007B0994" w:rsidP="007B0994">
      <w:pPr>
        <w:spacing w:after="160"/>
        <w:rPr>
          <w:rFonts w:eastAsia="Calibri"/>
          <w:i/>
          <w:iCs/>
          <w:sz w:val="26"/>
          <w:szCs w:val="26"/>
          <w:lang w:val="ro-MD"/>
        </w:rPr>
      </w:pPr>
      <w:r>
        <w:rPr>
          <w:rFonts w:eastAsia="Calibri"/>
          <w:i/>
          <w:iCs/>
          <w:sz w:val="26"/>
          <w:szCs w:val="26"/>
          <w:lang w:val="ro-MD"/>
        </w:rPr>
        <w:t>*Etapele parcurse de către Ofertant pot fi modificate de comun acord cu Beneficiarul.</w:t>
      </w:r>
    </w:p>
    <w:p w14:paraId="587CE55E" w14:textId="77777777" w:rsidR="007B0994" w:rsidRDefault="007B0994" w:rsidP="007B0994">
      <w:pPr>
        <w:spacing w:after="160"/>
        <w:rPr>
          <w:rFonts w:eastAsia="Calibri"/>
          <w:i/>
          <w:iCs/>
          <w:sz w:val="26"/>
          <w:szCs w:val="26"/>
          <w:lang w:val="ro-MD"/>
        </w:rPr>
      </w:pPr>
    </w:p>
    <w:p w14:paraId="4A7819CB"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lastRenderedPageBreak/>
        <w:t>Planul de mentenanță adaptivă și de corecție conține acțiunile minime obligatorii ce urmează a fi realizate conform etapelor și doar în volum deplin.</w:t>
      </w:r>
    </w:p>
    <w:p w14:paraId="7C8267FE"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În acest sens, Ofertantul va prelua de la Beneficiar cereri/mesaje de modificare și, de comun cu Beneficiarul, va stabili nivelul de complexitate și efortul de soluționare conform timpului de intervenție prestabilit. </w:t>
      </w:r>
    </w:p>
    <w:p w14:paraId="31DC8704"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Ofertantul  trebuie să fie pregătit în permanență să răspundă solicitărilor de modificare, să le analizeze prompt și să ofere cele mai bune recomandări și soluții de implementare a acestora. Cantitatea serviciilor de mentenanță adaptivă și de corecție oferite lunar se vor determina din volumul efortului planificat pentru o lună. </w:t>
      </w:r>
    </w:p>
    <w:p w14:paraId="74347526" w14:textId="77777777" w:rsidR="007B0994" w:rsidRDefault="007B0994" w:rsidP="007B0994">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Indicatori de calitate și criterii de performanță</w:t>
      </w:r>
    </w:p>
    <w:p w14:paraId="1B7F24B3" w14:textId="77777777" w:rsidR="007B0994" w:rsidRDefault="007B0994" w:rsidP="007B0994">
      <w:pPr>
        <w:spacing w:after="160" w:line="360" w:lineRule="auto"/>
        <w:ind w:firstLine="708"/>
        <w:jc w:val="both"/>
        <w:rPr>
          <w:rFonts w:eastAsia="Calibri"/>
          <w:sz w:val="26"/>
          <w:szCs w:val="26"/>
          <w:lang w:val="ro-MD"/>
        </w:rPr>
      </w:pPr>
    </w:p>
    <w:tbl>
      <w:tblPr>
        <w:tblW w:w="9356" w:type="dxa"/>
        <w:tblInd w:w="-5" w:type="dxa"/>
        <w:tblLook w:val="04A0" w:firstRow="1" w:lastRow="0" w:firstColumn="1" w:lastColumn="0" w:noHBand="0" w:noVBand="1"/>
      </w:tblPr>
      <w:tblGrid>
        <w:gridCol w:w="4678"/>
        <w:gridCol w:w="4678"/>
      </w:tblGrid>
      <w:tr w:rsidR="007B0994" w14:paraId="6C38F40F" w14:textId="77777777" w:rsidTr="008148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hideMark/>
          </w:tcPr>
          <w:p w14:paraId="77AF9E19" w14:textId="77777777" w:rsidR="007B0994" w:rsidRPr="007B0994" w:rsidRDefault="007B0994" w:rsidP="00814860">
            <w:pPr>
              <w:spacing w:line="256" w:lineRule="auto"/>
              <w:jc w:val="center"/>
              <w:rPr>
                <w:b/>
                <w:bCs/>
                <w:color w:val="000000"/>
                <w:kern w:val="2"/>
                <w:sz w:val="26"/>
                <w:szCs w:val="26"/>
                <w:lang w:val="ro-MD" w:eastAsia="ro-RO"/>
              </w:rPr>
            </w:pPr>
            <w:r w:rsidRPr="007B0994">
              <w:rPr>
                <w:b/>
                <w:bCs/>
                <w:color w:val="000000"/>
                <w:kern w:val="2"/>
                <w:sz w:val="26"/>
                <w:szCs w:val="26"/>
                <w:lang w:val="ro-MD" w:eastAsia="ro-RO"/>
              </w:rPr>
              <w:t>Indicator</w:t>
            </w:r>
          </w:p>
        </w:tc>
        <w:tc>
          <w:tcPr>
            <w:tcW w:w="4678"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27511254" w14:textId="77777777" w:rsidR="007B0994" w:rsidRPr="007B0994" w:rsidRDefault="007B0994" w:rsidP="00814860">
            <w:pPr>
              <w:spacing w:line="256" w:lineRule="auto"/>
              <w:jc w:val="center"/>
              <w:rPr>
                <w:b/>
                <w:bCs/>
                <w:color w:val="000000"/>
                <w:kern w:val="2"/>
                <w:sz w:val="26"/>
                <w:szCs w:val="26"/>
                <w:lang w:val="ro-MD" w:eastAsia="ro-RO"/>
              </w:rPr>
            </w:pPr>
            <w:r w:rsidRPr="007B0994">
              <w:rPr>
                <w:b/>
                <w:bCs/>
                <w:color w:val="000000"/>
                <w:kern w:val="2"/>
                <w:sz w:val="26"/>
                <w:szCs w:val="26"/>
                <w:lang w:val="ro-MD" w:eastAsia="ro-RO"/>
              </w:rPr>
              <w:t>Rezultatul așteptat</w:t>
            </w:r>
          </w:p>
        </w:tc>
      </w:tr>
      <w:tr w:rsidR="007B0994" w:rsidRPr="008C4F7B" w14:paraId="7EDDA615" w14:textId="77777777" w:rsidTr="00814860">
        <w:trPr>
          <w:trHeight w:val="300"/>
        </w:trPr>
        <w:tc>
          <w:tcPr>
            <w:tcW w:w="4678" w:type="dxa"/>
            <w:tcBorders>
              <w:top w:val="nil"/>
              <w:left w:val="single" w:sz="4" w:space="0" w:color="auto"/>
              <w:bottom w:val="single" w:sz="4" w:space="0" w:color="auto"/>
              <w:right w:val="single" w:sz="4" w:space="0" w:color="auto"/>
            </w:tcBorders>
            <w:vAlign w:val="center"/>
            <w:hideMark/>
          </w:tcPr>
          <w:p w14:paraId="5FF7D198"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Funcționare continuă</w:t>
            </w:r>
          </w:p>
        </w:tc>
        <w:tc>
          <w:tcPr>
            <w:tcW w:w="4678" w:type="dxa"/>
            <w:tcBorders>
              <w:top w:val="nil"/>
              <w:left w:val="nil"/>
              <w:bottom w:val="single" w:sz="4" w:space="0" w:color="auto"/>
              <w:right w:val="single" w:sz="4" w:space="0" w:color="auto"/>
            </w:tcBorders>
            <w:noWrap/>
            <w:vAlign w:val="center"/>
            <w:hideMark/>
          </w:tcPr>
          <w:p w14:paraId="41308EA8"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 xml:space="preserve">99.9% disponibilitate în programul de lucru </w:t>
            </w:r>
          </w:p>
        </w:tc>
      </w:tr>
      <w:tr w:rsidR="007B0994" w:rsidRPr="008C4F7B" w14:paraId="6E4CFE08" w14:textId="77777777" w:rsidTr="00814860">
        <w:trPr>
          <w:trHeight w:val="600"/>
        </w:trPr>
        <w:tc>
          <w:tcPr>
            <w:tcW w:w="4678" w:type="dxa"/>
            <w:tcBorders>
              <w:top w:val="nil"/>
              <w:left w:val="single" w:sz="4" w:space="0" w:color="auto"/>
              <w:bottom w:val="single" w:sz="4" w:space="0" w:color="auto"/>
              <w:right w:val="single" w:sz="4" w:space="0" w:color="auto"/>
            </w:tcBorders>
            <w:vAlign w:val="center"/>
            <w:hideMark/>
          </w:tcPr>
          <w:p w14:paraId="183978C7"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Timp de răspuns sesiune - Server aplicație, fără Baza de date.</w:t>
            </w:r>
          </w:p>
        </w:tc>
        <w:tc>
          <w:tcPr>
            <w:tcW w:w="4678" w:type="dxa"/>
            <w:tcBorders>
              <w:top w:val="nil"/>
              <w:left w:val="nil"/>
              <w:bottom w:val="single" w:sz="4" w:space="0" w:color="auto"/>
              <w:right w:val="single" w:sz="4" w:space="0" w:color="auto"/>
            </w:tcBorders>
            <w:noWrap/>
            <w:vAlign w:val="center"/>
            <w:hideMark/>
          </w:tcPr>
          <w:p w14:paraId="6FDB3B96" w14:textId="77777777" w:rsidR="007B0994" w:rsidRPr="007B0994" w:rsidRDefault="007B0994" w:rsidP="00814860">
            <w:pPr>
              <w:spacing w:line="256" w:lineRule="auto"/>
              <w:jc w:val="both"/>
              <w:rPr>
                <w:kern w:val="2"/>
                <w:sz w:val="26"/>
                <w:szCs w:val="26"/>
                <w:lang w:val="ro-MD" w:eastAsia="ro-RO"/>
              </w:rPr>
            </w:pPr>
            <w:r w:rsidRPr="007B0994">
              <w:rPr>
                <w:kern w:val="2"/>
                <w:sz w:val="26"/>
                <w:szCs w:val="26"/>
                <w:lang w:val="ro-MD" w:eastAsia="ro-RO"/>
              </w:rPr>
              <w:t>Nu mai mult de 3 secunde răspuns per accesare aplicație /instrumente aplicație.</w:t>
            </w:r>
          </w:p>
          <w:p w14:paraId="4889ECC4" w14:textId="77777777" w:rsidR="007B0994" w:rsidRPr="007B0994" w:rsidRDefault="007B0994" w:rsidP="00814860">
            <w:pPr>
              <w:spacing w:line="256" w:lineRule="auto"/>
              <w:jc w:val="both"/>
              <w:rPr>
                <w:kern w:val="2"/>
                <w:sz w:val="26"/>
                <w:szCs w:val="26"/>
                <w:lang w:val="ro-MD" w:eastAsia="ro-RO"/>
              </w:rPr>
            </w:pPr>
            <w:r w:rsidRPr="007B0994">
              <w:rPr>
                <w:kern w:val="2"/>
                <w:sz w:val="26"/>
                <w:szCs w:val="26"/>
                <w:lang w:val="ro-MD" w:eastAsia="ro-RO"/>
              </w:rPr>
              <w:t>Logare MPAss SIA AMP – 3-7 secunde pe procese cumulativ.</w:t>
            </w:r>
          </w:p>
        </w:tc>
      </w:tr>
      <w:tr w:rsidR="007B0994" w:rsidRPr="008C4F7B" w14:paraId="351CE14D" w14:textId="77777777" w:rsidTr="00814860">
        <w:trPr>
          <w:trHeight w:val="600"/>
        </w:trPr>
        <w:tc>
          <w:tcPr>
            <w:tcW w:w="4678" w:type="dxa"/>
            <w:tcBorders>
              <w:top w:val="nil"/>
              <w:left w:val="single" w:sz="4" w:space="0" w:color="auto"/>
              <w:bottom w:val="single" w:sz="4" w:space="0" w:color="auto"/>
              <w:right w:val="single" w:sz="4" w:space="0" w:color="auto"/>
            </w:tcBorders>
            <w:vAlign w:val="center"/>
            <w:hideMark/>
          </w:tcPr>
          <w:p w14:paraId="1ABA6927"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 xml:space="preserve">Timp de răspuns sesiune de lucru  (app+db), operațional </w:t>
            </w:r>
          </w:p>
        </w:tc>
        <w:tc>
          <w:tcPr>
            <w:tcW w:w="4678" w:type="dxa"/>
            <w:tcBorders>
              <w:top w:val="nil"/>
              <w:left w:val="nil"/>
              <w:bottom w:val="single" w:sz="4" w:space="0" w:color="auto"/>
              <w:right w:val="single" w:sz="4" w:space="0" w:color="auto"/>
            </w:tcBorders>
            <w:vAlign w:val="center"/>
            <w:hideMark/>
          </w:tcPr>
          <w:p w14:paraId="7C60B489"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Adăugare manuală a datelor în câmpuri-max 3 secunde per câmp.</w:t>
            </w:r>
          </w:p>
          <w:p w14:paraId="24FAF4E4"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Selecție date din surse AMP- max 3 secunde.</w:t>
            </w:r>
          </w:p>
          <w:p w14:paraId="4A9191E3"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Salavare datelor înregistrate – max 3 secunde.</w:t>
            </w:r>
          </w:p>
          <w:p w14:paraId="4D96A11C"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Accesare formulare – max 3 secunde per formular.</w:t>
            </w:r>
          </w:p>
          <w:p w14:paraId="26AF7B60"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 xml:space="preserve">Extragere date prin ws – maxim 3 secunde. </w:t>
            </w:r>
          </w:p>
        </w:tc>
      </w:tr>
      <w:tr w:rsidR="007B0994" w:rsidRPr="008C4F7B" w14:paraId="25A5B819" w14:textId="77777777" w:rsidTr="00814860">
        <w:trPr>
          <w:trHeight w:val="900"/>
        </w:trPr>
        <w:tc>
          <w:tcPr>
            <w:tcW w:w="4678" w:type="dxa"/>
            <w:tcBorders>
              <w:top w:val="nil"/>
              <w:left w:val="single" w:sz="4" w:space="0" w:color="auto"/>
              <w:bottom w:val="single" w:sz="4" w:space="0" w:color="auto"/>
              <w:right w:val="single" w:sz="4" w:space="0" w:color="auto"/>
            </w:tcBorders>
            <w:vAlign w:val="center"/>
            <w:hideMark/>
          </w:tcPr>
          <w:p w14:paraId="2FFC0F21"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Timp de răspuns sesiune de lucru (app+db), rapoartare</w:t>
            </w:r>
          </w:p>
        </w:tc>
        <w:tc>
          <w:tcPr>
            <w:tcW w:w="4678" w:type="dxa"/>
            <w:tcBorders>
              <w:top w:val="nil"/>
              <w:left w:val="nil"/>
              <w:bottom w:val="single" w:sz="4" w:space="0" w:color="auto"/>
              <w:right w:val="single" w:sz="4" w:space="0" w:color="auto"/>
            </w:tcBorders>
            <w:vAlign w:val="center"/>
          </w:tcPr>
          <w:p w14:paraId="73DD3BC1" w14:textId="77777777" w:rsidR="007B0994" w:rsidRPr="007B0994" w:rsidRDefault="007B0994" w:rsidP="00814860">
            <w:pPr>
              <w:spacing w:line="256" w:lineRule="auto"/>
              <w:jc w:val="both"/>
              <w:rPr>
                <w:kern w:val="2"/>
                <w:sz w:val="26"/>
                <w:szCs w:val="26"/>
                <w:lang w:val="ro-MD" w:eastAsia="ro-RO"/>
              </w:rPr>
            </w:pPr>
            <w:r w:rsidRPr="007B0994">
              <w:rPr>
                <w:kern w:val="2"/>
                <w:sz w:val="26"/>
                <w:szCs w:val="26"/>
                <w:lang w:val="ro-MD" w:eastAsia="ro-RO"/>
              </w:rPr>
              <w:t>În dependență de raport, nu mai mult de 15 secunde pentru rapoarte generate pe perioada timp de o lună.</w:t>
            </w:r>
          </w:p>
          <w:p w14:paraId="094A41FE" w14:textId="77777777" w:rsidR="007B0994" w:rsidRPr="007B0994" w:rsidRDefault="007B0994" w:rsidP="00814860">
            <w:pPr>
              <w:spacing w:line="256" w:lineRule="auto"/>
              <w:jc w:val="both"/>
              <w:rPr>
                <w:kern w:val="2"/>
                <w:sz w:val="26"/>
                <w:szCs w:val="26"/>
                <w:lang w:val="ro-MD" w:eastAsia="ro-RO"/>
              </w:rPr>
            </w:pPr>
            <w:r w:rsidRPr="007B0994">
              <w:rPr>
                <w:kern w:val="2"/>
                <w:sz w:val="26"/>
                <w:szCs w:val="26"/>
                <w:lang w:val="ro-MD" w:eastAsia="ro-RO"/>
              </w:rPr>
              <w:t>În dependență de raport, nu mai mult de 45 secunde pentru rapoarte generate pe perioada timp de un trimestru.</w:t>
            </w:r>
          </w:p>
          <w:p w14:paraId="00D26FE4" w14:textId="77777777" w:rsidR="007B0994" w:rsidRPr="007B0994" w:rsidRDefault="007B0994" w:rsidP="00814860">
            <w:pPr>
              <w:spacing w:line="256" w:lineRule="auto"/>
              <w:jc w:val="both"/>
              <w:rPr>
                <w:kern w:val="2"/>
                <w:sz w:val="26"/>
                <w:szCs w:val="26"/>
                <w:lang w:val="ro-MD" w:eastAsia="ro-RO"/>
              </w:rPr>
            </w:pPr>
            <w:r w:rsidRPr="007B0994">
              <w:rPr>
                <w:kern w:val="2"/>
                <w:sz w:val="26"/>
                <w:szCs w:val="26"/>
                <w:lang w:val="ro-MD" w:eastAsia="ro-RO"/>
              </w:rPr>
              <w:t>În dependență de raport, nu mai mult de 90 secunde pentru rapoarte generate pe perioada timp de un semestru.</w:t>
            </w:r>
          </w:p>
          <w:p w14:paraId="241B1D4D" w14:textId="77777777" w:rsidR="007B0994" w:rsidRPr="007B0994" w:rsidRDefault="007B0994" w:rsidP="00814860">
            <w:pPr>
              <w:spacing w:line="256" w:lineRule="auto"/>
              <w:jc w:val="both"/>
              <w:rPr>
                <w:kern w:val="2"/>
                <w:sz w:val="26"/>
                <w:szCs w:val="26"/>
                <w:lang w:val="ro-MD" w:eastAsia="ro-RO"/>
              </w:rPr>
            </w:pPr>
            <w:r w:rsidRPr="007B0994">
              <w:rPr>
                <w:kern w:val="2"/>
                <w:sz w:val="26"/>
                <w:szCs w:val="26"/>
                <w:lang w:val="ro-MD" w:eastAsia="ro-RO"/>
              </w:rPr>
              <w:t xml:space="preserve">În dependență de raport, nu mai mult de 180 secunde pentru rapoarte generate pe </w:t>
            </w:r>
            <w:r w:rsidRPr="007B0994">
              <w:rPr>
                <w:kern w:val="2"/>
                <w:sz w:val="26"/>
                <w:szCs w:val="26"/>
                <w:lang w:val="ro-MD" w:eastAsia="ro-RO"/>
              </w:rPr>
              <w:lastRenderedPageBreak/>
              <w:t>perioada timp de un an.</w:t>
            </w:r>
          </w:p>
          <w:p w14:paraId="3F3FD18A" w14:textId="77777777" w:rsidR="007B0994" w:rsidRPr="007B0994" w:rsidRDefault="007B0994" w:rsidP="00814860">
            <w:pPr>
              <w:spacing w:line="256" w:lineRule="auto"/>
              <w:jc w:val="both"/>
              <w:rPr>
                <w:kern w:val="2"/>
                <w:sz w:val="26"/>
                <w:szCs w:val="26"/>
                <w:lang w:val="ro-MD" w:eastAsia="ro-RO"/>
              </w:rPr>
            </w:pPr>
          </w:p>
          <w:p w14:paraId="0E5673D0" w14:textId="77777777" w:rsidR="007B0994" w:rsidRPr="007B0994" w:rsidRDefault="007B0994" w:rsidP="00814860">
            <w:pPr>
              <w:spacing w:line="256" w:lineRule="auto"/>
              <w:jc w:val="both"/>
              <w:rPr>
                <w:kern w:val="2"/>
                <w:sz w:val="26"/>
                <w:szCs w:val="26"/>
                <w:lang w:val="ro-MD" w:eastAsia="ro-RO"/>
              </w:rPr>
            </w:pPr>
            <w:r w:rsidRPr="007B0994">
              <w:rPr>
                <w:kern w:val="2"/>
                <w:sz w:val="26"/>
                <w:szCs w:val="26"/>
                <w:lang w:val="ro-MD" w:eastAsia="ro-RO"/>
              </w:rPr>
              <w:t>În dependență de raport, nu mai mult de 15 secunde pentru rapoarte generate cu până la 2 mii înregistrări dintr-o singură sursă.</w:t>
            </w:r>
          </w:p>
        </w:tc>
      </w:tr>
      <w:tr w:rsidR="007B0994" w14:paraId="6936CAA9" w14:textId="77777777" w:rsidTr="00814860">
        <w:trPr>
          <w:trHeight w:val="300"/>
        </w:trPr>
        <w:tc>
          <w:tcPr>
            <w:tcW w:w="4678" w:type="dxa"/>
            <w:tcBorders>
              <w:top w:val="single" w:sz="4" w:space="0" w:color="auto"/>
              <w:left w:val="single" w:sz="4" w:space="0" w:color="auto"/>
              <w:bottom w:val="single" w:sz="4" w:space="0" w:color="auto"/>
              <w:right w:val="single" w:sz="4" w:space="0" w:color="auto"/>
            </w:tcBorders>
            <w:vAlign w:val="center"/>
            <w:hideMark/>
          </w:tcPr>
          <w:p w14:paraId="61946023"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lastRenderedPageBreak/>
              <w:t>Interoperabilitate AMP cu: AMS, Lista Medici CNAM, RSP, MConnect, MPass, MNotify</w:t>
            </w:r>
          </w:p>
        </w:tc>
        <w:tc>
          <w:tcPr>
            <w:tcW w:w="4678" w:type="dxa"/>
            <w:tcBorders>
              <w:top w:val="single" w:sz="4" w:space="0" w:color="auto"/>
              <w:left w:val="nil"/>
              <w:bottom w:val="single" w:sz="4" w:space="0" w:color="auto"/>
              <w:right w:val="single" w:sz="4" w:space="0" w:color="auto"/>
            </w:tcBorders>
            <w:noWrap/>
            <w:vAlign w:val="center"/>
            <w:hideMark/>
          </w:tcPr>
          <w:p w14:paraId="1438FC61"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99% disponibilitate</w:t>
            </w:r>
          </w:p>
        </w:tc>
      </w:tr>
      <w:tr w:rsidR="007B0994" w14:paraId="09A34486" w14:textId="77777777" w:rsidTr="00814860">
        <w:trPr>
          <w:trHeight w:val="300"/>
        </w:trPr>
        <w:tc>
          <w:tcPr>
            <w:tcW w:w="4678" w:type="dxa"/>
            <w:tcBorders>
              <w:top w:val="nil"/>
              <w:left w:val="single" w:sz="4" w:space="0" w:color="auto"/>
              <w:bottom w:val="nil"/>
              <w:right w:val="single" w:sz="4" w:space="0" w:color="auto"/>
            </w:tcBorders>
            <w:vAlign w:val="center"/>
            <w:hideMark/>
          </w:tcPr>
          <w:p w14:paraId="7609A2C9"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Mecanism Backup</w:t>
            </w:r>
          </w:p>
        </w:tc>
        <w:tc>
          <w:tcPr>
            <w:tcW w:w="4678" w:type="dxa"/>
            <w:tcBorders>
              <w:top w:val="nil"/>
              <w:left w:val="nil"/>
              <w:bottom w:val="nil"/>
              <w:right w:val="single" w:sz="4" w:space="0" w:color="auto"/>
            </w:tcBorders>
            <w:noWrap/>
            <w:vAlign w:val="center"/>
            <w:hideMark/>
          </w:tcPr>
          <w:p w14:paraId="6AB700B6" w14:textId="77777777" w:rsidR="007B0994" w:rsidRPr="007B0994" w:rsidRDefault="007B0994" w:rsidP="00814860">
            <w:pPr>
              <w:spacing w:line="256" w:lineRule="auto"/>
              <w:rPr>
                <w:kern w:val="2"/>
                <w:sz w:val="26"/>
                <w:szCs w:val="26"/>
                <w:lang w:val="ro-MD" w:eastAsia="ro-RO"/>
              </w:rPr>
            </w:pPr>
            <w:r w:rsidRPr="007B0994">
              <w:rPr>
                <w:kern w:val="2"/>
                <w:sz w:val="26"/>
                <w:szCs w:val="26"/>
                <w:lang w:val="ro-MD" w:eastAsia="ro-RO"/>
              </w:rPr>
              <w:t>99% disponibilitate</w:t>
            </w:r>
          </w:p>
        </w:tc>
      </w:tr>
      <w:tr w:rsidR="007B0994" w14:paraId="13BC2657" w14:textId="77777777" w:rsidTr="00814860">
        <w:trPr>
          <w:trHeight w:val="300"/>
        </w:trPr>
        <w:tc>
          <w:tcPr>
            <w:tcW w:w="4678" w:type="dxa"/>
            <w:tcBorders>
              <w:top w:val="nil"/>
              <w:left w:val="single" w:sz="4" w:space="0" w:color="auto"/>
              <w:bottom w:val="single" w:sz="4" w:space="0" w:color="auto"/>
              <w:right w:val="single" w:sz="4" w:space="0" w:color="auto"/>
            </w:tcBorders>
            <w:vAlign w:val="center"/>
          </w:tcPr>
          <w:p w14:paraId="57888C90" w14:textId="77777777" w:rsidR="007B0994" w:rsidRPr="007B0994" w:rsidRDefault="007B0994" w:rsidP="00814860">
            <w:pPr>
              <w:spacing w:line="256" w:lineRule="auto"/>
              <w:rPr>
                <w:kern w:val="2"/>
                <w:sz w:val="26"/>
                <w:szCs w:val="26"/>
                <w:lang w:val="ro-MD" w:eastAsia="ro-RO"/>
              </w:rPr>
            </w:pPr>
          </w:p>
        </w:tc>
        <w:tc>
          <w:tcPr>
            <w:tcW w:w="4678" w:type="dxa"/>
            <w:tcBorders>
              <w:top w:val="nil"/>
              <w:left w:val="nil"/>
              <w:bottom w:val="single" w:sz="4" w:space="0" w:color="auto"/>
              <w:right w:val="single" w:sz="4" w:space="0" w:color="auto"/>
            </w:tcBorders>
            <w:noWrap/>
            <w:vAlign w:val="center"/>
          </w:tcPr>
          <w:p w14:paraId="2C855FE2" w14:textId="77777777" w:rsidR="007B0994" w:rsidRPr="007B0994" w:rsidRDefault="007B0994" w:rsidP="00814860">
            <w:pPr>
              <w:spacing w:line="256" w:lineRule="auto"/>
              <w:rPr>
                <w:kern w:val="2"/>
                <w:sz w:val="26"/>
                <w:szCs w:val="26"/>
                <w:lang w:val="ro-MD" w:eastAsia="ro-RO"/>
              </w:rPr>
            </w:pPr>
          </w:p>
        </w:tc>
      </w:tr>
    </w:tbl>
    <w:p w14:paraId="341784CA" w14:textId="77777777" w:rsidR="007B0994" w:rsidRDefault="007B0994" w:rsidP="007B0994">
      <w:pPr>
        <w:spacing w:after="160" w:line="360" w:lineRule="auto"/>
        <w:ind w:firstLine="708"/>
        <w:jc w:val="both"/>
        <w:rPr>
          <w:rFonts w:eastAsia="Calibri"/>
          <w:sz w:val="26"/>
          <w:szCs w:val="26"/>
          <w:lang w:val="ro-MD"/>
        </w:rPr>
      </w:pPr>
    </w:p>
    <w:tbl>
      <w:tblPr>
        <w:tblStyle w:val="TableGrid"/>
        <w:tblW w:w="0" w:type="auto"/>
        <w:tblLook w:val="04A0" w:firstRow="1" w:lastRow="0" w:firstColumn="1" w:lastColumn="0" w:noHBand="0" w:noVBand="1"/>
      </w:tblPr>
      <w:tblGrid>
        <w:gridCol w:w="3498"/>
        <w:gridCol w:w="5744"/>
      </w:tblGrid>
      <w:tr w:rsidR="007B0994" w14:paraId="489009FA" w14:textId="77777777" w:rsidTr="00814860">
        <w:trPr>
          <w:trHeight w:val="343"/>
        </w:trPr>
        <w:tc>
          <w:tcPr>
            <w:tcW w:w="3539"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054E012B" w14:textId="77777777" w:rsidR="007B0994" w:rsidRPr="007B0994" w:rsidRDefault="007B0994" w:rsidP="00814860">
            <w:pPr>
              <w:spacing w:after="160" w:line="360" w:lineRule="auto"/>
              <w:jc w:val="both"/>
              <w:rPr>
                <w:rFonts w:eastAsia="Calibri"/>
                <w:b/>
                <w:bCs/>
                <w:kern w:val="2"/>
                <w:sz w:val="26"/>
                <w:szCs w:val="26"/>
                <w:lang w:val="ro-MD"/>
              </w:rPr>
            </w:pPr>
            <w:r w:rsidRPr="007B0994">
              <w:rPr>
                <w:rFonts w:eastAsia="Calibri"/>
                <w:b/>
                <w:bCs/>
                <w:kern w:val="2"/>
                <w:sz w:val="26"/>
                <w:szCs w:val="26"/>
                <w:lang w:val="ro-MD"/>
              </w:rPr>
              <w:t>Criteriu</w:t>
            </w:r>
          </w:p>
        </w:tc>
        <w:tc>
          <w:tcPr>
            <w:tcW w:w="580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1C8F828D" w14:textId="77777777" w:rsidR="007B0994" w:rsidRPr="007B0994" w:rsidRDefault="007B0994" w:rsidP="00814860">
            <w:pPr>
              <w:spacing w:after="160" w:line="360" w:lineRule="auto"/>
              <w:jc w:val="both"/>
              <w:rPr>
                <w:rFonts w:eastAsia="Calibri"/>
                <w:b/>
                <w:bCs/>
                <w:kern w:val="2"/>
                <w:sz w:val="26"/>
                <w:szCs w:val="26"/>
                <w:lang w:val="ro-MD"/>
              </w:rPr>
            </w:pPr>
            <w:r w:rsidRPr="007B0994">
              <w:rPr>
                <w:rFonts w:eastAsia="Calibri"/>
                <w:b/>
                <w:bCs/>
                <w:kern w:val="2"/>
                <w:sz w:val="26"/>
                <w:szCs w:val="26"/>
                <w:lang w:val="ro-MD"/>
              </w:rPr>
              <w:t>Calcul și măsură</w:t>
            </w:r>
          </w:p>
        </w:tc>
      </w:tr>
      <w:tr w:rsidR="007B0994" w:rsidRPr="008C4F7B" w14:paraId="7156A54E" w14:textId="77777777" w:rsidTr="00814860">
        <w:tc>
          <w:tcPr>
            <w:tcW w:w="3539" w:type="dxa"/>
            <w:tcBorders>
              <w:top w:val="single" w:sz="4" w:space="0" w:color="auto"/>
              <w:left w:val="single" w:sz="4" w:space="0" w:color="auto"/>
              <w:bottom w:val="single" w:sz="4" w:space="0" w:color="auto"/>
              <w:right w:val="single" w:sz="4" w:space="0" w:color="auto"/>
            </w:tcBorders>
          </w:tcPr>
          <w:p w14:paraId="58DBA2D8" w14:textId="77777777" w:rsidR="007B0994" w:rsidRPr="007B0994" w:rsidRDefault="007B0994" w:rsidP="00814860">
            <w:pPr>
              <w:spacing w:after="160" w:line="360" w:lineRule="auto"/>
              <w:jc w:val="both"/>
              <w:rPr>
                <w:rFonts w:eastAsia="Calibri"/>
                <w:kern w:val="2"/>
                <w:sz w:val="26"/>
                <w:szCs w:val="26"/>
                <w:lang w:val="ro-MD"/>
              </w:rPr>
            </w:pPr>
            <w:r w:rsidRPr="007B0994">
              <w:rPr>
                <w:rFonts w:eastAsia="Calibri"/>
                <w:kern w:val="2"/>
                <w:sz w:val="26"/>
                <w:szCs w:val="26"/>
                <w:lang w:val="ro-MD"/>
              </w:rPr>
              <w:t>MTTI (Mean Time To Incident)</w:t>
            </w:r>
          </w:p>
          <w:p w14:paraId="7D032F4D" w14:textId="77777777" w:rsidR="007B0994" w:rsidRPr="007B0994" w:rsidRDefault="007B0994" w:rsidP="00814860">
            <w:pPr>
              <w:spacing w:after="160" w:line="360" w:lineRule="auto"/>
              <w:jc w:val="both"/>
              <w:rPr>
                <w:rFonts w:eastAsia="Calibri"/>
                <w:kern w:val="2"/>
                <w:sz w:val="26"/>
                <w:szCs w:val="26"/>
                <w:lang w:val="ro-MD"/>
              </w:rPr>
            </w:pPr>
          </w:p>
        </w:tc>
        <w:tc>
          <w:tcPr>
            <w:tcW w:w="5805" w:type="dxa"/>
            <w:tcBorders>
              <w:top w:val="single" w:sz="4" w:space="0" w:color="auto"/>
              <w:left w:val="single" w:sz="4" w:space="0" w:color="auto"/>
              <w:bottom w:val="single" w:sz="4" w:space="0" w:color="auto"/>
              <w:right w:val="single" w:sz="4" w:space="0" w:color="auto"/>
            </w:tcBorders>
          </w:tcPr>
          <w:p w14:paraId="7E3AA052" w14:textId="77777777" w:rsidR="007B0994" w:rsidRPr="007A1201" w:rsidRDefault="007B0994" w:rsidP="00814860">
            <w:pPr>
              <w:spacing w:line="360" w:lineRule="auto"/>
              <w:rPr>
                <w:rStyle w:val="vlist-s"/>
                <w:color w:val="374151"/>
                <w:shd w:val="clear" w:color="auto" w:fill="F7F7F8"/>
                <w:lang w:val="en-US"/>
              </w:rPr>
            </w:pPr>
            <w:r w:rsidRPr="007B0994">
              <w:rPr>
                <w:rStyle w:val="mord"/>
                <w:rFonts w:ascii="KaTeX_Math" w:hAnsi="KaTeX_Math"/>
                <w:i/>
                <w:iCs/>
                <w:kern w:val="2"/>
                <w:lang w:val="ro-MD"/>
              </w:rPr>
              <w:t>MTTI</w:t>
            </w:r>
            <w:r w:rsidRPr="007B0994">
              <w:rPr>
                <w:rStyle w:val="mrel"/>
                <w:kern w:val="2"/>
                <w:lang w:val="ro-MD"/>
              </w:rPr>
              <w:t>=)</w:t>
            </w:r>
            <w:r w:rsidRPr="007B0994">
              <w:rPr>
                <w:rStyle w:val="mord"/>
                <w:rFonts w:ascii="KaTeX_Math" w:hAnsi="KaTeX_Math"/>
                <w:i/>
                <w:iCs/>
                <w:color w:val="374151"/>
                <w:kern w:val="2"/>
                <w:shd w:val="clear" w:color="auto" w:fill="F7F7F8"/>
                <w:lang w:val="ro-MD"/>
              </w:rPr>
              <w:t>T</w:t>
            </w:r>
            <w:r w:rsidRPr="007B0994">
              <w:rPr>
                <w:rStyle w:val="mord"/>
                <w:color w:val="374151"/>
                <w:kern w:val="2"/>
                <w:shd w:val="clear" w:color="auto" w:fill="F7F7F8"/>
                <w:lang w:val="ro-MD"/>
              </w:rPr>
              <w:t>1</w:t>
            </w:r>
            <w:r w:rsidRPr="007B0994">
              <w:rPr>
                <w:rStyle w:val="mbin"/>
                <w:color w:val="374151"/>
                <w:kern w:val="2"/>
                <w:shd w:val="clear" w:color="auto" w:fill="F7F7F8"/>
                <w:lang w:val="ro-MD"/>
              </w:rPr>
              <w:t>+</w:t>
            </w:r>
            <w:r w:rsidRPr="007B0994">
              <w:rPr>
                <w:rStyle w:val="mord"/>
                <w:rFonts w:ascii="KaTeX_Math" w:hAnsi="KaTeX_Math"/>
                <w:i/>
                <w:iCs/>
                <w:color w:val="374151"/>
                <w:kern w:val="2"/>
                <w:shd w:val="clear" w:color="auto" w:fill="F7F7F8"/>
                <w:lang w:val="ro-MD"/>
              </w:rPr>
              <w:t>T</w:t>
            </w:r>
            <w:r w:rsidRPr="007B0994">
              <w:rPr>
                <w:rStyle w:val="mord"/>
                <w:color w:val="374151"/>
                <w:kern w:val="2"/>
                <w:shd w:val="clear" w:color="auto" w:fill="F7F7F8"/>
                <w:lang w:val="ro-MD"/>
              </w:rPr>
              <w:t>2</w:t>
            </w:r>
            <w:r w:rsidRPr="007B0994">
              <w:rPr>
                <w:rStyle w:val="mbin"/>
                <w:color w:val="374151"/>
                <w:kern w:val="2"/>
                <w:shd w:val="clear" w:color="auto" w:fill="F7F7F8"/>
                <w:lang w:val="ro-MD"/>
              </w:rPr>
              <w:t>+</w:t>
            </w:r>
            <w:r w:rsidRPr="007B0994">
              <w:rPr>
                <w:rStyle w:val="minner"/>
                <w:color w:val="374151"/>
                <w:kern w:val="2"/>
                <w:shd w:val="clear" w:color="auto" w:fill="F7F7F8"/>
                <w:lang w:val="ro-MD"/>
              </w:rPr>
              <w:t>…</w:t>
            </w:r>
            <w:r w:rsidRPr="007B0994">
              <w:rPr>
                <w:rStyle w:val="mbin"/>
                <w:color w:val="374151"/>
                <w:kern w:val="2"/>
                <w:shd w:val="clear" w:color="auto" w:fill="F7F7F8"/>
                <w:lang w:val="ro-MD"/>
              </w:rPr>
              <w:t>+</w:t>
            </w:r>
            <w:r w:rsidRPr="007B0994">
              <w:rPr>
                <w:rStyle w:val="mord"/>
                <w:rFonts w:ascii="KaTeX_Math" w:hAnsi="KaTeX_Math"/>
                <w:i/>
                <w:iCs/>
                <w:color w:val="374151"/>
                <w:kern w:val="2"/>
                <w:shd w:val="clear" w:color="auto" w:fill="F7F7F8"/>
                <w:lang w:val="ro-MD"/>
              </w:rPr>
              <w:t>Tn)/n</w:t>
            </w:r>
            <w:r w:rsidRPr="007B0994">
              <w:rPr>
                <w:rStyle w:val="vlist-s"/>
                <w:color w:val="374151"/>
                <w:kern w:val="2"/>
                <w:shd w:val="clear" w:color="auto" w:fill="F7F7F8"/>
                <w:lang w:val="ro-MD"/>
              </w:rPr>
              <w:t>​)</w:t>
            </w:r>
          </w:p>
          <w:p w14:paraId="2A2553AA" w14:textId="77777777" w:rsidR="007B0994" w:rsidRPr="007A1201" w:rsidRDefault="007B0994" w:rsidP="00814860">
            <w:pPr>
              <w:spacing w:line="360" w:lineRule="auto"/>
              <w:rPr>
                <w:rStyle w:val="mord"/>
                <w:rFonts w:ascii="KaTeX_Math" w:hAnsi="KaTeX_Math"/>
                <w:i/>
                <w:iCs/>
                <w:lang w:val="en-US"/>
              </w:rPr>
            </w:pPr>
            <w:r w:rsidRPr="007B0994">
              <w:rPr>
                <w:rStyle w:val="mord"/>
                <w:rFonts w:ascii="KaTeX_Math" w:hAnsi="KaTeX_Math"/>
                <w:i/>
                <w:iCs/>
                <w:kern w:val="2"/>
                <w:lang w:val="ro-MD"/>
              </w:rPr>
              <w:t>MTTI -Timpul mediu între incidente;</w:t>
            </w:r>
          </w:p>
          <w:p w14:paraId="75076D8E" w14:textId="77777777" w:rsidR="007B0994" w:rsidRPr="007B0994" w:rsidRDefault="007B0994" w:rsidP="00814860">
            <w:pPr>
              <w:spacing w:line="360" w:lineRule="auto"/>
              <w:rPr>
                <w:rStyle w:val="mord"/>
                <w:rFonts w:ascii="KaTeX_Math" w:hAnsi="KaTeX_Math"/>
                <w:i/>
                <w:iCs/>
                <w:kern w:val="2"/>
                <w:lang w:val="ro-MD"/>
              </w:rPr>
            </w:pPr>
            <w:r w:rsidRPr="007B0994">
              <w:rPr>
                <w:rStyle w:val="mord"/>
                <w:rFonts w:ascii="KaTeX_Math" w:hAnsi="KaTeX_Math"/>
                <w:i/>
                <w:iCs/>
                <w:kern w:val="2"/>
                <w:lang w:val="ro-MD"/>
              </w:rPr>
              <w:t>T1,T2,...,Tn – durata individuală a fiecărui incident;</w:t>
            </w:r>
          </w:p>
          <w:p w14:paraId="3902E7C2" w14:textId="77777777" w:rsidR="007B0994" w:rsidRPr="007B0994" w:rsidRDefault="007B0994" w:rsidP="00814860">
            <w:pPr>
              <w:spacing w:line="360" w:lineRule="auto"/>
              <w:rPr>
                <w:rStyle w:val="mord"/>
                <w:rFonts w:ascii="KaTeX_Math" w:hAnsi="KaTeX_Math"/>
                <w:i/>
                <w:iCs/>
                <w:kern w:val="2"/>
                <w:lang w:val="ro-MD"/>
              </w:rPr>
            </w:pPr>
            <w:r w:rsidRPr="007B0994">
              <w:rPr>
                <w:rStyle w:val="mord"/>
                <w:rFonts w:ascii="KaTeX_Math" w:hAnsi="KaTeX_Math"/>
                <w:i/>
                <w:iCs/>
                <w:kern w:val="2"/>
                <w:lang w:val="ro-MD"/>
              </w:rPr>
              <w:t>n-număr total de incidente în anumit interval de timp.</w:t>
            </w:r>
          </w:p>
          <w:p w14:paraId="3F81CB07" w14:textId="77777777" w:rsidR="007B0994" w:rsidRPr="007A1201" w:rsidRDefault="007B0994" w:rsidP="00814860">
            <w:pPr>
              <w:spacing w:after="160" w:line="360" w:lineRule="auto"/>
              <w:jc w:val="both"/>
              <w:rPr>
                <w:color w:val="374151"/>
                <w:sz w:val="2"/>
                <w:szCs w:val="2"/>
                <w:shd w:val="clear" w:color="auto" w:fill="F7F7F8"/>
                <w:lang w:val="en-US"/>
              </w:rPr>
            </w:pPr>
          </w:p>
        </w:tc>
      </w:tr>
      <w:tr w:rsidR="007B0994" w:rsidRPr="008C4F7B" w14:paraId="331EE62E"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24109268" w14:textId="77777777" w:rsidR="007B0994" w:rsidRPr="007B0994" w:rsidRDefault="007B0994" w:rsidP="00814860">
            <w:pPr>
              <w:tabs>
                <w:tab w:val="left" w:pos="1025"/>
              </w:tabs>
              <w:spacing w:after="160" w:line="360" w:lineRule="auto"/>
              <w:rPr>
                <w:rFonts w:eastAsia="Calibri"/>
                <w:kern w:val="2"/>
                <w:sz w:val="26"/>
                <w:szCs w:val="26"/>
                <w:lang w:val="ro-MD"/>
              </w:rPr>
            </w:pPr>
            <w:r w:rsidRPr="007B0994">
              <w:rPr>
                <w:rFonts w:eastAsia="Calibri"/>
                <w:kern w:val="2"/>
                <w:sz w:val="26"/>
                <w:szCs w:val="26"/>
                <w:lang w:val="ro-MD"/>
              </w:rPr>
              <w:t>MTTR (Mean Time To Repair)</w:t>
            </w:r>
          </w:p>
        </w:tc>
        <w:tc>
          <w:tcPr>
            <w:tcW w:w="5805" w:type="dxa"/>
            <w:tcBorders>
              <w:top w:val="single" w:sz="4" w:space="0" w:color="auto"/>
              <w:left w:val="single" w:sz="4" w:space="0" w:color="auto"/>
              <w:bottom w:val="single" w:sz="4" w:space="0" w:color="auto"/>
              <w:right w:val="single" w:sz="4" w:space="0" w:color="auto"/>
            </w:tcBorders>
            <w:hideMark/>
          </w:tcPr>
          <w:p w14:paraId="2ACD5701" w14:textId="77777777" w:rsidR="007B0994" w:rsidRPr="007B0994" w:rsidRDefault="007B0994" w:rsidP="00814860">
            <w:pPr>
              <w:pStyle w:val="NormalWeb"/>
              <w:pBdr>
                <w:top w:val="single" w:sz="2" w:space="0" w:color="D9D9E3"/>
                <w:left w:val="single" w:sz="2" w:space="0" w:color="D9D9E3"/>
                <w:bottom w:val="single" w:sz="2" w:space="0" w:color="D9D9E3"/>
                <w:right w:val="single" w:sz="2" w:space="0" w:color="D9D9E3"/>
              </w:pBdr>
              <w:shd w:val="clear" w:color="auto" w:fill="F7F7F8"/>
              <w:spacing w:before="300"/>
              <w:rPr>
                <w:rFonts w:ascii="Segoe UI" w:hAnsi="Segoe UI" w:cs="Segoe UI"/>
                <w:i/>
                <w:iCs/>
                <w:color w:val="374151"/>
                <w:kern w:val="2"/>
                <w:sz w:val="20"/>
                <w:szCs w:val="20"/>
                <w:lang w:val="ro-MD"/>
              </w:rPr>
            </w:pPr>
            <w:r w:rsidRPr="007B0994">
              <w:rPr>
                <w:rStyle w:val="mord"/>
                <w:rFonts w:ascii="KaTeX_Math" w:hAnsi="KaTeX_Math"/>
                <w:i/>
                <w:iCs/>
                <w:color w:val="374151"/>
                <w:kern w:val="2"/>
                <w:sz w:val="20"/>
                <w:szCs w:val="20"/>
                <w:bdr w:val="single" w:sz="2" w:space="0" w:color="D9D9E3" w:frame="1"/>
                <w:lang w:val="ro-MD"/>
              </w:rPr>
              <w:t>MTTR</w:t>
            </w:r>
            <w:r w:rsidRPr="007B0994">
              <w:rPr>
                <w:rStyle w:val="mrel"/>
                <w:i/>
                <w:iCs/>
                <w:color w:val="374151"/>
                <w:kern w:val="2"/>
                <w:sz w:val="20"/>
                <w:szCs w:val="20"/>
                <w:bdr w:val="single" w:sz="2" w:space="0" w:color="D9D9E3" w:frame="1"/>
                <w:lang w:val="ro-MD"/>
              </w:rPr>
              <w:t>=(</w:t>
            </w:r>
            <w:r w:rsidRPr="007B0994">
              <w:rPr>
                <w:rStyle w:val="mord"/>
                <w:rFonts w:ascii="KaTeX_Math" w:hAnsi="KaTeX_Math"/>
                <w:i/>
                <w:iCs/>
                <w:color w:val="374151"/>
                <w:kern w:val="2"/>
                <w:sz w:val="20"/>
                <w:szCs w:val="20"/>
                <w:bdr w:val="single" w:sz="2" w:space="0" w:color="D9D9E3" w:frame="1"/>
                <w:lang w:val="ro-MD"/>
              </w:rPr>
              <w:t>T</w:t>
            </w:r>
            <w:r w:rsidRPr="007B0994">
              <w:rPr>
                <w:rStyle w:val="mord"/>
                <w:i/>
                <w:iCs/>
                <w:color w:val="374151"/>
                <w:kern w:val="2"/>
                <w:sz w:val="20"/>
                <w:szCs w:val="20"/>
                <w:bdr w:val="single" w:sz="2" w:space="0" w:color="D9D9E3" w:frame="1"/>
                <w:lang w:val="ro-MD"/>
              </w:rPr>
              <w:t>1</w:t>
            </w:r>
            <w:r w:rsidRPr="007B0994">
              <w:rPr>
                <w:rStyle w:val="mbin"/>
                <w:i/>
                <w:iCs/>
                <w:color w:val="374151"/>
                <w:kern w:val="2"/>
                <w:sz w:val="20"/>
                <w:szCs w:val="20"/>
                <w:bdr w:val="single" w:sz="2" w:space="0" w:color="D9D9E3" w:frame="1"/>
                <w:lang w:val="ro-MD"/>
              </w:rPr>
              <w:t>+</w:t>
            </w:r>
            <w:r w:rsidRPr="007B0994">
              <w:rPr>
                <w:rStyle w:val="mord"/>
                <w:rFonts w:ascii="KaTeX_Math" w:hAnsi="KaTeX_Math"/>
                <w:i/>
                <w:iCs/>
                <w:color w:val="374151"/>
                <w:kern w:val="2"/>
                <w:sz w:val="20"/>
                <w:szCs w:val="20"/>
                <w:bdr w:val="single" w:sz="2" w:space="0" w:color="D9D9E3" w:frame="1"/>
                <w:lang w:val="ro-MD"/>
              </w:rPr>
              <w:t>T</w:t>
            </w:r>
            <w:r w:rsidRPr="007B0994">
              <w:rPr>
                <w:rStyle w:val="mord"/>
                <w:i/>
                <w:iCs/>
                <w:color w:val="374151"/>
                <w:kern w:val="2"/>
                <w:sz w:val="20"/>
                <w:szCs w:val="20"/>
                <w:bdr w:val="single" w:sz="2" w:space="0" w:color="D9D9E3" w:frame="1"/>
                <w:lang w:val="ro-MD"/>
              </w:rPr>
              <w:t>2</w:t>
            </w:r>
            <w:r w:rsidRPr="007B0994">
              <w:rPr>
                <w:rStyle w:val="mbin"/>
                <w:i/>
                <w:iCs/>
                <w:color w:val="374151"/>
                <w:kern w:val="2"/>
                <w:sz w:val="20"/>
                <w:szCs w:val="20"/>
                <w:bdr w:val="single" w:sz="2" w:space="0" w:color="D9D9E3" w:frame="1"/>
                <w:lang w:val="ro-MD"/>
              </w:rPr>
              <w:t>+</w:t>
            </w:r>
            <w:r w:rsidRPr="007B0994">
              <w:rPr>
                <w:rStyle w:val="minner"/>
                <w:i/>
                <w:iCs/>
                <w:color w:val="374151"/>
                <w:kern w:val="2"/>
                <w:sz w:val="20"/>
                <w:szCs w:val="20"/>
                <w:bdr w:val="single" w:sz="2" w:space="0" w:color="D9D9E3" w:frame="1"/>
                <w:lang w:val="ro-MD"/>
              </w:rPr>
              <w:t>…</w:t>
            </w:r>
            <w:r w:rsidRPr="007B0994">
              <w:rPr>
                <w:rStyle w:val="mbin"/>
                <w:i/>
                <w:iCs/>
                <w:color w:val="374151"/>
                <w:kern w:val="2"/>
                <w:sz w:val="20"/>
                <w:szCs w:val="20"/>
                <w:bdr w:val="single" w:sz="2" w:space="0" w:color="D9D9E3" w:frame="1"/>
                <w:lang w:val="ro-MD"/>
              </w:rPr>
              <w:t>+</w:t>
            </w:r>
            <w:r w:rsidRPr="007B0994">
              <w:rPr>
                <w:rStyle w:val="mord"/>
                <w:rFonts w:ascii="KaTeX_Math" w:hAnsi="KaTeX_Math"/>
                <w:i/>
                <w:iCs/>
                <w:color w:val="374151"/>
                <w:kern w:val="2"/>
                <w:sz w:val="20"/>
                <w:szCs w:val="20"/>
                <w:bdr w:val="single" w:sz="2" w:space="0" w:color="D9D9E3" w:frame="1"/>
                <w:lang w:val="ro-MD"/>
              </w:rPr>
              <w:t>T)/n</w:t>
            </w:r>
            <w:r w:rsidRPr="007B0994">
              <w:rPr>
                <w:rStyle w:val="vlist-s"/>
                <w:i/>
                <w:iCs/>
                <w:color w:val="374151"/>
                <w:kern w:val="2"/>
                <w:sz w:val="20"/>
                <w:szCs w:val="20"/>
                <w:bdr w:val="single" w:sz="2" w:space="0" w:color="D9D9E3" w:frame="1"/>
                <w:lang w:val="ro-MD"/>
              </w:rPr>
              <w:t>​</w:t>
            </w:r>
          </w:p>
          <w:p w14:paraId="228F962F" w14:textId="77777777" w:rsidR="007B0994" w:rsidRPr="007B0994" w:rsidRDefault="007B0994" w:rsidP="00814860">
            <w:pPr>
              <w:spacing w:line="360" w:lineRule="auto"/>
              <w:jc w:val="both"/>
              <w:rPr>
                <w:rFonts w:eastAsia="Calibri"/>
                <w:i/>
                <w:iCs/>
                <w:kern w:val="2"/>
                <w:lang w:val="ro-MD"/>
              </w:rPr>
            </w:pPr>
            <w:r w:rsidRPr="007B0994">
              <w:rPr>
                <w:rFonts w:eastAsia="Calibri"/>
                <w:i/>
                <w:iCs/>
                <w:kern w:val="2"/>
                <w:lang w:val="ro-MD"/>
              </w:rPr>
              <w:t>MTTR- timp mediu de remediere</w:t>
            </w:r>
          </w:p>
          <w:p w14:paraId="79815439" w14:textId="77777777" w:rsidR="007B0994" w:rsidRPr="007A1201" w:rsidRDefault="007B0994" w:rsidP="00814860">
            <w:pPr>
              <w:spacing w:line="360" w:lineRule="auto"/>
              <w:jc w:val="both"/>
              <w:rPr>
                <w:rStyle w:val="mord"/>
                <w:rFonts w:ascii="KaTeX_Math" w:hAnsi="KaTeX_Math"/>
                <w:lang w:val="en-US"/>
              </w:rPr>
            </w:pPr>
            <w:r w:rsidRPr="007B0994">
              <w:rPr>
                <w:rFonts w:eastAsia="Calibri"/>
                <w:i/>
                <w:iCs/>
                <w:kern w:val="2"/>
                <w:lang w:val="ro-MD"/>
              </w:rPr>
              <w:t xml:space="preserve">T1,T2,....,Tn- </w:t>
            </w:r>
            <w:r w:rsidRPr="007B0994">
              <w:rPr>
                <w:rStyle w:val="mord"/>
                <w:rFonts w:ascii="KaTeX_Math" w:hAnsi="KaTeX_Math"/>
                <w:i/>
                <w:iCs/>
                <w:kern w:val="2"/>
                <w:lang w:val="ro-MD"/>
              </w:rPr>
              <w:t>durata individuală a fiecărui incident;</w:t>
            </w:r>
          </w:p>
          <w:p w14:paraId="71891606" w14:textId="77777777" w:rsidR="007B0994" w:rsidRPr="007A1201" w:rsidRDefault="007B0994" w:rsidP="00814860">
            <w:pPr>
              <w:spacing w:line="360" w:lineRule="auto"/>
              <w:rPr>
                <w:lang w:val="en-US"/>
              </w:rPr>
            </w:pPr>
            <w:r w:rsidRPr="007B0994">
              <w:rPr>
                <w:rStyle w:val="mord"/>
                <w:rFonts w:ascii="KaTeX_Math" w:hAnsi="KaTeX_Math"/>
                <w:i/>
                <w:iCs/>
                <w:kern w:val="2"/>
                <w:lang w:val="ro-MD"/>
              </w:rPr>
              <w:t>n-număr total de incidente în anumit interval de timp.</w:t>
            </w:r>
          </w:p>
        </w:tc>
      </w:tr>
      <w:tr w:rsidR="007B0994" w14:paraId="0A683046"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4371523F" w14:textId="77777777" w:rsidR="007B0994" w:rsidRPr="007B0994" w:rsidRDefault="007B0994" w:rsidP="00814860">
            <w:pPr>
              <w:spacing w:after="160" w:line="360" w:lineRule="auto"/>
              <w:jc w:val="both"/>
              <w:rPr>
                <w:rFonts w:eastAsia="Calibri"/>
                <w:kern w:val="2"/>
                <w:sz w:val="26"/>
                <w:szCs w:val="26"/>
                <w:lang w:val="ro-MD"/>
              </w:rPr>
            </w:pPr>
            <w:r w:rsidRPr="007B0994">
              <w:rPr>
                <w:rFonts w:eastAsia="Calibri"/>
                <w:kern w:val="2"/>
                <w:sz w:val="26"/>
                <w:szCs w:val="26"/>
                <w:lang w:val="ro-MD"/>
              </w:rPr>
              <w:t>Teste de succes a recuperării</w:t>
            </w:r>
          </w:p>
        </w:tc>
        <w:tc>
          <w:tcPr>
            <w:tcW w:w="5805" w:type="dxa"/>
            <w:tcBorders>
              <w:top w:val="single" w:sz="4" w:space="0" w:color="auto"/>
              <w:left w:val="single" w:sz="4" w:space="0" w:color="auto"/>
              <w:bottom w:val="single" w:sz="4" w:space="0" w:color="auto"/>
              <w:right w:val="single" w:sz="4" w:space="0" w:color="auto"/>
            </w:tcBorders>
            <w:hideMark/>
          </w:tcPr>
          <w:p w14:paraId="6D6D0510" w14:textId="77777777" w:rsidR="007B0994" w:rsidRPr="007B0994" w:rsidRDefault="007B0994" w:rsidP="00814860">
            <w:pPr>
              <w:spacing w:after="160" w:line="360" w:lineRule="auto"/>
              <w:jc w:val="both"/>
              <w:rPr>
                <w:rFonts w:eastAsia="Calibri"/>
                <w:kern w:val="2"/>
                <w:sz w:val="26"/>
                <w:szCs w:val="26"/>
                <w:lang w:val="ro-MD"/>
              </w:rPr>
            </w:pPr>
            <w:r w:rsidRPr="007B0994">
              <w:rPr>
                <w:rFonts w:eastAsia="Calibri"/>
                <w:kern w:val="2"/>
                <w:sz w:val="26"/>
                <w:szCs w:val="26"/>
                <w:lang w:val="ro-MD"/>
              </w:rPr>
              <w:t>Simulare sau situații reale</w:t>
            </w:r>
          </w:p>
        </w:tc>
      </w:tr>
      <w:tr w:rsidR="007B0994" w14:paraId="03A32580"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5A10B1D7" w14:textId="77777777" w:rsidR="007B0994" w:rsidRPr="007B0994" w:rsidRDefault="007B0994" w:rsidP="00814860">
            <w:pPr>
              <w:spacing w:line="360" w:lineRule="auto"/>
              <w:jc w:val="both"/>
              <w:rPr>
                <w:rFonts w:eastAsia="Calibri"/>
                <w:kern w:val="2"/>
                <w:sz w:val="26"/>
                <w:szCs w:val="26"/>
                <w:lang w:val="ro-MD"/>
              </w:rPr>
            </w:pPr>
            <w:r w:rsidRPr="007B0994">
              <w:rPr>
                <w:rFonts w:eastAsia="Calibri"/>
                <w:kern w:val="2"/>
                <w:sz w:val="26"/>
                <w:szCs w:val="26"/>
                <w:lang w:val="ro-MD"/>
              </w:rPr>
              <w:t>Nivel de securitate</w:t>
            </w:r>
          </w:p>
        </w:tc>
        <w:tc>
          <w:tcPr>
            <w:tcW w:w="5805" w:type="dxa"/>
            <w:tcBorders>
              <w:top w:val="single" w:sz="4" w:space="0" w:color="auto"/>
              <w:left w:val="single" w:sz="4" w:space="0" w:color="auto"/>
              <w:bottom w:val="single" w:sz="4" w:space="0" w:color="auto"/>
              <w:right w:val="single" w:sz="4" w:space="0" w:color="auto"/>
            </w:tcBorders>
            <w:hideMark/>
          </w:tcPr>
          <w:p w14:paraId="4D8358BA" w14:textId="77777777" w:rsidR="007B0994" w:rsidRPr="007B0994" w:rsidRDefault="007B0994" w:rsidP="00814860">
            <w:pPr>
              <w:spacing w:line="360" w:lineRule="auto"/>
              <w:jc w:val="both"/>
              <w:rPr>
                <w:rFonts w:eastAsia="Calibri"/>
                <w:kern w:val="2"/>
                <w:sz w:val="26"/>
                <w:szCs w:val="26"/>
                <w:lang w:val="ro-MD"/>
              </w:rPr>
            </w:pPr>
            <w:r w:rsidRPr="007B0994">
              <w:rPr>
                <w:rFonts w:eastAsia="Calibri"/>
                <w:kern w:val="2"/>
                <w:sz w:val="26"/>
                <w:szCs w:val="26"/>
                <w:lang w:val="ro-MD"/>
              </w:rPr>
              <w:t>Tentative de compromitere</w:t>
            </w:r>
          </w:p>
          <w:p w14:paraId="42EFA652" w14:textId="77777777" w:rsidR="007B0994" w:rsidRPr="007B0994" w:rsidRDefault="007B0994" w:rsidP="00814860">
            <w:pPr>
              <w:spacing w:line="360" w:lineRule="auto"/>
              <w:jc w:val="both"/>
              <w:rPr>
                <w:rFonts w:eastAsia="Calibri"/>
                <w:kern w:val="2"/>
                <w:sz w:val="26"/>
                <w:szCs w:val="26"/>
                <w:lang w:val="ro-MD"/>
              </w:rPr>
            </w:pPr>
            <w:r w:rsidRPr="007B0994">
              <w:rPr>
                <w:rFonts w:eastAsia="Calibri"/>
                <w:kern w:val="2"/>
                <w:sz w:val="26"/>
                <w:szCs w:val="26"/>
                <w:lang w:val="ro-MD"/>
              </w:rPr>
              <w:t>Acțiuni de acordare sau suspendare acces la resurse</w:t>
            </w:r>
          </w:p>
          <w:p w14:paraId="7ECC6DF4" w14:textId="77777777" w:rsidR="007B0994" w:rsidRPr="007B0994" w:rsidRDefault="007B0994" w:rsidP="00814860">
            <w:pPr>
              <w:spacing w:line="360" w:lineRule="auto"/>
              <w:jc w:val="both"/>
              <w:rPr>
                <w:rFonts w:eastAsia="Calibri"/>
                <w:kern w:val="2"/>
                <w:sz w:val="26"/>
                <w:szCs w:val="26"/>
                <w:lang w:val="ro-MD"/>
              </w:rPr>
            </w:pPr>
            <w:r w:rsidRPr="007B0994">
              <w:rPr>
                <w:rFonts w:eastAsia="Calibri"/>
                <w:kern w:val="2"/>
                <w:sz w:val="26"/>
                <w:szCs w:val="26"/>
                <w:lang w:val="ro-MD"/>
              </w:rPr>
              <w:t>Incidente identificate și remediate</w:t>
            </w:r>
          </w:p>
        </w:tc>
      </w:tr>
      <w:tr w:rsidR="007B0994" w:rsidRPr="008C4F7B" w14:paraId="2D120AF3"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24E25CB8" w14:textId="77777777" w:rsidR="007B0994" w:rsidRPr="007B0994" w:rsidRDefault="007B0994" w:rsidP="00814860">
            <w:pPr>
              <w:spacing w:line="360" w:lineRule="auto"/>
              <w:jc w:val="both"/>
              <w:rPr>
                <w:rFonts w:eastAsia="Calibri"/>
                <w:kern w:val="2"/>
                <w:sz w:val="26"/>
                <w:szCs w:val="26"/>
                <w:lang w:val="ro-MD"/>
              </w:rPr>
            </w:pPr>
            <w:r w:rsidRPr="007B0994">
              <w:rPr>
                <w:rFonts w:eastAsia="Calibri"/>
                <w:kern w:val="2"/>
                <w:sz w:val="26"/>
                <w:szCs w:val="26"/>
                <w:lang w:val="ro-MD"/>
              </w:rPr>
              <w:t>Eficiența procedurilor de mentenanță</w:t>
            </w:r>
          </w:p>
        </w:tc>
        <w:tc>
          <w:tcPr>
            <w:tcW w:w="5805" w:type="dxa"/>
            <w:tcBorders>
              <w:top w:val="single" w:sz="4" w:space="0" w:color="auto"/>
              <w:left w:val="single" w:sz="4" w:space="0" w:color="auto"/>
              <w:bottom w:val="single" w:sz="4" w:space="0" w:color="auto"/>
              <w:right w:val="single" w:sz="4" w:space="0" w:color="auto"/>
            </w:tcBorders>
            <w:hideMark/>
          </w:tcPr>
          <w:p w14:paraId="1B0BC1AF" w14:textId="77777777" w:rsidR="007B0994" w:rsidRPr="007B0994" w:rsidRDefault="007B0994" w:rsidP="00814860">
            <w:pPr>
              <w:spacing w:line="360" w:lineRule="auto"/>
              <w:jc w:val="both"/>
              <w:rPr>
                <w:rFonts w:eastAsia="Calibri"/>
                <w:kern w:val="2"/>
                <w:sz w:val="26"/>
                <w:szCs w:val="26"/>
                <w:lang w:val="ro-MD"/>
              </w:rPr>
            </w:pPr>
            <w:r w:rsidRPr="007B0994">
              <w:rPr>
                <w:rFonts w:eastAsia="Calibri"/>
                <w:kern w:val="2"/>
                <w:sz w:val="26"/>
                <w:szCs w:val="26"/>
                <w:lang w:val="ro-MD"/>
              </w:rPr>
              <w:t xml:space="preserve"> Uptime și disponibilitate (graficul întreruperilor și durata acestora)</w:t>
            </w:r>
          </w:p>
        </w:tc>
      </w:tr>
      <w:tr w:rsidR="007B0994" w:rsidRPr="008C4F7B" w14:paraId="5BAC5849" w14:textId="77777777" w:rsidTr="00814860">
        <w:tc>
          <w:tcPr>
            <w:tcW w:w="3539" w:type="dxa"/>
            <w:tcBorders>
              <w:top w:val="single" w:sz="4" w:space="0" w:color="auto"/>
              <w:left w:val="single" w:sz="4" w:space="0" w:color="auto"/>
              <w:bottom w:val="single" w:sz="4" w:space="0" w:color="auto"/>
              <w:right w:val="single" w:sz="4" w:space="0" w:color="auto"/>
            </w:tcBorders>
            <w:hideMark/>
          </w:tcPr>
          <w:p w14:paraId="283AE4D8" w14:textId="77777777" w:rsidR="007B0994" w:rsidRPr="007B0994" w:rsidRDefault="007B0994" w:rsidP="00814860">
            <w:pPr>
              <w:spacing w:line="360" w:lineRule="auto"/>
              <w:jc w:val="both"/>
              <w:rPr>
                <w:rFonts w:eastAsia="Calibri"/>
                <w:kern w:val="2"/>
                <w:sz w:val="26"/>
                <w:szCs w:val="26"/>
                <w:lang w:val="ro-MD"/>
              </w:rPr>
            </w:pPr>
            <w:r w:rsidRPr="007B0994">
              <w:rPr>
                <w:rFonts w:eastAsia="Calibri"/>
                <w:kern w:val="2"/>
                <w:sz w:val="26"/>
                <w:szCs w:val="26"/>
                <w:lang w:val="ro-MD"/>
              </w:rPr>
              <w:t>Feedback</w:t>
            </w:r>
          </w:p>
        </w:tc>
        <w:tc>
          <w:tcPr>
            <w:tcW w:w="5805" w:type="dxa"/>
            <w:tcBorders>
              <w:top w:val="single" w:sz="4" w:space="0" w:color="auto"/>
              <w:left w:val="single" w:sz="4" w:space="0" w:color="auto"/>
              <w:bottom w:val="single" w:sz="4" w:space="0" w:color="auto"/>
              <w:right w:val="single" w:sz="4" w:space="0" w:color="auto"/>
            </w:tcBorders>
            <w:hideMark/>
          </w:tcPr>
          <w:p w14:paraId="766A00C4" w14:textId="77777777" w:rsidR="007B0994" w:rsidRPr="007B0994" w:rsidRDefault="007B0994" w:rsidP="00814860">
            <w:pPr>
              <w:spacing w:line="360" w:lineRule="auto"/>
              <w:jc w:val="both"/>
              <w:rPr>
                <w:rFonts w:eastAsia="Calibri"/>
                <w:kern w:val="2"/>
                <w:sz w:val="26"/>
                <w:szCs w:val="26"/>
                <w:lang w:val="ro-MD"/>
              </w:rPr>
            </w:pPr>
            <w:r w:rsidRPr="007B0994">
              <w:rPr>
                <w:rFonts w:eastAsia="Calibri"/>
                <w:kern w:val="2"/>
                <w:sz w:val="26"/>
                <w:szCs w:val="26"/>
                <w:lang w:val="ro-MD"/>
              </w:rPr>
              <w:t>Mesaje recepționate de la utilizatori</w:t>
            </w:r>
          </w:p>
        </w:tc>
      </w:tr>
    </w:tbl>
    <w:p w14:paraId="7DC3D6BC" w14:textId="77777777" w:rsidR="007B0994" w:rsidRDefault="007B0994" w:rsidP="007B0994">
      <w:pPr>
        <w:tabs>
          <w:tab w:val="left" w:pos="567"/>
        </w:tabs>
        <w:spacing w:line="360" w:lineRule="auto"/>
        <w:rPr>
          <w:rFonts w:eastAsia="Calibri"/>
          <w:sz w:val="26"/>
          <w:szCs w:val="26"/>
          <w:lang w:val="ro-MD"/>
        </w:rPr>
      </w:pPr>
    </w:p>
    <w:p w14:paraId="5D11F1EA" w14:textId="77777777" w:rsidR="007B0994" w:rsidRDefault="007B0994" w:rsidP="007B0994">
      <w:pPr>
        <w:spacing w:after="160" w:line="360" w:lineRule="auto"/>
        <w:ind w:firstLine="708"/>
        <w:jc w:val="both"/>
        <w:rPr>
          <w:rFonts w:eastAsia="Calibri"/>
          <w:bCs/>
          <w:sz w:val="26"/>
          <w:szCs w:val="26"/>
          <w:lang w:val="ro-MD"/>
        </w:rPr>
      </w:pPr>
      <w:r>
        <w:rPr>
          <w:rFonts w:eastAsia="Calibri"/>
          <w:bCs/>
          <w:sz w:val="26"/>
          <w:szCs w:val="26"/>
          <w:lang w:val="ro-MD"/>
        </w:rPr>
        <w:t>CNAM solicită în prezenta procedură disponibilitatea specialiștilor și cere Ofertanților specificarea în Oferta financiară a prețului pentru</w:t>
      </w:r>
      <w:r>
        <w:rPr>
          <w:rFonts w:eastAsia="Calibri"/>
          <w:b/>
          <w:sz w:val="26"/>
          <w:szCs w:val="26"/>
          <w:lang w:val="ro-MD"/>
        </w:rPr>
        <w:t xml:space="preserve"> 3000 de om/ore </w:t>
      </w:r>
      <w:r>
        <w:rPr>
          <w:rFonts w:eastAsia="Calibri"/>
          <w:bCs/>
          <w:sz w:val="26"/>
          <w:szCs w:val="26"/>
          <w:lang w:val="ro-MD"/>
        </w:rPr>
        <w:t>pentru cererile de mentenanță adaptivă și de corecție.</w:t>
      </w:r>
      <w:r>
        <w:rPr>
          <w:rFonts w:eastAsia="Calibri"/>
          <w:b/>
          <w:sz w:val="26"/>
          <w:szCs w:val="26"/>
          <w:lang w:val="ro-MD"/>
        </w:rPr>
        <w:t xml:space="preserve"> </w:t>
      </w:r>
      <w:r>
        <w:rPr>
          <w:rFonts w:eastAsia="Calibri"/>
          <w:bCs/>
          <w:sz w:val="26"/>
          <w:szCs w:val="26"/>
          <w:lang w:val="ro-MD"/>
        </w:rPr>
        <w:t xml:space="preserve">Rezervarea menționată creează  avantajul implementării rapide a necesităților tehnice și de consultanță imediate ale SIA AMP și asigură continuitatea serviciului în situațiile urgente. Indicatorii de </w:t>
      </w:r>
      <w:r>
        <w:rPr>
          <w:rFonts w:eastAsia="Calibri"/>
          <w:bCs/>
          <w:sz w:val="26"/>
          <w:szCs w:val="26"/>
          <w:lang w:val="ro-MD"/>
        </w:rPr>
        <w:lastRenderedPageBreak/>
        <w:t>calitate și criteriile de performanță pot fi solicitate de către ofertant în cazuri de necesitate.</w:t>
      </w:r>
    </w:p>
    <w:p w14:paraId="147A9585" w14:textId="77777777" w:rsidR="007B0994" w:rsidRDefault="007B0994" w:rsidP="007B0994">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Timp de intervenție, soluționarea incidentelor și estimarea efortului</w:t>
      </w:r>
    </w:p>
    <w:p w14:paraId="3DC6DE4B" w14:textId="77777777" w:rsidR="007B0994" w:rsidRDefault="007B0994" w:rsidP="007B0994">
      <w:pPr>
        <w:ind w:left="360"/>
        <w:jc w:val="both"/>
        <w:rPr>
          <w:rFonts w:eastAsia="Calibri"/>
          <w:b/>
          <w:bCs/>
          <w:color w:val="1F4E79" w:themeColor="accent1" w:themeShade="80"/>
          <w:sz w:val="32"/>
          <w:szCs w:val="32"/>
          <w:u w:val="single"/>
          <w:lang w:val="ro-MD"/>
        </w:rPr>
      </w:pPr>
    </w:p>
    <w:p w14:paraId="114AA7F5" w14:textId="77777777" w:rsidR="007B0994" w:rsidRDefault="007B0994" w:rsidP="007B0994">
      <w:pPr>
        <w:spacing w:after="160"/>
        <w:rPr>
          <w:rFonts w:eastAsia="Calibri"/>
          <w:b/>
          <w:bCs/>
          <w:sz w:val="28"/>
          <w:szCs w:val="22"/>
          <w:lang w:val="ro-MD"/>
        </w:rPr>
      </w:pPr>
      <w:r>
        <w:rPr>
          <w:rFonts w:eastAsia="Calibri"/>
          <w:b/>
          <w:bCs/>
          <w:sz w:val="28"/>
          <w:szCs w:val="22"/>
          <w:lang w:val="ro-MD"/>
        </w:rPr>
        <w:t>Timp de intervenție și soluționare a incidentelor pe termen scurt (mentenanță de avertizare)</w:t>
      </w:r>
    </w:p>
    <w:tbl>
      <w:tblPr>
        <w:tblStyle w:val="-4510"/>
        <w:tblW w:w="9567" w:type="dxa"/>
        <w:tblLook w:val="04A0" w:firstRow="1" w:lastRow="0" w:firstColumn="1" w:lastColumn="0" w:noHBand="0" w:noVBand="1"/>
      </w:tblPr>
      <w:tblGrid>
        <w:gridCol w:w="2263"/>
        <w:gridCol w:w="2009"/>
        <w:gridCol w:w="2561"/>
        <w:gridCol w:w="2734"/>
      </w:tblGrid>
      <w:tr w:rsidR="007B0994" w:rsidRPr="008C4F7B" w14:paraId="0AFDE0A6" w14:textId="77777777" w:rsidTr="00814860">
        <w:trPr>
          <w:cnfStyle w:val="100000000000" w:firstRow="1" w:lastRow="0" w:firstColumn="0" w:lastColumn="0" w:oddVBand="0" w:evenVBand="0" w:oddHBand="0"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2263" w:type="dxa"/>
            <w:tcBorders>
              <w:right w:val="nil"/>
            </w:tcBorders>
            <w:hideMark/>
          </w:tcPr>
          <w:p w14:paraId="781A2B21" w14:textId="77777777" w:rsidR="007B0994" w:rsidRDefault="007B0994" w:rsidP="00814860">
            <w:pPr>
              <w:rPr>
                <w:rFonts w:eastAsia="Calibri"/>
                <w:sz w:val="26"/>
                <w:szCs w:val="26"/>
                <w:lang w:val="ro-MD"/>
              </w:rPr>
            </w:pPr>
            <w:r>
              <w:rPr>
                <w:rFonts w:eastAsia="Calibri"/>
                <w:sz w:val="26"/>
                <w:szCs w:val="26"/>
                <w:lang w:val="ro-MD"/>
              </w:rPr>
              <w:t>Prioritatea incidentului</w:t>
            </w:r>
          </w:p>
        </w:tc>
        <w:tc>
          <w:tcPr>
            <w:tcW w:w="2009" w:type="dxa"/>
            <w:tcBorders>
              <w:left w:val="nil"/>
              <w:right w:val="nil"/>
            </w:tcBorders>
            <w:hideMark/>
          </w:tcPr>
          <w:p w14:paraId="1EF59BFC" w14:textId="77777777" w:rsidR="007B0994" w:rsidRDefault="007B0994"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Timp de intervenție</w:t>
            </w:r>
          </w:p>
        </w:tc>
        <w:tc>
          <w:tcPr>
            <w:tcW w:w="2561" w:type="dxa"/>
            <w:tcBorders>
              <w:left w:val="nil"/>
              <w:right w:val="nil"/>
            </w:tcBorders>
            <w:hideMark/>
          </w:tcPr>
          <w:p w14:paraId="4F6DC3ED" w14:textId="77777777" w:rsidR="007B0994" w:rsidRDefault="007B0994"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Timp maxim pentru măsuri urgente</w:t>
            </w:r>
          </w:p>
        </w:tc>
        <w:tc>
          <w:tcPr>
            <w:tcW w:w="2734" w:type="dxa"/>
            <w:tcBorders>
              <w:left w:val="nil"/>
            </w:tcBorders>
            <w:hideMark/>
          </w:tcPr>
          <w:p w14:paraId="41022979" w14:textId="77777777" w:rsidR="007B0994" w:rsidRDefault="007B0994"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Timp maxim de analiză și măsuri preventive </w:t>
            </w:r>
          </w:p>
        </w:tc>
      </w:tr>
      <w:tr w:rsidR="007B0994" w14:paraId="01565C0E" w14:textId="77777777" w:rsidTr="00814860">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48A0040A" w14:textId="77777777" w:rsidR="007B0994" w:rsidRDefault="007B0994" w:rsidP="00814860">
            <w:pPr>
              <w:rPr>
                <w:rFonts w:eastAsia="Calibri"/>
                <w:sz w:val="26"/>
                <w:szCs w:val="26"/>
                <w:lang w:val="ro-MD"/>
              </w:rPr>
            </w:pPr>
            <w:r>
              <w:rPr>
                <w:rFonts w:eastAsia="Calibri"/>
                <w:sz w:val="26"/>
                <w:szCs w:val="26"/>
                <w:lang w:val="ro-MD"/>
              </w:rPr>
              <w:t>Critic</w:t>
            </w:r>
          </w:p>
        </w:tc>
        <w:tc>
          <w:tcPr>
            <w:tcW w:w="2009" w:type="dxa"/>
            <w:tcBorders>
              <w:top w:val="single" w:sz="4" w:space="0" w:color="9CC2E5"/>
              <w:left w:val="nil"/>
              <w:bottom w:val="single" w:sz="4" w:space="0" w:color="9CC2E5"/>
              <w:right w:val="nil"/>
            </w:tcBorders>
            <w:hideMark/>
          </w:tcPr>
          <w:p w14:paraId="3DC7D544"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imediat</w:t>
            </w:r>
          </w:p>
        </w:tc>
        <w:tc>
          <w:tcPr>
            <w:tcW w:w="2561" w:type="dxa"/>
            <w:tcBorders>
              <w:top w:val="single" w:sz="4" w:space="0" w:color="9CC2E5"/>
              <w:left w:val="nil"/>
              <w:bottom w:val="single" w:sz="4" w:space="0" w:color="9CC2E5"/>
              <w:right w:val="nil"/>
            </w:tcBorders>
            <w:hideMark/>
          </w:tcPr>
          <w:p w14:paraId="364D5F2E"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15 minute</w:t>
            </w:r>
          </w:p>
        </w:tc>
        <w:tc>
          <w:tcPr>
            <w:tcW w:w="2734" w:type="dxa"/>
            <w:tcBorders>
              <w:top w:val="single" w:sz="4" w:space="0" w:color="9CC2E5"/>
              <w:left w:val="nil"/>
              <w:bottom w:val="single" w:sz="4" w:space="0" w:color="9CC2E5"/>
              <w:right w:val="single" w:sz="4" w:space="0" w:color="9CC2E5"/>
            </w:tcBorders>
            <w:hideMark/>
          </w:tcPr>
          <w:p w14:paraId="51493A82"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10 ore</w:t>
            </w:r>
          </w:p>
        </w:tc>
      </w:tr>
      <w:tr w:rsidR="007B0994" w14:paraId="41F4B9C5" w14:textId="77777777" w:rsidTr="00814860">
        <w:trPr>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69163BDB" w14:textId="77777777" w:rsidR="007B0994" w:rsidRDefault="007B0994" w:rsidP="00814860">
            <w:pPr>
              <w:rPr>
                <w:rFonts w:eastAsia="Calibri"/>
                <w:sz w:val="26"/>
                <w:szCs w:val="26"/>
                <w:lang w:val="ro-MD"/>
              </w:rPr>
            </w:pPr>
            <w:r>
              <w:rPr>
                <w:rFonts w:eastAsia="Calibri"/>
                <w:sz w:val="26"/>
                <w:szCs w:val="26"/>
                <w:lang w:val="ro-MD"/>
              </w:rPr>
              <w:t>Înaltă</w:t>
            </w:r>
          </w:p>
        </w:tc>
        <w:tc>
          <w:tcPr>
            <w:tcW w:w="2009" w:type="dxa"/>
            <w:tcBorders>
              <w:top w:val="single" w:sz="4" w:space="0" w:color="9CC2E5"/>
              <w:left w:val="nil"/>
              <w:bottom w:val="single" w:sz="4" w:space="0" w:color="9CC2E5"/>
              <w:right w:val="nil"/>
            </w:tcBorders>
            <w:hideMark/>
          </w:tcPr>
          <w:p w14:paraId="1503384C"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imediat</w:t>
            </w:r>
          </w:p>
        </w:tc>
        <w:tc>
          <w:tcPr>
            <w:tcW w:w="2561" w:type="dxa"/>
            <w:tcBorders>
              <w:top w:val="single" w:sz="4" w:space="0" w:color="9CC2E5"/>
              <w:left w:val="nil"/>
              <w:bottom w:val="single" w:sz="4" w:space="0" w:color="9CC2E5"/>
              <w:right w:val="nil"/>
            </w:tcBorders>
            <w:hideMark/>
          </w:tcPr>
          <w:p w14:paraId="37938497"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oră</w:t>
            </w:r>
          </w:p>
        </w:tc>
        <w:tc>
          <w:tcPr>
            <w:tcW w:w="2734" w:type="dxa"/>
            <w:tcBorders>
              <w:top w:val="single" w:sz="4" w:space="0" w:color="9CC2E5"/>
              <w:left w:val="nil"/>
              <w:bottom w:val="single" w:sz="4" w:space="0" w:color="9CC2E5"/>
              <w:right w:val="single" w:sz="4" w:space="0" w:color="9CC2E5"/>
            </w:tcBorders>
            <w:hideMark/>
          </w:tcPr>
          <w:p w14:paraId="31526B8C"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10 ore</w:t>
            </w:r>
          </w:p>
        </w:tc>
      </w:tr>
      <w:tr w:rsidR="007B0994" w14:paraId="1FE2F125" w14:textId="77777777" w:rsidTr="00814860">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64878139" w14:textId="77777777" w:rsidR="007B0994" w:rsidRDefault="007B0994" w:rsidP="00814860">
            <w:pPr>
              <w:rPr>
                <w:rFonts w:eastAsia="Calibri"/>
                <w:sz w:val="26"/>
                <w:szCs w:val="26"/>
                <w:lang w:val="ro-MD"/>
              </w:rPr>
            </w:pPr>
            <w:r>
              <w:rPr>
                <w:rFonts w:eastAsia="Calibri"/>
                <w:sz w:val="26"/>
                <w:szCs w:val="26"/>
                <w:lang w:val="ro-MD"/>
              </w:rPr>
              <w:t>Medie</w:t>
            </w:r>
          </w:p>
        </w:tc>
        <w:tc>
          <w:tcPr>
            <w:tcW w:w="2009" w:type="dxa"/>
            <w:tcBorders>
              <w:top w:val="single" w:sz="4" w:space="0" w:color="9CC2E5"/>
              <w:left w:val="nil"/>
              <w:bottom w:val="single" w:sz="4" w:space="0" w:color="9CC2E5"/>
              <w:right w:val="nil"/>
            </w:tcBorders>
            <w:hideMark/>
          </w:tcPr>
          <w:p w14:paraId="3D754C90"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 oră</w:t>
            </w:r>
          </w:p>
        </w:tc>
        <w:tc>
          <w:tcPr>
            <w:tcW w:w="2561" w:type="dxa"/>
            <w:tcBorders>
              <w:top w:val="single" w:sz="4" w:space="0" w:color="9CC2E5"/>
              <w:left w:val="nil"/>
              <w:bottom w:val="single" w:sz="4" w:space="0" w:color="9CC2E5"/>
              <w:right w:val="nil"/>
            </w:tcBorders>
            <w:hideMark/>
          </w:tcPr>
          <w:p w14:paraId="5806F685"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5 ore</w:t>
            </w:r>
          </w:p>
        </w:tc>
        <w:tc>
          <w:tcPr>
            <w:tcW w:w="2734" w:type="dxa"/>
            <w:tcBorders>
              <w:top w:val="single" w:sz="4" w:space="0" w:color="9CC2E5"/>
              <w:left w:val="nil"/>
              <w:bottom w:val="single" w:sz="4" w:space="0" w:color="9CC2E5"/>
              <w:right w:val="single" w:sz="4" w:space="0" w:color="9CC2E5"/>
            </w:tcBorders>
            <w:hideMark/>
          </w:tcPr>
          <w:p w14:paraId="1E2C2DBA"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3 zile</w:t>
            </w:r>
          </w:p>
        </w:tc>
      </w:tr>
      <w:tr w:rsidR="007B0994" w14:paraId="3F1B11C1" w14:textId="77777777" w:rsidTr="00814860">
        <w:trPr>
          <w:trHeight w:val="323"/>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9CC2E5"/>
              <w:left w:val="single" w:sz="4" w:space="0" w:color="9CC2E5"/>
              <w:bottom w:val="single" w:sz="4" w:space="0" w:color="9CC2E5"/>
              <w:right w:val="nil"/>
            </w:tcBorders>
            <w:hideMark/>
          </w:tcPr>
          <w:p w14:paraId="6049D13C" w14:textId="77777777" w:rsidR="007B0994" w:rsidRDefault="007B0994" w:rsidP="00814860">
            <w:pPr>
              <w:rPr>
                <w:rFonts w:eastAsia="Calibri"/>
                <w:sz w:val="26"/>
                <w:szCs w:val="26"/>
                <w:lang w:val="ro-MD"/>
              </w:rPr>
            </w:pPr>
            <w:r>
              <w:rPr>
                <w:rFonts w:eastAsia="Calibri"/>
                <w:sz w:val="26"/>
                <w:szCs w:val="26"/>
                <w:lang w:val="ro-MD"/>
              </w:rPr>
              <w:t>Joasă</w:t>
            </w:r>
          </w:p>
        </w:tc>
        <w:tc>
          <w:tcPr>
            <w:tcW w:w="2009" w:type="dxa"/>
            <w:tcBorders>
              <w:top w:val="single" w:sz="4" w:space="0" w:color="9CC2E5"/>
              <w:left w:val="nil"/>
              <w:bottom w:val="single" w:sz="4" w:space="0" w:color="9CC2E5"/>
              <w:right w:val="nil"/>
            </w:tcBorders>
            <w:hideMark/>
          </w:tcPr>
          <w:p w14:paraId="0AECDEDD"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561" w:type="dxa"/>
            <w:tcBorders>
              <w:top w:val="single" w:sz="4" w:space="0" w:color="9CC2E5"/>
              <w:left w:val="nil"/>
              <w:bottom w:val="single" w:sz="4" w:space="0" w:color="9CC2E5"/>
              <w:right w:val="nil"/>
            </w:tcBorders>
            <w:hideMark/>
          </w:tcPr>
          <w:p w14:paraId="3C2E85A0"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3 zile</w:t>
            </w:r>
          </w:p>
        </w:tc>
        <w:tc>
          <w:tcPr>
            <w:tcW w:w="2734" w:type="dxa"/>
            <w:tcBorders>
              <w:top w:val="single" w:sz="4" w:space="0" w:color="9CC2E5"/>
              <w:left w:val="nil"/>
              <w:bottom w:val="single" w:sz="4" w:space="0" w:color="9CC2E5"/>
              <w:right w:val="single" w:sz="4" w:space="0" w:color="9CC2E5"/>
            </w:tcBorders>
            <w:hideMark/>
          </w:tcPr>
          <w:p w14:paraId="5FC90D96"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10 zile</w:t>
            </w:r>
          </w:p>
        </w:tc>
      </w:tr>
    </w:tbl>
    <w:p w14:paraId="0C84DFED" w14:textId="77777777" w:rsidR="007B0994" w:rsidRDefault="007B0994" w:rsidP="007B0994">
      <w:pPr>
        <w:spacing w:after="160"/>
        <w:rPr>
          <w:rFonts w:eastAsia="Calibri"/>
          <w:b/>
          <w:bCs/>
          <w:sz w:val="28"/>
          <w:szCs w:val="22"/>
          <w:lang w:val="ro-MD"/>
        </w:rPr>
      </w:pPr>
    </w:p>
    <w:p w14:paraId="608F2D29" w14:textId="77777777" w:rsidR="007B0994" w:rsidRDefault="007B0994" w:rsidP="007B0994">
      <w:pPr>
        <w:spacing w:after="160"/>
        <w:rPr>
          <w:rFonts w:eastAsia="Calibri"/>
          <w:b/>
          <w:bCs/>
          <w:sz w:val="28"/>
          <w:szCs w:val="22"/>
          <w:lang w:val="ro-MD"/>
        </w:rPr>
      </w:pPr>
    </w:p>
    <w:p w14:paraId="6FC46239" w14:textId="77777777" w:rsidR="007B0994" w:rsidRDefault="007B0994" w:rsidP="007B0994">
      <w:pPr>
        <w:spacing w:after="160"/>
        <w:rPr>
          <w:rFonts w:eastAsia="Calibri"/>
          <w:b/>
          <w:bCs/>
          <w:sz w:val="28"/>
          <w:szCs w:val="22"/>
          <w:lang w:val="ro-MD"/>
        </w:rPr>
      </w:pPr>
      <w:r>
        <w:rPr>
          <w:rFonts w:eastAsia="Calibri"/>
          <w:b/>
          <w:bCs/>
          <w:sz w:val="28"/>
          <w:szCs w:val="22"/>
          <w:lang w:val="ro-MD"/>
        </w:rPr>
        <w:t>Timp de intervenție pentru soluționarea cererilor de modificare (mentenanță adaptivă și de corecție)</w:t>
      </w:r>
    </w:p>
    <w:tbl>
      <w:tblPr>
        <w:tblStyle w:val="-4510"/>
        <w:tblW w:w="9315" w:type="dxa"/>
        <w:tblLayout w:type="fixed"/>
        <w:tblLook w:val="04A0" w:firstRow="1" w:lastRow="0" w:firstColumn="1" w:lastColumn="0" w:noHBand="0" w:noVBand="1"/>
      </w:tblPr>
      <w:tblGrid>
        <w:gridCol w:w="4215"/>
        <w:gridCol w:w="425"/>
        <w:gridCol w:w="1984"/>
        <w:gridCol w:w="2691"/>
      </w:tblGrid>
      <w:tr w:rsidR="007B0994" w14:paraId="50EF2EC6" w14:textId="77777777" w:rsidTr="00814860">
        <w:trPr>
          <w:cnfStyle w:val="100000000000" w:firstRow="1" w:lastRow="0" w:firstColumn="0" w:lastColumn="0" w:oddVBand="0" w:evenVBand="0" w:oddHBand="0" w:evenHBand="0" w:firstRowFirstColumn="0" w:firstRowLastColumn="0" w:lastRowFirstColumn="0" w:lastRowLastColumn="0"/>
          <w:trHeight w:val="937"/>
        </w:trPr>
        <w:tc>
          <w:tcPr>
            <w:cnfStyle w:val="001000000000" w:firstRow="0" w:lastRow="0" w:firstColumn="1" w:lastColumn="0" w:oddVBand="0" w:evenVBand="0" w:oddHBand="0" w:evenHBand="0" w:firstRowFirstColumn="0" w:firstRowLastColumn="0" w:lastRowFirstColumn="0" w:lastRowLastColumn="0"/>
            <w:tcW w:w="4219" w:type="dxa"/>
            <w:tcBorders>
              <w:right w:val="nil"/>
            </w:tcBorders>
            <w:hideMark/>
          </w:tcPr>
          <w:p w14:paraId="5BF906DD" w14:textId="77777777" w:rsidR="007B0994" w:rsidRDefault="007B0994" w:rsidP="00814860">
            <w:pPr>
              <w:rPr>
                <w:rFonts w:eastAsia="Calibri"/>
                <w:sz w:val="26"/>
                <w:szCs w:val="26"/>
                <w:lang w:val="ro-MD"/>
              </w:rPr>
            </w:pPr>
            <w:r>
              <w:rPr>
                <w:rFonts w:eastAsia="Calibri"/>
                <w:sz w:val="26"/>
                <w:szCs w:val="26"/>
                <w:lang w:val="ro-MD"/>
              </w:rPr>
              <w:t xml:space="preserve">Nivel de complexitate </w:t>
            </w:r>
          </w:p>
        </w:tc>
        <w:tc>
          <w:tcPr>
            <w:tcW w:w="2410" w:type="dxa"/>
            <w:gridSpan w:val="2"/>
            <w:tcBorders>
              <w:left w:val="nil"/>
              <w:right w:val="nil"/>
            </w:tcBorders>
            <w:hideMark/>
          </w:tcPr>
          <w:p w14:paraId="7B892453" w14:textId="77777777" w:rsidR="007B0994" w:rsidRDefault="007B0994"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Termen de recepționare </w:t>
            </w:r>
          </w:p>
        </w:tc>
        <w:tc>
          <w:tcPr>
            <w:tcW w:w="2693" w:type="dxa"/>
            <w:tcBorders>
              <w:left w:val="nil"/>
            </w:tcBorders>
            <w:hideMark/>
          </w:tcPr>
          <w:p w14:paraId="57436E66" w14:textId="77777777" w:rsidR="007B0994" w:rsidRDefault="007B0994" w:rsidP="00814860">
            <w:pPr>
              <w:cnfStyle w:val="100000000000" w:firstRow="1"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Termen maxim </w:t>
            </w:r>
          </w:p>
        </w:tc>
      </w:tr>
      <w:tr w:rsidR="007B0994" w14:paraId="7D218367" w14:textId="77777777" w:rsidTr="00814860">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02E2351B" w14:textId="77777777" w:rsidR="007B0994" w:rsidRDefault="007B0994" w:rsidP="00814860">
            <w:pPr>
              <w:rPr>
                <w:rFonts w:eastAsia="Calibri"/>
                <w:sz w:val="26"/>
                <w:szCs w:val="26"/>
                <w:lang w:val="ro-MD"/>
              </w:rPr>
            </w:pPr>
            <w:r>
              <w:rPr>
                <w:rFonts w:eastAsia="Calibri"/>
                <w:sz w:val="26"/>
                <w:szCs w:val="26"/>
                <w:lang w:val="ro-MD"/>
              </w:rPr>
              <w:t>Modificare cu nivel redus</w:t>
            </w:r>
          </w:p>
        </w:tc>
        <w:tc>
          <w:tcPr>
            <w:tcW w:w="1985" w:type="dxa"/>
            <w:tcBorders>
              <w:top w:val="single" w:sz="4" w:space="0" w:color="9CC2E5"/>
              <w:left w:val="nil"/>
              <w:bottom w:val="single" w:sz="4" w:space="0" w:color="9CC2E5"/>
              <w:right w:val="nil"/>
            </w:tcBorders>
            <w:hideMark/>
          </w:tcPr>
          <w:p w14:paraId="3B1BF1C0"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693" w:type="dxa"/>
            <w:tcBorders>
              <w:top w:val="single" w:sz="4" w:space="0" w:color="9CC2E5"/>
              <w:left w:val="nil"/>
              <w:bottom w:val="single" w:sz="4" w:space="0" w:color="9CC2E5"/>
              <w:right w:val="single" w:sz="4" w:space="0" w:color="9CC2E5"/>
            </w:tcBorders>
            <w:hideMark/>
          </w:tcPr>
          <w:p w14:paraId="3A161B49"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 xml:space="preserve">5 zile </w:t>
            </w:r>
          </w:p>
        </w:tc>
      </w:tr>
      <w:tr w:rsidR="007B0994" w14:paraId="1F267196" w14:textId="77777777" w:rsidTr="00814860">
        <w:trPr>
          <w:trHeight w:val="317"/>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09BAF5FD" w14:textId="77777777" w:rsidR="007B0994" w:rsidRDefault="007B0994" w:rsidP="00814860">
            <w:pPr>
              <w:rPr>
                <w:rFonts w:eastAsia="Calibri"/>
                <w:sz w:val="26"/>
                <w:szCs w:val="26"/>
                <w:lang w:val="ro-MD"/>
              </w:rPr>
            </w:pPr>
            <w:r>
              <w:rPr>
                <w:rFonts w:eastAsia="Calibri"/>
                <w:sz w:val="26"/>
                <w:szCs w:val="26"/>
                <w:lang w:val="ro-MD"/>
              </w:rPr>
              <w:t>Modificare cu nivel mediu</w:t>
            </w:r>
          </w:p>
        </w:tc>
        <w:tc>
          <w:tcPr>
            <w:tcW w:w="1985" w:type="dxa"/>
            <w:tcBorders>
              <w:top w:val="single" w:sz="4" w:space="0" w:color="9CC2E5"/>
              <w:left w:val="nil"/>
              <w:bottom w:val="single" w:sz="4" w:space="0" w:color="9CC2E5"/>
              <w:right w:val="nil"/>
            </w:tcBorders>
            <w:hideMark/>
          </w:tcPr>
          <w:p w14:paraId="647BB038"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1 zi</w:t>
            </w:r>
          </w:p>
        </w:tc>
        <w:tc>
          <w:tcPr>
            <w:tcW w:w="2693" w:type="dxa"/>
            <w:tcBorders>
              <w:top w:val="single" w:sz="4" w:space="0" w:color="9CC2E5"/>
              <w:left w:val="nil"/>
              <w:bottom w:val="single" w:sz="4" w:space="0" w:color="9CC2E5"/>
              <w:right w:val="single" w:sz="4" w:space="0" w:color="9CC2E5"/>
            </w:tcBorders>
            <w:hideMark/>
          </w:tcPr>
          <w:p w14:paraId="78242EDB"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10 zile </w:t>
            </w:r>
          </w:p>
        </w:tc>
      </w:tr>
      <w:tr w:rsidR="007B0994" w14:paraId="0A9BE4E1" w14:textId="77777777" w:rsidTr="0081486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20E03BDF" w14:textId="77777777" w:rsidR="007B0994" w:rsidRDefault="007B0994" w:rsidP="00814860">
            <w:pPr>
              <w:rPr>
                <w:rFonts w:eastAsia="Calibri"/>
                <w:sz w:val="26"/>
                <w:szCs w:val="26"/>
                <w:lang w:val="ro-MD"/>
              </w:rPr>
            </w:pPr>
            <w:r>
              <w:rPr>
                <w:rFonts w:eastAsia="Calibri"/>
                <w:sz w:val="26"/>
                <w:szCs w:val="26"/>
                <w:lang w:val="ro-MD"/>
              </w:rPr>
              <w:t>Modificare cu nivel avansat</w:t>
            </w:r>
          </w:p>
        </w:tc>
        <w:tc>
          <w:tcPr>
            <w:tcW w:w="1985" w:type="dxa"/>
            <w:tcBorders>
              <w:top w:val="single" w:sz="4" w:space="0" w:color="9CC2E5"/>
              <w:left w:val="nil"/>
              <w:bottom w:val="single" w:sz="4" w:space="0" w:color="9CC2E5"/>
              <w:right w:val="nil"/>
            </w:tcBorders>
            <w:hideMark/>
          </w:tcPr>
          <w:p w14:paraId="55658C36"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2 zile</w:t>
            </w:r>
          </w:p>
        </w:tc>
        <w:tc>
          <w:tcPr>
            <w:tcW w:w="2693" w:type="dxa"/>
            <w:tcBorders>
              <w:top w:val="single" w:sz="4" w:space="0" w:color="9CC2E5"/>
              <w:left w:val="nil"/>
              <w:bottom w:val="single" w:sz="4" w:space="0" w:color="9CC2E5"/>
              <w:right w:val="single" w:sz="4" w:space="0" w:color="9CC2E5"/>
            </w:tcBorders>
            <w:hideMark/>
          </w:tcPr>
          <w:p w14:paraId="33C0E848" w14:textId="77777777" w:rsidR="007B0994" w:rsidRDefault="007B0994" w:rsidP="00814860">
            <w:pPr>
              <w:cnfStyle w:val="000000100000" w:firstRow="0" w:lastRow="0" w:firstColumn="0" w:lastColumn="0" w:oddVBand="0" w:evenVBand="0" w:oddHBand="1" w:evenHBand="0" w:firstRowFirstColumn="0" w:firstRowLastColumn="0" w:lastRowFirstColumn="0" w:lastRowLastColumn="0"/>
              <w:rPr>
                <w:rFonts w:eastAsia="Calibri"/>
                <w:sz w:val="26"/>
                <w:szCs w:val="26"/>
                <w:lang w:val="ro-MD"/>
              </w:rPr>
            </w:pPr>
            <w:r>
              <w:rPr>
                <w:rFonts w:eastAsia="Calibri"/>
                <w:sz w:val="26"/>
                <w:szCs w:val="26"/>
                <w:lang w:val="ro-MD"/>
              </w:rPr>
              <w:t xml:space="preserve">15 zile </w:t>
            </w:r>
          </w:p>
        </w:tc>
      </w:tr>
      <w:tr w:rsidR="007B0994" w14:paraId="7743A6D3" w14:textId="77777777" w:rsidTr="00814860">
        <w:trPr>
          <w:trHeight w:val="300"/>
        </w:trPr>
        <w:tc>
          <w:tcPr>
            <w:cnfStyle w:val="001000000000" w:firstRow="0" w:lastRow="0" w:firstColumn="1" w:lastColumn="0" w:oddVBand="0" w:evenVBand="0" w:oddHBand="0" w:evenHBand="0" w:firstRowFirstColumn="0" w:firstRowLastColumn="0" w:lastRowFirstColumn="0" w:lastRowLastColumn="0"/>
            <w:tcW w:w="4644" w:type="dxa"/>
            <w:gridSpan w:val="2"/>
            <w:tcBorders>
              <w:top w:val="single" w:sz="4" w:space="0" w:color="9CC2E5"/>
              <w:left w:val="single" w:sz="4" w:space="0" w:color="9CC2E5"/>
              <w:bottom w:val="single" w:sz="4" w:space="0" w:color="9CC2E5"/>
              <w:right w:val="nil"/>
            </w:tcBorders>
            <w:hideMark/>
          </w:tcPr>
          <w:p w14:paraId="19A85399" w14:textId="77777777" w:rsidR="007B0994" w:rsidRDefault="007B0994" w:rsidP="00814860">
            <w:pPr>
              <w:rPr>
                <w:rFonts w:eastAsia="Calibri"/>
                <w:sz w:val="26"/>
                <w:szCs w:val="26"/>
                <w:lang w:val="ro-MD"/>
              </w:rPr>
            </w:pPr>
            <w:r>
              <w:rPr>
                <w:rFonts w:eastAsia="Calibri"/>
                <w:sz w:val="26"/>
                <w:szCs w:val="26"/>
                <w:lang w:val="ro-MD"/>
              </w:rPr>
              <w:t>Modificare cu nivel foarte mare</w:t>
            </w:r>
          </w:p>
        </w:tc>
        <w:tc>
          <w:tcPr>
            <w:tcW w:w="1985" w:type="dxa"/>
            <w:tcBorders>
              <w:top w:val="single" w:sz="4" w:space="0" w:color="9CC2E5"/>
              <w:left w:val="nil"/>
              <w:bottom w:val="single" w:sz="4" w:space="0" w:color="9CC2E5"/>
              <w:right w:val="nil"/>
            </w:tcBorders>
            <w:hideMark/>
          </w:tcPr>
          <w:p w14:paraId="699BCF79"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2 zile</w:t>
            </w:r>
          </w:p>
        </w:tc>
        <w:tc>
          <w:tcPr>
            <w:tcW w:w="2693" w:type="dxa"/>
            <w:tcBorders>
              <w:top w:val="single" w:sz="4" w:space="0" w:color="9CC2E5"/>
              <w:left w:val="nil"/>
              <w:bottom w:val="single" w:sz="4" w:space="0" w:color="9CC2E5"/>
              <w:right w:val="single" w:sz="4" w:space="0" w:color="9CC2E5"/>
            </w:tcBorders>
            <w:hideMark/>
          </w:tcPr>
          <w:p w14:paraId="19734C52" w14:textId="77777777" w:rsidR="007B0994" w:rsidRDefault="007B0994" w:rsidP="00814860">
            <w:pPr>
              <w:cnfStyle w:val="000000000000" w:firstRow="0" w:lastRow="0" w:firstColumn="0" w:lastColumn="0" w:oddVBand="0" w:evenVBand="0" w:oddHBand="0" w:evenHBand="0" w:firstRowFirstColumn="0" w:firstRowLastColumn="0" w:lastRowFirstColumn="0" w:lastRowLastColumn="0"/>
              <w:rPr>
                <w:rFonts w:eastAsia="Calibri"/>
                <w:sz w:val="26"/>
                <w:szCs w:val="26"/>
                <w:lang w:val="ro-MD"/>
              </w:rPr>
            </w:pPr>
            <w:r>
              <w:rPr>
                <w:rFonts w:eastAsia="Calibri"/>
                <w:sz w:val="26"/>
                <w:szCs w:val="26"/>
                <w:lang w:val="ro-MD"/>
              </w:rPr>
              <w:t xml:space="preserve">30 zile </w:t>
            </w:r>
          </w:p>
        </w:tc>
      </w:tr>
    </w:tbl>
    <w:p w14:paraId="7963DFF7" w14:textId="77777777" w:rsidR="007B0994" w:rsidRDefault="007B0994" w:rsidP="007B0994">
      <w:pPr>
        <w:spacing w:after="160"/>
        <w:jc w:val="both"/>
        <w:rPr>
          <w:rFonts w:eastAsia="Calibri"/>
          <w:i/>
          <w:iCs/>
          <w:sz w:val="26"/>
          <w:szCs w:val="26"/>
          <w:lang w:val="ro-MD"/>
        </w:rPr>
      </w:pPr>
      <w:r>
        <w:rPr>
          <w:rFonts w:eastAsia="Calibri"/>
          <w:i/>
          <w:iCs/>
          <w:sz w:val="26"/>
          <w:szCs w:val="26"/>
          <w:lang w:val="ro-MD"/>
        </w:rPr>
        <w:br/>
        <w:t>*Activitățile planificate pentru realizarea obiectivelor din mentenanța adaptivă și de corecție, ca urmare a efectuării unei analize și înaintarea soluțiilor de către Ofertant, se stabilesc în mod particular în conformitate cu prioritizarea acestora, inclusiv durata de timp și efortul estimat, doar de comun acord cu Beneficiarul.</w:t>
      </w:r>
    </w:p>
    <w:p w14:paraId="0793F58E" w14:textId="77777777" w:rsidR="007B0994" w:rsidRDefault="007B0994" w:rsidP="007B0994">
      <w:pPr>
        <w:spacing w:after="160" w:line="360" w:lineRule="auto"/>
        <w:ind w:firstLine="720"/>
        <w:jc w:val="both"/>
        <w:rPr>
          <w:rFonts w:eastAsia="Calibri"/>
          <w:bCs/>
          <w:sz w:val="26"/>
          <w:szCs w:val="26"/>
          <w:lang w:val="ro-MD"/>
        </w:rPr>
      </w:pPr>
      <w:r>
        <w:rPr>
          <w:rFonts w:eastAsia="Calibri"/>
          <w:bCs/>
          <w:sz w:val="26"/>
          <w:szCs w:val="26"/>
          <w:lang w:val="ro-MD"/>
        </w:rPr>
        <w:t>Lucrările de mentenanță</w:t>
      </w:r>
      <w:r>
        <w:rPr>
          <w:rFonts w:eastAsia="Calibri"/>
          <w:b/>
          <w:bCs/>
          <w:sz w:val="26"/>
          <w:szCs w:val="26"/>
          <w:lang w:val="ro-MD"/>
        </w:rPr>
        <w:t xml:space="preserve"> </w:t>
      </w:r>
      <w:r>
        <w:rPr>
          <w:rFonts w:eastAsia="Calibri"/>
          <w:sz w:val="26"/>
          <w:szCs w:val="26"/>
          <w:lang w:val="ro-MD"/>
        </w:rPr>
        <w:t>adaptivă și de corecție</w:t>
      </w:r>
      <w:r>
        <w:rPr>
          <w:rFonts w:eastAsia="Calibri"/>
          <w:bCs/>
          <w:sz w:val="26"/>
          <w:szCs w:val="26"/>
          <w:lang w:val="ro-MD"/>
        </w:rPr>
        <w:t xml:space="preserve"> se vor comunica de către Beneficiar, se vor recepționa și se vor confirma de către Ofertant într-un termen de cel mult o zi, iar soluția se va  prezenta Beneficiarului împreună cu rezultatele testării și se va implementa pe mediul de producție în cel mult 5 zile lucrătoare de la data recepționării. </w:t>
      </w:r>
    </w:p>
    <w:p w14:paraId="523FEE93" w14:textId="77777777" w:rsidR="007B0994" w:rsidRDefault="007B0994" w:rsidP="007B0994">
      <w:pPr>
        <w:spacing w:after="160" w:line="360" w:lineRule="auto"/>
        <w:ind w:firstLine="720"/>
        <w:jc w:val="both"/>
        <w:rPr>
          <w:rFonts w:eastAsia="Calibri"/>
          <w:bCs/>
          <w:sz w:val="26"/>
          <w:szCs w:val="26"/>
          <w:lang w:val="ro-MD"/>
        </w:rPr>
      </w:pPr>
    </w:p>
    <w:p w14:paraId="79B05AC3" w14:textId="77777777" w:rsidR="007B0994" w:rsidRDefault="007B0994" w:rsidP="007B0994">
      <w:pPr>
        <w:spacing w:after="160" w:line="360" w:lineRule="auto"/>
        <w:ind w:firstLine="720"/>
        <w:jc w:val="both"/>
        <w:rPr>
          <w:rFonts w:eastAsia="Calibri"/>
          <w:bCs/>
          <w:sz w:val="26"/>
          <w:szCs w:val="26"/>
          <w:lang w:val="ro-MD"/>
        </w:rPr>
      </w:pPr>
    </w:p>
    <w:p w14:paraId="7D96D11D" w14:textId="77777777" w:rsidR="007B0994" w:rsidRDefault="007B0994" w:rsidP="007B0994">
      <w:pPr>
        <w:spacing w:after="160" w:line="360" w:lineRule="auto"/>
        <w:ind w:firstLine="720"/>
        <w:jc w:val="both"/>
        <w:rPr>
          <w:rFonts w:eastAsia="Calibri"/>
          <w:bCs/>
          <w:sz w:val="26"/>
          <w:szCs w:val="26"/>
          <w:lang w:val="ro-MD"/>
        </w:rPr>
      </w:pPr>
    </w:p>
    <w:p w14:paraId="1DE1437E" w14:textId="77777777" w:rsidR="007B0994" w:rsidRDefault="007B0994" w:rsidP="007B0994">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Condiții de confidențialitate, securitate și protecția datelor</w:t>
      </w:r>
    </w:p>
    <w:p w14:paraId="65E6F949" w14:textId="77777777" w:rsidR="007B0994" w:rsidRDefault="007B0994" w:rsidP="007B0994">
      <w:pPr>
        <w:ind w:left="360"/>
        <w:jc w:val="both"/>
        <w:rPr>
          <w:rFonts w:eastAsia="Calibri"/>
          <w:b/>
          <w:bCs/>
          <w:color w:val="1F4E79" w:themeColor="accent1" w:themeShade="80"/>
          <w:sz w:val="32"/>
          <w:szCs w:val="32"/>
          <w:u w:val="single"/>
          <w:lang w:val="ro-MD"/>
        </w:rPr>
      </w:pPr>
    </w:p>
    <w:p w14:paraId="68F64E6B"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Condițiile de confidențialitate, securitate și protecție a datelor vor fi asigurate și respectate în conformitate cu prevederile legale în rigoare și vor fi obligatorii pentru toate persoanele din echipa Ofertantului.</w:t>
      </w:r>
    </w:p>
    <w:p w14:paraId="32E05C22" w14:textId="77777777" w:rsidR="007B0994" w:rsidRDefault="007B0994" w:rsidP="007B0994">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Mod de conlucrare și organizare</w:t>
      </w:r>
    </w:p>
    <w:p w14:paraId="643B5127" w14:textId="77777777" w:rsidR="007B0994" w:rsidRDefault="007B0994" w:rsidP="007B0994">
      <w:pPr>
        <w:ind w:left="360"/>
        <w:jc w:val="both"/>
        <w:rPr>
          <w:rFonts w:eastAsia="Calibri"/>
          <w:b/>
          <w:bCs/>
          <w:color w:val="1F4E79" w:themeColor="accent1" w:themeShade="80"/>
          <w:sz w:val="32"/>
          <w:szCs w:val="32"/>
          <w:u w:val="single"/>
          <w:lang w:val="ro-MD"/>
        </w:rPr>
      </w:pPr>
    </w:p>
    <w:p w14:paraId="52A525F9"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Ofertantul va desemna persoane responsabile de conlucrare cu Beneficiarul, va informa prin scrisoare oficială Beneficiarul despre echipa desemnată și va oferi date de contact în termenul prevăzut în Contract.</w:t>
      </w:r>
    </w:p>
    <w:p w14:paraId="24AEB560"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În acest sens, Ofertantul va implica specialiștii potriviți pentru analiza, soluționarea, implementarea și testarea calitativă a solicitărilor înaintate de Beneficiar (incidente, cereri de modificare, teste, etc.) pentru finalizarea acestora în termeni prevăzuți și conform efortului stabilit.</w:t>
      </w:r>
    </w:p>
    <w:p w14:paraId="5D70D746"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Ofertantul va participa la ședințele organizate a grupului de participanți, iar la necesitate va conlucra direct cu alte entități naționale. În alte cazuri, Ofertantul se va deplasa la oficiul Beneficiarului.</w:t>
      </w:r>
    </w:p>
    <w:p w14:paraId="4CFF897F"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Pentru mentenanța de avertizare, Ofertantul va oferi Beneficiarului originalele facturilor fiscale, act cu privire la serviciile prestate, raport lunar cu lista incidentelor/defectelor remediate sau soluționate, note de analiză completă și planul activităților preventive (la necesitate).</w:t>
      </w:r>
    </w:p>
    <w:p w14:paraId="024AAAA7"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Pentru mentenanța adaptivă și de corecție, Ofertantul va oferi Beneficiarului planul activităților (emis la început de lună), originalele facturilor fiscale și raportul de implementare a modificărilor, act cu privire la serviciile prestate, UAT (teste de acceptanță) pentru fiecare modificare sau funcționalitate nouă, instrucțiunile suplimentare (la necesitate), manualele utilizatorilor actualizate și tehnoredactate (la necesitate).</w:t>
      </w:r>
    </w:p>
    <w:p w14:paraId="05817029"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La finalul perioadei de contract, Ofertantul va transmite beneficiarului dreptul de autor asupra codului-sursă compilabil a produsului program, versiunea actualizată a ghidurilor pentru utilizatori, instrucțiuni tehnice suplimentare de instalare, </w:t>
      </w:r>
      <w:r>
        <w:rPr>
          <w:rFonts w:eastAsia="Calibri"/>
          <w:sz w:val="26"/>
          <w:szCs w:val="26"/>
          <w:lang w:val="ro-MD"/>
        </w:rPr>
        <w:lastRenderedPageBreak/>
        <w:t>administrare și exploatare a sistemului (daca va fi solicitat de Beneficiar), actul de predare în exploatare a sistemului modificat, document de arhitectură a sistemului modificat.</w:t>
      </w:r>
    </w:p>
    <w:p w14:paraId="51B87DCF"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Versiunile actualizate și funcționale ale sistemului intră automat în proprietatea Beneficiarului, iar furnizorul execută operațiunile tehnice asupra acestora până la finalizarea contractului. Toate rezultatele obținute în perioada prestării serviciilor aparțin Beneficiarului fără limitare te timp.</w:t>
      </w:r>
    </w:p>
    <w:p w14:paraId="2DBF3F6A" w14:textId="77777777" w:rsidR="007B0994" w:rsidRDefault="007B0994" w:rsidP="007B0994">
      <w:pPr>
        <w:spacing w:after="160" w:line="360" w:lineRule="auto"/>
        <w:ind w:firstLine="708"/>
        <w:jc w:val="both"/>
        <w:rPr>
          <w:rFonts w:eastAsia="Calibri"/>
          <w:sz w:val="26"/>
          <w:szCs w:val="26"/>
          <w:lang w:val="ro-MD"/>
        </w:rPr>
      </w:pPr>
      <w:r>
        <w:rPr>
          <w:rFonts w:eastAsia="Calibri"/>
          <w:sz w:val="26"/>
          <w:szCs w:val="26"/>
          <w:lang w:val="ro-MD"/>
        </w:rPr>
        <w:t xml:space="preserve">Atât pe perioada mentenanței, cât și în perioada garanției, Ofertantul va oferi Beneficiarului toate informațiile tehnice/operaționale necesare, daca se constată că în lipsa acestora nu sunt posibile realizarea proiectelor de dezvoltare, reinginerie sau achiziționarea serviciilor de mentenanță ce se vor desfășura ulterior.   </w:t>
      </w:r>
    </w:p>
    <w:p w14:paraId="1CF08C2B" w14:textId="77777777" w:rsidR="007B0994" w:rsidRDefault="007B0994" w:rsidP="007B0994">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Service/Task Desk</w:t>
      </w:r>
    </w:p>
    <w:p w14:paraId="533E0C1C" w14:textId="77777777" w:rsidR="007B0994" w:rsidRDefault="007B0994" w:rsidP="007B0994">
      <w:pPr>
        <w:spacing w:after="160"/>
        <w:rPr>
          <w:rFonts w:eastAsia="Calibri"/>
          <w:sz w:val="28"/>
          <w:szCs w:val="22"/>
          <w:lang w:val="ro-MD"/>
        </w:rPr>
      </w:pPr>
    </w:p>
    <w:p w14:paraId="0E637ABF" w14:textId="77777777" w:rsidR="007B0994" w:rsidRDefault="007B0994" w:rsidP="007B0994">
      <w:pPr>
        <w:spacing w:after="160" w:line="360" w:lineRule="auto"/>
        <w:ind w:firstLine="349"/>
        <w:jc w:val="both"/>
        <w:rPr>
          <w:rFonts w:eastAsia="Calibri"/>
          <w:sz w:val="26"/>
          <w:szCs w:val="26"/>
          <w:lang w:val="ro-MD"/>
        </w:rPr>
      </w:pPr>
      <w:r>
        <w:rPr>
          <w:rFonts w:eastAsia="Calibri"/>
          <w:sz w:val="26"/>
          <w:szCs w:val="26"/>
          <w:lang w:val="ro-MD"/>
        </w:rPr>
        <w:t>Prin ofertă, Ofertantul serviciilor achiziționate de către Beneficiar își asumă următoarele condiții minime de suport tehnic la nivelul service desk-ului:</w:t>
      </w:r>
    </w:p>
    <w:p w14:paraId="1968AC6F" w14:textId="77777777" w:rsidR="007B0994" w:rsidRDefault="007B0994" w:rsidP="00B67328">
      <w:pPr>
        <w:numPr>
          <w:ilvl w:val="0"/>
          <w:numId w:val="32"/>
        </w:numPr>
        <w:spacing w:line="360" w:lineRule="auto"/>
        <w:ind w:left="709"/>
        <w:contextualSpacing/>
        <w:jc w:val="both"/>
        <w:rPr>
          <w:sz w:val="26"/>
          <w:szCs w:val="26"/>
          <w:lang w:val="ro-MD"/>
        </w:rPr>
      </w:pPr>
      <w:r>
        <w:rPr>
          <w:sz w:val="26"/>
          <w:szCs w:val="26"/>
          <w:lang w:val="ro-MD"/>
        </w:rPr>
        <w:t>Disponibilitate service desk prin email, telefon racordat la programul de lucru al beneficiarului.</w:t>
      </w:r>
    </w:p>
    <w:p w14:paraId="5FABD6E5" w14:textId="77777777" w:rsidR="007B0994" w:rsidRDefault="007B0994" w:rsidP="00B67328">
      <w:pPr>
        <w:numPr>
          <w:ilvl w:val="0"/>
          <w:numId w:val="32"/>
        </w:numPr>
        <w:spacing w:line="360" w:lineRule="auto"/>
        <w:ind w:left="709"/>
        <w:contextualSpacing/>
        <w:jc w:val="both"/>
        <w:rPr>
          <w:sz w:val="26"/>
          <w:szCs w:val="26"/>
          <w:lang w:val="ro-MD"/>
        </w:rPr>
      </w:pPr>
      <w:r>
        <w:rPr>
          <w:sz w:val="26"/>
          <w:szCs w:val="26"/>
          <w:lang w:val="ro-MD"/>
        </w:rPr>
        <w:t>Modalități de asigurare a suportului: email, telefon, remote acces, on-site, ședințe online sau deplasare fizică la sediul beneficiarului.</w:t>
      </w:r>
    </w:p>
    <w:p w14:paraId="5E5FEE59" w14:textId="77777777" w:rsidR="007B0994" w:rsidRDefault="007B0994" w:rsidP="007B0994">
      <w:pPr>
        <w:tabs>
          <w:tab w:val="left" w:pos="1134"/>
        </w:tabs>
        <w:spacing w:line="360" w:lineRule="auto"/>
        <w:ind w:hanging="360"/>
        <w:jc w:val="both"/>
        <w:rPr>
          <w:lang w:val="ro-MD"/>
        </w:rPr>
      </w:pPr>
    </w:p>
    <w:p w14:paraId="2147C066" w14:textId="77777777" w:rsidR="007B0994" w:rsidRDefault="007B0994" w:rsidP="007B0994">
      <w:pPr>
        <w:tabs>
          <w:tab w:val="left" w:pos="1134"/>
        </w:tabs>
        <w:spacing w:line="360" w:lineRule="auto"/>
        <w:ind w:hanging="360"/>
        <w:jc w:val="both"/>
        <w:rPr>
          <w:b/>
          <w:sz w:val="26"/>
          <w:szCs w:val="26"/>
          <w:lang w:val="ro-MD"/>
        </w:rPr>
      </w:pPr>
      <w:r>
        <w:rPr>
          <w:b/>
          <w:sz w:val="26"/>
          <w:szCs w:val="26"/>
          <w:lang w:val="ro-MD"/>
        </w:rPr>
        <w:t>Obligații solicitate pentru Service Desk în cazul unui incident la nivelul centrului de date:</w:t>
      </w:r>
    </w:p>
    <w:p w14:paraId="58ACCA64" w14:textId="77777777" w:rsidR="007B0994" w:rsidRDefault="007B0994" w:rsidP="00B67328">
      <w:pPr>
        <w:numPr>
          <w:ilvl w:val="0"/>
          <w:numId w:val="33"/>
        </w:numPr>
        <w:spacing w:line="360" w:lineRule="auto"/>
        <w:ind w:left="0" w:firstLine="360"/>
        <w:contextualSpacing/>
        <w:rPr>
          <w:sz w:val="26"/>
          <w:szCs w:val="26"/>
          <w:lang w:val="ro-MD"/>
        </w:rPr>
      </w:pPr>
      <w:r>
        <w:rPr>
          <w:sz w:val="26"/>
          <w:szCs w:val="26"/>
          <w:lang w:val="ro-MD"/>
        </w:rPr>
        <w:t>Personalul service desk -ului va trebui să mențină permanent actualizată lista specialiștilor disponibili pentru intervenție;</w:t>
      </w:r>
    </w:p>
    <w:p w14:paraId="77DD4726" w14:textId="77777777" w:rsidR="007B0994" w:rsidRDefault="007B0994" w:rsidP="00B67328">
      <w:pPr>
        <w:numPr>
          <w:ilvl w:val="0"/>
          <w:numId w:val="33"/>
        </w:numPr>
        <w:spacing w:line="360" w:lineRule="auto"/>
        <w:ind w:left="0" w:firstLine="360"/>
        <w:contextualSpacing/>
        <w:jc w:val="both"/>
        <w:rPr>
          <w:sz w:val="26"/>
          <w:szCs w:val="26"/>
          <w:lang w:val="ro-MD"/>
        </w:rPr>
      </w:pPr>
      <w:r>
        <w:rPr>
          <w:sz w:val="26"/>
          <w:szCs w:val="26"/>
          <w:lang w:val="ro-MD"/>
        </w:rPr>
        <w:t>Personalul service desk -ului trebuie să mențină legătura cu specialiștii (telefonica, mail, sms, on-line) pe parcursul intervențiilor, astfel încât utilizatorii să poată primi informații corecte privind starea de funcționare a sistemului;</w:t>
      </w:r>
    </w:p>
    <w:p w14:paraId="7EFF816D" w14:textId="77777777" w:rsidR="007B0994" w:rsidRDefault="007B0994" w:rsidP="00B67328">
      <w:pPr>
        <w:numPr>
          <w:ilvl w:val="0"/>
          <w:numId w:val="33"/>
        </w:numPr>
        <w:spacing w:line="360" w:lineRule="auto"/>
        <w:ind w:left="0" w:firstLine="360"/>
        <w:contextualSpacing/>
        <w:jc w:val="both"/>
        <w:rPr>
          <w:sz w:val="26"/>
          <w:szCs w:val="26"/>
          <w:lang w:val="ro-MD"/>
        </w:rPr>
      </w:pPr>
      <w:r>
        <w:rPr>
          <w:sz w:val="26"/>
          <w:szCs w:val="26"/>
          <w:lang w:val="ro-MD"/>
        </w:rPr>
        <w:t>Service desk-ul nu va dirija utilizatorii către echipele de intervenție și va acționa ca punct unic de contact pe toată durata incidentului pană la reintrarea sistemului în regim normal de operare.</w:t>
      </w:r>
    </w:p>
    <w:p w14:paraId="2B151FEB" w14:textId="77777777" w:rsidR="007B0994" w:rsidRDefault="007B0994" w:rsidP="00B67328">
      <w:pPr>
        <w:numPr>
          <w:ilvl w:val="0"/>
          <w:numId w:val="33"/>
        </w:numPr>
        <w:spacing w:line="360" w:lineRule="auto"/>
        <w:contextualSpacing/>
        <w:jc w:val="both"/>
        <w:rPr>
          <w:sz w:val="26"/>
          <w:szCs w:val="26"/>
          <w:lang w:val="ro-MD"/>
        </w:rPr>
      </w:pPr>
      <w:r>
        <w:rPr>
          <w:sz w:val="26"/>
          <w:szCs w:val="26"/>
          <w:lang w:val="ro-MD"/>
        </w:rPr>
        <w:t>Existența serviciului de suport client “Hot-Line”.</w:t>
      </w:r>
    </w:p>
    <w:p w14:paraId="647654CF" w14:textId="77777777" w:rsidR="007B0994" w:rsidRDefault="007B0994" w:rsidP="00B67328">
      <w:pPr>
        <w:numPr>
          <w:ilvl w:val="0"/>
          <w:numId w:val="33"/>
        </w:numPr>
        <w:spacing w:line="360" w:lineRule="auto"/>
        <w:contextualSpacing/>
        <w:jc w:val="both"/>
        <w:rPr>
          <w:sz w:val="26"/>
          <w:szCs w:val="26"/>
          <w:lang w:val="ro-MD"/>
        </w:rPr>
      </w:pPr>
      <w:r>
        <w:rPr>
          <w:sz w:val="26"/>
          <w:szCs w:val="26"/>
          <w:lang w:val="ro-MD"/>
        </w:rPr>
        <w:lastRenderedPageBreak/>
        <w:t>Existența Sistemului Informațional automatizat pentru înregistrarea si evidența solicitărilor de suport;</w:t>
      </w:r>
    </w:p>
    <w:p w14:paraId="2AA06C42" w14:textId="77777777" w:rsidR="007B0994" w:rsidRDefault="007B0994" w:rsidP="00B67328">
      <w:pPr>
        <w:numPr>
          <w:ilvl w:val="0"/>
          <w:numId w:val="33"/>
        </w:numPr>
        <w:spacing w:line="360" w:lineRule="auto"/>
        <w:contextualSpacing/>
        <w:jc w:val="both"/>
        <w:rPr>
          <w:sz w:val="26"/>
          <w:szCs w:val="26"/>
          <w:lang w:val="ro-MD"/>
        </w:rPr>
      </w:pPr>
      <w:r>
        <w:rPr>
          <w:sz w:val="26"/>
          <w:szCs w:val="26"/>
          <w:lang w:val="ro-MD"/>
        </w:rPr>
        <w:t>Înregistrarea incidentelor și a cererilor/mesajelor de modificare;</w:t>
      </w:r>
    </w:p>
    <w:p w14:paraId="6765D865" w14:textId="77777777" w:rsidR="007B0994" w:rsidRDefault="007B0994" w:rsidP="00B67328">
      <w:pPr>
        <w:numPr>
          <w:ilvl w:val="0"/>
          <w:numId w:val="33"/>
        </w:numPr>
        <w:spacing w:line="360" w:lineRule="auto"/>
        <w:contextualSpacing/>
        <w:jc w:val="both"/>
        <w:rPr>
          <w:sz w:val="26"/>
          <w:szCs w:val="26"/>
          <w:lang w:val="ro-MD"/>
        </w:rPr>
      </w:pPr>
      <w:r>
        <w:rPr>
          <w:sz w:val="26"/>
          <w:szCs w:val="26"/>
          <w:lang w:val="ro-MD"/>
        </w:rPr>
        <w:t>Furnizarea livrabilelor lunare privind serviciile prestate;</w:t>
      </w:r>
    </w:p>
    <w:p w14:paraId="492B9247" w14:textId="77777777" w:rsidR="007B0994" w:rsidRDefault="007B0994" w:rsidP="00B67328">
      <w:pPr>
        <w:numPr>
          <w:ilvl w:val="0"/>
          <w:numId w:val="33"/>
        </w:numPr>
        <w:spacing w:line="360" w:lineRule="auto"/>
        <w:contextualSpacing/>
        <w:jc w:val="both"/>
        <w:rPr>
          <w:sz w:val="26"/>
          <w:szCs w:val="26"/>
          <w:lang w:val="ro-MD"/>
        </w:rPr>
      </w:pPr>
      <w:r>
        <w:rPr>
          <w:sz w:val="26"/>
          <w:szCs w:val="26"/>
          <w:lang w:val="ro-MD"/>
        </w:rPr>
        <w:t>Recomandarea acțiunilor, instruire și suport pentru evitarea situațiilor asemănătoare celor soluționate.</w:t>
      </w:r>
    </w:p>
    <w:p w14:paraId="7AA5AA3F" w14:textId="77777777" w:rsidR="007B0994" w:rsidRDefault="007B0994" w:rsidP="007B0994">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față de livrabile</w:t>
      </w:r>
    </w:p>
    <w:p w14:paraId="408122C1" w14:textId="77777777" w:rsidR="007B0994" w:rsidRDefault="007B0994" w:rsidP="007B0994">
      <w:pPr>
        <w:rPr>
          <w:lang w:val="ro-MD"/>
        </w:rPr>
      </w:pPr>
    </w:p>
    <w:p w14:paraId="351F274C" w14:textId="77777777" w:rsidR="007B0994" w:rsidRDefault="007B0994" w:rsidP="007B0994">
      <w:pPr>
        <w:spacing w:line="360" w:lineRule="auto"/>
        <w:ind w:firstLine="284"/>
        <w:jc w:val="both"/>
        <w:rPr>
          <w:rFonts w:eastAsia="Calibri"/>
          <w:sz w:val="26"/>
          <w:szCs w:val="26"/>
          <w:lang w:val="ro-MD"/>
        </w:rPr>
      </w:pPr>
      <w:r>
        <w:rPr>
          <w:rFonts w:eastAsia="Calibri"/>
          <w:sz w:val="26"/>
          <w:szCs w:val="26"/>
          <w:lang w:val="ro-MD"/>
        </w:rPr>
        <w:t>Ofertantul menține în stare actuală documentația tehnică aferentă softului aplicativ. Documentația conține suficientă informație pentru ca orice echipa de dezvoltatori soft /administratori terți să poată prelua serviciile de mentenanță.</w:t>
      </w:r>
    </w:p>
    <w:p w14:paraId="073358A4" w14:textId="77777777" w:rsidR="007B0994" w:rsidRDefault="007B0994" w:rsidP="007B0994">
      <w:pPr>
        <w:spacing w:line="360" w:lineRule="auto"/>
        <w:ind w:firstLine="284"/>
        <w:jc w:val="both"/>
        <w:rPr>
          <w:rFonts w:eastAsia="Calibri"/>
          <w:sz w:val="26"/>
          <w:szCs w:val="26"/>
          <w:lang w:val="ro-MD"/>
        </w:rPr>
      </w:pPr>
      <w:r>
        <w:rPr>
          <w:rFonts w:eastAsia="Calibri"/>
          <w:sz w:val="26"/>
          <w:szCs w:val="26"/>
          <w:lang w:val="ro-MD"/>
        </w:rPr>
        <w:t>Ofertantul va notifica Beneficiarul despre noile versiuni şi modificările importante, la documentația tehnică aferentă softului aplicativ destinată Beneficiarului.</w:t>
      </w:r>
    </w:p>
    <w:p w14:paraId="57DC50BC" w14:textId="77777777" w:rsidR="007B0994" w:rsidRDefault="007B0994" w:rsidP="007B0994">
      <w:pPr>
        <w:spacing w:line="360" w:lineRule="auto"/>
        <w:ind w:firstLine="284"/>
        <w:jc w:val="both"/>
        <w:rPr>
          <w:rFonts w:eastAsia="Calibri"/>
          <w:sz w:val="26"/>
          <w:szCs w:val="26"/>
          <w:lang w:val="ro-MD"/>
        </w:rPr>
      </w:pPr>
      <w:r>
        <w:rPr>
          <w:rFonts w:eastAsia="Calibri"/>
          <w:sz w:val="26"/>
          <w:szCs w:val="26"/>
          <w:lang w:val="ro-MD"/>
        </w:rPr>
        <w:t>La finalizarea Contractului Ofertantul va asigura predarea și înnoirea următoarelor livrabile:</w:t>
      </w:r>
    </w:p>
    <w:p w14:paraId="3A122F3D" w14:textId="77777777" w:rsidR="007B0994" w:rsidRDefault="007B0994" w:rsidP="00B67328">
      <w:pPr>
        <w:pStyle w:val="ListParagraph"/>
        <w:numPr>
          <w:ilvl w:val="0"/>
          <w:numId w:val="59"/>
        </w:numPr>
        <w:tabs>
          <w:tab w:val="clear" w:pos="1134"/>
        </w:tabs>
        <w:contextualSpacing/>
        <w:rPr>
          <w:rFonts w:eastAsia="Calibri"/>
          <w:sz w:val="26"/>
          <w:szCs w:val="26"/>
          <w:lang w:val="ro-MD"/>
        </w:rPr>
      </w:pPr>
      <w:r>
        <w:rPr>
          <w:rFonts w:eastAsia="Calibri"/>
          <w:sz w:val="26"/>
          <w:szCs w:val="26"/>
          <w:lang w:val="ro-MD"/>
        </w:rPr>
        <w:t>Codul sursă compilabil pe suport DVD-R;</w:t>
      </w:r>
    </w:p>
    <w:p w14:paraId="66AB030F" w14:textId="77777777" w:rsidR="007B0994" w:rsidRDefault="007B0994" w:rsidP="00B67328">
      <w:pPr>
        <w:pStyle w:val="ListParagraph"/>
        <w:numPr>
          <w:ilvl w:val="0"/>
          <w:numId w:val="59"/>
        </w:numPr>
        <w:tabs>
          <w:tab w:val="clear" w:pos="1134"/>
        </w:tabs>
        <w:contextualSpacing/>
        <w:rPr>
          <w:rFonts w:eastAsia="Calibri"/>
          <w:sz w:val="26"/>
          <w:szCs w:val="26"/>
          <w:lang w:val="ro-MD"/>
        </w:rPr>
      </w:pPr>
      <w:r>
        <w:rPr>
          <w:rFonts w:eastAsia="Calibri"/>
          <w:sz w:val="26"/>
          <w:szCs w:val="26"/>
          <w:lang w:val="ro-MD"/>
        </w:rPr>
        <w:t>Documentația tehnică;</w:t>
      </w:r>
    </w:p>
    <w:p w14:paraId="49A156BA" w14:textId="77777777" w:rsidR="007B0994" w:rsidRDefault="007B0994" w:rsidP="00B67328">
      <w:pPr>
        <w:pStyle w:val="ListParagraph"/>
        <w:numPr>
          <w:ilvl w:val="0"/>
          <w:numId w:val="59"/>
        </w:numPr>
        <w:tabs>
          <w:tab w:val="clear" w:pos="1134"/>
        </w:tabs>
        <w:contextualSpacing/>
        <w:rPr>
          <w:rFonts w:eastAsia="Calibri"/>
          <w:sz w:val="26"/>
          <w:szCs w:val="26"/>
          <w:lang w:val="ro-MD"/>
        </w:rPr>
      </w:pPr>
      <w:r>
        <w:rPr>
          <w:rFonts w:eastAsia="Calibri"/>
          <w:sz w:val="26"/>
          <w:szCs w:val="26"/>
          <w:lang w:val="ro-MD"/>
        </w:rPr>
        <w:t>Ghidul utilizatorului;</w:t>
      </w:r>
    </w:p>
    <w:p w14:paraId="4D88F636" w14:textId="77777777" w:rsidR="007B0994" w:rsidRDefault="007B0994" w:rsidP="00B67328">
      <w:pPr>
        <w:pStyle w:val="ListParagraph"/>
        <w:numPr>
          <w:ilvl w:val="0"/>
          <w:numId w:val="59"/>
        </w:numPr>
        <w:tabs>
          <w:tab w:val="clear" w:pos="1134"/>
        </w:tabs>
        <w:contextualSpacing/>
        <w:rPr>
          <w:rFonts w:eastAsia="Calibri"/>
          <w:sz w:val="26"/>
          <w:szCs w:val="26"/>
          <w:lang w:val="ro-MD"/>
        </w:rPr>
      </w:pPr>
      <w:r>
        <w:rPr>
          <w:rFonts w:eastAsia="Calibri"/>
          <w:sz w:val="26"/>
          <w:szCs w:val="26"/>
          <w:lang w:val="ro-MD"/>
        </w:rPr>
        <w:t>Ghidul administratorului;</w:t>
      </w:r>
    </w:p>
    <w:p w14:paraId="1A5A4AE3" w14:textId="77777777" w:rsidR="007B0994" w:rsidRDefault="007B0994" w:rsidP="00B67328">
      <w:pPr>
        <w:pStyle w:val="ListParagraph"/>
        <w:numPr>
          <w:ilvl w:val="0"/>
          <w:numId w:val="59"/>
        </w:numPr>
        <w:tabs>
          <w:tab w:val="clear" w:pos="1134"/>
        </w:tabs>
        <w:contextualSpacing/>
        <w:rPr>
          <w:rFonts w:eastAsia="Calibri"/>
          <w:sz w:val="26"/>
          <w:szCs w:val="26"/>
          <w:lang w:val="ro-MD"/>
        </w:rPr>
      </w:pPr>
      <w:r>
        <w:rPr>
          <w:rFonts w:eastAsia="Calibri"/>
          <w:sz w:val="26"/>
          <w:szCs w:val="26"/>
          <w:lang w:val="ro-MD"/>
        </w:rPr>
        <w:t>Concepția de mentenanță pentru următoarea perioadă;</w:t>
      </w:r>
    </w:p>
    <w:p w14:paraId="14F7B511" w14:textId="77777777" w:rsidR="007B0994" w:rsidRDefault="007B0994" w:rsidP="00B67328">
      <w:pPr>
        <w:pStyle w:val="ListParagraph"/>
        <w:numPr>
          <w:ilvl w:val="0"/>
          <w:numId w:val="59"/>
        </w:numPr>
        <w:tabs>
          <w:tab w:val="clear" w:pos="1134"/>
        </w:tabs>
        <w:contextualSpacing/>
        <w:rPr>
          <w:rFonts w:eastAsia="Calibri"/>
          <w:sz w:val="26"/>
          <w:szCs w:val="26"/>
          <w:lang w:val="ro-MD"/>
        </w:rPr>
      </w:pPr>
      <w:r>
        <w:rPr>
          <w:rFonts w:eastAsia="Calibri"/>
          <w:sz w:val="26"/>
          <w:szCs w:val="26"/>
          <w:lang w:val="ro-MD"/>
        </w:rPr>
        <w:t>Planul de mentenanță.</w:t>
      </w:r>
    </w:p>
    <w:p w14:paraId="7DEA1567" w14:textId="77777777" w:rsidR="007B0994" w:rsidRDefault="007B0994" w:rsidP="007B0994">
      <w:pPr>
        <w:spacing w:after="160" w:line="254" w:lineRule="auto"/>
        <w:jc w:val="both"/>
        <w:rPr>
          <w:b/>
          <w:bCs/>
          <w:i/>
          <w:iCs/>
          <w:lang w:val="ro-MD"/>
        </w:rPr>
      </w:pPr>
    </w:p>
    <w:p w14:paraId="18441485" w14:textId="77777777" w:rsidR="007B0994" w:rsidRDefault="007B0994" w:rsidP="007B0994">
      <w:pPr>
        <w:spacing w:line="360" w:lineRule="auto"/>
        <w:ind w:firstLine="284"/>
        <w:jc w:val="both"/>
        <w:rPr>
          <w:rFonts w:eastAsia="Calibri"/>
          <w:sz w:val="26"/>
          <w:szCs w:val="26"/>
          <w:lang w:val="ro-MD"/>
        </w:rPr>
      </w:pPr>
      <w:r>
        <w:rPr>
          <w:rFonts w:eastAsia="Calibri"/>
          <w:sz w:val="26"/>
          <w:szCs w:val="26"/>
          <w:lang w:val="ro-MD"/>
        </w:rPr>
        <w:t xml:space="preserve">În acest context, menționăm că pentru funcționarea eficientă este esențial să existe o Concepție de mentenanță bine structurată. Concepția de mentenanță urmează să cuprindă cel puțin următoarele obiective: </w:t>
      </w:r>
    </w:p>
    <w:p w14:paraId="06D3EECA" w14:textId="77777777" w:rsidR="007B0994" w:rsidRPr="007B0994" w:rsidRDefault="007B0994" w:rsidP="00B67328">
      <w:pPr>
        <w:pStyle w:val="ListParagraph"/>
        <w:numPr>
          <w:ilvl w:val="0"/>
          <w:numId w:val="60"/>
        </w:numPr>
        <w:contextualSpacing/>
        <w:rPr>
          <w:rFonts w:eastAsia="Calibri"/>
          <w:sz w:val="26"/>
          <w:szCs w:val="26"/>
          <w:lang w:val="ro-MD"/>
        </w:rPr>
      </w:pPr>
      <w:r w:rsidRPr="007B0994">
        <w:rPr>
          <w:rFonts w:eastAsia="Calibri"/>
          <w:sz w:val="26"/>
          <w:szCs w:val="26"/>
          <w:lang w:val="ro-MD"/>
        </w:rPr>
        <w:t xml:space="preserve">Asigurarea funcționării neîntrerupte a sistemului informațional; </w:t>
      </w:r>
    </w:p>
    <w:p w14:paraId="0B7C5EE7" w14:textId="77777777" w:rsidR="007B0994" w:rsidRPr="007B0994" w:rsidRDefault="007B0994" w:rsidP="00B67328">
      <w:pPr>
        <w:pStyle w:val="ListParagraph"/>
        <w:numPr>
          <w:ilvl w:val="0"/>
          <w:numId w:val="60"/>
        </w:numPr>
        <w:contextualSpacing/>
        <w:rPr>
          <w:rFonts w:eastAsia="Calibri"/>
          <w:sz w:val="26"/>
          <w:szCs w:val="26"/>
          <w:lang w:val="ro-MD"/>
        </w:rPr>
      </w:pPr>
      <w:r w:rsidRPr="007B0994">
        <w:rPr>
          <w:rFonts w:eastAsia="Calibri"/>
          <w:sz w:val="26"/>
          <w:szCs w:val="26"/>
          <w:lang w:val="ro-MD"/>
        </w:rPr>
        <w:t xml:space="preserve">Optimizarea performanței și eficienței sistemului; Protejarea și securizarea datelor și informațiilor stocate în sistem; </w:t>
      </w:r>
    </w:p>
    <w:p w14:paraId="3D517B24" w14:textId="77777777" w:rsidR="007B0994" w:rsidRPr="007B0994" w:rsidRDefault="007B0994" w:rsidP="00B67328">
      <w:pPr>
        <w:pStyle w:val="ListParagraph"/>
        <w:numPr>
          <w:ilvl w:val="0"/>
          <w:numId w:val="60"/>
        </w:numPr>
        <w:contextualSpacing/>
        <w:rPr>
          <w:rFonts w:eastAsia="Calibri"/>
          <w:sz w:val="26"/>
          <w:szCs w:val="26"/>
          <w:lang w:val="ro-MD"/>
        </w:rPr>
      </w:pPr>
      <w:r w:rsidRPr="007B0994">
        <w:rPr>
          <w:rFonts w:eastAsia="Calibri"/>
          <w:sz w:val="26"/>
          <w:szCs w:val="26"/>
          <w:lang w:val="ro-MD"/>
        </w:rPr>
        <w:t xml:space="preserve">Identificarea și remedierea rapidă a problemelor tehnice și a defecțiunilor; </w:t>
      </w:r>
    </w:p>
    <w:p w14:paraId="79EDE8E5" w14:textId="77777777" w:rsidR="007B0994" w:rsidRPr="007B0994" w:rsidRDefault="007B0994" w:rsidP="00B67328">
      <w:pPr>
        <w:pStyle w:val="ListParagraph"/>
        <w:numPr>
          <w:ilvl w:val="0"/>
          <w:numId w:val="60"/>
        </w:numPr>
        <w:contextualSpacing/>
        <w:rPr>
          <w:rFonts w:eastAsia="Calibri"/>
          <w:sz w:val="26"/>
          <w:szCs w:val="26"/>
          <w:lang w:val="ro-MD"/>
        </w:rPr>
      </w:pPr>
      <w:r w:rsidRPr="007B0994">
        <w:rPr>
          <w:rFonts w:eastAsia="Calibri"/>
          <w:sz w:val="26"/>
          <w:szCs w:val="26"/>
          <w:lang w:val="ro-MD"/>
        </w:rPr>
        <w:t xml:space="preserve">Asigurarea respectării standardelor și reglementărilor de securitate și confidențialitate. </w:t>
      </w:r>
    </w:p>
    <w:p w14:paraId="370C8AB5" w14:textId="77777777" w:rsidR="007B0994" w:rsidRDefault="007B0994" w:rsidP="007B0994">
      <w:pPr>
        <w:pStyle w:val="ListParagraph"/>
        <w:ind w:left="1080"/>
        <w:rPr>
          <w:lang w:val="ro-MD"/>
        </w:rPr>
      </w:pPr>
    </w:p>
    <w:p w14:paraId="773222C8" w14:textId="77777777" w:rsidR="007B0994" w:rsidRDefault="007B0994" w:rsidP="007B0994">
      <w:pPr>
        <w:spacing w:line="360" w:lineRule="auto"/>
        <w:ind w:firstLine="284"/>
        <w:jc w:val="both"/>
        <w:rPr>
          <w:rFonts w:eastAsia="Calibri"/>
          <w:sz w:val="26"/>
          <w:szCs w:val="26"/>
          <w:lang w:val="ro-MD"/>
        </w:rPr>
      </w:pPr>
      <w:r>
        <w:rPr>
          <w:rFonts w:eastAsia="Calibri"/>
          <w:sz w:val="26"/>
          <w:szCs w:val="26"/>
          <w:lang w:val="ro-MD"/>
        </w:rPr>
        <w:t xml:space="preserve">În ceea ce privește Planul de mentenanță, acesta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(crearea </w:t>
      </w:r>
      <w:r>
        <w:rPr>
          <w:rFonts w:eastAsia="Calibri"/>
          <w:sz w:val="26"/>
          <w:szCs w:val="26"/>
          <w:lang w:val="ro-MD"/>
        </w:rPr>
        <w:lastRenderedPageBreak/>
        <w:t>unui sistem de ticketing, escaladarea problemelor către personalul competent și asigurarea unui timp de răspuns adecvat); resursele necesare (cum ar fi personalul specializat, echipamentele și instrumentele necesare). Dezvoltarea unei concepții de mentenanță și a unui plan de mentenanță, adaptarea și ajustarea acestora în funcție de specificul și cerințele CNAM vor contribui la asigurarea unui sistem informațional robust și fiabil.</w:t>
      </w:r>
    </w:p>
    <w:p w14:paraId="596D5B79" w14:textId="77777777" w:rsidR="007B0994" w:rsidRDefault="007B0994" w:rsidP="007B0994">
      <w:pPr>
        <w:jc w:val="both"/>
        <w:rPr>
          <w:rFonts w:eastAsia="Calibri"/>
          <w:b/>
          <w:bCs/>
          <w:color w:val="1F4E79" w:themeColor="accent1" w:themeShade="80"/>
          <w:sz w:val="32"/>
          <w:szCs w:val="32"/>
          <w:u w:val="single"/>
          <w:lang w:val="ro-MD"/>
        </w:rPr>
      </w:pPr>
    </w:p>
    <w:p w14:paraId="535B24DF" w14:textId="77777777" w:rsidR="007B0994" w:rsidRDefault="007B0994" w:rsidP="007B0994">
      <w:pPr>
        <w:ind w:left="360"/>
        <w:jc w:val="both"/>
        <w:rPr>
          <w:rFonts w:eastAsia="Calibri"/>
          <w:b/>
          <w:bCs/>
          <w:color w:val="1F4E79" w:themeColor="accent1" w:themeShade="80"/>
          <w:sz w:val="32"/>
          <w:szCs w:val="32"/>
          <w:u w:val="single"/>
          <w:lang w:val="ro-MD"/>
        </w:rPr>
      </w:pPr>
      <w:r>
        <w:rPr>
          <w:rFonts w:eastAsia="Calibri"/>
          <w:b/>
          <w:bCs/>
          <w:color w:val="1F4E79" w:themeColor="accent1" w:themeShade="80"/>
          <w:sz w:val="32"/>
          <w:szCs w:val="32"/>
          <w:u w:val="single"/>
          <w:lang w:val="ro-MD"/>
        </w:rPr>
        <w:t>Cerințe minime față de echipa de mentenanță</w:t>
      </w:r>
    </w:p>
    <w:p w14:paraId="6AA258C6" w14:textId="77777777" w:rsidR="007B0994" w:rsidRDefault="007B0994" w:rsidP="007B0994">
      <w:pPr>
        <w:ind w:left="360"/>
        <w:jc w:val="both"/>
        <w:rPr>
          <w:rFonts w:eastAsia="Calibri"/>
          <w:b/>
          <w:bCs/>
          <w:color w:val="1F4E79" w:themeColor="accent1" w:themeShade="80"/>
          <w:sz w:val="32"/>
          <w:szCs w:val="32"/>
          <w:u w:val="single"/>
          <w:lang w:val="ro-MD"/>
        </w:rPr>
      </w:pPr>
    </w:p>
    <w:p w14:paraId="713494FE" w14:textId="77777777" w:rsidR="007B0994" w:rsidRDefault="007B0994" w:rsidP="007B0994">
      <w:pPr>
        <w:widowControl w:val="0"/>
        <w:spacing w:after="160" w:line="360" w:lineRule="auto"/>
        <w:ind w:right="-2" w:firstLine="567"/>
        <w:jc w:val="both"/>
        <w:rPr>
          <w:rFonts w:eastAsia="Calibri"/>
          <w:sz w:val="26"/>
          <w:szCs w:val="26"/>
          <w:lang w:val="ro-MD"/>
        </w:rPr>
      </w:pPr>
      <w:r>
        <w:rPr>
          <w:rFonts w:eastAsia="Calibri"/>
          <w:sz w:val="26"/>
          <w:szCs w:val="26"/>
          <w:lang w:val="ro-MD"/>
        </w:rPr>
        <w:t xml:space="preserve">Ofertantul va desemna membrii echipei de mentenanță conform CV-urilor transmise în setul documentelor de licitație. Totodată, Ofertantul va include în componența echipei doar membri ce dețin experiența și pregătirea necesară pentru realizarea cerințelor din prezentul caiet de sarcini. </w:t>
      </w:r>
    </w:p>
    <w:p w14:paraId="0944D827" w14:textId="77777777" w:rsidR="007B0994" w:rsidRDefault="007B0994" w:rsidP="007B0994">
      <w:pPr>
        <w:widowControl w:val="0"/>
        <w:spacing w:after="160" w:line="360" w:lineRule="auto"/>
        <w:ind w:right="-2" w:firstLine="567"/>
        <w:jc w:val="both"/>
        <w:rPr>
          <w:rFonts w:eastAsia="Calibri"/>
          <w:sz w:val="26"/>
          <w:szCs w:val="26"/>
          <w:lang w:val="ro-MD"/>
        </w:rPr>
      </w:pPr>
      <w:r>
        <w:rPr>
          <w:rFonts w:eastAsia="Calibri"/>
          <w:sz w:val="26"/>
          <w:szCs w:val="26"/>
          <w:lang w:val="ro-MD"/>
        </w:rP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3124F7A8" w14:textId="77777777" w:rsidR="007B0994" w:rsidRDefault="007B0994" w:rsidP="007B0994">
      <w:pPr>
        <w:widowControl w:val="0"/>
        <w:spacing w:after="160" w:line="360" w:lineRule="auto"/>
        <w:ind w:right="-2" w:firstLine="567"/>
        <w:jc w:val="both"/>
        <w:rPr>
          <w:rFonts w:eastAsia="Calibri"/>
          <w:sz w:val="26"/>
          <w:szCs w:val="26"/>
          <w:lang w:val="ro-MD"/>
        </w:rPr>
      </w:pPr>
      <w:r>
        <w:rPr>
          <w:rFonts w:eastAsia="Calibri"/>
          <w:sz w:val="26"/>
          <w:szCs w:val="26"/>
          <w:lang w:val="ro-MD"/>
        </w:rP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723DB74D" w14:textId="77777777" w:rsidR="007B0994" w:rsidRDefault="007B0994" w:rsidP="007B0994">
      <w:pPr>
        <w:spacing w:after="160" w:line="360" w:lineRule="auto"/>
        <w:ind w:firstLine="567"/>
        <w:jc w:val="both"/>
        <w:rPr>
          <w:rFonts w:eastAsia="Calibri"/>
          <w:spacing w:val="2"/>
          <w:sz w:val="26"/>
          <w:szCs w:val="26"/>
          <w:lang w:val="ro-MD"/>
        </w:rPr>
      </w:pPr>
      <w:r>
        <w:rPr>
          <w:rFonts w:eastAsia="Calibri"/>
          <w:spacing w:val="2"/>
          <w:sz w:val="26"/>
          <w:szCs w:val="26"/>
          <w:lang w:val="ro-MD"/>
        </w:rPr>
        <w:t xml:space="preserve">Autoritatea Contractantă a identificat următoarele cerințe minime privind experiența pe care trebuie să o dețină echipa </w:t>
      </w:r>
      <w:r>
        <w:rPr>
          <w:rFonts w:eastAsia="Calibri"/>
          <w:sz w:val="26"/>
          <w:szCs w:val="26"/>
          <w:lang w:val="ro-MD"/>
        </w:rPr>
        <w:t>de mentenanță</w:t>
      </w:r>
      <w:r>
        <w:rPr>
          <w:rFonts w:eastAsia="Calibri"/>
          <w:spacing w:val="2"/>
          <w:sz w:val="26"/>
          <w:szCs w:val="26"/>
          <w:lang w:val="ro-MD"/>
        </w:rPr>
        <w:t xml:space="preserve"> a ofertantului:</w:t>
      </w:r>
    </w:p>
    <w:p w14:paraId="44AE0BEB" w14:textId="77777777" w:rsidR="007B0994" w:rsidRDefault="007B0994" w:rsidP="007B0994">
      <w:pPr>
        <w:spacing w:after="160" w:line="360" w:lineRule="auto"/>
        <w:ind w:firstLine="567"/>
        <w:rPr>
          <w:rFonts w:eastAsia="Calibri"/>
          <w:b/>
          <w:bCs/>
          <w:spacing w:val="2"/>
          <w:sz w:val="26"/>
          <w:szCs w:val="26"/>
          <w:lang w:val="ro-MD"/>
        </w:rPr>
      </w:pPr>
      <w:r>
        <w:rPr>
          <w:rFonts w:eastAsia="Calibri"/>
          <w:b/>
          <w:bCs/>
          <w:spacing w:val="2"/>
          <w:sz w:val="26"/>
          <w:szCs w:val="26"/>
          <w:lang w:val="ro-MD"/>
        </w:rPr>
        <w:t>Manager de proiect (minim 1 persoană)</w:t>
      </w:r>
    </w:p>
    <w:p w14:paraId="640C1574" w14:textId="77777777" w:rsidR="007B0994" w:rsidRDefault="007B0994"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Studii superioare finalizate cu diplomă de licență în domeniul TIC</w:t>
      </w:r>
      <w:r>
        <w:rPr>
          <w:rFonts w:eastAsia="Calibri"/>
          <w:color w:val="000000"/>
          <w:kern w:val="3"/>
          <w:sz w:val="26"/>
          <w:szCs w:val="26"/>
          <w:lang w:val="ro-MD"/>
        </w:rPr>
        <w:t xml:space="preserve"> sau domenii conexe</w:t>
      </w:r>
      <w:r>
        <w:rPr>
          <w:rFonts w:eastAsia="Calibri"/>
          <w:sz w:val="26"/>
          <w:szCs w:val="26"/>
          <w:lang w:val="ro-MD"/>
        </w:rPr>
        <w:t>;</w:t>
      </w:r>
    </w:p>
    <w:p w14:paraId="3E9FF03D"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lastRenderedPageBreak/>
        <w:t>cunoașterea limbii de stat;</w:t>
      </w:r>
    </w:p>
    <w:p w14:paraId="18D0199F" w14:textId="77777777" w:rsidR="007B0994" w:rsidRDefault="007B0994" w:rsidP="00B67328">
      <w:pPr>
        <w:numPr>
          <w:ilvl w:val="0"/>
          <w:numId w:val="36"/>
        </w:numPr>
        <w:spacing w:after="160" w:line="360" w:lineRule="auto"/>
        <w:jc w:val="both"/>
        <w:rPr>
          <w:rFonts w:eastAsia="Calibri"/>
          <w:sz w:val="26"/>
          <w:szCs w:val="26"/>
          <w:lang w:val="ro-MD"/>
        </w:rPr>
      </w:pPr>
      <w:r>
        <w:rPr>
          <w:rFonts w:eastAsia="Calibri"/>
          <w:sz w:val="26"/>
          <w:szCs w:val="26"/>
          <w:lang w:val="ro-MD"/>
        </w:rPr>
        <w:t>Deține un Certificat de calificare manager de proiect emis de o instituție recunoscută la nivel internațional în domeniul managementului proiectelor și/sau emis de o instituție publică sau privată competentă cu recunoaștere generală;</w:t>
      </w:r>
    </w:p>
    <w:p w14:paraId="0273AADA" w14:textId="77777777" w:rsidR="007B0994" w:rsidRDefault="007B0994"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Experiență profesională generală de minim 5 ani în proiecte aferente domeniului TIC;</w:t>
      </w:r>
    </w:p>
    <w:p w14:paraId="2A6E289D" w14:textId="77777777" w:rsidR="007B0994" w:rsidRDefault="007B0994" w:rsidP="00B67328">
      <w:pPr>
        <w:numPr>
          <w:ilvl w:val="0"/>
          <w:numId w:val="36"/>
        </w:numPr>
        <w:spacing w:line="360" w:lineRule="auto"/>
        <w:contextualSpacing/>
        <w:jc w:val="both"/>
        <w:rPr>
          <w:rFonts w:eastAsia="Calibri"/>
          <w:sz w:val="26"/>
          <w:szCs w:val="26"/>
          <w:lang w:val="ro-MD"/>
        </w:rPr>
      </w:pPr>
      <w:r>
        <w:rPr>
          <w:rFonts w:eastAsia="Calibri"/>
          <w:sz w:val="26"/>
          <w:szCs w:val="26"/>
          <w:lang w:val="ro-MD"/>
        </w:rPr>
        <w:t xml:space="preserve">Experiență specifică de Manager de Proiect în cel puțin 3 proiecte de complexitate similară, pe toată durata proiectului, realizate cu succes </w:t>
      </w:r>
      <w:r>
        <w:rPr>
          <w:rFonts w:eastAsia="Calibri"/>
          <w:i/>
          <w:iCs/>
          <w:sz w:val="26"/>
          <w:szCs w:val="26"/>
          <w:lang w:val="ro-MD"/>
        </w:rPr>
        <w:t>(se justifică prin documente, ex: CV-uri și/sau scrisori de recomandare din partea beneficiarilor de proiecte, remise pe numele operatorului economic, angajatul căruia a avut rol de manager de proiect).</w:t>
      </w:r>
    </w:p>
    <w:p w14:paraId="5F18EA73" w14:textId="77777777" w:rsidR="007B0994" w:rsidRDefault="007B0994" w:rsidP="007B0994">
      <w:pPr>
        <w:spacing w:line="360" w:lineRule="auto"/>
        <w:ind w:left="720"/>
        <w:contextualSpacing/>
        <w:jc w:val="both"/>
        <w:rPr>
          <w:rFonts w:eastAsia="Calibri"/>
          <w:sz w:val="26"/>
          <w:szCs w:val="26"/>
          <w:lang w:val="ro-MD"/>
        </w:rPr>
      </w:pPr>
    </w:p>
    <w:p w14:paraId="59E71F55" w14:textId="77777777" w:rsidR="007B0994" w:rsidRDefault="007B0994" w:rsidP="007B0994">
      <w:pPr>
        <w:spacing w:after="160" w:line="360" w:lineRule="auto"/>
        <w:ind w:firstLine="567"/>
        <w:rPr>
          <w:rFonts w:eastAsia="Calibri"/>
          <w:b/>
          <w:bCs/>
          <w:spacing w:val="2"/>
          <w:sz w:val="26"/>
          <w:szCs w:val="26"/>
          <w:lang w:val="ro-MD"/>
        </w:rPr>
      </w:pPr>
      <w:r>
        <w:rPr>
          <w:rFonts w:eastAsia="Calibri"/>
          <w:b/>
          <w:bCs/>
          <w:spacing w:val="2"/>
          <w:sz w:val="26"/>
          <w:szCs w:val="26"/>
          <w:lang w:val="ro-MD"/>
        </w:rPr>
        <w:t>Specialist infrastructura sistem (minim 1 persoană)</w:t>
      </w:r>
    </w:p>
    <w:p w14:paraId="12A9ECC1"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w:t>
      </w:r>
      <w:r>
        <w:rPr>
          <w:rFonts w:eastAsia="Calibri"/>
          <w:sz w:val="26"/>
          <w:szCs w:val="26"/>
          <w:lang w:val="ro-MD"/>
        </w:rPr>
        <w:t xml:space="preserve"> </w:t>
      </w:r>
      <w:r>
        <w:rPr>
          <w:rFonts w:eastAsia="Calibri"/>
          <w:color w:val="000000"/>
          <w:kern w:val="3"/>
          <w:sz w:val="26"/>
          <w:szCs w:val="26"/>
          <w:lang w:val="ro-MD"/>
        </w:rPr>
        <w:t>finalizate cu diplomă de licență în domeniul TIC sau domenii conexe;</w:t>
      </w:r>
    </w:p>
    <w:p w14:paraId="1BEC58AB"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55126692"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3DF5CFB2"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experiență profesională generală în domeniul de specialitate de minim 5 ani;</w:t>
      </w:r>
    </w:p>
    <w:p w14:paraId="1A2DC5A5"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cunoștințe în activități de administrare și menținerea unui nivel avansat de securitate pentru Linux CentOS, Windows Server, VMware, aplicații server, protocoale de comunicare, etc.</w:t>
      </w:r>
    </w:p>
    <w:p w14:paraId="69040695"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 xml:space="preserve">experiență în arhitectura SI ; </w:t>
      </w:r>
    </w:p>
    <w:p w14:paraId="5A7D7272"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deține experiență dobândită prin participarea în cel puțin 3 proiecte în activități IT complexe privind infrastructura software și hardware pe platforma</w:t>
      </w:r>
      <w:r>
        <w:rPr>
          <w:rFonts w:eastAsia="Calibri"/>
          <w:spacing w:val="2"/>
          <w:sz w:val="26"/>
          <w:szCs w:val="26"/>
          <w:lang w:val="ro-MD"/>
        </w:rPr>
        <w:t xml:space="preserve"> MCloud </w:t>
      </w:r>
      <w:r>
        <w:rPr>
          <w:rFonts w:eastAsia="Calibri"/>
          <w:color w:val="000000"/>
          <w:sz w:val="26"/>
          <w:szCs w:val="26"/>
          <w:lang w:val="ro-MD"/>
        </w:rPr>
        <w:t>(</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1237AF2F" w14:textId="77777777" w:rsidR="007B0994" w:rsidRDefault="007B0994" w:rsidP="007B0994">
      <w:pPr>
        <w:spacing w:after="160" w:line="360" w:lineRule="auto"/>
        <w:ind w:firstLine="567"/>
        <w:jc w:val="both"/>
        <w:rPr>
          <w:rFonts w:eastAsia="Calibri"/>
          <w:b/>
          <w:bCs/>
          <w:spacing w:val="2"/>
          <w:sz w:val="26"/>
          <w:szCs w:val="26"/>
          <w:lang w:val="ro-MD"/>
        </w:rPr>
      </w:pPr>
    </w:p>
    <w:p w14:paraId="5A4DC151" w14:textId="77777777" w:rsidR="007B0994" w:rsidRDefault="007B0994" w:rsidP="007B0994">
      <w:pPr>
        <w:spacing w:after="160" w:line="360" w:lineRule="auto"/>
        <w:ind w:firstLine="567"/>
        <w:jc w:val="both"/>
        <w:rPr>
          <w:rFonts w:eastAsia="Calibri"/>
          <w:b/>
          <w:bCs/>
          <w:spacing w:val="2"/>
          <w:sz w:val="26"/>
          <w:szCs w:val="26"/>
          <w:lang w:val="ro-MD"/>
        </w:rPr>
      </w:pPr>
    </w:p>
    <w:p w14:paraId="1FB3F1CB" w14:textId="7D4850B9" w:rsidR="007B0994" w:rsidRDefault="007B0994" w:rsidP="007B0994">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lastRenderedPageBreak/>
        <w:t>Specialist programator frontend (minim 1 persoană)</w:t>
      </w:r>
    </w:p>
    <w:p w14:paraId="554FC446"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70298EDD"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055AA189"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00F3B1F5" w14:textId="77777777" w:rsidR="007B0994" w:rsidRDefault="007B0994" w:rsidP="00B67328">
      <w:pPr>
        <w:numPr>
          <w:ilvl w:val="0"/>
          <w:numId w:val="36"/>
        </w:numPr>
        <w:spacing w:line="360" w:lineRule="auto"/>
        <w:contextualSpacing/>
        <w:jc w:val="both"/>
        <w:rPr>
          <w:color w:val="000000"/>
          <w:kern w:val="3"/>
          <w:sz w:val="26"/>
          <w:szCs w:val="26"/>
          <w:lang w:val="ro-MD"/>
        </w:rPr>
      </w:pPr>
      <w:r>
        <w:rPr>
          <w:color w:val="000000"/>
          <w:kern w:val="3"/>
          <w:sz w:val="26"/>
          <w:szCs w:val="26"/>
          <w:lang w:val="ro-MD"/>
        </w:rPr>
        <w:t>deține experiență de minim 5 ani în domeniul de programare;</w:t>
      </w:r>
    </w:p>
    <w:p w14:paraId="1FFEA56D" w14:textId="77777777" w:rsidR="007B0994" w:rsidRDefault="007B0994" w:rsidP="00B67328">
      <w:pPr>
        <w:numPr>
          <w:ilvl w:val="0"/>
          <w:numId w:val="36"/>
        </w:numPr>
        <w:spacing w:line="360" w:lineRule="auto"/>
        <w:contextualSpacing/>
        <w:jc w:val="both"/>
        <w:rPr>
          <w:color w:val="000000"/>
          <w:kern w:val="3"/>
          <w:sz w:val="26"/>
          <w:szCs w:val="26"/>
          <w:lang w:val="ro-MD"/>
        </w:rPr>
      </w:pPr>
      <w:r>
        <w:rPr>
          <w:color w:val="000000"/>
          <w:sz w:val="26"/>
          <w:szCs w:val="26"/>
          <w:lang w:val="ro-MD"/>
        </w:rPr>
        <w:t>deține experiență dobândită prin participarea în calitate de specialist IT în cel puțin 3 proiecte de implementare a unui sistem informațional de complexitate similară (</w:t>
      </w:r>
      <w:r>
        <w:rPr>
          <w:i/>
          <w:color w:val="000000"/>
          <w:sz w:val="26"/>
          <w:szCs w:val="26"/>
          <w:lang w:val="ro-MD"/>
        </w:rPr>
        <w:t>se justifică prin documente, ex: CV-uri și/sau scrisori de recomandare din partea beneficiarilor de proiecte, remise pe numele operatorului economic, angajatul căruia a fost</w:t>
      </w:r>
      <w:r>
        <w:rPr>
          <w:color w:val="000000"/>
          <w:sz w:val="26"/>
          <w:szCs w:val="26"/>
          <w:lang w:val="ro-MD"/>
        </w:rPr>
        <w:t>).</w:t>
      </w:r>
    </w:p>
    <w:p w14:paraId="071CFA87" w14:textId="77777777" w:rsidR="007B0994" w:rsidRDefault="007B0994" w:rsidP="007B0994">
      <w:pPr>
        <w:spacing w:line="360" w:lineRule="auto"/>
        <w:ind w:left="720"/>
        <w:contextualSpacing/>
        <w:jc w:val="both"/>
        <w:rPr>
          <w:color w:val="000000"/>
          <w:kern w:val="3"/>
          <w:sz w:val="26"/>
          <w:szCs w:val="26"/>
          <w:lang w:val="ro-MD"/>
        </w:rPr>
      </w:pPr>
    </w:p>
    <w:p w14:paraId="7DC3C74C" w14:textId="77777777" w:rsidR="007B0994" w:rsidRDefault="007B0994" w:rsidP="007B0994">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t>Specialist programator backend (minim 1 persoană)</w:t>
      </w:r>
    </w:p>
    <w:p w14:paraId="5AC1A448"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51C85584"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0D85905C"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57FFC002" w14:textId="77777777" w:rsidR="007B0994" w:rsidRDefault="007B0994" w:rsidP="00B67328">
      <w:pPr>
        <w:numPr>
          <w:ilvl w:val="0"/>
          <w:numId w:val="36"/>
        </w:numPr>
        <w:spacing w:line="360" w:lineRule="auto"/>
        <w:contextualSpacing/>
        <w:jc w:val="both"/>
        <w:rPr>
          <w:color w:val="000000"/>
          <w:kern w:val="3"/>
          <w:sz w:val="26"/>
          <w:szCs w:val="26"/>
          <w:lang w:val="ro-MD"/>
        </w:rPr>
      </w:pPr>
      <w:r>
        <w:rPr>
          <w:color w:val="000000"/>
          <w:kern w:val="3"/>
          <w:sz w:val="26"/>
          <w:szCs w:val="26"/>
          <w:lang w:val="ro-MD"/>
        </w:rPr>
        <w:t>deține experiență de minim 5 ani în domeniul de programare;</w:t>
      </w:r>
    </w:p>
    <w:p w14:paraId="0975FB79" w14:textId="77777777" w:rsidR="007B0994" w:rsidRDefault="007B0994" w:rsidP="007B0994">
      <w:pPr>
        <w:spacing w:line="360" w:lineRule="auto"/>
        <w:rPr>
          <w:rFonts w:eastAsia="Calibri"/>
          <w:color w:val="000000"/>
          <w:kern w:val="3"/>
          <w:sz w:val="26"/>
          <w:szCs w:val="26"/>
          <w:lang w:val="ro-MD"/>
        </w:rPr>
      </w:pPr>
    </w:p>
    <w:p w14:paraId="0E3D1645" w14:textId="77777777" w:rsidR="007B0994" w:rsidRDefault="007B0994" w:rsidP="007B0994">
      <w:pPr>
        <w:spacing w:after="160" w:line="360" w:lineRule="auto"/>
        <w:ind w:firstLine="567"/>
        <w:jc w:val="both"/>
        <w:rPr>
          <w:rFonts w:eastAsia="Calibri"/>
          <w:b/>
          <w:bCs/>
          <w:spacing w:val="2"/>
          <w:sz w:val="26"/>
          <w:szCs w:val="26"/>
          <w:lang w:val="ro-MD"/>
        </w:rPr>
      </w:pPr>
      <w:r>
        <w:rPr>
          <w:rFonts w:eastAsia="Calibri"/>
          <w:b/>
          <w:bCs/>
          <w:spacing w:val="2"/>
          <w:sz w:val="26"/>
          <w:szCs w:val="26"/>
          <w:lang w:val="ro-MD"/>
        </w:rPr>
        <w:t>Specialist baze de date (minim 1 persoană)</w:t>
      </w:r>
    </w:p>
    <w:p w14:paraId="588C0937"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studii superioare finalizate cu diplomă de licență în domeniul TIC sau domenii conexe;</w:t>
      </w:r>
    </w:p>
    <w:p w14:paraId="0F4A6D02"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kern w:val="3"/>
          <w:sz w:val="26"/>
          <w:szCs w:val="26"/>
          <w:lang w:val="ro-MD"/>
        </w:rPr>
        <w:t>deține certificate ce confirmă nivelul de pregătire în domeniul de specializare;</w:t>
      </w:r>
    </w:p>
    <w:p w14:paraId="35449A07" w14:textId="77777777" w:rsidR="007B0994" w:rsidRDefault="007B0994" w:rsidP="00B67328">
      <w:pPr>
        <w:numPr>
          <w:ilvl w:val="0"/>
          <w:numId w:val="36"/>
        </w:numPr>
        <w:spacing w:line="360" w:lineRule="auto"/>
        <w:contextualSpacing/>
        <w:jc w:val="both"/>
        <w:rPr>
          <w:rFonts w:eastAsia="Calibri"/>
          <w:color w:val="000000"/>
          <w:kern w:val="3"/>
          <w:sz w:val="26"/>
          <w:szCs w:val="26"/>
          <w:lang w:val="ro-MD"/>
        </w:rPr>
      </w:pPr>
      <w:r>
        <w:rPr>
          <w:rFonts w:eastAsia="Calibri"/>
          <w:color w:val="000000"/>
          <w:sz w:val="26"/>
          <w:szCs w:val="26"/>
          <w:lang w:val="ro-MD"/>
        </w:rPr>
        <w:t>cunoașterea limbii de stat;</w:t>
      </w:r>
    </w:p>
    <w:p w14:paraId="23D5D024" w14:textId="77777777" w:rsidR="007B0994" w:rsidRDefault="007B0994" w:rsidP="00B67328">
      <w:pPr>
        <w:numPr>
          <w:ilvl w:val="0"/>
          <w:numId w:val="36"/>
        </w:numPr>
        <w:spacing w:line="360" w:lineRule="auto"/>
        <w:contextualSpacing/>
        <w:jc w:val="both"/>
        <w:rPr>
          <w:rFonts w:eastAsia="Calibri"/>
          <w:b/>
          <w:bCs/>
          <w:i/>
          <w:iCs/>
          <w:color w:val="000000"/>
          <w:sz w:val="26"/>
          <w:szCs w:val="26"/>
          <w:lang w:val="ro-MD"/>
        </w:rPr>
      </w:pPr>
      <w:r>
        <w:rPr>
          <w:rFonts w:eastAsia="Calibri"/>
          <w:color w:val="000000"/>
          <w:kern w:val="3"/>
          <w:sz w:val="26"/>
          <w:szCs w:val="26"/>
          <w:lang w:val="ro-MD"/>
        </w:rPr>
        <w:t>deține experiență de minim 5 ani în proiectarea bazelor de date și administrarea,  menținerea SGBD;</w:t>
      </w:r>
    </w:p>
    <w:p w14:paraId="5C9EC77F" w14:textId="77777777" w:rsidR="007B0994" w:rsidRDefault="007B0994" w:rsidP="00B67328">
      <w:pPr>
        <w:numPr>
          <w:ilvl w:val="0"/>
          <w:numId w:val="36"/>
        </w:numPr>
        <w:spacing w:line="360" w:lineRule="auto"/>
        <w:contextualSpacing/>
        <w:jc w:val="both"/>
        <w:rPr>
          <w:rFonts w:eastAsia="Calibri"/>
          <w:b/>
          <w:bCs/>
          <w:i/>
          <w:iCs/>
          <w:color w:val="000000"/>
          <w:sz w:val="26"/>
          <w:szCs w:val="26"/>
          <w:lang w:val="ro-MD"/>
        </w:rPr>
      </w:pPr>
      <w:r>
        <w:rPr>
          <w:rFonts w:eastAsia="Calibri"/>
          <w:color w:val="000000"/>
          <w:sz w:val="26"/>
          <w:szCs w:val="26"/>
          <w:lang w:val="ro-MD"/>
        </w:rPr>
        <w:t>deține experiență dobândită prin participarea, în calitate de specialist în baze de date, în cel puțin 3 proiecte implementate cu succes a unui sistem informațional de complexitate similară (</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52584BD8" w14:textId="77777777" w:rsidR="007B0994" w:rsidRDefault="007B0994" w:rsidP="007B0994">
      <w:pPr>
        <w:spacing w:line="360" w:lineRule="auto"/>
        <w:ind w:firstLine="567"/>
        <w:jc w:val="both"/>
        <w:rPr>
          <w:rFonts w:eastAsia="Calibri"/>
          <w:color w:val="000000"/>
          <w:sz w:val="26"/>
          <w:szCs w:val="26"/>
          <w:lang w:val="ro-MD"/>
        </w:rPr>
      </w:pPr>
      <w:r>
        <w:rPr>
          <w:rFonts w:eastAsia="Calibri"/>
          <w:b/>
          <w:bCs/>
          <w:spacing w:val="2"/>
          <w:sz w:val="26"/>
          <w:szCs w:val="26"/>
          <w:lang w:val="ro-MD"/>
        </w:rPr>
        <w:lastRenderedPageBreak/>
        <w:t>Software Tester</w:t>
      </w:r>
      <w:r>
        <w:rPr>
          <w:rFonts w:eastAsia="Calibri"/>
          <w:color w:val="000000"/>
          <w:sz w:val="26"/>
          <w:szCs w:val="26"/>
          <w:lang w:val="ro-MD"/>
        </w:rPr>
        <w:t xml:space="preserve"> </w:t>
      </w:r>
      <w:r>
        <w:rPr>
          <w:rFonts w:eastAsia="Calibri"/>
          <w:b/>
          <w:bCs/>
          <w:spacing w:val="2"/>
          <w:sz w:val="26"/>
          <w:szCs w:val="26"/>
          <w:lang w:val="ro-MD"/>
        </w:rPr>
        <w:t>(minim 1 persoană)</w:t>
      </w:r>
    </w:p>
    <w:p w14:paraId="20628F36" w14:textId="77777777" w:rsidR="007B0994" w:rsidRDefault="007B0994" w:rsidP="00B67328">
      <w:pPr>
        <w:numPr>
          <w:ilvl w:val="0"/>
          <w:numId w:val="36"/>
        </w:numPr>
        <w:spacing w:line="360" w:lineRule="auto"/>
        <w:contextualSpacing/>
        <w:jc w:val="both"/>
        <w:rPr>
          <w:rFonts w:eastAsia="Calibri"/>
          <w:color w:val="000000"/>
          <w:sz w:val="26"/>
          <w:szCs w:val="26"/>
          <w:lang w:val="ro-MD"/>
        </w:rPr>
      </w:pPr>
      <w:r>
        <w:rPr>
          <w:rFonts w:eastAsia="Calibri"/>
          <w:color w:val="000000"/>
          <w:kern w:val="3"/>
          <w:sz w:val="26"/>
          <w:szCs w:val="26"/>
          <w:lang w:val="ro-MD"/>
        </w:rPr>
        <w:t>studii superioare finalizate cu diplomă de licență în domeniul TIC sau domenii conexe;</w:t>
      </w:r>
    </w:p>
    <w:p w14:paraId="001CDA1F" w14:textId="77777777" w:rsidR="007B0994" w:rsidRDefault="007B0994"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testarea funcțională a sistemelor informaționale;</w:t>
      </w:r>
    </w:p>
    <w:p w14:paraId="6DE88005" w14:textId="77777777" w:rsidR="007B0994" w:rsidRDefault="007B0994"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testarea performanței și încărcării sistemelor informaționale;</w:t>
      </w:r>
    </w:p>
    <w:p w14:paraId="0B8438D5" w14:textId="77777777" w:rsidR="007B0994" w:rsidRDefault="007B0994" w:rsidP="00B67328">
      <w:pPr>
        <w:numPr>
          <w:ilvl w:val="0"/>
          <w:numId w:val="36"/>
        </w:numPr>
        <w:spacing w:line="360" w:lineRule="auto"/>
        <w:contextualSpacing/>
        <w:jc w:val="both"/>
        <w:rPr>
          <w:rFonts w:eastAsia="Calibri"/>
          <w:color w:val="000000"/>
          <w:sz w:val="26"/>
          <w:szCs w:val="26"/>
          <w:lang w:val="ro-MD"/>
        </w:rPr>
      </w:pPr>
      <w:r>
        <w:rPr>
          <w:rFonts w:eastAsia="Calibri"/>
          <w:color w:val="000000"/>
          <w:sz w:val="26"/>
          <w:szCs w:val="26"/>
          <w:lang w:val="ro-MD"/>
        </w:rPr>
        <w:t>experiență în automatizarea proceselor de testare a produselor software;</w:t>
      </w:r>
    </w:p>
    <w:p w14:paraId="6A84EC5D" w14:textId="77777777" w:rsidR="007B0994" w:rsidRDefault="007B0994" w:rsidP="00B67328">
      <w:pPr>
        <w:numPr>
          <w:ilvl w:val="0"/>
          <w:numId w:val="36"/>
        </w:numPr>
        <w:spacing w:line="360" w:lineRule="auto"/>
        <w:contextualSpacing/>
        <w:jc w:val="both"/>
        <w:rPr>
          <w:sz w:val="26"/>
          <w:szCs w:val="26"/>
          <w:lang w:val="ro-MD"/>
        </w:rPr>
      </w:pPr>
      <w:r>
        <w:rPr>
          <w:rFonts w:eastAsia="Calibri"/>
          <w:color w:val="000000"/>
          <w:sz w:val="26"/>
          <w:szCs w:val="26"/>
          <w:lang w:val="ro-MD"/>
        </w:rPr>
        <w:t>cel puțin 2 ani experiență în testarea produselor software de complexitate similară (</w:t>
      </w:r>
      <w:r>
        <w:rPr>
          <w:rFonts w:eastAsia="Calibri"/>
          <w:i/>
          <w:color w:val="000000"/>
          <w:sz w:val="26"/>
          <w:szCs w:val="26"/>
          <w:lang w:val="ro-MD"/>
        </w:rPr>
        <w:t>se justifică prin documente, ex: CV-uri și/sau scrisori de recomandare din partea beneficiarilor de proiecte, remise pe numele operatorului economic, angajatul căruia a fost</w:t>
      </w:r>
      <w:r>
        <w:rPr>
          <w:rFonts w:eastAsia="Calibri"/>
          <w:color w:val="000000"/>
          <w:sz w:val="26"/>
          <w:szCs w:val="26"/>
          <w:lang w:val="ro-MD"/>
        </w:rPr>
        <w:t>).</w:t>
      </w:r>
    </w:p>
    <w:p w14:paraId="7D7444C9" w14:textId="77777777" w:rsidR="00023A3C" w:rsidRPr="005F7B4C" w:rsidRDefault="00023A3C" w:rsidP="00023A3C">
      <w:pPr>
        <w:spacing w:after="3" w:line="240" w:lineRule="exact"/>
        <w:jc w:val="both"/>
        <w:rPr>
          <w:lang w:val="ro-MD"/>
        </w:rPr>
      </w:pPr>
    </w:p>
    <w:p w14:paraId="3B64DF7C" w14:textId="77777777" w:rsidR="00BB7520" w:rsidRPr="0018624A" w:rsidRDefault="00BB7520" w:rsidP="00BB7520">
      <w:pPr>
        <w:pStyle w:val="ListParagraph"/>
        <w:tabs>
          <w:tab w:val="left" w:pos="2295"/>
        </w:tabs>
        <w:ind w:left="3240" w:right="254" w:firstLine="0"/>
        <w:rPr>
          <w:b/>
          <w:lang w:val="ro-MD"/>
        </w:rPr>
      </w:pPr>
    </w:p>
    <w:p w14:paraId="27DE7256" w14:textId="77777777" w:rsidR="00BB7520" w:rsidRPr="00F041BF" w:rsidRDefault="00BB7520" w:rsidP="00BB7520">
      <w:pPr>
        <w:spacing w:line="276" w:lineRule="auto"/>
        <w:ind w:right="254"/>
        <w:contextualSpacing/>
        <w:jc w:val="center"/>
      </w:pPr>
      <w:r w:rsidRPr="00F041BF">
        <w:rPr>
          <w:b/>
        </w:rPr>
        <w:t>RECHIZITELE JURIDICE, POŞTALE ŞI DE PLĂŢI ALE PĂRŢILOR</w:t>
      </w:r>
    </w:p>
    <w:p w14:paraId="1BD5225D" w14:textId="77777777" w:rsidR="00BB7520" w:rsidRPr="0013795E" w:rsidRDefault="00BB7520" w:rsidP="00BB7520">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B7520" w:rsidRPr="0013795E" w14:paraId="4A66AA3C" w14:textId="77777777" w:rsidTr="00830960">
        <w:trPr>
          <w:jc w:val="center"/>
        </w:trPr>
        <w:tc>
          <w:tcPr>
            <w:tcW w:w="5163" w:type="dxa"/>
            <w:tcBorders>
              <w:top w:val="nil"/>
              <w:left w:val="nil"/>
              <w:bottom w:val="nil"/>
              <w:right w:val="nil"/>
            </w:tcBorders>
          </w:tcPr>
          <w:p w14:paraId="5A940A72" w14:textId="77777777" w:rsidR="00BB7520" w:rsidRPr="0013795E" w:rsidRDefault="00BB7520" w:rsidP="00830960">
            <w:pPr>
              <w:tabs>
                <w:tab w:val="left" w:pos="3295"/>
              </w:tabs>
              <w:ind w:right="254"/>
              <w:jc w:val="center"/>
              <w:rPr>
                <w:b/>
              </w:rPr>
            </w:pPr>
            <w:r>
              <w:rPr>
                <w:b/>
              </w:rPr>
              <w:t>Prestatorul</w:t>
            </w:r>
          </w:p>
        </w:tc>
        <w:tc>
          <w:tcPr>
            <w:tcW w:w="4927" w:type="dxa"/>
            <w:tcBorders>
              <w:top w:val="nil"/>
              <w:left w:val="nil"/>
              <w:bottom w:val="nil"/>
              <w:right w:val="nil"/>
            </w:tcBorders>
          </w:tcPr>
          <w:p w14:paraId="7C61AE3F" w14:textId="77777777" w:rsidR="00BB7520" w:rsidRPr="0013795E" w:rsidRDefault="00BB7520" w:rsidP="00830960">
            <w:pPr>
              <w:tabs>
                <w:tab w:val="left" w:pos="3295"/>
              </w:tabs>
              <w:ind w:right="254"/>
              <w:jc w:val="center"/>
            </w:pPr>
            <w:r>
              <w:rPr>
                <w:b/>
              </w:rPr>
              <w:t>Benefeciarul</w:t>
            </w:r>
          </w:p>
        </w:tc>
      </w:tr>
      <w:tr w:rsidR="00BB7520" w:rsidRPr="0013795E" w14:paraId="41790975" w14:textId="77777777" w:rsidTr="00830960">
        <w:trPr>
          <w:jc w:val="center"/>
        </w:trPr>
        <w:tc>
          <w:tcPr>
            <w:tcW w:w="5163" w:type="dxa"/>
            <w:tcBorders>
              <w:top w:val="nil"/>
              <w:left w:val="nil"/>
              <w:bottom w:val="nil"/>
              <w:right w:val="nil"/>
            </w:tcBorders>
            <w:vAlign w:val="center"/>
          </w:tcPr>
          <w:p w14:paraId="5F9DA9AB" w14:textId="77777777" w:rsidR="00BB7520" w:rsidRPr="0013795E" w:rsidRDefault="00BB7520" w:rsidP="00830960">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3E82F836" w14:textId="77777777" w:rsidR="00BB7520" w:rsidRPr="00F80252" w:rsidRDefault="00BB7520" w:rsidP="00830960">
            <w:pPr>
              <w:tabs>
                <w:tab w:val="left" w:pos="1530"/>
              </w:tabs>
              <w:spacing w:line="276" w:lineRule="auto"/>
            </w:pPr>
            <w:r w:rsidRPr="00F80252">
              <w:t>Adresa poştală: mun. Chişinău, bd. Vlaicu Pîrcălab,46</w:t>
            </w:r>
          </w:p>
        </w:tc>
      </w:tr>
      <w:tr w:rsidR="00BB7520" w:rsidRPr="0013795E" w14:paraId="745CD2E2" w14:textId="77777777" w:rsidTr="00830960">
        <w:trPr>
          <w:jc w:val="center"/>
        </w:trPr>
        <w:tc>
          <w:tcPr>
            <w:tcW w:w="5163" w:type="dxa"/>
            <w:tcBorders>
              <w:top w:val="nil"/>
              <w:left w:val="nil"/>
              <w:bottom w:val="nil"/>
              <w:right w:val="nil"/>
            </w:tcBorders>
            <w:vAlign w:val="center"/>
          </w:tcPr>
          <w:p w14:paraId="5B6C9F2D" w14:textId="77777777" w:rsidR="00BB7520" w:rsidRPr="0013795E" w:rsidRDefault="00BB7520" w:rsidP="00830960">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71235ABC" w14:textId="77777777" w:rsidR="00BB7520" w:rsidRPr="00F80252" w:rsidRDefault="00BB7520" w:rsidP="00830960">
            <w:pPr>
              <w:tabs>
                <w:tab w:val="left" w:pos="1530"/>
              </w:tabs>
              <w:spacing w:line="276" w:lineRule="auto"/>
            </w:pPr>
            <w:r w:rsidRPr="00F80252">
              <w:t>Telefon/fax: 022 780</w:t>
            </w:r>
            <w:r>
              <w:t>-</w:t>
            </w:r>
            <w:r w:rsidRPr="00F80252">
              <w:t xml:space="preserve">295, 022 </w:t>
            </w:r>
            <w:r>
              <w:t>780-240</w:t>
            </w:r>
          </w:p>
        </w:tc>
      </w:tr>
      <w:tr w:rsidR="00BB7520" w:rsidRPr="0013795E" w14:paraId="0E1FE48C" w14:textId="77777777" w:rsidTr="00830960">
        <w:trPr>
          <w:jc w:val="center"/>
        </w:trPr>
        <w:tc>
          <w:tcPr>
            <w:tcW w:w="5163" w:type="dxa"/>
            <w:tcBorders>
              <w:top w:val="nil"/>
              <w:left w:val="nil"/>
              <w:bottom w:val="nil"/>
              <w:right w:val="nil"/>
            </w:tcBorders>
            <w:vAlign w:val="center"/>
          </w:tcPr>
          <w:p w14:paraId="28131A38" w14:textId="77777777" w:rsidR="00BB7520" w:rsidRPr="0013795E" w:rsidRDefault="00BB7520" w:rsidP="00830960">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7FE1A264" w14:textId="77777777" w:rsidR="00BB7520" w:rsidRPr="00F80252" w:rsidRDefault="00BB7520" w:rsidP="00830960">
            <w:pPr>
              <w:tabs>
                <w:tab w:val="left" w:pos="1530"/>
              </w:tabs>
              <w:spacing w:line="276" w:lineRule="auto"/>
            </w:pPr>
            <w:r w:rsidRPr="00F80252">
              <w:t>IBAN: MD58TRPEAD518720A</w:t>
            </w:r>
            <w:r>
              <w:t>0</w:t>
            </w:r>
            <w:r w:rsidRPr="00F80252">
              <w:t>1857AA Banca: Ministerul Finanţelor – Trezoreria de Stat</w:t>
            </w:r>
          </w:p>
        </w:tc>
      </w:tr>
      <w:tr w:rsidR="00BB7520" w:rsidRPr="0013795E" w14:paraId="73CA161A" w14:textId="77777777" w:rsidTr="00830960">
        <w:trPr>
          <w:jc w:val="center"/>
        </w:trPr>
        <w:tc>
          <w:tcPr>
            <w:tcW w:w="5163" w:type="dxa"/>
            <w:tcBorders>
              <w:top w:val="nil"/>
              <w:left w:val="nil"/>
              <w:bottom w:val="nil"/>
              <w:right w:val="nil"/>
            </w:tcBorders>
            <w:vAlign w:val="center"/>
          </w:tcPr>
          <w:p w14:paraId="788F790A" w14:textId="77777777" w:rsidR="00BB7520" w:rsidRPr="0013795E" w:rsidRDefault="00BB7520" w:rsidP="00830960">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33237EF4" w14:textId="77777777" w:rsidR="00BB7520" w:rsidRPr="00F80252" w:rsidRDefault="00BB7520" w:rsidP="00830960">
            <w:pPr>
              <w:tabs>
                <w:tab w:val="left" w:pos="1530"/>
              </w:tabs>
              <w:spacing w:line="276" w:lineRule="auto"/>
            </w:pPr>
            <w:r w:rsidRPr="00F80252">
              <w:t>Cod: TREZMD2X</w:t>
            </w:r>
          </w:p>
        </w:tc>
      </w:tr>
      <w:tr w:rsidR="00BB7520" w:rsidRPr="0013795E" w14:paraId="3F78BE5F" w14:textId="77777777" w:rsidTr="00830960">
        <w:trPr>
          <w:jc w:val="center"/>
        </w:trPr>
        <w:tc>
          <w:tcPr>
            <w:tcW w:w="5163" w:type="dxa"/>
            <w:tcBorders>
              <w:top w:val="nil"/>
              <w:left w:val="nil"/>
              <w:bottom w:val="nil"/>
              <w:right w:val="nil"/>
            </w:tcBorders>
            <w:vAlign w:val="center"/>
          </w:tcPr>
          <w:p w14:paraId="2ABEDDE1" w14:textId="77777777" w:rsidR="00BB7520" w:rsidRPr="0013795E" w:rsidRDefault="00BB7520" w:rsidP="00830960">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7752D315" w14:textId="77777777" w:rsidR="00BB7520" w:rsidRDefault="00BB7520" w:rsidP="00830960">
            <w:pPr>
              <w:spacing w:line="276" w:lineRule="auto"/>
            </w:pPr>
            <w:r w:rsidRPr="00F80252">
              <w:t>Cod fiscal: 1007601007778</w:t>
            </w:r>
          </w:p>
        </w:tc>
      </w:tr>
      <w:tr w:rsidR="00BB7520" w:rsidRPr="0013795E" w14:paraId="23230069" w14:textId="77777777" w:rsidTr="00830960">
        <w:trPr>
          <w:trHeight w:val="837"/>
          <w:jc w:val="center"/>
        </w:trPr>
        <w:tc>
          <w:tcPr>
            <w:tcW w:w="5163" w:type="dxa"/>
            <w:tcBorders>
              <w:top w:val="nil"/>
              <w:left w:val="nil"/>
              <w:bottom w:val="nil"/>
              <w:right w:val="nil"/>
            </w:tcBorders>
            <w:vAlign w:val="center"/>
          </w:tcPr>
          <w:p w14:paraId="162C122A" w14:textId="77777777" w:rsidR="00BB7520" w:rsidRPr="0013795E" w:rsidRDefault="00BB7520" w:rsidP="00830960">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33C18BF5" w14:textId="77777777" w:rsidR="00BB7520" w:rsidRPr="00F80252" w:rsidRDefault="00BB7520" w:rsidP="00830960">
            <w:pPr>
              <w:tabs>
                <w:tab w:val="left" w:pos="1530"/>
              </w:tabs>
              <w:spacing w:line="276" w:lineRule="auto"/>
            </w:pPr>
            <w:r w:rsidRPr="00F80252">
              <w:t>Adresa poştală: mun. Chişinău, bd. Vlaicu Pîrcălab,46</w:t>
            </w:r>
          </w:p>
        </w:tc>
      </w:tr>
      <w:tr w:rsidR="00BB7520" w:rsidRPr="0013795E" w14:paraId="3CE6D807" w14:textId="77777777" w:rsidTr="00830960">
        <w:trPr>
          <w:trHeight w:val="713"/>
          <w:jc w:val="center"/>
        </w:trPr>
        <w:tc>
          <w:tcPr>
            <w:tcW w:w="5163" w:type="dxa"/>
            <w:tcBorders>
              <w:top w:val="nil"/>
              <w:left w:val="nil"/>
              <w:bottom w:val="nil"/>
              <w:right w:val="nil"/>
            </w:tcBorders>
            <w:vAlign w:val="center"/>
          </w:tcPr>
          <w:p w14:paraId="10D37DC9" w14:textId="77777777" w:rsidR="00BB7520" w:rsidRPr="0013795E" w:rsidRDefault="00BB7520" w:rsidP="00830960">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1C8D3FFE" w14:textId="77777777" w:rsidR="00BB7520" w:rsidRPr="0013795E" w:rsidRDefault="00BB7520" w:rsidP="00830960">
            <w:pPr>
              <w:tabs>
                <w:tab w:val="left" w:pos="1134"/>
                <w:tab w:val="left" w:pos="4680"/>
                <w:tab w:val="left" w:pos="7020"/>
              </w:tabs>
              <w:suppressAutoHyphens/>
              <w:ind w:right="254" w:firstLine="567"/>
              <w:jc w:val="both"/>
            </w:pPr>
          </w:p>
          <w:p w14:paraId="71DCC10C" w14:textId="77777777" w:rsidR="00BB7520" w:rsidRPr="0013795E" w:rsidRDefault="00BB7520" w:rsidP="00830960">
            <w:pPr>
              <w:tabs>
                <w:tab w:val="left" w:pos="1134"/>
                <w:tab w:val="left" w:pos="4680"/>
                <w:tab w:val="left" w:pos="7020"/>
              </w:tabs>
              <w:suppressAutoHyphens/>
              <w:ind w:right="254" w:firstLine="567"/>
              <w:jc w:val="both"/>
            </w:pPr>
          </w:p>
        </w:tc>
      </w:tr>
    </w:tbl>
    <w:p w14:paraId="7EFA6951" w14:textId="77777777" w:rsidR="00BB7520" w:rsidRDefault="00BB7520" w:rsidP="00BB7520">
      <w:pPr>
        <w:pStyle w:val="ListParagraph"/>
        <w:tabs>
          <w:tab w:val="clear" w:pos="1134"/>
          <w:tab w:val="left" w:pos="2685"/>
        </w:tabs>
        <w:spacing w:line="276" w:lineRule="auto"/>
        <w:ind w:left="0" w:right="254" w:firstLine="0"/>
        <w:contextualSpacing/>
        <w:jc w:val="center"/>
        <w:rPr>
          <w:b/>
          <w:lang w:val="ro-RO"/>
        </w:rPr>
      </w:pPr>
      <w:r w:rsidRPr="0013795E">
        <w:rPr>
          <w:b/>
          <w:lang w:val="ro-RO"/>
        </w:rPr>
        <w:t>SEMNĂTURILE PĂRŢILOR</w:t>
      </w:r>
    </w:p>
    <w:p w14:paraId="67A75464" w14:textId="77777777" w:rsidR="00BB7520" w:rsidRPr="0013795E" w:rsidRDefault="00BB7520" w:rsidP="00BB7520">
      <w:pPr>
        <w:pStyle w:val="ListParagraph"/>
        <w:tabs>
          <w:tab w:val="clear" w:pos="1134"/>
          <w:tab w:val="left" w:pos="2685"/>
        </w:tabs>
        <w:spacing w:line="276" w:lineRule="auto"/>
        <w:ind w:left="0" w:right="254"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B7520" w:rsidRPr="0013795E" w14:paraId="51B5765E" w14:textId="77777777" w:rsidTr="00830960">
        <w:trPr>
          <w:trHeight w:val="587"/>
          <w:jc w:val="center"/>
        </w:trPr>
        <w:tc>
          <w:tcPr>
            <w:tcW w:w="5188" w:type="dxa"/>
            <w:vAlign w:val="center"/>
          </w:tcPr>
          <w:p w14:paraId="195D65DC" w14:textId="77777777" w:rsidR="00BB7520" w:rsidRPr="0013795E" w:rsidRDefault="00BB7520" w:rsidP="00830960">
            <w:pPr>
              <w:ind w:right="254"/>
              <w:jc w:val="center"/>
              <w:rPr>
                <w:b/>
              </w:rPr>
            </w:pPr>
            <w:r>
              <w:rPr>
                <w:b/>
              </w:rPr>
              <w:t>Prestatorul</w:t>
            </w:r>
          </w:p>
        </w:tc>
        <w:tc>
          <w:tcPr>
            <w:tcW w:w="4559" w:type="dxa"/>
            <w:vAlign w:val="center"/>
          </w:tcPr>
          <w:p w14:paraId="2F19611F" w14:textId="77777777" w:rsidR="00BB7520" w:rsidRDefault="00BB7520" w:rsidP="00830960">
            <w:pPr>
              <w:ind w:right="254"/>
              <w:jc w:val="center"/>
              <w:rPr>
                <w:b/>
              </w:rPr>
            </w:pPr>
            <w:r>
              <w:rPr>
                <w:b/>
              </w:rPr>
              <w:t>Benefeciarul</w:t>
            </w:r>
          </w:p>
          <w:p w14:paraId="7BAF9E93" w14:textId="77777777" w:rsidR="00BB7520" w:rsidRDefault="00BB7520" w:rsidP="00830960">
            <w:pPr>
              <w:ind w:right="254"/>
              <w:jc w:val="center"/>
              <w:rPr>
                <w:b/>
              </w:rPr>
            </w:pPr>
            <w:r>
              <w:rPr>
                <w:b/>
              </w:rPr>
              <w:t xml:space="preserve">Director general </w:t>
            </w:r>
          </w:p>
          <w:p w14:paraId="1B637613" w14:textId="77777777" w:rsidR="00BB7520" w:rsidRPr="0013795E" w:rsidRDefault="00BB7520" w:rsidP="00830960">
            <w:pPr>
              <w:ind w:right="254"/>
              <w:jc w:val="center"/>
              <w:rPr>
                <w:b/>
              </w:rPr>
            </w:pPr>
            <w:r>
              <w:rPr>
                <w:b/>
              </w:rPr>
              <w:t>Ion DODON</w:t>
            </w:r>
          </w:p>
        </w:tc>
      </w:tr>
    </w:tbl>
    <w:p w14:paraId="398AC838" w14:textId="77777777" w:rsidR="00BB7520" w:rsidRDefault="00BB7520" w:rsidP="00BB7520">
      <w:pPr>
        <w:tabs>
          <w:tab w:val="left" w:pos="2295"/>
        </w:tabs>
        <w:ind w:right="254"/>
        <w:jc w:val="right"/>
      </w:pPr>
    </w:p>
    <w:p w14:paraId="0C63C9EF" w14:textId="259C66EE" w:rsidR="00BB7520" w:rsidRPr="00E91463" w:rsidRDefault="00BB7520" w:rsidP="006D7C58">
      <w:pPr>
        <w:spacing w:after="160" w:line="259" w:lineRule="auto"/>
        <w:jc w:val="right"/>
      </w:pPr>
      <w:r>
        <w:br w:type="page"/>
      </w:r>
      <w:r w:rsidRPr="00E91463">
        <w:lastRenderedPageBreak/>
        <w:t>Anexa nr.</w:t>
      </w:r>
      <w:r>
        <w:t xml:space="preserve"> 1</w:t>
      </w:r>
    </w:p>
    <w:p w14:paraId="6B467DE9" w14:textId="77777777" w:rsidR="00BB7520" w:rsidRPr="00E91463" w:rsidRDefault="00BB7520" w:rsidP="00BB7520">
      <w:pPr>
        <w:tabs>
          <w:tab w:val="left" w:pos="2295"/>
        </w:tabs>
        <w:ind w:right="254"/>
        <w:jc w:val="right"/>
      </w:pPr>
      <w:r>
        <w:t>l</w:t>
      </w:r>
      <w:r w:rsidRPr="00E91463">
        <w:t>a contractul nr. ___________</w:t>
      </w:r>
    </w:p>
    <w:p w14:paraId="0A59344E" w14:textId="0D23219C" w:rsidR="00BB7520" w:rsidRPr="00E91463" w:rsidRDefault="00BB7520" w:rsidP="00BB7520">
      <w:pPr>
        <w:tabs>
          <w:tab w:val="left" w:pos="2295"/>
        </w:tabs>
        <w:ind w:right="254"/>
        <w:jc w:val="right"/>
      </w:pPr>
      <w:r w:rsidRPr="00E91463">
        <w:t>Din „____”  _____ 20</w:t>
      </w:r>
      <w:r>
        <w:t>2</w:t>
      </w:r>
      <w:r w:rsidR="00854CA4">
        <w:t>3</w:t>
      </w:r>
    </w:p>
    <w:p w14:paraId="1B38541A" w14:textId="77777777" w:rsidR="00BB7520" w:rsidRPr="00E91463" w:rsidRDefault="00BB7520" w:rsidP="00BB7520">
      <w:pPr>
        <w:tabs>
          <w:tab w:val="left" w:pos="2295"/>
        </w:tabs>
        <w:ind w:right="254"/>
        <w:jc w:val="both"/>
      </w:pPr>
    </w:p>
    <w:p w14:paraId="5AFF3306" w14:textId="77777777" w:rsidR="00BB7520" w:rsidRDefault="00BB7520" w:rsidP="00BB7520">
      <w:pPr>
        <w:tabs>
          <w:tab w:val="left" w:pos="2295"/>
        </w:tabs>
        <w:ind w:right="254"/>
        <w:jc w:val="center"/>
      </w:pPr>
      <w:r w:rsidRPr="00E91463">
        <w:t>SPECIFICAŢII TEHNICE</w:t>
      </w:r>
    </w:p>
    <w:p w14:paraId="0B555542" w14:textId="77777777" w:rsidR="00BB7520" w:rsidRDefault="00BB7520" w:rsidP="00BB7520">
      <w:pPr>
        <w:tabs>
          <w:tab w:val="left" w:pos="2295"/>
        </w:tabs>
        <w:ind w:right="254"/>
      </w:pPr>
    </w:p>
    <w:tbl>
      <w:tblPr>
        <w:tblW w:w="10050" w:type="dxa"/>
        <w:jc w:val="center"/>
        <w:tblLayout w:type="fixed"/>
        <w:tblLook w:val="04A0" w:firstRow="1" w:lastRow="0" w:firstColumn="1" w:lastColumn="0" w:noHBand="0" w:noVBand="1"/>
      </w:tblPr>
      <w:tblGrid>
        <w:gridCol w:w="1500"/>
        <w:gridCol w:w="1800"/>
        <w:gridCol w:w="630"/>
        <w:gridCol w:w="729"/>
        <w:gridCol w:w="484"/>
        <w:gridCol w:w="2621"/>
        <w:gridCol w:w="1131"/>
        <w:gridCol w:w="1155"/>
      </w:tblGrid>
      <w:tr w:rsidR="00BB7520" w:rsidRPr="006A6CEF" w14:paraId="66160D39" w14:textId="77777777" w:rsidTr="00830960">
        <w:trPr>
          <w:jc w:val="center"/>
        </w:trPr>
        <w:tc>
          <w:tcPr>
            <w:tcW w:w="5143" w:type="dxa"/>
            <w:gridSpan w:val="5"/>
            <w:shd w:val="clear" w:color="auto" w:fill="auto"/>
          </w:tcPr>
          <w:p w14:paraId="63B483EA" w14:textId="77777777" w:rsidR="00BB7520" w:rsidRPr="006A6CEF" w:rsidRDefault="00BB7520" w:rsidP="00830960"/>
        </w:tc>
        <w:tc>
          <w:tcPr>
            <w:tcW w:w="4907" w:type="dxa"/>
            <w:gridSpan w:val="3"/>
            <w:shd w:val="clear" w:color="auto" w:fill="auto"/>
          </w:tcPr>
          <w:p w14:paraId="1F359807" w14:textId="77777777" w:rsidR="00BB7520" w:rsidRPr="006A6CEF" w:rsidRDefault="00BB7520" w:rsidP="00830960"/>
        </w:tc>
      </w:tr>
      <w:tr w:rsidR="00BB7520" w:rsidRPr="006A6CEF" w14:paraId="41CE28B3" w14:textId="77777777" w:rsidTr="00830960">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770624E3" w14:textId="77777777" w:rsidR="00BB7520" w:rsidRPr="006A6CEF" w:rsidRDefault="00BB7520" w:rsidP="00830960">
            <w:pPr>
              <w:jc w:val="center"/>
              <w:rPr>
                <w:b/>
                <w:sz w:val="20"/>
                <w:szCs w:val="20"/>
              </w:rPr>
            </w:pPr>
            <w:r w:rsidRPr="006A6CEF">
              <w:rPr>
                <w:b/>
                <w:sz w:val="20"/>
                <w:szCs w:val="20"/>
              </w:rPr>
              <w:t>Denumirea serviciilor</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1C208DC" w14:textId="77777777" w:rsidR="00BB7520" w:rsidRPr="006A6CEF" w:rsidRDefault="00BB7520" w:rsidP="00830960">
            <w:pPr>
              <w:jc w:val="center"/>
              <w:rPr>
                <w:b/>
                <w:sz w:val="20"/>
                <w:szCs w:val="20"/>
              </w:rPr>
            </w:pPr>
            <w:r w:rsidRPr="006A6CEF">
              <w:rPr>
                <w:b/>
                <w:sz w:val="20"/>
                <w:szCs w:val="20"/>
              </w:rPr>
              <w:t xml:space="preserve">Denumirea modelului </w:t>
            </w:r>
            <w:r>
              <w:rPr>
                <w:b/>
                <w:sz w:val="20"/>
                <w:szCs w:val="20"/>
              </w:rPr>
              <w:t>bunului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BDAA515" w14:textId="77777777" w:rsidR="00BB7520" w:rsidRPr="006A6CEF" w:rsidRDefault="00BB7520" w:rsidP="00830960">
            <w:pPr>
              <w:jc w:val="center"/>
              <w:rPr>
                <w:b/>
                <w:sz w:val="20"/>
                <w:szCs w:val="20"/>
              </w:rPr>
            </w:pPr>
            <w:r w:rsidRPr="006A6CEF">
              <w:rPr>
                <w:b/>
                <w:sz w:val="20"/>
                <w:szCs w:val="20"/>
              </w:rPr>
              <w:t>Ţara de origine</w:t>
            </w:r>
          </w:p>
        </w:tc>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1DFBE335" w14:textId="77777777" w:rsidR="00BB7520" w:rsidRPr="006A6CEF" w:rsidRDefault="00BB7520" w:rsidP="00830960">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83428" w14:textId="77777777" w:rsidR="00BB7520" w:rsidRPr="006A6CEF" w:rsidRDefault="00BB7520" w:rsidP="00830960">
            <w:pPr>
              <w:jc w:val="center"/>
              <w:rPr>
                <w:b/>
                <w:sz w:val="20"/>
                <w:szCs w:val="20"/>
              </w:rPr>
            </w:pPr>
            <w:r w:rsidRPr="006A6CEF">
              <w:rPr>
                <w:b/>
                <w:sz w:val="20"/>
                <w:szCs w:val="20"/>
              </w:rPr>
              <w:t>Specificarea tehnică deplină solicitată de către autoritatea contractantă</w:t>
            </w:r>
          </w:p>
          <w:p w14:paraId="6405BC71" w14:textId="77777777" w:rsidR="00BB7520" w:rsidRPr="006A6CEF" w:rsidRDefault="00BB7520" w:rsidP="00830960">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B1B3A0E" w14:textId="77777777" w:rsidR="00BB7520" w:rsidRPr="006A6CEF" w:rsidRDefault="00BB7520" w:rsidP="00830960">
            <w:pPr>
              <w:jc w:val="center"/>
              <w:rPr>
                <w:b/>
                <w:sz w:val="20"/>
                <w:szCs w:val="20"/>
              </w:rPr>
            </w:pPr>
            <w:r w:rsidRPr="006A6CEF">
              <w:rPr>
                <w:b/>
                <w:sz w:val="20"/>
                <w:szCs w:val="20"/>
              </w:rPr>
              <w:t>Specificarea tehnică deplină propusă de către ofertant</w:t>
            </w:r>
          </w:p>
          <w:p w14:paraId="6E8F005A" w14:textId="77777777" w:rsidR="00BB7520" w:rsidRPr="006A6CEF" w:rsidRDefault="00BB7520" w:rsidP="00830960">
            <w:pPr>
              <w:jc w:val="center"/>
              <w:rPr>
                <w:b/>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0D71A8" w14:textId="77777777" w:rsidR="00BB7520" w:rsidRPr="006A6CEF" w:rsidRDefault="00BB7520" w:rsidP="00830960">
            <w:pPr>
              <w:jc w:val="center"/>
              <w:rPr>
                <w:b/>
                <w:sz w:val="20"/>
                <w:szCs w:val="20"/>
              </w:rPr>
            </w:pPr>
            <w:r w:rsidRPr="006A6CEF">
              <w:rPr>
                <w:b/>
                <w:sz w:val="20"/>
                <w:szCs w:val="20"/>
              </w:rPr>
              <w:t>Standarde de referinţă</w:t>
            </w:r>
          </w:p>
        </w:tc>
      </w:tr>
      <w:tr w:rsidR="00BB7520" w:rsidRPr="006A6CEF" w14:paraId="617A44CB" w14:textId="77777777" w:rsidTr="00830960">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CFC3FCF" w14:textId="77777777" w:rsidR="00BB7520" w:rsidRPr="006A6CEF" w:rsidRDefault="00BB7520" w:rsidP="00830960">
            <w:pPr>
              <w:jc w:val="center"/>
              <w:rPr>
                <w:sz w:val="20"/>
                <w:szCs w:val="20"/>
              </w:rPr>
            </w:pPr>
            <w:r w:rsidRPr="006A6CEF">
              <w:rPr>
                <w:sz w:val="20"/>
                <w:szCs w:val="20"/>
              </w:rPr>
              <w:t>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28A771" w14:textId="77777777" w:rsidR="00BB7520" w:rsidRPr="006A6CEF" w:rsidRDefault="00BB7520" w:rsidP="00830960">
            <w:pPr>
              <w:jc w:val="center"/>
              <w:rPr>
                <w:sz w:val="20"/>
                <w:szCs w:val="20"/>
              </w:rPr>
            </w:pPr>
            <w:r w:rsidRPr="006A6CEF">
              <w:rPr>
                <w:sz w:val="20"/>
                <w:szCs w:val="20"/>
              </w:rPr>
              <w:t>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6AC5936" w14:textId="77777777" w:rsidR="00BB7520" w:rsidRPr="006A6CEF" w:rsidRDefault="00BB7520" w:rsidP="00830960">
            <w:pPr>
              <w:jc w:val="center"/>
              <w:rPr>
                <w:sz w:val="20"/>
                <w:szCs w:val="20"/>
              </w:rPr>
            </w:pPr>
            <w:r w:rsidRPr="006A6CEF">
              <w:rPr>
                <w:sz w:val="20"/>
                <w:szCs w:val="20"/>
              </w:rPr>
              <w:t>3</w:t>
            </w:r>
          </w:p>
        </w:tc>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CE7718A" w14:textId="77777777" w:rsidR="00BB7520" w:rsidRPr="006A6CEF" w:rsidRDefault="00BB7520" w:rsidP="00830960">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B9DF6" w14:textId="77777777" w:rsidR="00BB7520" w:rsidRPr="006A6CEF" w:rsidRDefault="00BB7520" w:rsidP="00830960">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00E7D69D" w14:textId="77777777" w:rsidR="00BB7520" w:rsidRPr="006A6CEF" w:rsidRDefault="00BB7520" w:rsidP="00830960">
            <w:pPr>
              <w:jc w:val="center"/>
              <w:rPr>
                <w:sz w:val="20"/>
                <w:szCs w:val="20"/>
              </w:rPr>
            </w:pPr>
            <w:r w:rsidRPr="006A6CEF">
              <w:rPr>
                <w:sz w:val="20"/>
                <w:szCs w:val="20"/>
              </w:rPr>
              <w:t>6</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920FC42" w14:textId="77777777" w:rsidR="00BB7520" w:rsidRPr="006A6CEF" w:rsidRDefault="00BB7520" w:rsidP="00830960">
            <w:pPr>
              <w:jc w:val="center"/>
              <w:rPr>
                <w:sz w:val="20"/>
                <w:szCs w:val="20"/>
              </w:rPr>
            </w:pPr>
            <w:r w:rsidRPr="006A6CEF">
              <w:rPr>
                <w:sz w:val="20"/>
                <w:szCs w:val="20"/>
              </w:rPr>
              <w:t>7</w:t>
            </w:r>
          </w:p>
        </w:tc>
      </w:tr>
      <w:tr w:rsidR="00BB7520" w:rsidRPr="006A6CEF" w14:paraId="7490E482" w14:textId="77777777" w:rsidTr="00830960">
        <w:trPr>
          <w:jc w:val="center"/>
        </w:trPr>
        <w:tc>
          <w:tcPr>
            <w:tcW w:w="100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AE1CBA" w14:textId="77777777" w:rsidR="00BB7520" w:rsidRPr="006A6CEF" w:rsidRDefault="00BB7520" w:rsidP="00830960">
            <w:pPr>
              <w:rPr>
                <w:sz w:val="20"/>
                <w:szCs w:val="20"/>
              </w:rPr>
            </w:pPr>
            <w:r w:rsidRPr="006A6CEF">
              <w:rPr>
                <w:b/>
              </w:rPr>
              <w:t>Lotul 1</w:t>
            </w:r>
            <w:r w:rsidRPr="006A6CEF">
              <w:rPr>
                <w:sz w:val="20"/>
                <w:szCs w:val="20"/>
              </w:rPr>
              <w:t xml:space="preserve"> </w:t>
            </w:r>
          </w:p>
        </w:tc>
      </w:tr>
      <w:tr w:rsidR="007B0994" w:rsidRPr="006A6CEF" w14:paraId="1171A12E" w14:textId="77777777" w:rsidTr="007C2620">
        <w:trPr>
          <w:jc w:val="center"/>
        </w:trPr>
        <w:tc>
          <w:tcPr>
            <w:tcW w:w="1500" w:type="dxa"/>
            <w:vMerge w:val="restart"/>
            <w:tcBorders>
              <w:top w:val="single" w:sz="4" w:space="0" w:color="auto"/>
              <w:left w:val="single" w:sz="4" w:space="0" w:color="auto"/>
              <w:right w:val="single" w:sz="4" w:space="0" w:color="auto"/>
            </w:tcBorders>
            <w:shd w:val="clear" w:color="auto" w:fill="auto"/>
            <w:vAlign w:val="center"/>
          </w:tcPr>
          <w:p w14:paraId="1CEB39D7" w14:textId="42DAF839" w:rsidR="007B0994" w:rsidRPr="00B27362" w:rsidRDefault="007B0994" w:rsidP="007B0994">
            <w:pPr>
              <w:ind w:left="-57" w:right="-57"/>
              <w:jc w:val="center"/>
            </w:pPr>
            <w:r w:rsidRPr="00B27362">
              <w:rPr>
                <w:sz w:val="22"/>
                <w:szCs w:val="22"/>
              </w:rPr>
              <w:t>Servicii de mentenanță și suport</w:t>
            </w:r>
          </w:p>
          <w:p w14:paraId="759B405E" w14:textId="0716B890" w:rsidR="007B0994" w:rsidRPr="00B27362" w:rsidRDefault="007B0994" w:rsidP="007B0994">
            <w:pPr>
              <w:ind w:left="-57" w:right="-57"/>
              <w:jc w:val="center"/>
            </w:pPr>
            <w:r w:rsidRPr="00B27362">
              <w:rPr>
                <w:sz w:val="22"/>
                <w:szCs w:val="22"/>
              </w:rPr>
              <w:t>a Sistemului Informațional Automatizat “Asistența Medicală Primară” (SIA AMP)</w:t>
            </w:r>
          </w:p>
        </w:tc>
        <w:tc>
          <w:tcPr>
            <w:tcW w:w="1800" w:type="dxa"/>
            <w:tcBorders>
              <w:top w:val="single" w:sz="4" w:space="0" w:color="auto"/>
              <w:left w:val="single" w:sz="4" w:space="0" w:color="auto"/>
              <w:right w:val="single" w:sz="4" w:space="0" w:color="auto"/>
            </w:tcBorders>
            <w:shd w:val="clear" w:color="auto" w:fill="auto"/>
            <w:vAlign w:val="center"/>
          </w:tcPr>
          <w:p w14:paraId="60013AC7" w14:textId="2D7020C1" w:rsidR="007B0994" w:rsidRPr="00B27362" w:rsidRDefault="007B0994" w:rsidP="007B0994">
            <w:pPr>
              <w:jc w:val="center"/>
            </w:pPr>
            <w:r w:rsidRPr="009B5CF7">
              <w:rPr>
                <w:lang w:val="ro-MD"/>
              </w:rPr>
              <w:t>Servicii de mentenanță</w:t>
            </w:r>
            <w:r>
              <w:rPr>
                <w:lang w:val="ro-MD"/>
              </w:rPr>
              <w:t xml:space="preserve"> </w:t>
            </w:r>
            <w:r w:rsidRPr="009B5CF7">
              <w:rPr>
                <w:lang w:val="ro-MD"/>
              </w:rPr>
              <w:t>de avertizare</w:t>
            </w:r>
            <w:r>
              <w:rPr>
                <w:lang w:val="ro-MD"/>
              </w:rPr>
              <w:t xml:space="preserve"> </w:t>
            </w:r>
            <w:r w:rsidRPr="005F7B4C">
              <w:rPr>
                <w:b/>
                <w:lang w:val="ro-MD"/>
              </w:rPr>
              <w:t xml:space="preserve">– în bază de abonament </w:t>
            </w:r>
          </w:p>
        </w:tc>
        <w:tc>
          <w:tcPr>
            <w:tcW w:w="630" w:type="dxa"/>
            <w:tcBorders>
              <w:top w:val="single" w:sz="4" w:space="0" w:color="auto"/>
              <w:left w:val="single" w:sz="4" w:space="0" w:color="auto"/>
              <w:right w:val="single" w:sz="4" w:space="0" w:color="auto"/>
            </w:tcBorders>
            <w:shd w:val="clear" w:color="auto" w:fill="auto"/>
            <w:vAlign w:val="center"/>
          </w:tcPr>
          <w:p w14:paraId="2A38BC09" w14:textId="77777777" w:rsidR="007B0994" w:rsidRPr="00B27362" w:rsidRDefault="007B0994" w:rsidP="007B0994"/>
        </w:tc>
        <w:tc>
          <w:tcPr>
            <w:tcW w:w="729" w:type="dxa"/>
            <w:tcBorders>
              <w:top w:val="single" w:sz="4" w:space="0" w:color="auto"/>
              <w:left w:val="single" w:sz="4" w:space="0" w:color="auto"/>
              <w:right w:val="single" w:sz="4" w:space="0" w:color="auto"/>
            </w:tcBorders>
            <w:shd w:val="clear" w:color="auto" w:fill="auto"/>
            <w:vAlign w:val="center"/>
          </w:tcPr>
          <w:p w14:paraId="5D9273A5" w14:textId="77777777" w:rsidR="007B0994" w:rsidRPr="00B27362" w:rsidRDefault="007B0994" w:rsidP="007B0994"/>
        </w:tc>
        <w:tc>
          <w:tcPr>
            <w:tcW w:w="3105" w:type="dxa"/>
            <w:gridSpan w:val="2"/>
            <w:tcBorders>
              <w:top w:val="single" w:sz="4" w:space="0" w:color="auto"/>
              <w:left w:val="single" w:sz="4" w:space="0" w:color="auto"/>
              <w:right w:val="single" w:sz="4" w:space="0" w:color="auto"/>
            </w:tcBorders>
            <w:shd w:val="clear" w:color="auto" w:fill="auto"/>
            <w:vAlign w:val="center"/>
          </w:tcPr>
          <w:p w14:paraId="566B5AA1" w14:textId="77777777" w:rsidR="007B0994" w:rsidRPr="00B27362" w:rsidRDefault="007B0994" w:rsidP="007B0994">
            <w:pPr>
              <w:jc w:val="center"/>
            </w:pPr>
            <w:r w:rsidRPr="00B27362">
              <w:rPr>
                <w:sz w:val="22"/>
                <w:szCs w:val="22"/>
              </w:rPr>
              <w:t>Conform Caietului de sarcini inclus la Capitolul II Condiții speciale ale Contractului</w:t>
            </w:r>
          </w:p>
        </w:tc>
        <w:tc>
          <w:tcPr>
            <w:tcW w:w="1131" w:type="dxa"/>
            <w:tcBorders>
              <w:top w:val="single" w:sz="4" w:space="0" w:color="auto"/>
              <w:left w:val="single" w:sz="4" w:space="0" w:color="auto"/>
              <w:right w:val="single" w:sz="4" w:space="0" w:color="auto"/>
            </w:tcBorders>
          </w:tcPr>
          <w:p w14:paraId="6F80BC96" w14:textId="77777777" w:rsidR="007B0994" w:rsidRPr="00B27362" w:rsidRDefault="007B0994" w:rsidP="007B0994"/>
        </w:tc>
        <w:tc>
          <w:tcPr>
            <w:tcW w:w="1155" w:type="dxa"/>
            <w:tcBorders>
              <w:top w:val="single" w:sz="4" w:space="0" w:color="auto"/>
              <w:left w:val="single" w:sz="4" w:space="0" w:color="auto"/>
              <w:right w:val="single" w:sz="4" w:space="0" w:color="auto"/>
            </w:tcBorders>
            <w:shd w:val="clear" w:color="auto" w:fill="auto"/>
            <w:vAlign w:val="center"/>
          </w:tcPr>
          <w:p w14:paraId="38CFA820" w14:textId="77777777" w:rsidR="007B0994" w:rsidRPr="00B27362" w:rsidRDefault="007B0994" w:rsidP="007B0994">
            <w:pPr>
              <w:rPr>
                <w:b/>
              </w:rPr>
            </w:pPr>
            <w:r w:rsidRPr="00B27362">
              <w:rPr>
                <w:b/>
                <w:sz w:val="22"/>
                <w:szCs w:val="22"/>
              </w:rPr>
              <w:t>Moldova Standard</w:t>
            </w:r>
          </w:p>
        </w:tc>
      </w:tr>
      <w:tr w:rsidR="007B0994" w:rsidRPr="006A6CEF" w14:paraId="5E53C783" w14:textId="77777777" w:rsidTr="007C2620">
        <w:trPr>
          <w:jc w:val="center"/>
        </w:trPr>
        <w:tc>
          <w:tcPr>
            <w:tcW w:w="1500" w:type="dxa"/>
            <w:vMerge/>
            <w:tcBorders>
              <w:left w:val="single" w:sz="4" w:space="0" w:color="auto"/>
              <w:right w:val="single" w:sz="4" w:space="0" w:color="auto"/>
            </w:tcBorders>
            <w:shd w:val="clear" w:color="auto" w:fill="auto"/>
            <w:vAlign w:val="center"/>
          </w:tcPr>
          <w:p w14:paraId="4F41151C" w14:textId="77777777" w:rsidR="007B0994" w:rsidRPr="00B27362" w:rsidRDefault="007B0994" w:rsidP="007B0994">
            <w:pPr>
              <w:ind w:left="-57" w:right="-57"/>
              <w:jc w:val="both"/>
            </w:pPr>
          </w:p>
        </w:tc>
        <w:tc>
          <w:tcPr>
            <w:tcW w:w="1800" w:type="dxa"/>
            <w:tcBorders>
              <w:top w:val="single" w:sz="4" w:space="0" w:color="auto"/>
              <w:left w:val="single" w:sz="4" w:space="0" w:color="auto"/>
              <w:right w:val="single" w:sz="4" w:space="0" w:color="auto"/>
            </w:tcBorders>
            <w:shd w:val="clear" w:color="auto" w:fill="auto"/>
            <w:vAlign w:val="center"/>
          </w:tcPr>
          <w:p w14:paraId="0ED3C43E" w14:textId="00AF9A0B" w:rsidR="007B0994" w:rsidRPr="00B27362" w:rsidRDefault="007B0994" w:rsidP="007B0994">
            <w:pPr>
              <w:jc w:val="center"/>
            </w:pPr>
            <w:r w:rsidRPr="005F7B4C">
              <w:rPr>
                <w:lang w:val="ro-MD"/>
              </w:rPr>
              <w:t>Servicii de mentenanță adaptivă și de corecție</w:t>
            </w:r>
            <w:r w:rsidRPr="005F7B4C">
              <w:rPr>
                <w:b/>
                <w:lang w:val="ro-MD"/>
              </w:rPr>
              <w:t xml:space="preserve"> – la cerere</w:t>
            </w:r>
          </w:p>
        </w:tc>
        <w:tc>
          <w:tcPr>
            <w:tcW w:w="630" w:type="dxa"/>
            <w:tcBorders>
              <w:top w:val="single" w:sz="4" w:space="0" w:color="auto"/>
              <w:left w:val="single" w:sz="4" w:space="0" w:color="auto"/>
              <w:right w:val="single" w:sz="4" w:space="0" w:color="auto"/>
            </w:tcBorders>
            <w:shd w:val="clear" w:color="auto" w:fill="auto"/>
            <w:vAlign w:val="center"/>
          </w:tcPr>
          <w:p w14:paraId="6D1C35AB" w14:textId="77777777" w:rsidR="007B0994" w:rsidRPr="00B27362" w:rsidRDefault="007B0994" w:rsidP="007B0994"/>
        </w:tc>
        <w:tc>
          <w:tcPr>
            <w:tcW w:w="729" w:type="dxa"/>
            <w:tcBorders>
              <w:top w:val="single" w:sz="4" w:space="0" w:color="auto"/>
              <w:left w:val="single" w:sz="4" w:space="0" w:color="auto"/>
              <w:right w:val="single" w:sz="4" w:space="0" w:color="auto"/>
            </w:tcBorders>
            <w:shd w:val="clear" w:color="auto" w:fill="auto"/>
            <w:vAlign w:val="center"/>
          </w:tcPr>
          <w:p w14:paraId="6E43D555" w14:textId="77777777" w:rsidR="007B0994" w:rsidRPr="00B27362" w:rsidRDefault="007B0994" w:rsidP="007B0994"/>
        </w:tc>
        <w:tc>
          <w:tcPr>
            <w:tcW w:w="3105" w:type="dxa"/>
            <w:gridSpan w:val="2"/>
            <w:tcBorders>
              <w:top w:val="single" w:sz="4" w:space="0" w:color="auto"/>
              <w:left w:val="single" w:sz="4" w:space="0" w:color="auto"/>
              <w:right w:val="single" w:sz="4" w:space="0" w:color="auto"/>
            </w:tcBorders>
            <w:shd w:val="clear" w:color="auto" w:fill="auto"/>
            <w:vAlign w:val="center"/>
          </w:tcPr>
          <w:p w14:paraId="3B5C1398" w14:textId="77777777" w:rsidR="007B0994" w:rsidRPr="00B27362" w:rsidRDefault="007B0994" w:rsidP="007B0994">
            <w:pPr>
              <w:spacing w:before="120"/>
              <w:jc w:val="center"/>
              <w:rPr>
                <w:noProof w:val="0"/>
                <w:lang w:eastAsia="ru-RU"/>
              </w:rPr>
            </w:pPr>
            <w:r w:rsidRPr="00B27362">
              <w:rPr>
                <w:sz w:val="22"/>
                <w:szCs w:val="22"/>
              </w:rPr>
              <w:t>Conform Caietului de sarcini inclus la Capitolul II Condiții speciale ale Contractului</w:t>
            </w:r>
          </w:p>
        </w:tc>
        <w:tc>
          <w:tcPr>
            <w:tcW w:w="1131" w:type="dxa"/>
            <w:tcBorders>
              <w:top w:val="single" w:sz="4" w:space="0" w:color="auto"/>
              <w:left w:val="single" w:sz="4" w:space="0" w:color="auto"/>
              <w:right w:val="single" w:sz="4" w:space="0" w:color="auto"/>
            </w:tcBorders>
          </w:tcPr>
          <w:p w14:paraId="56686F7B" w14:textId="77777777" w:rsidR="007B0994" w:rsidRPr="00B27362" w:rsidRDefault="007B0994" w:rsidP="007B0994"/>
        </w:tc>
        <w:tc>
          <w:tcPr>
            <w:tcW w:w="1155" w:type="dxa"/>
            <w:tcBorders>
              <w:top w:val="single" w:sz="4" w:space="0" w:color="auto"/>
              <w:left w:val="single" w:sz="4" w:space="0" w:color="auto"/>
              <w:right w:val="single" w:sz="4" w:space="0" w:color="auto"/>
            </w:tcBorders>
            <w:shd w:val="clear" w:color="auto" w:fill="auto"/>
            <w:vAlign w:val="center"/>
          </w:tcPr>
          <w:p w14:paraId="7F89A389" w14:textId="77777777" w:rsidR="007B0994" w:rsidRPr="00B27362" w:rsidRDefault="007B0994" w:rsidP="007B0994">
            <w:pPr>
              <w:rPr>
                <w:b/>
              </w:rPr>
            </w:pPr>
            <w:r w:rsidRPr="00B27362">
              <w:rPr>
                <w:b/>
                <w:sz w:val="22"/>
                <w:szCs w:val="22"/>
              </w:rPr>
              <w:t>Moldova Standard</w:t>
            </w:r>
          </w:p>
        </w:tc>
      </w:tr>
      <w:tr w:rsidR="00BB7520" w:rsidRPr="006A6CEF" w14:paraId="2DB85AC9" w14:textId="77777777" w:rsidTr="00830960">
        <w:trPr>
          <w:jc w:val="center"/>
        </w:trPr>
        <w:tc>
          <w:tcPr>
            <w:tcW w:w="100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19D976" w14:textId="77777777" w:rsidR="00BB7520" w:rsidRPr="006A6CEF" w:rsidRDefault="00BB7520" w:rsidP="00830960">
            <w:pPr>
              <w:rPr>
                <w:sz w:val="20"/>
                <w:szCs w:val="20"/>
              </w:rPr>
            </w:pPr>
          </w:p>
        </w:tc>
      </w:tr>
    </w:tbl>
    <w:p w14:paraId="147F9F79" w14:textId="77777777" w:rsidR="00BB7520" w:rsidRDefault="00BB7520" w:rsidP="00BB7520">
      <w:pPr>
        <w:tabs>
          <w:tab w:val="left" w:pos="2295"/>
        </w:tabs>
        <w:ind w:right="254"/>
        <w:jc w:val="center"/>
      </w:pPr>
    </w:p>
    <w:p w14:paraId="7F159F3F" w14:textId="77777777" w:rsidR="00BB7520" w:rsidRDefault="00BB7520" w:rsidP="00BB7520">
      <w:pPr>
        <w:tabs>
          <w:tab w:val="left" w:pos="2295"/>
        </w:tabs>
        <w:ind w:right="254"/>
        <w:jc w:val="center"/>
      </w:pPr>
    </w:p>
    <w:p w14:paraId="7B8B4039" w14:textId="77777777" w:rsidR="00BB7520" w:rsidRDefault="00BB7520" w:rsidP="00BB7520">
      <w:pPr>
        <w:tabs>
          <w:tab w:val="left" w:pos="2295"/>
        </w:tabs>
        <w:ind w:right="254"/>
        <w:jc w:val="center"/>
      </w:pPr>
    </w:p>
    <w:p w14:paraId="282BD327" w14:textId="77777777" w:rsidR="00BB7520" w:rsidRDefault="00BB7520" w:rsidP="00BB7520">
      <w:pPr>
        <w:tabs>
          <w:tab w:val="left" w:pos="2295"/>
        </w:tabs>
        <w:ind w:right="254"/>
      </w:pPr>
    </w:p>
    <w:p w14:paraId="3450502B" w14:textId="77777777" w:rsidR="00BB7520" w:rsidRDefault="00BB7520" w:rsidP="00BB7520">
      <w:pPr>
        <w:tabs>
          <w:tab w:val="left" w:pos="2295"/>
        </w:tabs>
        <w:ind w:right="254"/>
        <w:jc w:val="center"/>
      </w:pPr>
    </w:p>
    <w:p w14:paraId="082042AA" w14:textId="77777777" w:rsidR="00BB7520" w:rsidRDefault="00BB7520" w:rsidP="00BB7520">
      <w:pPr>
        <w:ind w:right="254"/>
      </w:pPr>
    </w:p>
    <w:p w14:paraId="58AA1A58" w14:textId="77777777" w:rsidR="00BB7520" w:rsidRPr="0013795E" w:rsidRDefault="00BB7520" w:rsidP="00BB7520">
      <w:pPr>
        <w:pStyle w:val="ListParagraph"/>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B7520" w:rsidRPr="0013795E" w14:paraId="29C563B8" w14:textId="77777777" w:rsidTr="00830960">
        <w:trPr>
          <w:trHeight w:val="357"/>
          <w:jc w:val="center"/>
        </w:trPr>
        <w:tc>
          <w:tcPr>
            <w:tcW w:w="5188" w:type="dxa"/>
            <w:vAlign w:val="center"/>
          </w:tcPr>
          <w:p w14:paraId="10C190B7" w14:textId="77777777" w:rsidR="00BB7520" w:rsidRPr="0013795E" w:rsidRDefault="00BB7520" w:rsidP="00830960">
            <w:pPr>
              <w:ind w:right="254"/>
              <w:jc w:val="center"/>
              <w:rPr>
                <w:b/>
              </w:rPr>
            </w:pPr>
            <w:r>
              <w:rPr>
                <w:b/>
              </w:rPr>
              <w:t>Prestatorul</w:t>
            </w:r>
          </w:p>
        </w:tc>
        <w:tc>
          <w:tcPr>
            <w:tcW w:w="4559" w:type="dxa"/>
            <w:vAlign w:val="center"/>
          </w:tcPr>
          <w:p w14:paraId="6CD981C9" w14:textId="77777777" w:rsidR="00BB7520" w:rsidRDefault="00BB7520" w:rsidP="00830960">
            <w:pPr>
              <w:ind w:right="254"/>
              <w:jc w:val="center"/>
              <w:rPr>
                <w:b/>
              </w:rPr>
            </w:pPr>
            <w:r>
              <w:rPr>
                <w:b/>
              </w:rPr>
              <w:t>Benefeciarul</w:t>
            </w:r>
          </w:p>
          <w:p w14:paraId="6F54FCE5" w14:textId="77777777" w:rsidR="00BB7520" w:rsidRDefault="00BB7520" w:rsidP="00830960">
            <w:pPr>
              <w:ind w:right="254"/>
              <w:jc w:val="center"/>
              <w:rPr>
                <w:b/>
              </w:rPr>
            </w:pPr>
            <w:r>
              <w:rPr>
                <w:b/>
              </w:rPr>
              <w:t xml:space="preserve">Director general </w:t>
            </w:r>
          </w:p>
          <w:p w14:paraId="2A76C737" w14:textId="77777777" w:rsidR="00BB7520" w:rsidRPr="0013795E" w:rsidRDefault="00BB7520" w:rsidP="00830960">
            <w:pPr>
              <w:ind w:right="254"/>
              <w:jc w:val="center"/>
              <w:rPr>
                <w:b/>
              </w:rPr>
            </w:pPr>
            <w:r>
              <w:rPr>
                <w:b/>
              </w:rPr>
              <w:t>Ion DODON</w:t>
            </w:r>
          </w:p>
        </w:tc>
      </w:tr>
    </w:tbl>
    <w:p w14:paraId="148F6269" w14:textId="77777777" w:rsidR="00BB7520" w:rsidRDefault="00BB7520" w:rsidP="00BB7520">
      <w:pPr>
        <w:spacing w:after="200" w:line="276" w:lineRule="auto"/>
        <w:ind w:right="254"/>
      </w:pPr>
    </w:p>
    <w:p w14:paraId="5BBF2471" w14:textId="77777777" w:rsidR="00BB7520" w:rsidRDefault="00BB7520" w:rsidP="00BB7520">
      <w:pPr>
        <w:spacing w:after="200" w:line="276" w:lineRule="auto"/>
        <w:ind w:right="254"/>
      </w:pPr>
    </w:p>
    <w:p w14:paraId="4EE5FC22" w14:textId="77777777" w:rsidR="00BB7520" w:rsidRDefault="00BB7520" w:rsidP="00BB7520">
      <w:pPr>
        <w:spacing w:after="200" w:line="276" w:lineRule="auto"/>
        <w:ind w:right="254"/>
      </w:pPr>
    </w:p>
    <w:p w14:paraId="68069292" w14:textId="77777777" w:rsidR="00BB7520" w:rsidRDefault="00BB7520" w:rsidP="00BB7520">
      <w:pPr>
        <w:spacing w:after="200" w:line="276" w:lineRule="auto"/>
        <w:ind w:right="254"/>
      </w:pPr>
    </w:p>
    <w:p w14:paraId="5F31CC4B" w14:textId="77777777" w:rsidR="00BB7520" w:rsidRDefault="00BB7520" w:rsidP="00BB7520">
      <w:pPr>
        <w:spacing w:after="200" w:line="276" w:lineRule="auto"/>
        <w:ind w:right="254"/>
      </w:pPr>
    </w:p>
    <w:p w14:paraId="1477509C" w14:textId="77777777" w:rsidR="00BB7520" w:rsidRDefault="00BB7520" w:rsidP="00BB7520">
      <w:pPr>
        <w:spacing w:after="200" w:line="276" w:lineRule="auto"/>
        <w:ind w:right="254"/>
      </w:pPr>
    </w:p>
    <w:p w14:paraId="405C31B6" w14:textId="77777777" w:rsidR="00BB7520" w:rsidRDefault="00BB7520" w:rsidP="00BB7520">
      <w:pPr>
        <w:spacing w:after="200" w:line="276" w:lineRule="auto"/>
        <w:ind w:right="254"/>
      </w:pPr>
    </w:p>
    <w:p w14:paraId="2BEBE012" w14:textId="77777777" w:rsidR="00BB7520" w:rsidRDefault="00BB7520" w:rsidP="00BB7520">
      <w:pPr>
        <w:spacing w:after="200" w:line="276" w:lineRule="auto"/>
        <w:ind w:right="254"/>
      </w:pPr>
    </w:p>
    <w:p w14:paraId="12FFDAEC" w14:textId="77777777" w:rsidR="00BB7520" w:rsidRDefault="00BB7520" w:rsidP="00BB7520">
      <w:pPr>
        <w:spacing w:after="200" w:line="276" w:lineRule="auto"/>
        <w:ind w:right="254"/>
      </w:pPr>
    </w:p>
    <w:p w14:paraId="7C7E550A" w14:textId="77777777" w:rsidR="00BB7520" w:rsidRDefault="00BB7520" w:rsidP="00BB7520">
      <w:pPr>
        <w:spacing w:after="200" w:line="276" w:lineRule="auto"/>
        <w:ind w:right="254"/>
      </w:pPr>
    </w:p>
    <w:p w14:paraId="15916183" w14:textId="77777777" w:rsidR="00BB7520" w:rsidRDefault="00BB7520" w:rsidP="00BB7520">
      <w:pPr>
        <w:spacing w:after="200" w:line="276" w:lineRule="auto"/>
        <w:ind w:right="254"/>
      </w:pPr>
    </w:p>
    <w:p w14:paraId="0556A241" w14:textId="77777777" w:rsidR="00BB7520" w:rsidRPr="00A85592" w:rsidRDefault="00BB7520" w:rsidP="00BB7520">
      <w:pPr>
        <w:ind w:right="254"/>
        <w:jc w:val="right"/>
        <w:rPr>
          <w:noProof w:val="0"/>
        </w:rPr>
      </w:pPr>
      <w:r w:rsidRPr="00A85592">
        <w:rPr>
          <w:noProof w:val="0"/>
        </w:rPr>
        <w:t>Anexa nr.</w:t>
      </w:r>
      <w:r>
        <w:rPr>
          <w:noProof w:val="0"/>
        </w:rPr>
        <w:t xml:space="preserve"> </w:t>
      </w:r>
      <w:r w:rsidRPr="00A85592">
        <w:rPr>
          <w:noProof w:val="0"/>
        </w:rPr>
        <w:t>2</w:t>
      </w:r>
    </w:p>
    <w:p w14:paraId="679B4BE9" w14:textId="77777777" w:rsidR="00BB7520" w:rsidRPr="00E91463" w:rsidRDefault="00BB7520" w:rsidP="00BB7520">
      <w:pPr>
        <w:ind w:right="254"/>
        <w:jc w:val="right"/>
        <w:rPr>
          <w:noProof w:val="0"/>
          <w:lang w:val="it-IT"/>
        </w:rPr>
      </w:pPr>
      <w:r w:rsidRPr="00E91463">
        <w:rPr>
          <w:noProof w:val="0"/>
          <w:lang w:val="it-IT"/>
        </w:rPr>
        <w:t>la contractul nr.__________</w:t>
      </w:r>
    </w:p>
    <w:p w14:paraId="4BBC219B" w14:textId="63857258" w:rsidR="00BB7520" w:rsidRDefault="00BB7520" w:rsidP="00BB7520">
      <w:pPr>
        <w:ind w:right="254"/>
        <w:jc w:val="right"/>
        <w:rPr>
          <w:noProof w:val="0"/>
          <w:lang w:val="it-IT"/>
        </w:rPr>
      </w:pPr>
      <w:r w:rsidRPr="00E91463">
        <w:rPr>
          <w:noProof w:val="0"/>
          <w:lang w:val="it-IT"/>
        </w:rPr>
        <w:t>din “____” ________ 20</w:t>
      </w:r>
      <w:r>
        <w:rPr>
          <w:noProof w:val="0"/>
          <w:lang w:val="it-IT"/>
        </w:rPr>
        <w:t>2</w:t>
      </w:r>
      <w:r w:rsidR="00854CA4">
        <w:rPr>
          <w:noProof w:val="0"/>
          <w:lang w:val="it-IT"/>
        </w:rPr>
        <w:t>3</w:t>
      </w:r>
    </w:p>
    <w:p w14:paraId="0B6209BC" w14:textId="77777777" w:rsidR="00BB7520" w:rsidRDefault="00BB7520" w:rsidP="00BB7520">
      <w:pPr>
        <w:ind w:right="254"/>
        <w:jc w:val="right"/>
        <w:rPr>
          <w:noProof w:val="0"/>
          <w:lang w:val="it-IT"/>
        </w:rPr>
      </w:pPr>
    </w:p>
    <w:p w14:paraId="4B1C1D48" w14:textId="77777777" w:rsidR="00BB7520" w:rsidRPr="00E91463" w:rsidRDefault="00BB7520" w:rsidP="00BB7520">
      <w:pPr>
        <w:ind w:right="254"/>
        <w:jc w:val="right"/>
        <w:rPr>
          <w:noProof w:val="0"/>
          <w:lang w:val="it-IT"/>
        </w:rPr>
      </w:pPr>
    </w:p>
    <w:p w14:paraId="109C1E8A" w14:textId="77777777" w:rsidR="00BB7520" w:rsidRPr="00E91463" w:rsidRDefault="00BB7520" w:rsidP="00BB7520">
      <w:pPr>
        <w:ind w:right="254" w:firstLine="567"/>
        <w:jc w:val="center"/>
        <w:rPr>
          <w:noProof w:val="0"/>
          <w:lang w:val="it-IT"/>
        </w:rPr>
      </w:pPr>
      <w:r w:rsidRPr="00E91463">
        <w:rPr>
          <w:noProof w:val="0"/>
          <w:lang w:val="it-IT"/>
        </w:rPr>
        <w:t>SPECIFICAŢII DE PREŢ</w:t>
      </w:r>
    </w:p>
    <w:p w14:paraId="504C3D45" w14:textId="77777777" w:rsidR="00BB7520" w:rsidRDefault="00BB7520" w:rsidP="00BB7520">
      <w:pPr>
        <w:ind w:right="254"/>
      </w:pPr>
    </w:p>
    <w:tbl>
      <w:tblPr>
        <w:tblW w:w="9964" w:type="dxa"/>
        <w:jc w:val="center"/>
        <w:tblLayout w:type="fixed"/>
        <w:tblLook w:val="04A0" w:firstRow="1" w:lastRow="0" w:firstColumn="1" w:lastColumn="0" w:noHBand="0" w:noVBand="1"/>
      </w:tblPr>
      <w:tblGrid>
        <w:gridCol w:w="1077"/>
        <w:gridCol w:w="1958"/>
        <w:gridCol w:w="736"/>
        <w:gridCol w:w="1061"/>
        <w:gridCol w:w="370"/>
        <w:gridCol w:w="370"/>
        <w:gridCol w:w="335"/>
        <w:gridCol w:w="335"/>
        <w:gridCol w:w="1818"/>
        <w:gridCol w:w="1356"/>
        <w:gridCol w:w="548"/>
      </w:tblGrid>
      <w:tr w:rsidR="00BB7520" w:rsidRPr="006A6CEF" w14:paraId="7F84146C" w14:textId="77777777" w:rsidTr="0083096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7D74F32" w14:textId="77777777" w:rsidR="00BB7520" w:rsidRPr="006A6CEF" w:rsidRDefault="00BB7520" w:rsidP="00830960">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3A05DD73" w14:textId="77777777" w:rsidR="00BB7520" w:rsidRPr="006A6CEF" w:rsidRDefault="00BB7520" w:rsidP="00830960">
            <w:pPr>
              <w:ind w:left="-142" w:right="-131"/>
              <w:jc w:val="center"/>
              <w:rPr>
                <w:b/>
                <w:sz w:val="16"/>
                <w:szCs w:val="16"/>
              </w:rPr>
            </w:pPr>
            <w:r w:rsidRPr="006A6CEF">
              <w:rPr>
                <w:b/>
                <w:sz w:val="16"/>
                <w:szCs w:val="16"/>
              </w:rPr>
              <w:t>Denumirea bunurilor/</w:t>
            </w:r>
            <w:r>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E0D45AB" w14:textId="77777777" w:rsidR="00BB7520" w:rsidRPr="006A6CEF" w:rsidRDefault="00BB7520" w:rsidP="00830960">
            <w:pPr>
              <w:ind w:left="-142" w:right="-131"/>
              <w:jc w:val="center"/>
              <w:rPr>
                <w:b/>
                <w:sz w:val="16"/>
                <w:szCs w:val="16"/>
              </w:rPr>
            </w:pPr>
            <w:r w:rsidRPr="006A6CEF">
              <w:rPr>
                <w:b/>
                <w:sz w:val="16"/>
                <w:szCs w:val="16"/>
              </w:rPr>
              <w:t>Unitatea de măsură</w:t>
            </w:r>
          </w:p>
        </w:tc>
        <w:tc>
          <w:tcPr>
            <w:tcW w:w="1061" w:type="dxa"/>
            <w:tcBorders>
              <w:top w:val="single" w:sz="4" w:space="0" w:color="auto"/>
              <w:left w:val="single" w:sz="4" w:space="0" w:color="auto"/>
              <w:right w:val="single" w:sz="4" w:space="0" w:color="auto"/>
            </w:tcBorders>
            <w:shd w:val="clear" w:color="auto" w:fill="auto"/>
            <w:vAlign w:val="center"/>
          </w:tcPr>
          <w:p w14:paraId="2E367023" w14:textId="77777777" w:rsidR="00BB7520" w:rsidRPr="006A6CEF" w:rsidRDefault="00BB7520" w:rsidP="00830960">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978BF56" w14:textId="77777777" w:rsidR="00BB7520" w:rsidRPr="006A6CEF" w:rsidRDefault="00BB7520" w:rsidP="00830960">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851312B" w14:textId="77777777" w:rsidR="00BB7520" w:rsidRPr="006A6CEF" w:rsidRDefault="00BB7520" w:rsidP="00830960">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DD7F9E4" w14:textId="77777777" w:rsidR="00BB7520" w:rsidRPr="006A6CEF" w:rsidRDefault="00BB7520" w:rsidP="00830960">
            <w:pPr>
              <w:ind w:left="-142" w:right="-131"/>
              <w:jc w:val="center"/>
              <w:rPr>
                <w:b/>
                <w:sz w:val="16"/>
                <w:szCs w:val="16"/>
              </w:rPr>
            </w:pPr>
            <w:r w:rsidRPr="006A6CEF">
              <w:rPr>
                <w:b/>
                <w:sz w:val="16"/>
                <w:szCs w:val="16"/>
              </w:rPr>
              <w:t>Suma</w:t>
            </w:r>
          </w:p>
          <w:p w14:paraId="719A6D4D" w14:textId="77777777" w:rsidR="00BB7520" w:rsidRPr="006A6CEF" w:rsidRDefault="00BB7520" w:rsidP="00830960">
            <w:pPr>
              <w:ind w:left="-142" w:right="-131"/>
              <w:jc w:val="center"/>
              <w:rPr>
                <w:b/>
                <w:sz w:val="16"/>
                <w:szCs w:val="16"/>
              </w:rPr>
            </w:pPr>
            <w:r w:rsidRPr="006A6CEF">
              <w:rPr>
                <w:b/>
                <w:sz w:val="16"/>
                <w:szCs w:val="16"/>
              </w:rPr>
              <w:t>fără</w:t>
            </w:r>
          </w:p>
          <w:p w14:paraId="4C601C22" w14:textId="77777777" w:rsidR="00BB7520" w:rsidRPr="006A6CEF" w:rsidRDefault="00BB7520" w:rsidP="00830960">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E241341" w14:textId="77777777" w:rsidR="00BB7520" w:rsidRPr="006A6CEF" w:rsidRDefault="00BB7520" w:rsidP="00830960">
            <w:pPr>
              <w:ind w:left="-142" w:right="-131"/>
              <w:jc w:val="center"/>
              <w:rPr>
                <w:b/>
                <w:sz w:val="16"/>
                <w:szCs w:val="16"/>
              </w:rPr>
            </w:pPr>
            <w:r w:rsidRPr="006A6CEF">
              <w:rPr>
                <w:b/>
                <w:sz w:val="16"/>
                <w:szCs w:val="16"/>
              </w:rPr>
              <w:t>Suma</w:t>
            </w:r>
          </w:p>
          <w:p w14:paraId="6903625A" w14:textId="77777777" w:rsidR="00BB7520" w:rsidRPr="006A6CEF" w:rsidRDefault="00BB7520" w:rsidP="00830960">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41E10A4F" w14:textId="77777777" w:rsidR="00BB7520" w:rsidRPr="006A6CEF" w:rsidRDefault="00BB7520" w:rsidP="00830960">
            <w:pPr>
              <w:ind w:left="-142" w:right="-131"/>
              <w:jc w:val="center"/>
              <w:rPr>
                <w:b/>
                <w:sz w:val="16"/>
                <w:szCs w:val="16"/>
              </w:rPr>
            </w:pPr>
            <w:r w:rsidRPr="006A6CEF">
              <w:rPr>
                <w:b/>
                <w:sz w:val="16"/>
                <w:szCs w:val="16"/>
              </w:rPr>
              <w:t>Termenul de</w:t>
            </w:r>
          </w:p>
          <w:p w14:paraId="71555CF3" w14:textId="77777777" w:rsidR="00BB7520" w:rsidRPr="006A6CEF" w:rsidRDefault="00BB7520" w:rsidP="00830960">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72DBD7D3" w14:textId="77777777" w:rsidR="00BB7520" w:rsidRPr="006A6CEF" w:rsidRDefault="00BB7520" w:rsidP="00830960">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76F3BC19" w14:textId="77777777" w:rsidR="00BB7520" w:rsidRPr="006A6CEF" w:rsidRDefault="00BB7520" w:rsidP="00830960">
            <w:pPr>
              <w:ind w:left="-142" w:right="-131"/>
              <w:jc w:val="center"/>
              <w:rPr>
                <w:b/>
                <w:sz w:val="16"/>
                <w:szCs w:val="16"/>
              </w:rPr>
            </w:pPr>
          </w:p>
        </w:tc>
      </w:tr>
      <w:tr w:rsidR="00BB7520" w:rsidRPr="006A6CEF" w14:paraId="2014B980" w14:textId="77777777" w:rsidTr="0083096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10717E" w14:textId="77777777" w:rsidR="00BB7520" w:rsidRPr="006A6CEF" w:rsidRDefault="00BB7520" w:rsidP="00830960">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6DEA4CC" w14:textId="77777777" w:rsidR="00BB7520" w:rsidRPr="006A6CEF" w:rsidRDefault="00BB7520" w:rsidP="00830960">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664FE87" w14:textId="77777777" w:rsidR="00BB7520" w:rsidRPr="006A6CEF" w:rsidRDefault="00BB7520" w:rsidP="00830960">
            <w:pPr>
              <w:jc w:val="center"/>
              <w:rPr>
                <w:sz w:val="20"/>
              </w:rPr>
            </w:pPr>
            <w:r w:rsidRPr="006A6CEF">
              <w:rPr>
                <w:sz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B854168" w14:textId="77777777" w:rsidR="00BB7520" w:rsidRPr="006A6CEF" w:rsidRDefault="00BB7520" w:rsidP="00830960">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2B0DBF" w14:textId="77777777" w:rsidR="00BB7520" w:rsidRPr="006A6CEF" w:rsidRDefault="00BB7520" w:rsidP="00830960">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8BB1F7E" w14:textId="77777777" w:rsidR="00BB7520" w:rsidRPr="006A6CEF" w:rsidRDefault="00BB7520" w:rsidP="00830960">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DB40D12" w14:textId="77777777" w:rsidR="00BB7520" w:rsidRPr="006A6CEF" w:rsidRDefault="00BB7520" w:rsidP="00830960">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F6665C0" w14:textId="77777777" w:rsidR="00BB7520" w:rsidRPr="006A6CEF" w:rsidRDefault="00BB7520" w:rsidP="00830960">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065A341F" w14:textId="77777777" w:rsidR="00BB7520" w:rsidRPr="006A6CEF" w:rsidRDefault="00BB7520" w:rsidP="00830960">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4D8E33AC" w14:textId="77777777" w:rsidR="00BB7520" w:rsidRPr="006A6CEF" w:rsidRDefault="00BB7520" w:rsidP="00830960">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63611FFB" w14:textId="77777777" w:rsidR="00BB7520" w:rsidRPr="006A6CEF" w:rsidRDefault="00BB7520" w:rsidP="00830960">
            <w:pPr>
              <w:jc w:val="center"/>
              <w:rPr>
                <w:sz w:val="20"/>
              </w:rPr>
            </w:pPr>
          </w:p>
        </w:tc>
      </w:tr>
      <w:tr w:rsidR="00BB7520" w:rsidRPr="006A6CEF" w14:paraId="37FE245A" w14:textId="77777777" w:rsidTr="0083096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61D2AC1" w14:textId="77777777" w:rsidR="00BB7520" w:rsidRPr="006A6CEF" w:rsidRDefault="00BB7520" w:rsidP="00830960">
            <w:pPr>
              <w:rPr>
                <w:sz w:val="20"/>
              </w:rPr>
            </w:pPr>
            <w:r w:rsidRPr="006A6CEF">
              <w:rPr>
                <w:b/>
                <w:sz w:val="20"/>
              </w:rPr>
              <w:t xml:space="preserve">Lotul 1 </w:t>
            </w:r>
            <w:r w:rsidRPr="006A6CEF">
              <w:rPr>
                <w:sz w:val="20"/>
                <w:szCs w:val="20"/>
              </w:rPr>
              <w:t xml:space="preserve"> </w:t>
            </w:r>
            <w:r>
              <w:rPr>
                <w:sz w:val="20"/>
                <w:szCs w:val="20"/>
              </w:rPr>
              <w:t>S</w:t>
            </w:r>
            <w:r w:rsidRPr="009F4F92">
              <w:rPr>
                <w:sz w:val="20"/>
                <w:szCs w:val="20"/>
              </w:rPr>
              <w:t>ervicii de mentenanță a Sistemului Informațional Automatizat Asistența Medicală Primară (SIA AMP)</w:t>
            </w:r>
          </w:p>
        </w:tc>
      </w:tr>
      <w:tr w:rsidR="007B0994" w:rsidRPr="006A6CEF" w14:paraId="6012F9DE" w14:textId="77777777" w:rsidTr="00830960">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C55C4D" w14:textId="77777777" w:rsidR="007B0994" w:rsidRPr="002674E1" w:rsidRDefault="007B0994" w:rsidP="007B0994">
            <w:pPr>
              <w:ind w:left="113" w:right="113"/>
              <w:rPr>
                <w:sz w:val="20"/>
              </w:rPr>
            </w:pPr>
            <w:r w:rsidRPr="007E623E">
              <w:rPr>
                <w:sz w:val="22"/>
                <w:szCs w:val="22"/>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4D72B403" w14:textId="03D04445" w:rsidR="007B0994" w:rsidRPr="00854CA4" w:rsidRDefault="007B0994" w:rsidP="007B0994">
            <w:pPr>
              <w:spacing w:line="276" w:lineRule="auto"/>
              <w:jc w:val="center"/>
              <w:rPr>
                <w:sz w:val="20"/>
                <w:szCs w:val="20"/>
                <w:lang w:val="ro-MD"/>
              </w:rPr>
            </w:pPr>
            <w:r w:rsidRPr="009B5CF7">
              <w:rPr>
                <w:lang w:val="ro-MD"/>
              </w:rPr>
              <w:t>Servicii de mentenanță</w:t>
            </w:r>
            <w:r>
              <w:rPr>
                <w:lang w:val="ro-MD"/>
              </w:rPr>
              <w:t xml:space="preserve"> </w:t>
            </w:r>
            <w:r w:rsidRPr="009B5CF7">
              <w:rPr>
                <w:lang w:val="ro-MD"/>
              </w:rPr>
              <w:t>de avertizare</w:t>
            </w:r>
            <w:r>
              <w:rPr>
                <w:lang w:val="ro-MD"/>
              </w:rPr>
              <w:t xml:space="preserve"> </w:t>
            </w:r>
            <w:r w:rsidRPr="005F7B4C">
              <w:rPr>
                <w:b/>
                <w:lang w:val="ro-MD"/>
              </w:rPr>
              <w:t xml:space="preserve">– în bază de abonament </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470C037" w14:textId="5C259B9D" w:rsidR="007B0994" w:rsidRPr="00CC6B7A" w:rsidRDefault="007B0994" w:rsidP="007B0994">
            <w:pPr>
              <w:spacing w:before="120"/>
              <w:jc w:val="center"/>
              <w:rPr>
                <w:sz w:val="20"/>
                <w:szCs w:val="20"/>
                <w:lang w:val="ro-MD"/>
              </w:rPr>
            </w:pPr>
            <w:r w:rsidRPr="005F7B4C">
              <w:rPr>
                <w:lang w:val="ro-MD"/>
              </w:rPr>
              <w:t>Luni</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48AD1C0" w14:textId="20F9A645" w:rsidR="007B0994" w:rsidRPr="00CC6B7A" w:rsidRDefault="007B0994" w:rsidP="007B0994">
            <w:pPr>
              <w:spacing w:before="120"/>
              <w:jc w:val="center"/>
              <w:rPr>
                <w:sz w:val="20"/>
                <w:szCs w:val="20"/>
                <w:lang w:val="ro-MD"/>
              </w:rPr>
            </w:pPr>
            <w: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9D8F70" w14:textId="77777777" w:rsidR="007B0994" w:rsidRPr="006A6CEF" w:rsidRDefault="007B0994" w:rsidP="007B099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94899D" w14:textId="77777777" w:rsidR="007B0994" w:rsidRPr="006A6CEF" w:rsidRDefault="007B0994" w:rsidP="007B099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4702248" w14:textId="77777777" w:rsidR="007B0994" w:rsidRPr="006A6CEF" w:rsidRDefault="007B0994" w:rsidP="007B099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CDFDA41" w14:textId="77777777" w:rsidR="007B0994" w:rsidRPr="006A6CEF" w:rsidRDefault="007B0994" w:rsidP="007B0994">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12C4CF00" w14:textId="3684D7BC" w:rsidR="007B0994" w:rsidRPr="006A6CEF" w:rsidRDefault="007B0994" w:rsidP="007B0994">
            <w:pPr>
              <w:ind w:left="-23" w:right="-25"/>
              <w:jc w:val="center"/>
              <w:rPr>
                <w:sz w:val="20"/>
              </w:rPr>
            </w:pPr>
            <w:r>
              <w:rPr>
                <w:noProof w:val="0"/>
                <w:sz w:val="20"/>
                <w:szCs w:val="20"/>
                <w:lang w:val="en-US" w:eastAsia="ru-RU"/>
              </w:rPr>
              <w:t>D</w:t>
            </w:r>
            <w:r w:rsidRPr="00386777">
              <w:rPr>
                <w:noProof w:val="0"/>
                <w:sz w:val="20"/>
                <w:szCs w:val="20"/>
                <w:lang w:val="en-US" w:eastAsia="ru-RU"/>
              </w:rPr>
              <w:t xml:space="preserve">in data </w:t>
            </w:r>
            <w:proofErr w:type="spellStart"/>
            <w:r w:rsidRPr="00386777">
              <w:rPr>
                <w:noProof w:val="0"/>
                <w:sz w:val="20"/>
                <w:szCs w:val="20"/>
                <w:lang w:val="en-US" w:eastAsia="ru-RU"/>
              </w:rPr>
              <w:t>semnării</w:t>
            </w:r>
            <w:proofErr w:type="spellEnd"/>
            <w:r w:rsidRPr="00386777">
              <w:rPr>
                <w:noProof w:val="0"/>
                <w:sz w:val="20"/>
                <w:szCs w:val="20"/>
                <w:lang w:val="en-US" w:eastAsia="ru-RU"/>
              </w:rPr>
              <w:t xml:space="preserve"> </w:t>
            </w:r>
            <w:proofErr w:type="spellStart"/>
            <w:r w:rsidRPr="00386777">
              <w:rPr>
                <w:noProof w:val="0"/>
                <w:sz w:val="20"/>
                <w:szCs w:val="20"/>
                <w:lang w:val="en-US" w:eastAsia="ru-RU"/>
              </w:rPr>
              <w:t>contractului</w:t>
            </w:r>
            <w:proofErr w:type="spellEnd"/>
            <w:r w:rsidRPr="00386777">
              <w:rPr>
                <w:noProof w:val="0"/>
                <w:sz w:val="20"/>
                <w:szCs w:val="20"/>
                <w:lang w:val="en-US" w:eastAsia="ru-RU"/>
              </w:rPr>
              <w:t xml:space="preserve">, </w:t>
            </w:r>
            <w:proofErr w:type="spellStart"/>
            <w:r w:rsidRPr="00386777">
              <w:rPr>
                <w:noProof w:val="0"/>
                <w:sz w:val="20"/>
                <w:szCs w:val="20"/>
                <w:lang w:val="en-US" w:eastAsia="ru-RU"/>
              </w:rPr>
              <w:t>până</w:t>
            </w:r>
            <w:proofErr w:type="spellEnd"/>
            <w:r w:rsidRPr="00386777">
              <w:rPr>
                <w:noProof w:val="0"/>
                <w:sz w:val="20"/>
                <w:szCs w:val="20"/>
                <w:lang w:val="en-US" w:eastAsia="ru-RU"/>
              </w:rPr>
              <w:t xml:space="preserve"> la data de 31.12.202</w:t>
            </w:r>
            <w:r>
              <w:rPr>
                <w:noProof w:val="0"/>
                <w:sz w:val="20"/>
                <w:szCs w:val="20"/>
                <w:lang w:val="en-US" w:eastAsia="ru-RU"/>
              </w:rPr>
              <w:t>4</w:t>
            </w:r>
            <w:r w:rsidRPr="00386777">
              <w:rPr>
                <w:noProof w:val="0"/>
                <w:sz w:val="20"/>
                <w:szCs w:val="20"/>
                <w:lang w:val="en-US" w:eastAsia="ru-RU"/>
              </w:rPr>
              <w:t xml:space="preserve">, </w:t>
            </w:r>
            <w:proofErr w:type="spellStart"/>
            <w:r w:rsidRPr="00386777">
              <w:rPr>
                <w:noProof w:val="0"/>
                <w:sz w:val="20"/>
                <w:szCs w:val="20"/>
                <w:lang w:val="en-US" w:eastAsia="ru-RU"/>
              </w:rPr>
              <w:t>inclusiv</w:t>
            </w:r>
            <w:proofErr w:type="spellEnd"/>
            <w:r w:rsidRPr="00386777">
              <w:rPr>
                <w:noProof w:val="0"/>
                <w:sz w:val="20"/>
                <w:szCs w:val="20"/>
                <w:lang w:val="en-US" w:eastAsia="ru-RU"/>
              </w:rPr>
              <w:t>.</w:t>
            </w:r>
          </w:p>
        </w:tc>
        <w:tc>
          <w:tcPr>
            <w:tcW w:w="1356" w:type="dxa"/>
            <w:tcBorders>
              <w:top w:val="single" w:sz="4" w:space="0" w:color="auto"/>
              <w:left w:val="single" w:sz="4" w:space="0" w:color="auto"/>
              <w:bottom w:val="single" w:sz="4" w:space="0" w:color="auto"/>
              <w:right w:val="single" w:sz="4" w:space="0" w:color="auto"/>
            </w:tcBorders>
            <w:vAlign w:val="center"/>
          </w:tcPr>
          <w:p w14:paraId="2345EF3F" w14:textId="77777777" w:rsidR="007B0994" w:rsidRPr="006A6CEF" w:rsidRDefault="007B0994" w:rsidP="007B0994">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4CF7F8DC" w14:textId="77777777" w:rsidR="007B0994" w:rsidRPr="006A6CEF" w:rsidRDefault="007B0994" w:rsidP="007B0994">
            <w:pPr>
              <w:jc w:val="center"/>
              <w:rPr>
                <w:sz w:val="20"/>
              </w:rPr>
            </w:pPr>
          </w:p>
        </w:tc>
      </w:tr>
      <w:tr w:rsidR="007B0994" w:rsidRPr="006A6CEF" w14:paraId="7A6178DE" w14:textId="77777777" w:rsidTr="00830960">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08B3B5" w14:textId="77777777" w:rsidR="007B0994" w:rsidRPr="00067E00" w:rsidRDefault="007B0994" w:rsidP="007B0994">
            <w:pPr>
              <w:ind w:left="113" w:right="113"/>
              <w:rPr>
                <w:noProof w:val="0"/>
                <w:lang w:eastAsia="ru-RU"/>
              </w:rPr>
            </w:pPr>
            <w:r w:rsidRPr="007E623E">
              <w:rPr>
                <w:sz w:val="22"/>
                <w:szCs w:val="22"/>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0FE2FC7A" w14:textId="70A0E3B6" w:rsidR="007B0994" w:rsidRPr="00854CA4" w:rsidRDefault="007B0994" w:rsidP="007B0994">
            <w:pPr>
              <w:spacing w:line="276" w:lineRule="auto"/>
              <w:jc w:val="center"/>
              <w:rPr>
                <w:sz w:val="20"/>
                <w:szCs w:val="20"/>
                <w:lang w:val="ro-MD"/>
              </w:rPr>
            </w:pPr>
            <w:r w:rsidRPr="005F7B4C">
              <w:rPr>
                <w:lang w:val="ro-MD"/>
              </w:rPr>
              <w:t>Servicii de mentenanță adaptivă și de corecție</w:t>
            </w:r>
            <w:r w:rsidRPr="005F7B4C">
              <w:rPr>
                <w:b/>
                <w:lang w:val="ro-MD"/>
              </w:rPr>
              <w:t xml:space="preserve"> – la cerere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EC77C3C" w14:textId="02C62A0B" w:rsidR="007B0994" w:rsidRPr="00CC6B7A" w:rsidRDefault="007B0994" w:rsidP="007B0994">
            <w:pPr>
              <w:spacing w:before="120"/>
              <w:jc w:val="center"/>
              <w:rPr>
                <w:sz w:val="20"/>
                <w:szCs w:val="20"/>
                <w:lang w:val="ro-MD"/>
              </w:rPr>
            </w:pPr>
            <w:r w:rsidRPr="005F7B4C">
              <w:rPr>
                <w:lang w:val="ro-MD"/>
              </w:rPr>
              <w:t>Om/Ore</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5F5C36A" w14:textId="62FE8D4A" w:rsidR="007B0994" w:rsidRPr="00CC6B7A" w:rsidRDefault="007B0994" w:rsidP="007B0994">
            <w:pPr>
              <w:spacing w:before="120"/>
              <w:jc w:val="center"/>
              <w:rPr>
                <w:sz w:val="20"/>
                <w:szCs w:val="20"/>
                <w:lang w:val="ro-MD"/>
              </w:rPr>
            </w:pPr>
            <w:r>
              <w:t>3000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056AD80" w14:textId="77777777" w:rsidR="007B0994" w:rsidRPr="006A6CEF" w:rsidRDefault="007B0994" w:rsidP="007B099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84AC1DF" w14:textId="77777777" w:rsidR="007B0994" w:rsidRPr="006A6CEF" w:rsidRDefault="007B0994" w:rsidP="007B099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6FC4E99" w14:textId="77777777" w:rsidR="007B0994" w:rsidRPr="006A6CEF" w:rsidRDefault="007B0994" w:rsidP="007B099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85FFB1B" w14:textId="77777777" w:rsidR="007B0994" w:rsidRPr="006A6CEF" w:rsidRDefault="007B0994" w:rsidP="007B0994">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55310523" w14:textId="2791220D" w:rsidR="007B0994" w:rsidRPr="00067E00" w:rsidRDefault="007B0994" w:rsidP="007B0994">
            <w:pPr>
              <w:spacing w:before="120"/>
              <w:jc w:val="center"/>
              <w:rPr>
                <w:noProof w:val="0"/>
                <w:sz w:val="20"/>
                <w:szCs w:val="20"/>
                <w:lang w:val="en-US" w:eastAsia="ru-RU"/>
              </w:rPr>
            </w:pPr>
            <w:r>
              <w:rPr>
                <w:noProof w:val="0"/>
                <w:sz w:val="20"/>
                <w:szCs w:val="20"/>
                <w:lang w:val="en-US" w:eastAsia="ru-RU"/>
              </w:rPr>
              <w:t>D</w:t>
            </w:r>
            <w:r w:rsidRPr="00386777">
              <w:rPr>
                <w:noProof w:val="0"/>
                <w:sz w:val="20"/>
                <w:szCs w:val="20"/>
                <w:lang w:val="en-US" w:eastAsia="ru-RU"/>
              </w:rPr>
              <w:t xml:space="preserve">in data </w:t>
            </w:r>
            <w:proofErr w:type="spellStart"/>
            <w:r w:rsidRPr="00386777">
              <w:rPr>
                <w:noProof w:val="0"/>
                <w:sz w:val="20"/>
                <w:szCs w:val="20"/>
                <w:lang w:val="en-US" w:eastAsia="ru-RU"/>
              </w:rPr>
              <w:t>semnării</w:t>
            </w:r>
            <w:proofErr w:type="spellEnd"/>
            <w:r w:rsidRPr="00386777">
              <w:rPr>
                <w:noProof w:val="0"/>
                <w:sz w:val="20"/>
                <w:szCs w:val="20"/>
                <w:lang w:val="en-US" w:eastAsia="ru-RU"/>
              </w:rPr>
              <w:t xml:space="preserve"> </w:t>
            </w:r>
            <w:proofErr w:type="spellStart"/>
            <w:r w:rsidRPr="00386777">
              <w:rPr>
                <w:noProof w:val="0"/>
                <w:sz w:val="20"/>
                <w:szCs w:val="20"/>
                <w:lang w:val="en-US" w:eastAsia="ru-RU"/>
              </w:rPr>
              <w:t>contractului</w:t>
            </w:r>
            <w:proofErr w:type="spellEnd"/>
            <w:r w:rsidRPr="00386777">
              <w:rPr>
                <w:noProof w:val="0"/>
                <w:sz w:val="20"/>
                <w:szCs w:val="20"/>
                <w:lang w:val="en-US" w:eastAsia="ru-RU"/>
              </w:rPr>
              <w:t xml:space="preserve">, </w:t>
            </w:r>
            <w:proofErr w:type="spellStart"/>
            <w:r w:rsidRPr="00386777">
              <w:rPr>
                <w:noProof w:val="0"/>
                <w:sz w:val="20"/>
                <w:szCs w:val="20"/>
                <w:lang w:val="en-US" w:eastAsia="ru-RU"/>
              </w:rPr>
              <w:t>până</w:t>
            </w:r>
            <w:proofErr w:type="spellEnd"/>
            <w:r w:rsidRPr="00386777">
              <w:rPr>
                <w:noProof w:val="0"/>
                <w:sz w:val="20"/>
                <w:szCs w:val="20"/>
                <w:lang w:val="en-US" w:eastAsia="ru-RU"/>
              </w:rPr>
              <w:t xml:space="preserve"> la data de 31.12.202</w:t>
            </w:r>
            <w:r>
              <w:rPr>
                <w:noProof w:val="0"/>
                <w:sz w:val="20"/>
                <w:szCs w:val="20"/>
                <w:lang w:val="en-US" w:eastAsia="ru-RU"/>
              </w:rPr>
              <w:t>4</w:t>
            </w:r>
            <w:r w:rsidRPr="00386777">
              <w:rPr>
                <w:noProof w:val="0"/>
                <w:sz w:val="20"/>
                <w:szCs w:val="20"/>
                <w:lang w:val="en-US" w:eastAsia="ru-RU"/>
              </w:rPr>
              <w:t xml:space="preserve">, </w:t>
            </w:r>
            <w:proofErr w:type="spellStart"/>
            <w:r w:rsidRPr="00386777">
              <w:rPr>
                <w:noProof w:val="0"/>
                <w:sz w:val="20"/>
                <w:szCs w:val="20"/>
                <w:lang w:val="en-US" w:eastAsia="ru-RU"/>
              </w:rPr>
              <w:t>inclusiv</w:t>
            </w:r>
            <w:proofErr w:type="spellEnd"/>
            <w:r w:rsidRPr="00386777">
              <w:rPr>
                <w:noProof w:val="0"/>
                <w:sz w:val="20"/>
                <w:szCs w:val="20"/>
                <w:lang w:val="en-US" w:eastAsia="ru-RU"/>
              </w:rPr>
              <w:t>.</w:t>
            </w:r>
          </w:p>
        </w:tc>
        <w:tc>
          <w:tcPr>
            <w:tcW w:w="1356" w:type="dxa"/>
            <w:tcBorders>
              <w:top w:val="single" w:sz="4" w:space="0" w:color="auto"/>
              <w:left w:val="single" w:sz="4" w:space="0" w:color="auto"/>
              <w:bottom w:val="single" w:sz="4" w:space="0" w:color="auto"/>
              <w:right w:val="single" w:sz="4" w:space="0" w:color="auto"/>
            </w:tcBorders>
            <w:vAlign w:val="center"/>
          </w:tcPr>
          <w:p w14:paraId="549EF0BF" w14:textId="77777777" w:rsidR="007B0994" w:rsidRPr="006A6CEF" w:rsidRDefault="007B0994" w:rsidP="007B0994">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7086B1D7" w14:textId="77777777" w:rsidR="007B0994" w:rsidRPr="006A6CEF" w:rsidRDefault="007B0994" w:rsidP="007B0994">
            <w:pPr>
              <w:jc w:val="center"/>
              <w:rPr>
                <w:sz w:val="20"/>
              </w:rPr>
            </w:pPr>
          </w:p>
        </w:tc>
      </w:tr>
    </w:tbl>
    <w:p w14:paraId="0866CEEB" w14:textId="77777777" w:rsidR="00BB7520" w:rsidRDefault="00BB7520" w:rsidP="00BB7520">
      <w:pPr>
        <w:ind w:right="254"/>
      </w:pPr>
    </w:p>
    <w:p w14:paraId="6B1CC0FF" w14:textId="77777777" w:rsidR="00BB7520" w:rsidRDefault="00BB7520" w:rsidP="00BB7520">
      <w:pPr>
        <w:ind w:right="254"/>
      </w:pPr>
    </w:p>
    <w:p w14:paraId="4924D63F" w14:textId="77777777" w:rsidR="00BB7520" w:rsidRDefault="00BB7520" w:rsidP="00BB7520">
      <w:pPr>
        <w:ind w:right="254"/>
      </w:pPr>
    </w:p>
    <w:p w14:paraId="253C0009" w14:textId="77777777" w:rsidR="00BB7520" w:rsidRDefault="00BB7520" w:rsidP="00BB7520">
      <w:pPr>
        <w:ind w:right="254"/>
      </w:pPr>
    </w:p>
    <w:p w14:paraId="09DA283F" w14:textId="77777777" w:rsidR="00BB7520" w:rsidRDefault="00BB7520" w:rsidP="00BB7520">
      <w:pPr>
        <w:ind w:right="254"/>
      </w:pPr>
    </w:p>
    <w:p w14:paraId="1146BD99" w14:textId="77777777" w:rsidR="00BB7520" w:rsidRPr="0013795E" w:rsidRDefault="00BB7520" w:rsidP="00BB7520">
      <w:pPr>
        <w:pStyle w:val="ListParagraph"/>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BB7520" w:rsidRPr="0013795E" w14:paraId="1273EF96" w14:textId="77777777" w:rsidTr="00830960">
        <w:trPr>
          <w:trHeight w:val="265"/>
          <w:jc w:val="center"/>
        </w:trPr>
        <w:tc>
          <w:tcPr>
            <w:tcW w:w="5312" w:type="dxa"/>
            <w:vAlign w:val="center"/>
          </w:tcPr>
          <w:p w14:paraId="61E45FB6" w14:textId="77777777" w:rsidR="00BB7520" w:rsidRPr="0013795E" w:rsidRDefault="00BB7520" w:rsidP="00830960">
            <w:pPr>
              <w:ind w:right="254"/>
              <w:jc w:val="center"/>
              <w:rPr>
                <w:b/>
              </w:rPr>
            </w:pPr>
            <w:r>
              <w:rPr>
                <w:b/>
              </w:rPr>
              <w:t>Prestatorul</w:t>
            </w:r>
          </w:p>
        </w:tc>
        <w:tc>
          <w:tcPr>
            <w:tcW w:w="4668" w:type="dxa"/>
            <w:vAlign w:val="center"/>
          </w:tcPr>
          <w:p w14:paraId="1138ADC0" w14:textId="77777777" w:rsidR="00BB7520" w:rsidRDefault="00BB7520" w:rsidP="00830960">
            <w:pPr>
              <w:ind w:right="254"/>
              <w:jc w:val="center"/>
              <w:rPr>
                <w:b/>
              </w:rPr>
            </w:pPr>
            <w:r>
              <w:rPr>
                <w:b/>
              </w:rPr>
              <w:t>Benefeciarul</w:t>
            </w:r>
          </w:p>
          <w:p w14:paraId="466E500E" w14:textId="77777777" w:rsidR="00BB7520" w:rsidRDefault="00BB7520" w:rsidP="00830960">
            <w:pPr>
              <w:ind w:right="254"/>
              <w:jc w:val="center"/>
              <w:rPr>
                <w:b/>
              </w:rPr>
            </w:pPr>
            <w:r>
              <w:rPr>
                <w:b/>
              </w:rPr>
              <w:t xml:space="preserve">Director general </w:t>
            </w:r>
          </w:p>
          <w:p w14:paraId="1101F07F" w14:textId="77777777" w:rsidR="00BB7520" w:rsidRPr="0013795E" w:rsidRDefault="00BB7520" w:rsidP="00830960">
            <w:pPr>
              <w:ind w:right="254"/>
              <w:jc w:val="center"/>
              <w:rPr>
                <w:b/>
              </w:rPr>
            </w:pPr>
            <w:r>
              <w:rPr>
                <w:b/>
              </w:rPr>
              <w:t>Ion DODON</w:t>
            </w:r>
          </w:p>
        </w:tc>
      </w:tr>
    </w:tbl>
    <w:p w14:paraId="04BB10DB" w14:textId="77777777" w:rsidR="00BB7520" w:rsidRDefault="00BB7520" w:rsidP="001E07AE">
      <w:pPr>
        <w:pStyle w:val="BodyTextIndent"/>
        <w:ind w:left="6840" w:firstLine="0"/>
        <w:rPr>
          <w:bCs/>
          <w:iCs/>
          <w:sz w:val="24"/>
          <w:szCs w:val="24"/>
        </w:rPr>
      </w:pPr>
    </w:p>
    <w:p w14:paraId="1782605A" w14:textId="77777777" w:rsidR="00BB7520" w:rsidRDefault="00BB7520">
      <w:pPr>
        <w:spacing w:after="160" w:line="259" w:lineRule="auto"/>
        <w:rPr>
          <w:bCs/>
          <w:iCs/>
          <w:noProof w:val="0"/>
          <w:lang w:eastAsia="ru-RU"/>
        </w:rPr>
      </w:pPr>
      <w:r>
        <w:rPr>
          <w:bCs/>
          <w:iCs/>
        </w:rPr>
        <w:br w:type="page"/>
      </w:r>
    </w:p>
    <w:p w14:paraId="7FB71869" w14:textId="77777777" w:rsidR="00CC6B7A" w:rsidRDefault="00CC6B7A" w:rsidP="001E07AE">
      <w:pPr>
        <w:pStyle w:val="BodyTextIndent"/>
        <w:ind w:left="6840" w:firstLine="0"/>
        <w:rPr>
          <w:bCs/>
          <w:iCs/>
          <w:sz w:val="24"/>
          <w:szCs w:val="24"/>
        </w:rPr>
      </w:pPr>
    </w:p>
    <w:p w14:paraId="2E306B6F" w14:textId="77777777" w:rsidR="001E07AE" w:rsidRPr="001E07AE" w:rsidRDefault="001E07AE" w:rsidP="001E07AE">
      <w:pPr>
        <w:pStyle w:val="BodyTextIndent"/>
        <w:ind w:left="6840" w:firstLine="0"/>
        <w:rPr>
          <w:bCs/>
          <w:iCs/>
          <w:sz w:val="24"/>
          <w:szCs w:val="24"/>
        </w:rPr>
      </w:pPr>
      <w:r w:rsidRPr="001E07AE">
        <w:rPr>
          <w:bCs/>
          <w:iCs/>
          <w:sz w:val="24"/>
          <w:szCs w:val="24"/>
        </w:rPr>
        <w:t>Anexa nr.3</w:t>
      </w:r>
    </w:p>
    <w:p w14:paraId="12963B66" w14:textId="77777777" w:rsidR="001E07AE" w:rsidRPr="001E07AE" w:rsidRDefault="001E07AE" w:rsidP="001E07AE">
      <w:pPr>
        <w:pStyle w:val="BodyTextIndent"/>
        <w:ind w:left="6840" w:firstLine="0"/>
        <w:rPr>
          <w:sz w:val="24"/>
          <w:szCs w:val="24"/>
        </w:rPr>
      </w:pPr>
      <w:r w:rsidRPr="001E07AE">
        <w:rPr>
          <w:sz w:val="24"/>
          <w:szCs w:val="24"/>
        </w:rPr>
        <w:t>la contractul nr.___</w:t>
      </w:r>
      <w:r>
        <w:rPr>
          <w:sz w:val="24"/>
          <w:szCs w:val="24"/>
        </w:rPr>
        <w:t>__</w:t>
      </w:r>
    </w:p>
    <w:p w14:paraId="287162C4" w14:textId="4BD53D88" w:rsidR="001E07AE" w:rsidRPr="001E07AE" w:rsidRDefault="001E07AE" w:rsidP="001E07AE">
      <w:pPr>
        <w:pStyle w:val="BodyTextIndent"/>
        <w:ind w:left="6840" w:firstLine="0"/>
        <w:rPr>
          <w:sz w:val="24"/>
          <w:szCs w:val="24"/>
        </w:rPr>
      </w:pPr>
      <w:r w:rsidRPr="001E07AE">
        <w:rPr>
          <w:sz w:val="24"/>
          <w:szCs w:val="24"/>
        </w:rPr>
        <w:t>din _ ______ 202</w:t>
      </w:r>
      <w:r w:rsidR="00854CA4">
        <w:rPr>
          <w:sz w:val="24"/>
          <w:szCs w:val="24"/>
        </w:rPr>
        <w:t>3</w:t>
      </w:r>
    </w:p>
    <w:p w14:paraId="20E6C136" w14:textId="77777777" w:rsidR="001E07AE" w:rsidRPr="004E07A4" w:rsidRDefault="001E07AE" w:rsidP="001E07AE"/>
    <w:p w14:paraId="4F8EFD72" w14:textId="77777777" w:rsidR="001E07AE" w:rsidRPr="004E07A4" w:rsidRDefault="001E07AE" w:rsidP="001E07AE">
      <w:pPr>
        <w:ind w:right="355"/>
        <w:jc w:val="right"/>
      </w:pPr>
    </w:p>
    <w:p w14:paraId="3B9DED89" w14:textId="77777777" w:rsidR="001E07AE" w:rsidRPr="004E07A4" w:rsidRDefault="001E07AE" w:rsidP="001E07AE">
      <w:pPr>
        <w:keepNext/>
        <w:ind w:left="-57"/>
        <w:jc w:val="center"/>
        <w:outlineLvl w:val="3"/>
        <w:rPr>
          <w:b/>
          <w:szCs w:val="20"/>
          <w:lang w:eastAsia="ru-RU"/>
        </w:rPr>
      </w:pPr>
      <w:r w:rsidRPr="004E07A4">
        <w:rPr>
          <w:b/>
          <w:szCs w:val="20"/>
          <w:lang w:eastAsia="ru-RU"/>
        </w:rPr>
        <w:t xml:space="preserve">Model de act de primire predare </w:t>
      </w:r>
      <w:r w:rsidRPr="00692A20">
        <w:rPr>
          <w:b/>
          <w:szCs w:val="20"/>
          <w:lang w:eastAsia="ru-RU"/>
        </w:rPr>
        <w:t>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1E07AE" w:rsidRPr="004E07A4" w14:paraId="06727DD7" w14:textId="77777777" w:rsidTr="00067E00">
        <w:trPr>
          <w:jc w:val="center"/>
        </w:trPr>
        <w:tc>
          <w:tcPr>
            <w:tcW w:w="10245" w:type="dxa"/>
          </w:tcPr>
          <w:p w14:paraId="34AE628F" w14:textId="77777777" w:rsidR="001E07AE" w:rsidRPr="004E07A4" w:rsidRDefault="001E07AE" w:rsidP="00067E00">
            <w:pPr>
              <w:keepNext/>
              <w:ind w:left="-57"/>
              <w:jc w:val="center"/>
              <w:outlineLvl w:val="3"/>
              <w:rPr>
                <w:b/>
                <w:szCs w:val="20"/>
                <w:lang w:eastAsia="ru-RU"/>
              </w:rPr>
            </w:pPr>
          </w:p>
          <w:p w14:paraId="2107CDDC" w14:textId="77777777" w:rsidR="001E07AE" w:rsidRPr="004E07A4" w:rsidRDefault="001E07AE" w:rsidP="00067E00">
            <w:pPr>
              <w:keepNext/>
              <w:ind w:left="-57"/>
              <w:jc w:val="center"/>
              <w:outlineLvl w:val="3"/>
              <w:rPr>
                <w:b/>
                <w:sz w:val="32"/>
                <w:szCs w:val="20"/>
                <w:lang w:eastAsia="ru-RU"/>
              </w:rPr>
            </w:pPr>
            <w:r w:rsidRPr="004E07A4">
              <w:rPr>
                <w:b/>
                <w:szCs w:val="20"/>
                <w:lang w:eastAsia="ru-RU"/>
              </w:rPr>
              <w:t>ACT</w:t>
            </w:r>
          </w:p>
          <w:p w14:paraId="43713675" w14:textId="77777777" w:rsidR="001E07AE" w:rsidRPr="004E07A4" w:rsidRDefault="001E07AE" w:rsidP="00067E00">
            <w:pPr>
              <w:tabs>
                <w:tab w:val="left" w:pos="2880"/>
              </w:tabs>
              <w:ind w:left="-57"/>
              <w:jc w:val="center"/>
              <w:rPr>
                <w:b/>
                <w:lang w:eastAsia="ro-RO"/>
              </w:rPr>
            </w:pPr>
            <w:r w:rsidRPr="004E07A4">
              <w:rPr>
                <w:b/>
                <w:lang w:eastAsia="ro-RO"/>
              </w:rPr>
              <w:t>de primire-predare</w:t>
            </w:r>
            <w:r>
              <w:rPr>
                <w:b/>
                <w:lang w:eastAsia="ro-RO"/>
              </w:rPr>
              <w:t xml:space="preserve"> </w:t>
            </w:r>
            <w:r w:rsidRPr="00692A20">
              <w:rPr>
                <w:b/>
                <w:lang w:eastAsia="ro-RO"/>
              </w:rPr>
              <w:t>serviciilor pentru luna raportată</w:t>
            </w:r>
          </w:p>
          <w:p w14:paraId="6942EF8F" w14:textId="77777777" w:rsidR="001E07AE" w:rsidRPr="004E07A4" w:rsidRDefault="001E07AE" w:rsidP="00067E00">
            <w:pPr>
              <w:tabs>
                <w:tab w:val="left" w:pos="2880"/>
                <w:tab w:val="center" w:pos="4703"/>
                <w:tab w:val="right" w:pos="9406"/>
              </w:tabs>
              <w:ind w:left="-57"/>
              <w:rPr>
                <w:sz w:val="20"/>
                <w:szCs w:val="20"/>
                <w:lang w:eastAsia="ru-RU"/>
              </w:rPr>
            </w:pPr>
            <w:r w:rsidRPr="004E07A4">
              <w:rPr>
                <w:sz w:val="20"/>
                <w:szCs w:val="20"/>
                <w:lang w:eastAsia="ru-RU"/>
              </w:rPr>
              <w:t xml:space="preserve">  </w:t>
            </w:r>
          </w:p>
          <w:p w14:paraId="47ED1E9C" w14:textId="77777777" w:rsidR="001E07AE" w:rsidRDefault="001E07AE" w:rsidP="00067E00">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14:paraId="6EBC2275" w14:textId="77777777" w:rsidR="001E07AE" w:rsidRDefault="001E07AE" w:rsidP="00067E00">
            <w:pPr>
              <w:tabs>
                <w:tab w:val="left" w:pos="1440"/>
                <w:tab w:val="center" w:pos="4703"/>
                <w:tab w:val="right" w:pos="9406"/>
              </w:tabs>
              <w:ind w:left="-57" w:firstLine="227"/>
              <w:rPr>
                <w:noProof w:val="0"/>
                <w:sz w:val="28"/>
                <w:szCs w:val="20"/>
                <w:lang w:eastAsia="ru-RU"/>
              </w:rPr>
            </w:pPr>
          </w:p>
          <w:p w14:paraId="4282CFE6" w14:textId="77777777" w:rsidR="001E07AE" w:rsidRPr="00CD7A2D" w:rsidRDefault="001E07AE" w:rsidP="00067E00">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14:paraId="2F6E8BE3" w14:textId="77777777" w:rsidR="001E07AE" w:rsidRPr="00CD7A2D" w:rsidRDefault="001E07AE" w:rsidP="00067E00">
            <w:pPr>
              <w:tabs>
                <w:tab w:val="left" w:pos="1440"/>
                <w:tab w:val="center" w:pos="4703"/>
                <w:tab w:val="right" w:pos="9406"/>
              </w:tabs>
              <w:ind w:left="-57" w:firstLine="227"/>
              <w:rPr>
                <w:noProof w:val="0"/>
                <w:sz w:val="28"/>
                <w:szCs w:val="20"/>
                <w:lang w:eastAsia="ru-RU"/>
              </w:rPr>
            </w:pPr>
          </w:p>
          <w:p w14:paraId="3EF95B6E" w14:textId="4EC75F22" w:rsidR="001E07AE" w:rsidRPr="00CD7A2D" w:rsidRDefault="001E07AE" w:rsidP="00067E00">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w:t>
            </w:r>
            <w:r w:rsidR="007B0994">
              <w:rPr>
                <w:b/>
                <w:bCs/>
                <w:noProof w:val="0"/>
                <w:sz w:val="28"/>
                <w:szCs w:val="20"/>
                <w:lang w:eastAsia="ru-RU"/>
              </w:rPr>
              <w:t xml:space="preserve">operatorul </w:t>
            </w:r>
            <w:r w:rsidRPr="00CD7A2D">
              <w:rPr>
                <w:b/>
                <w:bCs/>
                <w:noProof w:val="0"/>
                <w:sz w:val="28"/>
                <w:szCs w:val="20"/>
                <w:lang w:eastAsia="ru-RU"/>
              </w:rPr>
              <w:t xml:space="preserve">economic_________________________ </w:t>
            </w:r>
            <w:r w:rsidRPr="00CD7A2D">
              <w:rPr>
                <w:noProof w:val="0"/>
                <w:sz w:val="28"/>
                <w:szCs w:val="20"/>
                <w:lang w:eastAsia="ru-RU"/>
              </w:rPr>
              <w:t xml:space="preserve"> </w:t>
            </w:r>
          </w:p>
          <w:p w14:paraId="7F356E3D" w14:textId="77777777" w:rsidR="001E07AE" w:rsidRPr="00CD7A2D" w:rsidRDefault="001E07AE" w:rsidP="00067E00">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D30DDA"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1EC7290F"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597ED527" w14:textId="77777777" w:rsidR="001E07AE" w:rsidRPr="00CD7A2D" w:rsidRDefault="001E07AE" w:rsidP="00067E00">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14:paraId="71C4158D"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0A7BC101" w14:textId="77777777" w:rsidR="001E07AE" w:rsidRPr="00CD7A2D" w:rsidRDefault="001E07AE" w:rsidP="00067E00">
            <w:pPr>
              <w:ind w:left="-57" w:firstLine="227"/>
              <w:rPr>
                <w:noProof w:val="0"/>
                <w:sz w:val="20"/>
                <w:szCs w:val="20"/>
                <w:lang w:eastAsia="ru-RU"/>
              </w:rPr>
            </w:pPr>
          </w:p>
          <w:p w14:paraId="48A803BA" w14:textId="77777777" w:rsidR="001E07AE" w:rsidRPr="00CD7A2D" w:rsidRDefault="001E07AE" w:rsidP="00067E00">
            <w:pPr>
              <w:ind w:left="-57" w:firstLine="227"/>
              <w:rPr>
                <w:noProof w:val="0"/>
                <w:sz w:val="20"/>
                <w:szCs w:val="20"/>
                <w:lang w:eastAsia="ru-RU"/>
              </w:rPr>
            </w:pPr>
          </w:p>
          <w:p w14:paraId="70A3D188" w14:textId="77777777" w:rsidR="001E07AE" w:rsidRPr="00CD7A2D" w:rsidRDefault="001E07AE" w:rsidP="00067E00">
            <w:pPr>
              <w:ind w:left="-57" w:firstLine="227"/>
              <w:rPr>
                <w:noProof w:val="0"/>
                <w:sz w:val="20"/>
                <w:szCs w:val="20"/>
                <w:lang w:eastAsia="ru-RU"/>
              </w:rPr>
            </w:pPr>
          </w:p>
          <w:p w14:paraId="57AA3BE0" w14:textId="77777777" w:rsidR="001E07AE" w:rsidRPr="00CD7A2D" w:rsidRDefault="001E07AE" w:rsidP="00067E00">
            <w:pPr>
              <w:keepNext/>
              <w:ind w:firstLine="227"/>
              <w:outlineLvl w:val="1"/>
              <w:rPr>
                <w:i/>
                <w:noProof w:val="0"/>
                <w:szCs w:val="20"/>
                <w:lang w:eastAsia="ru-RU"/>
              </w:rPr>
            </w:pPr>
            <w:r w:rsidRPr="00CD7A2D">
              <w:rPr>
                <w:i/>
                <w:noProof w:val="0"/>
                <w:szCs w:val="20"/>
                <w:lang w:eastAsia="ru-RU"/>
              </w:rPr>
              <w:t>Prestatorul _________________                                         Beneficiarul_______________</w:t>
            </w:r>
          </w:p>
          <w:p w14:paraId="38C7E8C0" w14:textId="77777777" w:rsidR="001E07AE" w:rsidRPr="00CD7A2D" w:rsidRDefault="001E07AE" w:rsidP="00067E00">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14:paraId="6838E890" w14:textId="77777777" w:rsidR="001E07AE" w:rsidRPr="00CD7A2D" w:rsidRDefault="001E07AE" w:rsidP="00067E00">
            <w:pPr>
              <w:keepNext/>
              <w:ind w:firstLine="227"/>
              <w:outlineLvl w:val="1"/>
              <w:rPr>
                <w:i/>
                <w:noProof w:val="0"/>
                <w:szCs w:val="20"/>
                <w:lang w:eastAsia="ru-RU"/>
              </w:rPr>
            </w:pPr>
            <w:r w:rsidRPr="00CD7A2D">
              <w:rPr>
                <w:noProof w:val="0"/>
                <w:szCs w:val="20"/>
                <w:lang w:eastAsia="ru-RU"/>
              </w:rPr>
              <w:t xml:space="preserve">                                     </w:t>
            </w:r>
          </w:p>
          <w:p w14:paraId="6A3EBBD8" w14:textId="77777777" w:rsidR="001E07AE" w:rsidRPr="00CD7A2D" w:rsidRDefault="001E07AE" w:rsidP="00067E00">
            <w:pPr>
              <w:keepNext/>
              <w:ind w:firstLine="227"/>
              <w:outlineLvl w:val="1"/>
              <w:rPr>
                <w:i/>
                <w:noProof w:val="0"/>
                <w:szCs w:val="20"/>
                <w:lang w:eastAsia="ru-RU"/>
              </w:rPr>
            </w:pPr>
            <w:r w:rsidRPr="00CD7A2D">
              <w:rPr>
                <w:noProof w:val="0"/>
                <w:szCs w:val="20"/>
                <w:lang w:eastAsia="ru-RU"/>
              </w:rPr>
              <w:t xml:space="preserve"> </w:t>
            </w:r>
          </w:p>
          <w:p w14:paraId="03B93E04" w14:textId="77777777" w:rsidR="001E07AE" w:rsidRPr="00CD7A2D" w:rsidRDefault="001E07AE" w:rsidP="00067E00">
            <w:pPr>
              <w:ind w:left="-57" w:firstLine="227"/>
              <w:rPr>
                <w:b/>
                <w:noProof w:val="0"/>
                <w:sz w:val="20"/>
                <w:szCs w:val="20"/>
                <w:lang w:eastAsia="ru-RU"/>
              </w:rPr>
            </w:pPr>
            <w:r w:rsidRPr="00CD7A2D">
              <w:rPr>
                <w:b/>
                <w:noProof w:val="0"/>
                <w:sz w:val="20"/>
                <w:szCs w:val="20"/>
                <w:lang w:eastAsia="ru-RU"/>
              </w:rPr>
              <w:t>Contrasemnat:</w:t>
            </w:r>
          </w:p>
          <w:p w14:paraId="748CCC2F" w14:textId="77777777" w:rsidR="001E07AE" w:rsidRPr="00CD7A2D" w:rsidRDefault="001E07AE" w:rsidP="00067E00">
            <w:pPr>
              <w:ind w:left="-57" w:firstLine="227"/>
              <w:rPr>
                <w:noProof w:val="0"/>
                <w:sz w:val="20"/>
                <w:szCs w:val="20"/>
                <w:lang w:eastAsia="ru-RU"/>
              </w:rPr>
            </w:pPr>
          </w:p>
          <w:p w14:paraId="588211C5" w14:textId="77777777" w:rsidR="001E07AE" w:rsidRPr="00CD7A2D" w:rsidRDefault="001E07AE" w:rsidP="00067E00">
            <w:pPr>
              <w:ind w:left="-57" w:firstLine="227"/>
              <w:rPr>
                <w:b/>
                <w:i/>
                <w:noProof w:val="0"/>
                <w:sz w:val="20"/>
                <w:szCs w:val="20"/>
                <w:lang w:eastAsia="ru-RU"/>
              </w:rPr>
            </w:pPr>
            <w:r w:rsidRPr="00CD7A2D">
              <w:rPr>
                <w:noProof w:val="0"/>
                <w:sz w:val="20"/>
                <w:szCs w:val="20"/>
                <w:lang w:eastAsia="ru-RU"/>
              </w:rPr>
              <w:t>„____”_________________20</w:t>
            </w:r>
            <w:r w:rsidR="00E42D1F">
              <w:rPr>
                <w:noProof w:val="0"/>
                <w:sz w:val="20"/>
                <w:szCs w:val="20"/>
                <w:lang w:eastAsia="ru-RU"/>
              </w:rPr>
              <w:t>2</w:t>
            </w:r>
            <w:r w:rsidRPr="00CD7A2D">
              <w:rPr>
                <w:noProof w:val="0"/>
                <w:sz w:val="20"/>
                <w:szCs w:val="20"/>
                <w:lang w:eastAsia="ru-RU"/>
              </w:rPr>
              <w:t xml:space="preserve">_  ____________  _____________________              </w:t>
            </w:r>
          </w:p>
          <w:p w14:paraId="10F0A596" w14:textId="77777777" w:rsidR="001E07AE" w:rsidRPr="00CD7A2D" w:rsidRDefault="001E07AE" w:rsidP="00067E00">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7B0D17FF" w14:textId="77777777" w:rsidR="001E07AE" w:rsidRPr="00CD7A2D" w:rsidRDefault="001E07AE" w:rsidP="00067E00">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14:paraId="405E8DCB" w14:textId="77777777" w:rsidR="001E07AE" w:rsidRPr="004E07A4" w:rsidRDefault="001E07AE" w:rsidP="00067E00">
            <w:pPr>
              <w:tabs>
                <w:tab w:val="center" w:pos="4790"/>
              </w:tabs>
              <w:ind w:left="-57"/>
              <w:rPr>
                <w:lang w:eastAsia="ru-RU"/>
              </w:rPr>
            </w:pPr>
            <w:r w:rsidRPr="004E07A4">
              <w:rPr>
                <w:b/>
                <w:bCs/>
                <w:i/>
                <w:iCs/>
                <w:sz w:val="28"/>
                <w:szCs w:val="28"/>
                <w:lang w:eastAsia="ro-RO"/>
              </w:rPr>
              <w:t xml:space="preserve"> </w:t>
            </w:r>
          </w:p>
        </w:tc>
      </w:tr>
    </w:tbl>
    <w:p w14:paraId="71525374" w14:textId="77777777" w:rsidR="001E07AE" w:rsidRDefault="001E07AE" w:rsidP="001E07AE">
      <w:pPr>
        <w:pStyle w:val="ListParagraph"/>
        <w:tabs>
          <w:tab w:val="clear" w:pos="1134"/>
          <w:tab w:val="left" w:pos="2685"/>
        </w:tabs>
        <w:spacing w:line="276" w:lineRule="auto"/>
        <w:ind w:left="0" w:right="254" w:firstLine="0"/>
        <w:contextualSpacing/>
        <w:jc w:val="center"/>
        <w:rPr>
          <w:b/>
          <w:lang w:val="ro-RO"/>
        </w:rPr>
      </w:pPr>
    </w:p>
    <w:p w14:paraId="7E588BBD" w14:textId="77777777" w:rsidR="001E07AE" w:rsidRDefault="001E07AE" w:rsidP="001E07AE">
      <w:pPr>
        <w:pStyle w:val="ListParagraph"/>
        <w:tabs>
          <w:tab w:val="clear" w:pos="1134"/>
          <w:tab w:val="left" w:pos="2685"/>
        </w:tabs>
        <w:spacing w:line="276" w:lineRule="auto"/>
        <w:ind w:left="0" w:right="254" w:firstLine="0"/>
        <w:contextualSpacing/>
        <w:jc w:val="center"/>
        <w:rPr>
          <w:b/>
          <w:lang w:val="ro-RO"/>
        </w:rPr>
      </w:pPr>
    </w:p>
    <w:p w14:paraId="25F5C294" w14:textId="77777777" w:rsidR="001E07AE" w:rsidRDefault="001E07AE" w:rsidP="001E07AE">
      <w:pPr>
        <w:pStyle w:val="ListParagraph"/>
        <w:tabs>
          <w:tab w:val="clear" w:pos="1134"/>
          <w:tab w:val="left" w:pos="2685"/>
        </w:tabs>
        <w:spacing w:line="276" w:lineRule="auto"/>
        <w:ind w:left="0" w:right="254" w:firstLine="0"/>
        <w:contextualSpacing/>
        <w:jc w:val="center"/>
        <w:rPr>
          <w:b/>
          <w:lang w:val="ro-RO"/>
        </w:rPr>
      </w:pPr>
    </w:p>
    <w:p w14:paraId="6036776A" w14:textId="77777777" w:rsidR="001E07AE" w:rsidRDefault="001E07AE" w:rsidP="001E07AE">
      <w:pPr>
        <w:pStyle w:val="ListParagraph"/>
        <w:tabs>
          <w:tab w:val="clear" w:pos="1134"/>
          <w:tab w:val="left" w:pos="2685"/>
        </w:tabs>
        <w:spacing w:line="276" w:lineRule="auto"/>
        <w:ind w:left="0" w:right="254" w:firstLine="0"/>
        <w:contextualSpacing/>
        <w:jc w:val="center"/>
        <w:rPr>
          <w:b/>
          <w:lang w:val="ro-RO"/>
        </w:rPr>
      </w:pPr>
    </w:p>
    <w:p w14:paraId="248FFA92" w14:textId="77777777" w:rsidR="001E07AE" w:rsidRPr="0013795E" w:rsidRDefault="001E07AE" w:rsidP="001E07AE">
      <w:pPr>
        <w:pStyle w:val="ListParagraph"/>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E07AE" w:rsidRPr="0013795E" w14:paraId="50F48B60" w14:textId="77777777" w:rsidTr="00067E00">
        <w:trPr>
          <w:trHeight w:val="265"/>
          <w:jc w:val="center"/>
        </w:trPr>
        <w:tc>
          <w:tcPr>
            <w:tcW w:w="5312" w:type="dxa"/>
            <w:vAlign w:val="center"/>
          </w:tcPr>
          <w:p w14:paraId="428C7D71" w14:textId="77777777" w:rsidR="001E07AE" w:rsidRPr="0013795E" w:rsidRDefault="001E07AE" w:rsidP="00067E00">
            <w:pPr>
              <w:ind w:right="254"/>
              <w:jc w:val="center"/>
              <w:rPr>
                <w:b/>
              </w:rPr>
            </w:pPr>
            <w:r>
              <w:rPr>
                <w:b/>
              </w:rPr>
              <w:t>Prestatorul</w:t>
            </w:r>
          </w:p>
        </w:tc>
        <w:tc>
          <w:tcPr>
            <w:tcW w:w="4668" w:type="dxa"/>
            <w:vAlign w:val="center"/>
          </w:tcPr>
          <w:p w14:paraId="22B5400E" w14:textId="77777777" w:rsidR="001E07AE" w:rsidRDefault="001E07AE" w:rsidP="00067E00">
            <w:pPr>
              <w:ind w:right="254"/>
              <w:jc w:val="center"/>
              <w:rPr>
                <w:b/>
              </w:rPr>
            </w:pPr>
            <w:r>
              <w:rPr>
                <w:b/>
              </w:rPr>
              <w:t>Benefeciarul</w:t>
            </w:r>
          </w:p>
          <w:p w14:paraId="1E67110F" w14:textId="77777777" w:rsidR="001E07AE" w:rsidRDefault="001E07AE" w:rsidP="00067E00">
            <w:pPr>
              <w:ind w:right="254"/>
              <w:jc w:val="center"/>
              <w:rPr>
                <w:b/>
              </w:rPr>
            </w:pPr>
            <w:r>
              <w:rPr>
                <w:b/>
              </w:rPr>
              <w:t xml:space="preserve">Director general </w:t>
            </w:r>
          </w:p>
          <w:p w14:paraId="73063A39" w14:textId="77777777" w:rsidR="001E07AE" w:rsidRPr="0013795E" w:rsidRDefault="001E07AE" w:rsidP="00067E00">
            <w:pPr>
              <w:ind w:right="254"/>
              <w:jc w:val="center"/>
              <w:rPr>
                <w:b/>
              </w:rPr>
            </w:pPr>
            <w:r>
              <w:rPr>
                <w:b/>
              </w:rPr>
              <w:t>Ion DODON</w:t>
            </w:r>
          </w:p>
        </w:tc>
      </w:tr>
    </w:tbl>
    <w:p w14:paraId="5093C6A7" w14:textId="77777777" w:rsidR="00186A16" w:rsidRPr="00C37AC5" w:rsidRDefault="00186A16" w:rsidP="00186A16">
      <w:pPr>
        <w:spacing w:after="160" w:line="259" w:lineRule="auto"/>
      </w:pPr>
    </w:p>
    <w:sectPr w:rsidR="00186A16" w:rsidRPr="00C37AC5" w:rsidSect="00C618B3">
      <w:footerReference w:type="default" r:id="rId12"/>
      <w:pgSz w:w="11906" w:h="16838"/>
      <w:pgMar w:top="5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EB4B6" w14:textId="77777777" w:rsidR="00B67328" w:rsidRDefault="00B67328" w:rsidP="00A20ACF">
      <w:r>
        <w:separator/>
      </w:r>
    </w:p>
  </w:endnote>
  <w:endnote w:type="continuationSeparator" w:id="0">
    <w:p w14:paraId="5705E5D0" w14:textId="77777777" w:rsidR="00B67328" w:rsidRDefault="00B673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KaTeX_Math">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21BB802" w14:textId="77777777" w:rsidR="002B6E05" w:rsidRDefault="002B6E05">
        <w:pPr>
          <w:pStyle w:val="Footer"/>
          <w:jc w:val="right"/>
        </w:pPr>
        <w:r>
          <w:fldChar w:fldCharType="begin"/>
        </w:r>
        <w:r>
          <w:instrText xml:space="preserve"> PAGE   \* MERGEFORMAT </w:instrText>
        </w:r>
        <w:r>
          <w:fldChar w:fldCharType="separate"/>
        </w:r>
        <w:r>
          <w:t>48</w:t>
        </w:r>
        <w:r>
          <w:fldChar w:fldCharType="end"/>
        </w:r>
      </w:p>
    </w:sdtContent>
  </w:sdt>
  <w:p w14:paraId="1C6EED8F" w14:textId="77777777" w:rsidR="002B6E05" w:rsidRDefault="002B6E05">
    <w:pPr>
      <w:pStyle w:val="Footer"/>
    </w:pPr>
  </w:p>
  <w:p w14:paraId="669C4FB4" w14:textId="77777777" w:rsidR="002B6E05" w:rsidRDefault="002B6E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E1375" w14:textId="77777777" w:rsidR="00B67328" w:rsidRDefault="00B67328" w:rsidP="00A20ACF">
      <w:r>
        <w:separator/>
      </w:r>
    </w:p>
  </w:footnote>
  <w:footnote w:type="continuationSeparator" w:id="0">
    <w:p w14:paraId="35A051A7" w14:textId="77777777" w:rsidR="00B67328" w:rsidRDefault="00B673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0C32"/>
    <w:multiLevelType w:val="hybridMultilevel"/>
    <w:tmpl w:val="080E49B6"/>
    <w:lvl w:ilvl="0" w:tplc="04090017">
      <w:start w:val="1"/>
      <w:numFmt w:val="lowerLetter"/>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 w15:restartNumberingAfterBreak="0">
    <w:nsid w:val="03A744E3"/>
    <w:multiLevelType w:val="hybridMultilevel"/>
    <w:tmpl w:val="FCBA24D4"/>
    <w:lvl w:ilvl="0" w:tplc="04090017">
      <w:start w:val="1"/>
      <w:numFmt w:val="lowerLetter"/>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 w15:restartNumberingAfterBreak="0">
    <w:nsid w:val="06A47442"/>
    <w:multiLevelType w:val="hybridMultilevel"/>
    <w:tmpl w:val="2528FA76"/>
    <w:lvl w:ilvl="0" w:tplc="04190011">
      <w:start w:val="1"/>
      <w:numFmt w:val="decimal"/>
      <w:lvlText w:val="%1)"/>
      <w:lvlJc w:val="left"/>
      <w:pPr>
        <w:ind w:left="1146"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3" w15:restartNumberingAfterBreak="0">
    <w:nsid w:val="07CF4F98"/>
    <w:multiLevelType w:val="hybridMultilevel"/>
    <w:tmpl w:val="76B0999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8350CFE"/>
    <w:multiLevelType w:val="hybridMultilevel"/>
    <w:tmpl w:val="4C18B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B295D23"/>
    <w:multiLevelType w:val="hybridMultilevel"/>
    <w:tmpl w:val="9E048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102320"/>
    <w:multiLevelType w:val="hybridMultilevel"/>
    <w:tmpl w:val="8AF209DA"/>
    <w:lvl w:ilvl="0" w:tplc="F41C9A60">
      <w:start w:val="7"/>
      <w:numFmt w:val="bullet"/>
      <w:lvlText w:val=""/>
      <w:lvlJc w:val="left"/>
      <w:pPr>
        <w:ind w:left="720" w:hanging="360"/>
      </w:pPr>
      <w:rPr>
        <w:rFonts w:ascii="Symbol" w:eastAsia="Symbol" w:hAnsi="Symbol" w:cs="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0D31A9B"/>
    <w:multiLevelType w:val="hybridMultilevel"/>
    <w:tmpl w:val="D688BD60"/>
    <w:lvl w:ilvl="0" w:tplc="5FB07D94">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40544EF"/>
    <w:multiLevelType w:val="hybridMultilevel"/>
    <w:tmpl w:val="893426BC"/>
    <w:lvl w:ilvl="0" w:tplc="04190017">
      <w:start w:val="1"/>
      <w:numFmt w:val="lowerLetter"/>
      <w:lvlText w:val="%1)"/>
      <w:lvlJc w:val="left"/>
      <w:pPr>
        <w:ind w:left="1146"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11" w15:restartNumberingAfterBreak="0">
    <w:nsid w:val="15911C58"/>
    <w:multiLevelType w:val="hybridMultilevel"/>
    <w:tmpl w:val="40EE5372"/>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6432EFA"/>
    <w:multiLevelType w:val="hybridMultilevel"/>
    <w:tmpl w:val="CFBCFE9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76124E3"/>
    <w:multiLevelType w:val="hybridMultilevel"/>
    <w:tmpl w:val="B1128B5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181A5300"/>
    <w:multiLevelType w:val="hybridMultilevel"/>
    <w:tmpl w:val="F10A920E"/>
    <w:lvl w:ilvl="0" w:tplc="F41C9A60">
      <w:start w:val="7"/>
      <w:numFmt w:val="bullet"/>
      <w:lvlText w:val=""/>
      <w:lvlJc w:val="left"/>
      <w:pPr>
        <w:ind w:left="720" w:hanging="360"/>
      </w:pPr>
      <w:rPr>
        <w:rFonts w:ascii="Symbol" w:eastAsia="Symbol" w:hAnsi="Symbol" w:cs="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3A6A08"/>
    <w:multiLevelType w:val="hybridMultilevel"/>
    <w:tmpl w:val="2528FA76"/>
    <w:lvl w:ilvl="0" w:tplc="04190011">
      <w:start w:val="1"/>
      <w:numFmt w:val="decimal"/>
      <w:lvlText w:val="%1)"/>
      <w:lvlJc w:val="left"/>
      <w:pPr>
        <w:ind w:left="1146"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C272D81"/>
    <w:multiLevelType w:val="hybridMultilevel"/>
    <w:tmpl w:val="E784637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1D433D4B"/>
    <w:multiLevelType w:val="hybridMultilevel"/>
    <w:tmpl w:val="6C0EB6C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1306C84"/>
    <w:multiLevelType w:val="hybridMultilevel"/>
    <w:tmpl w:val="2528FA76"/>
    <w:lvl w:ilvl="0" w:tplc="04190011">
      <w:start w:val="1"/>
      <w:numFmt w:val="decimal"/>
      <w:lvlText w:val="%1)"/>
      <w:lvlJc w:val="left"/>
      <w:pPr>
        <w:ind w:left="1146"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21" w15:restartNumberingAfterBreak="0">
    <w:nsid w:val="21351E57"/>
    <w:multiLevelType w:val="hybridMultilevel"/>
    <w:tmpl w:val="61766502"/>
    <w:lvl w:ilvl="0" w:tplc="04190001">
      <w:start w:val="1"/>
      <w:numFmt w:val="bullet"/>
      <w:lvlText w:val=""/>
      <w:lvlJc w:val="left"/>
      <w:pPr>
        <w:ind w:left="1785" w:hanging="360"/>
      </w:pPr>
      <w:rPr>
        <w:rFonts w:ascii="Symbol" w:hAnsi="Symbol" w:hint="default"/>
      </w:rPr>
    </w:lvl>
    <w:lvl w:ilvl="1" w:tplc="04190003">
      <w:start w:val="1"/>
      <w:numFmt w:val="bullet"/>
      <w:lvlText w:val="o"/>
      <w:lvlJc w:val="left"/>
      <w:pPr>
        <w:ind w:left="2505" w:hanging="360"/>
      </w:pPr>
      <w:rPr>
        <w:rFonts w:ascii="Courier New" w:hAnsi="Courier New" w:cs="Courier New" w:hint="default"/>
      </w:rPr>
    </w:lvl>
    <w:lvl w:ilvl="2" w:tplc="04190005">
      <w:start w:val="1"/>
      <w:numFmt w:val="bullet"/>
      <w:lvlText w:val=""/>
      <w:lvlJc w:val="left"/>
      <w:pPr>
        <w:ind w:left="3225" w:hanging="360"/>
      </w:pPr>
      <w:rPr>
        <w:rFonts w:ascii="Wingdings" w:hAnsi="Wingdings" w:hint="default"/>
      </w:rPr>
    </w:lvl>
    <w:lvl w:ilvl="3" w:tplc="04190001">
      <w:start w:val="1"/>
      <w:numFmt w:val="bullet"/>
      <w:lvlText w:val=""/>
      <w:lvlJc w:val="left"/>
      <w:pPr>
        <w:ind w:left="3945" w:hanging="360"/>
      </w:pPr>
      <w:rPr>
        <w:rFonts w:ascii="Symbol" w:hAnsi="Symbol" w:hint="default"/>
      </w:rPr>
    </w:lvl>
    <w:lvl w:ilvl="4" w:tplc="04190003">
      <w:start w:val="1"/>
      <w:numFmt w:val="bullet"/>
      <w:lvlText w:val="o"/>
      <w:lvlJc w:val="left"/>
      <w:pPr>
        <w:ind w:left="4665" w:hanging="360"/>
      </w:pPr>
      <w:rPr>
        <w:rFonts w:ascii="Courier New" w:hAnsi="Courier New" w:cs="Courier New" w:hint="default"/>
      </w:rPr>
    </w:lvl>
    <w:lvl w:ilvl="5" w:tplc="04190005">
      <w:start w:val="1"/>
      <w:numFmt w:val="bullet"/>
      <w:lvlText w:val=""/>
      <w:lvlJc w:val="left"/>
      <w:pPr>
        <w:ind w:left="5385" w:hanging="360"/>
      </w:pPr>
      <w:rPr>
        <w:rFonts w:ascii="Wingdings" w:hAnsi="Wingdings" w:hint="default"/>
      </w:rPr>
    </w:lvl>
    <w:lvl w:ilvl="6" w:tplc="04190001">
      <w:start w:val="1"/>
      <w:numFmt w:val="bullet"/>
      <w:lvlText w:val=""/>
      <w:lvlJc w:val="left"/>
      <w:pPr>
        <w:ind w:left="6105" w:hanging="360"/>
      </w:pPr>
      <w:rPr>
        <w:rFonts w:ascii="Symbol" w:hAnsi="Symbol" w:hint="default"/>
      </w:rPr>
    </w:lvl>
    <w:lvl w:ilvl="7" w:tplc="04190003">
      <w:start w:val="1"/>
      <w:numFmt w:val="bullet"/>
      <w:lvlText w:val="o"/>
      <w:lvlJc w:val="left"/>
      <w:pPr>
        <w:ind w:left="6825" w:hanging="360"/>
      </w:pPr>
      <w:rPr>
        <w:rFonts w:ascii="Courier New" w:hAnsi="Courier New" w:cs="Courier New" w:hint="default"/>
      </w:rPr>
    </w:lvl>
    <w:lvl w:ilvl="8" w:tplc="04190005">
      <w:start w:val="1"/>
      <w:numFmt w:val="bullet"/>
      <w:lvlText w:val=""/>
      <w:lvlJc w:val="left"/>
      <w:pPr>
        <w:ind w:left="7545" w:hanging="360"/>
      </w:pPr>
      <w:rPr>
        <w:rFonts w:ascii="Wingdings" w:hAnsi="Wingdings" w:hint="default"/>
      </w:rPr>
    </w:lvl>
  </w:abstractNum>
  <w:abstractNum w:abstractNumId="22"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15:restartNumberingAfterBreak="0">
    <w:nsid w:val="250577B2"/>
    <w:multiLevelType w:val="hybridMultilevel"/>
    <w:tmpl w:val="796237A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5" w15:restartNumberingAfterBreak="0">
    <w:nsid w:val="31850B5F"/>
    <w:multiLevelType w:val="hybridMultilevel"/>
    <w:tmpl w:val="F49C928C"/>
    <w:lvl w:ilvl="0" w:tplc="08180017">
      <w:start w:val="1"/>
      <w:numFmt w:val="lowerLetter"/>
      <w:lvlText w:val="%1)"/>
      <w:lvlJc w:val="left"/>
      <w:pPr>
        <w:ind w:left="1004" w:hanging="360"/>
      </w:pPr>
    </w:lvl>
    <w:lvl w:ilvl="1" w:tplc="08180019">
      <w:start w:val="1"/>
      <w:numFmt w:val="lowerLetter"/>
      <w:lvlText w:val="%2."/>
      <w:lvlJc w:val="left"/>
      <w:pPr>
        <w:ind w:left="1724" w:hanging="360"/>
      </w:pPr>
    </w:lvl>
    <w:lvl w:ilvl="2" w:tplc="0818001B">
      <w:start w:val="1"/>
      <w:numFmt w:val="lowerRoman"/>
      <w:lvlText w:val="%3."/>
      <w:lvlJc w:val="right"/>
      <w:pPr>
        <w:ind w:left="2444" w:hanging="180"/>
      </w:pPr>
    </w:lvl>
    <w:lvl w:ilvl="3" w:tplc="0818000F">
      <w:start w:val="1"/>
      <w:numFmt w:val="decimal"/>
      <w:lvlText w:val="%4."/>
      <w:lvlJc w:val="left"/>
      <w:pPr>
        <w:ind w:left="3164" w:hanging="360"/>
      </w:pPr>
    </w:lvl>
    <w:lvl w:ilvl="4" w:tplc="08180019">
      <w:start w:val="1"/>
      <w:numFmt w:val="lowerLetter"/>
      <w:lvlText w:val="%5."/>
      <w:lvlJc w:val="left"/>
      <w:pPr>
        <w:ind w:left="3884" w:hanging="360"/>
      </w:pPr>
    </w:lvl>
    <w:lvl w:ilvl="5" w:tplc="0818001B">
      <w:start w:val="1"/>
      <w:numFmt w:val="lowerRoman"/>
      <w:lvlText w:val="%6."/>
      <w:lvlJc w:val="right"/>
      <w:pPr>
        <w:ind w:left="4604" w:hanging="180"/>
      </w:pPr>
    </w:lvl>
    <w:lvl w:ilvl="6" w:tplc="0818000F">
      <w:start w:val="1"/>
      <w:numFmt w:val="decimal"/>
      <w:lvlText w:val="%7."/>
      <w:lvlJc w:val="left"/>
      <w:pPr>
        <w:ind w:left="5324" w:hanging="360"/>
      </w:pPr>
    </w:lvl>
    <w:lvl w:ilvl="7" w:tplc="08180019">
      <w:start w:val="1"/>
      <w:numFmt w:val="lowerLetter"/>
      <w:lvlText w:val="%8."/>
      <w:lvlJc w:val="left"/>
      <w:pPr>
        <w:ind w:left="6044" w:hanging="360"/>
      </w:pPr>
    </w:lvl>
    <w:lvl w:ilvl="8" w:tplc="0818001B">
      <w:start w:val="1"/>
      <w:numFmt w:val="lowerRoman"/>
      <w:lvlText w:val="%9."/>
      <w:lvlJc w:val="right"/>
      <w:pPr>
        <w:ind w:left="6764" w:hanging="180"/>
      </w:pPr>
    </w:lvl>
  </w:abstractNum>
  <w:abstractNum w:abstractNumId="26" w15:restartNumberingAfterBreak="0">
    <w:nsid w:val="3300390A"/>
    <w:multiLevelType w:val="hybridMultilevel"/>
    <w:tmpl w:val="2528FA76"/>
    <w:lvl w:ilvl="0" w:tplc="04190011">
      <w:start w:val="1"/>
      <w:numFmt w:val="decimal"/>
      <w:lvlText w:val="%1)"/>
      <w:lvlJc w:val="left"/>
      <w:pPr>
        <w:ind w:left="1146"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27" w15:restartNumberingAfterBreak="0">
    <w:nsid w:val="34527D67"/>
    <w:multiLevelType w:val="hybridMultilevel"/>
    <w:tmpl w:val="44969F2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6E945EC"/>
    <w:multiLevelType w:val="hybridMultilevel"/>
    <w:tmpl w:val="5FD615BC"/>
    <w:lvl w:ilvl="0" w:tplc="0409000F">
      <w:start w:val="1"/>
      <w:numFmt w:val="decimal"/>
      <w:lvlText w:val="%1."/>
      <w:lvlJc w:val="left"/>
      <w:pPr>
        <w:ind w:left="437" w:hanging="360"/>
      </w:p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0" w15:restartNumberingAfterBreak="0">
    <w:nsid w:val="384F7D6B"/>
    <w:multiLevelType w:val="hybridMultilevel"/>
    <w:tmpl w:val="AC2A3D20"/>
    <w:lvl w:ilvl="0" w:tplc="5FB07D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39CF7C07"/>
    <w:multiLevelType w:val="hybridMultilevel"/>
    <w:tmpl w:val="B9161A12"/>
    <w:lvl w:ilvl="0" w:tplc="B358A3F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3A366D8F"/>
    <w:multiLevelType w:val="hybridMultilevel"/>
    <w:tmpl w:val="A5DEA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627F57"/>
    <w:multiLevelType w:val="hybridMultilevel"/>
    <w:tmpl w:val="E98085E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 w15:restartNumberingAfterBreak="0">
    <w:nsid w:val="3B503A89"/>
    <w:multiLevelType w:val="hybridMultilevel"/>
    <w:tmpl w:val="BE0A2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3D6768"/>
    <w:multiLevelType w:val="hybridMultilevel"/>
    <w:tmpl w:val="BBC899DC"/>
    <w:lvl w:ilvl="0" w:tplc="39AA8244">
      <w:start w:val="1"/>
      <w:numFmt w:val="decimal"/>
      <w:lvlText w:val="%1."/>
      <w:lvlJc w:val="left"/>
      <w:pPr>
        <w:ind w:left="644" w:hanging="360"/>
      </w:pPr>
      <w:rPr>
        <w:rFonts w:hint="default"/>
        <w:b/>
        <w:i w:val="0"/>
        <w:iCs/>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B27A46"/>
    <w:multiLevelType w:val="hybridMultilevel"/>
    <w:tmpl w:val="4BCEB4A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7" w15:restartNumberingAfterBreak="0">
    <w:nsid w:val="423411E3"/>
    <w:multiLevelType w:val="hybridMultilevel"/>
    <w:tmpl w:val="C1D6EA9C"/>
    <w:lvl w:ilvl="0" w:tplc="0409000F">
      <w:start w:val="1"/>
      <w:numFmt w:val="decimal"/>
      <w:lvlText w:val="%1."/>
      <w:lvlJc w:val="left"/>
      <w:pPr>
        <w:ind w:left="1069"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3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9" w15:restartNumberingAfterBreak="0">
    <w:nsid w:val="43AB36CC"/>
    <w:multiLevelType w:val="hybridMultilevel"/>
    <w:tmpl w:val="E1C86720"/>
    <w:lvl w:ilvl="0" w:tplc="041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45D36A22"/>
    <w:multiLevelType w:val="hybridMultilevel"/>
    <w:tmpl w:val="B1907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8B758D"/>
    <w:multiLevelType w:val="hybridMultilevel"/>
    <w:tmpl w:val="01DC8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CB73B73"/>
    <w:multiLevelType w:val="hybridMultilevel"/>
    <w:tmpl w:val="2528FA76"/>
    <w:lvl w:ilvl="0" w:tplc="04190011">
      <w:start w:val="1"/>
      <w:numFmt w:val="decimal"/>
      <w:lvlText w:val="%1)"/>
      <w:lvlJc w:val="left"/>
      <w:pPr>
        <w:ind w:left="1146"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43" w15:restartNumberingAfterBreak="0">
    <w:nsid w:val="4F5656CB"/>
    <w:multiLevelType w:val="hybridMultilevel"/>
    <w:tmpl w:val="0004DA9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4" w15:restartNumberingAfterBreak="0">
    <w:nsid w:val="4F7205F9"/>
    <w:multiLevelType w:val="hybridMultilevel"/>
    <w:tmpl w:val="7FC63FF6"/>
    <w:lvl w:ilvl="0" w:tplc="5FB07D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56BC21DD"/>
    <w:multiLevelType w:val="hybridMultilevel"/>
    <w:tmpl w:val="AE2C63DE"/>
    <w:lvl w:ilvl="0" w:tplc="0409000F">
      <w:start w:val="1"/>
      <w:numFmt w:val="decimal"/>
      <w:lvlText w:val="%1."/>
      <w:lvlJc w:val="left"/>
      <w:pPr>
        <w:ind w:left="437" w:hanging="360"/>
      </w:p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4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9" w15:restartNumberingAfterBreak="0">
    <w:nsid w:val="5A7919F8"/>
    <w:multiLevelType w:val="hybridMultilevel"/>
    <w:tmpl w:val="2528FA76"/>
    <w:lvl w:ilvl="0" w:tplc="04190011">
      <w:start w:val="1"/>
      <w:numFmt w:val="decimal"/>
      <w:lvlText w:val="%1)"/>
      <w:lvlJc w:val="left"/>
      <w:pPr>
        <w:ind w:left="1146"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50" w15:restartNumberingAfterBreak="0">
    <w:nsid w:val="5FDE1EAD"/>
    <w:multiLevelType w:val="hybridMultilevel"/>
    <w:tmpl w:val="06CC19C4"/>
    <w:lvl w:ilvl="0" w:tplc="04090017">
      <w:start w:val="1"/>
      <w:numFmt w:val="lowerLetter"/>
      <w:lvlText w:val="%1)"/>
      <w:lvlJc w:val="left"/>
      <w:pPr>
        <w:ind w:left="1004" w:hanging="360"/>
      </w:pPr>
    </w:lvl>
    <w:lvl w:ilvl="1" w:tplc="08180019">
      <w:start w:val="1"/>
      <w:numFmt w:val="lowerLetter"/>
      <w:lvlText w:val="%2."/>
      <w:lvlJc w:val="left"/>
      <w:pPr>
        <w:ind w:left="1724" w:hanging="360"/>
      </w:pPr>
    </w:lvl>
    <w:lvl w:ilvl="2" w:tplc="0818001B">
      <w:start w:val="1"/>
      <w:numFmt w:val="lowerRoman"/>
      <w:lvlText w:val="%3."/>
      <w:lvlJc w:val="right"/>
      <w:pPr>
        <w:ind w:left="2444" w:hanging="180"/>
      </w:pPr>
    </w:lvl>
    <w:lvl w:ilvl="3" w:tplc="0818000F">
      <w:start w:val="1"/>
      <w:numFmt w:val="decimal"/>
      <w:lvlText w:val="%4."/>
      <w:lvlJc w:val="left"/>
      <w:pPr>
        <w:ind w:left="3164" w:hanging="360"/>
      </w:pPr>
    </w:lvl>
    <w:lvl w:ilvl="4" w:tplc="08180019">
      <w:start w:val="1"/>
      <w:numFmt w:val="lowerLetter"/>
      <w:lvlText w:val="%5."/>
      <w:lvlJc w:val="left"/>
      <w:pPr>
        <w:ind w:left="3884" w:hanging="360"/>
      </w:pPr>
    </w:lvl>
    <w:lvl w:ilvl="5" w:tplc="0818001B">
      <w:start w:val="1"/>
      <w:numFmt w:val="lowerRoman"/>
      <w:lvlText w:val="%6."/>
      <w:lvlJc w:val="right"/>
      <w:pPr>
        <w:ind w:left="4604" w:hanging="180"/>
      </w:pPr>
    </w:lvl>
    <w:lvl w:ilvl="6" w:tplc="0818000F">
      <w:start w:val="1"/>
      <w:numFmt w:val="decimal"/>
      <w:lvlText w:val="%7."/>
      <w:lvlJc w:val="left"/>
      <w:pPr>
        <w:ind w:left="5324" w:hanging="360"/>
      </w:pPr>
    </w:lvl>
    <w:lvl w:ilvl="7" w:tplc="08180019">
      <w:start w:val="1"/>
      <w:numFmt w:val="lowerLetter"/>
      <w:lvlText w:val="%8."/>
      <w:lvlJc w:val="left"/>
      <w:pPr>
        <w:ind w:left="6044" w:hanging="360"/>
      </w:pPr>
    </w:lvl>
    <w:lvl w:ilvl="8" w:tplc="0818001B">
      <w:start w:val="1"/>
      <w:numFmt w:val="lowerRoman"/>
      <w:lvlText w:val="%9."/>
      <w:lvlJc w:val="right"/>
      <w:pPr>
        <w:ind w:left="6764" w:hanging="180"/>
      </w:pPr>
    </w:lvl>
  </w:abstractNum>
  <w:abstractNum w:abstractNumId="51" w15:restartNumberingAfterBreak="0">
    <w:nsid w:val="60C82517"/>
    <w:multiLevelType w:val="hybridMultilevel"/>
    <w:tmpl w:val="4EC68D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6CC76338"/>
    <w:multiLevelType w:val="hybridMultilevel"/>
    <w:tmpl w:val="3BA6D18A"/>
    <w:lvl w:ilvl="0" w:tplc="04090017">
      <w:start w:val="1"/>
      <w:numFmt w:val="lowerLetter"/>
      <w:lvlText w:val="%1)"/>
      <w:lvlJc w:val="left"/>
      <w:pPr>
        <w:ind w:left="1004" w:hanging="360"/>
      </w:pPr>
    </w:lvl>
    <w:lvl w:ilvl="1" w:tplc="08180019">
      <w:start w:val="1"/>
      <w:numFmt w:val="lowerLetter"/>
      <w:lvlText w:val="%2."/>
      <w:lvlJc w:val="left"/>
      <w:pPr>
        <w:ind w:left="1724" w:hanging="360"/>
      </w:pPr>
    </w:lvl>
    <w:lvl w:ilvl="2" w:tplc="0818001B">
      <w:start w:val="1"/>
      <w:numFmt w:val="lowerRoman"/>
      <w:lvlText w:val="%3."/>
      <w:lvlJc w:val="right"/>
      <w:pPr>
        <w:ind w:left="2444" w:hanging="180"/>
      </w:pPr>
    </w:lvl>
    <w:lvl w:ilvl="3" w:tplc="0818000F">
      <w:start w:val="1"/>
      <w:numFmt w:val="decimal"/>
      <w:lvlText w:val="%4."/>
      <w:lvlJc w:val="left"/>
      <w:pPr>
        <w:ind w:left="3164" w:hanging="360"/>
      </w:pPr>
    </w:lvl>
    <w:lvl w:ilvl="4" w:tplc="08180019">
      <w:start w:val="1"/>
      <w:numFmt w:val="lowerLetter"/>
      <w:lvlText w:val="%5."/>
      <w:lvlJc w:val="left"/>
      <w:pPr>
        <w:ind w:left="3884" w:hanging="360"/>
      </w:pPr>
    </w:lvl>
    <w:lvl w:ilvl="5" w:tplc="0818001B">
      <w:start w:val="1"/>
      <w:numFmt w:val="lowerRoman"/>
      <w:lvlText w:val="%6."/>
      <w:lvlJc w:val="right"/>
      <w:pPr>
        <w:ind w:left="4604" w:hanging="180"/>
      </w:pPr>
    </w:lvl>
    <w:lvl w:ilvl="6" w:tplc="0818000F">
      <w:start w:val="1"/>
      <w:numFmt w:val="decimal"/>
      <w:lvlText w:val="%7."/>
      <w:lvlJc w:val="left"/>
      <w:pPr>
        <w:ind w:left="5324" w:hanging="360"/>
      </w:pPr>
    </w:lvl>
    <w:lvl w:ilvl="7" w:tplc="08180019">
      <w:start w:val="1"/>
      <w:numFmt w:val="lowerLetter"/>
      <w:lvlText w:val="%8."/>
      <w:lvlJc w:val="left"/>
      <w:pPr>
        <w:ind w:left="6044" w:hanging="360"/>
      </w:pPr>
    </w:lvl>
    <w:lvl w:ilvl="8" w:tplc="0818001B">
      <w:start w:val="1"/>
      <w:numFmt w:val="lowerRoman"/>
      <w:lvlText w:val="%9."/>
      <w:lvlJc w:val="right"/>
      <w:pPr>
        <w:ind w:left="6764" w:hanging="180"/>
      </w:pPr>
    </w:lvl>
  </w:abstractNum>
  <w:abstractNum w:abstractNumId="55" w15:restartNumberingAfterBreak="0">
    <w:nsid w:val="6E4D607E"/>
    <w:multiLevelType w:val="hybridMultilevel"/>
    <w:tmpl w:val="164E0548"/>
    <w:lvl w:ilvl="0" w:tplc="08180017">
      <w:start w:val="1"/>
      <w:numFmt w:val="lowerLetter"/>
      <w:lvlText w:val="%1)"/>
      <w:lvlJc w:val="left"/>
      <w:pPr>
        <w:ind w:left="1004" w:hanging="360"/>
      </w:pPr>
    </w:lvl>
    <w:lvl w:ilvl="1" w:tplc="08180019">
      <w:start w:val="1"/>
      <w:numFmt w:val="lowerLetter"/>
      <w:lvlText w:val="%2."/>
      <w:lvlJc w:val="left"/>
      <w:pPr>
        <w:ind w:left="1724" w:hanging="360"/>
      </w:pPr>
    </w:lvl>
    <w:lvl w:ilvl="2" w:tplc="0818001B">
      <w:start w:val="1"/>
      <w:numFmt w:val="lowerRoman"/>
      <w:lvlText w:val="%3."/>
      <w:lvlJc w:val="right"/>
      <w:pPr>
        <w:ind w:left="2444" w:hanging="180"/>
      </w:pPr>
    </w:lvl>
    <w:lvl w:ilvl="3" w:tplc="0818000F">
      <w:start w:val="1"/>
      <w:numFmt w:val="decimal"/>
      <w:lvlText w:val="%4."/>
      <w:lvlJc w:val="left"/>
      <w:pPr>
        <w:ind w:left="3164" w:hanging="360"/>
      </w:pPr>
    </w:lvl>
    <w:lvl w:ilvl="4" w:tplc="08180019">
      <w:start w:val="1"/>
      <w:numFmt w:val="lowerLetter"/>
      <w:lvlText w:val="%5."/>
      <w:lvlJc w:val="left"/>
      <w:pPr>
        <w:ind w:left="3884" w:hanging="360"/>
      </w:pPr>
    </w:lvl>
    <w:lvl w:ilvl="5" w:tplc="0818001B">
      <w:start w:val="1"/>
      <w:numFmt w:val="lowerRoman"/>
      <w:lvlText w:val="%6."/>
      <w:lvlJc w:val="right"/>
      <w:pPr>
        <w:ind w:left="4604" w:hanging="180"/>
      </w:pPr>
    </w:lvl>
    <w:lvl w:ilvl="6" w:tplc="0818000F">
      <w:start w:val="1"/>
      <w:numFmt w:val="decimal"/>
      <w:lvlText w:val="%7."/>
      <w:lvlJc w:val="left"/>
      <w:pPr>
        <w:ind w:left="5324" w:hanging="360"/>
      </w:pPr>
    </w:lvl>
    <w:lvl w:ilvl="7" w:tplc="08180019">
      <w:start w:val="1"/>
      <w:numFmt w:val="lowerLetter"/>
      <w:lvlText w:val="%8."/>
      <w:lvlJc w:val="left"/>
      <w:pPr>
        <w:ind w:left="6044" w:hanging="360"/>
      </w:pPr>
    </w:lvl>
    <w:lvl w:ilvl="8" w:tplc="0818001B">
      <w:start w:val="1"/>
      <w:numFmt w:val="lowerRoman"/>
      <w:lvlText w:val="%9."/>
      <w:lvlJc w:val="right"/>
      <w:pPr>
        <w:ind w:left="6764" w:hanging="180"/>
      </w:pPr>
    </w:lvl>
  </w:abstractNum>
  <w:abstractNum w:abstractNumId="56" w15:restartNumberingAfterBreak="0">
    <w:nsid w:val="74151475"/>
    <w:multiLevelType w:val="hybridMultilevel"/>
    <w:tmpl w:val="1AB055D8"/>
    <w:lvl w:ilvl="0" w:tplc="04090011">
      <w:start w:val="1"/>
      <w:numFmt w:val="decimal"/>
      <w:lvlText w:val="%1)"/>
      <w:lvlJc w:val="left"/>
      <w:pPr>
        <w:ind w:left="1146"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57" w15:restartNumberingAfterBreak="0">
    <w:nsid w:val="75260B49"/>
    <w:multiLevelType w:val="hybridMultilevel"/>
    <w:tmpl w:val="2528FA76"/>
    <w:lvl w:ilvl="0" w:tplc="04190011">
      <w:start w:val="1"/>
      <w:numFmt w:val="decimal"/>
      <w:lvlText w:val="%1)"/>
      <w:lvlJc w:val="left"/>
      <w:pPr>
        <w:ind w:left="1069" w:hanging="360"/>
      </w:p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58" w15:restartNumberingAfterBreak="0">
    <w:nsid w:val="75F62F21"/>
    <w:multiLevelType w:val="hybridMultilevel"/>
    <w:tmpl w:val="84120E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B180AEC"/>
    <w:multiLevelType w:val="hybridMultilevel"/>
    <w:tmpl w:val="6524A55A"/>
    <w:lvl w:ilvl="0" w:tplc="0419000D">
      <w:start w:val="1"/>
      <w:numFmt w:val="bullet"/>
      <w:lvlText w:val=""/>
      <w:lvlJc w:val="left"/>
      <w:pPr>
        <w:ind w:left="1146" w:hanging="360"/>
      </w:pPr>
      <w:rPr>
        <w:rFonts w:ascii="Wingdings" w:hAnsi="Wingdings" w:hint="default"/>
      </w:r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num w:numId="1">
    <w:abstractNumId w:val="52"/>
  </w:num>
  <w:num w:numId="2">
    <w:abstractNumId w:val="12"/>
  </w:num>
  <w:num w:numId="3">
    <w:abstractNumId w:val="23"/>
  </w:num>
  <w:num w:numId="4">
    <w:abstractNumId w:val="17"/>
  </w:num>
  <w:num w:numId="5">
    <w:abstractNumId w:val="7"/>
  </w:num>
  <w:num w:numId="6">
    <w:abstractNumId w:val="48"/>
  </w:num>
  <w:num w:numId="7">
    <w:abstractNumId w:val="9"/>
  </w:num>
  <w:num w:numId="8">
    <w:abstractNumId w:val="35"/>
  </w:num>
  <w:num w:numId="9">
    <w:abstractNumId w:val="53"/>
  </w:num>
  <w:num w:numId="10">
    <w:abstractNumId w:val="45"/>
  </w:num>
  <w:num w:numId="11">
    <w:abstractNumId w:val="47"/>
  </w:num>
  <w:num w:numId="12">
    <w:abstractNumId w:val="28"/>
  </w:num>
  <w:num w:numId="13">
    <w:abstractNumId w:val="22"/>
  </w:num>
  <w:num w:numId="14">
    <w:abstractNumId w:val="38"/>
    <w:lvlOverride w:ilvl="0">
      <w:startOverride w:val="2"/>
    </w:lvlOverride>
  </w:num>
  <w:num w:numId="15">
    <w:abstractNumId w:val="27"/>
  </w:num>
  <w:num w:numId="16">
    <w:abstractNumId w:val="6"/>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1"/>
  </w:num>
  <w:num w:numId="33">
    <w:abstractNumId w:val="31"/>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num>
  <w:num w:numId="37">
    <w:abstractNumId w:val="41"/>
  </w:num>
  <w:num w:numId="38">
    <w:abstractNumId w:val="40"/>
  </w:num>
  <w:num w:numId="39">
    <w:abstractNumId w:val="29"/>
  </w:num>
  <w:num w:numId="40">
    <w:abstractNumId w:val="36"/>
  </w:num>
  <w:num w:numId="41">
    <w:abstractNumId w:val="18"/>
  </w:num>
  <w:num w:numId="42">
    <w:abstractNumId w:val="58"/>
  </w:num>
  <w:num w:numId="43">
    <w:abstractNumId w:val="13"/>
  </w:num>
  <w:num w:numId="44">
    <w:abstractNumId w:val="43"/>
  </w:num>
  <w:num w:numId="45">
    <w:abstractNumId w:val="11"/>
  </w:num>
  <w:num w:numId="46">
    <w:abstractNumId w:val="24"/>
  </w:num>
  <w:num w:numId="47">
    <w:abstractNumId w:val="54"/>
  </w:num>
  <w:num w:numId="48">
    <w:abstractNumId w:val="0"/>
  </w:num>
  <w:num w:numId="49">
    <w:abstractNumId w:val="5"/>
  </w:num>
  <w:num w:numId="50">
    <w:abstractNumId w:val="4"/>
  </w:num>
  <w:num w:numId="51">
    <w:abstractNumId w:val="46"/>
  </w:num>
  <w:num w:numId="52">
    <w:abstractNumId w:val="14"/>
  </w:num>
  <w:num w:numId="53">
    <w:abstractNumId w:val="33"/>
  </w:num>
  <w:num w:numId="54">
    <w:abstractNumId w:val="32"/>
  </w:num>
  <w:num w:numId="55">
    <w:abstractNumId w:val="19"/>
  </w:num>
  <w:num w:numId="56">
    <w:abstractNumId w:val="37"/>
  </w:num>
  <w:num w:numId="57">
    <w:abstractNumId w:val="3"/>
  </w:num>
  <w:num w:numId="58">
    <w:abstractNumId w:val="56"/>
  </w:num>
  <w:num w:numId="59">
    <w:abstractNumId w:val="50"/>
  </w:num>
  <w:num w:numId="60">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4291"/>
    <w:rsid w:val="0002022A"/>
    <w:rsid w:val="00021BB8"/>
    <w:rsid w:val="00022311"/>
    <w:rsid w:val="00022B73"/>
    <w:rsid w:val="00022B7E"/>
    <w:rsid w:val="00023621"/>
    <w:rsid w:val="00023A3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07"/>
    <w:rsid w:val="0004670D"/>
    <w:rsid w:val="00050E70"/>
    <w:rsid w:val="0005316F"/>
    <w:rsid w:val="0005456D"/>
    <w:rsid w:val="00054AD8"/>
    <w:rsid w:val="00055A06"/>
    <w:rsid w:val="000565E9"/>
    <w:rsid w:val="00056F96"/>
    <w:rsid w:val="00057663"/>
    <w:rsid w:val="00057F3A"/>
    <w:rsid w:val="00060382"/>
    <w:rsid w:val="000609CB"/>
    <w:rsid w:val="00064F1F"/>
    <w:rsid w:val="00065C50"/>
    <w:rsid w:val="00067D0D"/>
    <w:rsid w:val="00067E00"/>
    <w:rsid w:val="0007146B"/>
    <w:rsid w:val="00071859"/>
    <w:rsid w:val="00072E85"/>
    <w:rsid w:val="00074305"/>
    <w:rsid w:val="0007452F"/>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84"/>
    <w:rsid w:val="000A63ED"/>
    <w:rsid w:val="000A7988"/>
    <w:rsid w:val="000A7A90"/>
    <w:rsid w:val="000B2369"/>
    <w:rsid w:val="000B5A21"/>
    <w:rsid w:val="000B5D92"/>
    <w:rsid w:val="000B6CE5"/>
    <w:rsid w:val="000C00CF"/>
    <w:rsid w:val="000C0775"/>
    <w:rsid w:val="000C1D16"/>
    <w:rsid w:val="000C3C74"/>
    <w:rsid w:val="000C4352"/>
    <w:rsid w:val="000C470A"/>
    <w:rsid w:val="000C5AE0"/>
    <w:rsid w:val="000C6960"/>
    <w:rsid w:val="000C733F"/>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63"/>
    <w:rsid w:val="000F52DC"/>
    <w:rsid w:val="000F5439"/>
    <w:rsid w:val="000F5A5D"/>
    <w:rsid w:val="000F680C"/>
    <w:rsid w:val="000F68BC"/>
    <w:rsid w:val="000F7FA0"/>
    <w:rsid w:val="001023D3"/>
    <w:rsid w:val="001034CC"/>
    <w:rsid w:val="00103B7C"/>
    <w:rsid w:val="0010496F"/>
    <w:rsid w:val="00104A00"/>
    <w:rsid w:val="00106AE6"/>
    <w:rsid w:val="001103B7"/>
    <w:rsid w:val="0011134B"/>
    <w:rsid w:val="00111546"/>
    <w:rsid w:val="00111BF3"/>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BA"/>
    <w:rsid w:val="00136841"/>
    <w:rsid w:val="0013795E"/>
    <w:rsid w:val="001401CD"/>
    <w:rsid w:val="001407E8"/>
    <w:rsid w:val="00142784"/>
    <w:rsid w:val="0014304E"/>
    <w:rsid w:val="0014385D"/>
    <w:rsid w:val="00144066"/>
    <w:rsid w:val="00144AB7"/>
    <w:rsid w:val="00144F78"/>
    <w:rsid w:val="00146734"/>
    <w:rsid w:val="001467C0"/>
    <w:rsid w:val="00147538"/>
    <w:rsid w:val="00150F5B"/>
    <w:rsid w:val="00151494"/>
    <w:rsid w:val="0015261D"/>
    <w:rsid w:val="001527E0"/>
    <w:rsid w:val="00153412"/>
    <w:rsid w:val="00153578"/>
    <w:rsid w:val="00153ACE"/>
    <w:rsid w:val="00154B34"/>
    <w:rsid w:val="00156704"/>
    <w:rsid w:val="00156A6F"/>
    <w:rsid w:val="00157C57"/>
    <w:rsid w:val="00160A28"/>
    <w:rsid w:val="00160DF3"/>
    <w:rsid w:val="0016369C"/>
    <w:rsid w:val="00164565"/>
    <w:rsid w:val="0016683B"/>
    <w:rsid w:val="00170021"/>
    <w:rsid w:val="001704FB"/>
    <w:rsid w:val="001706CD"/>
    <w:rsid w:val="001718AE"/>
    <w:rsid w:val="00172F6C"/>
    <w:rsid w:val="00174C61"/>
    <w:rsid w:val="00174E5F"/>
    <w:rsid w:val="00175A88"/>
    <w:rsid w:val="0017664F"/>
    <w:rsid w:val="001801F5"/>
    <w:rsid w:val="00182001"/>
    <w:rsid w:val="00183D79"/>
    <w:rsid w:val="00185148"/>
    <w:rsid w:val="001856BA"/>
    <w:rsid w:val="0018624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7AE"/>
    <w:rsid w:val="001E29F8"/>
    <w:rsid w:val="001E3007"/>
    <w:rsid w:val="001E454D"/>
    <w:rsid w:val="001E741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0A5"/>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BD"/>
    <w:rsid w:val="002539DB"/>
    <w:rsid w:val="00260B38"/>
    <w:rsid w:val="002614DE"/>
    <w:rsid w:val="00264637"/>
    <w:rsid w:val="00266252"/>
    <w:rsid w:val="00266F98"/>
    <w:rsid w:val="00267E8E"/>
    <w:rsid w:val="002739A1"/>
    <w:rsid w:val="00274F4B"/>
    <w:rsid w:val="00275D82"/>
    <w:rsid w:val="002767DE"/>
    <w:rsid w:val="00276D0B"/>
    <w:rsid w:val="002828B9"/>
    <w:rsid w:val="002832B5"/>
    <w:rsid w:val="002838D9"/>
    <w:rsid w:val="002849C9"/>
    <w:rsid w:val="00284ED0"/>
    <w:rsid w:val="002854C7"/>
    <w:rsid w:val="00285AEC"/>
    <w:rsid w:val="00286020"/>
    <w:rsid w:val="00286387"/>
    <w:rsid w:val="0028702D"/>
    <w:rsid w:val="002870C3"/>
    <w:rsid w:val="00290040"/>
    <w:rsid w:val="00290343"/>
    <w:rsid w:val="002909B7"/>
    <w:rsid w:val="00290D06"/>
    <w:rsid w:val="00290D28"/>
    <w:rsid w:val="002911C9"/>
    <w:rsid w:val="00291E27"/>
    <w:rsid w:val="00292856"/>
    <w:rsid w:val="00293D52"/>
    <w:rsid w:val="0029594F"/>
    <w:rsid w:val="00297166"/>
    <w:rsid w:val="002A015F"/>
    <w:rsid w:val="002A04D8"/>
    <w:rsid w:val="002A0AE5"/>
    <w:rsid w:val="002A0E2C"/>
    <w:rsid w:val="002A26B7"/>
    <w:rsid w:val="002A2950"/>
    <w:rsid w:val="002A437C"/>
    <w:rsid w:val="002A68CD"/>
    <w:rsid w:val="002A6E99"/>
    <w:rsid w:val="002B3E6F"/>
    <w:rsid w:val="002B41C5"/>
    <w:rsid w:val="002B4D12"/>
    <w:rsid w:val="002B4DC3"/>
    <w:rsid w:val="002B5DEF"/>
    <w:rsid w:val="002B624D"/>
    <w:rsid w:val="002B6E05"/>
    <w:rsid w:val="002B7A36"/>
    <w:rsid w:val="002C21E9"/>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2FB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AF"/>
    <w:rsid w:val="00302287"/>
    <w:rsid w:val="003046C1"/>
    <w:rsid w:val="0030652C"/>
    <w:rsid w:val="00311239"/>
    <w:rsid w:val="00312150"/>
    <w:rsid w:val="00313025"/>
    <w:rsid w:val="00313551"/>
    <w:rsid w:val="00313AFE"/>
    <w:rsid w:val="00313BEC"/>
    <w:rsid w:val="00316769"/>
    <w:rsid w:val="00316C81"/>
    <w:rsid w:val="00316F2D"/>
    <w:rsid w:val="0031777A"/>
    <w:rsid w:val="00317E85"/>
    <w:rsid w:val="003207B4"/>
    <w:rsid w:val="00320AC6"/>
    <w:rsid w:val="00321728"/>
    <w:rsid w:val="003226E0"/>
    <w:rsid w:val="0032321E"/>
    <w:rsid w:val="00323BE3"/>
    <w:rsid w:val="003245D8"/>
    <w:rsid w:val="00324E2A"/>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40B"/>
    <w:rsid w:val="00356E1C"/>
    <w:rsid w:val="00357925"/>
    <w:rsid w:val="00357B7D"/>
    <w:rsid w:val="0036022B"/>
    <w:rsid w:val="00360232"/>
    <w:rsid w:val="00361092"/>
    <w:rsid w:val="00361D56"/>
    <w:rsid w:val="0036564A"/>
    <w:rsid w:val="00365B58"/>
    <w:rsid w:val="00366D59"/>
    <w:rsid w:val="00366E2C"/>
    <w:rsid w:val="003676BE"/>
    <w:rsid w:val="00367E05"/>
    <w:rsid w:val="003731FD"/>
    <w:rsid w:val="00373336"/>
    <w:rsid w:val="00373AF9"/>
    <w:rsid w:val="00377CE0"/>
    <w:rsid w:val="0038163C"/>
    <w:rsid w:val="00381725"/>
    <w:rsid w:val="00381EF2"/>
    <w:rsid w:val="00383C1B"/>
    <w:rsid w:val="00383FA1"/>
    <w:rsid w:val="00384C2A"/>
    <w:rsid w:val="003854DB"/>
    <w:rsid w:val="0038677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53B"/>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E13A7"/>
    <w:rsid w:val="003E3C2E"/>
    <w:rsid w:val="003E5EC2"/>
    <w:rsid w:val="003E7009"/>
    <w:rsid w:val="003F06E8"/>
    <w:rsid w:val="003F0C88"/>
    <w:rsid w:val="003F2E01"/>
    <w:rsid w:val="003F2F0D"/>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4FCF"/>
    <w:rsid w:val="00425938"/>
    <w:rsid w:val="00426FF4"/>
    <w:rsid w:val="0042741C"/>
    <w:rsid w:val="00427553"/>
    <w:rsid w:val="004319CB"/>
    <w:rsid w:val="00431A89"/>
    <w:rsid w:val="00432102"/>
    <w:rsid w:val="004331E5"/>
    <w:rsid w:val="004334FF"/>
    <w:rsid w:val="004344C6"/>
    <w:rsid w:val="00435C57"/>
    <w:rsid w:val="004374BE"/>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7CD"/>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0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19"/>
    <w:rsid w:val="004D6702"/>
    <w:rsid w:val="004D6DBE"/>
    <w:rsid w:val="004E1B4E"/>
    <w:rsid w:val="004E25FB"/>
    <w:rsid w:val="004E4A66"/>
    <w:rsid w:val="004E5EBB"/>
    <w:rsid w:val="004E625D"/>
    <w:rsid w:val="004E7C8F"/>
    <w:rsid w:val="004E7F6B"/>
    <w:rsid w:val="004F0C98"/>
    <w:rsid w:val="004F6BE6"/>
    <w:rsid w:val="004F6D56"/>
    <w:rsid w:val="004F77F1"/>
    <w:rsid w:val="004F7800"/>
    <w:rsid w:val="004F7F09"/>
    <w:rsid w:val="004F7FF9"/>
    <w:rsid w:val="005005A8"/>
    <w:rsid w:val="00500EB1"/>
    <w:rsid w:val="00507348"/>
    <w:rsid w:val="0051090D"/>
    <w:rsid w:val="005113AD"/>
    <w:rsid w:val="00511F81"/>
    <w:rsid w:val="00512026"/>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89A"/>
    <w:rsid w:val="00546E60"/>
    <w:rsid w:val="00551783"/>
    <w:rsid w:val="0055327B"/>
    <w:rsid w:val="005537DC"/>
    <w:rsid w:val="00554651"/>
    <w:rsid w:val="00554EE7"/>
    <w:rsid w:val="00555B68"/>
    <w:rsid w:val="005568B3"/>
    <w:rsid w:val="005605BF"/>
    <w:rsid w:val="00560712"/>
    <w:rsid w:val="00561A1F"/>
    <w:rsid w:val="005637D3"/>
    <w:rsid w:val="00563A9C"/>
    <w:rsid w:val="00563E78"/>
    <w:rsid w:val="005640A1"/>
    <w:rsid w:val="00564463"/>
    <w:rsid w:val="00570670"/>
    <w:rsid w:val="00571EC0"/>
    <w:rsid w:val="0057329B"/>
    <w:rsid w:val="00573A39"/>
    <w:rsid w:val="005754E4"/>
    <w:rsid w:val="00575B83"/>
    <w:rsid w:val="005827D9"/>
    <w:rsid w:val="00583B50"/>
    <w:rsid w:val="00585937"/>
    <w:rsid w:val="00586488"/>
    <w:rsid w:val="0058664C"/>
    <w:rsid w:val="00590BCC"/>
    <w:rsid w:val="00590EDE"/>
    <w:rsid w:val="00590F43"/>
    <w:rsid w:val="00591024"/>
    <w:rsid w:val="00591150"/>
    <w:rsid w:val="005913BF"/>
    <w:rsid w:val="00591ED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4DE"/>
    <w:rsid w:val="005C6739"/>
    <w:rsid w:val="005C7076"/>
    <w:rsid w:val="005C7A97"/>
    <w:rsid w:val="005D086D"/>
    <w:rsid w:val="005D0C3F"/>
    <w:rsid w:val="005D150F"/>
    <w:rsid w:val="005D3D45"/>
    <w:rsid w:val="005D44CE"/>
    <w:rsid w:val="005D5589"/>
    <w:rsid w:val="005D560A"/>
    <w:rsid w:val="005D5FE4"/>
    <w:rsid w:val="005D708F"/>
    <w:rsid w:val="005E3355"/>
    <w:rsid w:val="005E5325"/>
    <w:rsid w:val="005E57E4"/>
    <w:rsid w:val="005E5A05"/>
    <w:rsid w:val="005E5CFB"/>
    <w:rsid w:val="005E6B4A"/>
    <w:rsid w:val="005E78AE"/>
    <w:rsid w:val="005E7C99"/>
    <w:rsid w:val="005F0C11"/>
    <w:rsid w:val="005F0DE9"/>
    <w:rsid w:val="005F0E91"/>
    <w:rsid w:val="005F211D"/>
    <w:rsid w:val="005F2C77"/>
    <w:rsid w:val="005F6807"/>
    <w:rsid w:val="00600941"/>
    <w:rsid w:val="006009B2"/>
    <w:rsid w:val="00600AC6"/>
    <w:rsid w:val="0060183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68F"/>
    <w:rsid w:val="006258E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CE"/>
    <w:rsid w:val="00650E1C"/>
    <w:rsid w:val="006526E7"/>
    <w:rsid w:val="00652C59"/>
    <w:rsid w:val="00652C78"/>
    <w:rsid w:val="0065496F"/>
    <w:rsid w:val="00656EC3"/>
    <w:rsid w:val="00657833"/>
    <w:rsid w:val="00657ACA"/>
    <w:rsid w:val="00657EC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B2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58"/>
    <w:rsid w:val="006D7C85"/>
    <w:rsid w:val="006D7CD2"/>
    <w:rsid w:val="006E0F40"/>
    <w:rsid w:val="006E2390"/>
    <w:rsid w:val="006E301C"/>
    <w:rsid w:val="006E32AE"/>
    <w:rsid w:val="006E3A91"/>
    <w:rsid w:val="006E45E3"/>
    <w:rsid w:val="006E53E5"/>
    <w:rsid w:val="006F24A8"/>
    <w:rsid w:val="006F265E"/>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30A78"/>
    <w:rsid w:val="007323B6"/>
    <w:rsid w:val="00734AAD"/>
    <w:rsid w:val="00736134"/>
    <w:rsid w:val="00736B8F"/>
    <w:rsid w:val="00740BE4"/>
    <w:rsid w:val="0074397A"/>
    <w:rsid w:val="0074792E"/>
    <w:rsid w:val="00751E45"/>
    <w:rsid w:val="00752EE3"/>
    <w:rsid w:val="0075322C"/>
    <w:rsid w:val="0075524C"/>
    <w:rsid w:val="0075550B"/>
    <w:rsid w:val="00757C6B"/>
    <w:rsid w:val="00761607"/>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2B50"/>
    <w:rsid w:val="007939DD"/>
    <w:rsid w:val="0079540A"/>
    <w:rsid w:val="007959BF"/>
    <w:rsid w:val="007A1DFA"/>
    <w:rsid w:val="007A2F41"/>
    <w:rsid w:val="007A3892"/>
    <w:rsid w:val="007A3EAB"/>
    <w:rsid w:val="007A3F02"/>
    <w:rsid w:val="007A5A6E"/>
    <w:rsid w:val="007A6D74"/>
    <w:rsid w:val="007A75D0"/>
    <w:rsid w:val="007B0994"/>
    <w:rsid w:val="007B1E26"/>
    <w:rsid w:val="007B392A"/>
    <w:rsid w:val="007B4D2B"/>
    <w:rsid w:val="007B53EA"/>
    <w:rsid w:val="007B66A1"/>
    <w:rsid w:val="007B6EB1"/>
    <w:rsid w:val="007C06F3"/>
    <w:rsid w:val="007C1176"/>
    <w:rsid w:val="007C12C6"/>
    <w:rsid w:val="007C3857"/>
    <w:rsid w:val="007C5BE7"/>
    <w:rsid w:val="007C67E1"/>
    <w:rsid w:val="007C6EBA"/>
    <w:rsid w:val="007C752D"/>
    <w:rsid w:val="007D2573"/>
    <w:rsid w:val="007D2982"/>
    <w:rsid w:val="007D5C2B"/>
    <w:rsid w:val="007D6899"/>
    <w:rsid w:val="007D766C"/>
    <w:rsid w:val="007E0CEB"/>
    <w:rsid w:val="007E10BE"/>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C2"/>
    <w:rsid w:val="0080433F"/>
    <w:rsid w:val="00805514"/>
    <w:rsid w:val="008056B7"/>
    <w:rsid w:val="00806E2B"/>
    <w:rsid w:val="00810245"/>
    <w:rsid w:val="00811137"/>
    <w:rsid w:val="00811CD9"/>
    <w:rsid w:val="008124B9"/>
    <w:rsid w:val="00812A22"/>
    <w:rsid w:val="00814A7C"/>
    <w:rsid w:val="0081505C"/>
    <w:rsid w:val="00816026"/>
    <w:rsid w:val="00817031"/>
    <w:rsid w:val="0081786E"/>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38AD"/>
    <w:rsid w:val="0084404A"/>
    <w:rsid w:val="008449C1"/>
    <w:rsid w:val="00845320"/>
    <w:rsid w:val="00845C1B"/>
    <w:rsid w:val="0084605E"/>
    <w:rsid w:val="00847E15"/>
    <w:rsid w:val="008506F1"/>
    <w:rsid w:val="00852228"/>
    <w:rsid w:val="00852DB5"/>
    <w:rsid w:val="00853139"/>
    <w:rsid w:val="00854CA4"/>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F5C"/>
    <w:rsid w:val="008817DD"/>
    <w:rsid w:val="00881C9F"/>
    <w:rsid w:val="008823D0"/>
    <w:rsid w:val="00883577"/>
    <w:rsid w:val="00887BE2"/>
    <w:rsid w:val="00891872"/>
    <w:rsid w:val="00892692"/>
    <w:rsid w:val="0089355B"/>
    <w:rsid w:val="00893E7C"/>
    <w:rsid w:val="00896119"/>
    <w:rsid w:val="008A1F83"/>
    <w:rsid w:val="008A3E4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53"/>
    <w:rsid w:val="008C52F0"/>
    <w:rsid w:val="008C6B8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5FF2"/>
    <w:rsid w:val="008E672B"/>
    <w:rsid w:val="008E732D"/>
    <w:rsid w:val="008E7D0D"/>
    <w:rsid w:val="008E7F52"/>
    <w:rsid w:val="008F0E99"/>
    <w:rsid w:val="008F0FDC"/>
    <w:rsid w:val="008F2FC3"/>
    <w:rsid w:val="008F42C5"/>
    <w:rsid w:val="008F467E"/>
    <w:rsid w:val="008F510B"/>
    <w:rsid w:val="008F5C61"/>
    <w:rsid w:val="008F5E7D"/>
    <w:rsid w:val="009009C2"/>
    <w:rsid w:val="0090115C"/>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365"/>
    <w:rsid w:val="009324DC"/>
    <w:rsid w:val="00932E7D"/>
    <w:rsid w:val="009337E1"/>
    <w:rsid w:val="009357DB"/>
    <w:rsid w:val="00935AE2"/>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19F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8D"/>
    <w:rsid w:val="00971B41"/>
    <w:rsid w:val="009747EF"/>
    <w:rsid w:val="00974C17"/>
    <w:rsid w:val="00975E4B"/>
    <w:rsid w:val="00977D33"/>
    <w:rsid w:val="0098092C"/>
    <w:rsid w:val="00980A78"/>
    <w:rsid w:val="00981C6E"/>
    <w:rsid w:val="00983C29"/>
    <w:rsid w:val="009915C1"/>
    <w:rsid w:val="00992766"/>
    <w:rsid w:val="00993F1D"/>
    <w:rsid w:val="00994EB3"/>
    <w:rsid w:val="00995AF6"/>
    <w:rsid w:val="00995D0E"/>
    <w:rsid w:val="009960A5"/>
    <w:rsid w:val="00997198"/>
    <w:rsid w:val="00997E72"/>
    <w:rsid w:val="009A074E"/>
    <w:rsid w:val="009A30BE"/>
    <w:rsid w:val="009A39BD"/>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9C0"/>
    <w:rsid w:val="009C2F8F"/>
    <w:rsid w:val="009C3734"/>
    <w:rsid w:val="009C6148"/>
    <w:rsid w:val="009C6CF7"/>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92"/>
    <w:rsid w:val="009F6B02"/>
    <w:rsid w:val="009F6CFB"/>
    <w:rsid w:val="009F7ECD"/>
    <w:rsid w:val="00A01179"/>
    <w:rsid w:val="00A013AD"/>
    <w:rsid w:val="00A01A87"/>
    <w:rsid w:val="00A02360"/>
    <w:rsid w:val="00A03A65"/>
    <w:rsid w:val="00A05835"/>
    <w:rsid w:val="00A05D01"/>
    <w:rsid w:val="00A07B23"/>
    <w:rsid w:val="00A1178E"/>
    <w:rsid w:val="00A13931"/>
    <w:rsid w:val="00A13E08"/>
    <w:rsid w:val="00A14557"/>
    <w:rsid w:val="00A156C0"/>
    <w:rsid w:val="00A15B1C"/>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1D20"/>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3BC3"/>
    <w:rsid w:val="00A6499A"/>
    <w:rsid w:val="00A6528E"/>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C21"/>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55B"/>
    <w:rsid w:val="00AE571D"/>
    <w:rsid w:val="00AE6163"/>
    <w:rsid w:val="00AE7CFF"/>
    <w:rsid w:val="00AF036F"/>
    <w:rsid w:val="00AF0B8C"/>
    <w:rsid w:val="00AF1921"/>
    <w:rsid w:val="00AF3627"/>
    <w:rsid w:val="00AF3952"/>
    <w:rsid w:val="00AF39BF"/>
    <w:rsid w:val="00AF4E2D"/>
    <w:rsid w:val="00AF5246"/>
    <w:rsid w:val="00B00190"/>
    <w:rsid w:val="00B00534"/>
    <w:rsid w:val="00B0183E"/>
    <w:rsid w:val="00B03165"/>
    <w:rsid w:val="00B06D9F"/>
    <w:rsid w:val="00B07774"/>
    <w:rsid w:val="00B10024"/>
    <w:rsid w:val="00B138F6"/>
    <w:rsid w:val="00B14173"/>
    <w:rsid w:val="00B14A64"/>
    <w:rsid w:val="00B159B9"/>
    <w:rsid w:val="00B15CE8"/>
    <w:rsid w:val="00B16BCF"/>
    <w:rsid w:val="00B16D7C"/>
    <w:rsid w:val="00B16F22"/>
    <w:rsid w:val="00B16FE4"/>
    <w:rsid w:val="00B17B3E"/>
    <w:rsid w:val="00B20484"/>
    <w:rsid w:val="00B20D14"/>
    <w:rsid w:val="00B228FC"/>
    <w:rsid w:val="00B22C9B"/>
    <w:rsid w:val="00B25D85"/>
    <w:rsid w:val="00B2679B"/>
    <w:rsid w:val="00B27362"/>
    <w:rsid w:val="00B27895"/>
    <w:rsid w:val="00B30524"/>
    <w:rsid w:val="00B322B4"/>
    <w:rsid w:val="00B328F7"/>
    <w:rsid w:val="00B32A8E"/>
    <w:rsid w:val="00B32B72"/>
    <w:rsid w:val="00B332E9"/>
    <w:rsid w:val="00B3383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0DC"/>
    <w:rsid w:val="00B501CC"/>
    <w:rsid w:val="00B50773"/>
    <w:rsid w:val="00B51C38"/>
    <w:rsid w:val="00B51DAA"/>
    <w:rsid w:val="00B5234C"/>
    <w:rsid w:val="00B53095"/>
    <w:rsid w:val="00B53190"/>
    <w:rsid w:val="00B5415A"/>
    <w:rsid w:val="00B541A3"/>
    <w:rsid w:val="00B54EFC"/>
    <w:rsid w:val="00B5547C"/>
    <w:rsid w:val="00B555F2"/>
    <w:rsid w:val="00B56360"/>
    <w:rsid w:val="00B6065A"/>
    <w:rsid w:val="00B618C5"/>
    <w:rsid w:val="00B64CC9"/>
    <w:rsid w:val="00B65074"/>
    <w:rsid w:val="00B65C93"/>
    <w:rsid w:val="00B663FE"/>
    <w:rsid w:val="00B6732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06"/>
    <w:rsid w:val="00BB1DF8"/>
    <w:rsid w:val="00BB2CEC"/>
    <w:rsid w:val="00BB314B"/>
    <w:rsid w:val="00BB4E4B"/>
    <w:rsid w:val="00BB51B6"/>
    <w:rsid w:val="00BB66D3"/>
    <w:rsid w:val="00BB6AE9"/>
    <w:rsid w:val="00BB752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E7B"/>
    <w:rsid w:val="00BE0197"/>
    <w:rsid w:val="00BE2C93"/>
    <w:rsid w:val="00BE32F4"/>
    <w:rsid w:val="00BE362C"/>
    <w:rsid w:val="00BE48D7"/>
    <w:rsid w:val="00BE5425"/>
    <w:rsid w:val="00BE5A1E"/>
    <w:rsid w:val="00BF1FB8"/>
    <w:rsid w:val="00BF2BE1"/>
    <w:rsid w:val="00BF4972"/>
    <w:rsid w:val="00BF4F93"/>
    <w:rsid w:val="00BF513A"/>
    <w:rsid w:val="00BF5BF3"/>
    <w:rsid w:val="00C005CD"/>
    <w:rsid w:val="00C0172A"/>
    <w:rsid w:val="00C02284"/>
    <w:rsid w:val="00C0254C"/>
    <w:rsid w:val="00C056B5"/>
    <w:rsid w:val="00C060AF"/>
    <w:rsid w:val="00C0674E"/>
    <w:rsid w:val="00C06A3D"/>
    <w:rsid w:val="00C06FE7"/>
    <w:rsid w:val="00C074E3"/>
    <w:rsid w:val="00C1051B"/>
    <w:rsid w:val="00C10538"/>
    <w:rsid w:val="00C10B7C"/>
    <w:rsid w:val="00C116FB"/>
    <w:rsid w:val="00C121F1"/>
    <w:rsid w:val="00C16E1E"/>
    <w:rsid w:val="00C17D27"/>
    <w:rsid w:val="00C20F59"/>
    <w:rsid w:val="00C21039"/>
    <w:rsid w:val="00C224A5"/>
    <w:rsid w:val="00C225A6"/>
    <w:rsid w:val="00C237F3"/>
    <w:rsid w:val="00C23B1D"/>
    <w:rsid w:val="00C24A6E"/>
    <w:rsid w:val="00C25482"/>
    <w:rsid w:val="00C25610"/>
    <w:rsid w:val="00C2681E"/>
    <w:rsid w:val="00C312DC"/>
    <w:rsid w:val="00C32433"/>
    <w:rsid w:val="00C325CC"/>
    <w:rsid w:val="00C32620"/>
    <w:rsid w:val="00C33218"/>
    <w:rsid w:val="00C376EF"/>
    <w:rsid w:val="00C37702"/>
    <w:rsid w:val="00C37AC5"/>
    <w:rsid w:val="00C415AE"/>
    <w:rsid w:val="00C41B61"/>
    <w:rsid w:val="00C41D86"/>
    <w:rsid w:val="00C4329D"/>
    <w:rsid w:val="00C432F6"/>
    <w:rsid w:val="00C44A58"/>
    <w:rsid w:val="00C44B96"/>
    <w:rsid w:val="00C45975"/>
    <w:rsid w:val="00C459CA"/>
    <w:rsid w:val="00C46410"/>
    <w:rsid w:val="00C46E7A"/>
    <w:rsid w:val="00C47818"/>
    <w:rsid w:val="00C50A6A"/>
    <w:rsid w:val="00C51EAE"/>
    <w:rsid w:val="00C5446F"/>
    <w:rsid w:val="00C546BD"/>
    <w:rsid w:val="00C54D89"/>
    <w:rsid w:val="00C55FC5"/>
    <w:rsid w:val="00C562C2"/>
    <w:rsid w:val="00C6058A"/>
    <w:rsid w:val="00C60F8F"/>
    <w:rsid w:val="00C618B3"/>
    <w:rsid w:val="00C61BD1"/>
    <w:rsid w:val="00C64F35"/>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7DD"/>
    <w:rsid w:val="00C84982"/>
    <w:rsid w:val="00C84FEC"/>
    <w:rsid w:val="00C8773C"/>
    <w:rsid w:val="00C879A4"/>
    <w:rsid w:val="00C901D8"/>
    <w:rsid w:val="00C94014"/>
    <w:rsid w:val="00C94CF3"/>
    <w:rsid w:val="00C95016"/>
    <w:rsid w:val="00C96BE2"/>
    <w:rsid w:val="00C96CCE"/>
    <w:rsid w:val="00CA0469"/>
    <w:rsid w:val="00CA13B7"/>
    <w:rsid w:val="00CA1E86"/>
    <w:rsid w:val="00CA2D6F"/>
    <w:rsid w:val="00CA2F45"/>
    <w:rsid w:val="00CA34F1"/>
    <w:rsid w:val="00CA3973"/>
    <w:rsid w:val="00CA3B42"/>
    <w:rsid w:val="00CA7EF1"/>
    <w:rsid w:val="00CB0AEA"/>
    <w:rsid w:val="00CB0CC6"/>
    <w:rsid w:val="00CB0DDA"/>
    <w:rsid w:val="00CB227B"/>
    <w:rsid w:val="00CB392C"/>
    <w:rsid w:val="00CB40AA"/>
    <w:rsid w:val="00CB4A20"/>
    <w:rsid w:val="00CB5A3C"/>
    <w:rsid w:val="00CB5DEC"/>
    <w:rsid w:val="00CC0BA8"/>
    <w:rsid w:val="00CC3A09"/>
    <w:rsid w:val="00CC6514"/>
    <w:rsid w:val="00CC6536"/>
    <w:rsid w:val="00CC6697"/>
    <w:rsid w:val="00CC6B7A"/>
    <w:rsid w:val="00CD25CC"/>
    <w:rsid w:val="00CD278A"/>
    <w:rsid w:val="00CD2C95"/>
    <w:rsid w:val="00CD2DA9"/>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39"/>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164"/>
    <w:rsid w:val="00DB3868"/>
    <w:rsid w:val="00DB45B1"/>
    <w:rsid w:val="00DB5DCF"/>
    <w:rsid w:val="00DB63EA"/>
    <w:rsid w:val="00DB6666"/>
    <w:rsid w:val="00DB755C"/>
    <w:rsid w:val="00DC0C09"/>
    <w:rsid w:val="00DC2E3A"/>
    <w:rsid w:val="00DC35AC"/>
    <w:rsid w:val="00DC6A83"/>
    <w:rsid w:val="00DD155F"/>
    <w:rsid w:val="00DD1675"/>
    <w:rsid w:val="00DD2404"/>
    <w:rsid w:val="00DD29BB"/>
    <w:rsid w:val="00DD4A09"/>
    <w:rsid w:val="00DD50E5"/>
    <w:rsid w:val="00DD583A"/>
    <w:rsid w:val="00DD5869"/>
    <w:rsid w:val="00DE01E7"/>
    <w:rsid w:val="00DE0FF5"/>
    <w:rsid w:val="00DE3066"/>
    <w:rsid w:val="00DE474A"/>
    <w:rsid w:val="00DE5104"/>
    <w:rsid w:val="00DE5A1D"/>
    <w:rsid w:val="00DF0824"/>
    <w:rsid w:val="00DF0F70"/>
    <w:rsid w:val="00DF452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0AA"/>
    <w:rsid w:val="00E14564"/>
    <w:rsid w:val="00E171D4"/>
    <w:rsid w:val="00E20F59"/>
    <w:rsid w:val="00E218E2"/>
    <w:rsid w:val="00E2259B"/>
    <w:rsid w:val="00E24512"/>
    <w:rsid w:val="00E2507D"/>
    <w:rsid w:val="00E272B9"/>
    <w:rsid w:val="00E27B27"/>
    <w:rsid w:val="00E27E68"/>
    <w:rsid w:val="00E30DD8"/>
    <w:rsid w:val="00E31263"/>
    <w:rsid w:val="00E319CD"/>
    <w:rsid w:val="00E31EDF"/>
    <w:rsid w:val="00E3432F"/>
    <w:rsid w:val="00E34A4C"/>
    <w:rsid w:val="00E34AA6"/>
    <w:rsid w:val="00E3512A"/>
    <w:rsid w:val="00E357B7"/>
    <w:rsid w:val="00E35B9C"/>
    <w:rsid w:val="00E36011"/>
    <w:rsid w:val="00E36039"/>
    <w:rsid w:val="00E36677"/>
    <w:rsid w:val="00E36D38"/>
    <w:rsid w:val="00E42587"/>
    <w:rsid w:val="00E428AC"/>
    <w:rsid w:val="00E42D1F"/>
    <w:rsid w:val="00E42F35"/>
    <w:rsid w:val="00E4308E"/>
    <w:rsid w:val="00E43201"/>
    <w:rsid w:val="00E4430F"/>
    <w:rsid w:val="00E4443B"/>
    <w:rsid w:val="00E44B27"/>
    <w:rsid w:val="00E44F73"/>
    <w:rsid w:val="00E45A52"/>
    <w:rsid w:val="00E50026"/>
    <w:rsid w:val="00E503F9"/>
    <w:rsid w:val="00E53A14"/>
    <w:rsid w:val="00E6012E"/>
    <w:rsid w:val="00E614FD"/>
    <w:rsid w:val="00E636A6"/>
    <w:rsid w:val="00E66C27"/>
    <w:rsid w:val="00E671F1"/>
    <w:rsid w:val="00E71268"/>
    <w:rsid w:val="00E7180A"/>
    <w:rsid w:val="00E71F7B"/>
    <w:rsid w:val="00E726CB"/>
    <w:rsid w:val="00E73292"/>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192C"/>
    <w:rsid w:val="00EA20BC"/>
    <w:rsid w:val="00EA3452"/>
    <w:rsid w:val="00EA3884"/>
    <w:rsid w:val="00EA3C96"/>
    <w:rsid w:val="00EA77C5"/>
    <w:rsid w:val="00EB043D"/>
    <w:rsid w:val="00EB062F"/>
    <w:rsid w:val="00EB080B"/>
    <w:rsid w:val="00EB13AF"/>
    <w:rsid w:val="00EB1FF8"/>
    <w:rsid w:val="00EB219D"/>
    <w:rsid w:val="00EB2EDD"/>
    <w:rsid w:val="00EB31E1"/>
    <w:rsid w:val="00EB37C1"/>
    <w:rsid w:val="00EB576E"/>
    <w:rsid w:val="00EB66BD"/>
    <w:rsid w:val="00EC0CE6"/>
    <w:rsid w:val="00EC0D58"/>
    <w:rsid w:val="00EC11AB"/>
    <w:rsid w:val="00EC1943"/>
    <w:rsid w:val="00EC31B6"/>
    <w:rsid w:val="00EC4378"/>
    <w:rsid w:val="00EC51F7"/>
    <w:rsid w:val="00EC6723"/>
    <w:rsid w:val="00EC6A5D"/>
    <w:rsid w:val="00EC751A"/>
    <w:rsid w:val="00EC7C12"/>
    <w:rsid w:val="00EC7F38"/>
    <w:rsid w:val="00ED050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FF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363"/>
    <w:rsid w:val="00F226F2"/>
    <w:rsid w:val="00F26D37"/>
    <w:rsid w:val="00F329F2"/>
    <w:rsid w:val="00F34383"/>
    <w:rsid w:val="00F34609"/>
    <w:rsid w:val="00F365F9"/>
    <w:rsid w:val="00F37696"/>
    <w:rsid w:val="00F37A16"/>
    <w:rsid w:val="00F40A1C"/>
    <w:rsid w:val="00F429D1"/>
    <w:rsid w:val="00F42A2A"/>
    <w:rsid w:val="00F43C82"/>
    <w:rsid w:val="00F43D02"/>
    <w:rsid w:val="00F44A11"/>
    <w:rsid w:val="00F46C00"/>
    <w:rsid w:val="00F50149"/>
    <w:rsid w:val="00F510BF"/>
    <w:rsid w:val="00F51925"/>
    <w:rsid w:val="00F5232B"/>
    <w:rsid w:val="00F5261B"/>
    <w:rsid w:val="00F52757"/>
    <w:rsid w:val="00F52FD4"/>
    <w:rsid w:val="00F53922"/>
    <w:rsid w:val="00F53F69"/>
    <w:rsid w:val="00F5616D"/>
    <w:rsid w:val="00F57ABF"/>
    <w:rsid w:val="00F611E4"/>
    <w:rsid w:val="00F61AF8"/>
    <w:rsid w:val="00F63347"/>
    <w:rsid w:val="00F633CA"/>
    <w:rsid w:val="00F645F8"/>
    <w:rsid w:val="00F6496F"/>
    <w:rsid w:val="00F64E50"/>
    <w:rsid w:val="00F65144"/>
    <w:rsid w:val="00F65B72"/>
    <w:rsid w:val="00F662B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111"/>
    <w:rsid w:val="00FA1DBA"/>
    <w:rsid w:val="00FA2018"/>
    <w:rsid w:val="00FA2681"/>
    <w:rsid w:val="00FA3E26"/>
    <w:rsid w:val="00FA4A7C"/>
    <w:rsid w:val="00FA6B1F"/>
    <w:rsid w:val="00FB14BE"/>
    <w:rsid w:val="00FB15BB"/>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22D"/>
    <w:rsid w:val="00FD4BC2"/>
    <w:rsid w:val="00FD50C6"/>
    <w:rsid w:val="00FE0037"/>
    <w:rsid w:val="00FE09A9"/>
    <w:rsid w:val="00FE0CA0"/>
    <w:rsid w:val="00FE21A7"/>
    <w:rsid w:val="00FE2ED2"/>
    <w:rsid w:val="00FE5800"/>
    <w:rsid w:val="00FE6192"/>
    <w:rsid w:val="00FE6B60"/>
    <w:rsid w:val="00FE700E"/>
    <w:rsid w:val="00FF4A40"/>
    <w:rsid w:val="00FF5289"/>
    <w:rsid w:val="00FF56B2"/>
    <w:rsid w:val="00FF5A60"/>
    <w:rsid w:val="00FF5AA5"/>
    <w:rsid w:val="00FF5B9E"/>
    <w:rsid w:val="00FF7261"/>
    <w:rsid w:val="00FF7B8A"/>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8B698F"/>
  <w15:docId w15:val="{4202A306-1FE0-4EF4-A94F-BBAEE45B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B2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Scriptoria bullet points,List Paragraph2"/>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Scriptoria bullet points Char,List Paragraph2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1">
    <w:name w:val="Неразрешенное упоминание1"/>
    <w:basedOn w:val="DefaultParagraphFont"/>
    <w:uiPriority w:val="99"/>
    <w:semiHidden/>
    <w:unhideWhenUsed/>
    <w:rsid w:val="00C64F35"/>
    <w:rPr>
      <w:color w:val="605E5C"/>
      <w:shd w:val="clear" w:color="auto" w:fill="E1DFDD"/>
    </w:rPr>
  </w:style>
  <w:style w:type="table" w:customStyle="1" w:styleId="10">
    <w:name w:val="Сетка таблицы1"/>
    <w:basedOn w:val="TableNormal"/>
    <w:next w:val="TableGrid"/>
    <w:uiPriority w:val="39"/>
    <w:rsid w:val="002F7FA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uiPriority w:val="39"/>
    <w:rsid w:val="00AF192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leNormal"/>
    <w:next w:val="TableGrid"/>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F4F92"/>
    <w:pPr>
      <w:spacing w:after="0" w:line="240" w:lineRule="auto"/>
    </w:pPr>
    <w:rPr>
      <w:rFonts w:ascii="Calibri" w:eastAsia="Calibri" w:hAnsi="Calibri" w:cs="Calibri"/>
      <w:lang w:val="en-US"/>
    </w:rPr>
  </w:style>
  <w:style w:type="character" w:customStyle="1" w:styleId="FontStyle42">
    <w:name w:val="Font Style42"/>
    <w:rsid w:val="009F4F92"/>
    <w:rPr>
      <w:rFonts w:ascii="Arial" w:hAnsi="Arial" w:cs="Arial"/>
      <w:sz w:val="18"/>
      <w:szCs w:val="18"/>
    </w:rPr>
  </w:style>
  <w:style w:type="paragraph" w:customStyle="1" w:styleId="Style5">
    <w:name w:val="Style5"/>
    <w:basedOn w:val="Normal"/>
    <w:rsid w:val="009F4F92"/>
    <w:pPr>
      <w:widowControl w:val="0"/>
      <w:autoSpaceDE w:val="0"/>
      <w:autoSpaceDN w:val="0"/>
      <w:adjustRightInd w:val="0"/>
    </w:pPr>
    <w:rPr>
      <w:rFonts w:ascii="Arial" w:hAnsi="Arial"/>
      <w:noProof w:val="0"/>
      <w:lang w:bidi="he-IL"/>
    </w:rPr>
  </w:style>
  <w:style w:type="paragraph" w:customStyle="1" w:styleId="Style23">
    <w:name w:val="Style23"/>
    <w:basedOn w:val="Normal"/>
    <w:rsid w:val="009F4F92"/>
    <w:pPr>
      <w:widowControl w:val="0"/>
      <w:autoSpaceDE w:val="0"/>
      <w:autoSpaceDN w:val="0"/>
      <w:adjustRightInd w:val="0"/>
    </w:pPr>
    <w:rPr>
      <w:rFonts w:ascii="Arial" w:hAnsi="Arial"/>
      <w:noProof w:val="0"/>
      <w:lang w:bidi="he-IL"/>
    </w:rPr>
  </w:style>
  <w:style w:type="paragraph" w:customStyle="1" w:styleId="Style26">
    <w:name w:val="Style26"/>
    <w:basedOn w:val="Normal"/>
    <w:rsid w:val="009F4F92"/>
    <w:pPr>
      <w:widowControl w:val="0"/>
      <w:autoSpaceDE w:val="0"/>
      <w:autoSpaceDN w:val="0"/>
      <w:adjustRightInd w:val="0"/>
    </w:pPr>
    <w:rPr>
      <w:rFonts w:ascii="Arial" w:hAnsi="Arial"/>
      <w:noProof w:val="0"/>
      <w:lang w:bidi="he-IL"/>
    </w:rPr>
  </w:style>
  <w:style w:type="paragraph" w:customStyle="1" w:styleId="Style34">
    <w:name w:val="Style34"/>
    <w:basedOn w:val="Normal"/>
    <w:rsid w:val="009F4F92"/>
    <w:pPr>
      <w:widowControl w:val="0"/>
      <w:autoSpaceDE w:val="0"/>
      <w:autoSpaceDN w:val="0"/>
      <w:adjustRightInd w:val="0"/>
    </w:pPr>
    <w:rPr>
      <w:rFonts w:ascii="Arial" w:hAnsi="Arial"/>
      <w:noProof w:val="0"/>
      <w:lang w:bidi="he-IL"/>
    </w:rPr>
  </w:style>
  <w:style w:type="character" w:customStyle="1" w:styleId="FontStyle52">
    <w:name w:val="Font Style52"/>
    <w:rsid w:val="009F4F92"/>
    <w:rPr>
      <w:rFonts w:ascii="Arial" w:hAnsi="Arial" w:cs="Arial"/>
      <w:b/>
      <w:bCs/>
      <w:sz w:val="18"/>
      <w:szCs w:val="18"/>
    </w:rPr>
  </w:style>
  <w:style w:type="numbering" w:customStyle="1" w:styleId="11">
    <w:name w:val="Нет списка1"/>
    <w:next w:val="NoList"/>
    <w:uiPriority w:val="99"/>
    <w:semiHidden/>
    <w:unhideWhenUsed/>
    <w:rsid w:val="00023A3C"/>
  </w:style>
  <w:style w:type="paragraph" w:customStyle="1" w:styleId="12">
    <w:name w:val="Выделенная цитата1"/>
    <w:basedOn w:val="Normal"/>
    <w:next w:val="Normal"/>
    <w:uiPriority w:val="30"/>
    <w:qFormat/>
    <w:rsid w:val="00023A3C"/>
    <w:pPr>
      <w:pBdr>
        <w:top w:val="single" w:sz="4" w:space="10" w:color="4472C4"/>
        <w:bottom w:val="single" w:sz="4" w:space="10" w:color="4472C4"/>
      </w:pBdr>
      <w:spacing w:before="360" w:after="360"/>
      <w:ind w:left="864" w:right="864"/>
      <w:jc w:val="center"/>
    </w:pPr>
    <w:rPr>
      <w:rFonts w:eastAsia="Calibri"/>
      <w:i/>
      <w:iCs/>
      <w:noProof w:val="0"/>
      <w:color w:val="4472C4"/>
      <w:sz w:val="28"/>
      <w:szCs w:val="22"/>
      <w:lang w:val="ro-MD"/>
    </w:rPr>
  </w:style>
  <w:style w:type="character" w:customStyle="1" w:styleId="IntenseQuoteChar">
    <w:name w:val="Intense Quote Char"/>
    <w:basedOn w:val="DefaultParagraphFont"/>
    <w:link w:val="IntenseQuote"/>
    <w:uiPriority w:val="30"/>
    <w:rsid w:val="00023A3C"/>
    <w:rPr>
      <w:rFonts w:ascii="Times New Roman" w:hAnsi="Times New Roman"/>
      <w:i/>
      <w:iCs/>
      <w:color w:val="4472C4"/>
      <w:sz w:val="28"/>
      <w:lang w:val="ro-MD"/>
    </w:rPr>
  </w:style>
  <w:style w:type="paragraph" w:customStyle="1" w:styleId="110">
    <w:name w:val="Оглавление 11"/>
    <w:basedOn w:val="Normal"/>
    <w:next w:val="Normal"/>
    <w:autoRedefine/>
    <w:uiPriority w:val="39"/>
    <w:unhideWhenUsed/>
    <w:rsid w:val="00023A3C"/>
    <w:pPr>
      <w:spacing w:after="100"/>
    </w:pPr>
    <w:rPr>
      <w:rFonts w:eastAsia="Calibri"/>
      <w:noProof w:val="0"/>
      <w:sz w:val="28"/>
      <w:szCs w:val="22"/>
      <w:lang w:val="ro-MD"/>
    </w:rPr>
  </w:style>
  <w:style w:type="paragraph" w:customStyle="1" w:styleId="21">
    <w:name w:val="Оглавление 21"/>
    <w:basedOn w:val="Normal"/>
    <w:next w:val="Normal"/>
    <w:autoRedefine/>
    <w:uiPriority w:val="39"/>
    <w:unhideWhenUsed/>
    <w:rsid w:val="00023A3C"/>
    <w:pPr>
      <w:spacing w:after="100"/>
      <w:ind w:left="280"/>
    </w:pPr>
    <w:rPr>
      <w:rFonts w:eastAsia="Calibri"/>
      <w:noProof w:val="0"/>
      <w:sz w:val="28"/>
      <w:szCs w:val="22"/>
      <w:lang w:val="ro-MD"/>
    </w:rPr>
  </w:style>
  <w:style w:type="table" w:customStyle="1" w:styleId="-451">
    <w:name w:val="Таблица-сетка 4 — акцент 51"/>
    <w:basedOn w:val="TableNormal"/>
    <w:next w:val="GridTable4-Accent5"/>
    <w:uiPriority w:val="49"/>
    <w:rsid w:val="00023A3C"/>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51">
    <w:name w:val="Список-таблица 3 — акцент 51"/>
    <w:basedOn w:val="TableNormal"/>
    <w:next w:val="ListTable3-Accent5"/>
    <w:uiPriority w:val="48"/>
    <w:rsid w:val="00023A3C"/>
    <w:pPr>
      <w:spacing w:after="0" w:line="240" w:lineRule="auto"/>
    </w:pPr>
    <w:rPr>
      <w:rFonts w:eastAsia="Calibri"/>
      <w:lang w:val="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paragraph" w:customStyle="1" w:styleId="Style10">
    <w:name w:val="Style10"/>
    <w:basedOn w:val="Normal"/>
    <w:rsid w:val="00023A3C"/>
    <w:pPr>
      <w:widowControl w:val="0"/>
      <w:autoSpaceDE w:val="0"/>
      <w:autoSpaceDN w:val="0"/>
      <w:adjustRightInd w:val="0"/>
      <w:jc w:val="both"/>
    </w:pPr>
    <w:rPr>
      <w:rFonts w:ascii="Arial" w:hAnsi="Arial"/>
      <w:noProof w:val="0"/>
      <w:lang w:val="en-US" w:bidi="he-IL"/>
    </w:rPr>
  </w:style>
  <w:style w:type="table" w:customStyle="1" w:styleId="-411">
    <w:name w:val="Список-таблица 4 — акцент 11"/>
    <w:basedOn w:val="TableNormal"/>
    <w:next w:val="ListTable4-Accent1"/>
    <w:uiPriority w:val="49"/>
    <w:rsid w:val="00023A3C"/>
    <w:pPr>
      <w:spacing w:after="0" w:line="240" w:lineRule="auto"/>
    </w:pPr>
    <w:rPr>
      <w:rFonts w:eastAsia="Calibri"/>
      <w:lang w:val="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Таблица-сетка 5 темная — акцент 11"/>
    <w:basedOn w:val="TableNormal"/>
    <w:next w:val="GridTable5Dark-Accent1"/>
    <w:uiPriority w:val="50"/>
    <w:rsid w:val="00023A3C"/>
    <w:pPr>
      <w:spacing w:after="0" w:line="240" w:lineRule="auto"/>
    </w:pPr>
    <w:rPr>
      <w:rFonts w:eastAsia="Calibri"/>
      <w:lang w:val="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510">
    <w:name w:val="Список-таблица 4 — акцент 51"/>
    <w:basedOn w:val="TableNormal"/>
    <w:next w:val="ListTable4-Accent5"/>
    <w:uiPriority w:val="49"/>
    <w:rsid w:val="00023A3C"/>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IntenseQuote">
    <w:name w:val="Intense Quote"/>
    <w:basedOn w:val="Normal"/>
    <w:next w:val="Normal"/>
    <w:link w:val="IntenseQuoteChar"/>
    <w:uiPriority w:val="30"/>
    <w:qFormat/>
    <w:rsid w:val="00023A3C"/>
    <w:pPr>
      <w:pBdr>
        <w:top w:val="single" w:sz="4" w:space="10" w:color="5B9BD5" w:themeColor="accent1"/>
        <w:bottom w:val="single" w:sz="4" w:space="10" w:color="5B9BD5" w:themeColor="accent1"/>
      </w:pBdr>
      <w:spacing w:before="360" w:after="360"/>
      <w:ind w:left="864" w:right="864"/>
      <w:jc w:val="center"/>
    </w:pPr>
    <w:rPr>
      <w:rFonts w:eastAsia="SimSun" w:cstheme="minorBidi"/>
      <w:i/>
      <w:iCs/>
      <w:noProof w:val="0"/>
      <w:color w:val="4472C4"/>
      <w:sz w:val="28"/>
      <w:szCs w:val="22"/>
      <w:lang w:val="ro-MD"/>
    </w:rPr>
  </w:style>
  <w:style w:type="character" w:customStyle="1" w:styleId="IntenseQuoteChar1">
    <w:name w:val="Intense Quote Char1"/>
    <w:basedOn w:val="DefaultParagraphFont"/>
    <w:uiPriority w:val="30"/>
    <w:rsid w:val="00023A3C"/>
    <w:rPr>
      <w:rFonts w:ascii="Times New Roman" w:eastAsia="Times New Roman" w:hAnsi="Times New Roman" w:cs="Times New Roman"/>
      <w:i/>
      <w:iCs/>
      <w:noProof/>
      <w:color w:val="5B9BD5" w:themeColor="accent1"/>
      <w:sz w:val="24"/>
      <w:szCs w:val="24"/>
      <w:lang w:val="ro-RO"/>
    </w:rPr>
  </w:style>
  <w:style w:type="character" w:customStyle="1" w:styleId="13">
    <w:name w:val="Выделенная цитата Знак1"/>
    <w:basedOn w:val="DefaultParagraphFont"/>
    <w:uiPriority w:val="30"/>
    <w:rsid w:val="00023A3C"/>
    <w:rPr>
      <w:rFonts w:ascii="Times New Roman" w:eastAsia="Times New Roman" w:hAnsi="Times New Roman" w:cs="Times New Roman"/>
      <w:i/>
      <w:iCs/>
      <w:color w:val="5B9BD5" w:themeColor="accent1"/>
      <w:sz w:val="20"/>
      <w:szCs w:val="20"/>
      <w:lang w:val="ru-RU" w:eastAsia="ru-RU"/>
    </w:rPr>
  </w:style>
  <w:style w:type="table" w:styleId="GridTable4-Accent5">
    <w:name w:val="Grid Table 4 Accent 5"/>
    <w:basedOn w:val="TableNormal"/>
    <w:uiPriority w:val="49"/>
    <w:rsid w:val="00023A3C"/>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3-Accent5">
    <w:name w:val="List Table 3 Accent 5"/>
    <w:basedOn w:val="TableNormal"/>
    <w:uiPriority w:val="48"/>
    <w:rsid w:val="00023A3C"/>
    <w:pPr>
      <w:spacing w:after="0" w:line="240" w:lineRule="auto"/>
    </w:pPr>
    <w:rPr>
      <w:rFonts w:eastAsiaTheme="minorEastAsia"/>
      <w:lang w:val="ro-RO" w:eastAsia="zh-C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4-Accent1">
    <w:name w:val="List Table 4 Accent 1"/>
    <w:basedOn w:val="TableNormal"/>
    <w:uiPriority w:val="49"/>
    <w:rsid w:val="00023A3C"/>
    <w:pPr>
      <w:spacing w:after="0" w:line="240" w:lineRule="auto"/>
    </w:pPr>
    <w:rPr>
      <w:rFonts w:eastAsiaTheme="minorEastAsia"/>
      <w:lang w:val="ro-RO" w:eastAsia="zh-CN"/>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023A3C"/>
    <w:pPr>
      <w:spacing w:after="0" w:line="240" w:lineRule="auto"/>
    </w:pPr>
    <w:rPr>
      <w:rFonts w:eastAsiaTheme="minorEastAsia"/>
      <w:lang w:val="ro-R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ListTable4-Accent5">
    <w:name w:val="List Table 4 Accent 5"/>
    <w:basedOn w:val="TableNormal"/>
    <w:uiPriority w:val="49"/>
    <w:rsid w:val="00023A3C"/>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854CA4"/>
    <w:rPr>
      <w:color w:val="605E5C"/>
      <w:shd w:val="clear" w:color="auto" w:fill="E1DFDD"/>
    </w:rPr>
  </w:style>
  <w:style w:type="table" w:customStyle="1" w:styleId="GridTable4-Accent51">
    <w:name w:val="Grid Table 4 - Accent 51"/>
    <w:basedOn w:val="TableNormal"/>
    <w:uiPriority w:val="49"/>
    <w:rsid w:val="005D150F"/>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3-Accent51">
    <w:name w:val="List Table 3 - Accent 51"/>
    <w:basedOn w:val="TableNormal"/>
    <w:uiPriority w:val="48"/>
    <w:rsid w:val="005D150F"/>
    <w:pPr>
      <w:spacing w:after="0" w:line="240" w:lineRule="auto"/>
    </w:pPr>
    <w:rPr>
      <w:rFonts w:eastAsiaTheme="minorEastAsia"/>
      <w:lang w:val="ro-RO" w:eastAsia="zh-C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ListTable4-Accent11">
    <w:name w:val="List Table 4 - Accent 11"/>
    <w:basedOn w:val="TableNormal"/>
    <w:uiPriority w:val="49"/>
    <w:rsid w:val="005D150F"/>
    <w:pPr>
      <w:spacing w:after="0" w:line="240" w:lineRule="auto"/>
    </w:pPr>
    <w:rPr>
      <w:rFonts w:eastAsiaTheme="minorEastAsia"/>
      <w:lang w:val="ro-RO" w:eastAsia="zh-CN"/>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5Dark-Accent11">
    <w:name w:val="Grid Table 5 Dark - Accent 11"/>
    <w:basedOn w:val="TableNormal"/>
    <w:uiPriority w:val="50"/>
    <w:rsid w:val="005D150F"/>
    <w:pPr>
      <w:spacing w:after="0" w:line="240" w:lineRule="auto"/>
    </w:pPr>
    <w:rPr>
      <w:rFonts w:eastAsiaTheme="minorEastAsia"/>
      <w:lang w:val="ro-R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ListTable4-Accent51">
    <w:name w:val="List Table 4 - Accent 51"/>
    <w:basedOn w:val="TableNormal"/>
    <w:uiPriority w:val="49"/>
    <w:rsid w:val="005D150F"/>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msonormal0">
    <w:name w:val="msonormal"/>
    <w:basedOn w:val="Normal"/>
    <w:rsid w:val="007C06F3"/>
    <w:pPr>
      <w:spacing w:before="100" w:beforeAutospacing="1" w:after="100" w:afterAutospacing="1"/>
    </w:pPr>
    <w:rPr>
      <w:noProof w:val="0"/>
      <w:lang w:val="en-US"/>
    </w:rPr>
  </w:style>
  <w:style w:type="character" w:customStyle="1" w:styleId="mord">
    <w:name w:val="mord"/>
    <w:basedOn w:val="DefaultParagraphFont"/>
    <w:rsid w:val="00C618B3"/>
  </w:style>
  <w:style w:type="character" w:customStyle="1" w:styleId="mrel">
    <w:name w:val="mrel"/>
    <w:basedOn w:val="DefaultParagraphFont"/>
    <w:rsid w:val="00C618B3"/>
  </w:style>
  <w:style w:type="character" w:customStyle="1" w:styleId="mbin">
    <w:name w:val="mbin"/>
    <w:basedOn w:val="DefaultParagraphFont"/>
    <w:rsid w:val="00C618B3"/>
  </w:style>
  <w:style w:type="character" w:customStyle="1" w:styleId="minner">
    <w:name w:val="minner"/>
    <w:basedOn w:val="DefaultParagraphFont"/>
    <w:rsid w:val="00C618B3"/>
  </w:style>
  <w:style w:type="character" w:customStyle="1" w:styleId="vlist-s">
    <w:name w:val="vlist-s"/>
    <w:basedOn w:val="DefaultParagraphFont"/>
    <w:rsid w:val="00C618B3"/>
  </w:style>
  <w:style w:type="table" w:styleId="TableGridLight">
    <w:name w:val="Grid Table Light"/>
    <w:basedOn w:val="TableNormal"/>
    <w:uiPriority w:val="40"/>
    <w:rsid w:val="00C618B3"/>
    <w:pPr>
      <w:spacing w:after="0" w:line="240" w:lineRule="auto"/>
    </w:pPr>
    <w:rPr>
      <w:rFonts w:eastAsiaTheme="minorHAnsi"/>
      <w:kern w:val="2"/>
      <w:lang w:val="ru-RU"/>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C618B3"/>
    <w:pPr>
      <w:spacing w:after="0" w:line="240" w:lineRule="auto"/>
    </w:pPr>
    <w:rPr>
      <w:rFonts w:eastAsiaTheme="minorHAnsi"/>
      <w:kern w:val="2"/>
      <w:lang w:val="ru-RU"/>
    </w:rPr>
    <w:tblPr>
      <w:tblStyleRowBandSize w:val="1"/>
      <w:tblStyleColBandSize w:val="1"/>
      <w:tblInd w:w="0" w:type="nil"/>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C618B3"/>
    <w:pPr>
      <w:spacing w:after="0" w:line="240" w:lineRule="auto"/>
    </w:pPr>
    <w:rPr>
      <w:rFonts w:eastAsiaTheme="minorHAnsi"/>
      <w:kern w:val="2"/>
      <w:lang w:val="ru-RU"/>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5">
    <w:name w:val="Grid Table 2 Accent 5"/>
    <w:basedOn w:val="TableNormal"/>
    <w:uiPriority w:val="47"/>
    <w:rsid w:val="00C618B3"/>
    <w:pPr>
      <w:spacing w:after="0" w:line="240" w:lineRule="auto"/>
    </w:pPr>
    <w:rPr>
      <w:rFonts w:eastAsiaTheme="minorHAnsi"/>
      <w:kern w:val="2"/>
      <w:lang w:val="ru-RU"/>
    </w:rPr>
    <w:tblPr>
      <w:tblStyleRowBandSize w:val="1"/>
      <w:tblStyleColBandSize w:val="1"/>
      <w:tblInd w:w="0" w:type="nil"/>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9237">
      <w:bodyDiv w:val="1"/>
      <w:marLeft w:val="0"/>
      <w:marRight w:val="0"/>
      <w:marTop w:val="0"/>
      <w:marBottom w:val="0"/>
      <w:divBdr>
        <w:top w:val="none" w:sz="0" w:space="0" w:color="auto"/>
        <w:left w:val="none" w:sz="0" w:space="0" w:color="auto"/>
        <w:bottom w:val="none" w:sz="0" w:space="0" w:color="auto"/>
        <w:right w:val="none" w:sz="0" w:space="0" w:color="auto"/>
      </w:divBdr>
    </w:div>
    <w:div w:id="200679287">
      <w:bodyDiv w:val="1"/>
      <w:marLeft w:val="0"/>
      <w:marRight w:val="0"/>
      <w:marTop w:val="0"/>
      <w:marBottom w:val="0"/>
      <w:divBdr>
        <w:top w:val="none" w:sz="0" w:space="0" w:color="auto"/>
        <w:left w:val="none" w:sz="0" w:space="0" w:color="auto"/>
        <w:bottom w:val="none" w:sz="0" w:space="0" w:color="auto"/>
        <w:right w:val="none" w:sz="0" w:space="0" w:color="auto"/>
      </w:divBdr>
    </w:div>
    <w:div w:id="37134647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6239645">
      <w:bodyDiv w:val="1"/>
      <w:marLeft w:val="0"/>
      <w:marRight w:val="0"/>
      <w:marTop w:val="0"/>
      <w:marBottom w:val="0"/>
      <w:divBdr>
        <w:top w:val="none" w:sz="0" w:space="0" w:color="auto"/>
        <w:left w:val="none" w:sz="0" w:space="0" w:color="auto"/>
        <w:bottom w:val="none" w:sz="0" w:space="0" w:color="auto"/>
        <w:right w:val="none" w:sz="0" w:space="0" w:color="auto"/>
      </w:divBdr>
    </w:div>
    <w:div w:id="599608537">
      <w:bodyDiv w:val="1"/>
      <w:marLeft w:val="0"/>
      <w:marRight w:val="0"/>
      <w:marTop w:val="0"/>
      <w:marBottom w:val="0"/>
      <w:divBdr>
        <w:top w:val="none" w:sz="0" w:space="0" w:color="auto"/>
        <w:left w:val="none" w:sz="0" w:space="0" w:color="auto"/>
        <w:bottom w:val="none" w:sz="0" w:space="0" w:color="auto"/>
        <w:right w:val="none" w:sz="0" w:space="0" w:color="auto"/>
      </w:divBdr>
    </w:div>
    <w:div w:id="7146235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19529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13534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1251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5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m.gov.md" TargetMode="Externa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32484-DDEE-4D94-ADA0-CA6E7AA9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157</Pages>
  <Words>47288</Words>
  <Characters>269548</Characters>
  <Application>Microsoft Office Word</Application>
  <DocSecurity>0</DocSecurity>
  <Lines>2246</Lines>
  <Paragraphs>632</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GontaVladimir</cp:lastModifiedBy>
  <cp:revision>38</cp:revision>
  <cp:lastPrinted>2021-03-10T08:12:00Z</cp:lastPrinted>
  <dcterms:created xsi:type="dcterms:W3CDTF">2022-03-03T10:20:00Z</dcterms:created>
  <dcterms:modified xsi:type="dcterms:W3CDTF">2023-11-24T07:40:00Z</dcterms:modified>
</cp:coreProperties>
</file>