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27F5B7ED" w:rsidR="00850D1C" w:rsidRPr="00FC6EF2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FC6EF2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02A37D7E" w14:textId="77777777" w:rsidR="008F2340" w:rsidRPr="00FC6EF2" w:rsidRDefault="008F2340" w:rsidP="00850D1C">
      <w:pPr>
        <w:ind w:right="57" w:firstLine="0"/>
        <w:jc w:val="center"/>
        <w:rPr>
          <w:sz w:val="16"/>
          <w:szCs w:val="16"/>
          <w:lang w:val="ro-MD" w:eastAsia="ru-RU"/>
        </w:rPr>
      </w:pPr>
    </w:p>
    <w:p w14:paraId="5AFC2933" w14:textId="2226BD56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Privind </w:t>
      </w:r>
      <w:r w:rsidR="00BB7F77" w:rsidRPr="00FC6EF2">
        <w:rPr>
          <w:bCs/>
          <w:sz w:val="24"/>
          <w:szCs w:val="24"/>
          <w:lang w:val="ro-MD" w:eastAsia="ru-RU"/>
        </w:rPr>
        <w:t>achiziționarea</w:t>
      </w:r>
      <w:r w:rsidR="00662C0E" w:rsidRPr="00FC6EF2">
        <w:rPr>
          <w:bCs/>
          <w:sz w:val="24"/>
          <w:szCs w:val="24"/>
          <w:lang w:val="ro-MD" w:eastAsia="ru-RU"/>
        </w:rPr>
        <w:t xml:space="preserve"> </w:t>
      </w:r>
      <w:r w:rsidR="00D510BB" w:rsidRPr="00D510BB">
        <w:rPr>
          <w:b/>
          <w:sz w:val="24"/>
          <w:szCs w:val="24"/>
          <w:lang w:val="ro-MD" w:eastAsia="ru-RU"/>
        </w:rPr>
        <w:t xml:space="preserve">Servicii de deservire </w:t>
      </w:r>
      <w:r w:rsidR="009A7244">
        <w:rPr>
          <w:b/>
          <w:sz w:val="24"/>
          <w:szCs w:val="24"/>
          <w:lang w:val="ro-MD" w:eastAsia="ru-RU"/>
        </w:rPr>
        <w:t xml:space="preserve">și reparație </w:t>
      </w:r>
      <w:r w:rsidR="00D510BB" w:rsidRPr="00D510BB">
        <w:rPr>
          <w:b/>
          <w:sz w:val="24"/>
          <w:szCs w:val="24"/>
          <w:lang w:val="ro-MD" w:eastAsia="ru-RU"/>
        </w:rPr>
        <w:t xml:space="preserve">a echipamentului IT </w:t>
      </w:r>
      <w:r w:rsidR="00D510BB" w:rsidRPr="00D510BB">
        <w:rPr>
          <w:b/>
          <w:i/>
          <w:iCs/>
          <w:sz w:val="24"/>
          <w:szCs w:val="24"/>
          <w:lang w:val="ro-MD" w:eastAsia="ru-RU"/>
        </w:rPr>
        <w:t>(imprimante</w:t>
      </w:r>
      <w:r w:rsidR="005650FE" w:rsidRPr="00D510BB">
        <w:rPr>
          <w:b/>
          <w:i/>
          <w:iCs/>
          <w:sz w:val="24"/>
          <w:szCs w:val="24"/>
          <w:lang w:val="ro-MD" w:eastAsia="ru-RU"/>
        </w:rPr>
        <w:t xml:space="preserve"> și aparate de multiplicare</w:t>
      </w:r>
      <w:r w:rsidR="00D510BB" w:rsidRPr="00D510BB">
        <w:rPr>
          <w:b/>
          <w:i/>
          <w:iCs/>
          <w:sz w:val="24"/>
          <w:szCs w:val="24"/>
          <w:lang w:val="ro-MD" w:eastAsia="ru-RU"/>
        </w:rPr>
        <w:t>)</w:t>
      </w:r>
      <w:r w:rsidR="00B4512B">
        <w:rPr>
          <w:b/>
          <w:i/>
          <w:iCs/>
          <w:sz w:val="24"/>
          <w:szCs w:val="24"/>
          <w:lang w:val="ro-MD" w:eastAsia="ru-RU"/>
        </w:rPr>
        <w:t>.</w:t>
      </w:r>
      <w:r w:rsidRPr="00FC6EF2">
        <w:rPr>
          <w:sz w:val="24"/>
          <w:szCs w:val="24"/>
          <w:lang w:val="ro-MD" w:eastAsia="ru-RU"/>
        </w:rPr>
        <w:t> </w:t>
      </w:r>
    </w:p>
    <w:p w14:paraId="2CA768A7" w14:textId="634A6108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1. Denumirea 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> contractante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bCs/>
          <w:sz w:val="24"/>
          <w:szCs w:val="24"/>
          <w:lang w:val="ro-MD" w:eastAsia="ru-RU"/>
        </w:rPr>
        <w:t>Secretariatul Parlamentului R</w:t>
      </w:r>
      <w:r w:rsidR="00E104A5">
        <w:rPr>
          <w:b/>
          <w:bCs/>
          <w:sz w:val="24"/>
          <w:szCs w:val="24"/>
          <w:lang w:val="ro-MD" w:eastAsia="ru-RU"/>
        </w:rPr>
        <w:t xml:space="preserve">epublicii </w:t>
      </w:r>
      <w:r w:rsidR="00BB7F77" w:rsidRPr="00FC6EF2">
        <w:rPr>
          <w:b/>
          <w:bCs/>
          <w:sz w:val="24"/>
          <w:szCs w:val="24"/>
          <w:lang w:val="ro-MD" w:eastAsia="ru-RU"/>
        </w:rPr>
        <w:t>M</w:t>
      </w:r>
      <w:r w:rsidR="00E104A5">
        <w:rPr>
          <w:b/>
          <w:bCs/>
          <w:sz w:val="24"/>
          <w:szCs w:val="24"/>
          <w:lang w:val="ro-MD" w:eastAsia="ru-RU"/>
        </w:rPr>
        <w:t>oldova</w:t>
      </w:r>
      <w:r w:rsidR="00066C80" w:rsidRPr="00FC6EF2">
        <w:rPr>
          <w:b/>
          <w:bCs/>
          <w:sz w:val="24"/>
          <w:szCs w:val="24"/>
          <w:lang w:val="ro-MD" w:eastAsia="ru-RU"/>
        </w:rPr>
        <w:t>;</w:t>
      </w:r>
    </w:p>
    <w:p w14:paraId="517BCD06" w14:textId="4713074F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2. IDNO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>1006601003762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509A1E23" w14:textId="400C3AB7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3. Adresa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bCs/>
          <w:sz w:val="24"/>
          <w:szCs w:val="24"/>
          <w:lang w:val="ro-MD" w:eastAsia="ru-RU"/>
        </w:rPr>
        <w:t>mun. Chișinău, bd. Ștefan cel Mare și Sfânt 105</w:t>
      </w:r>
      <w:r w:rsidR="00066C80" w:rsidRPr="00FC6EF2">
        <w:rPr>
          <w:b/>
          <w:bCs/>
          <w:sz w:val="24"/>
          <w:szCs w:val="24"/>
          <w:lang w:val="ro-MD" w:eastAsia="ru-RU"/>
        </w:rPr>
        <w:t>;</w:t>
      </w:r>
    </w:p>
    <w:p w14:paraId="1623FFF7" w14:textId="4840E084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4. Numărul de telefon/fax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 xml:space="preserve">0 22 820-205; </w:t>
      </w:r>
      <w:r w:rsidR="00E104A5">
        <w:rPr>
          <w:b/>
          <w:sz w:val="24"/>
          <w:szCs w:val="24"/>
          <w:lang w:val="ro-MD" w:eastAsia="ru-RU"/>
        </w:rPr>
        <w:t xml:space="preserve">022 </w:t>
      </w:r>
      <w:r w:rsidR="00BB7F77" w:rsidRPr="00FC6EF2">
        <w:rPr>
          <w:b/>
          <w:sz w:val="24"/>
          <w:szCs w:val="24"/>
          <w:lang w:val="ro-MD" w:eastAsia="ru-RU"/>
        </w:rPr>
        <w:t xml:space="preserve">820-196; </w:t>
      </w:r>
    </w:p>
    <w:p w14:paraId="38E8900A" w14:textId="7E5592E3" w:rsidR="00E104A5" w:rsidRPr="00EB4BBF" w:rsidRDefault="00850D1C" w:rsidP="00B4512B">
      <w:pPr>
        <w:ind w:right="57" w:firstLine="0"/>
        <w:rPr>
          <w:i/>
          <w:i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5. Adresa de e-mail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pagina web oficială ale 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 xml:space="preserve"> contractante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hyperlink r:id="rId8" w:history="1">
        <w:r w:rsidR="00EB4BBF" w:rsidRPr="00EB4BBF">
          <w:rPr>
            <w:i/>
            <w:iCs/>
            <w:color w:val="0563C1" w:themeColor="hyperlink"/>
            <w:sz w:val="24"/>
            <w:szCs w:val="24"/>
            <w:u w:val="single"/>
            <w:lang w:eastAsia="ru-RU"/>
          </w:rPr>
          <w:t>sap@parlament.md</w:t>
        </w:r>
      </w:hyperlink>
      <w:r w:rsidR="00EB4BBF" w:rsidRPr="00EB4BBF">
        <w:rPr>
          <w:i/>
          <w:iCs/>
          <w:sz w:val="24"/>
          <w:szCs w:val="24"/>
          <w:lang w:eastAsia="ru-RU"/>
        </w:rPr>
        <w:t xml:space="preserve">; </w:t>
      </w:r>
      <w:hyperlink r:id="rId9" w:history="1">
        <w:r w:rsidR="00EB4BBF" w:rsidRPr="00EB4BBF">
          <w:rPr>
            <w:i/>
            <w:iCs/>
            <w:color w:val="0563C1" w:themeColor="hyperlink"/>
            <w:sz w:val="24"/>
            <w:szCs w:val="24"/>
            <w:u w:val="single"/>
            <w:lang w:eastAsia="ro-RO"/>
          </w:rPr>
          <w:t>https://www.parlament.md</w:t>
        </w:r>
      </w:hyperlink>
      <w:r w:rsidR="00EB4BBF" w:rsidRPr="00EB4BBF">
        <w:rPr>
          <w:i/>
          <w:iCs/>
          <w:color w:val="0563C1" w:themeColor="hyperlink"/>
          <w:sz w:val="24"/>
          <w:szCs w:val="24"/>
          <w:u w:val="single"/>
          <w:lang w:eastAsia="ro-RO"/>
        </w:rPr>
        <w:t xml:space="preserve">; </w:t>
      </w:r>
      <w:hyperlink r:id="rId10" w:history="1">
        <w:r w:rsidR="00E104A5" w:rsidRPr="00EB4BBF">
          <w:rPr>
            <w:rStyle w:val="Hyperlink"/>
            <w:i/>
            <w:iCs/>
            <w:sz w:val="24"/>
            <w:szCs w:val="24"/>
            <w:lang w:val="ro-MD" w:eastAsia="ru-RU"/>
          </w:rPr>
          <w:t>secretariat@parlament.md</w:t>
        </w:r>
      </w:hyperlink>
    </w:p>
    <w:p w14:paraId="13C6E592" w14:textId="68C3C1A4" w:rsidR="00850D1C" w:rsidRPr="00FC6EF2" w:rsidRDefault="00850D1C" w:rsidP="00B4512B">
      <w:pPr>
        <w:ind w:right="57"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BB7F77" w:rsidRPr="00FC6EF2">
        <w:rPr>
          <w:bCs/>
          <w:sz w:val="24"/>
          <w:szCs w:val="24"/>
          <w:lang w:val="ro-MD" w:eastAsia="ru-RU"/>
        </w:rPr>
        <w:t>obține</w:t>
      </w:r>
      <w:r w:rsidRPr="00FC6EF2">
        <w:rPr>
          <w:bCs/>
          <w:sz w:val="24"/>
          <w:szCs w:val="24"/>
          <w:lang w:val="ro-MD" w:eastAsia="ru-RU"/>
        </w:rPr>
        <w:t xml:space="preserve"> accesul la documenta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 xml:space="preserve">ia de atribuire: </w:t>
      </w:r>
      <w:r w:rsidR="00BB7F77" w:rsidRPr="00FC6EF2">
        <w:rPr>
          <w:b/>
          <w:i/>
          <w:iCs/>
          <w:sz w:val="24"/>
          <w:szCs w:val="24"/>
          <w:lang w:val="ro-MD" w:eastAsia="ru-RU"/>
        </w:rPr>
        <w:t>documentația</w:t>
      </w:r>
      <w:r w:rsidRPr="00FC6EF2">
        <w:rPr>
          <w:b/>
          <w:i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="00066C80" w:rsidRPr="00FC6EF2">
        <w:rPr>
          <w:b/>
          <w:i/>
          <w:iCs/>
          <w:sz w:val="24"/>
          <w:szCs w:val="24"/>
          <w:lang w:val="ro-MD" w:eastAsia="ru-RU"/>
        </w:rPr>
        <w:t>;</w:t>
      </w:r>
    </w:p>
    <w:p w14:paraId="50A6F8DA" w14:textId="2DFC83B5" w:rsidR="00850D1C" w:rsidRPr="00FC6EF2" w:rsidRDefault="00850D1C" w:rsidP="00B4512B">
      <w:pPr>
        <w:ind w:right="57"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7. Tipul </w:t>
      </w:r>
      <w:r w:rsidR="00BB7F77" w:rsidRPr="00FC6EF2">
        <w:rPr>
          <w:bCs/>
          <w:sz w:val="24"/>
          <w:szCs w:val="24"/>
          <w:lang w:val="ro-MD" w:eastAsia="ru-RU"/>
        </w:rPr>
        <w:t>autorității</w:t>
      </w:r>
      <w:r w:rsidRPr="00FC6EF2">
        <w:rPr>
          <w:bCs/>
          <w:sz w:val="24"/>
          <w:szCs w:val="24"/>
          <w:lang w:val="ro-MD" w:eastAsia="ru-RU"/>
        </w:rPr>
        <w:t xml:space="preserve"> contractante </w:t>
      </w:r>
      <w:r w:rsidR="00EB4BBF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obiectul principal de activitate (dacă este cazul, </w:t>
      </w:r>
      <w:r w:rsidR="00BB7F77" w:rsidRPr="00FC6EF2">
        <w:rPr>
          <w:bCs/>
          <w:sz w:val="24"/>
          <w:szCs w:val="24"/>
          <w:lang w:val="ro-MD" w:eastAsia="ru-RU"/>
        </w:rPr>
        <w:t>mențiunea</w:t>
      </w:r>
      <w:r w:rsidRPr="00FC6EF2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 xml:space="preserve"> sau că </w:t>
      </w:r>
      <w:r w:rsidR="00BB7F77" w:rsidRPr="00FC6EF2">
        <w:rPr>
          <w:bCs/>
          <w:sz w:val="24"/>
          <w:szCs w:val="24"/>
          <w:lang w:val="ro-MD" w:eastAsia="ru-RU"/>
        </w:rPr>
        <w:t>achiziția</w:t>
      </w:r>
      <w:r w:rsidRPr="00FC6EF2">
        <w:rPr>
          <w:bCs/>
          <w:sz w:val="24"/>
          <w:szCs w:val="24"/>
          <w:lang w:val="ro-MD" w:eastAsia="ru-RU"/>
        </w:rPr>
        <w:t xml:space="preserve"> implică o altă formă de 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> comună)</w:t>
      </w:r>
      <w:r w:rsidR="00BB7F77" w:rsidRPr="00FC6EF2">
        <w:rPr>
          <w:bCs/>
          <w:sz w:val="24"/>
          <w:szCs w:val="24"/>
          <w:lang w:val="ro-MD" w:eastAsia="ru-RU"/>
        </w:rPr>
        <w:t xml:space="preserve">: </w:t>
      </w:r>
      <w:r w:rsidR="00BB7F77" w:rsidRPr="00FC6EF2">
        <w:rPr>
          <w:b/>
          <w:sz w:val="24"/>
          <w:szCs w:val="24"/>
          <w:lang w:val="ro-MD" w:eastAsia="ru-RU"/>
        </w:rPr>
        <w:t>Autoritate publică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30A5958B" w14:textId="25AA9BEC" w:rsidR="00850D1C" w:rsidRPr="00FC6EF2" w:rsidRDefault="00850D1C" w:rsidP="00B4512B">
      <w:pPr>
        <w:ind w:right="57"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BB7F77" w:rsidRPr="00FC6EF2">
        <w:rPr>
          <w:bCs/>
          <w:sz w:val="24"/>
          <w:szCs w:val="24"/>
          <w:lang w:val="ro-MD" w:eastAsia="ru-RU"/>
        </w:rPr>
        <w:t>interesați</w:t>
      </w:r>
      <w:r w:rsidRPr="00FC6EF2">
        <w:rPr>
          <w:bCs/>
          <w:sz w:val="24"/>
          <w:szCs w:val="24"/>
          <w:lang w:val="ro-MD" w:eastAsia="ru-RU"/>
        </w:rPr>
        <w:t xml:space="preserve">, care îi pot satisface </w:t>
      </w:r>
      <w:r w:rsidR="00BB7F77" w:rsidRPr="00FC6EF2">
        <w:rPr>
          <w:bCs/>
          <w:sz w:val="24"/>
          <w:szCs w:val="24"/>
          <w:lang w:val="ro-MD" w:eastAsia="ru-RU"/>
        </w:rPr>
        <w:t>necesitățile</w:t>
      </w:r>
      <w:r w:rsidRPr="00FC6EF2">
        <w:rPr>
          <w:bCs/>
          <w:sz w:val="24"/>
          <w:szCs w:val="24"/>
          <w:lang w:val="ro-MD" w:eastAsia="ru-RU"/>
        </w:rPr>
        <w:t xml:space="preserve">, să participe la procedura de </w:t>
      </w:r>
      <w:r w:rsidR="00BB7F77" w:rsidRPr="00FC6EF2">
        <w:rPr>
          <w:bCs/>
          <w:sz w:val="24"/>
          <w:szCs w:val="24"/>
          <w:lang w:val="ro-MD" w:eastAsia="ru-RU"/>
        </w:rPr>
        <w:t>achiziție</w:t>
      </w:r>
      <w:r w:rsidRPr="00FC6EF2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5B66C0DF" w14:textId="77777777" w:rsidR="00850D1C" w:rsidRPr="00FC6EF2" w:rsidRDefault="00850D1C" w:rsidP="00850D1C">
      <w:pPr>
        <w:tabs>
          <w:tab w:val="left" w:pos="6386"/>
        </w:tabs>
        <w:rPr>
          <w:sz w:val="16"/>
          <w:szCs w:val="16"/>
          <w:lang w:val="ro-MD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4"/>
        <w:gridCol w:w="480"/>
        <w:gridCol w:w="2463"/>
        <w:gridCol w:w="869"/>
        <w:gridCol w:w="578"/>
        <w:gridCol w:w="4485"/>
        <w:gridCol w:w="17"/>
        <w:gridCol w:w="1126"/>
      </w:tblGrid>
      <w:tr w:rsidR="0044044E" w:rsidRPr="003D7B19" w14:paraId="60E97A10" w14:textId="77777777" w:rsidTr="00B87F11">
        <w:trPr>
          <w:cantSplit/>
          <w:trHeight w:val="1134"/>
        </w:trPr>
        <w:tc>
          <w:tcPr>
            <w:tcW w:w="249" w:type="pct"/>
          </w:tcPr>
          <w:p w14:paraId="100220E1" w14:textId="1E319C28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Nr.</w:t>
            </w:r>
            <w:r w:rsidRPr="00FC6EF2">
              <w:rPr>
                <w:b/>
                <w:bCs/>
                <w:lang w:val="ro-MD" w:eastAsia="ru-RU"/>
              </w:rPr>
              <w:br/>
              <w:t>crt.</w:t>
            </w:r>
            <w:r w:rsidR="001F30EA" w:rsidRPr="00FC6EF2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228" w:type="pct"/>
            <w:textDirection w:val="btLr"/>
          </w:tcPr>
          <w:p w14:paraId="3CB40080" w14:textId="1E2A1B11" w:rsidR="00850D1C" w:rsidRPr="00FC6EF2" w:rsidRDefault="00850D1C" w:rsidP="00F30D81">
            <w:pPr>
              <w:ind w:left="113" w:right="113" w:firstLine="0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Codul</w:t>
            </w:r>
            <w:r w:rsidR="00F30D81" w:rsidRPr="00FC6EF2">
              <w:rPr>
                <w:b/>
                <w:bCs/>
                <w:lang w:val="ro-MD" w:eastAsia="ru-RU"/>
              </w:rPr>
              <w:t xml:space="preserve"> </w:t>
            </w:r>
            <w:r w:rsidRPr="00FC6EF2">
              <w:rPr>
                <w:b/>
                <w:bCs/>
                <w:lang w:val="ro-MD" w:eastAsia="ru-RU"/>
              </w:rPr>
              <w:t>CPV</w:t>
            </w:r>
          </w:p>
        </w:tc>
        <w:tc>
          <w:tcPr>
            <w:tcW w:w="1168" w:type="pct"/>
          </w:tcPr>
          <w:p w14:paraId="60840125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Denumirea</w:t>
            </w:r>
            <w:r w:rsidRPr="00FC6EF2">
              <w:rPr>
                <w:b/>
                <w:bCs/>
                <w:lang w:val="ro-MD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Unitatea de</w:t>
            </w:r>
            <w:r w:rsidRPr="00FC6EF2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274" w:type="pct"/>
          </w:tcPr>
          <w:p w14:paraId="29289EAE" w14:textId="7777777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134" w:type="pct"/>
            <w:gridSpan w:val="2"/>
          </w:tcPr>
          <w:p w14:paraId="165C49D6" w14:textId="197A0AD7" w:rsidR="00850D1C" w:rsidRPr="00FC6EF2" w:rsidRDefault="00850D1C" w:rsidP="00F87CDC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b/>
                <w:bCs/>
                <w:lang w:val="ro-MD" w:eastAsia="ru-RU"/>
              </w:rPr>
              <w:t xml:space="preserve">Specificarea tehnică deplină solicitată, standardele de </w:t>
            </w:r>
            <w:r w:rsidR="00032AA4" w:rsidRPr="00FC6EF2">
              <w:rPr>
                <w:b/>
                <w:bCs/>
                <w:lang w:val="ro-MD" w:eastAsia="ru-RU"/>
              </w:rPr>
              <w:t>referința</w:t>
            </w:r>
          </w:p>
        </w:tc>
        <w:tc>
          <w:tcPr>
            <w:tcW w:w="534" w:type="pct"/>
          </w:tcPr>
          <w:p w14:paraId="6D895B4D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Valoarea estimată</w:t>
            </w:r>
          </w:p>
          <w:p w14:paraId="49807A87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/>
              </w:rPr>
            </w:pPr>
            <w:r w:rsidRPr="00FC6EF2">
              <w:rPr>
                <w:b/>
                <w:lang w:val="ro-MD" w:eastAsia="ru-RU"/>
              </w:rPr>
              <w:t>(se va indica pentru fiecare lot în parte)</w:t>
            </w:r>
          </w:p>
        </w:tc>
      </w:tr>
      <w:tr w:rsidR="006A3675" w:rsidRPr="003D7B19" w14:paraId="1EDC21FD" w14:textId="56C0595E" w:rsidTr="006A3675">
        <w:trPr>
          <w:cantSplit/>
          <w:trHeight w:val="402"/>
        </w:trPr>
        <w:tc>
          <w:tcPr>
            <w:tcW w:w="4458" w:type="pct"/>
            <w:gridSpan w:val="6"/>
          </w:tcPr>
          <w:p w14:paraId="2C2EEA38" w14:textId="456CDE2A" w:rsidR="006A3675" w:rsidRPr="004437D4" w:rsidRDefault="006A3675" w:rsidP="004437D4">
            <w:pPr>
              <w:ind w:firstLine="0"/>
              <w:rPr>
                <w:b/>
                <w:i/>
                <w:iCs/>
                <w:sz w:val="24"/>
                <w:szCs w:val="24"/>
                <w:lang w:val="ro-MD" w:eastAsia="ru-RU"/>
              </w:rPr>
            </w:pPr>
            <w:r w:rsidRPr="004437D4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 xml:space="preserve">Servicii de deservire </w:t>
            </w:r>
            <w:r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 xml:space="preserve">și reparație </w:t>
            </w:r>
            <w:r w:rsidRPr="004437D4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>a echipamentului IT</w:t>
            </w:r>
          </w:p>
        </w:tc>
        <w:tc>
          <w:tcPr>
            <w:tcW w:w="542" w:type="pct"/>
            <w:gridSpan w:val="2"/>
          </w:tcPr>
          <w:p w14:paraId="2C31479D" w14:textId="77777777" w:rsidR="006A3675" w:rsidRPr="004437D4" w:rsidRDefault="006A3675" w:rsidP="006A3675">
            <w:pPr>
              <w:ind w:firstLine="0"/>
              <w:rPr>
                <w:b/>
                <w:i/>
                <w:iCs/>
                <w:sz w:val="24"/>
                <w:szCs w:val="24"/>
                <w:lang w:val="ro-MD" w:eastAsia="ru-RU"/>
              </w:rPr>
            </w:pPr>
            <w:r w:rsidRPr="006A3675">
              <w:rPr>
                <w:rFonts w:eastAsia="Calibri"/>
                <w:b/>
                <w:i/>
                <w:iCs/>
                <w:sz w:val="24"/>
                <w:szCs w:val="24"/>
                <w:lang w:val="ro-MD"/>
              </w:rPr>
              <w:t>79166,66</w:t>
            </w:r>
          </w:p>
        </w:tc>
      </w:tr>
      <w:tr w:rsidR="00F87CDC" w:rsidRPr="00FC6EF2" w14:paraId="1D0DE36B" w14:textId="77777777" w:rsidTr="00B87F11">
        <w:trPr>
          <w:trHeight w:val="399"/>
        </w:trPr>
        <w:tc>
          <w:tcPr>
            <w:tcW w:w="249" w:type="pct"/>
          </w:tcPr>
          <w:p w14:paraId="5342FAE3" w14:textId="70406BCB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28" w:type="pct"/>
            <w:vMerge w:val="restart"/>
            <w:textDirection w:val="btLr"/>
          </w:tcPr>
          <w:p w14:paraId="4B9FB207" w14:textId="0709839F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  <w:r w:rsidRPr="00FC6EF2">
              <w:rPr>
                <w:rFonts w:eastAsia="Calibri"/>
                <w:sz w:val="22"/>
                <w:szCs w:val="22"/>
                <w:lang w:val="ro-MD"/>
              </w:rPr>
              <w:t>50310000-1</w:t>
            </w:r>
          </w:p>
        </w:tc>
        <w:tc>
          <w:tcPr>
            <w:tcW w:w="1168" w:type="pct"/>
            <w:vAlign w:val="center"/>
          </w:tcPr>
          <w:p w14:paraId="00C5C20E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  <w:r w:rsidRPr="004437D4">
              <w:rPr>
                <w:bCs/>
                <w:lang w:val="ro-MD" w:eastAsia="ru-RU"/>
              </w:rPr>
              <w:t>Servicii de deservire a echipamentului IT</w:t>
            </w:r>
          </w:p>
          <w:p w14:paraId="7D8E79DC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6683195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0478B6CA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70F1876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75E037CA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76B359F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3CD442BB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0665C272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4D5B63E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575A4A75" w14:textId="77777777" w:rsidR="00F87CDC" w:rsidRDefault="00F87CDC" w:rsidP="001D3A2A">
            <w:pPr>
              <w:ind w:firstLine="0"/>
              <w:rPr>
                <w:bCs/>
                <w:lang w:val="ro-MD" w:eastAsia="ru-RU"/>
              </w:rPr>
            </w:pPr>
          </w:p>
          <w:p w14:paraId="487D8F08" w14:textId="1DE0DAB4" w:rsidR="00F87CDC" w:rsidRPr="004437D4" w:rsidRDefault="00F87CDC" w:rsidP="001D3A2A">
            <w:pPr>
              <w:ind w:firstLine="0"/>
              <w:rPr>
                <w:bCs/>
                <w:lang w:val="ro-MD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D7E5" w14:textId="32900A1A" w:rsidR="00F87CDC" w:rsidRDefault="00F87CDC" w:rsidP="00E6766E">
            <w:pPr>
              <w:ind w:right="-113" w:firstLine="0"/>
              <w:rPr>
                <w:lang w:val="ro-MD"/>
              </w:rPr>
            </w:pPr>
            <w:r w:rsidRPr="00FC6EF2">
              <w:rPr>
                <w:lang w:val="ro-MD"/>
              </w:rPr>
              <w:t>Servici</w:t>
            </w:r>
            <w:r>
              <w:rPr>
                <w:lang w:val="ro-MD"/>
              </w:rPr>
              <w:t>u</w:t>
            </w:r>
          </w:p>
          <w:p w14:paraId="48A040B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A027484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3EE6F975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85B0AF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43CE14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260991B9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39D396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84B1F45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B4757BA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F26E528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D5BAC0C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3E5139B" w14:textId="760AED3B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61DDD7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  <w:p w14:paraId="5DEB5790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0ED64F4D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84E79EF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A84992D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1E0614CC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0A3DDD4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CF8310F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66A7F75A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4647262B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7DC1D719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2CAAE8C1" w14:textId="77777777" w:rsidR="00F87CDC" w:rsidRDefault="00F87CDC" w:rsidP="003F3513">
            <w:pPr>
              <w:ind w:firstLine="0"/>
              <w:jc w:val="center"/>
              <w:rPr>
                <w:lang w:val="ro-MD"/>
              </w:rPr>
            </w:pPr>
          </w:p>
          <w:p w14:paraId="562DD1C9" w14:textId="2C37B8BC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5BD2AE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Deservirea aparatelor de multiplicare și imprimantelor include:</w:t>
            </w:r>
          </w:p>
          <w:p w14:paraId="64AE2E35" w14:textId="28162E93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Lucrări de profilaxie: curățarea de praf, de hârtie, de toner;</w:t>
            </w:r>
          </w:p>
          <w:p w14:paraId="092F8EA9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Toate lucrările de restabilire a funcționalității necesare (fără costul pieselor);</w:t>
            </w:r>
          </w:p>
          <w:p w14:paraId="00808FFD" w14:textId="77777777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Schimbarea cilindrilor și cuptoarelor cu setările care sunt necesare (fără costul pieselor);</w:t>
            </w:r>
          </w:p>
          <w:p w14:paraId="4E8ECA62" w14:textId="2A395D9E" w:rsidR="00F87CDC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>- Acordarea suportului informațional utilizatorilor din partea beneficiarului;</w:t>
            </w:r>
          </w:p>
          <w:p w14:paraId="75C9461F" w14:textId="182E435E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E37DE1">
              <w:rPr>
                <w:i/>
                <w:lang w:val="ro-MD"/>
              </w:rPr>
              <w:t xml:space="preserve">Deservirea aparatelor se efectuează </w:t>
            </w:r>
            <w:r>
              <w:rPr>
                <w:i/>
                <w:lang w:val="ro-MD"/>
              </w:rPr>
              <w:t>la solicitare</w:t>
            </w:r>
            <w:r w:rsidRPr="00E37DE1">
              <w:rPr>
                <w:i/>
                <w:lang w:val="ro-MD"/>
              </w:rPr>
              <w:t>.</w:t>
            </w:r>
          </w:p>
          <w:p w14:paraId="36D5F9DE" w14:textId="2E8F4CA0" w:rsidR="00F87CDC" w:rsidRPr="00FC6EF2" w:rsidRDefault="00F87CDC" w:rsidP="003F351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Deservirea a</w:t>
            </w:r>
            <w:r w:rsidRPr="00FC6EF2">
              <w:rPr>
                <w:lang w:val="ro-MD"/>
              </w:rPr>
              <w:t>paratel</w:t>
            </w:r>
            <w:r>
              <w:rPr>
                <w:lang w:val="ro-MD"/>
              </w:rPr>
              <w:t>or</w:t>
            </w:r>
            <w:r w:rsidRPr="00FC6EF2">
              <w:rPr>
                <w:lang w:val="ro-MD"/>
              </w:rPr>
              <w:t xml:space="preserve"> de multiplicare conform Anexei.</w:t>
            </w:r>
          </w:p>
        </w:tc>
        <w:tc>
          <w:tcPr>
            <w:tcW w:w="534" w:type="pct"/>
            <w:vMerge w:val="restart"/>
          </w:tcPr>
          <w:p w14:paraId="76FAAB5F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49DF7810" w14:textId="7D1034D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3D7B19" w14:paraId="0BF05B20" w14:textId="77777777" w:rsidTr="00B87F11">
        <w:trPr>
          <w:trHeight w:val="664"/>
        </w:trPr>
        <w:tc>
          <w:tcPr>
            <w:tcW w:w="249" w:type="pct"/>
          </w:tcPr>
          <w:p w14:paraId="5BD1F646" w14:textId="72742C9A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2</w:t>
            </w:r>
          </w:p>
        </w:tc>
        <w:tc>
          <w:tcPr>
            <w:tcW w:w="228" w:type="pct"/>
            <w:vMerge/>
            <w:textDirection w:val="btLr"/>
          </w:tcPr>
          <w:p w14:paraId="20E1BC9D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0F0D9D11" w14:textId="7A946901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 w:eastAsia="ru-RU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 w:eastAsia="ru-RU"/>
              </w:rPr>
              <w:t>din contul prestatorului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5A56" w14:textId="0A412CBD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4961D2" w14:textId="015E0B0E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3A8132" w14:textId="1AC187E8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din contul prestatorului</w:t>
            </w:r>
            <w:r w:rsidRPr="00FC6EF2">
              <w:rPr>
                <w:lang w:val="ro-MD"/>
              </w:rPr>
              <w:t xml:space="preserve"> (toner de tip AX) FX-10, 737, 712, 052, 05A, 15A, 53A, 12A, 103/303/703  și altele.</w:t>
            </w:r>
          </w:p>
        </w:tc>
        <w:tc>
          <w:tcPr>
            <w:tcW w:w="534" w:type="pct"/>
            <w:vMerge/>
          </w:tcPr>
          <w:p w14:paraId="007B0EB8" w14:textId="646B1490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0A24DF7C" w14:textId="77777777" w:rsidTr="00B87F11">
        <w:trPr>
          <w:trHeight w:val="664"/>
        </w:trPr>
        <w:tc>
          <w:tcPr>
            <w:tcW w:w="249" w:type="pct"/>
          </w:tcPr>
          <w:p w14:paraId="683E11D4" w14:textId="6DDFF27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3</w:t>
            </w:r>
          </w:p>
        </w:tc>
        <w:tc>
          <w:tcPr>
            <w:tcW w:w="228" w:type="pct"/>
            <w:vMerge/>
            <w:textDirection w:val="btLr"/>
          </w:tcPr>
          <w:p w14:paraId="303EE27C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77837B2C" w14:textId="00F32579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 w:eastAsia="ru-RU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 w:eastAsia="ru-RU"/>
              </w:rPr>
              <w:t>cu tonerul beneficiarului și piesele de schimb ale prestatorului.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35CF" w14:textId="1C3BD6DD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31EC31" w14:textId="3EAE9B73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ECACD" w14:textId="06625CCF" w:rsidR="00F87CDC" w:rsidRPr="00FC6EF2" w:rsidRDefault="00F87CDC" w:rsidP="003F3513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cu tonerul beneficiarului și piesele de schimb ale prestatorului.</w:t>
            </w:r>
            <w:r w:rsidRPr="00FC6EF2">
              <w:rPr>
                <w:lang w:val="ro-MD"/>
              </w:rPr>
              <w:t xml:space="preserve"> (toner de tip AX) FX-10, 737, 712, 052, 05A, 15A, 53A, 12A, 103/303/703  și altele</w:t>
            </w:r>
          </w:p>
        </w:tc>
        <w:tc>
          <w:tcPr>
            <w:tcW w:w="534" w:type="pct"/>
            <w:vMerge/>
          </w:tcPr>
          <w:p w14:paraId="25F6DA63" w14:textId="77777777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05B8994D" w14:textId="77777777" w:rsidTr="00B87F11">
        <w:trPr>
          <w:trHeight w:val="1124"/>
        </w:trPr>
        <w:tc>
          <w:tcPr>
            <w:tcW w:w="249" w:type="pct"/>
          </w:tcPr>
          <w:p w14:paraId="5536F90B" w14:textId="48B2FE5D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4</w:t>
            </w:r>
          </w:p>
        </w:tc>
        <w:tc>
          <w:tcPr>
            <w:tcW w:w="228" w:type="pct"/>
            <w:vMerge/>
            <w:textDirection w:val="btLr"/>
          </w:tcPr>
          <w:p w14:paraId="38FCF85C" w14:textId="6DA9488B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5BD0A156" w14:textId="56312696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bCs/>
                <w:lang w:val="ro-MD"/>
              </w:rPr>
              <w:t xml:space="preserve">Încărcarea și regenerarea funcționalității cartușelor pentru imprimante laser cu </w:t>
            </w:r>
            <w:r w:rsidRPr="00FC6EF2">
              <w:rPr>
                <w:b/>
                <w:lang w:val="ro-MD"/>
              </w:rPr>
              <w:t>tonerul/piesele de schimb ale beneficiarului</w:t>
            </w:r>
            <w:r w:rsidRPr="00FC6EF2">
              <w:rPr>
                <w:bCs/>
                <w:lang w:val="ro-MD"/>
              </w:rPr>
              <w:t>.</w:t>
            </w:r>
          </w:p>
        </w:tc>
        <w:tc>
          <w:tcPr>
            <w:tcW w:w="412" w:type="pct"/>
          </w:tcPr>
          <w:p w14:paraId="19252501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1F322D21" w14:textId="77777777" w:rsidR="00F87CDC" w:rsidRDefault="00F87CDC" w:rsidP="0073154F">
            <w:pPr>
              <w:ind w:firstLine="0"/>
              <w:jc w:val="center"/>
              <w:rPr>
                <w:lang w:val="ro-MD"/>
              </w:rPr>
            </w:pPr>
          </w:p>
          <w:p w14:paraId="6DCA37C2" w14:textId="41095C9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EB4BBF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01C9ED50" w14:textId="18CE2613" w:rsidR="00F87CDC" w:rsidRPr="00FC6EF2" w:rsidRDefault="00F87CDC" w:rsidP="00004A52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</w:tcPr>
          <w:p w14:paraId="3AA1D5D4" w14:textId="4E2BE0A4" w:rsidR="00F87CDC" w:rsidRPr="00FC6EF2" w:rsidRDefault="00F87CDC" w:rsidP="007230FB">
            <w:pPr>
              <w:ind w:firstLine="0"/>
              <w:rPr>
                <w:lang w:val="ro-MD"/>
              </w:rPr>
            </w:pPr>
            <w:r w:rsidRPr="00FC6EF2">
              <w:rPr>
                <w:bCs/>
                <w:lang w:val="ro-MD"/>
              </w:rPr>
              <w:t xml:space="preserve">Încărcarea și regenerarea funcționalității cartușelor pentru imprimante laser cu </w:t>
            </w:r>
            <w:r w:rsidRPr="00FC6EF2">
              <w:rPr>
                <w:b/>
                <w:lang w:val="ro-MD"/>
              </w:rPr>
              <w:t>tonerul/piesele de schimb ale beneficiarului</w:t>
            </w:r>
            <w:r w:rsidRPr="00FC6EF2">
              <w:rPr>
                <w:bCs/>
                <w:lang w:val="ro-MD"/>
              </w:rPr>
              <w:t>. (toner de tip AX) FX-10, 737, 712, 052, 05A, 15A, 53A, 12A, 103/303/703 și altele</w:t>
            </w:r>
          </w:p>
        </w:tc>
        <w:tc>
          <w:tcPr>
            <w:tcW w:w="534" w:type="pct"/>
            <w:vMerge/>
          </w:tcPr>
          <w:p w14:paraId="6D94EF98" w14:textId="1250F655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FC6EF2" w14:paraId="7C6C180D" w14:textId="77777777" w:rsidTr="00B87F11">
        <w:trPr>
          <w:trHeight w:val="1438"/>
        </w:trPr>
        <w:tc>
          <w:tcPr>
            <w:tcW w:w="249" w:type="pct"/>
          </w:tcPr>
          <w:p w14:paraId="5EBDADE8" w14:textId="15D513F9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lastRenderedPageBreak/>
              <w:t>5</w:t>
            </w:r>
          </w:p>
        </w:tc>
        <w:tc>
          <w:tcPr>
            <w:tcW w:w="228" w:type="pct"/>
            <w:vMerge/>
            <w:textDirection w:val="btLr"/>
          </w:tcPr>
          <w:p w14:paraId="2DC59518" w14:textId="77777777" w:rsidR="00F87CDC" w:rsidRPr="00FC6EF2" w:rsidRDefault="00F87CDC" w:rsidP="0073154F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vAlign w:val="center"/>
          </w:tcPr>
          <w:p w14:paraId="0FF57E35" w14:textId="68036CAE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lang w:val="ro-MD"/>
              </w:rPr>
              <w:t>cu tonerul prestatorului și piesele de schimb ale beneficiarului</w:t>
            </w:r>
          </w:p>
        </w:tc>
        <w:tc>
          <w:tcPr>
            <w:tcW w:w="412" w:type="pct"/>
            <w:vAlign w:val="center"/>
          </w:tcPr>
          <w:p w14:paraId="57F76B7A" w14:textId="5EE11F18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49E31850" w14:textId="7D72C4D7" w:rsidR="00F87CDC" w:rsidRPr="00FC6EF2" w:rsidRDefault="00F87CDC" w:rsidP="003F3513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vAlign w:val="center"/>
          </w:tcPr>
          <w:p w14:paraId="28288B9B" w14:textId="5D1BCE79" w:rsidR="00F87CDC" w:rsidRPr="00D510BB" w:rsidRDefault="00F87CDC" w:rsidP="003C384A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 xml:space="preserve">Încărcarea și regenerarea funcționalității cartușelor pentru imprimante laser </w:t>
            </w:r>
            <w:r w:rsidRPr="00D510BB">
              <w:rPr>
                <w:b/>
                <w:bCs/>
                <w:lang w:val="ro-MD"/>
              </w:rPr>
              <w:t>cu tonerul prestatorului și piesele de schimb ale beneficiarului</w:t>
            </w:r>
            <w:r w:rsidRPr="00D510BB">
              <w:rPr>
                <w:lang w:val="ro-MD"/>
              </w:rPr>
              <w:t>. (toner de tip AX) FX-10, 737, 712, 052, 05A, 15A, 53A, 12A, 103/303/703  și altele</w:t>
            </w:r>
          </w:p>
        </w:tc>
        <w:tc>
          <w:tcPr>
            <w:tcW w:w="534" w:type="pct"/>
            <w:vMerge/>
          </w:tcPr>
          <w:p w14:paraId="36808B48" w14:textId="77777777" w:rsidR="00F87CDC" w:rsidRPr="00FC6EF2" w:rsidRDefault="00F87CDC" w:rsidP="0073154F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B87F11" w14:paraId="58499375" w14:textId="77777777" w:rsidTr="00B87F11">
        <w:trPr>
          <w:trHeight w:val="1438"/>
        </w:trPr>
        <w:tc>
          <w:tcPr>
            <w:tcW w:w="249" w:type="pct"/>
          </w:tcPr>
          <w:p w14:paraId="54858F42" w14:textId="2A6BF74C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6</w:t>
            </w:r>
          </w:p>
        </w:tc>
        <w:tc>
          <w:tcPr>
            <w:tcW w:w="228" w:type="pct"/>
            <w:vMerge/>
            <w:textDirection w:val="btLr"/>
          </w:tcPr>
          <w:p w14:paraId="22D5BBAF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7C8DE0D8" w14:textId="67110979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</w:t>
            </w:r>
            <w:r w:rsidRPr="00FC6EF2">
              <w:rPr>
                <w:b/>
                <w:bCs/>
                <w:lang w:val="ro-MD"/>
              </w:rPr>
              <w:t xml:space="preserve"> a încărcării, din contul prestatorului</w:t>
            </w:r>
          </w:p>
        </w:tc>
        <w:tc>
          <w:tcPr>
            <w:tcW w:w="412" w:type="pct"/>
            <w:vAlign w:val="center"/>
          </w:tcPr>
          <w:p w14:paraId="69F7A81E" w14:textId="2EACF590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5CF9653B" w14:textId="3C555B5F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vAlign w:val="center"/>
          </w:tcPr>
          <w:p w14:paraId="66AD7C92" w14:textId="009653AE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rFonts w:eastAsia="Calibri"/>
                <w:bCs/>
                <w:lang w:val="ro-MD"/>
              </w:rPr>
              <w:t>Încărcarea și regenerarea</w:t>
            </w:r>
            <w:r w:rsidRPr="00D510BB">
              <w:rPr>
                <w:lang w:val="ro-MD"/>
              </w:rPr>
              <w:t xml:space="preserve">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din contul prestatorului.</w:t>
            </w:r>
          </w:p>
        </w:tc>
        <w:tc>
          <w:tcPr>
            <w:tcW w:w="534" w:type="pct"/>
            <w:vMerge/>
          </w:tcPr>
          <w:p w14:paraId="2890DBB6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B87F11" w14:paraId="7157C970" w14:textId="77777777" w:rsidTr="00B87F11">
        <w:trPr>
          <w:trHeight w:val="1438"/>
        </w:trPr>
        <w:tc>
          <w:tcPr>
            <w:tcW w:w="249" w:type="pct"/>
          </w:tcPr>
          <w:p w14:paraId="1F788DC5" w14:textId="71003BB9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7</w:t>
            </w:r>
          </w:p>
        </w:tc>
        <w:tc>
          <w:tcPr>
            <w:tcW w:w="228" w:type="pct"/>
            <w:vMerge/>
            <w:textDirection w:val="btLr"/>
          </w:tcPr>
          <w:p w14:paraId="6EE371BD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268F6230" w14:textId="6FF9052C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</w:t>
            </w:r>
            <w:r w:rsidRPr="00FC6EF2">
              <w:rPr>
                <w:lang w:val="ro-MD"/>
              </w:rPr>
              <w:t xml:space="preserve">, </w:t>
            </w:r>
            <w:r w:rsidRPr="00FC6EF2">
              <w:rPr>
                <w:b/>
                <w:sz w:val="18"/>
                <w:szCs w:val="18"/>
                <w:lang w:val="ro-MD"/>
              </w:rPr>
              <w:t>cu tonerul beneficiarului și piesele de schimb ale prestatorului.</w:t>
            </w:r>
          </w:p>
        </w:tc>
        <w:tc>
          <w:tcPr>
            <w:tcW w:w="412" w:type="pct"/>
            <w:vAlign w:val="center"/>
          </w:tcPr>
          <w:p w14:paraId="65B68F19" w14:textId="402180CF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279C8CBF" w14:textId="60576A4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vAlign w:val="center"/>
          </w:tcPr>
          <w:p w14:paraId="3BD04CFC" w14:textId="79CB9055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bCs/>
                <w:lang w:val="ro-MD"/>
              </w:rPr>
              <w:t xml:space="preserve">Încărcarea și regenerarea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cu tonerul beneficiarului și piesele de schimb ale prestatorului.</w:t>
            </w:r>
          </w:p>
        </w:tc>
        <w:tc>
          <w:tcPr>
            <w:tcW w:w="534" w:type="pct"/>
            <w:vMerge/>
          </w:tcPr>
          <w:p w14:paraId="412631F8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B87F11" w14:paraId="05E016F3" w14:textId="77777777" w:rsidTr="00B87F11">
        <w:trPr>
          <w:trHeight w:val="1438"/>
        </w:trPr>
        <w:tc>
          <w:tcPr>
            <w:tcW w:w="249" w:type="pct"/>
          </w:tcPr>
          <w:p w14:paraId="038E942D" w14:textId="310014B4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8</w:t>
            </w:r>
          </w:p>
        </w:tc>
        <w:tc>
          <w:tcPr>
            <w:tcW w:w="228" w:type="pct"/>
            <w:vMerge/>
            <w:textDirection w:val="btLr"/>
          </w:tcPr>
          <w:p w14:paraId="0FD724E5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BAF0E8D" w14:textId="1DAE8B60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</w:t>
            </w:r>
            <w:r w:rsidRPr="00FC6EF2">
              <w:rPr>
                <w:lang w:val="ro-MD"/>
              </w:rPr>
              <w:t xml:space="preserve">, </w:t>
            </w:r>
            <w:r w:rsidRPr="00FC6EF2">
              <w:rPr>
                <w:b/>
                <w:sz w:val="18"/>
                <w:szCs w:val="18"/>
                <w:lang w:val="ro-MD"/>
              </w:rPr>
              <w:t>cu tonerul și piesele de schimb ale beneficiarului.</w:t>
            </w:r>
          </w:p>
        </w:tc>
        <w:tc>
          <w:tcPr>
            <w:tcW w:w="412" w:type="pct"/>
            <w:vAlign w:val="center"/>
          </w:tcPr>
          <w:p w14:paraId="15CE1B41" w14:textId="46C17D3A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1EF852E6" w14:textId="07EE0765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vAlign w:val="center"/>
          </w:tcPr>
          <w:p w14:paraId="37910391" w14:textId="5DBCAB1B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rFonts w:eastAsia="Calibri"/>
                <w:bCs/>
                <w:lang w:val="ro-MD"/>
              </w:rPr>
              <w:t>Încărcarea și regenerarea</w:t>
            </w:r>
            <w:r w:rsidRPr="00D510BB">
              <w:rPr>
                <w:lang w:val="ro-MD"/>
              </w:rPr>
              <w:t xml:space="preserve"> funcționalității cartușelor pentru imprimante laser cu greutatea mărită a încărcării 715H, C-EXV 40, xerox 650N05434, xerox 106R02310 și altele, </w:t>
            </w:r>
            <w:r w:rsidRPr="00D510BB">
              <w:rPr>
                <w:b/>
                <w:lang w:val="ro-MD"/>
              </w:rPr>
              <w:t>cu tonerul și piesele de schimb ale beneficiarului.</w:t>
            </w:r>
          </w:p>
        </w:tc>
        <w:tc>
          <w:tcPr>
            <w:tcW w:w="534" w:type="pct"/>
            <w:vMerge/>
          </w:tcPr>
          <w:p w14:paraId="5142AC7D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F87CDC" w:rsidRPr="00B87F11" w14:paraId="3D5EE4BA" w14:textId="77777777" w:rsidTr="00B87F11">
        <w:trPr>
          <w:trHeight w:val="1598"/>
        </w:trPr>
        <w:tc>
          <w:tcPr>
            <w:tcW w:w="249" w:type="pct"/>
          </w:tcPr>
          <w:p w14:paraId="2D07BF3C" w14:textId="6B2717D4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9</w:t>
            </w:r>
          </w:p>
        </w:tc>
        <w:tc>
          <w:tcPr>
            <w:tcW w:w="228" w:type="pct"/>
            <w:vMerge/>
            <w:textDirection w:val="btLr"/>
          </w:tcPr>
          <w:p w14:paraId="1D40341F" w14:textId="77777777" w:rsidR="00F87CDC" w:rsidRPr="00FC6EF2" w:rsidRDefault="00F87CDC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31C3C23" w14:textId="5DEADD98" w:rsidR="00F87CDC" w:rsidRPr="00FC6EF2" w:rsidRDefault="00F87CDC" w:rsidP="001D3A2A">
            <w:pPr>
              <w:ind w:firstLine="0"/>
              <w:rPr>
                <w:lang w:val="ro-MD"/>
              </w:rPr>
            </w:pPr>
            <w:r w:rsidRPr="00FC6EF2">
              <w:rPr>
                <w:lang w:val="ro-MD"/>
              </w:rPr>
              <w:t xml:space="preserve">Încărcarea și regenerarea funcționalității cartușelor pentru imprimante laser </w:t>
            </w:r>
            <w:r w:rsidRPr="00FC6EF2">
              <w:rPr>
                <w:b/>
                <w:bCs/>
                <w:u w:val="single"/>
                <w:lang w:val="ro-MD"/>
              </w:rPr>
              <w:t>cu greutatea mărită a încărcării,</w:t>
            </w:r>
            <w:r w:rsidRPr="00FC6EF2">
              <w:rPr>
                <w:lang w:val="ro-MD"/>
              </w:rPr>
              <w:t xml:space="preserve"> </w:t>
            </w:r>
            <w:r w:rsidRPr="00FC6EF2">
              <w:rPr>
                <w:sz w:val="18"/>
                <w:szCs w:val="18"/>
                <w:lang w:val="ro-MD"/>
              </w:rPr>
              <w:t xml:space="preserve">cu </w:t>
            </w:r>
            <w:r w:rsidRPr="00FC6EF2">
              <w:rPr>
                <w:b/>
                <w:bCs/>
                <w:sz w:val="18"/>
                <w:szCs w:val="18"/>
                <w:lang w:val="ro-MD"/>
              </w:rPr>
              <w:t>tonerul prestatorului și piesele de schimb ale beneficiarului.</w:t>
            </w:r>
          </w:p>
        </w:tc>
        <w:tc>
          <w:tcPr>
            <w:tcW w:w="412" w:type="pct"/>
            <w:vAlign w:val="center"/>
          </w:tcPr>
          <w:p w14:paraId="2D3BF15E" w14:textId="6CFFD362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serviciu</w:t>
            </w:r>
          </w:p>
        </w:tc>
        <w:tc>
          <w:tcPr>
            <w:tcW w:w="274" w:type="pct"/>
            <w:vAlign w:val="center"/>
          </w:tcPr>
          <w:p w14:paraId="6FA77724" w14:textId="2D5D5229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</w:tc>
        <w:tc>
          <w:tcPr>
            <w:tcW w:w="2134" w:type="pct"/>
            <w:gridSpan w:val="2"/>
            <w:vAlign w:val="center"/>
          </w:tcPr>
          <w:p w14:paraId="069291AC" w14:textId="5F1BFED3" w:rsidR="00F87CDC" w:rsidRPr="00D510BB" w:rsidRDefault="00F87CDC" w:rsidP="001D3A2A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 xml:space="preserve">Încărcarea și regenerarea funcționalității cartușelor pentru imprimante laser cu greutatea mărită a încărcării 715H, C-EXV 40, xerox 650N05434, xerox 106R02310 și altele, cu </w:t>
            </w:r>
            <w:r w:rsidRPr="00D510BB">
              <w:rPr>
                <w:b/>
                <w:bCs/>
                <w:lang w:val="ro-MD"/>
              </w:rPr>
              <w:t>tonerul prestatorului și piesele de schimb ale beneficiarului.</w:t>
            </w:r>
          </w:p>
        </w:tc>
        <w:tc>
          <w:tcPr>
            <w:tcW w:w="534" w:type="pct"/>
            <w:vMerge/>
          </w:tcPr>
          <w:p w14:paraId="3FEB350C" w14:textId="77777777" w:rsidR="00F87CDC" w:rsidRPr="00FC6EF2" w:rsidRDefault="00F87CDC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B87F11" w:rsidRPr="00FC6EF2" w14:paraId="4D3808EE" w14:textId="77777777" w:rsidTr="00B87F11">
        <w:trPr>
          <w:trHeight w:val="1125"/>
        </w:trPr>
        <w:tc>
          <w:tcPr>
            <w:tcW w:w="249" w:type="pct"/>
          </w:tcPr>
          <w:p w14:paraId="46A9CA16" w14:textId="7711F30F" w:rsidR="00B87F11" w:rsidRPr="00FC6EF2" w:rsidRDefault="00B87F11" w:rsidP="001D3A2A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28" w:type="pct"/>
            <w:vMerge/>
            <w:textDirection w:val="btLr"/>
          </w:tcPr>
          <w:p w14:paraId="7ABA9684" w14:textId="77777777" w:rsidR="00B87F11" w:rsidRPr="00FC6EF2" w:rsidRDefault="00B87F11" w:rsidP="001D3A2A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</w:tcPr>
          <w:p w14:paraId="43B96ADC" w14:textId="77777777" w:rsidR="00B87F11" w:rsidRDefault="00B87F11" w:rsidP="00EB4BBF">
            <w:pPr>
              <w:ind w:firstLine="0"/>
              <w:rPr>
                <w:lang w:val="ro-MD"/>
              </w:rPr>
            </w:pPr>
            <w:r w:rsidRPr="00EB4BBF">
              <w:rPr>
                <w:lang w:val="ro-MD"/>
              </w:rPr>
              <w:t>Lucrările de reparație a echipamentelor.</w:t>
            </w:r>
          </w:p>
          <w:p w14:paraId="55854477" w14:textId="77777777" w:rsidR="00B87F11" w:rsidRPr="00EB4BBF" w:rsidRDefault="00B87F11" w:rsidP="00EB4BBF">
            <w:pPr>
              <w:ind w:firstLine="0"/>
              <w:rPr>
                <w:lang w:val="ro-MD"/>
              </w:rPr>
            </w:pPr>
          </w:p>
          <w:p w14:paraId="1838F80B" w14:textId="77777777" w:rsidR="00B87F11" w:rsidRDefault="00B87F11" w:rsidP="00EB4BBF">
            <w:pPr>
              <w:ind w:firstLine="0"/>
              <w:rPr>
                <w:lang w:val="ro-MD"/>
              </w:rPr>
            </w:pPr>
          </w:p>
          <w:p w14:paraId="632D2EB3" w14:textId="6CF145CA" w:rsidR="00B87F11" w:rsidRPr="00FC6EF2" w:rsidRDefault="00B87F11" w:rsidP="00EB4BBF">
            <w:pPr>
              <w:ind w:firstLine="0"/>
              <w:rPr>
                <w:lang w:val="ro-MD"/>
              </w:rPr>
            </w:pPr>
          </w:p>
        </w:tc>
        <w:tc>
          <w:tcPr>
            <w:tcW w:w="412" w:type="pct"/>
            <w:vAlign w:val="center"/>
          </w:tcPr>
          <w:p w14:paraId="521E08CC" w14:textId="5467BF7E" w:rsidR="00B87F11" w:rsidRDefault="00B87F11" w:rsidP="001D3A2A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s</w:t>
            </w:r>
            <w:r w:rsidRPr="00FC6EF2">
              <w:rPr>
                <w:lang w:val="ro-MD"/>
              </w:rPr>
              <w:t>erviciu</w:t>
            </w:r>
          </w:p>
          <w:p w14:paraId="03E11819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1C903116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44285B5B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576586D5" w14:textId="04E75D8B" w:rsidR="00B87F11" w:rsidRPr="00FC6EF2" w:rsidRDefault="00B87F11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74" w:type="pct"/>
            <w:vAlign w:val="center"/>
          </w:tcPr>
          <w:p w14:paraId="0C8BA031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  <w:r w:rsidRPr="00FC6EF2">
              <w:rPr>
                <w:lang w:val="ro-MD"/>
              </w:rPr>
              <w:t>1</w:t>
            </w:r>
          </w:p>
          <w:p w14:paraId="172E7C01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25ED2628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70C35905" w14:textId="77777777" w:rsidR="00B87F11" w:rsidRDefault="00B87F11" w:rsidP="001D3A2A">
            <w:pPr>
              <w:ind w:firstLine="0"/>
              <w:jc w:val="center"/>
              <w:rPr>
                <w:lang w:val="ro-MD"/>
              </w:rPr>
            </w:pPr>
          </w:p>
          <w:p w14:paraId="6CF2723E" w14:textId="3AFC3E77" w:rsidR="00B87F11" w:rsidRPr="00FC6EF2" w:rsidRDefault="00B87F11" w:rsidP="001D3A2A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2134" w:type="pct"/>
            <w:gridSpan w:val="2"/>
          </w:tcPr>
          <w:p w14:paraId="6E691900" w14:textId="77777777" w:rsidR="00B87F11" w:rsidRDefault="00B87F11" w:rsidP="00B87F11">
            <w:pPr>
              <w:ind w:firstLine="0"/>
              <w:rPr>
                <w:lang w:val="ro-MD"/>
              </w:rPr>
            </w:pPr>
            <w:r w:rsidRPr="00D510BB">
              <w:rPr>
                <w:lang w:val="ro-MD"/>
              </w:rPr>
              <w:t>Lucrările de reparație a echipamentelor, în caz de defecte (inclusiv costul pieselor de schimb, în afara acelor piese care sunt la depozitul beneficiarului) (Plata va fi efectuată la necesitate, în dependență de costul pieselor de schimb).</w:t>
            </w:r>
          </w:p>
          <w:p w14:paraId="2C159EB3" w14:textId="25C42E3B" w:rsidR="00B87F11" w:rsidRPr="00D510BB" w:rsidRDefault="00B87F11" w:rsidP="00B87F11">
            <w:pPr>
              <w:ind w:firstLine="0"/>
              <w:rPr>
                <w:lang w:val="ro-MD"/>
              </w:rPr>
            </w:pPr>
          </w:p>
        </w:tc>
        <w:tc>
          <w:tcPr>
            <w:tcW w:w="534" w:type="pct"/>
            <w:vMerge w:val="restart"/>
          </w:tcPr>
          <w:p w14:paraId="5475FB57" w14:textId="528E4BE9" w:rsidR="00B87F11" w:rsidRPr="00FC6EF2" w:rsidRDefault="00B87F11" w:rsidP="001D3A2A">
            <w:pPr>
              <w:ind w:firstLine="0"/>
              <w:jc w:val="center"/>
              <w:rPr>
                <w:lang w:val="ro-MD"/>
              </w:rPr>
            </w:pPr>
          </w:p>
        </w:tc>
      </w:tr>
      <w:tr w:rsidR="00B87F11" w:rsidRPr="00FC6EF2" w14:paraId="1993CC7C" w14:textId="77777777" w:rsidTr="00B87F11">
        <w:trPr>
          <w:trHeight w:val="1280"/>
        </w:trPr>
        <w:tc>
          <w:tcPr>
            <w:tcW w:w="249" w:type="pct"/>
            <w:tcBorders>
              <w:bottom w:val="single" w:sz="4" w:space="0" w:color="auto"/>
            </w:tcBorders>
          </w:tcPr>
          <w:p w14:paraId="7592317C" w14:textId="77777777" w:rsidR="00B87F11" w:rsidRDefault="00B87F11" w:rsidP="00B87F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111</w:t>
            </w:r>
          </w:p>
          <w:p w14:paraId="7315FDD2" w14:textId="77777777" w:rsidR="00B87F11" w:rsidRDefault="00B87F11" w:rsidP="00B87F11">
            <w:pPr>
              <w:jc w:val="center"/>
              <w:rPr>
                <w:lang w:val="ro-MD"/>
              </w:rPr>
            </w:pPr>
          </w:p>
          <w:p w14:paraId="1B00EB4C" w14:textId="0E8AB465" w:rsidR="00B87F11" w:rsidRPr="00FC6EF2" w:rsidRDefault="00B87F11" w:rsidP="00B87F11">
            <w:pPr>
              <w:jc w:val="center"/>
              <w:rPr>
                <w:lang w:val="ro-MD"/>
              </w:rPr>
            </w:pPr>
          </w:p>
        </w:tc>
        <w:tc>
          <w:tcPr>
            <w:tcW w:w="228" w:type="pct"/>
            <w:vMerge/>
            <w:tcBorders>
              <w:bottom w:val="single" w:sz="4" w:space="0" w:color="auto"/>
            </w:tcBorders>
            <w:textDirection w:val="btLr"/>
          </w:tcPr>
          <w:p w14:paraId="0D4F8E71" w14:textId="77777777" w:rsidR="00B87F11" w:rsidRPr="00FC6EF2" w:rsidRDefault="00B87F11" w:rsidP="00B87F11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168" w:type="pct"/>
            <w:tcBorders>
              <w:bottom w:val="single" w:sz="4" w:space="0" w:color="auto"/>
            </w:tcBorders>
          </w:tcPr>
          <w:p w14:paraId="401831A2" w14:textId="77777777" w:rsidR="00B87F11" w:rsidRPr="00EB4BBF" w:rsidRDefault="00B87F11" w:rsidP="00B87F11">
            <w:pPr>
              <w:ind w:firstLine="0"/>
              <w:jc w:val="left"/>
              <w:rPr>
                <w:lang w:val="ro-MD"/>
              </w:rPr>
            </w:pPr>
            <w:r w:rsidRPr="00EB4BBF">
              <w:rPr>
                <w:lang w:val="ro-MD"/>
              </w:rPr>
              <w:t>Servicii de constatare a stării tehnice a echipamentelor cu emiterea actului corespunzător</w:t>
            </w:r>
          </w:p>
        </w:tc>
        <w:tc>
          <w:tcPr>
            <w:tcW w:w="412" w:type="pct"/>
            <w:tcBorders>
              <w:bottom w:val="single" w:sz="4" w:space="0" w:color="auto"/>
            </w:tcBorders>
          </w:tcPr>
          <w:p w14:paraId="26633C77" w14:textId="77777777" w:rsidR="00B87F11" w:rsidRDefault="00B87F11" w:rsidP="00B87F11">
            <w:pPr>
              <w:ind w:firstLine="0"/>
            </w:pPr>
          </w:p>
          <w:p w14:paraId="7B34F09C" w14:textId="3DCAC137" w:rsidR="00B87F11" w:rsidRDefault="00B87F11" w:rsidP="00B87F11">
            <w:pPr>
              <w:ind w:firstLine="0"/>
              <w:rPr>
                <w:lang w:val="ro-MD"/>
              </w:rPr>
            </w:pPr>
            <w:proofErr w:type="spellStart"/>
            <w:r w:rsidRPr="000524E8">
              <w:t>serviciu</w:t>
            </w:r>
            <w:proofErr w:type="spellEnd"/>
          </w:p>
        </w:tc>
        <w:tc>
          <w:tcPr>
            <w:tcW w:w="274" w:type="pct"/>
            <w:tcBorders>
              <w:bottom w:val="single" w:sz="4" w:space="0" w:color="auto"/>
            </w:tcBorders>
          </w:tcPr>
          <w:p w14:paraId="0D5C0052" w14:textId="77777777" w:rsidR="00B87F11" w:rsidRDefault="00B87F11" w:rsidP="00B87F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  <w:p w14:paraId="140E7332" w14:textId="77777777" w:rsidR="00B87F11" w:rsidRDefault="00B87F11" w:rsidP="00B87F11">
            <w:pPr>
              <w:jc w:val="center"/>
              <w:rPr>
                <w:lang w:val="ro-MD"/>
              </w:rPr>
            </w:pPr>
          </w:p>
          <w:p w14:paraId="38FF8BEE" w14:textId="42EAB85E" w:rsidR="00B87F11" w:rsidRPr="00FC6EF2" w:rsidRDefault="00B87F11" w:rsidP="00B87F11">
            <w:pPr>
              <w:jc w:val="center"/>
              <w:rPr>
                <w:lang w:val="ro-MD"/>
              </w:rPr>
            </w:pPr>
          </w:p>
        </w:tc>
        <w:tc>
          <w:tcPr>
            <w:tcW w:w="2134" w:type="pct"/>
            <w:gridSpan w:val="2"/>
            <w:tcBorders>
              <w:bottom w:val="single" w:sz="4" w:space="0" w:color="auto"/>
            </w:tcBorders>
          </w:tcPr>
          <w:p w14:paraId="276DE3D9" w14:textId="77777777" w:rsidR="00B87F11" w:rsidRDefault="00B87F11" w:rsidP="00B87F11">
            <w:pPr>
              <w:ind w:firstLine="0"/>
              <w:rPr>
                <w:lang w:val="ro-MD"/>
              </w:rPr>
            </w:pPr>
            <w:r w:rsidRPr="00B87F11">
              <w:rPr>
                <w:lang w:val="ro-MD"/>
              </w:rPr>
              <w:t>Examinarea, diagnosticarea și constatare</w:t>
            </w:r>
            <w:r>
              <w:rPr>
                <w:lang w:val="ro-MD"/>
              </w:rPr>
              <w:t>a</w:t>
            </w:r>
            <w:r w:rsidRPr="00727776">
              <w:rPr>
                <w:lang w:val="ro-MD"/>
              </w:rPr>
              <w:t xml:space="preserve"> stării tehnice a echipamentelor, aflate la deservire, cu recomandările de rigoare și emiterea actului corespunzător. (La necesitate).</w:t>
            </w:r>
          </w:p>
          <w:p w14:paraId="3EA7FBA8" w14:textId="391853D7" w:rsidR="00B87F11" w:rsidRPr="00D510BB" w:rsidRDefault="00B87F11" w:rsidP="00B87F11">
            <w:pPr>
              <w:ind w:firstLine="0"/>
              <w:rPr>
                <w:lang w:val="ro-MD"/>
              </w:rPr>
            </w:pPr>
          </w:p>
        </w:tc>
        <w:tc>
          <w:tcPr>
            <w:tcW w:w="534" w:type="pct"/>
            <w:vMerge/>
            <w:tcBorders>
              <w:bottom w:val="single" w:sz="4" w:space="0" w:color="auto"/>
            </w:tcBorders>
          </w:tcPr>
          <w:p w14:paraId="4D6E3FD6" w14:textId="77777777" w:rsidR="00B87F11" w:rsidRPr="00FC6EF2" w:rsidRDefault="00B87F11" w:rsidP="00B87F11">
            <w:pPr>
              <w:ind w:firstLine="0"/>
              <w:jc w:val="center"/>
              <w:rPr>
                <w:bCs/>
                <w:lang w:val="ro-MD"/>
              </w:rPr>
            </w:pPr>
          </w:p>
        </w:tc>
      </w:tr>
      <w:tr w:rsidR="001D3A2A" w:rsidRPr="00FC6EF2" w14:paraId="67723C50" w14:textId="77777777" w:rsidTr="003A2635">
        <w:tc>
          <w:tcPr>
            <w:tcW w:w="4466" w:type="pct"/>
            <w:gridSpan w:val="7"/>
          </w:tcPr>
          <w:p w14:paraId="669E3891" w14:textId="4B2A74F4" w:rsidR="001D3A2A" w:rsidRPr="00FC6EF2" w:rsidRDefault="001D3A2A" w:rsidP="001D3A2A">
            <w:pPr>
              <w:ind w:firstLine="0"/>
              <w:rPr>
                <w:lang w:val="ro-MD"/>
              </w:rPr>
            </w:pPr>
          </w:p>
        </w:tc>
        <w:tc>
          <w:tcPr>
            <w:tcW w:w="534" w:type="pct"/>
          </w:tcPr>
          <w:p w14:paraId="2C19738A" w14:textId="3EE50A76" w:rsidR="001D3A2A" w:rsidRPr="00D510BB" w:rsidRDefault="001D3A2A" w:rsidP="001D3A2A">
            <w:pPr>
              <w:ind w:firstLine="0"/>
              <w:jc w:val="center"/>
              <w:rPr>
                <w:b/>
                <w:lang w:val="ro-MD"/>
              </w:rPr>
            </w:pPr>
          </w:p>
        </w:tc>
      </w:tr>
    </w:tbl>
    <w:p w14:paraId="2480B855" w14:textId="58B14408" w:rsidR="00850D1C" w:rsidRDefault="00850D1C" w:rsidP="00850D1C">
      <w:pPr>
        <w:tabs>
          <w:tab w:val="left" w:pos="6386"/>
        </w:tabs>
        <w:ind w:firstLine="0"/>
        <w:rPr>
          <w:sz w:val="16"/>
          <w:szCs w:val="16"/>
          <w:lang w:val="ro-MD" w:eastAsia="ru-RU"/>
        </w:rPr>
      </w:pPr>
    </w:p>
    <w:p w14:paraId="1103B75F" w14:textId="056E4F19" w:rsidR="0065398D" w:rsidRDefault="0065398D" w:rsidP="00B4512B">
      <w:pPr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8F6628">
        <w:rPr>
          <w:b/>
          <w:i/>
          <w:iCs/>
          <w:sz w:val="24"/>
          <w:szCs w:val="24"/>
          <w:u w:val="single"/>
          <w:lang w:val="ro-RO" w:eastAsia="ru-RU"/>
        </w:rPr>
        <w:t xml:space="preserve">Notă: Contractul se va încheia pe suma rezervată </w:t>
      </w:r>
      <w:r>
        <w:rPr>
          <w:b/>
          <w:i/>
          <w:iCs/>
          <w:sz w:val="24"/>
          <w:szCs w:val="24"/>
          <w:u w:val="single"/>
          <w:lang w:val="ro-RO" w:eastAsia="ru-RU"/>
        </w:rPr>
        <w:t>achiziției</w:t>
      </w:r>
      <w:r w:rsidRPr="008F6628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73DD149F" w14:textId="5A4EFFF0" w:rsidR="0065398D" w:rsidRPr="008F6628" w:rsidRDefault="0065398D" w:rsidP="00B4512B">
      <w:pPr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65398D">
        <w:rPr>
          <w:b/>
          <w:i/>
          <w:iCs/>
          <w:sz w:val="24"/>
          <w:szCs w:val="24"/>
          <w:u w:val="single"/>
          <w:lang w:val="ro-RO" w:eastAsia="ru-RU"/>
        </w:rPr>
        <w:t>Oferta va constitui suma însumată a tuturor pozițiilor</w:t>
      </w:r>
      <w:r w:rsidR="00004A52">
        <w:rPr>
          <w:b/>
          <w:i/>
          <w:iCs/>
          <w:sz w:val="24"/>
          <w:szCs w:val="24"/>
          <w:u w:val="single"/>
          <w:lang w:val="ro-RO" w:eastAsia="ru-RU"/>
        </w:rPr>
        <w:t xml:space="preserve"> (pe cantitatea 1)</w:t>
      </w:r>
      <w:r w:rsidRPr="0065398D">
        <w:rPr>
          <w:b/>
          <w:i/>
          <w:iCs/>
          <w:sz w:val="24"/>
          <w:szCs w:val="24"/>
          <w:u w:val="single"/>
          <w:lang w:val="ro-RO" w:eastAsia="ru-RU"/>
        </w:rPr>
        <w:t>, care se va licita și se va indica în SIA RSAP.  Semnată electronic.</w:t>
      </w:r>
    </w:p>
    <w:p w14:paraId="238BCC96" w14:textId="77777777" w:rsidR="0065398D" w:rsidRPr="0065398D" w:rsidRDefault="0065398D" w:rsidP="00850D1C">
      <w:pPr>
        <w:tabs>
          <w:tab w:val="left" w:pos="6386"/>
        </w:tabs>
        <w:ind w:firstLine="0"/>
        <w:rPr>
          <w:sz w:val="16"/>
          <w:szCs w:val="16"/>
          <w:lang w:val="ro-RO" w:eastAsia="ru-RU"/>
        </w:rPr>
      </w:pPr>
    </w:p>
    <w:p w14:paraId="792C6499" w14:textId="7784A44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066C80" w:rsidRPr="00FC6EF2">
        <w:rPr>
          <w:bCs/>
          <w:sz w:val="24"/>
          <w:szCs w:val="24"/>
          <w:lang w:val="ro-MD" w:eastAsia="ru-RU"/>
        </w:rPr>
        <w:t>împărțit</w:t>
      </w:r>
      <w:r w:rsidRPr="00FC6EF2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371C4BFA" w14:textId="3894F92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1) pentru un singur lot</w:t>
      </w:r>
      <w:r w:rsidR="00066C80" w:rsidRPr="00FC6EF2">
        <w:rPr>
          <w:sz w:val="24"/>
          <w:szCs w:val="24"/>
          <w:lang w:val="ro-MD" w:eastAsia="ru-RU"/>
        </w:rPr>
        <w:t xml:space="preserve"> - </w:t>
      </w:r>
      <w:r w:rsidR="00066C80" w:rsidRPr="00FC6EF2">
        <w:rPr>
          <w:b/>
          <w:bCs/>
          <w:sz w:val="24"/>
          <w:szCs w:val="24"/>
          <w:lang w:val="ro-MD" w:eastAsia="ru-RU"/>
        </w:rPr>
        <w:t>V</w:t>
      </w:r>
      <w:r w:rsidRPr="00FC6EF2">
        <w:rPr>
          <w:sz w:val="24"/>
          <w:szCs w:val="24"/>
          <w:lang w:val="ro-MD" w:eastAsia="ru-RU"/>
        </w:rPr>
        <w:t>;</w:t>
      </w:r>
    </w:p>
    <w:p w14:paraId="539B7C2D" w14:textId="36701DC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2) pentru mai multe loturi</w:t>
      </w:r>
      <w:r w:rsidR="00613E41" w:rsidRPr="00FC6EF2">
        <w:rPr>
          <w:sz w:val="24"/>
          <w:szCs w:val="24"/>
          <w:lang w:val="ro-MD" w:eastAsia="ru-RU"/>
        </w:rPr>
        <w:t xml:space="preserve"> </w:t>
      </w:r>
      <w:r w:rsidRPr="00FC6EF2">
        <w:rPr>
          <w:sz w:val="24"/>
          <w:szCs w:val="24"/>
          <w:lang w:val="ro-MD" w:eastAsia="ru-RU"/>
        </w:rPr>
        <w:t>;</w:t>
      </w:r>
    </w:p>
    <w:p w14:paraId="0EF7B9B2" w14:textId="0652ED8E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>3) pentru toate loturile</w:t>
      </w:r>
      <w:r w:rsidR="00613E41" w:rsidRPr="00FC6EF2">
        <w:rPr>
          <w:sz w:val="24"/>
          <w:szCs w:val="24"/>
          <w:lang w:val="ro-MD" w:eastAsia="ru-RU"/>
        </w:rPr>
        <w:t xml:space="preserve"> </w:t>
      </w:r>
      <w:r w:rsidRPr="00FC6EF2">
        <w:rPr>
          <w:sz w:val="24"/>
          <w:szCs w:val="24"/>
          <w:lang w:val="ro-MD" w:eastAsia="ru-RU"/>
        </w:rPr>
        <w:t>;</w:t>
      </w:r>
    </w:p>
    <w:p w14:paraId="7B3C9D2E" w14:textId="5E71567F" w:rsidR="00850D1C" w:rsidRPr="00FC6EF2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FC6EF2" w:rsidRPr="00FC6EF2">
        <w:rPr>
          <w:sz w:val="24"/>
          <w:szCs w:val="24"/>
          <w:lang w:val="ro-MD" w:eastAsia="ru-RU"/>
        </w:rPr>
        <w:t>aceluiași</w:t>
      </w:r>
      <w:r w:rsidRPr="00FC6EF2">
        <w:rPr>
          <w:sz w:val="24"/>
          <w:szCs w:val="24"/>
          <w:lang w:val="ro-MD" w:eastAsia="ru-RU"/>
        </w:rPr>
        <w:t xml:space="preserve"> ofertant</w:t>
      </w:r>
      <w:r w:rsidR="00066C80" w:rsidRPr="00FC6EF2">
        <w:rPr>
          <w:sz w:val="24"/>
          <w:szCs w:val="24"/>
          <w:lang w:val="ro-MD" w:eastAsia="ru-RU"/>
        </w:rPr>
        <w:t>;</w:t>
      </w:r>
    </w:p>
    <w:p w14:paraId="07E21CDE" w14:textId="780DFBBE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lastRenderedPageBreak/>
        <w:t>10. Termenele şi </w:t>
      </w:r>
      <w:r w:rsidR="00066C80" w:rsidRPr="00FC6EF2">
        <w:rPr>
          <w:bCs/>
          <w:sz w:val="24"/>
          <w:szCs w:val="24"/>
          <w:lang w:val="ro-MD" w:eastAsia="ru-RU"/>
        </w:rPr>
        <w:t>condițiile</w:t>
      </w:r>
      <w:r w:rsidRPr="00FC6EF2">
        <w:rPr>
          <w:bCs/>
          <w:sz w:val="24"/>
          <w:szCs w:val="24"/>
          <w:lang w:val="ro-MD" w:eastAsia="ru-RU"/>
        </w:rPr>
        <w:t> de livrare/prestare solicitate</w:t>
      </w:r>
      <w:r w:rsidR="00066C80" w:rsidRPr="00FC6EF2">
        <w:rPr>
          <w:bCs/>
          <w:sz w:val="24"/>
          <w:szCs w:val="24"/>
          <w:lang w:val="ro-MD" w:eastAsia="ru-RU"/>
        </w:rPr>
        <w:t xml:space="preserve">: </w:t>
      </w:r>
      <w:r w:rsidR="001D3A2A" w:rsidRPr="00FC6EF2">
        <w:rPr>
          <w:b/>
          <w:sz w:val="24"/>
          <w:szCs w:val="24"/>
          <w:u w:val="single"/>
          <w:lang w:val="ro-MD" w:eastAsia="ru-RU"/>
        </w:rPr>
        <w:t>la necesitate, pe parcursul anului</w:t>
      </w:r>
      <w:r w:rsidR="005154CA" w:rsidRPr="00FC6EF2">
        <w:rPr>
          <w:b/>
          <w:sz w:val="24"/>
          <w:szCs w:val="24"/>
          <w:u w:val="single"/>
          <w:lang w:val="ro-MD" w:eastAsia="ru-RU"/>
        </w:rPr>
        <w:t xml:space="preserve"> 202</w:t>
      </w:r>
      <w:r w:rsidR="002155E5">
        <w:rPr>
          <w:b/>
          <w:sz w:val="24"/>
          <w:szCs w:val="24"/>
          <w:u w:val="single"/>
          <w:lang w:val="ro-MD" w:eastAsia="ru-RU"/>
        </w:rPr>
        <w:t>6</w:t>
      </w:r>
      <w:r w:rsidR="001D3A2A" w:rsidRPr="00FC6EF2">
        <w:rPr>
          <w:b/>
          <w:sz w:val="24"/>
          <w:szCs w:val="24"/>
          <w:u w:val="single"/>
          <w:lang w:val="ro-MD" w:eastAsia="ru-RU"/>
        </w:rPr>
        <w:t>.</w:t>
      </w:r>
      <w:r w:rsidR="001D3A2A" w:rsidRPr="00FC6EF2">
        <w:rPr>
          <w:lang w:val="ro-MD"/>
        </w:rPr>
        <w:t xml:space="preserve"> </w:t>
      </w:r>
      <w:r w:rsidR="001D3A2A" w:rsidRPr="00FC6EF2">
        <w:rPr>
          <w:b/>
          <w:sz w:val="24"/>
          <w:szCs w:val="24"/>
          <w:u w:val="single"/>
          <w:lang w:val="ro-MD" w:eastAsia="ru-RU"/>
        </w:rPr>
        <w:t xml:space="preserve">Deservirea imprimantelor și ridicarea cartușelor pentru restabilirea funcționalității va fi efectuată la adresa mun. Chișinău, bd. Ștefan cel Mare și Sfânt 105. </w:t>
      </w:r>
    </w:p>
    <w:p w14:paraId="4EE2E727" w14:textId="794C02EC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11. Termenul de valabilitate a contractului</w:t>
      </w:r>
      <w:r w:rsidR="00066C80" w:rsidRPr="00FC6EF2">
        <w:rPr>
          <w:bCs/>
          <w:sz w:val="24"/>
          <w:szCs w:val="24"/>
          <w:lang w:val="ro-MD" w:eastAsia="ru-RU"/>
        </w:rPr>
        <w:t xml:space="preserve">: </w:t>
      </w:r>
      <w:r w:rsidR="00066C80" w:rsidRPr="00FC6EF2">
        <w:rPr>
          <w:b/>
          <w:sz w:val="24"/>
          <w:szCs w:val="24"/>
          <w:lang w:val="ro-MD" w:eastAsia="ru-RU"/>
        </w:rPr>
        <w:t>31 decembrie 202</w:t>
      </w:r>
      <w:r w:rsidR="002155E5">
        <w:rPr>
          <w:b/>
          <w:sz w:val="24"/>
          <w:szCs w:val="24"/>
          <w:lang w:val="ro-MD" w:eastAsia="ru-RU"/>
        </w:rPr>
        <w:t>6</w:t>
      </w:r>
      <w:r w:rsidR="00066C80" w:rsidRPr="00FC6EF2">
        <w:rPr>
          <w:b/>
          <w:sz w:val="24"/>
          <w:szCs w:val="24"/>
          <w:lang w:val="ro-MD" w:eastAsia="ru-RU"/>
        </w:rPr>
        <w:t>;</w:t>
      </w:r>
    </w:p>
    <w:p w14:paraId="71CAA279" w14:textId="77777777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46D924CC" w14:textId="77777777" w:rsidR="008F2340" w:rsidRPr="00FC6EF2" w:rsidRDefault="008F2340" w:rsidP="00850D1C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73"/>
        <w:gridCol w:w="3622"/>
        <w:gridCol w:w="4875"/>
        <w:gridCol w:w="1472"/>
      </w:tblGrid>
      <w:tr w:rsidR="00850D1C" w:rsidRPr="00FC6EF2" w14:paraId="31C3A016" w14:textId="77777777" w:rsidTr="00347F13">
        <w:tc>
          <w:tcPr>
            <w:tcW w:w="272" w:type="pct"/>
            <w:hideMark/>
          </w:tcPr>
          <w:p w14:paraId="05C7FDF6" w14:textId="77777777" w:rsidR="00850D1C" w:rsidRPr="00FC6EF2" w:rsidRDefault="00850D1C" w:rsidP="00F87CDC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718" w:type="pct"/>
            <w:hideMark/>
          </w:tcPr>
          <w:p w14:paraId="4B379B50" w14:textId="336CF996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 xml:space="preserve">Criteriile de calificare </w:t>
            </w:r>
            <w:r w:rsidR="00E104A5">
              <w:rPr>
                <w:b/>
                <w:bCs/>
                <w:lang w:val="ro-MD" w:eastAsia="ru-RU"/>
              </w:rPr>
              <w:t>ș</w:t>
            </w:r>
            <w:r w:rsidRPr="00FC6EF2">
              <w:rPr>
                <w:b/>
                <w:bCs/>
                <w:lang w:val="ro-MD" w:eastAsia="ru-RU"/>
              </w:rPr>
              <w:t>i de selec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ie (descrierea criteriului/cerin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312" w:type="pct"/>
            <w:hideMark/>
          </w:tcPr>
          <w:p w14:paraId="2F4E1F29" w14:textId="0D490512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E104A5">
              <w:rPr>
                <w:b/>
                <w:bCs/>
                <w:lang w:val="ro-MD" w:eastAsia="ru-RU"/>
              </w:rPr>
              <w:t>ț</w:t>
            </w:r>
            <w:r w:rsidRPr="00FC6EF2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698" w:type="pct"/>
            <w:hideMark/>
          </w:tcPr>
          <w:p w14:paraId="630E2C3A" w14:textId="77777777" w:rsidR="00850D1C" w:rsidRPr="00FC6EF2" w:rsidRDefault="00850D1C" w:rsidP="00F87CDC">
            <w:pPr>
              <w:ind w:firstLine="0"/>
              <w:jc w:val="center"/>
              <w:rPr>
                <w:b/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066C80" w:rsidRPr="00FC6EF2" w14:paraId="6808C747" w14:textId="77777777" w:rsidTr="00347F13">
        <w:tc>
          <w:tcPr>
            <w:tcW w:w="272" w:type="pct"/>
            <w:hideMark/>
          </w:tcPr>
          <w:p w14:paraId="38E13EDD" w14:textId="77777777" w:rsidR="00066C80" w:rsidRPr="00FC6EF2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718" w:type="pct"/>
            <w:shd w:val="clear" w:color="auto" w:fill="auto"/>
            <w:hideMark/>
          </w:tcPr>
          <w:p w14:paraId="34357A14" w14:textId="2812AE9D" w:rsidR="00066C80" w:rsidRPr="00FC6EF2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312" w:type="pct"/>
            <w:shd w:val="clear" w:color="auto" w:fill="auto"/>
            <w:hideMark/>
          </w:tcPr>
          <w:p w14:paraId="6FC194EC" w14:textId="77777777" w:rsidR="00066C80" w:rsidRPr="00FC6EF2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FC6EF2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8" w:type="pct"/>
            <w:shd w:val="clear" w:color="auto" w:fill="auto"/>
            <w:hideMark/>
          </w:tcPr>
          <w:p w14:paraId="48F7DDE7" w14:textId="3F30A198" w:rsidR="00066C80" w:rsidRPr="00FC6EF2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347F13" w:rsidRPr="00FC6EF2" w14:paraId="1BAEA84C" w14:textId="77777777" w:rsidTr="00347F13">
        <w:tc>
          <w:tcPr>
            <w:tcW w:w="272" w:type="pct"/>
          </w:tcPr>
          <w:p w14:paraId="03C688F2" w14:textId="2F031FA4" w:rsidR="00347F13" w:rsidRPr="00FC6EF2" w:rsidRDefault="00347F13" w:rsidP="00347F1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718" w:type="pct"/>
            <w:shd w:val="clear" w:color="auto" w:fill="auto"/>
          </w:tcPr>
          <w:p w14:paraId="72804D8E" w14:textId="5B3493EA" w:rsidR="00347F13" w:rsidRPr="00FC6EF2" w:rsidRDefault="00347F13" w:rsidP="00347F13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312" w:type="pct"/>
            <w:shd w:val="clear" w:color="auto" w:fill="auto"/>
          </w:tcPr>
          <w:p w14:paraId="55D141CC" w14:textId="6A2AC458" w:rsidR="00347F13" w:rsidRPr="006A3675" w:rsidRDefault="00347F13" w:rsidP="00347F13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bCs/>
                <w:i/>
                <w:sz w:val="28"/>
                <w:szCs w:val="28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 xml:space="preserve">Cu indicarea prețului pe unitate </w:t>
            </w:r>
            <w:r>
              <w:rPr>
                <w:iCs/>
                <w:sz w:val="24"/>
                <w:szCs w:val="24"/>
                <w:lang w:val="ro-MD" w:eastAsia="ru-RU"/>
              </w:rPr>
              <w:t>(</w:t>
            </w:r>
            <w:r w:rsidRPr="00FC6EF2">
              <w:rPr>
                <w:iCs/>
                <w:sz w:val="24"/>
                <w:szCs w:val="24"/>
                <w:lang w:val="ro-MD" w:eastAsia="ru-RU"/>
              </w:rPr>
              <w:t>fără TVA, cu TVA), preț total (fără TVA, cu TVA).</w:t>
            </w:r>
            <w:r w:rsidR="0065398D" w:rsidRPr="00D510BB">
              <w:rPr>
                <w:lang w:val="ro-MD"/>
              </w:rPr>
              <w:t xml:space="preserve"> </w:t>
            </w:r>
            <w:r w:rsidR="0065398D" w:rsidRPr="006A3675">
              <w:rPr>
                <w:b/>
                <w:bCs/>
                <w:i/>
                <w:sz w:val="28"/>
                <w:szCs w:val="28"/>
                <w:lang w:val="ro-MD" w:eastAsia="ru-RU"/>
              </w:rPr>
              <w:t>Oferta va constitui suma însumată a tuturor pozițiilor</w:t>
            </w:r>
            <w:r w:rsidR="00004A52" w:rsidRPr="006A3675">
              <w:rPr>
                <w:b/>
                <w:bCs/>
                <w:i/>
                <w:sz w:val="28"/>
                <w:szCs w:val="28"/>
                <w:lang w:val="ro-MD" w:eastAsia="ru-RU"/>
              </w:rPr>
              <w:t xml:space="preserve"> (pe cantitatea 1)</w:t>
            </w:r>
            <w:r w:rsidR="0065398D" w:rsidRPr="006A3675">
              <w:rPr>
                <w:b/>
                <w:bCs/>
                <w:i/>
                <w:sz w:val="28"/>
                <w:szCs w:val="28"/>
                <w:lang w:val="ro-MD" w:eastAsia="ru-RU"/>
              </w:rPr>
              <w:t>, care se va licita și se va indica în SIA RSAP.</w:t>
            </w:r>
          </w:p>
          <w:p w14:paraId="3F2C2FC8" w14:textId="763CB31D" w:rsidR="00347F13" w:rsidRPr="00FC6EF2" w:rsidRDefault="00347F13" w:rsidP="00347F13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1D31D46A" w14:textId="73A7015C" w:rsidR="00347F13" w:rsidRPr="00FC6EF2" w:rsidRDefault="00347F13" w:rsidP="00347F13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0170918A" w14:textId="77777777" w:rsidTr="00347F13">
        <w:tc>
          <w:tcPr>
            <w:tcW w:w="272" w:type="pct"/>
          </w:tcPr>
          <w:p w14:paraId="1B4DEEB7" w14:textId="385C8F86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718" w:type="pct"/>
            <w:shd w:val="clear" w:color="auto" w:fill="auto"/>
          </w:tcPr>
          <w:p w14:paraId="17CBADA3" w14:textId="0EC99FB6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 xml:space="preserve">Specificația </w:t>
            </w:r>
            <w:r>
              <w:rPr>
                <w:b/>
                <w:iCs/>
                <w:sz w:val="24"/>
                <w:szCs w:val="24"/>
                <w:lang w:val="ro-MD"/>
              </w:rPr>
              <w:t>tehnică</w:t>
            </w:r>
          </w:p>
        </w:tc>
        <w:tc>
          <w:tcPr>
            <w:tcW w:w="2312" w:type="pct"/>
            <w:shd w:val="clear" w:color="auto" w:fill="auto"/>
          </w:tcPr>
          <w:p w14:paraId="0135AF0A" w14:textId="3C153E40" w:rsidR="004F50D4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F50D4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</w:p>
          <w:p w14:paraId="7BD100CE" w14:textId="6800C941" w:rsidR="004F50D4" w:rsidRPr="00FC6EF2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1C18E0B0" w14:textId="6C0263C7" w:rsidR="004F50D4" w:rsidRPr="00FC6EF2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4F50D4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FAC4FA0" w14:textId="77777777" w:rsidTr="00347F13">
        <w:tc>
          <w:tcPr>
            <w:tcW w:w="272" w:type="pct"/>
          </w:tcPr>
          <w:p w14:paraId="00D58837" w14:textId="51FADB4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718" w:type="pct"/>
            <w:shd w:val="clear" w:color="auto" w:fill="auto"/>
          </w:tcPr>
          <w:p w14:paraId="1AD747ED" w14:textId="70EE9376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312" w:type="pct"/>
            <w:shd w:val="clear" w:color="auto" w:fill="auto"/>
          </w:tcPr>
          <w:p w14:paraId="0B9BFBFF" w14:textId="77777777" w:rsidR="004F50D4" w:rsidRPr="00FC6EF2" w:rsidRDefault="004F50D4" w:rsidP="004F50D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8" w:type="pct"/>
            <w:shd w:val="clear" w:color="auto" w:fill="auto"/>
          </w:tcPr>
          <w:p w14:paraId="20E36BD3" w14:textId="196618EE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D37FF16" w14:textId="77777777" w:rsidTr="00347F13">
        <w:tc>
          <w:tcPr>
            <w:tcW w:w="272" w:type="pct"/>
          </w:tcPr>
          <w:p w14:paraId="122045E0" w14:textId="1FBBE7B9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718" w:type="pct"/>
            <w:shd w:val="clear" w:color="auto" w:fill="auto"/>
          </w:tcPr>
          <w:p w14:paraId="7B25583F" w14:textId="7CD71D6D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312" w:type="pct"/>
            <w:shd w:val="clear" w:color="auto" w:fill="auto"/>
          </w:tcPr>
          <w:p w14:paraId="62B759BA" w14:textId="6439EB6E" w:rsidR="004F50D4" w:rsidRPr="00FC6EF2" w:rsidRDefault="004F50D4" w:rsidP="004F50D4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698" w:type="pct"/>
            <w:shd w:val="clear" w:color="auto" w:fill="auto"/>
          </w:tcPr>
          <w:p w14:paraId="2EFA23B1" w14:textId="4778538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087D46B8" w14:textId="77777777" w:rsidTr="00347F13">
        <w:tc>
          <w:tcPr>
            <w:tcW w:w="272" w:type="pct"/>
          </w:tcPr>
          <w:p w14:paraId="35F9BEED" w14:textId="06B57A61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718" w:type="pct"/>
            <w:shd w:val="clear" w:color="auto" w:fill="auto"/>
          </w:tcPr>
          <w:p w14:paraId="491E4F08" w14:textId="74710E2E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312" w:type="pct"/>
            <w:shd w:val="clear" w:color="auto" w:fill="auto"/>
          </w:tcPr>
          <w:p w14:paraId="1B526CA7" w14:textId="77777777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98" w:type="pct"/>
            <w:shd w:val="clear" w:color="auto" w:fill="auto"/>
          </w:tcPr>
          <w:p w14:paraId="3FCBCCD1" w14:textId="2E7F5E54" w:rsidR="004F50D4" w:rsidRPr="00FC6EF2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4AC8ACB2" w14:textId="77777777" w:rsidTr="00347F13">
        <w:trPr>
          <w:trHeight w:val="2513"/>
        </w:trPr>
        <w:tc>
          <w:tcPr>
            <w:tcW w:w="272" w:type="pct"/>
          </w:tcPr>
          <w:p w14:paraId="789AD678" w14:textId="7B248A5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 xml:space="preserve">7. </w:t>
            </w:r>
          </w:p>
        </w:tc>
        <w:tc>
          <w:tcPr>
            <w:tcW w:w="1718" w:type="pct"/>
            <w:shd w:val="clear" w:color="auto" w:fill="auto"/>
          </w:tcPr>
          <w:p w14:paraId="6722B287" w14:textId="7AB6F8E9" w:rsidR="004F50D4" w:rsidRPr="00FC6EF2" w:rsidRDefault="004F50D4" w:rsidP="004F50D4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C6EF2">
              <w:rPr>
                <w:b/>
                <w:iCs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 w:rsidR="00E104A5">
              <w:rPr>
                <w:b/>
                <w:iCs/>
                <w:sz w:val="24"/>
                <w:szCs w:val="24"/>
                <w:lang w:val="ro-MD"/>
              </w:rPr>
              <w:t>ș</w:t>
            </w:r>
            <w:r w:rsidRPr="00FC6EF2">
              <w:rPr>
                <w:b/>
                <w:iCs/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2312" w:type="pct"/>
            <w:shd w:val="clear" w:color="auto" w:fill="auto"/>
          </w:tcPr>
          <w:p w14:paraId="17484AC8" w14:textId="77777777" w:rsidR="004F50D4" w:rsidRPr="00FC6EF2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 xml:space="preserve">Conform – Formularului aprobat prin Ordinul Ministerului Finanțelor nr.145 din 24.11.2020. </w:t>
            </w:r>
          </w:p>
          <w:p w14:paraId="3927C57A" w14:textId="4B698AD6" w:rsidR="004F50D4" w:rsidRPr="00FC6EF2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>Semnată electronic.</w:t>
            </w:r>
            <w:r w:rsidRPr="00FC6EF2">
              <w:rPr>
                <w:b/>
                <w:iCs/>
                <w:sz w:val="24"/>
                <w:szCs w:val="24"/>
                <w:lang w:val="ro-MD"/>
              </w:rPr>
              <w:tab/>
            </w:r>
          </w:p>
        </w:tc>
        <w:tc>
          <w:tcPr>
            <w:tcW w:w="698" w:type="pct"/>
            <w:shd w:val="clear" w:color="auto" w:fill="auto"/>
          </w:tcPr>
          <w:p w14:paraId="45CFAA65" w14:textId="1CF6D6C7" w:rsidR="004F50D4" w:rsidRPr="00FC6EF2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FC6EF2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F50D4" w:rsidRPr="00FC6EF2" w14:paraId="612FEBDA" w14:textId="77777777" w:rsidTr="00347F13">
        <w:trPr>
          <w:trHeight w:val="410"/>
        </w:trPr>
        <w:tc>
          <w:tcPr>
            <w:tcW w:w="272" w:type="pct"/>
          </w:tcPr>
          <w:p w14:paraId="32192B92" w14:textId="43DD1BA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1718" w:type="pct"/>
            <w:shd w:val="clear" w:color="auto" w:fill="auto"/>
          </w:tcPr>
          <w:p w14:paraId="0AA95097" w14:textId="5F64986C" w:rsidR="004F50D4" w:rsidRPr="00E37DE1" w:rsidRDefault="004F50D4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bCs/>
                <w:iCs/>
                <w:sz w:val="24"/>
                <w:szCs w:val="24"/>
                <w:lang w:val="ro-MD"/>
              </w:rPr>
              <w:t xml:space="preserve">Certificate de calificare </w:t>
            </w:r>
          </w:p>
        </w:tc>
        <w:tc>
          <w:tcPr>
            <w:tcW w:w="2312" w:type="pct"/>
            <w:shd w:val="clear" w:color="auto" w:fill="auto"/>
          </w:tcPr>
          <w:p w14:paraId="1C856E73" w14:textId="31384C3D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Certificate de calificare a inginerilor pe modelele de aparate incluse în listă. Minim 3 ingineri calificați pentru echipamentele din lista de echipamente deservite.</w:t>
            </w:r>
          </w:p>
        </w:tc>
        <w:tc>
          <w:tcPr>
            <w:tcW w:w="698" w:type="pct"/>
            <w:shd w:val="clear" w:color="auto" w:fill="auto"/>
          </w:tcPr>
          <w:p w14:paraId="45EAF117" w14:textId="57D1944E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377590B6" w14:textId="77777777" w:rsidTr="00347F13">
        <w:trPr>
          <w:trHeight w:val="410"/>
        </w:trPr>
        <w:tc>
          <w:tcPr>
            <w:tcW w:w="272" w:type="pct"/>
          </w:tcPr>
          <w:p w14:paraId="239A6DAC" w14:textId="147AB7E7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1718" w:type="pct"/>
            <w:shd w:val="clear" w:color="auto" w:fill="auto"/>
          </w:tcPr>
          <w:p w14:paraId="766E155B" w14:textId="30F71129" w:rsidR="004F50D4" w:rsidRPr="00E37DE1" w:rsidRDefault="003D7B19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3D7B19">
              <w:rPr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  <w:t>S</w:t>
            </w:r>
            <w:r w:rsidR="004F50D4" w:rsidRPr="003D7B19">
              <w:rPr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  <w:t>ervice centru</w:t>
            </w:r>
          </w:p>
        </w:tc>
        <w:tc>
          <w:tcPr>
            <w:tcW w:w="2312" w:type="pct"/>
            <w:shd w:val="clear" w:color="auto" w:fill="auto"/>
          </w:tcPr>
          <w:p w14:paraId="783634E6" w14:textId="7AAAA5C3" w:rsidR="004F50D4" w:rsidRPr="00E37DE1" w:rsidRDefault="003D7B19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</w:t>
            </w:r>
            <w:r w:rsidR="004F50D4" w:rsidRPr="00E37DE1">
              <w:rPr>
                <w:iCs/>
                <w:sz w:val="24"/>
                <w:szCs w:val="24"/>
                <w:lang w:val="ro-MD"/>
              </w:rPr>
              <w:t>ervice centru.</w:t>
            </w:r>
          </w:p>
        </w:tc>
        <w:tc>
          <w:tcPr>
            <w:tcW w:w="698" w:type="pct"/>
            <w:shd w:val="clear" w:color="auto" w:fill="auto"/>
          </w:tcPr>
          <w:p w14:paraId="52984AAC" w14:textId="40ED6E31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4B35D70" w14:textId="77777777" w:rsidTr="00347F13">
        <w:trPr>
          <w:trHeight w:val="410"/>
        </w:trPr>
        <w:tc>
          <w:tcPr>
            <w:tcW w:w="272" w:type="pct"/>
          </w:tcPr>
          <w:p w14:paraId="74F6BDE1" w14:textId="47394FD9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10.</w:t>
            </w:r>
          </w:p>
        </w:tc>
        <w:tc>
          <w:tcPr>
            <w:tcW w:w="1718" w:type="pct"/>
            <w:shd w:val="clear" w:color="auto" w:fill="auto"/>
          </w:tcPr>
          <w:p w14:paraId="38DF5B79" w14:textId="6FA918A7" w:rsidR="004F50D4" w:rsidRPr="00E37DE1" w:rsidRDefault="004F50D4" w:rsidP="004F50D4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bCs/>
                <w:iCs/>
                <w:sz w:val="24"/>
                <w:szCs w:val="24"/>
                <w:lang w:val="ro-MD"/>
              </w:rPr>
              <w:t>Experiență minim 5 ani</w:t>
            </w:r>
          </w:p>
        </w:tc>
        <w:tc>
          <w:tcPr>
            <w:tcW w:w="2312" w:type="pct"/>
            <w:shd w:val="clear" w:color="auto" w:fill="auto"/>
          </w:tcPr>
          <w:p w14:paraId="6BC4F8D0" w14:textId="4523AA1D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Experiență minim 5 ani în domeniul de deservire a echipamentelor de multiplicare.</w:t>
            </w:r>
          </w:p>
        </w:tc>
        <w:tc>
          <w:tcPr>
            <w:tcW w:w="698" w:type="pct"/>
            <w:shd w:val="clear" w:color="auto" w:fill="auto"/>
          </w:tcPr>
          <w:p w14:paraId="7E8A24D1" w14:textId="044206A9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C4A0970" w14:textId="77777777" w:rsidTr="00F87CDC">
        <w:trPr>
          <w:trHeight w:val="410"/>
        </w:trPr>
        <w:tc>
          <w:tcPr>
            <w:tcW w:w="5000" w:type="pct"/>
            <w:gridSpan w:val="4"/>
            <w:shd w:val="clear" w:color="auto" w:fill="auto"/>
          </w:tcPr>
          <w:p w14:paraId="127A638E" w14:textId="79CE9ADB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b/>
                <w:i/>
                <w:iCs/>
                <w:sz w:val="24"/>
                <w:szCs w:val="24"/>
                <w:lang w:val="ro-MD"/>
              </w:rPr>
              <w:t>Cerințe de executare</w:t>
            </w:r>
          </w:p>
        </w:tc>
      </w:tr>
      <w:tr w:rsidR="004F50D4" w:rsidRPr="00FC6EF2" w14:paraId="215DF35F" w14:textId="77777777" w:rsidTr="00347F13">
        <w:trPr>
          <w:trHeight w:val="202"/>
        </w:trPr>
        <w:tc>
          <w:tcPr>
            <w:tcW w:w="272" w:type="pct"/>
            <w:shd w:val="clear" w:color="auto" w:fill="auto"/>
          </w:tcPr>
          <w:p w14:paraId="378376C4" w14:textId="41C543B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BFFF4DD" w14:textId="68E76EB5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Număr unic de primire a comenzilor (dispecerat) și de monitorizare a serviciilor</w:t>
            </w:r>
          </w:p>
        </w:tc>
        <w:tc>
          <w:tcPr>
            <w:tcW w:w="698" w:type="pct"/>
            <w:shd w:val="clear" w:color="auto" w:fill="auto"/>
          </w:tcPr>
          <w:p w14:paraId="5561BB5E" w14:textId="118EF4EA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D2666C2" w14:textId="77777777" w:rsidTr="00347F13">
        <w:trPr>
          <w:trHeight w:val="193"/>
        </w:trPr>
        <w:tc>
          <w:tcPr>
            <w:tcW w:w="272" w:type="pct"/>
            <w:shd w:val="clear" w:color="auto" w:fill="auto"/>
          </w:tcPr>
          <w:p w14:paraId="6AA247DA" w14:textId="47C44E73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40E1B023" w14:textId="345682B6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rFonts w:eastAsia="Calibri"/>
                <w:sz w:val="24"/>
                <w:szCs w:val="24"/>
                <w:lang w:val="ro-MD"/>
              </w:rPr>
              <w:t>Timpul de răspuns la solicitările de asistență tehnică - 4 ore din momentul recepționării notificării</w:t>
            </w:r>
          </w:p>
        </w:tc>
        <w:tc>
          <w:tcPr>
            <w:tcW w:w="698" w:type="pct"/>
            <w:shd w:val="clear" w:color="auto" w:fill="auto"/>
          </w:tcPr>
          <w:p w14:paraId="2D2EF2D3" w14:textId="75E14174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02573FCD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7BF4A143" w14:textId="510272B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lastRenderedPageBreak/>
              <w:t>3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8F787BE" w14:textId="43A1A503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 xml:space="preserve">Profilaxia aparatelor de multiplicare se efectuează </w:t>
            </w:r>
            <w:r w:rsidR="00E104A5">
              <w:rPr>
                <w:iCs/>
                <w:sz w:val="24"/>
                <w:szCs w:val="24"/>
                <w:lang w:val="ro-MD"/>
              </w:rPr>
              <w:t xml:space="preserve">cel puțin o dată pe lună sau </w:t>
            </w:r>
            <w:r w:rsidRPr="00E37DE1">
              <w:rPr>
                <w:iCs/>
                <w:sz w:val="24"/>
                <w:szCs w:val="24"/>
                <w:lang w:val="ro-MD"/>
              </w:rPr>
              <w:t>la necesitate</w:t>
            </w:r>
          </w:p>
        </w:tc>
        <w:tc>
          <w:tcPr>
            <w:tcW w:w="698" w:type="pct"/>
            <w:shd w:val="clear" w:color="auto" w:fill="auto"/>
          </w:tcPr>
          <w:p w14:paraId="7B1F7EFA" w14:textId="4E07CD11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215BC49F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4E3C8388" w14:textId="65F871C8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3C134D56" w14:textId="1C52D2F4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Notificarea necesității deservirii poate fi efectuată prin e-mail sau telefon.</w:t>
            </w:r>
          </w:p>
        </w:tc>
        <w:tc>
          <w:tcPr>
            <w:tcW w:w="698" w:type="pct"/>
            <w:shd w:val="clear" w:color="auto" w:fill="auto"/>
          </w:tcPr>
          <w:p w14:paraId="4B8AA7FF" w14:textId="3073A2F3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6057989D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049DFF9D" w14:textId="0731FD8C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01006EC" w14:textId="5F3F029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Plata se va efectua lunar, pe tot parcursul termenului contractului, conform lucrului de facto îndeplinit, suma totală la sfârșit de an nu va depăși suma contractului.</w:t>
            </w:r>
          </w:p>
        </w:tc>
        <w:tc>
          <w:tcPr>
            <w:tcW w:w="698" w:type="pct"/>
            <w:shd w:val="clear" w:color="auto" w:fill="auto"/>
          </w:tcPr>
          <w:p w14:paraId="61E66FB0" w14:textId="0F544609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3D7B19" w14:paraId="3B6D9B35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3F2AB875" w14:textId="23D888F3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F2F54E0" w14:textId="2F0F8A8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 xml:space="preserve">Încărcarea cu toner și regenerarea funcționalității cartușelor imprimantelor de birou unde e necesar, </w:t>
            </w:r>
            <w:r w:rsidRPr="00B4512B">
              <w:rPr>
                <w:b/>
                <w:iCs/>
                <w:sz w:val="24"/>
                <w:szCs w:val="24"/>
                <w:lang w:val="ro-MD"/>
              </w:rPr>
              <w:t>aproximativ 300 încărcări pe an.</w:t>
            </w:r>
          </w:p>
        </w:tc>
        <w:tc>
          <w:tcPr>
            <w:tcW w:w="698" w:type="pct"/>
            <w:shd w:val="clear" w:color="auto" w:fill="auto"/>
          </w:tcPr>
          <w:p w14:paraId="35D80611" w14:textId="560CEA2E" w:rsidR="004F50D4" w:rsidRPr="00E37DE1" w:rsidRDefault="00E104A5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104A5">
              <w:rPr>
                <w:bCs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732F686C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0DD86D9F" w14:textId="450AA8BF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D1C3DB8" w14:textId="024347C6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Predarea - primirea cartușelor se va efectua conform actului, conform Anexei</w:t>
            </w:r>
          </w:p>
        </w:tc>
        <w:tc>
          <w:tcPr>
            <w:tcW w:w="698" w:type="pct"/>
            <w:shd w:val="clear" w:color="auto" w:fill="auto"/>
          </w:tcPr>
          <w:p w14:paraId="1F78AA71" w14:textId="6A2536C4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40673442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1275CB92" w14:textId="44F87264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02854652" w14:textId="30B2F41E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Act de reclamare, conform Anexei</w:t>
            </w:r>
          </w:p>
        </w:tc>
        <w:tc>
          <w:tcPr>
            <w:tcW w:w="698" w:type="pct"/>
            <w:shd w:val="clear" w:color="auto" w:fill="auto"/>
          </w:tcPr>
          <w:p w14:paraId="4DE76053" w14:textId="5C4BF77E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22510A8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79F4719D" w14:textId="728103C6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6AA1FB33" w14:textId="69627962" w:rsidR="004F50D4" w:rsidRPr="00E37DE1" w:rsidRDefault="004F50D4" w:rsidP="004F50D4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Act de refuz pentru primirea cartușelor pentru restabilirea funcționalității, conform Anexei</w:t>
            </w:r>
          </w:p>
        </w:tc>
        <w:tc>
          <w:tcPr>
            <w:tcW w:w="698" w:type="pct"/>
            <w:shd w:val="clear" w:color="auto" w:fill="auto"/>
          </w:tcPr>
          <w:p w14:paraId="632EB6BB" w14:textId="01D791ED" w:rsidR="004F50D4" w:rsidRPr="00E37DE1" w:rsidRDefault="004F50D4" w:rsidP="004F50D4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F50D4" w:rsidRPr="00FC6EF2" w14:paraId="19DC7126" w14:textId="77777777" w:rsidTr="00347F13">
        <w:trPr>
          <w:trHeight w:val="410"/>
        </w:trPr>
        <w:tc>
          <w:tcPr>
            <w:tcW w:w="272" w:type="pct"/>
            <w:shd w:val="clear" w:color="auto" w:fill="auto"/>
          </w:tcPr>
          <w:p w14:paraId="66011916" w14:textId="078B2E3D" w:rsidR="004F50D4" w:rsidRPr="00FC6EF2" w:rsidRDefault="004F50D4" w:rsidP="004F50D4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4030" w:type="pct"/>
            <w:gridSpan w:val="2"/>
            <w:shd w:val="clear" w:color="auto" w:fill="auto"/>
          </w:tcPr>
          <w:p w14:paraId="532C3C2E" w14:textId="38F1DD53" w:rsidR="004F50D4" w:rsidRPr="00E37DE1" w:rsidRDefault="004F50D4" w:rsidP="004F50D4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Cerințe tehnice</w:t>
            </w:r>
            <w:r>
              <w:t xml:space="preserve"> de</w:t>
            </w:r>
            <w:r w:rsidRPr="00E37DE1">
              <w:rPr>
                <w:iCs/>
                <w:sz w:val="24"/>
                <w:szCs w:val="24"/>
                <w:lang w:val="ro-MD"/>
              </w:rPr>
              <w:t xml:space="preserve"> restabilire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E37DE1">
              <w:rPr>
                <w:iCs/>
                <w:sz w:val="24"/>
                <w:szCs w:val="24"/>
                <w:lang w:val="ro-MD"/>
              </w:rPr>
              <w:t>a funcționalității cartușelor</w:t>
            </w:r>
            <w:r>
              <w:rPr>
                <w:iCs/>
                <w:sz w:val="24"/>
                <w:szCs w:val="24"/>
                <w:lang w:val="ro-MD"/>
              </w:rPr>
              <w:t xml:space="preserve"> conform Anexei</w:t>
            </w:r>
          </w:p>
        </w:tc>
        <w:tc>
          <w:tcPr>
            <w:tcW w:w="698" w:type="pct"/>
            <w:shd w:val="clear" w:color="auto" w:fill="auto"/>
          </w:tcPr>
          <w:p w14:paraId="630D8CB9" w14:textId="3801702E" w:rsidR="004F50D4" w:rsidRPr="00E37DE1" w:rsidRDefault="004F50D4" w:rsidP="004F50D4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37DE1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FC6EF2" w:rsidRDefault="00850D1C" w:rsidP="00850D1C">
      <w:pPr>
        <w:rPr>
          <w:sz w:val="16"/>
          <w:szCs w:val="16"/>
          <w:lang w:val="ro-MD"/>
        </w:rPr>
      </w:pPr>
    </w:p>
    <w:p w14:paraId="0B03061C" w14:textId="11365291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13. Tehnici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 xml:space="preserve">i instrumente specifice de atribuire (după caz, </w:t>
      </w:r>
      <w:r w:rsidR="00066C80" w:rsidRPr="00FC6EF2">
        <w:rPr>
          <w:bCs/>
          <w:sz w:val="24"/>
          <w:szCs w:val="24"/>
          <w:lang w:val="ro-MD" w:eastAsia="ru-RU"/>
        </w:rPr>
        <w:t>specificați</w:t>
      </w:r>
      <w:r w:rsidRPr="00FC6EF2">
        <w:rPr>
          <w:bCs/>
          <w:sz w:val="24"/>
          <w:szCs w:val="24"/>
          <w:lang w:val="ro-MD" w:eastAsia="ru-RU"/>
        </w:rPr>
        <w:t xml:space="preserve"> dacă se va utiliza </w:t>
      </w:r>
      <w:r w:rsidR="00066C80" w:rsidRPr="00FC6EF2">
        <w:rPr>
          <w:bCs/>
          <w:sz w:val="24"/>
          <w:szCs w:val="24"/>
          <w:lang w:val="ro-MD" w:eastAsia="ru-RU"/>
        </w:rPr>
        <w:t>licitația</w:t>
      </w:r>
      <w:r w:rsidRPr="00FC6EF2">
        <w:rPr>
          <w:bCs/>
          <w:sz w:val="24"/>
          <w:szCs w:val="24"/>
          <w:lang w:val="ro-MD" w:eastAsia="ru-RU"/>
        </w:rPr>
        <w:t xml:space="preserve"> electronică)</w:t>
      </w:r>
      <w:r w:rsidR="00066C80" w:rsidRPr="00FC6EF2">
        <w:rPr>
          <w:bCs/>
          <w:sz w:val="24"/>
          <w:szCs w:val="24"/>
          <w:lang w:val="ro-MD" w:eastAsia="ru-RU"/>
        </w:rPr>
        <w:t xml:space="preserve"> – </w:t>
      </w:r>
      <w:r w:rsidR="00066C80" w:rsidRPr="00FC6EF2">
        <w:rPr>
          <w:b/>
          <w:sz w:val="24"/>
          <w:szCs w:val="24"/>
          <w:lang w:val="ro-MD" w:eastAsia="ru-RU"/>
        </w:rPr>
        <w:t>se va utiliza licitația electronică;</w:t>
      </w:r>
    </w:p>
    <w:p w14:paraId="4EB84618" w14:textId="6AAED9E4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14.  Condi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 după caz)</w:t>
      </w:r>
      <w:r w:rsidR="00066C80" w:rsidRPr="00FC6EF2">
        <w:rPr>
          <w:bCs/>
          <w:sz w:val="24"/>
          <w:szCs w:val="24"/>
          <w:lang w:val="ro-MD" w:eastAsia="ru-RU"/>
        </w:rPr>
        <w:t xml:space="preserve"> – </w:t>
      </w:r>
      <w:r w:rsidR="00066C80" w:rsidRPr="00FC6EF2">
        <w:rPr>
          <w:b/>
          <w:sz w:val="24"/>
          <w:szCs w:val="24"/>
          <w:lang w:val="ro-MD" w:eastAsia="ru-RU"/>
        </w:rPr>
        <w:t>nu se aplică;</w:t>
      </w:r>
    </w:p>
    <w:p w14:paraId="77250B71" w14:textId="61E331C2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15. Ofertele se prezintă în valută</w:t>
      </w:r>
      <w:r w:rsidR="00066C80" w:rsidRPr="00FC6EF2">
        <w:rPr>
          <w:bCs/>
          <w:sz w:val="24"/>
          <w:szCs w:val="24"/>
          <w:lang w:val="ro-MD" w:eastAsia="ru-RU"/>
        </w:rPr>
        <w:t xml:space="preserve"> - </w:t>
      </w:r>
      <w:r w:rsidR="00066C80" w:rsidRPr="00FC6EF2">
        <w:rPr>
          <w:b/>
          <w:sz w:val="24"/>
          <w:szCs w:val="24"/>
          <w:lang w:val="ro-MD" w:eastAsia="ru-RU"/>
        </w:rPr>
        <w:t>lei MD;</w:t>
      </w:r>
    </w:p>
    <w:p w14:paraId="01F8361B" w14:textId="668B57C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BE4CC5" w:rsidRPr="00FC6EF2">
        <w:rPr>
          <w:bCs/>
          <w:sz w:val="24"/>
          <w:szCs w:val="24"/>
          <w:lang w:val="ro-MD" w:eastAsia="ru-RU"/>
        </w:rPr>
        <w:t>: cel mai mic preț pe lot;</w:t>
      </w:r>
    </w:p>
    <w:p w14:paraId="2A4049E1" w14:textId="081412E2" w:rsidR="00850D1C" w:rsidRPr="00FC6EF2" w:rsidRDefault="00850D1C" w:rsidP="00B4512B">
      <w:pPr>
        <w:ind w:firstLine="0"/>
        <w:rPr>
          <w:bCs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E104A5">
        <w:rPr>
          <w:bCs/>
          <w:sz w:val="24"/>
          <w:szCs w:val="24"/>
          <w:lang w:val="ro-MD" w:eastAsia="ru-RU"/>
        </w:rPr>
        <w:t>ș</w:t>
      </w:r>
      <w:r w:rsidRPr="00FC6EF2">
        <w:rPr>
          <w:bCs/>
          <w:sz w:val="24"/>
          <w:szCs w:val="24"/>
          <w:lang w:val="ro-MD" w:eastAsia="ru-RU"/>
        </w:rPr>
        <w:t>i ponderile lor:</w:t>
      </w:r>
    </w:p>
    <w:p w14:paraId="6C957A66" w14:textId="77777777" w:rsidR="008F2340" w:rsidRPr="00FC6EF2" w:rsidRDefault="008F2340" w:rsidP="00850D1C">
      <w:pPr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60"/>
        <w:gridCol w:w="6348"/>
        <w:gridCol w:w="3034"/>
      </w:tblGrid>
      <w:tr w:rsidR="00850D1C" w:rsidRPr="00FC6EF2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FC6EF2" w:rsidRDefault="00850D1C" w:rsidP="00F87CDC">
            <w:pPr>
              <w:ind w:firstLine="0"/>
              <w:jc w:val="center"/>
              <w:rPr>
                <w:lang w:val="ro-MD" w:eastAsia="ru-RU"/>
              </w:rPr>
            </w:pPr>
            <w:r w:rsidRPr="00FC6EF2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850D1C" w:rsidRPr="00FC6EF2" w14:paraId="5AD56398" w14:textId="77777777" w:rsidTr="00B4512B">
        <w:tc>
          <w:tcPr>
            <w:tcW w:w="550" w:type="pct"/>
            <w:hideMark/>
          </w:tcPr>
          <w:p w14:paraId="5369B4E7" w14:textId="77777777" w:rsidR="00850D1C" w:rsidRPr="00FC6EF2" w:rsidRDefault="00850D1C" w:rsidP="0073721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FC6EF2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011" w:type="pct"/>
          </w:tcPr>
          <w:p w14:paraId="194DEC9E" w14:textId="026E5F90" w:rsidR="00850D1C" w:rsidRPr="00FC6EF2" w:rsidRDefault="00850D1C" w:rsidP="00F87CDC">
            <w:pPr>
              <w:ind w:firstLine="0"/>
              <w:rPr>
                <w:lang w:val="ro-MD" w:eastAsia="ru-RU"/>
              </w:rPr>
            </w:pPr>
          </w:p>
        </w:tc>
        <w:tc>
          <w:tcPr>
            <w:tcW w:w="1439" w:type="pct"/>
            <w:hideMark/>
          </w:tcPr>
          <w:p w14:paraId="5D7B360C" w14:textId="77777777" w:rsidR="00850D1C" w:rsidRPr="00FC6EF2" w:rsidRDefault="00850D1C" w:rsidP="00F87CDC">
            <w:pPr>
              <w:ind w:firstLine="0"/>
              <w:rPr>
                <w:lang w:val="ro-MD" w:eastAsia="ru-RU"/>
              </w:rPr>
            </w:pPr>
          </w:p>
        </w:tc>
      </w:tr>
    </w:tbl>
    <w:p w14:paraId="130D7293" w14:textId="77777777" w:rsidR="007B0FD4" w:rsidRPr="00FC6EF2" w:rsidRDefault="007B0FD4" w:rsidP="00850D1C">
      <w:pPr>
        <w:rPr>
          <w:bCs/>
          <w:sz w:val="24"/>
          <w:szCs w:val="24"/>
          <w:lang w:val="ro-MD" w:eastAsia="ru-RU"/>
        </w:rPr>
      </w:pPr>
    </w:p>
    <w:p w14:paraId="45CC0BD6" w14:textId="7A7FC74B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18. Termenul</w:t>
      </w:r>
      <w:r w:rsidRPr="00FC6EF2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3FEED993" w14:textId="2BDA638E" w:rsidR="00850D1C" w:rsidRPr="00FC6EF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noBreakHyphen/>
        <w:t> </w:t>
      </w:r>
      <w:r w:rsidR="00BE4CC5" w:rsidRPr="00FC6EF2">
        <w:rPr>
          <w:sz w:val="24"/>
          <w:szCs w:val="24"/>
          <w:lang w:val="ro-MD" w:eastAsia="ru-RU"/>
        </w:rPr>
        <w:t xml:space="preserve">ora: </w:t>
      </w:r>
      <w:r w:rsidRPr="00FC6EF2">
        <w:rPr>
          <w:b/>
          <w:sz w:val="24"/>
          <w:szCs w:val="24"/>
          <w:lang w:val="ro-MD" w:eastAsia="ru-RU"/>
        </w:rPr>
        <w:t>conform SIA ,,RSAP”</w:t>
      </w:r>
      <w:r w:rsidR="00BE4CC5" w:rsidRPr="00FC6EF2">
        <w:rPr>
          <w:b/>
          <w:sz w:val="24"/>
          <w:szCs w:val="24"/>
          <w:lang w:val="ro-MD" w:eastAsia="ru-RU"/>
        </w:rPr>
        <w:t>;</w:t>
      </w:r>
    </w:p>
    <w:p w14:paraId="1155D7AF" w14:textId="6D083876" w:rsidR="00850D1C" w:rsidRPr="00FC6EF2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MD" w:eastAsia="ru-RU"/>
        </w:rPr>
      </w:pPr>
      <w:r w:rsidRPr="00FC6EF2">
        <w:rPr>
          <w:sz w:val="24"/>
          <w:szCs w:val="24"/>
          <w:lang w:val="ro-MD" w:eastAsia="ru-RU"/>
        </w:rPr>
        <w:noBreakHyphen/>
        <w:t> </w:t>
      </w:r>
      <w:r w:rsidRPr="00FC6EF2">
        <w:rPr>
          <w:bCs/>
          <w:sz w:val="24"/>
          <w:szCs w:val="24"/>
          <w:lang w:val="ro-MD" w:eastAsia="ru-RU"/>
        </w:rPr>
        <w:t>pe data</w:t>
      </w:r>
      <w:r w:rsidR="00BE4CC5" w:rsidRPr="00FC6EF2">
        <w:rPr>
          <w:bCs/>
          <w:sz w:val="24"/>
          <w:szCs w:val="24"/>
          <w:lang w:val="ro-MD" w:eastAsia="ru-RU"/>
        </w:rPr>
        <w:t xml:space="preserve">: </w:t>
      </w:r>
      <w:r w:rsidR="00BE4CC5" w:rsidRPr="00FC6EF2">
        <w:rPr>
          <w:b/>
          <w:sz w:val="24"/>
          <w:szCs w:val="24"/>
          <w:lang w:val="ro-MD" w:eastAsia="ru-RU"/>
        </w:rPr>
        <w:t>conform SIA „RSAP”;</w:t>
      </w:r>
      <w:r w:rsidR="00BE4CC5" w:rsidRPr="00FC6EF2">
        <w:rPr>
          <w:bCs/>
          <w:sz w:val="24"/>
          <w:szCs w:val="24"/>
          <w:lang w:val="ro-MD" w:eastAsia="ru-RU"/>
        </w:rPr>
        <w:t xml:space="preserve"> </w:t>
      </w:r>
    </w:p>
    <w:p w14:paraId="00C39DBD" w14:textId="533E3C78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0F398E" w:rsidRPr="00FC6EF2">
        <w:rPr>
          <w:bCs/>
          <w:sz w:val="24"/>
          <w:szCs w:val="24"/>
          <w:lang w:val="ro-MD" w:eastAsia="ru-RU"/>
        </w:rPr>
        <w:t xml:space="preserve">: </w:t>
      </w:r>
      <w:r w:rsidRPr="00FC6EF2">
        <w:rPr>
          <w:b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A5759AA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20. Termenul de valabilitate a ofertelor</w:t>
      </w:r>
      <w:r w:rsidR="000F398E" w:rsidRPr="00FC6EF2">
        <w:rPr>
          <w:bCs/>
          <w:sz w:val="24"/>
          <w:szCs w:val="24"/>
          <w:lang w:val="ro-MD" w:eastAsia="ru-RU"/>
        </w:rPr>
        <w:t>:</w:t>
      </w:r>
      <w:r w:rsidR="00BE4CC5" w:rsidRPr="00FC6EF2">
        <w:rPr>
          <w:bCs/>
          <w:sz w:val="24"/>
          <w:szCs w:val="24"/>
          <w:lang w:val="ro-MD" w:eastAsia="ru-RU"/>
        </w:rPr>
        <w:t xml:space="preserve"> </w:t>
      </w:r>
      <w:r w:rsidR="00BE4CC5" w:rsidRPr="00FC6EF2">
        <w:rPr>
          <w:b/>
          <w:sz w:val="24"/>
          <w:szCs w:val="24"/>
          <w:lang w:val="ro-MD" w:eastAsia="ru-RU"/>
        </w:rPr>
        <w:t>60 de zile;</w:t>
      </w:r>
    </w:p>
    <w:p w14:paraId="68F7B0A3" w14:textId="1CE1498A" w:rsidR="00850D1C" w:rsidRPr="00FC6EF2" w:rsidRDefault="00850D1C" w:rsidP="00B4512B">
      <w:pPr>
        <w:ind w:firstLine="0"/>
        <w:rPr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21. Locul deschiderii ofertelor</w:t>
      </w:r>
      <w:r w:rsidR="000F398E" w:rsidRPr="00FC6EF2">
        <w:rPr>
          <w:sz w:val="24"/>
          <w:szCs w:val="24"/>
          <w:lang w:val="ro-MD" w:eastAsia="ru-RU"/>
        </w:rPr>
        <w:t xml:space="preserve">: </w:t>
      </w:r>
      <w:r w:rsidRPr="00FC6EF2">
        <w:rPr>
          <w:b/>
          <w:bCs/>
          <w:sz w:val="24"/>
          <w:szCs w:val="24"/>
          <w:lang w:val="ro-MD" w:eastAsia="ru-RU"/>
        </w:rPr>
        <w:t>SIA ,,RSAP”</w:t>
      </w:r>
      <w:r w:rsidR="000F398E" w:rsidRPr="00FC6EF2">
        <w:rPr>
          <w:b/>
          <w:bCs/>
          <w:sz w:val="24"/>
          <w:szCs w:val="24"/>
          <w:lang w:val="ro-MD" w:eastAsia="ru-RU"/>
        </w:rPr>
        <w:t>;</w:t>
      </w:r>
    </w:p>
    <w:p w14:paraId="1B97B734" w14:textId="331F7486" w:rsidR="00850D1C" w:rsidRPr="00FC6EF2" w:rsidRDefault="00850D1C" w:rsidP="00B4512B">
      <w:pPr>
        <w:ind w:firstLine="0"/>
        <w:rPr>
          <w:sz w:val="24"/>
          <w:szCs w:val="24"/>
          <w:lang w:val="ro-MD" w:eastAsia="ru-RU"/>
        </w:rPr>
      </w:pPr>
      <w:r w:rsidRPr="00FC6EF2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334C135F" w14:textId="25E42EE0" w:rsidR="00850D1C" w:rsidRPr="00FC6EF2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0F398E" w:rsidRPr="00FC6EF2">
        <w:rPr>
          <w:bCs/>
          <w:sz w:val="24"/>
          <w:szCs w:val="24"/>
          <w:lang w:val="ro-MD" w:eastAsia="ru-RU"/>
        </w:rPr>
        <w:t xml:space="preserve">: </w:t>
      </w:r>
      <w:r w:rsidR="000F398E" w:rsidRPr="00FC6EF2">
        <w:rPr>
          <w:b/>
          <w:sz w:val="24"/>
          <w:szCs w:val="24"/>
          <w:lang w:val="ro-MD" w:eastAsia="ru-RU"/>
        </w:rPr>
        <w:t>limba română;</w:t>
      </w:r>
    </w:p>
    <w:p w14:paraId="098A1758" w14:textId="791C44C8" w:rsidR="00850D1C" w:rsidRDefault="00850D1C" w:rsidP="00B4512B">
      <w:pPr>
        <w:ind w:firstLine="0"/>
        <w:rPr>
          <w:b/>
          <w:sz w:val="24"/>
          <w:szCs w:val="24"/>
          <w:lang w:val="ro-MD" w:eastAsia="ru-RU"/>
        </w:rPr>
      </w:pPr>
      <w:r w:rsidRPr="00FC6EF2">
        <w:rPr>
          <w:bCs/>
          <w:sz w:val="24"/>
          <w:szCs w:val="24"/>
          <w:lang w:val="ro-MD" w:eastAsia="ru-RU"/>
        </w:rPr>
        <w:t>23. Alte informa</w:t>
      </w:r>
      <w:r w:rsidR="00E104A5">
        <w:rPr>
          <w:bCs/>
          <w:sz w:val="24"/>
          <w:szCs w:val="24"/>
          <w:lang w:val="ro-MD" w:eastAsia="ru-RU"/>
        </w:rPr>
        <w:t>ț</w:t>
      </w:r>
      <w:r w:rsidRPr="00FC6EF2">
        <w:rPr>
          <w:bCs/>
          <w:sz w:val="24"/>
          <w:szCs w:val="24"/>
          <w:lang w:val="ro-MD" w:eastAsia="ru-RU"/>
        </w:rPr>
        <w:t>ii relevante</w:t>
      </w:r>
      <w:r w:rsidR="004F6526" w:rsidRPr="00FC6EF2">
        <w:rPr>
          <w:bCs/>
          <w:sz w:val="24"/>
          <w:szCs w:val="24"/>
          <w:lang w:val="ro-MD" w:eastAsia="ru-RU"/>
        </w:rPr>
        <w:t xml:space="preserve">: </w:t>
      </w:r>
      <w:r w:rsidR="004F6526" w:rsidRPr="00FC6EF2">
        <w:rPr>
          <w:b/>
          <w:sz w:val="24"/>
          <w:szCs w:val="24"/>
          <w:lang w:val="ro-MD" w:eastAsia="ru-RU"/>
        </w:rPr>
        <w:t>nu sunt.</w:t>
      </w:r>
    </w:p>
    <w:p w14:paraId="5BFF8ADB" w14:textId="77777777" w:rsidR="003D7B19" w:rsidRPr="00FC6EF2" w:rsidRDefault="003D7B19" w:rsidP="00850D1C">
      <w:pPr>
        <w:rPr>
          <w:sz w:val="24"/>
          <w:szCs w:val="24"/>
          <w:lang w:val="ro-MD" w:eastAsia="ru-RU"/>
        </w:rPr>
      </w:pPr>
    </w:p>
    <w:p w14:paraId="11AE5304" w14:textId="77777777" w:rsidR="00850D1C" w:rsidRPr="00FC6EF2" w:rsidRDefault="00850D1C" w:rsidP="00850D1C">
      <w:pPr>
        <w:rPr>
          <w:bCs/>
          <w:sz w:val="24"/>
          <w:szCs w:val="24"/>
          <w:lang w:val="ro-MD" w:eastAsia="ru-RU"/>
        </w:rPr>
      </w:pPr>
    </w:p>
    <w:p w14:paraId="5D79FE32" w14:textId="5F75349E" w:rsidR="00CE13C4" w:rsidRPr="00FC6EF2" w:rsidRDefault="00850D1C" w:rsidP="00B4512B">
      <w:pPr>
        <w:ind w:firstLine="0"/>
        <w:rPr>
          <w:b/>
          <w:bCs/>
          <w:sz w:val="24"/>
          <w:szCs w:val="24"/>
          <w:lang w:val="ro-MD" w:eastAsia="ru-RU"/>
        </w:rPr>
      </w:pPr>
      <w:r w:rsidRPr="00FC6EF2">
        <w:rPr>
          <w:b/>
          <w:bCs/>
          <w:sz w:val="24"/>
          <w:szCs w:val="24"/>
          <w:lang w:val="ro-MD" w:eastAsia="ru-RU"/>
        </w:rPr>
        <w:t>Conducătorul grupului de lucru</w:t>
      </w:r>
      <w:r w:rsidRPr="00FC6EF2">
        <w:rPr>
          <w:sz w:val="24"/>
          <w:szCs w:val="24"/>
          <w:lang w:val="ro-MD" w:eastAsia="ru-RU"/>
        </w:rPr>
        <w:t xml:space="preserve"> ____________</w:t>
      </w:r>
      <w:r w:rsidR="003D7B19">
        <w:rPr>
          <w:sz w:val="24"/>
          <w:szCs w:val="24"/>
          <w:lang w:val="ro-MD" w:eastAsia="ru-RU"/>
        </w:rPr>
        <w:t xml:space="preserve">  </w:t>
      </w:r>
      <w:r w:rsidR="00E104A5" w:rsidRPr="00E104A5">
        <w:rPr>
          <w:b/>
          <w:bCs/>
          <w:sz w:val="24"/>
          <w:szCs w:val="24"/>
          <w:lang w:val="ro-MD" w:eastAsia="ru-RU"/>
        </w:rPr>
        <w:t>Victor AGRICI</w:t>
      </w:r>
      <w:r w:rsidR="00E104A5">
        <w:rPr>
          <w:sz w:val="24"/>
          <w:szCs w:val="24"/>
          <w:lang w:val="ro-MD" w:eastAsia="ru-RU"/>
        </w:rPr>
        <w:t xml:space="preserve"> </w:t>
      </w:r>
    </w:p>
    <w:p w14:paraId="454D923A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35E273A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2610F37D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860A08F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2AEC569A" w14:textId="77777777" w:rsidR="009C18FE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B59C286" w14:textId="77777777" w:rsidR="00B4512B" w:rsidRDefault="00B4512B" w:rsidP="00850D1C">
      <w:pPr>
        <w:rPr>
          <w:b/>
          <w:bCs/>
          <w:sz w:val="24"/>
          <w:szCs w:val="24"/>
          <w:lang w:val="ro-MD" w:eastAsia="ru-RU"/>
        </w:rPr>
      </w:pPr>
    </w:p>
    <w:p w14:paraId="15CB003B" w14:textId="77777777" w:rsidR="00B4512B" w:rsidRDefault="00B4512B" w:rsidP="00850D1C">
      <w:pPr>
        <w:rPr>
          <w:b/>
          <w:bCs/>
          <w:sz w:val="24"/>
          <w:szCs w:val="24"/>
          <w:lang w:val="ro-MD" w:eastAsia="ru-RU"/>
        </w:rPr>
      </w:pPr>
    </w:p>
    <w:p w14:paraId="24D856AD" w14:textId="77777777" w:rsidR="009C18FE" w:rsidRPr="00FC6EF2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A536BB5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 xml:space="preserve">Coordonat: </w:t>
      </w:r>
    </w:p>
    <w:p w14:paraId="7D57EA6D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Șefă Secție achiziții publice</w:t>
      </w:r>
    </w:p>
    <w:p w14:paraId="30C9491E" w14:textId="77777777" w:rsidR="00E104A5" w:rsidRP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Diana LIPCAN _____________</w:t>
      </w:r>
    </w:p>
    <w:p w14:paraId="3506BE91" w14:textId="77777777" w:rsidR="00E104A5" w:rsidRPr="00E104A5" w:rsidRDefault="00E104A5" w:rsidP="00E104A5">
      <w:pPr>
        <w:ind w:firstLine="0"/>
        <w:rPr>
          <w:lang w:val="ro-MD" w:eastAsia="ru-RU"/>
        </w:rPr>
      </w:pPr>
    </w:p>
    <w:p w14:paraId="5EC9A321" w14:textId="77777777" w:rsidR="00E104A5" w:rsidRPr="00E104A5" w:rsidRDefault="00E104A5" w:rsidP="00E104A5">
      <w:pPr>
        <w:ind w:firstLine="0"/>
        <w:rPr>
          <w:lang w:val="ro-MD" w:eastAsia="ru-RU"/>
        </w:rPr>
      </w:pPr>
    </w:p>
    <w:p w14:paraId="36E8677F" w14:textId="77777777" w:rsidR="00E104A5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lastRenderedPageBreak/>
        <w:t xml:space="preserve">Executor: Ala Macari </w:t>
      </w:r>
    </w:p>
    <w:p w14:paraId="27EF408B" w14:textId="7F4FE3F0" w:rsidR="00737217" w:rsidRPr="00FC6EF2" w:rsidRDefault="00E104A5" w:rsidP="00E104A5">
      <w:pPr>
        <w:ind w:firstLine="0"/>
        <w:rPr>
          <w:lang w:val="ro-MD" w:eastAsia="ru-RU"/>
        </w:rPr>
      </w:pPr>
      <w:r w:rsidRPr="00E104A5">
        <w:rPr>
          <w:lang w:val="ro-MD" w:eastAsia="ru-RU"/>
        </w:rPr>
        <w:t>Tel: 022 820 196</w:t>
      </w:r>
    </w:p>
    <w:sectPr w:rsidR="00737217" w:rsidRPr="00FC6EF2" w:rsidSect="0006638D">
      <w:footerReference w:type="default" r:id="rId11"/>
      <w:pgSz w:w="12240" w:h="15840"/>
      <w:pgMar w:top="568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C923A" w14:textId="77777777" w:rsidR="00164202" w:rsidRDefault="00164202" w:rsidP="00737217">
      <w:r>
        <w:separator/>
      </w:r>
    </w:p>
  </w:endnote>
  <w:endnote w:type="continuationSeparator" w:id="0">
    <w:p w14:paraId="74673E2C" w14:textId="77777777" w:rsidR="00164202" w:rsidRDefault="00164202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A7DF" w14:textId="77777777" w:rsidR="00164202" w:rsidRDefault="00164202" w:rsidP="00737217">
      <w:r>
        <w:separator/>
      </w:r>
    </w:p>
  </w:footnote>
  <w:footnote w:type="continuationSeparator" w:id="0">
    <w:p w14:paraId="286F129A" w14:textId="77777777" w:rsidR="00164202" w:rsidRDefault="00164202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55981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04A52"/>
    <w:rsid w:val="00032AA4"/>
    <w:rsid w:val="000348E4"/>
    <w:rsid w:val="0004368B"/>
    <w:rsid w:val="0006638D"/>
    <w:rsid w:val="00066C80"/>
    <w:rsid w:val="000A204F"/>
    <w:rsid w:val="000F398E"/>
    <w:rsid w:val="00112524"/>
    <w:rsid w:val="00164202"/>
    <w:rsid w:val="00164D01"/>
    <w:rsid w:val="0018164D"/>
    <w:rsid w:val="00191023"/>
    <w:rsid w:val="001D3A2A"/>
    <w:rsid w:val="001D451A"/>
    <w:rsid w:val="001E56EC"/>
    <w:rsid w:val="001F30EA"/>
    <w:rsid w:val="002155E5"/>
    <w:rsid w:val="0022723A"/>
    <w:rsid w:val="002279A5"/>
    <w:rsid w:val="00263B26"/>
    <w:rsid w:val="0026446D"/>
    <w:rsid w:val="002F6D46"/>
    <w:rsid w:val="00347F13"/>
    <w:rsid w:val="00376249"/>
    <w:rsid w:val="003A2635"/>
    <w:rsid w:val="003C384A"/>
    <w:rsid w:val="003C6D4E"/>
    <w:rsid w:val="003D7B19"/>
    <w:rsid w:val="003F3513"/>
    <w:rsid w:val="003F7DCD"/>
    <w:rsid w:val="0044044E"/>
    <w:rsid w:val="004437D4"/>
    <w:rsid w:val="00475209"/>
    <w:rsid w:val="00496B32"/>
    <w:rsid w:val="004F5074"/>
    <w:rsid w:val="004F50D4"/>
    <w:rsid w:val="004F6526"/>
    <w:rsid w:val="00507BDB"/>
    <w:rsid w:val="0051142D"/>
    <w:rsid w:val="0051197D"/>
    <w:rsid w:val="005154CA"/>
    <w:rsid w:val="005342F2"/>
    <w:rsid w:val="005628CC"/>
    <w:rsid w:val="005650FE"/>
    <w:rsid w:val="00566961"/>
    <w:rsid w:val="00567D61"/>
    <w:rsid w:val="00592BB6"/>
    <w:rsid w:val="005F5085"/>
    <w:rsid w:val="005F58DF"/>
    <w:rsid w:val="00602287"/>
    <w:rsid w:val="00604462"/>
    <w:rsid w:val="00613E41"/>
    <w:rsid w:val="0065398D"/>
    <w:rsid w:val="00653CDC"/>
    <w:rsid w:val="006569F9"/>
    <w:rsid w:val="00662C0E"/>
    <w:rsid w:val="006A3675"/>
    <w:rsid w:val="006D7A96"/>
    <w:rsid w:val="006D7DC9"/>
    <w:rsid w:val="00707E0E"/>
    <w:rsid w:val="0071739D"/>
    <w:rsid w:val="007230FB"/>
    <w:rsid w:val="00727776"/>
    <w:rsid w:val="0073154F"/>
    <w:rsid w:val="00733AAC"/>
    <w:rsid w:val="00737217"/>
    <w:rsid w:val="0076344A"/>
    <w:rsid w:val="00774F97"/>
    <w:rsid w:val="007977E4"/>
    <w:rsid w:val="007B0FD4"/>
    <w:rsid w:val="00817EBC"/>
    <w:rsid w:val="008246C3"/>
    <w:rsid w:val="00827298"/>
    <w:rsid w:val="008377F0"/>
    <w:rsid w:val="00850D1C"/>
    <w:rsid w:val="00860E40"/>
    <w:rsid w:val="008B328E"/>
    <w:rsid w:val="008C6149"/>
    <w:rsid w:val="008F0D25"/>
    <w:rsid w:val="008F2340"/>
    <w:rsid w:val="00906C25"/>
    <w:rsid w:val="00920248"/>
    <w:rsid w:val="00967C03"/>
    <w:rsid w:val="009847DE"/>
    <w:rsid w:val="00984D65"/>
    <w:rsid w:val="00985610"/>
    <w:rsid w:val="009A7244"/>
    <w:rsid w:val="009C18FE"/>
    <w:rsid w:val="009F441F"/>
    <w:rsid w:val="009F61BC"/>
    <w:rsid w:val="00A40A68"/>
    <w:rsid w:val="00A45091"/>
    <w:rsid w:val="00A67D5D"/>
    <w:rsid w:val="00A75CDD"/>
    <w:rsid w:val="00AA4C12"/>
    <w:rsid w:val="00AD69C7"/>
    <w:rsid w:val="00AF6A3B"/>
    <w:rsid w:val="00B06D3F"/>
    <w:rsid w:val="00B21C5A"/>
    <w:rsid w:val="00B21C9B"/>
    <w:rsid w:val="00B2613E"/>
    <w:rsid w:val="00B4512B"/>
    <w:rsid w:val="00B63C51"/>
    <w:rsid w:val="00B675C3"/>
    <w:rsid w:val="00B80EE4"/>
    <w:rsid w:val="00B86852"/>
    <w:rsid w:val="00B87F11"/>
    <w:rsid w:val="00BA3C55"/>
    <w:rsid w:val="00BB7F77"/>
    <w:rsid w:val="00BD49AD"/>
    <w:rsid w:val="00BE4CC5"/>
    <w:rsid w:val="00C048C3"/>
    <w:rsid w:val="00C04A68"/>
    <w:rsid w:val="00C3687B"/>
    <w:rsid w:val="00C37C7B"/>
    <w:rsid w:val="00C65BF7"/>
    <w:rsid w:val="00C8119D"/>
    <w:rsid w:val="00CB6A95"/>
    <w:rsid w:val="00CE13C4"/>
    <w:rsid w:val="00D4377F"/>
    <w:rsid w:val="00D510BB"/>
    <w:rsid w:val="00D56F44"/>
    <w:rsid w:val="00D62FB3"/>
    <w:rsid w:val="00DA312C"/>
    <w:rsid w:val="00DB0921"/>
    <w:rsid w:val="00E104A5"/>
    <w:rsid w:val="00E148CB"/>
    <w:rsid w:val="00E37DE1"/>
    <w:rsid w:val="00E6766E"/>
    <w:rsid w:val="00EB4BBF"/>
    <w:rsid w:val="00EE2D7E"/>
    <w:rsid w:val="00F06352"/>
    <w:rsid w:val="00F30D81"/>
    <w:rsid w:val="00F412B2"/>
    <w:rsid w:val="00F87CDC"/>
    <w:rsid w:val="00FC6EF2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CF703D15-040A-4424-8BF8-3F6E23F16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Fontdeparagrafimplicit"/>
    <w:uiPriority w:val="99"/>
    <w:unhideWhenUsed/>
    <w:rsid w:val="00E104A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104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ecretariat@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1614</Words>
  <Characters>9365</Characters>
  <Application>Microsoft Office Word</Application>
  <DocSecurity>0</DocSecurity>
  <Lines>78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7</cp:revision>
  <cp:lastPrinted>2026-03-04T08:44:00Z</cp:lastPrinted>
  <dcterms:created xsi:type="dcterms:W3CDTF">2026-02-09T06:04:00Z</dcterms:created>
  <dcterms:modified xsi:type="dcterms:W3CDTF">2026-03-05T09:03:00Z</dcterms:modified>
</cp:coreProperties>
</file>