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90C49" w14:textId="3D6F8CC7" w:rsidR="00CF101D" w:rsidRPr="00A1188D" w:rsidRDefault="00CF101D" w:rsidP="00CF101D">
      <w:pPr>
        <w:jc w:val="right"/>
        <w:rPr>
          <w:b/>
          <w:bCs/>
          <w:i/>
          <w:iCs/>
          <w:noProof w:val="0"/>
          <w:lang w:val="it-IT"/>
        </w:rPr>
      </w:pPr>
      <w:bookmarkStart w:id="0" w:name="_Toc449692095"/>
      <w:r w:rsidRPr="00A1188D">
        <w:rPr>
          <w:b/>
          <w:bCs/>
          <w:i/>
          <w:iCs/>
          <w:noProof w:val="0"/>
          <w:lang w:val="it-IT"/>
        </w:rPr>
        <w:t>Anexa nr.</w:t>
      </w:r>
      <w:r w:rsidR="00801345" w:rsidRPr="00A1188D">
        <w:rPr>
          <w:b/>
          <w:bCs/>
          <w:i/>
          <w:iCs/>
          <w:noProof w:val="0"/>
          <w:lang w:val="it-IT"/>
        </w:rPr>
        <w:t xml:space="preserve"> </w:t>
      </w:r>
      <w:r w:rsidRPr="00A1188D">
        <w:rPr>
          <w:b/>
          <w:bCs/>
          <w:i/>
          <w:iCs/>
          <w:noProof w:val="0"/>
          <w:lang w:val="it-IT"/>
        </w:rPr>
        <w:t>7</w:t>
      </w:r>
    </w:p>
    <w:p w14:paraId="52BB004C" w14:textId="77777777" w:rsidR="00A1188D" w:rsidRPr="00A1188D" w:rsidRDefault="00A1188D" w:rsidP="00A1188D">
      <w:pPr>
        <w:tabs>
          <w:tab w:val="left" w:pos="5103"/>
          <w:tab w:val="left" w:pos="10348"/>
        </w:tabs>
        <w:jc w:val="right"/>
        <w:rPr>
          <w:b/>
          <w:bCs/>
          <w:i/>
          <w:iCs/>
          <w:lang w:eastAsia="ru-RU"/>
        </w:rPr>
      </w:pPr>
      <w:r w:rsidRPr="00A1188D">
        <w:rPr>
          <w:b/>
          <w:bCs/>
          <w:i/>
          <w:iCs/>
        </w:rPr>
        <w:t>la</w:t>
      </w:r>
      <w:r w:rsidRPr="00A1188D">
        <w:rPr>
          <w:b/>
          <w:bCs/>
          <w:i/>
          <w:iCs/>
          <w:lang w:eastAsia="ru-RU"/>
        </w:rPr>
        <w:t xml:space="preserve"> Documentația standard </w:t>
      </w:r>
    </w:p>
    <w:p w14:paraId="6B074769" w14:textId="77777777" w:rsidR="00A1188D" w:rsidRPr="00A1188D" w:rsidRDefault="00A1188D" w:rsidP="00A1188D">
      <w:pPr>
        <w:tabs>
          <w:tab w:val="left" w:pos="5103"/>
          <w:tab w:val="left" w:pos="10348"/>
        </w:tabs>
        <w:jc w:val="right"/>
        <w:rPr>
          <w:b/>
          <w:bCs/>
          <w:i/>
          <w:iCs/>
          <w:lang w:eastAsia="ru-RU"/>
        </w:rPr>
      </w:pPr>
      <w:r w:rsidRPr="00A1188D">
        <w:rPr>
          <w:b/>
          <w:bCs/>
          <w:i/>
          <w:iCs/>
          <w:lang w:eastAsia="ru-RU"/>
        </w:rPr>
        <w:t xml:space="preserve">aprobată prin Ordinul Ministrului Finanţelor </w:t>
      </w:r>
    </w:p>
    <w:p w14:paraId="114B8541" w14:textId="77777777" w:rsidR="00A1188D" w:rsidRPr="00A1188D" w:rsidRDefault="00A1188D" w:rsidP="00A1188D">
      <w:pPr>
        <w:jc w:val="right"/>
        <w:rPr>
          <w:b/>
          <w:bCs/>
          <w:i/>
          <w:iCs/>
        </w:rPr>
      </w:pPr>
      <w:r w:rsidRPr="00A1188D">
        <w:rPr>
          <w:b/>
          <w:bCs/>
          <w:i/>
          <w:iCs/>
          <w:lang w:eastAsia="ru-RU"/>
        </w:rPr>
        <w:t xml:space="preserve">                                               nr. 115 din 15.09.2021</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1" w:name="_Toc449692096"/>
      <w:bookmarkEnd w:id="0"/>
    </w:p>
    <w:p w14:paraId="59B053DA" w14:textId="77777777" w:rsidR="00FC6A31" w:rsidRDefault="00F5261B" w:rsidP="00F5261B">
      <w:pPr>
        <w:pStyle w:val="a8"/>
        <w:tabs>
          <w:tab w:val="left" w:pos="567"/>
        </w:tabs>
        <w:jc w:val="center"/>
        <w:rPr>
          <w:rFonts w:ascii="Times New Roman" w:hAnsi="Times New Roman"/>
          <w:b/>
          <w:sz w:val="28"/>
          <w:szCs w:val="28"/>
        </w:rPr>
      </w:pPr>
      <w:bookmarkStart w:id="2" w:name="_Hlk77771042"/>
      <w:r w:rsidRPr="008B330F">
        <w:rPr>
          <w:rFonts w:ascii="Times New Roman" w:hAnsi="Times New Roman"/>
          <w:b/>
          <w:sz w:val="28"/>
          <w:szCs w:val="28"/>
        </w:rPr>
        <w:t>CERERE DE PARTICIPARE</w:t>
      </w:r>
      <w:r w:rsidR="001F09C5">
        <w:rPr>
          <w:rFonts w:ascii="Times New Roman" w:hAnsi="Times New Roman"/>
          <w:b/>
          <w:sz w:val="28"/>
          <w:szCs w:val="28"/>
        </w:rPr>
        <w:t xml:space="preserve"> </w:t>
      </w:r>
    </w:p>
    <w:p w14:paraId="540B06DC" w14:textId="2D636898" w:rsidR="00F5261B" w:rsidRPr="008B330F" w:rsidRDefault="001F09C5" w:rsidP="00F5261B">
      <w:pPr>
        <w:pStyle w:val="a8"/>
        <w:tabs>
          <w:tab w:val="left" w:pos="567"/>
        </w:tabs>
        <w:jc w:val="center"/>
        <w:rPr>
          <w:rFonts w:ascii="Times New Roman" w:hAnsi="Times New Roman"/>
          <w:sz w:val="28"/>
          <w:szCs w:val="28"/>
        </w:rPr>
      </w:pPr>
      <w:r>
        <w:rPr>
          <w:rFonts w:ascii="Times New Roman" w:hAnsi="Times New Roman"/>
          <w:b/>
          <w:sz w:val="28"/>
          <w:szCs w:val="28"/>
        </w:rPr>
        <w:t xml:space="preserve">– </w:t>
      </w:r>
      <w:r w:rsidRPr="001F09C5">
        <w:rPr>
          <w:rFonts w:ascii="Times New Roman" w:hAnsi="Times New Roman"/>
          <w:b/>
          <w:i/>
          <w:iCs/>
          <w:color w:val="2E74B5" w:themeColor="accent1" w:themeShade="BF"/>
          <w:sz w:val="28"/>
          <w:szCs w:val="28"/>
        </w:rPr>
        <w:t>se completează de către operatorul economic.</w:t>
      </w:r>
    </w:p>
    <w:bookmarkEnd w:id="2"/>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76D2897F"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1581E78D" w14:textId="339CC924" w:rsidR="00A900BE" w:rsidRDefault="00A900BE" w:rsidP="00950D18">
      <w:pPr>
        <w:pStyle w:val="a8"/>
        <w:tabs>
          <w:tab w:val="left" w:pos="567"/>
        </w:tabs>
        <w:spacing w:line="360" w:lineRule="auto"/>
        <w:rPr>
          <w:rFonts w:ascii="Times New Roman" w:hAnsi="Times New Roman"/>
          <w:szCs w:val="24"/>
        </w:rPr>
      </w:pPr>
    </w:p>
    <w:p w14:paraId="20DD3768" w14:textId="61A355A3" w:rsidR="00A900BE" w:rsidRDefault="00A900BE" w:rsidP="00950D18">
      <w:pPr>
        <w:pStyle w:val="a8"/>
        <w:tabs>
          <w:tab w:val="left" w:pos="567"/>
        </w:tabs>
        <w:spacing w:line="360" w:lineRule="auto"/>
        <w:rPr>
          <w:rFonts w:ascii="Times New Roman" w:hAnsi="Times New Roman"/>
          <w:szCs w:val="24"/>
        </w:rPr>
      </w:pPr>
    </w:p>
    <w:p w14:paraId="52194BA5" w14:textId="2F77D554" w:rsidR="00A900BE" w:rsidRDefault="00A900BE" w:rsidP="00950D18">
      <w:pPr>
        <w:pStyle w:val="a8"/>
        <w:tabs>
          <w:tab w:val="left" w:pos="567"/>
        </w:tabs>
        <w:spacing w:line="360" w:lineRule="auto"/>
        <w:rPr>
          <w:rFonts w:ascii="Times New Roman" w:hAnsi="Times New Roman"/>
          <w:szCs w:val="24"/>
        </w:rPr>
      </w:pPr>
    </w:p>
    <w:p w14:paraId="233FCFEF" w14:textId="6218C430" w:rsidR="00A900BE" w:rsidRDefault="00A900BE" w:rsidP="00950D18">
      <w:pPr>
        <w:pStyle w:val="a8"/>
        <w:tabs>
          <w:tab w:val="left" w:pos="567"/>
        </w:tabs>
        <w:spacing w:line="360" w:lineRule="auto"/>
        <w:rPr>
          <w:rFonts w:ascii="Times New Roman" w:hAnsi="Times New Roman"/>
          <w:szCs w:val="24"/>
        </w:rPr>
      </w:pPr>
    </w:p>
    <w:p w14:paraId="6B2B4066" w14:textId="75527686" w:rsidR="00A900BE" w:rsidRDefault="00A900BE" w:rsidP="00950D18">
      <w:pPr>
        <w:pStyle w:val="a8"/>
        <w:tabs>
          <w:tab w:val="left" w:pos="567"/>
        </w:tabs>
        <w:spacing w:line="360" w:lineRule="auto"/>
        <w:rPr>
          <w:rFonts w:ascii="Times New Roman" w:hAnsi="Times New Roman"/>
          <w:szCs w:val="24"/>
        </w:rPr>
      </w:pPr>
    </w:p>
    <w:p w14:paraId="7799DB0D" w14:textId="647582F9" w:rsidR="00A900BE" w:rsidRDefault="00A900BE" w:rsidP="00950D18">
      <w:pPr>
        <w:pStyle w:val="a8"/>
        <w:tabs>
          <w:tab w:val="left" w:pos="567"/>
        </w:tabs>
        <w:spacing w:line="360" w:lineRule="auto"/>
        <w:rPr>
          <w:rFonts w:ascii="Times New Roman" w:hAnsi="Times New Roman"/>
          <w:szCs w:val="24"/>
        </w:rPr>
      </w:pPr>
    </w:p>
    <w:p w14:paraId="0B2E710A" w14:textId="0FB3334D" w:rsidR="00A900BE" w:rsidRDefault="00A900BE" w:rsidP="00950D18">
      <w:pPr>
        <w:pStyle w:val="a8"/>
        <w:tabs>
          <w:tab w:val="left" w:pos="567"/>
        </w:tabs>
        <w:spacing w:line="360" w:lineRule="auto"/>
        <w:rPr>
          <w:rFonts w:ascii="Times New Roman" w:hAnsi="Times New Roman"/>
          <w:szCs w:val="24"/>
        </w:rPr>
      </w:pPr>
    </w:p>
    <w:p w14:paraId="68C3B9F5" w14:textId="37C1D38E" w:rsidR="00A900BE" w:rsidRDefault="00A900BE" w:rsidP="00950D18">
      <w:pPr>
        <w:pStyle w:val="a8"/>
        <w:tabs>
          <w:tab w:val="left" w:pos="567"/>
        </w:tabs>
        <w:spacing w:line="360" w:lineRule="auto"/>
        <w:rPr>
          <w:rFonts w:ascii="Times New Roman" w:hAnsi="Times New Roman"/>
          <w:szCs w:val="24"/>
        </w:rPr>
      </w:pPr>
    </w:p>
    <w:p w14:paraId="21DDC97A" w14:textId="54870D75" w:rsidR="00A900BE" w:rsidRDefault="00A900BE" w:rsidP="00950D18">
      <w:pPr>
        <w:pStyle w:val="a8"/>
        <w:tabs>
          <w:tab w:val="left" w:pos="567"/>
        </w:tabs>
        <w:spacing w:line="360" w:lineRule="auto"/>
        <w:rPr>
          <w:rFonts w:ascii="Times New Roman" w:hAnsi="Times New Roman"/>
          <w:szCs w:val="24"/>
        </w:rPr>
      </w:pPr>
    </w:p>
    <w:p w14:paraId="48BE4AD1" w14:textId="78890488" w:rsidR="0098092C" w:rsidRPr="006129F7" w:rsidRDefault="0098092C" w:rsidP="0098092C">
      <w:pPr>
        <w:jc w:val="right"/>
        <w:rPr>
          <w:b/>
          <w:bCs/>
          <w:i/>
          <w:iCs/>
          <w:noProof w:val="0"/>
          <w:sz w:val="22"/>
          <w:szCs w:val="22"/>
          <w:lang w:val="it-IT"/>
        </w:rPr>
      </w:pPr>
      <w:r w:rsidRPr="006129F7">
        <w:rPr>
          <w:b/>
          <w:bCs/>
          <w:i/>
          <w:iCs/>
          <w:noProof w:val="0"/>
          <w:lang w:val="it-IT"/>
        </w:rPr>
        <w:lastRenderedPageBreak/>
        <w:t>Anexa nr.</w:t>
      </w:r>
      <w:r w:rsidR="00E1122E" w:rsidRPr="006129F7">
        <w:rPr>
          <w:b/>
          <w:bCs/>
          <w:i/>
          <w:iCs/>
          <w:noProof w:val="0"/>
          <w:lang w:val="it-IT"/>
        </w:rPr>
        <w:t xml:space="preserve"> </w:t>
      </w:r>
      <w:r w:rsidRPr="006129F7">
        <w:rPr>
          <w:b/>
          <w:bCs/>
          <w:i/>
          <w:iCs/>
          <w:noProof w:val="0"/>
          <w:lang w:val="it-IT"/>
        </w:rPr>
        <w:t>8</w:t>
      </w:r>
    </w:p>
    <w:p w14:paraId="36FCF1AE" w14:textId="77777777" w:rsidR="006129F7" w:rsidRPr="006129F7" w:rsidRDefault="006129F7" w:rsidP="006129F7">
      <w:pPr>
        <w:tabs>
          <w:tab w:val="left" w:pos="5103"/>
          <w:tab w:val="left" w:pos="10348"/>
        </w:tabs>
        <w:jc w:val="right"/>
        <w:rPr>
          <w:b/>
          <w:bCs/>
          <w:i/>
          <w:iCs/>
          <w:lang w:eastAsia="ru-RU"/>
        </w:rPr>
      </w:pPr>
      <w:r w:rsidRPr="006129F7">
        <w:rPr>
          <w:b/>
          <w:bCs/>
          <w:i/>
          <w:iCs/>
        </w:rPr>
        <w:t>la</w:t>
      </w:r>
      <w:r w:rsidRPr="006129F7">
        <w:rPr>
          <w:b/>
          <w:bCs/>
          <w:i/>
          <w:iCs/>
          <w:lang w:eastAsia="ru-RU"/>
        </w:rPr>
        <w:t xml:space="preserve"> Documentația standard </w:t>
      </w:r>
    </w:p>
    <w:p w14:paraId="20D072C9" w14:textId="77777777" w:rsidR="006129F7" w:rsidRPr="006129F7" w:rsidRDefault="006129F7" w:rsidP="006129F7">
      <w:pPr>
        <w:tabs>
          <w:tab w:val="left" w:pos="5103"/>
          <w:tab w:val="left" w:pos="10348"/>
        </w:tabs>
        <w:jc w:val="right"/>
        <w:rPr>
          <w:b/>
          <w:bCs/>
          <w:i/>
          <w:iCs/>
          <w:lang w:eastAsia="ru-RU"/>
        </w:rPr>
      </w:pPr>
      <w:r w:rsidRPr="006129F7">
        <w:rPr>
          <w:b/>
          <w:bCs/>
          <w:i/>
          <w:iCs/>
          <w:lang w:eastAsia="ru-RU"/>
        </w:rPr>
        <w:t xml:space="preserve">aprobată prin Ordinul Ministrului Finanţelor </w:t>
      </w:r>
    </w:p>
    <w:p w14:paraId="2517F876" w14:textId="77D042F0" w:rsidR="0098092C" w:rsidRPr="006129F7" w:rsidRDefault="006129F7" w:rsidP="006129F7">
      <w:pPr>
        <w:pStyle w:val="a8"/>
        <w:tabs>
          <w:tab w:val="left" w:pos="567"/>
        </w:tabs>
        <w:spacing w:line="360" w:lineRule="auto"/>
        <w:jc w:val="right"/>
        <w:rPr>
          <w:rFonts w:ascii="Times New Roman" w:hAnsi="Times New Roman"/>
          <w:szCs w:val="24"/>
        </w:rPr>
      </w:pPr>
      <w:r w:rsidRPr="006129F7">
        <w:rPr>
          <w:rFonts w:ascii="Times New Roman" w:hAnsi="Times New Roman"/>
          <w:b/>
          <w:bCs/>
          <w:i/>
          <w:iCs/>
          <w:szCs w:val="24"/>
          <w:lang w:eastAsia="ru-RU"/>
        </w:rPr>
        <w:t xml:space="preserve">                                               nr. 115 din 15.09.2021</w:t>
      </w: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FC6A31" w:rsidRDefault="0098092C" w:rsidP="0098092C">
      <w:pPr>
        <w:pStyle w:val="2"/>
        <w:tabs>
          <w:tab w:val="left" w:pos="567"/>
        </w:tabs>
        <w:spacing w:before="0"/>
        <w:jc w:val="center"/>
        <w:rPr>
          <w:rFonts w:ascii="Times New Roman" w:hAnsi="Times New Roman" w:cs="Times New Roman"/>
          <w:color w:val="auto"/>
          <w:sz w:val="28"/>
          <w:szCs w:val="28"/>
        </w:rPr>
      </w:pPr>
      <w:bookmarkStart w:id="3" w:name="_Hlk77771056"/>
      <w:r w:rsidRPr="00FC6A31">
        <w:rPr>
          <w:rFonts w:ascii="Times New Roman" w:hAnsi="Times New Roman" w:cs="Times New Roman"/>
          <w:color w:val="auto"/>
          <w:sz w:val="28"/>
          <w:szCs w:val="28"/>
        </w:rPr>
        <w:t>DECLARAŢIE</w:t>
      </w:r>
    </w:p>
    <w:p w14:paraId="44410D98" w14:textId="77777777" w:rsidR="00FC6A31"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r w:rsidR="00267948">
        <w:rPr>
          <w:rFonts w:ascii="Times New Roman" w:hAnsi="Times New Roman"/>
          <w:b/>
          <w:szCs w:val="24"/>
        </w:rPr>
        <w:t xml:space="preserve"> </w:t>
      </w:r>
    </w:p>
    <w:p w14:paraId="393E3A5C" w14:textId="5C8DBAB8" w:rsidR="0098092C" w:rsidRPr="00BB1EC7" w:rsidRDefault="00267948"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 xml:space="preserve">- </w:t>
      </w:r>
      <w:r>
        <w:rPr>
          <w:b/>
          <w:i/>
          <w:iCs/>
          <w:color w:val="2E74B5" w:themeColor="accent1" w:themeShade="BF"/>
          <w:sz w:val="28"/>
          <w:szCs w:val="28"/>
        </w:rPr>
        <w:t>se completează de către operatorul economic.</w:t>
      </w:r>
    </w:p>
    <w:bookmarkEnd w:id="3"/>
    <w:p w14:paraId="2351B603" w14:textId="77777777" w:rsidR="0098092C" w:rsidRDefault="0098092C" w:rsidP="0098092C">
      <w:pPr>
        <w:pStyle w:val="a8"/>
        <w:tabs>
          <w:tab w:val="left" w:pos="567"/>
        </w:tabs>
        <w:spacing w:line="360" w:lineRule="auto"/>
        <w:rPr>
          <w:rFonts w:ascii="Times New Roman" w:hAnsi="Times New Roman"/>
          <w:szCs w:val="24"/>
        </w:rPr>
      </w:pPr>
    </w:p>
    <w:p w14:paraId="10C05BB9" w14:textId="5A6D9556"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BE0A18F" w14:textId="4CFC8914" w:rsidR="00EC7C12" w:rsidRDefault="0098092C" w:rsidP="004F7C68">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bookmarkStart w:id="4" w:name="_Toc390252620"/>
      <w:bookmarkStart w:id="5" w:name="_Toc449692117"/>
      <w:bookmarkEnd w:id="1"/>
    </w:p>
    <w:p w14:paraId="0F2392DE" w14:textId="47A70E64" w:rsidR="00EE1E78" w:rsidRDefault="00EE1E78" w:rsidP="004F7C68">
      <w:pPr>
        <w:pStyle w:val="a8"/>
        <w:tabs>
          <w:tab w:val="left" w:pos="567"/>
        </w:tabs>
        <w:spacing w:line="360" w:lineRule="auto"/>
        <w:jc w:val="right"/>
        <w:rPr>
          <w:rFonts w:ascii="Times New Roman" w:hAnsi="Times New Roman"/>
          <w:szCs w:val="24"/>
        </w:rPr>
      </w:pPr>
    </w:p>
    <w:p w14:paraId="6EDFF408" w14:textId="76CF3599" w:rsidR="00EE1E78" w:rsidRDefault="00EE1E78" w:rsidP="004F7C68">
      <w:pPr>
        <w:pStyle w:val="a8"/>
        <w:tabs>
          <w:tab w:val="left" w:pos="567"/>
        </w:tabs>
        <w:spacing w:line="360" w:lineRule="auto"/>
        <w:jc w:val="right"/>
        <w:rPr>
          <w:rFonts w:ascii="Times New Roman" w:hAnsi="Times New Roman"/>
          <w:szCs w:val="24"/>
        </w:rPr>
      </w:pPr>
    </w:p>
    <w:p w14:paraId="78EB5331" w14:textId="77777777" w:rsidR="00EE1E78" w:rsidRDefault="00EE1E78" w:rsidP="00EE1E78">
      <w:pPr>
        <w:tabs>
          <w:tab w:val="left" w:pos="567"/>
        </w:tabs>
        <w:jc w:val="right"/>
        <w:rPr>
          <w:noProof w:val="0"/>
          <w:lang w:val="it-IT"/>
        </w:rPr>
      </w:pPr>
    </w:p>
    <w:p w14:paraId="10989908" w14:textId="49336F05" w:rsidR="006747FE" w:rsidRDefault="006747FE" w:rsidP="00902BFA">
      <w:pPr>
        <w:pStyle w:val="a8"/>
        <w:tabs>
          <w:tab w:val="left" w:pos="567"/>
        </w:tabs>
        <w:spacing w:line="360" w:lineRule="auto"/>
        <w:rPr>
          <w:rFonts w:eastAsia="PMingLiU"/>
          <w:b/>
          <w:lang w:eastAsia="zh-CN"/>
        </w:rPr>
      </w:pPr>
    </w:p>
    <w:p w14:paraId="7309C706" w14:textId="592522B2" w:rsidR="006747FE" w:rsidRDefault="006747FE" w:rsidP="00902BFA">
      <w:pPr>
        <w:pStyle w:val="a8"/>
        <w:tabs>
          <w:tab w:val="left" w:pos="567"/>
        </w:tabs>
        <w:spacing w:line="360" w:lineRule="auto"/>
        <w:rPr>
          <w:rFonts w:eastAsia="PMingLiU"/>
          <w:b/>
          <w:lang w:eastAsia="zh-CN"/>
        </w:rPr>
      </w:pPr>
    </w:p>
    <w:p w14:paraId="3E09F6E9" w14:textId="77777777" w:rsidR="006747FE" w:rsidRDefault="006747FE" w:rsidP="006747FE">
      <w:pPr>
        <w:pStyle w:val="a8"/>
        <w:tabs>
          <w:tab w:val="left" w:pos="567"/>
        </w:tabs>
        <w:jc w:val="right"/>
        <w:rPr>
          <w:rFonts w:ascii="Times New Roman" w:eastAsia="PMingLiU" w:hAnsi="Times New Roman"/>
          <w:bCs/>
          <w:lang w:eastAsia="zh-CN"/>
        </w:rPr>
      </w:pPr>
    </w:p>
    <w:p w14:paraId="298F486C" w14:textId="77777777" w:rsidR="0011499D" w:rsidRDefault="0011499D" w:rsidP="006747FE">
      <w:pPr>
        <w:pStyle w:val="a8"/>
        <w:tabs>
          <w:tab w:val="left" w:pos="567"/>
        </w:tabs>
        <w:jc w:val="right"/>
        <w:rPr>
          <w:rFonts w:ascii="Times New Roman" w:eastAsia="PMingLiU" w:hAnsi="Times New Roman"/>
          <w:bCs/>
          <w:lang w:eastAsia="zh-CN"/>
        </w:rPr>
      </w:pPr>
    </w:p>
    <w:p w14:paraId="656899C5" w14:textId="77777777" w:rsidR="0011499D" w:rsidRDefault="0011499D" w:rsidP="006747FE">
      <w:pPr>
        <w:pStyle w:val="a8"/>
        <w:tabs>
          <w:tab w:val="left" w:pos="567"/>
        </w:tabs>
        <w:jc w:val="right"/>
        <w:rPr>
          <w:rFonts w:ascii="Times New Roman" w:eastAsia="PMingLiU" w:hAnsi="Times New Roman"/>
          <w:bCs/>
          <w:lang w:eastAsia="zh-CN"/>
        </w:rPr>
      </w:pPr>
    </w:p>
    <w:p w14:paraId="274B0DC0" w14:textId="77777777" w:rsidR="0011499D" w:rsidRPr="003D25FB" w:rsidRDefault="0011499D" w:rsidP="0011499D">
      <w:pPr>
        <w:jc w:val="right"/>
        <w:rPr>
          <w:b/>
          <w:bCs/>
          <w:i/>
          <w:iCs/>
          <w:noProof w:val="0"/>
          <w:sz w:val="22"/>
          <w:szCs w:val="22"/>
          <w:lang w:val="it-IT"/>
        </w:rPr>
      </w:pPr>
      <w:r w:rsidRPr="003D25FB">
        <w:rPr>
          <w:b/>
          <w:bCs/>
          <w:i/>
          <w:iCs/>
          <w:noProof w:val="0"/>
          <w:lang w:val="it-IT"/>
        </w:rPr>
        <w:lastRenderedPageBreak/>
        <w:t>Anexa nr. 9</w:t>
      </w:r>
    </w:p>
    <w:p w14:paraId="363F69B2" w14:textId="77777777" w:rsidR="003D25FB" w:rsidRPr="006129F7" w:rsidRDefault="003D25FB" w:rsidP="003D25FB">
      <w:pPr>
        <w:tabs>
          <w:tab w:val="left" w:pos="5103"/>
          <w:tab w:val="left" w:pos="10348"/>
        </w:tabs>
        <w:jc w:val="right"/>
        <w:rPr>
          <w:b/>
          <w:bCs/>
          <w:i/>
          <w:iCs/>
          <w:lang w:eastAsia="ru-RU"/>
        </w:rPr>
      </w:pPr>
      <w:r w:rsidRPr="006129F7">
        <w:rPr>
          <w:b/>
          <w:bCs/>
          <w:i/>
          <w:iCs/>
        </w:rPr>
        <w:t>la</w:t>
      </w:r>
      <w:r w:rsidRPr="006129F7">
        <w:rPr>
          <w:b/>
          <w:bCs/>
          <w:i/>
          <w:iCs/>
          <w:lang w:eastAsia="ru-RU"/>
        </w:rPr>
        <w:t xml:space="preserve"> Documentația standard </w:t>
      </w:r>
    </w:p>
    <w:p w14:paraId="39C69BEB" w14:textId="77777777" w:rsidR="003D25FB" w:rsidRPr="006129F7" w:rsidRDefault="003D25FB" w:rsidP="003D25FB">
      <w:pPr>
        <w:tabs>
          <w:tab w:val="left" w:pos="5103"/>
          <w:tab w:val="left" w:pos="10348"/>
        </w:tabs>
        <w:jc w:val="right"/>
        <w:rPr>
          <w:b/>
          <w:bCs/>
          <w:i/>
          <w:iCs/>
          <w:lang w:eastAsia="ru-RU"/>
        </w:rPr>
      </w:pPr>
      <w:r w:rsidRPr="006129F7">
        <w:rPr>
          <w:b/>
          <w:bCs/>
          <w:i/>
          <w:iCs/>
          <w:lang w:eastAsia="ru-RU"/>
        </w:rPr>
        <w:t xml:space="preserve">aprobată prin Ordinul Ministrului Finanţelor </w:t>
      </w:r>
    </w:p>
    <w:p w14:paraId="13586070" w14:textId="77777777" w:rsidR="003D25FB" w:rsidRPr="006129F7" w:rsidRDefault="003D25FB" w:rsidP="003D25FB">
      <w:pPr>
        <w:pStyle w:val="a8"/>
        <w:tabs>
          <w:tab w:val="left" w:pos="567"/>
        </w:tabs>
        <w:spacing w:line="360" w:lineRule="auto"/>
        <w:jc w:val="right"/>
        <w:rPr>
          <w:rFonts w:ascii="Times New Roman" w:hAnsi="Times New Roman"/>
          <w:szCs w:val="24"/>
        </w:rPr>
      </w:pPr>
      <w:r w:rsidRPr="006129F7">
        <w:rPr>
          <w:rFonts w:ascii="Times New Roman" w:hAnsi="Times New Roman"/>
          <w:b/>
          <w:bCs/>
          <w:i/>
          <w:iCs/>
          <w:szCs w:val="24"/>
          <w:lang w:eastAsia="ru-RU"/>
        </w:rPr>
        <w:t xml:space="preserve">                                               nr. 115 din 15.09.2021</w:t>
      </w:r>
    </w:p>
    <w:p w14:paraId="61401769" w14:textId="77777777" w:rsidR="00B55E2F" w:rsidRDefault="00B55E2F" w:rsidP="00B55E2F">
      <w:pPr>
        <w:pStyle w:val="a8"/>
        <w:tabs>
          <w:tab w:val="left" w:pos="567"/>
        </w:tabs>
        <w:spacing w:line="360" w:lineRule="auto"/>
        <w:rPr>
          <w:rFonts w:ascii="Times New Roman" w:hAnsi="Times New Roman"/>
          <w:b/>
          <w:szCs w:val="24"/>
        </w:rPr>
      </w:pPr>
      <w:bookmarkStart w:id="6" w:name="_Toc449692097"/>
    </w:p>
    <w:p w14:paraId="624D7454" w14:textId="402D5316" w:rsidR="00B55E2F" w:rsidRDefault="00B55E2F" w:rsidP="00B55E2F">
      <w:pPr>
        <w:pStyle w:val="a8"/>
        <w:tabs>
          <w:tab w:val="left" w:pos="567"/>
        </w:tabs>
        <w:spacing w:line="360" w:lineRule="auto"/>
        <w:rPr>
          <w:rFonts w:ascii="Times New Roman" w:hAnsi="Times New Roman"/>
          <w:b/>
          <w:bCs/>
          <w:i/>
          <w:iCs/>
          <w:color w:val="2E74B5" w:themeColor="accent1" w:themeShade="BF"/>
          <w:sz w:val="28"/>
          <w:szCs w:val="28"/>
        </w:rPr>
      </w:pPr>
      <w:r>
        <w:rPr>
          <w:rFonts w:ascii="Times New Roman" w:hAnsi="Times New Roman"/>
          <w:b/>
          <w:bCs/>
          <w:i/>
          <w:iCs/>
          <w:color w:val="2E74B5" w:themeColor="accent1" w:themeShade="BF"/>
          <w:sz w:val="28"/>
          <w:szCs w:val="28"/>
        </w:rPr>
        <w:t>Se aplică pentru garantia pentru ofertă de 2%</w:t>
      </w:r>
      <w:r w:rsidR="00657A89">
        <w:rPr>
          <w:rFonts w:ascii="Times New Roman" w:hAnsi="Times New Roman"/>
          <w:b/>
          <w:bCs/>
          <w:i/>
          <w:iCs/>
          <w:color w:val="2E74B5" w:themeColor="accent1" w:themeShade="BF"/>
          <w:sz w:val="28"/>
          <w:szCs w:val="28"/>
        </w:rPr>
        <w:t xml:space="preserve"> din suma ofertei fără TVA</w:t>
      </w:r>
      <w:r>
        <w:rPr>
          <w:rFonts w:ascii="Times New Roman" w:hAnsi="Times New Roman"/>
          <w:b/>
          <w:bCs/>
          <w:i/>
          <w:iCs/>
          <w:color w:val="2E74B5" w:themeColor="accent1" w:themeShade="BF"/>
          <w:sz w:val="28"/>
          <w:szCs w:val="28"/>
        </w:rPr>
        <w:t>.</w:t>
      </w:r>
    </w:p>
    <w:p w14:paraId="26D8F14A" w14:textId="77777777" w:rsidR="00B55E2F" w:rsidRDefault="00B55E2F" w:rsidP="00B55E2F">
      <w:pPr>
        <w:pStyle w:val="a8"/>
        <w:tabs>
          <w:tab w:val="left" w:pos="567"/>
        </w:tabs>
        <w:rPr>
          <w:rFonts w:ascii="Times New Roman" w:hAnsi="Times New Roman"/>
          <w:b/>
          <w:szCs w:val="24"/>
        </w:rPr>
      </w:pPr>
    </w:p>
    <w:p w14:paraId="6BAD5FF9" w14:textId="77777777" w:rsidR="00B55E2F" w:rsidRDefault="00B55E2F" w:rsidP="00B55E2F">
      <w:pPr>
        <w:pStyle w:val="a8"/>
        <w:tabs>
          <w:tab w:val="left" w:pos="567"/>
        </w:tabs>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t>BANCA</w:t>
      </w:r>
    </w:p>
    <w:p w14:paraId="7547C738" w14:textId="77777777" w:rsidR="00B55E2F" w:rsidRDefault="00B55E2F" w:rsidP="00B55E2F">
      <w:pPr>
        <w:pStyle w:val="a8"/>
        <w:tabs>
          <w:tab w:val="left" w:pos="567"/>
        </w:tabs>
        <w:rPr>
          <w:rFonts w:ascii="Times New Roman" w:hAnsi="Times New Roman"/>
          <w:szCs w:val="24"/>
        </w:rPr>
      </w:pPr>
      <w:r>
        <w:rPr>
          <w:rFonts w:ascii="Times New Roman" w:hAnsi="Times New Roman"/>
          <w:szCs w:val="24"/>
        </w:rPr>
        <w:t>____________________________________</w:t>
      </w:r>
    </w:p>
    <w:p w14:paraId="5DB2A19C" w14:textId="77777777" w:rsidR="00B55E2F" w:rsidRDefault="00B55E2F" w:rsidP="00B55E2F">
      <w:pPr>
        <w:pStyle w:val="a8"/>
        <w:tabs>
          <w:tab w:val="left" w:pos="567"/>
        </w:tabs>
        <w:rPr>
          <w:rFonts w:ascii="Times New Roman" w:hAnsi="Times New Roman"/>
          <w:i/>
          <w:iCs/>
          <w:sz w:val="20"/>
        </w:rPr>
      </w:pPr>
      <w:r>
        <w:rPr>
          <w:rFonts w:ascii="Times New Roman" w:hAnsi="Times New Roman"/>
          <w:i/>
          <w:iCs/>
          <w:sz w:val="20"/>
        </w:rPr>
        <w:t xml:space="preserve">                        (denumirea)</w:t>
      </w:r>
    </w:p>
    <w:p w14:paraId="28EEB7AA" w14:textId="77777777" w:rsidR="00B55E2F" w:rsidRDefault="00B55E2F" w:rsidP="00B55E2F">
      <w:pPr>
        <w:pStyle w:val="a8"/>
        <w:tabs>
          <w:tab w:val="left" w:pos="567"/>
        </w:tabs>
        <w:rPr>
          <w:rFonts w:ascii="Times New Roman" w:hAnsi="Times New Roman"/>
          <w:b/>
          <w:szCs w:val="24"/>
        </w:rPr>
      </w:pPr>
    </w:p>
    <w:p w14:paraId="6908AE00" w14:textId="77777777" w:rsidR="00B55E2F" w:rsidRDefault="00B55E2F" w:rsidP="00B55E2F">
      <w:pPr>
        <w:pStyle w:val="a8"/>
        <w:tabs>
          <w:tab w:val="left" w:pos="567"/>
        </w:tabs>
        <w:jc w:val="center"/>
        <w:rPr>
          <w:rFonts w:ascii="Times New Roman" w:hAnsi="Times New Roman"/>
          <w:szCs w:val="24"/>
        </w:rPr>
      </w:pPr>
      <w:bookmarkStart w:id="7" w:name="_Hlk77771091"/>
      <w:r>
        <w:rPr>
          <w:rFonts w:ascii="Times New Roman" w:hAnsi="Times New Roman"/>
          <w:b/>
          <w:szCs w:val="24"/>
        </w:rPr>
        <w:t>SCRISOARE  DE  GARANŢIE  BANCARĂ</w:t>
      </w:r>
      <w:bookmarkEnd w:id="7"/>
    </w:p>
    <w:p w14:paraId="0D082D84" w14:textId="77777777" w:rsidR="00B55E2F" w:rsidRDefault="00B55E2F" w:rsidP="00B55E2F">
      <w:pPr>
        <w:pStyle w:val="a8"/>
        <w:tabs>
          <w:tab w:val="left" w:pos="567"/>
        </w:tabs>
        <w:jc w:val="center"/>
        <w:rPr>
          <w:rFonts w:ascii="Times New Roman" w:hAnsi="Times New Roman"/>
          <w:szCs w:val="24"/>
        </w:rPr>
      </w:pPr>
      <w:r>
        <w:rPr>
          <w:rFonts w:ascii="Times New Roman" w:hAnsi="Times New Roman"/>
          <w:szCs w:val="24"/>
        </w:rPr>
        <w:t>pentru participare cu ofertă la procedura de atribuire a contractului de achiziţie publică</w:t>
      </w:r>
    </w:p>
    <w:p w14:paraId="0DC6C991" w14:textId="77777777" w:rsidR="00B55E2F" w:rsidRDefault="00B55E2F" w:rsidP="00B55E2F">
      <w:pPr>
        <w:pStyle w:val="a8"/>
        <w:tabs>
          <w:tab w:val="left" w:pos="567"/>
        </w:tabs>
        <w:rPr>
          <w:rFonts w:ascii="Times New Roman" w:hAnsi="Times New Roman"/>
          <w:szCs w:val="24"/>
        </w:rPr>
      </w:pPr>
    </w:p>
    <w:p w14:paraId="1E2F8463" w14:textId="77777777" w:rsidR="00B55E2F" w:rsidRDefault="00B55E2F" w:rsidP="00B55E2F">
      <w:pPr>
        <w:pStyle w:val="a8"/>
        <w:tabs>
          <w:tab w:val="left" w:pos="567"/>
        </w:tabs>
        <w:rPr>
          <w:rFonts w:ascii="Times New Roman" w:hAnsi="Times New Roman"/>
          <w:szCs w:val="24"/>
        </w:rPr>
      </w:pPr>
    </w:p>
    <w:p w14:paraId="1FF69319" w14:textId="77777777" w:rsidR="00B55E2F" w:rsidRDefault="00B55E2F" w:rsidP="00B55E2F">
      <w:pPr>
        <w:pStyle w:val="a8"/>
        <w:tabs>
          <w:tab w:val="left" w:pos="567"/>
        </w:tabs>
        <w:rPr>
          <w:rFonts w:ascii="Times New Roman" w:hAnsi="Times New Roman"/>
          <w:szCs w:val="24"/>
        </w:rPr>
      </w:pPr>
      <w:r>
        <w:rPr>
          <w:rFonts w:ascii="Times New Roman" w:hAnsi="Times New Roman"/>
          <w:szCs w:val="24"/>
        </w:rPr>
        <w:t>Către____________________________________________________________________</w:t>
      </w:r>
    </w:p>
    <w:p w14:paraId="5175E459" w14:textId="77777777" w:rsidR="00B55E2F" w:rsidRDefault="00B55E2F" w:rsidP="00B55E2F">
      <w:pPr>
        <w:pStyle w:val="a8"/>
        <w:tabs>
          <w:tab w:val="left" w:pos="567"/>
        </w:tabs>
        <w:jc w:val="center"/>
        <w:rPr>
          <w:rFonts w:ascii="Times New Roman" w:hAnsi="Times New Roman"/>
          <w:i/>
          <w:iCs/>
          <w:sz w:val="20"/>
        </w:rPr>
      </w:pPr>
      <w:r>
        <w:rPr>
          <w:rFonts w:ascii="Times New Roman" w:hAnsi="Times New Roman"/>
          <w:i/>
          <w:iCs/>
          <w:sz w:val="20"/>
        </w:rPr>
        <w:t>(denumirea autorităţii contractante şi adresa completă)</w:t>
      </w:r>
    </w:p>
    <w:p w14:paraId="32C60200" w14:textId="77777777" w:rsidR="00B55E2F" w:rsidRDefault="00B55E2F" w:rsidP="00B55E2F">
      <w:pPr>
        <w:pStyle w:val="a8"/>
        <w:tabs>
          <w:tab w:val="left" w:pos="567"/>
        </w:tabs>
        <w:rPr>
          <w:rFonts w:ascii="Times New Roman" w:hAnsi="Times New Roman"/>
          <w:szCs w:val="24"/>
        </w:rPr>
      </w:pPr>
      <w:r>
        <w:rPr>
          <w:rFonts w:ascii="Times New Roman" w:hAnsi="Times New Roman"/>
          <w:szCs w:val="24"/>
        </w:rPr>
        <w:t>_________________________________________________________________________</w:t>
      </w:r>
    </w:p>
    <w:p w14:paraId="71478167" w14:textId="77777777" w:rsidR="00B55E2F" w:rsidRDefault="00B55E2F" w:rsidP="00B55E2F">
      <w:pPr>
        <w:pStyle w:val="a8"/>
        <w:tabs>
          <w:tab w:val="left" w:pos="567"/>
        </w:tabs>
        <w:rPr>
          <w:rFonts w:ascii="Times New Roman" w:hAnsi="Times New Roman"/>
          <w:szCs w:val="24"/>
        </w:rPr>
      </w:pPr>
      <w:r>
        <w:rPr>
          <w:rFonts w:ascii="Times New Roman" w:hAnsi="Times New Roman"/>
          <w:szCs w:val="24"/>
        </w:rPr>
        <w:t>cu privire la procedura de atribuire a contractului ________________________________________________________________________,</w:t>
      </w:r>
    </w:p>
    <w:p w14:paraId="5F3C5097" w14:textId="77777777" w:rsidR="00B55E2F" w:rsidRDefault="00B55E2F" w:rsidP="00B55E2F">
      <w:pPr>
        <w:pStyle w:val="a8"/>
        <w:tabs>
          <w:tab w:val="left" w:pos="567"/>
        </w:tabs>
        <w:jc w:val="center"/>
        <w:rPr>
          <w:rFonts w:ascii="Times New Roman" w:hAnsi="Times New Roman"/>
          <w:i/>
          <w:iCs/>
          <w:sz w:val="20"/>
        </w:rPr>
      </w:pPr>
      <w:r>
        <w:rPr>
          <w:rFonts w:ascii="Times New Roman" w:hAnsi="Times New Roman"/>
          <w:i/>
          <w:iCs/>
          <w:sz w:val="20"/>
        </w:rPr>
        <w:t>(denumirea contractului de achiziţie publică)</w:t>
      </w:r>
    </w:p>
    <w:p w14:paraId="27EC9A95" w14:textId="77777777" w:rsidR="00B55E2F" w:rsidRDefault="00B55E2F" w:rsidP="00B55E2F">
      <w:pPr>
        <w:pStyle w:val="a8"/>
        <w:tabs>
          <w:tab w:val="left" w:pos="567"/>
        </w:tabs>
        <w:jc w:val="center"/>
        <w:rPr>
          <w:rFonts w:ascii="Times New Roman" w:hAnsi="Times New Roman"/>
          <w:szCs w:val="24"/>
        </w:rPr>
      </w:pPr>
      <w:r>
        <w:rPr>
          <w:rFonts w:ascii="Times New Roman" w:hAnsi="Times New Roman"/>
          <w:szCs w:val="24"/>
        </w:rPr>
        <w:t xml:space="preserve">subsemnaţii______________________________________________________________, </w:t>
      </w:r>
    </w:p>
    <w:p w14:paraId="3AF304EB" w14:textId="77777777" w:rsidR="00B55E2F" w:rsidRDefault="00B55E2F" w:rsidP="00B55E2F">
      <w:pPr>
        <w:pStyle w:val="a8"/>
        <w:tabs>
          <w:tab w:val="left" w:pos="567"/>
        </w:tabs>
        <w:jc w:val="center"/>
        <w:rPr>
          <w:rFonts w:ascii="Times New Roman" w:hAnsi="Times New Roman"/>
          <w:i/>
          <w:iCs/>
          <w:sz w:val="20"/>
        </w:rPr>
      </w:pPr>
      <w:r>
        <w:rPr>
          <w:rFonts w:ascii="Times New Roman" w:hAnsi="Times New Roman"/>
          <w:i/>
          <w:iCs/>
          <w:sz w:val="20"/>
        </w:rPr>
        <w:t xml:space="preserve"> (denumirea băncii)</w:t>
      </w:r>
    </w:p>
    <w:p w14:paraId="18108D74" w14:textId="77777777" w:rsidR="00B55E2F" w:rsidRDefault="00B55E2F" w:rsidP="00B55E2F">
      <w:pPr>
        <w:pStyle w:val="a8"/>
        <w:tabs>
          <w:tab w:val="left" w:pos="567"/>
        </w:tabs>
        <w:rPr>
          <w:rFonts w:ascii="Times New Roman" w:hAnsi="Times New Roman"/>
          <w:szCs w:val="24"/>
        </w:rPr>
      </w:pPr>
      <w:r>
        <w:rPr>
          <w:rFonts w:ascii="Times New Roman" w:hAnsi="Times New Roman"/>
          <w:szCs w:val="24"/>
        </w:rPr>
        <w:t>Înregistrat la______________________________________________________________,</w:t>
      </w:r>
    </w:p>
    <w:p w14:paraId="4E0F6C10" w14:textId="77777777" w:rsidR="00B55E2F" w:rsidRDefault="00B55E2F" w:rsidP="00B55E2F">
      <w:pPr>
        <w:pStyle w:val="a8"/>
        <w:tabs>
          <w:tab w:val="left" w:pos="567"/>
        </w:tabs>
        <w:jc w:val="center"/>
        <w:rPr>
          <w:rFonts w:ascii="Times New Roman" w:hAnsi="Times New Roman"/>
          <w:i/>
          <w:iCs/>
          <w:sz w:val="20"/>
        </w:rPr>
      </w:pPr>
      <w:r>
        <w:rPr>
          <w:rFonts w:ascii="Times New Roman" w:hAnsi="Times New Roman"/>
          <w:i/>
          <w:iCs/>
          <w:sz w:val="20"/>
        </w:rPr>
        <w:t>(adresa băncii)</w:t>
      </w:r>
    </w:p>
    <w:p w14:paraId="40B1823F" w14:textId="77777777" w:rsidR="00B55E2F" w:rsidRDefault="00B55E2F" w:rsidP="00B55E2F">
      <w:pPr>
        <w:pStyle w:val="a8"/>
        <w:tabs>
          <w:tab w:val="left" w:pos="567"/>
        </w:tabs>
        <w:rPr>
          <w:rFonts w:ascii="Times New Roman" w:hAnsi="Times New Roman"/>
          <w:szCs w:val="24"/>
        </w:rPr>
      </w:pPr>
      <w:r>
        <w:rPr>
          <w:rFonts w:ascii="Times New Roman" w:hAnsi="Times New Roman"/>
          <w:szCs w:val="24"/>
        </w:rPr>
        <w:t xml:space="preserve">ne  obligăm faţă de _______________________________________________________să </w:t>
      </w:r>
    </w:p>
    <w:p w14:paraId="74DE7BF5" w14:textId="77777777" w:rsidR="00B55E2F" w:rsidRDefault="00B55E2F" w:rsidP="00B55E2F">
      <w:pPr>
        <w:pStyle w:val="a8"/>
        <w:tabs>
          <w:tab w:val="left" w:pos="567"/>
        </w:tabs>
        <w:rPr>
          <w:rFonts w:ascii="Times New Roman" w:hAnsi="Times New Roman"/>
          <w:sz w:val="20"/>
        </w:rPr>
      </w:pPr>
      <w:r>
        <w:rPr>
          <w:rFonts w:ascii="Times New Roman" w:hAnsi="Times New Roman"/>
          <w:szCs w:val="24"/>
        </w:rPr>
        <w:t xml:space="preserve">                                             </w:t>
      </w:r>
      <w:r>
        <w:rPr>
          <w:rFonts w:ascii="Times New Roman" w:hAnsi="Times New Roman"/>
          <w:sz w:val="20"/>
        </w:rPr>
        <w:t>(</w:t>
      </w:r>
      <w:r>
        <w:rPr>
          <w:rFonts w:ascii="Times New Roman" w:hAnsi="Times New Roman"/>
          <w:i/>
          <w:iCs/>
          <w:sz w:val="20"/>
        </w:rPr>
        <w:t>denumirea autorităţii contractante</w:t>
      </w:r>
      <w:r>
        <w:rPr>
          <w:rFonts w:ascii="Times New Roman" w:hAnsi="Times New Roman"/>
          <w:sz w:val="20"/>
        </w:rPr>
        <w:t>)</w:t>
      </w:r>
    </w:p>
    <w:p w14:paraId="16465460" w14:textId="77777777" w:rsidR="00B55E2F" w:rsidRDefault="00B55E2F" w:rsidP="00B55E2F">
      <w:pPr>
        <w:pStyle w:val="a8"/>
        <w:tabs>
          <w:tab w:val="left" w:pos="567"/>
        </w:tabs>
        <w:jc w:val="center"/>
        <w:rPr>
          <w:rFonts w:ascii="Times New Roman" w:hAnsi="Times New Roman"/>
          <w:i/>
          <w:iCs/>
          <w:szCs w:val="24"/>
        </w:rPr>
      </w:pPr>
      <w:r>
        <w:rPr>
          <w:rFonts w:ascii="Times New Roman" w:hAnsi="Times New Roman"/>
          <w:szCs w:val="24"/>
        </w:rPr>
        <w:t xml:space="preserve">plătim suma de____________________________________, la prima sa cerere scrisă şi                          </w:t>
      </w:r>
      <w:r>
        <w:rPr>
          <w:rFonts w:ascii="Times New Roman" w:hAnsi="Times New Roman"/>
          <w:i/>
          <w:iCs/>
          <w:sz w:val="20"/>
        </w:rPr>
        <w:t>(suma în litere şi în cifre)</w:t>
      </w:r>
    </w:p>
    <w:p w14:paraId="231FAFC8" w14:textId="77777777" w:rsidR="00B55E2F" w:rsidRDefault="00B55E2F" w:rsidP="00B55E2F">
      <w:pPr>
        <w:pStyle w:val="a8"/>
        <w:tabs>
          <w:tab w:val="left" w:pos="567"/>
        </w:tab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14:paraId="11A75B62" w14:textId="77777777" w:rsidR="00B55E2F" w:rsidRDefault="00B55E2F" w:rsidP="00B55E2F">
      <w:pPr>
        <w:pStyle w:val="a8"/>
        <w:tabs>
          <w:tab w:val="left" w:pos="567"/>
        </w:tabs>
        <w:jc w:val="both"/>
        <w:rPr>
          <w:rFonts w:ascii="Times New Roman" w:hAnsi="Times New Roman"/>
          <w:szCs w:val="24"/>
        </w:rPr>
      </w:pPr>
      <w:r>
        <w:rPr>
          <w:rFonts w:ascii="Times New Roman" w:hAnsi="Times New Roman"/>
          <w:szCs w:val="24"/>
        </w:rPr>
        <w:t>fără ca acesta să aibă obligaţia de a-şi motiva cererea respectivă, cu condiţia, ca în cererea sa autoritatea contractantă să specifice că suma cerută de ea şi datorată ei este din cauza existenţei uneia sau mai multora dintre situaţiile următoare:</w:t>
      </w:r>
    </w:p>
    <w:p w14:paraId="5C697C44" w14:textId="77777777" w:rsidR="00B55E2F" w:rsidRDefault="00B55E2F" w:rsidP="00B55E2F">
      <w:pPr>
        <w:pStyle w:val="a8"/>
        <w:numPr>
          <w:ilvl w:val="0"/>
          <w:numId w:val="4"/>
        </w:numPr>
        <w:tabs>
          <w:tab w:val="left" w:pos="1069"/>
        </w:tabs>
        <w:ind w:left="0" w:hanging="284"/>
        <w:jc w:val="both"/>
        <w:rPr>
          <w:rFonts w:ascii="Times New Roman" w:hAnsi="Times New Roman"/>
          <w:szCs w:val="24"/>
        </w:rPr>
      </w:pPr>
      <w:r>
        <w:rPr>
          <w:rFonts w:ascii="Times New Roman" w:hAnsi="Times New Roman"/>
          <w:szCs w:val="24"/>
        </w:rPr>
        <w:t>Ofertantul _____________________________________</w:t>
      </w:r>
    </w:p>
    <w:p w14:paraId="55D12959" w14:textId="77777777" w:rsidR="00B55E2F" w:rsidRDefault="00B55E2F" w:rsidP="00B55E2F">
      <w:pPr>
        <w:pStyle w:val="a8"/>
        <w:tabs>
          <w:tab w:val="left" w:pos="1069"/>
        </w:tabs>
        <w:rPr>
          <w:rFonts w:ascii="Times New Roman" w:hAnsi="Times New Roman"/>
          <w:i/>
          <w:iCs/>
          <w:sz w:val="20"/>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i/>
          <w:iCs/>
          <w:sz w:val="20"/>
        </w:rPr>
        <w:t xml:space="preserve">(denumirea ofertantului)                                </w:t>
      </w:r>
    </w:p>
    <w:p w14:paraId="542C23B5" w14:textId="77777777" w:rsidR="00B55E2F" w:rsidRDefault="00B55E2F" w:rsidP="00B55E2F">
      <w:pPr>
        <w:pStyle w:val="a8"/>
        <w:tabs>
          <w:tab w:val="left" w:pos="567"/>
        </w:tabs>
        <w:rPr>
          <w:rFonts w:ascii="Times New Roman" w:hAnsi="Times New Roman"/>
          <w:szCs w:val="24"/>
        </w:rPr>
      </w:pPr>
      <w:r>
        <w:rPr>
          <w:rFonts w:ascii="Times New Roman" w:hAnsi="Times New Roman"/>
          <w:szCs w:val="24"/>
        </w:rPr>
        <w:t>îşi  retrage sau modifică oferta în perioada de  valabilitate a acesteia;</w:t>
      </w:r>
    </w:p>
    <w:p w14:paraId="3C62B191" w14:textId="77777777" w:rsidR="00B55E2F" w:rsidRDefault="00B55E2F" w:rsidP="00B55E2F">
      <w:pPr>
        <w:pStyle w:val="a8"/>
        <w:tabs>
          <w:tab w:val="left" w:pos="567"/>
        </w:tabs>
        <w:jc w:val="both"/>
        <w:rPr>
          <w:rFonts w:ascii="Times New Roman" w:hAnsi="Times New Roman"/>
          <w:szCs w:val="24"/>
        </w:rPr>
      </w:pPr>
      <w:r>
        <w:rPr>
          <w:rFonts w:ascii="Times New Roman" w:hAnsi="Times New Roman"/>
          <w:szCs w:val="24"/>
        </w:rPr>
        <w:t xml:space="preserve">Prezenta ofertă rămâne valabilă pentru perioada de timp specificată în </w:t>
      </w:r>
      <w:bookmarkStart w:id="8" w:name="_Hlk69119432"/>
      <w:r>
        <w:rPr>
          <w:rFonts w:ascii="Times New Roman" w:hAnsi="Times New Roman"/>
          <w:szCs w:val="24"/>
        </w:rPr>
        <w:t>Anexa nr.2 Anunțul de Participare</w:t>
      </w:r>
      <w:bookmarkEnd w:id="8"/>
      <w:r>
        <w:rPr>
          <w:rFonts w:ascii="Times New Roman" w:hAnsi="Times New Roman"/>
          <w:szCs w:val="24"/>
        </w:rPr>
        <w:t>, începînd cu data-limită pentru depunerea ofertei, în conformitate cu Anexa nr.2 Anunțul de Participare, și rămâne obligatorie şi poate fi acceptată în orice moment până la expirarea acestei perioade;</w:t>
      </w:r>
    </w:p>
    <w:p w14:paraId="3142E736" w14:textId="77777777" w:rsidR="00B55E2F" w:rsidRDefault="00B55E2F" w:rsidP="00B55E2F">
      <w:pPr>
        <w:pStyle w:val="a8"/>
        <w:numPr>
          <w:ilvl w:val="0"/>
          <w:numId w:val="4"/>
        </w:numPr>
        <w:tabs>
          <w:tab w:val="left" w:pos="567"/>
        </w:tabs>
        <w:ind w:left="0" w:hanging="349"/>
        <w:jc w:val="both"/>
        <w:rPr>
          <w:rFonts w:ascii="Times New Roman" w:hAnsi="Times New Roman"/>
          <w:szCs w:val="24"/>
        </w:rPr>
      </w:pPr>
      <w:r>
        <w:rPr>
          <w:rFonts w:ascii="Times New Roman" w:hAnsi="Times New Roman"/>
          <w:szCs w:val="24"/>
        </w:rPr>
        <w:t>Oferta sa fiind stabilită câştigătoare, ofertantul ___________________________________</w:t>
      </w:r>
    </w:p>
    <w:p w14:paraId="6EACCCCB" w14:textId="77777777" w:rsidR="00B55E2F" w:rsidRDefault="00B55E2F" w:rsidP="00B55E2F">
      <w:pPr>
        <w:pStyle w:val="a8"/>
        <w:tabs>
          <w:tab w:val="left" w:pos="567"/>
        </w:tabs>
        <w:rPr>
          <w:rFonts w:ascii="Times New Roman" w:hAnsi="Times New Roman"/>
          <w:i/>
          <w:iCs/>
          <w:sz w:val="20"/>
        </w:rPr>
      </w:pPr>
      <w:r>
        <w:rPr>
          <w:rFonts w:ascii="Times New Roman" w:hAnsi="Times New Roman"/>
          <w:i/>
          <w:iCs/>
          <w:sz w:val="20"/>
        </w:rPr>
        <w:t xml:space="preserve">                                                                                                           (denumirea ofertantului)</w:t>
      </w:r>
    </w:p>
    <w:p w14:paraId="76398134" w14:textId="77777777" w:rsidR="00B55E2F" w:rsidRDefault="00B55E2F" w:rsidP="00B55E2F">
      <w:pPr>
        <w:pStyle w:val="a8"/>
        <w:tabs>
          <w:tab w:val="left" w:pos="567"/>
        </w:tabs>
        <w:ind w:hanging="349"/>
        <w:rPr>
          <w:rFonts w:ascii="Times New Roman" w:hAnsi="Times New Roman"/>
          <w:szCs w:val="24"/>
        </w:rPr>
      </w:pPr>
      <w:r>
        <w:rPr>
          <w:rFonts w:ascii="Times New Roman" w:hAnsi="Times New Roman"/>
          <w:szCs w:val="24"/>
        </w:rPr>
        <w:t xml:space="preserve">       nu a constituit garanţia de bună execuție;</w:t>
      </w:r>
    </w:p>
    <w:p w14:paraId="171E92AB" w14:textId="77777777" w:rsidR="00B55E2F" w:rsidRDefault="00B55E2F" w:rsidP="00B55E2F">
      <w:pPr>
        <w:pStyle w:val="a8"/>
        <w:numPr>
          <w:ilvl w:val="0"/>
          <w:numId w:val="4"/>
        </w:numPr>
        <w:tabs>
          <w:tab w:val="left" w:pos="567"/>
        </w:tabs>
        <w:ind w:left="0" w:hanging="349"/>
        <w:jc w:val="both"/>
        <w:rPr>
          <w:rFonts w:ascii="Times New Roman" w:hAnsi="Times New Roman"/>
          <w:szCs w:val="24"/>
        </w:rPr>
      </w:pPr>
      <w:r>
        <w:rPr>
          <w:rFonts w:ascii="Times New Roman" w:hAnsi="Times New Roman"/>
          <w:szCs w:val="24"/>
        </w:rPr>
        <w:t>Oferta sa fiind stabilită câştigătoare, ofertantul __________________________________</w:t>
      </w:r>
    </w:p>
    <w:p w14:paraId="0AED5775" w14:textId="77777777" w:rsidR="00B55E2F" w:rsidRDefault="00B55E2F" w:rsidP="00B55E2F">
      <w:pPr>
        <w:pStyle w:val="a8"/>
        <w:tabs>
          <w:tab w:val="left" w:pos="567"/>
        </w:tabs>
        <w:ind w:hanging="349"/>
        <w:rPr>
          <w:rFonts w:ascii="Times New Roman" w:hAnsi="Times New Roman"/>
          <w:i/>
          <w:iCs/>
          <w:sz w:val="20"/>
        </w:rPr>
      </w:pPr>
      <w:r>
        <w:rPr>
          <w:rFonts w:ascii="Times New Roman" w:hAnsi="Times New Roman"/>
          <w:szCs w:val="24"/>
        </w:rPr>
        <w:tab/>
      </w:r>
      <w:r>
        <w:rPr>
          <w:rFonts w:ascii="Times New Roman" w:hAnsi="Times New Roman"/>
          <w:szCs w:val="24"/>
        </w:rPr>
        <w:tab/>
        <w:t xml:space="preserve">                     </w:t>
      </w:r>
      <w:r>
        <w:rPr>
          <w:rFonts w:ascii="Times New Roman" w:hAnsi="Times New Roman"/>
          <w:szCs w:val="24"/>
        </w:rPr>
        <w:tab/>
        <w:t xml:space="preserve">                                                      </w:t>
      </w:r>
      <w:r>
        <w:rPr>
          <w:rFonts w:ascii="Times New Roman" w:hAnsi="Times New Roman"/>
          <w:i/>
          <w:iCs/>
          <w:sz w:val="20"/>
        </w:rPr>
        <w:t xml:space="preserve">(denumirea ofertantului) </w:t>
      </w:r>
    </w:p>
    <w:p w14:paraId="4E40D2DC" w14:textId="77777777" w:rsidR="00B55E2F" w:rsidRDefault="00B55E2F" w:rsidP="00B55E2F">
      <w:pPr>
        <w:pStyle w:val="a8"/>
        <w:tabs>
          <w:tab w:val="left" w:pos="567"/>
        </w:tabs>
        <w:ind w:hanging="349"/>
        <w:rPr>
          <w:rFonts w:ascii="Times New Roman" w:hAnsi="Times New Roman"/>
          <w:szCs w:val="24"/>
        </w:rPr>
      </w:pPr>
      <w:r>
        <w:rPr>
          <w:rFonts w:ascii="Times New Roman" w:hAnsi="Times New Roman"/>
          <w:szCs w:val="24"/>
        </w:rPr>
        <w:t xml:space="preserve">      a refuzat să semneze contractul de achiziţie publică de bunuri/servicii;</w:t>
      </w:r>
    </w:p>
    <w:p w14:paraId="27E613F8" w14:textId="77777777" w:rsidR="00B55E2F" w:rsidRDefault="00B55E2F" w:rsidP="00B55E2F">
      <w:pPr>
        <w:pStyle w:val="a8"/>
        <w:tabs>
          <w:tab w:val="left" w:pos="567"/>
        </w:tabs>
        <w:ind w:hanging="502"/>
        <w:rPr>
          <w:rFonts w:ascii="Times New Roman" w:hAnsi="Times New Roman"/>
          <w:szCs w:val="24"/>
        </w:rPr>
      </w:pPr>
    </w:p>
    <w:p w14:paraId="4098E6F6" w14:textId="77777777" w:rsidR="00B55E2F" w:rsidRDefault="00B55E2F" w:rsidP="00B55E2F">
      <w:pPr>
        <w:pStyle w:val="a8"/>
        <w:tabs>
          <w:tab w:val="left" w:pos="567"/>
        </w:tabs>
        <w:jc w:val="both"/>
        <w:rPr>
          <w:rFonts w:ascii="Times New Roman" w:hAnsi="Times New Roman"/>
          <w:szCs w:val="24"/>
        </w:rPr>
      </w:pPr>
      <w:r>
        <w:rPr>
          <w:rFonts w:ascii="Times New Roman" w:hAnsi="Times New Roman"/>
          <w:szCs w:val="24"/>
        </w:rPr>
        <w:t>Nu se execută vreo condiţie, specificată în documenația de atribuire înainte de semnarea contractului de achiziţie publică de bunuri/servicii.</w:t>
      </w:r>
    </w:p>
    <w:p w14:paraId="44E14B5A" w14:textId="77777777" w:rsidR="00B55E2F" w:rsidRDefault="00B55E2F" w:rsidP="00B55E2F">
      <w:pPr>
        <w:pStyle w:val="a8"/>
        <w:tabs>
          <w:tab w:val="left" w:pos="567"/>
        </w:tabs>
        <w:jc w:val="both"/>
        <w:rPr>
          <w:rFonts w:ascii="Times New Roman" w:hAnsi="Times New Roman"/>
          <w:szCs w:val="24"/>
        </w:rPr>
      </w:pPr>
      <w:r>
        <w:rPr>
          <w:rFonts w:ascii="Times New Roman" w:hAnsi="Times New Roman"/>
          <w:szCs w:val="24"/>
        </w:rPr>
        <w:t>Prezenta garanţie este valabilă până la data de __________________________________</w:t>
      </w:r>
    </w:p>
    <w:p w14:paraId="12148953" w14:textId="77777777" w:rsidR="00B55E2F" w:rsidRDefault="00B55E2F" w:rsidP="00B55E2F">
      <w:pPr>
        <w:pStyle w:val="a8"/>
        <w:tabs>
          <w:tab w:val="left" w:pos="567"/>
        </w:tabs>
        <w:jc w:val="both"/>
        <w:rPr>
          <w:rFonts w:ascii="Times New Roman" w:hAnsi="Times New Roman"/>
          <w:szCs w:val="24"/>
        </w:rPr>
      </w:pPr>
      <w:r>
        <w:rPr>
          <w:rFonts w:ascii="Times New Roman" w:hAnsi="Times New Roman"/>
          <w:szCs w:val="24"/>
        </w:rPr>
        <w:t xml:space="preserve">Parafată de Banca_____________________________în ziua___luna____anul_______  </w:t>
      </w:r>
    </w:p>
    <w:p w14:paraId="38E4EF86" w14:textId="72CF08E2" w:rsidR="00B55E2F" w:rsidRDefault="00B55E2F" w:rsidP="00B55E2F">
      <w:pPr>
        <w:pStyle w:val="a8"/>
        <w:tabs>
          <w:tab w:val="left" w:pos="567"/>
        </w:tabs>
        <w:jc w:val="both"/>
        <w:rPr>
          <w:rFonts w:ascii="Times New Roman" w:hAnsi="Times New Roman"/>
          <w:sz w:val="20"/>
        </w:rPr>
      </w:pPr>
      <w:r>
        <w:rPr>
          <w:rFonts w:ascii="Times New Roman" w:hAnsi="Times New Roman"/>
          <w:i/>
          <w:iCs/>
          <w:sz w:val="20"/>
        </w:rPr>
        <w:t xml:space="preserve">                                           (semnătura autorizată</w:t>
      </w:r>
      <w:r>
        <w:rPr>
          <w:rFonts w:ascii="Times New Roman" w:hAnsi="Times New Roman"/>
          <w:sz w:val="20"/>
        </w:rPr>
        <w:t>)</w:t>
      </w:r>
    </w:p>
    <w:p w14:paraId="441B3E90" w14:textId="77777777" w:rsidR="0095372D" w:rsidRDefault="0095372D" w:rsidP="00B55E2F">
      <w:pPr>
        <w:rPr>
          <w:b/>
          <w:bCs/>
          <w:i/>
          <w:iCs/>
          <w:noProof w:val="0"/>
          <w:lang w:val="it-IT"/>
        </w:rPr>
      </w:pPr>
    </w:p>
    <w:p w14:paraId="7315D54A" w14:textId="797622A0" w:rsidR="0011499D" w:rsidRPr="003D25FB" w:rsidRDefault="0011499D" w:rsidP="0011499D">
      <w:pPr>
        <w:jc w:val="right"/>
        <w:rPr>
          <w:b/>
          <w:bCs/>
          <w:i/>
          <w:iCs/>
          <w:noProof w:val="0"/>
          <w:sz w:val="22"/>
          <w:szCs w:val="22"/>
          <w:lang w:val="it-IT"/>
        </w:rPr>
      </w:pPr>
      <w:r w:rsidRPr="003D25FB">
        <w:rPr>
          <w:b/>
          <w:bCs/>
          <w:i/>
          <w:iCs/>
          <w:noProof w:val="0"/>
          <w:lang w:val="it-IT"/>
        </w:rPr>
        <w:lastRenderedPageBreak/>
        <w:t>Anexa nr. 10</w:t>
      </w:r>
    </w:p>
    <w:p w14:paraId="17805937" w14:textId="77777777" w:rsidR="003D25FB" w:rsidRPr="006129F7" w:rsidRDefault="003D25FB" w:rsidP="003D25FB">
      <w:pPr>
        <w:tabs>
          <w:tab w:val="left" w:pos="5103"/>
          <w:tab w:val="left" w:pos="10348"/>
        </w:tabs>
        <w:jc w:val="right"/>
        <w:rPr>
          <w:b/>
          <w:bCs/>
          <w:i/>
          <w:iCs/>
          <w:lang w:eastAsia="ru-RU"/>
        </w:rPr>
      </w:pPr>
      <w:r w:rsidRPr="006129F7">
        <w:rPr>
          <w:b/>
          <w:bCs/>
          <w:i/>
          <w:iCs/>
        </w:rPr>
        <w:t>la</w:t>
      </w:r>
      <w:r w:rsidRPr="006129F7">
        <w:rPr>
          <w:b/>
          <w:bCs/>
          <w:i/>
          <w:iCs/>
          <w:lang w:eastAsia="ru-RU"/>
        </w:rPr>
        <w:t xml:space="preserve"> Documentația standard </w:t>
      </w:r>
    </w:p>
    <w:p w14:paraId="31EB48A1" w14:textId="77777777" w:rsidR="003D25FB" w:rsidRPr="006129F7" w:rsidRDefault="003D25FB" w:rsidP="003D25FB">
      <w:pPr>
        <w:tabs>
          <w:tab w:val="left" w:pos="5103"/>
          <w:tab w:val="left" w:pos="10348"/>
        </w:tabs>
        <w:jc w:val="right"/>
        <w:rPr>
          <w:b/>
          <w:bCs/>
          <w:i/>
          <w:iCs/>
          <w:lang w:eastAsia="ru-RU"/>
        </w:rPr>
      </w:pPr>
      <w:r w:rsidRPr="006129F7">
        <w:rPr>
          <w:b/>
          <w:bCs/>
          <w:i/>
          <w:iCs/>
          <w:lang w:eastAsia="ru-RU"/>
        </w:rPr>
        <w:t xml:space="preserve">aprobată prin Ordinul Ministrului Finanţelor </w:t>
      </w:r>
    </w:p>
    <w:p w14:paraId="2A4E246D" w14:textId="77777777" w:rsidR="003D25FB" w:rsidRPr="006129F7" w:rsidRDefault="003D25FB" w:rsidP="003D25FB">
      <w:pPr>
        <w:pStyle w:val="a8"/>
        <w:tabs>
          <w:tab w:val="left" w:pos="567"/>
        </w:tabs>
        <w:spacing w:line="360" w:lineRule="auto"/>
        <w:jc w:val="right"/>
        <w:rPr>
          <w:rFonts w:ascii="Times New Roman" w:hAnsi="Times New Roman"/>
          <w:szCs w:val="24"/>
        </w:rPr>
      </w:pPr>
      <w:r w:rsidRPr="006129F7">
        <w:rPr>
          <w:rFonts w:ascii="Times New Roman" w:hAnsi="Times New Roman"/>
          <w:b/>
          <w:bCs/>
          <w:i/>
          <w:iCs/>
          <w:szCs w:val="24"/>
          <w:lang w:eastAsia="ru-RU"/>
        </w:rPr>
        <w:t xml:space="preserve">                                               nr. 115 din 15.09.2021</w:t>
      </w:r>
    </w:p>
    <w:p w14:paraId="0398C9BF" w14:textId="77777777" w:rsidR="003D25FB" w:rsidRDefault="003D25FB" w:rsidP="0011499D">
      <w:pPr>
        <w:jc w:val="right"/>
        <w:rPr>
          <w:noProof w:val="0"/>
          <w:lang w:val="it-IT"/>
        </w:rPr>
      </w:pPr>
    </w:p>
    <w:tbl>
      <w:tblPr>
        <w:tblW w:w="9750" w:type="dxa"/>
        <w:tblInd w:w="108" w:type="dxa"/>
        <w:tblLayout w:type="fixed"/>
        <w:tblLook w:val="04A0" w:firstRow="1" w:lastRow="0" w:firstColumn="1" w:lastColumn="0" w:noHBand="0" w:noVBand="1"/>
      </w:tblPr>
      <w:tblGrid>
        <w:gridCol w:w="9750"/>
      </w:tblGrid>
      <w:tr w:rsidR="00B55E2F" w:rsidRPr="00B55E2F" w14:paraId="6989B2F7" w14:textId="77777777" w:rsidTr="00587B44">
        <w:trPr>
          <w:trHeight w:val="697"/>
        </w:trPr>
        <w:tc>
          <w:tcPr>
            <w:tcW w:w="9750" w:type="dxa"/>
            <w:vAlign w:val="center"/>
            <w:hideMark/>
          </w:tcPr>
          <w:p w14:paraId="20A4B392" w14:textId="15DE68F0" w:rsidR="00B55E2F" w:rsidRDefault="00B55E2F">
            <w:pPr>
              <w:pStyle w:val="a8"/>
              <w:tabs>
                <w:tab w:val="left" w:pos="567"/>
              </w:tabs>
              <w:spacing w:line="360" w:lineRule="auto"/>
              <w:rPr>
                <w:rFonts w:eastAsiaTheme="majorEastAsia"/>
                <w:b/>
                <w:bCs/>
                <w:sz w:val="26"/>
                <w:szCs w:val="26"/>
              </w:rPr>
            </w:pPr>
            <w:r>
              <w:rPr>
                <w:rFonts w:ascii="Times New Roman" w:hAnsi="Times New Roman"/>
                <w:b/>
                <w:bCs/>
                <w:i/>
                <w:iCs/>
                <w:color w:val="2E74B5" w:themeColor="accent1" w:themeShade="BF"/>
                <w:sz w:val="28"/>
                <w:szCs w:val="28"/>
              </w:rPr>
              <w:t>Se aplică pentru garantia de bună execuție de 5%</w:t>
            </w:r>
            <w:r w:rsidR="00657A89">
              <w:rPr>
                <w:rFonts w:ascii="Times New Roman" w:hAnsi="Times New Roman"/>
                <w:b/>
                <w:bCs/>
                <w:i/>
                <w:iCs/>
                <w:color w:val="2E74B5" w:themeColor="accent1" w:themeShade="BF"/>
                <w:sz w:val="28"/>
                <w:szCs w:val="28"/>
              </w:rPr>
              <w:t xml:space="preserve"> din suma totală a contractului cu TVA</w:t>
            </w:r>
            <w:r>
              <w:rPr>
                <w:rFonts w:ascii="Times New Roman" w:hAnsi="Times New Roman"/>
                <w:b/>
                <w:bCs/>
                <w:i/>
                <w:iCs/>
                <w:color w:val="2E74B5" w:themeColor="accent1" w:themeShade="BF"/>
                <w:sz w:val="28"/>
                <w:szCs w:val="28"/>
              </w:rPr>
              <w:t>.</w:t>
            </w:r>
          </w:p>
        </w:tc>
      </w:tr>
      <w:tr w:rsidR="00B55E2F" w:rsidRPr="00B55E2F" w14:paraId="3A43934B" w14:textId="77777777" w:rsidTr="00587B44">
        <w:trPr>
          <w:trHeight w:val="179"/>
        </w:trPr>
        <w:tc>
          <w:tcPr>
            <w:tcW w:w="9750" w:type="dxa"/>
            <w:vAlign w:val="center"/>
          </w:tcPr>
          <w:p w14:paraId="62A3A025" w14:textId="77777777" w:rsidR="00B55E2F" w:rsidRDefault="00B55E2F">
            <w:pPr>
              <w:spacing w:line="360" w:lineRule="auto"/>
              <w:jc w:val="both"/>
            </w:pPr>
          </w:p>
        </w:tc>
      </w:tr>
      <w:tr w:rsidR="00B55E2F" w:rsidRPr="00B55E2F" w14:paraId="4A06AB1E" w14:textId="77777777" w:rsidTr="00587B44">
        <w:trPr>
          <w:trHeight w:val="697"/>
        </w:trPr>
        <w:tc>
          <w:tcPr>
            <w:tcW w:w="9750" w:type="dxa"/>
            <w:vAlign w:val="center"/>
          </w:tcPr>
          <w:p w14:paraId="4D7674A5" w14:textId="77777777" w:rsidR="00B55E2F" w:rsidRDefault="00B55E2F">
            <w:pPr>
              <w:spacing w:line="256" w:lineRule="auto"/>
              <w:jc w:val="both"/>
              <w:rPr>
                <w:i/>
                <w:iCs/>
                <w:noProof w:val="0"/>
              </w:rPr>
            </w:pPr>
            <w:r>
              <w:rPr>
                <w:i/>
                <w:iCs/>
                <w:noProof w:val="0"/>
              </w:rPr>
              <w:t>[Banca comercială, la cererea ofertantului cîştigător, va completa acest formular pe foaie cu antet, în conformitate cu instrucţiunile de mai jos.]</w:t>
            </w:r>
          </w:p>
          <w:p w14:paraId="5465B3F5" w14:textId="77777777" w:rsidR="00B55E2F" w:rsidRDefault="00B55E2F">
            <w:pPr>
              <w:spacing w:line="256" w:lineRule="auto"/>
              <w:jc w:val="both"/>
              <w:rPr>
                <w:i/>
                <w:iCs/>
                <w:noProof w:val="0"/>
              </w:rPr>
            </w:pPr>
          </w:p>
          <w:p w14:paraId="5CB5ABEC" w14:textId="77777777" w:rsidR="00B55E2F" w:rsidRDefault="00B55E2F">
            <w:pPr>
              <w:tabs>
                <w:tab w:val="right" w:pos="6000"/>
                <w:tab w:val="right" w:pos="9360"/>
              </w:tabs>
              <w:spacing w:line="360" w:lineRule="auto"/>
              <w:ind w:right="990"/>
              <w:jc w:val="both"/>
            </w:pPr>
            <w:r>
              <w:t>Data: “___” _____________________ 20__</w:t>
            </w:r>
          </w:p>
          <w:p w14:paraId="4091687B" w14:textId="77777777" w:rsidR="00B55E2F" w:rsidRDefault="00B55E2F">
            <w:pPr>
              <w:tabs>
                <w:tab w:val="right" w:pos="6000"/>
                <w:tab w:val="right" w:pos="9360"/>
              </w:tabs>
              <w:spacing w:line="360" w:lineRule="auto"/>
              <w:ind w:right="660"/>
              <w:jc w:val="both"/>
            </w:pPr>
            <w:r>
              <w:t xml:space="preserve">Procedura de achiziție Nr.: </w:t>
            </w:r>
            <w:r>
              <w:tab/>
            </w:r>
            <w:r>
              <w:rPr>
                <w:iCs/>
              </w:rPr>
              <w:t>_______________________________________</w:t>
            </w:r>
          </w:p>
          <w:p w14:paraId="2562182B" w14:textId="77777777" w:rsidR="00B55E2F" w:rsidRDefault="00B55E2F">
            <w:pPr>
              <w:tabs>
                <w:tab w:val="right" w:pos="6000"/>
              </w:tabs>
              <w:spacing w:line="360" w:lineRule="auto"/>
              <w:jc w:val="both"/>
              <w:rPr>
                <w:b/>
              </w:rPr>
            </w:pPr>
          </w:p>
          <w:p w14:paraId="3F45E929" w14:textId="77777777" w:rsidR="00B55E2F" w:rsidRDefault="00B55E2F">
            <w:pPr>
              <w:tabs>
                <w:tab w:val="right" w:pos="6000"/>
              </w:tabs>
              <w:spacing w:line="256" w:lineRule="auto"/>
              <w:jc w:val="both"/>
              <w:rPr>
                <w:iCs/>
              </w:rPr>
            </w:pPr>
            <w:r>
              <w:rPr>
                <w:b/>
              </w:rPr>
              <w:t>Oficiul Băncii</w:t>
            </w:r>
            <w:r>
              <w:t>:</w:t>
            </w:r>
            <w:r>
              <w:tab/>
            </w:r>
            <w:r>
              <w:rPr>
                <w:iCs/>
              </w:rPr>
              <w:t>_____________________________________</w:t>
            </w:r>
          </w:p>
          <w:p w14:paraId="780EA4EE" w14:textId="77777777" w:rsidR="00B55E2F" w:rsidRDefault="00B55E2F">
            <w:pPr>
              <w:tabs>
                <w:tab w:val="right" w:pos="6000"/>
              </w:tabs>
              <w:spacing w:line="360" w:lineRule="auto"/>
              <w:ind w:right="3574" w:firstLine="1560"/>
              <w:jc w:val="center"/>
              <w:rPr>
                <w:sz w:val="18"/>
                <w:szCs w:val="18"/>
              </w:rPr>
            </w:pPr>
            <w:r>
              <w:rPr>
                <w:i/>
                <w:iCs/>
                <w:sz w:val="18"/>
                <w:szCs w:val="18"/>
              </w:rPr>
              <w:t>[introduceţi numele complet al garantului]</w:t>
            </w:r>
          </w:p>
          <w:p w14:paraId="64DA32E6" w14:textId="77777777" w:rsidR="00B55E2F" w:rsidRDefault="00B55E2F">
            <w:pPr>
              <w:tabs>
                <w:tab w:val="right" w:pos="6000"/>
                <w:tab w:val="right" w:pos="9360"/>
              </w:tabs>
              <w:spacing w:line="256" w:lineRule="auto"/>
              <w:ind w:right="658"/>
              <w:jc w:val="both"/>
              <w:rPr>
                <w:iCs/>
              </w:rPr>
            </w:pPr>
            <w:r>
              <w:rPr>
                <w:b/>
              </w:rPr>
              <w:t>Beneficiar</w:t>
            </w:r>
            <w:r>
              <w:t xml:space="preserve">: </w:t>
            </w:r>
            <w:r>
              <w:tab/>
              <w:t>_</w:t>
            </w:r>
            <w:r>
              <w:rPr>
                <w:iCs/>
              </w:rPr>
              <w:t>_______________________________________</w:t>
            </w:r>
          </w:p>
          <w:p w14:paraId="21DF85E3" w14:textId="77777777" w:rsidR="00B55E2F" w:rsidRDefault="00B55E2F">
            <w:pPr>
              <w:tabs>
                <w:tab w:val="right" w:pos="6000"/>
                <w:tab w:val="right" w:pos="9360"/>
              </w:tabs>
              <w:spacing w:line="360" w:lineRule="auto"/>
              <w:ind w:right="3574" w:firstLine="1134"/>
              <w:jc w:val="center"/>
              <w:rPr>
                <w:iCs/>
                <w:sz w:val="18"/>
                <w:szCs w:val="18"/>
              </w:rPr>
            </w:pPr>
            <w:r>
              <w:rPr>
                <w:i/>
                <w:iCs/>
                <w:sz w:val="18"/>
                <w:szCs w:val="18"/>
              </w:rPr>
              <w:t>[introduceţi numele complet al autorităţii contractante]</w:t>
            </w:r>
          </w:p>
          <w:p w14:paraId="17201143" w14:textId="77777777" w:rsidR="00B55E2F" w:rsidRDefault="00B55E2F">
            <w:pPr>
              <w:tabs>
                <w:tab w:val="right" w:pos="6000"/>
                <w:tab w:val="right" w:pos="9360"/>
              </w:tabs>
              <w:spacing w:line="360" w:lineRule="auto"/>
              <w:ind w:right="660"/>
              <w:jc w:val="both"/>
            </w:pPr>
          </w:p>
          <w:p w14:paraId="4442E8DE" w14:textId="77777777" w:rsidR="00B55E2F" w:rsidRDefault="00B55E2F">
            <w:pPr>
              <w:spacing w:line="256" w:lineRule="auto"/>
              <w:jc w:val="center"/>
              <w:rPr>
                <w:b/>
                <w:bCs/>
                <w:sz w:val="28"/>
                <w:szCs w:val="28"/>
              </w:rPr>
            </w:pPr>
            <w:r>
              <w:rPr>
                <w:b/>
                <w:bCs/>
                <w:sz w:val="28"/>
                <w:szCs w:val="28"/>
              </w:rPr>
              <w:t>GARANŢIA DE BUNĂ EXECUŢIE</w:t>
            </w:r>
          </w:p>
          <w:p w14:paraId="55EC68F6" w14:textId="77777777" w:rsidR="00B55E2F" w:rsidRDefault="00B55E2F">
            <w:pPr>
              <w:spacing w:line="256" w:lineRule="auto"/>
              <w:jc w:val="center"/>
              <w:rPr>
                <w:i/>
                <w:iCs/>
                <w:sz w:val="28"/>
                <w:szCs w:val="28"/>
              </w:rPr>
            </w:pPr>
            <w:r>
              <w:rPr>
                <w:b/>
                <w:bCs/>
                <w:sz w:val="28"/>
                <w:szCs w:val="28"/>
              </w:rPr>
              <w:t xml:space="preserve">Nr. </w:t>
            </w:r>
            <w:r>
              <w:rPr>
                <w:i/>
                <w:iCs/>
                <w:sz w:val="28"/>
                <w:szCs w:val="28"/>
              </w:rPr>
              <w:t>_______________</w:t>
            </w:r>
          </w:p>
          <w:p w14:paraId="698376D0" w14:textId="77777777" w:rsidR="00B55E2F" w:rsidRDefault="00B55E2F">
            <w:pPr>
              <w:spacing w:line="256" w:lineRule="auto"/>
              <w:ind w:firstLine="720"/>
              <w:jc w:val="both"/>
            </w:pPr>
          </w:p>
          <w:p w14:paraId="7371F468" w14:textId="77777777" w:rsidR="00B55E2F" w:rsidRDefault="00B55E2F">
            <w:pPr>
              <w:spacing w:line="256" w:lineRule="auto"/>
              <w:jc w:val="both"/>
            </w:pPr>
            <w:r>
              <w:t xml:space="preserve">Noi, </w:t>
            </w:r>
            <w:r>
              <w:rPr>
                <w:i/>
                <w:iCs/>
              </w:rPr>
              <w:t>[introduceţi numele legal şi adresa băncii],</w:t>
            </w:r>
            <w:r>
              <w:t xml:space="preserve"> am fost informaţi că firmei </w:t>
            </w:r>
            <w:r>
              <w:rPr>
                <w:i/>
                <w:iCs/>
              </w:rPr>
              <w:t>[introduceţi numele deplin al Furnizorului/Prestatorului]</w:t>
            </w:r>
            <w:r>
              <w:t xml:space="preserve"> (numit în continuare „Furnizor/Prestator”) i-a fost adjudecat Contractul de achiziție  publică de livrare/prestare ______________ [</w:t>
            </w:r>
            <w:r>
              <w:rPr>
                <w:i/>
              </w:rPr>
              <w:t>obiectul achiziţiei,</w:t>
            </w:r>
            <w:r>
              <w:rPr>
                <w:i/>
                <w:iCs/>
              </w:rPr>
              <w:t xml:space="preserve"> descrieţi bunurile/serviciile</w:t>
            </w:r>
            <w:r>
              <w:t>] conform anunțului/invitaţiei la procedura de achiziție nr. din _________. 20_ [</w:t>
            </w:r>
            <w:r>
              <w:rPr>
                <w:i/>
              </w:rPr>
              <w:t>numărul şi data procedurii de achiziție</w:t>
            </w:r>
            <w:r>
              <w:t xml:space="preserve">] (numit în continuare „Contract”). </w:t>
            </w:r>
          </w:p>
          <w:p w14:paraId="75BA3ABB" w14:textId="77777777" w:rsidR="00B55E2F" w:rsidRDefault="00B55E2F">
            <w:pPr>
              <w:spacing w:line="256" w:lineRule="auto"/>
              <w:jc w:val="both"/>
            </w:pPr>
          </w:p>
          <w:p w14:paraId="046C0901" w14:textId="77777777" w:rsidR="00B55E2F" w:rsidRDefault="00B55E2F">
            <w:pPr>
              <w:spacing w:line="256" w:lineRule="auto"/>
              <w:jc w:val="both"/>
            </w:pPr>
            <w:r>
              <w:t>Prin urmare, noi înţelegem că Furnizorul/Prestatorul trebuie să depună o Garanţie de bună execuţie în conformitate cu prevederile documentației de atribuire.</w:t>
            </w:r>
          </w:p>
          <w:p w14:paraId="3FA22296" w14:textId="77777777" w:rsidR="00B55E2F" w:rsidRDefault="00B55E2F">
            <w:pPr>
              <w:spacing w:line="256" w:lineRule="auto"/>
              <w:jc w:val="both"/>
            </w:pPr>
          </w:p>
          <w:p w14:paraId="4A15A950" w14:textId="77777777" w:rsidR="00B55E2F" w:rsidRDefault="00B55E2F">
            <w:pPr>
              <w:spacing w:line="256" w:lineRule="auto"/>
              <w:jc w:val="both"/>
            </w:pPr>
            <w:r>
              <w:t xml:space="preserve">În urma solicitării Furnizorul/Prestatorului, noi, prin prezenta, ne angajăm irevocabil să vă plătim orice sumă(e) ce nu depăşeşte </w:t>
            </w:r>
            <w:r>
              <w:rPr>
                <w:i/>
                <w:iCs/>
              </w:rPr>
              <w:t xml:space="preserve">[introduceţi suma(ele) în cifre şi cuvinte] </w:t>
            </w:r>
            <w:r>
              <w:rPr>
                <w:iCs/>
              </w:rPr>
              <w:t>la primirea primei cereri în scris din partea Dvs., prin care declaraţi că Furnizorul/</w:t>
            </w:r>
            <w:r>
              <w:t>Prestatorul</w:t>
            </w:r>
            <w:r>
              <w:rPr>
                <w:iCs/>
              </w:rPr>
              <w:t xml:space="preserve"> nu îndeplineşte una sau mai multe obligaţii conform Contractului, fără discuţii sau clarificări şi fără necesitatea de a demonstra sau arăta temeiurile sau motivele pentru cererea Dvs. Sau pentru suma indicată în aceasta</w:t>
            </w:r>
            <w:r>
              <w:t>.</w:t>
            </w:r>
          </w:p>
          <w:p w14:paraId="3C0D2D37" w14:textId="77777777" w:rsidR="00B55E2F" w:rsidRDefault="00B55E2F">
            <w:pPr>
              <w:spacing w:line="256" w:lineRule="auto"/>
              <w:jc w:val="both"/>
            </w:pPr>
          </w:p>
          <w:p w14:paraId="608C77F0" w14:textId="77777777" w:rsidR="00B55E2F" w:rsidRDefault="00B55E2F">
            <w:pPr>
              <w:spacing w:line="256" w:lineRule="auto"/>
              <w:jc w:val="both"/>
            </w:pPr>
            <w:r>
              <w:t xml:space="preserve">Această Garanţie va expira nu mai tîrziu de </w:t>
            </w:r>
            <w:r>
              <w:rPr>
                <w:i/>
                <w:iCs/>
              </w:rPr>
              <w:t>[introduceţi numărul]</w:t>
            </w:r>
            <w:r>
              <w:t xml:space="preserve"> de la data de </w:t>
            </w:r>
            <w:r>
              <w:rPr>
                <w:i/>
                <w:iCs/>
              </w:rPr>
              <w:t>[introduceţi luna][introduceţi anul]</w:t>
            </w:r>
            <w:r>
              <w:t xml:space="preserve">, şi orice cerere de plată ce ţine de aceasta trebuie recepţionată de către noi la oficiu pînă la această dată inclusiv. </w:t>
            </w:r>
          </w:p>
          <w:p w14:paraId="07E20DAE" w14:textId="77777777" w:rsidR="00B55E2F" w:rsidRDefault="00B55E2F">
            <w:pPr>
              <w:tabs>
                <w:tab w:val="left" w:pos="3175"/>
              </w:tabs>
              <w:spacing w:line="256" w:lineRule="auto"/>
              <w:ind w:firstLine="720"/>
              <w:jc w:val="both"/>
              <w:rPr>
                <w:i/>
                <w:iCs/>
              </w:rPr>
            </w:pPr>
          </w:p>
          <w:p w14:paraId="06337760" w14:textId="5CD337B6" w:rsidR="00B55E2F" w:rsidRDefault="00B55E2F">
            <w:pPr>
              <w:tabs>
                <w:tab w:val="left" w:pos="3175"/>
              </w:tabs>
              <w:spacing w:line="256" w:lineRule="auto"/>
              <w:jc w:val="both"/>
              <w:rPr>
                <w:i/>
              </w:rPr>
            </w:pPr>
            <w:r>
              <w:rPr>
                <w:i/>
              </w:rPr>
              <w:t>[semnăturile reprezentanţilor autorizaţi ai băncii şi ai Furnizorului/Prestatorului]</w:t>
            </w:r>
          </w:p>
          <w:p w14:paraId="2E0D20E1" w14:textId="48B31075" w:rsidR="00925267" w:rsidRDefault="00925267">
            <w:pPr>
              <w:tabs>
                <w:tab w:val="left" w:pos="3175"/>
              </w:tabs>
              <w:spacing w:line="256" w:lineRule="auto"/>
              <w:jc w:val="both"/>
              <w:rPr>
                <w:i/>
              </w:rPr>
            </w:pPr>
          </w:p>
          <w:p w14:paraId="188B459A" w14:textId="77777777" w:rsidR="00925267" w:rsidRDefault="00925267">
            <w:pPr>
              <w:tabs>
                <w:tab w:val="left" w:pos="3175"/>
              </w:tabs>
              <w:spacing w:line="256" w:lineRule="auto"/>
              <w:jc w:val="both"/>
              <w:rPr>
                <w:i/>
              </w:rPr>
            </w:pPr>
          </w:p>
          <w:p w14:paraId="5DA2CFB1" w14:textId="77777777" w:rsidR="00B55E2F" w:rsidRDefault="00B55E2F">
            <w:pPr>
              <w:spacing w:line="360" w:lineRule="auto"/>
              <w:jc w:val="both"/>
            </w:pPr>
          </w:p>
        </w:tc>
      </w:tr>
      <w:bookmarkEnd w:id="6"/>
    </w:tbl>
    <w:p w14:paraId="64B7DCEF" w14:textId="78E013B9" w:rsidR="0011499D" w:rsidRPr="0011499D" w:rsidRDefault="0011499D" w:rsidP="006747FE">
      <w:pPr>
        <w:pStyle w:val="a8"/>
        <w:tabs>
          <w:tab w:val="left" w:pos="567"/>
        </w:tabs>
        <w:jc w:val="right"/>
        <w:rPr>
          <w:rFonts w:ascii="Times New Roman" w:eastAsia="PMingLiU" w:hAnsi="Times New Roman"/>
          <w:bCs/>
          <w:lang w:val="en-US" w:eastAsia="zh-CN"/>
        </w:rPr>
        <w:sectPr w:rsidR="0011499D" w:rsidRPr="0011499D" w:rsidSect="00F63932">
          <w:footerReference w:type="default" r:id="rId8"/>
          <w:pgSz w:w="11906" w:h="16838"/>
          <w:pgMar w:top="851" w:right="851" w:bottom="851" w:left="1701" w:header="709" w:footer="709" w:gutter="0"/>
          <w:cols w:space="708"/>
          <w:docGrid w:linePitch="360"/>
        </w:sectPr>
      </w:pPr>
    </w:p>
    <w:p w14:paraId="00B0E7B3" w14:textId="686423A2" w:rsidR="006747FE" w:rsidRPr="007F6EB2" w:rsidRDefault="006747FE" w:rsidP="006747FE">
      <w:pPr>
        <w:pStyle w:val="a8"/>
        <w:tabs>
          <w:tab w:val="left" w:pos="567"/>
        </w:tabs>
        <w:jc w:val="right"/>
        <w:rPr>
          <w:rFonts w:ascii="Times New Roman" w:eastAsia="PMingLiU" w:hAnsi="Times New Roman"/>
          <w:b/>
          <w:i/>
          <w:iCs/>
          <w:lang w:eastAsia="zh-CN"/>
        </w:rPr>
      </w:pPr>
      <w:r w:rsidRPr="007F6EB2">
        <w:rPr>
          <w:rFonts w:ascii="Times New Roman" w:eastAsia="PMingLiU" w:hAnsi="Times New Roman"/>
          <w:b/>
          <w:i/>
          <w:iCs/>
          <w:lang w:eastAsia="zh-CN"/>
        </w:rPr>
        <w:lastRenderedPageBreak/>
        <w:t>Anexa nr. 22</w:t>
      </w:r>
    </w:p>
    <w:p w14:paraId="5885F8C9" w14:textId="77777777" w:rsidR="007F6EB2" w:rsidRPr="00A1188D" w:rsidRDefault="007F6EB2" w:rsidP="007F6EB2">
      <w:pPr>
        <w:tabs>
          <w:tab w:val="left" w:pos="5103"/>
          <w:tab w:val="left" w:pos="10348"/>
        </w:tabs>
        <w:jc w:val="right"/>
        <w:rPr>
          <w:b/>
          <w:bCs/>
          <w:i/>
          <w:iCs/>
          <w:lang w:eastAsia="ru-RU"/>
        </w:rPr>
      </w:pPr>
      <w:r w:rsidRPr="00A1188D">
        <w:rPr>
          <w:b/>
          <w:bCs/>
          <w:i/>
          <w:iCs/>
        </w:rPr>
        <w:t>la</w:t>
      </w:r>
      <w:r w:rsidRPr="00A1188D">
        <w:rPr>
          <w:b/>
          <w:bCs/>
          <w:i/>
          <w:iCs/>
          <w:lang w:eastAsia="ru-RU"/>
        </w:rPr>
        <w:t xml:space="preserve"> Documentația standard </w:t>
      </w:r>
    </w:p>
    <w:p w14:paraId="26A62E15" w14:textId="77777777" w:rsidR="007F6EB2" w:rsidRPr="00A1188D" w:rsidRDefault="007F6EB2" w:rsidP="007F6EB2">
      <w:pPr>
        <w:tabs>
          <w:tab w:val="left" w:pos="5103"/>
          <w:tab w:val="left" w:pos="10348"/>
        </w:tabs>
        <w:jc w:val="right"/>
        <w:rPr>
          <w:b/>
          <w:bCs/>
          <w:i/>
          <w:iCs/>
          <w:lang w:eastAsia="ru-RU"/>
        </w:rPr>
      </w:pPr>
      <w:r w:rsidRPr="00A1188D">
        <w:rPr>
          <w:b/>
          <w:bCs/>
          <w:i/>
          <w:iCs/>
          <w:lang w:eastAsia="ru-RU"/>
        </w:rPr>
        <w:t xml:space="preserve">aprobată prin Ordinul Ministrului Finanţelor </w:t>
      </w:r>
    </w:p>
    <w:p w14:paraId="5042A728" w14:textId="77777777" w:rsidR="007F6EB2" w:rsidRDefault="007F6EB2" w:rsidP="007F6EB2">
      <w:pPr>
        <w:jc w:val="right"/>
        <w:rPr>
          <w:rFonts w:eastAsia="PMingLiU"/>
          <w:b/>
          <w:lang w:eastAsia="zh-CN"/>
        </w:rPr>
      </w:pPr>
      <w:r w:rsidRPr="00A1188D">
        <w:rPr>
          <w:b/>
          <w:bCs/>
          <w:i/>
          <w:iCs/>
          <w:lang w:eastAsia="ru-RU"/>
        </w:rPr>
        <w:t xml:space="preserve">                                               nr. 115 din 15.09.2021</w:t>
      </w:r>
    </w:p>
    <w:p w14:paraId="6BD764F1" w14:textId="77777777" w:rsidR="002D409F" w:rsidRDefault="007F6EB2" w:rsidP="007F6EB2">
      <w:pPr>
        <w:pStyle w:val="2"/>
        <w:spacing w:before="0"/>
        <w:rPr>
          <w:b w:val="0"/>
          <w:bCs w:val="0"/>
          <w:i/>
          <w:iCs/>
          <w:sz w:val="24"/>
          <w:szCs w:val="24"/>
          <w:lang w:eastAsia="ru-RU"/>
        </w:rPr>
      </w:pPr>
      <w:r w:rsidRPr="00A1188D">
        <w:rPr>
          <w:b w:val="0"/>
          <w:bCs w:val="0"/>
          <w:i/>
          <w:iCs/>
          <w:sz w:val="24"/>
          <w:szCs w:val="24"/>
          <w:lang w:eastAsia="ru-RU"/>
        </w:rPr>
        <w:t xml:space="preserve">  </w:t>
      </w:r>
    </w:p>
    <w:p w14:paraId="13DB9AA7" w14:textId="5148AB10" w:rsidR="006747FE" w:rsidRPr="008D7C14" w:rsidRDefault="008D7C14" w:rsidP="007F6EB2">
      <w:pPr>
        <w:pStyle w:val="2"/>
        <w:spacing w:before="0"/>
        <w:rPr>
          <w:sz w:val="28"/>
          <w:szCs w:val="28"/>
          <w:lang w:val="it-IT"/>
        </w:rPr>
      </w:pPr>
      <w:r w:rsidRPr="008D7C14">
        <w:rPr>
          <w:sz w:val="28"/>
          <w:szCs w:val="28"/>
          <w:lang w:val="it-IT"/>
        </w:rPr>
        <w:t>Specificații tehnice</w:t>
      </w:r>
    </w:p>
    <w:p w14:paraId="263CE6A9" w14:textId="77777777" w:rsidR="008D7C14" w:rsidRDefault="008D7C14" w:rsidP="008D7C14">
      <w:pPr>
        <w:rPr>
          <w:i/>
          <w:iCs/>
          <w:noProof w:val="0"/>
          <w:lang w:val="en-US"/>
        </w:rPr>
      </w:pPr>
      <w:r w:rsidRPr="008D7C14">
        <w:rPr>
          <w:i/>
          <w:iCs/>
          <w:noProof w:val="0"/>
          <w:lang w:val="en-US"/>
        </w:rPr>
        <w:t>[</w:t>
      </w:r>
      <w:r w:rsidRPr="008D7C14">
        <w:rPr>
          <w:i/>
          <w:iCs/>
          <w:noProof w:val="0"/>
        </w:rPr>
        <w:t>Acest tabel va fi completat de către ofertant în coloanele 2, 3, 4, 6, 7, iar de către autoritatea contractantă – în coloanele 1, 5</w:t>
      </w:r>
      <w:r w:rsidRPr="008D7C14">
        <w:rPr>
          <w:i/>
          <w:iCs/>
          <w:noProof w:val="0"/>
          <w:lang w:val="en-US"/>
        </w:rPr>
        <w:t>]</w:t>
      </w:r>
    </w:p>
    <w:p w14:paraId="3321F971" w14:textId="77777777" w:rsidR="008D7C14" w:rsidRDefault="008D7C14" w:rsidP="008D7C14">
      <w:pPr>
        <w:rPr>
          <w:i/>
          <w:iCs/>
          <w:noProof w:val="0"/>
          <w:lang w:val="en-US"/>
        </w:rPr>
      </w:pPr>
    </w:p>
    <w:tbl>
      <w:tblPr>
        <w:tblStyle w:val="af2"/>
        <w:tblW w:w="0" w:type="auto"/>
        <w:tblLook w:val="04A0" w:firstRow="1" w:lastRow="0" w:firstColumn="1" w:lastColumn="0" w:noHBand="0" w:noVBand="1"/>
      </w:tblPr>
      <w:tblGrid>
        <w:gridCol w:w="1750"/>
        <w:gridCol w:w="1363"/>
        <w:gridCol w:w="963"/>
        <w:gridCol w:w="1083"/>
        <w:gridCol w:w="5858"/>
        <w:gridCol w:w="2858"/>
        <w:gridCol w:w="1477"/>
      </w:tblGrid>
      <w:tr w:rsidR="00EE66E5" w14:paraId="219D2EC7" w14:textId="77777777" w:rsidTr="00594462">
        <w:tc>
          <w:tcPr>
            <w:tcW w:w="15352" w:type="dxa"/>
            <w:gridSpan w:val="7"/>
            <w:shd w:val="clear" w:color="auto" w:fill="D9D9D9" w:themeFill="background1" w:themeFillShade="D9"/>
          </w:tcPr>
          <w:p w14:paraId="260B7BE8" w14:textId="77777777" w:rsidR="00EE66E5" w:rsidRPr="00332ECF" w:rsidRDefault="00EE66E5" w:rsidP="00594462">
            <w:pPr>
              <w:rPr>
                <w:noProof w:val="0"/>
                <w:lang w:val="en-US"/>
              </w:rPr>
            </w:pPr>
            <w:proofErr w:type="spellStart"/>
            <w:r w:rsidRPr="00332ECF">
              <w:rPr>
                <w:b/>
                <w:bCs/>
                <w:noProof w:val="0"/>
                <w:lang w:val="en-US"/>
              </w:rPr>
              <w:t>Numărul</w:t>
            </w:r>
            <w:proofErr w:type="spellEnd"/>
            <w:r w:rsidRPr="00332ECF">
              <w:rPr>
                <w:b/>
                <w:bCs/>
                <w:noProof w:val="0"/>
                <w:lang w:val="en-US"/>
              </w:rPr>
              <w:t xml:space="preserve"> </w:t>
            </w:r>
            <w:proofErr w:type="spellStart"/>
            <w:r w:rsidRPr="00332ECF">
              <w:rPr>
                <w:b/>
                <w:bCs/>
                <w:noProof w:val="0"/>
                <w:lang w:val="en-US"/>
              </w:rPr>
              <w:t>procedurii</w:t>
            </w:r>
            <w:proofErr w:type="spellEnd"/>
            <w:r w:rsidRPr="00332ECF">
              <w:rPr>
                <w:b/>
                <w:bCs/>
                <w:noProof w:val="0"/>
                <w:lang w:val="en-US"/>
              </w:rPr>
              <w:t xml:space="preserve"> de </w:t>
            </w:r>
            <w:proofErr w:type="spellStart"/>
            <w:r w:rsidRPr="00332ECF">
              <w:rPr>
                <w:b/>
                <w:bCs/>
                <w:noProof w:val="0"/>
                <w:lang w:val="en-US"/>
              </w:rPr>
              <w:t>achiziție</w:t>
            </w:r>
            <w:proofErr w:type="spellEnd"/>
            <w:r w:rsidRPr="00332ECF">
              <w:rPr>
                <w:b/>
                <w:bCs/>
                <w:noProof w:val="0"/>
                <w:lang w:val="en-US"/>
              </w:rPr>
              <w:t>:</w:t>
            </w:r>
            <w:r>
              <w:rPr>
                <w:noProof w:val="0"/>
                <w:lang w:val="en-US"/>
              </w:rPr>
              <w:t xml:space="preserve"> </w:t>
            </w:r>
            <w:proofErr w:type="spellStart"/>
            <w:r w:rsidRPr="00332ECF">
              <w:rPr>
                <w:i/>
                <w:iCs/>
                <w:noProof w:val="0"/>
                <w:lang w:val="en-US"/>
              </w:rPr>
              <w:t>Informația</w:t>
            </w:r>
            <w:proofErr w:type="spellEnd"/>
            <w:r w:rsidRPr="00332ECF">
              <w:rPr>
                <w:i/>
                <w:iCs/>
                <w:noProof w:val="0"/>
                <w:lang w:val="en-US"/>
              </w:rPr>
              <w:t xml:space="preserve"> o </w:t>
            </w:r>
            <w:proofErr w:type="spellStart"/>
            <w:r w:rsidRPr="00332ECF">
              <w:rPr>
                <w:i/>
                <w:iCs/>
                <w:noProof w:val="0"/>
                <w:lang w:val="en-US"/>
              </w:rPr>
              <w:t>găsiți</w:t>
            </w:r>
            <w:proofErr w:type="spellEnd"/>
            <w:r w:rsidRPr="00332ECF">
              <w:rPr>
                <w:i/>
                <w:iCs/>
                <w:noProof w:val="0"/>
                <w:lang w:val="en-US"/>
              </w:rPr>
              <w:t xml:space="preserve"> </w:t>
            </w:r>
            <w:proofErr w:type="spellStart"/>
            <w:r w:rsidRPr="00332ECF">
              <w:rPr>
                <w:i/>
                <w:iCs/>
                <w:noProof w:val="0"/>
                <w:lang w:val="en-US"/>
              </w:rPr>
              <w:t>în</w:t>
            </w:r>
            <w:proofErr w:type="spellEnd"/>
            <w:r w:rsidRPr="00332ECF">
              <w:rPr>
                <w:i/>
                <w:iCs/>
                <w:noProof w:val="0"/>
                <w:lang w:val="en-US"/>
              </w:rPr>
              <w:t xml:space="preserve"> SIA RSAP.</w:t>
            </w:r>
          </w:p>
        </w:tc>
      </w:tr>
      <w:tr w:rsidR="00EE66E5" w14:paraId="0C017780" w14:textId="77777777" w:rsidTr="00594462">
        <w:tc>
          <w:tcPr>
            <w:tcW w:w="15352" w:type="dxa"/>
            <w:gridSpan w:val="7"/>
            <w:tcBorders>
              <w:bottom w:val="single" w:sz="4" w:space="0" w:color="auto"/>
            </w:tcBorders>
            <w:shd w:val="clear" w:color="auto" w:fill="D9D9D9" w:themeFill="background1" w:themeFillShade="D9"/>
          </w:tcPr>
          <w:p w14:paraId="26184450" w14:textId="52AEC63D" w:rsidR="00EE66E5" w:rsidRPr="00332ECF" w:rsidRDefault="00EE66E5" w:rsidP="00594462">
            <w:pPr>
              <w:rPr>
                <w:noProof w:val="0"/>
                <w:lang w:val="en-US"/>
              </w:rPr>
            </w:pPr>
            <w:proofErr w:type="spellStart"/>
            <w:r w:rsidRPr="00332ECF">
              <w:rPr>
                <w:b/>
                <w:bCs/>
                <w:noProof w:val="0"/>
                <w:lang w:val="en-US"/>
              </w:rPr>
              <w:t>Obiectul</w:t>
            </w:r>
            <w:proofErr w:type="spellEnd"/>
            <w:r w:rsidRPr="00332ECF">
              <w:rPr>
                <w:b/>
                <w:bCs/>
                <w:noProof w:val="0"/>
                <w:lang w:val="en-US"/>
              </w:rPr>
              <w:t xml:space="preserve"> </w:t>
            </w:r>
            <w:proofErr w:type="spellStart"/>
            <w:r w:rsidRPr="00332ECF">
              <w:rPr>
                <w:b/>
                <w:bCs/>
                <w:noProof w:val="0"/>
                <w:lang w:val="en-US"/>
              </w:rPr>
              <w:t>achiziției</w:t>
            </w:r>
            <w:proofErr w:type="spellEnd"/>
            <w:r w:rsidRPr="00332ECF">
              <w:rPr>
                <w:b/>
                <w:bCs/>
                <w:noProof w:val="0"/>
                <w:lang w:val="en-US"/>
              </w:rPr>
              <w:t>:</w:t>
            </w:r>
            <w:r>
              <w:rPr>
                <w:noProof w:val="0"/>
                <w:lang w:val="en-US"/>
              </w:rPr>
              <w:t xml:space="preserve"> </w:t>
            </w:r>
            <w:r w:rsidR="00587B44" w:rsidRPr="00587B44">
              <w:rPr>
                <w:i/>
              </w:rPr>
              <w:t>Jaluzele verticale, orizontale, romane, draperii, Rollo</w:t>
            </w:r>
          </w:p>
        </w:tc>
      </w:tr>
      <w:tr w:rsidR="00EE66E5" w14:paraId="7AB3058F" w14:textId="77777777" w:rsidTr="00594462">
        <w:tc>
          <w:tcPr>
            <w:tcW w:w="15352" w:type="dxa"/>
            <w:gridSpan w:val="7"/>
            <w:tcBorders>
              <w:left w:val="nil"/>
              <w:right w:val="nil"/>
            </w:tcBorders>
            <w:shd w:val="clear" w:color="auto" w:fill="FFFFFF" w:themeFill="background1"/>
          </w:tcPr>
          <w:p w14:paraId="2F521316" w14:textId="77777777" w:rsidR="00EE66E5" w:rsidRPr="00332ECF" w:rsidRDefault="00EE66E5" w:rsidP="00594462">
            <w:pPr>
              <w:rPr>
                <w:b/>
                <w:bCs/>
                <w:noProof w:val="0"/>
                <w:lang w:val="en-US"/>
              </w:rPr>
            </w:pPr>
          </w:p>
        </w:tc>
      </w:tr>
      <w:tr w:rsidR="001978C5" w14:paraId="7B517611" w14:textId="77777777" w:rsidTr="001F5CB0">
        <w:tc>
          <w:tcPr>
            <w:tcW w:w="1750" w:type="dxa"/>
            <w:shd w:val="clear" w:color="auto" w:fill="D9D9D9" w:themeFill="background1" w:themeFillShade="D9"/>
          </w:tcPr>
          <w:p w14:paraId="745169B3" w14:textId="77777777" w:rsidR="001F5CB0" w:rsidRDefault="00EE66E5" w:rsidP="00594462">
            <w:pPr>
              <w:jc w:val="center"/>
              <w:rPr>
                <w:b/>
                <w:bCs/>
                <w:noProof w:val="0"/>
                <w:lang w:val="en-US"/>
              </w:rPr>
            </w:pPr>
            <w:proofErr w:type="spellStart"/>
            <w:r>
              <w:rPr>
                <w:b/>
                <w:bCs/>
                <w:noProof w:val="0"/>
                <w:lang w:val="en-US"/>
              </w:rPr>
              <w:t>Denumirea</w:t>
            </w:r>
            <w:proofErr w:type="spellEnd"/>
            <w:r>
              <w:rPr>
                <w:b/>
                <w:bCs/>
                <w:noProof w:val="0"/>
                <w:lang w:val="en-US"/>
              </w:rPr>
              <w:t xml:space="preserve"> </w:t>
            </w:r>
            <w:proofErr w:type="spellStart"/>
            <w:r>
              <w:rPr>
                <w:b/>
                <w:bCs/>
                <w:noProof w:val="0"/>
                <w:lang w:val="en-US"/>
              </w:rPr>
              <w:t>bunurilor</w:t>
            </w:r>
            <w:proofErr w:type="spellEnd"/>
            <w:r>
              <w:rPr>
                <w:b/>
                <w:bCs/>
                <w:noProof w:val="0"/>
                <w:lang w:val="en-US"/>
              </w:rPr>
              <w:t>/</w:t>
            </w:r>
          </w:p>
          <w:p w14:paraId="40E94598" w14:textId="0E191BEF" w:rsidR="00EE66E5" w:rsidRPr="00332ECF" w:rsidRDefault="00EE66E5" w:rsidP="00594462">
            <w:pPr>
              <w:jc w:val="center"/>
              <w:rPr>
                <w:b/>
                <w:bCs/>
                <w:noProof w:val="0"/>
                <w:lang w:val="en-US"/>
              </w:rPr>
            </w:pPr>
            <w:proofErr w:type="spellStart"/>
            <w:r>
              <w:rPr>
                <w:b/>
                <w:bCs/>
                <w:noProof w:val="0"/>
                <w:lang w:val="en-US"/>
              </w:rPr>
              <w:t>serviciilor</w:t>
            </w:r>
            <w:proofErr w:type="spellEnd"/>
          </w:p>
        </w:tc>
        <w:tc>
          <w:tcPr>
            <w:tcW w:w="1363" w:type="dxa"/>
            <w:shd w:val="clear" w:color="auto" w:fill="D9D9D9" w:themeFill="background1" w:themeFillShade="D9"/>
          </w:tcPr>
          <w:p w14:paraId="501FC1CB" w14:textId="77777777" w:rsidR="00EE66E5" w:rsidRDefault="00EE66E5" w:rsidP="00594462">
            <w:pPr>
              <w:jc w:val="center"/>
              <w:rPr>
                <w:b/>
                <w:bCs/>
                <w:noProof w:val="0"/>
                <w:lang w:val="en-US"/>
              </w:rPr>
            </w:pPr>
            <w:proofErr w:type="spellStart"/>
            <w:r>
              <w:rPr>
                <w:b/>
                <w:bCs/>
                <w:noProof w:val="0"/>
                <w:lang w:val="en-US"/>
              </w:rPr>
              <w:t>Denumirea</w:t>
            </w:r>
            <w:proofErr w:type="spellEnd"/>
            <w:r>
              <w:rPr>
                <w:b/>
                <w:bCs/>
                <w:noProof w:val="0"/>
                <w:lang w:val="en-US"/>
              </w:rPr>
              <w:t xml:space="preserve"> </w:t>
            </w:r>
            <w:proofErr w:type="spellStart"/>
            <w:r>
              <w:rPr>
                <w:b/>
                <w:bCs/>
                <w:noProof w:val="0"/>
                <w:lang w:val="en-US"/>
              </w:rPr>
              <w:t>modelului</w:t>
            </w:r>
            <w:proofErr w:type="spellEnd"/>
            <w:r>
              <w:rPr>
                <w:b/>
                <w:bCs/>
                <w:noProof w:val="0"/>
                <w:lang w:val="en-US"/>
              </w:rPr>
              <w:t xml:space="preserve"> </w:t>
            </w:r>
            <w:proofErr w:type="spellStart"/>
            <w:r>
              <w:rPr>
                <w:b/>
                <w:bCs/>
                <w:noProof w:val="0"/>
                <w:lang w:val="en-US"/>
              </w:rPr>
              <w:t>bunului</w:t>
            </w:r>
            <w:proofErr w:type="spellEnd"/>
            <w:r>
              <w:rPr>
                <w:b/>
                <w:bCs/>
                <w:noProof w:val="0"/>
                <w:lang w:val="en-US"/>
              </w:rPr>
              <w:t>/</w:t>
            </w:r>
          </w:p>
          <w:p w14:paraId="6D5A5FF6" w14:textId="77777777" w:rsidR="00EE66E5" w:rsidRPr="00332ECF" w:rsidRDefault="00EE66E5" w:rsidP="00594462">
            <w:pPr>
              <w:jc w:val="center"/>
              <w:rPr>
                <w:b/>
                <w:bCs/>
                <w:noProof w:val="0"/>
                <w:lang w:val="en-US"/>
              </w:rPr>
            </w:pPr>
            <w:proofErr w:type="spellStart"/>
            <w:r>
              <w:rPr>
                <w:b/>
                <w:bCs/>
                <w:noProof w:val="0"/>
                <w:lang w:val="en-US"/>
              </w:rPr>
              <w:t>serviciului</w:t>
            </w:r>
            <w:proofErr w:type="spellEnd"/>
          </w:p>
        </w:tc>
        <w:tc>
          <w:tcPr>
            <w:tcW w:w="964" w:type="dxa"/>
            <w:shd w:val="clear" w:color="auto" w:fill="D9D9D9" w:themeFill="background1" w:themeFillShade="D9"/>
          </w:tcPr>
          <w:p w14:paraId="3F204AB1" w14:textId="77777777" w:rsidR="00EE66E5" w:rsidRPr="00332ECF" w:rsidRDefault="00EE66E5" w:rsidP="00594462">
            <w:pPr>
              <w:jc w:val="center"/>
              <w:rPr>
                <w:b/>
                <w:bCs/>
                <w:noProof w:val="0"/>
                <w:lang w:val="en-US"/>
              </w:rPr>
            </w:pPr>
            <w:proofErr w:type="spellStart"/>
            <w:r>
              <w:rPr>
                <w:b/>
                <w:bCs/>
                <w:noProof w:val="0"/>
                <w:lang w:val="en-US"/>
              </w:rPr>
              <w:t>Țara</w:t>
            </w:r>
            <w:proofErr w:type="spellEnd"/>
            <w:r>
              <w:rPr>
                <w:b/>
                <w:bCs/>
                <w:noProof w:val="0"/>
                <w:lang w:val="en-US"/>
              </w:rPr>
              <w:t xml:space="preserve"> de </w:t>
            </w:r>
            <w:proofErr w:type="spellStart"/>
            <w:r>
              <w:rPr>
                <w:b/>
                <w:bCs/>
                <w:noProof w:val="0"/>
                <w:lang w:val="en-US"/>
              </w:rPr>
              <w:t>origine</w:t>
            </w:r>
            <w:proofErr w:type="spellEnd"/>
          </w:p>
        </w:tc>
        <w:tc>
          <w:tcPr>
            <w:tcW w:w="851" w:type="dxa"/>
            <w:shd w:val="clear" w:color="auto" w:fill="D9D9D9" w:themeFill="background1" w:themeFillShade="D9"/>
          </w:tcPr>
          <w:p w14:paraId="54DE388C" w14:textId="77777777" w:rsidR="00EE66E5" w:rsidRDefault="00EE66E5" w:rsidP="00594462">
            <w:pPr>
              <w:jc w:val="center"/>
              <w:rPr>
                <w:b/>
                <w:bCs/>
                <w:noProof w:val="0"/>
                <w:lang w:val="en-US"/>
              </w:rPr>
            </w:pPr>
            <w:proofErr w:type="spellStart"/>
            <w:r>
              <w:rPr>
                <w:b/>
                <w:bCs/>
                <w:noProof w:val="0"/>
                <w:lang w:val="en-US"/>
              </w:rPr>
              <w:t>Producă</w:t>
            </w:r>
            <w:proofErr w:type="spellEnd"/>
          </w:p>
          <w:p w14:paraId="6C2C414D" w14:textId="77777777" w:rsidR="00EE66E5" w:rsidRPr="00332ECF" w:rsidRDefault="00EE66E5" w:rsidP="00594462">
            <w:pPr>
              <w:jc w:val="center"/>
              <w:rPr>
                <w:b/>
                <w:bCs/>
                <w:noProof w:val="0"/>
                <w:lang w:val="en-US"/>
              </w:rPr>
            </w:pPr>
            <w:proofErr w:type="spellStart"/>
            <w:r>
              <w:rPr>
                <w:b/>
                <w:bCs/>
                <w:noProof w:val="0"/>
                <w:lang w:val="en-US"/>
              </w:rPr>
              <w:t>torul</w:t>
            </w:r>
            <w:proofErr w:type="spellEnd"/>
          </w:p>
        </w:tc>
        <w:tc>
          <w:tcPr>
            <w:tcW w:w="6025" w:type="dxa"/>
            <w:shd w:val="clear" w:color="auto" w:fill="D9D9D9" w:themeFill="background1" w:themeFillShade="D9"/>
          </w:tcPr>
          <w:p w14:paraId="78D21D22" w14:textId="77777777" w:rsidR="00EE66E5" w:rsidRPr="00332ECF" w:rsidRDefault="00EE66E5" w:rsidP="00594462">
            <w:pPr>
              <w:jc w:val="center"/>
              <w:rPr>
                <w:b/>
                <w:bCs/>
                <w:noProof w:val="0"/>
                <w:lang w:val="en-US"/>
              </w:rPr>
            </w:pPr>
            <w:proofErr w:type="spellStart"/>
            <w:r>
              <w:rPr>
                <w:b/>
                <w:bCs/>
                <w:noProof w:val="0"/>
                <w:lang w:val="en-US"/>
              </w:rPr>
              <w:t>Specificarea</w:t>
            </w:r>
            <w:proofErr w:type="spellEnd"/>
            <w:r>
              <w:rPr>
                <w:b/>
                <w:bCs/>
                <w:noProof w:val="0"/>
                <w:lang w:val="en-US"/>
              </w:rPr>
              <w:t xml:space="preserve"> </w:t>
            </w:r>
            <w:proofErr w:type="spellStart"/>
            <w:r>
              <w:rPr>
                <w:b/>
                <w:bCs/>
                <w:noProof w:val="0"/>
                <w:lang w:val="en-US"/>
              </w:rPr>
              <w:t>tehnică</w:t>
            </w:r>
            <w:proofErr w:type="spellEnd"/>
            <w:r>
              <w:rPr>
                <w:b/>
                <w:bCs/>
                <w:noProof w:val="0"/>
                <w:lang w:val="en-US"/>
              </w:rPr>
              <w:t xml:space="preserve"> </w:t>
            </w:r>
            <w:proofErr w:type="spellStart"/>
            <w:r>
              <w:rPr>
                <w:b/>
                <w:bCs/>
                <w:noProof w:val="0"/>
                <w:lang w:val="en-US"/>
              </w:rPr>
              <w:t>deplină</w:t>
            </w:r>
            <w:proofErr w:type="spellEnd"/>
            <w:r>
              <w:rPr>
                <w:b/>
                <w:bCs/>
                <w:noProof w:val="0"/>
                <w:lang w:val="en-US"/>
              </w:rPr>
              <w:t xml:space="preserve"> </w:t>
            </w:r>
            <w:proofErr w:type="spellStart"/>
            <w:r>
              <w:rPr>
                <w:b/>
                <w:bCs/>
                <w:noProof w:val="0"/>
                <w:lang w:val="en-US"/>
              </w:rPr>
              <w:t>solicitată</w:t>
            </w:r>
            <w:proofErr w:type="spellEnd"/>
            <w:r>
              <w:rPr>
                <w:b/>
                <w:bCs/>
                <w:noProof w:val="0"/>
                <w:lang w:val="en-US"/>
              </w:rPr>
              <w:t xml:space="preserve"> de </w:t>
            </w:r>
            <w:proofErr w:type="spellStart"/>
            <w:r>
              <w:rPr>
                <w:b/>
                <w:bCs/>
                <w:noProof w:val="0"/>
                <w:lang w:val="en-US"/>
              </w:rPr>
              <w:t>către</w:t>
            </w:r>
            <w:proofErr w:type="spellEnd"/>
            <w:r>
              <w:rPr>
                <w:b/>
                <w:bCs/>
                <w:noProof w:val="0"/>
                <w:lang w:val="en-US"/>
              </w:rPr>
              <w:t xml:space="preserve"> </w:t>
            </w:r>
            <w:proofErr w:type="spellStart"/>
            <w:r>
              <w:rPr>
                <w:b/>
                <w:bCs/>
                <w:noProof w:val="0"/>
                <w:lang w:val="en-US"/>
              </w:rPr>
              <w:t>autoritatea</w:t>
            </w:r>
            <w:proofErr w:type="spellEnd"/>
            <w:r>
              <w:rPr>
                <w:b/>
                <w:bCs/>
                <w:noProof w:val="0"/>
                <w:lang w:val="en-US"/>
              </w:rPr>
              <w:t xml:space="preserve"> </w:t>
            </w:r>
            <w:proofErr w:type="spellStart"/>
            <w:r>
              <w:rPr>
                <w:b/>
                <w:bCs/>
                <w:noProof w:val="0"/>
                <w:lang w:val="en-US"/>
              </w:rPr>
              <w:t>contractantă</w:t>
            </w:r>
            <w:proofErr w:type="spellEnd"/>
          </w:p>
        </w:tc>
        <w:tc>
          <w:tcPr>
            <w:tcW w:w="2914" w:type="dxa"/>
            <w:shd w:val="clear" w:color="auto" w:fill="D9D9D9" w:themeFill="background1" w:themeFillShade="D9"/>
          </w:tcPr>
          <w:p w14:paraId="2FB48C6D" w14:textId="77777777" w:rsidR="00EE66E5" w:rsidRPr="00332ECF" w:rsidRDefault="00EE66E5" w:rsidP="00594462">
            <w:pPr>
              <w:jc w:val="center"/>
              <w:rPr>
                <w:b/>
                <w:bCs/>
                <w:noProof w:val="0"/>
                <w:lang w:val="en-US"/>
              </w:rPr>
            </w:pPr>
            <w:proofErr w:type="spellStart"/>
            <w:r>
              <w:rPr>
                <w:b/>
                <w:bCs/>
                <w:noProof w:val="0"/>
                <w:lang w:val="en-US"/>
              </w:rPr>
              <w:t>Specificarea</w:t>
            </w:r>
            <w:proofErr w:type="spellEnd"/>
            <w:r>
              <w:rPr>
                <w:b/>
                <w:bCs/>
                <w:noProof w:val="0"/>
                <w:lang w:val="en-US"/>
              </w:rPr>
              <w:t xml:space="preserve"> </w:t>
            </w:r>
            <w:proofErr w:type="spellStart"/>
            <w:r>
              <w:rPr>
                <w:b/>
                <w:bCs/>
                <w:noProof w:val="0"/>
                <w:lang w:val="en-US"/>
              </w:rPr>
              <w:t>tehnică</w:t>
            </w:r>
            <w:proofErr w:type="spellEnd"/>
            <w:r>
              <w:rPr>
                <w:b/>
                <w:bCs/>
                <w:noProof w:val="0"/>
                <w:lang w:val="en-US"/>
              </w:rPr>
              <w:t xml:space="preserve"> </w:t>
            </w:r>
            <w:proofErr w:type="spellStart"/>
            <w:r>
              <w:rPr>
                <w:b/>
                <w:bCs/>
                <w:noProof w:val="0"/>
                <w:lang w:val="en-US"/>
              </w:rPr>
              <w:t>deplină</w:t>
            </w:r>
            <w:proofErr w:type="spellEnd"/>
            <w:r>
              <w:rPr>
                <w:b/>
                <w:bCs/>
                <w:noProof w:val="0"/>
                <w:lang w:val="en-US"/>
              </w:rPr>
              <w:t xml:space="preserve"> </w:t>
            </w:r>
            <w:proofErr w:type="spellStart"/>
            <w:r>
              <w:rPr>
                <w:b/>
                <w:bCs/>
                <w:noProof w:val="0"/>
                <w:lang w:val="en-US"/>
              </w:rPr>
              <w:t>propusă</w:t>
            </w:r>
            <w:proofErr w:type="spellEnd"/>
            <w:r>
              <w:rPr>
                <w:b/>
                <w:bCs/>
                <w:noProof w:val="0"/>
                <w:lang w:val="en-US"/>
              </w:rPr>
              <w:t xml:space="preserve"> de </w:t>
            </w:r>
            <w:proofErr w:type="spellStart"/>
            <w:r>
              <w:rPr>
                <w:b/>
                <w:bCs/>
                <w:noProof w:val="0"/>
                <w:lang w:val="en-US"/>
              </w:rPr>
              <w:t>către</w:t>
            </w:r>
            <w:proofErr w:type="spellEnd"/>
            <w:r>
              <w:rPr>
                <w:b/>
                <w:bCs/>
                <w:noProof w:val="0"/>
                <w:lang w:val="en-US"/>
              </w:rPr>
              <w:t xml:space="preserve"> </w:t>
            </w:r>
            <w:proofErr w:type="spellStart"/>
            <w:r>
              <w:rPr>
                <w:b/>
                <w:bCs/>
                <w:noProof w:val="0"/>
                <w:lang w:val="en-US"/>
              </w:rPr>
              <w:t>ofertant</w:t>
            </w:r>
            <w:proofErr w:type="spellEnd"/>
          </w:p>
        </w:tc>
        <w:tc>
          <w:tcPr>
            <w:tcW w:w="1485" w:type="dxa"/>
            <w:shd w:val="clear" w:color="auto" w:fill="D9D9D9" w:themeFill="background1" w:themeFillShade="D9"/>
          </w:tcPr>
          <w:p w14:paraId="3C7BFACE" w14:textId="77777777" w:rsidR="00EE66E5" w:rsidRPr="00332ECF" w:rsidRDefault="00EE66E5" w:rsidP="00594462">
            <w:pPr>
              <w:jc w:val="center"/>
              <w:rPr>
                <w:b/>
                <w:bCs/>
                <w:noProof w:val="0"/>
                <w:lang w:val="en-US"/>
              </w:rPr>
            </w:pPr>
            <w:proofErr w:type="spellStart"/>
            <w:r>
              <w:rPr>
                <w:b/>
                <w:bCs/>
                <w:noProof w:val="0"/>
                <w:lang w:val="en-US"/>
              </w:rPr>
              <w:t>Standarde</w:t>
            </w:r>
            <w:proofErr w:type="spellEnd"/>
            <w:r>
              <w:rPr>
                <w:b/>
                <w:bCs/>
                <w:noProof w:val="0"/>
                <w:lang w:val="en-US"/>
              </w:rPr>
              <w:t xml:space="preserve"> de </w:t>
            </w:r>
            <w:proofErr w:type="spellStart"/>
            <w:r>
              <w:rPr>
                <w:b/>
                <w:bCs/>
                <w:noProof w:val="0"/>
                <w:lang w:val="en-US"/>
              </w:rPr>
              <w:t>referință</w:t>
            </w:r>
            <w:proofErr w:type="spellEnd"/>
          </w:p>
        </w:tc>
      </w:tr>
      <w:tr w:rsidR="001978C5" w14:paraId="0A2A1BE3" w14:textId="77777777" w:rsidTr="001F5CB0">
        <w:tc>
          <w:tcPr>
            <w:tcW w:w="1750" w:type="dxa"/>
            <w:shd w:val="clear" w:color="auto" w:fill="FFFFFF" w:themeFill="background1"/>
          </w:tcPr>
          <w:p w14:paraId="7F2B6415" w14:textId="77777777" w:rsidR="00EE66E5" w:rsidRPr="00332ECF" w:rsidRDefault="00EE66E5" w:rsidP="00594462">
            <w:pPr>
              <w:jc w:val="center"/>
              <w:rPr>
                <w:b/>
                <w:bCs/>
                <w:noProof w:val="0"/>
                <w:lang w:val="en-US"/>
              </w:rPr>
            </w:pPr>
            <w:r>
              <w:rPr>
                <w:b/>
                <w:bCs/>
                <w:noProof w:val="0"/>
                <w:lang w:val="en-US"/>
              </w:rPr>
              <w:t>1</w:t>
            </w:r>
          </w:p>
        </w:tc>
        <w:tc>
          <w:tcPr>
            <w:tcW w:w="1363" w:type="dxa"/>
            <w:shd w:val="clear" w:color="auto" w:fill="FFFFFF" w:themeFill="background1"/>
          </w:tcPr>
          <w:p w14:paraId="3EAB67D9" w14:textId="77777777" w:rsidR="00EE66E5" w:rsidRPr="00374E7B" w:rsidRDefault="00EE66E5" w:rsidP="00594462">
            <w:pPr>
              <w:jc w:val="center"/>
              <w:rPr>
                <w:noProof w:val="0"/>
                <w:lang w:val="en-US"/>
              </w:rPr>
            </w:pPr>
            <w:r w:rsidRPr="00374E7B">
              <w:rPr>
                <w:noProof w:val="0"/>
                <w:lang w:val="en-US"/>
              </w:rPr>
              <w:t>2</w:t>
            </w:r>
          </w:p>
        </w:tc>
        <w:tc>
          <w:tcPr>
            <w:tcW w:w="964" w:type="dxa"/>
            <w:shd w:val="clear" w:color="auto" w:fill="FFFFFF" w:themeFill="background1"/>
          </w:tcPr>
          <w:p w14:paraId="50BBD12A" w14:textId="77777777" w:rsidR="00EE66E5" w:rsidRPr="00374E7B" w:rsidRDefault="00EE66E5" w:rsidP="00594462">
            <w:pPr>
              <w:jc w:val="center"/>
              <w:rPr>
                <w:noProof w:val="0"/>
                <w:lang w:val="en-US"/>
              </w:rPr>
            </w:pPr>
            <w:r w:rsidRPr="00374E7B">
              <w:rPr>
                <w:noProof w:val="0"/>
                <w:lang w:val="en-US"/>
              </w:rPr>
              <w:t>3</w:t>
            </w:r>
          </w:p>
        </w:tc>
        <w:tc>
          <w:tcPr>
            <w:tcW w:w="851" w:type="dxa"/>
            <w:shd w:val="clear" w:color="auto" w:fill="FFFFFF" w:themeFill="background1"/>
          </w:tcPr>
          <w:p w14:paraId="50541039" w14:textId="77777777" w:rsidR="00EE66E5" w:rsidRPr="00374E7B" w:rsidRDefault="00EE66E5" w:rsidP="00594462">
            <w:pPr>
              <w:jc w:val="center"/>
              <w:rPr>
                <w:noProof w:val="0"/>
                <w:lang w:val="en-US"/>
              </w:rPr>
            </w:pPr>
            <w:r w:rsidRPr="00374E7B">
              <w:rPr>
                <w:noProof w:val="0"/>
                <w:lang w:val="en-US"/>
              </w:rPr>
              <w:t>4</w:t>
            </w:r>
          </w:p>
        </w:tc>
        <w:tc>
          <w:tcPr>
            <w:tcW w:w="6025" w:type="dxa"/>
            <w:shd w:val="clear" w:color="auto" w:fill="FFFFFF" w:themeFill="background1"/>
          </w:tcPr>
          <w:p w14:paraId="43FF3DFD" w14:textId="77777777" w:rsidR="00EE66E5" w:rsidRPr="00332ECF" w:rsidRDefault="00EE66E5" w:rsidP="00594462">
            <w:pPr>
              <w:jc w:val="center"/>
              <w:rPr>
                <w:b/>
                <w:bCs/>
                <w:noProof w:val="0"/>
                <w:lang w:val="en-US"/>
              </w:rPr>
            </w:pPr>
            <w:r>
              <w:rPr>
                <w:b/>
                <w:bCs/>
                <w:noProof w:val="0"/>
                <w:lang w:val="en-US"/>
              </w:rPr>
              <w:t>5</w:t>
            </w:r>
          </w:p>
        </w:tc>
        <w:tc>
          <w:tcPr>
            <w:tcW w:w="2914" w:type="dxa"/>
            <w:shd w:val="clear" w:color="auto" w:fill="FFFFFF" w:themeFill="background1"/>
          </w:tcPr>
          <w:p w14:paraId="31F9E03D" w14:textId="77777777" w:rsidR="00EE66E5" w:rsidRPr="00374E7B" w:rsidRDefault="00EE66E5" w:rsidP="00594462">
            <w:pPr>
              <w:jc w:val="center"/>
              <w:rPr>
                <w:noProof w:val="0"/>
                <w:lang w:val="en-US"/>
              </w:rPr>
            </w:pPr>
            <w:r w:rsidRPr="00374E7B">
              <w:rPr>
                <w:noProof w:val="0"/>
                <w:lang w:val="en-US"/>
              </w:rPr>
              <w:t>6</w:t>
            </w:r>
          </w:p>
        </w:tc>
        <w:tc>
          <w:tcPr>
            <w:tcW w:w="1485" w:type="dxa"/>
            <w:shd w:val="clear" w:color="auto" w:fill="FFFFFF" w:themeFill="background1"/>
          </w:tcPr>
          <w:p w14:paraId="5A1C4905" w14:textId="77777777" w:rsidR="00EE66E5" w:rsidRPr="00374E7B" w:rsidRDefault="00EE66E5" w:rsidP="00594462">
            <w:pPr>
              <w:jc w:val="center"/>
              <w:rPr>
                <w:noProof w:val="0"/>
                <w:lang w:val="en-US"/>
              </w:rPr>
            </w:pPr>
            <w:r w:rsidRPr="00374E7B">
              <w:rPr>
                <w:noProof w:val="0"/>
                <w:lang w:val="en-US"/>
              </w:rPr>
              <w:t>7</w:t>
            </w:r>
          </w:p>
        </w:tc>
      </w:tr>
      <w:tr w:rsidR="001978C5" w14:paraId="5760958F" w14:textId="77777777" w:rsidTr="001F5CB0">
        <w:tc>
          <w:tcPr>
            <w:tcW w:w="1750" w:type="dxa"/>
            <w:shd w:val="clear" w:color="auto" w:fill="FFFFFF" w:themeFill="background1"/>
          </w:tcPr>
          <w:p w14:paraId="0C7C897E" w14:textId="77777777" w:rsidR="00EE66E5" w:rsidRPr="00332ECF" w:rsidRDefault="00EE66E5" w:rsidP="00594462">
            <w:pPr>
              <w:rPr>
                <w:b/>
                <w:bCs/>
                <w:noProof w:val="0"/>
                <w:lang w:val="en-US"/>
              </w:rPr>
            </w:pPr>
            <w:proofErr w:type="spellStart"/>
            <w:r>
              <w:rPr>
                <w:b/>
                <w:bCs/>
                <w:noProof w:val="0"/>
                <w:lang w:val="en-US"/>
              </w:rPr>
              <w:t>Bunuri</w:t>
            </w:r>
            <w:proofErr w:type="spellEnd"/>
            <w:r>
              <w:rPr>
                <w:b/>
                <w:bCs/>
                <w:noProof w:val="0"/>
                <w:lang w:val="en-US"/>
              </w:rPr>
              <w:t>/</w:t>
            </w:r>
            <w:proofErr w:type="spellStart"/>
            <w:r>
              <w:rPr>
                <w:b/>
                <w:bCs/>
                <w:noProof w:val="0"/>
                <w:lang w:val="en-US"/>
              </w:rPr>
              <w:t>servicii</w:t>
            </w:r>
            <w:proofErr w:type="spellEnd"/>
          </w:p>
        </w:tc>
        <w:tc>
          <w:tcPr>
            <w:tcW w:w="1363" w:type="dxa"/>
            <w:shd w:val="clear" w:color="auto" w:fill="FFFFFF" w:themeFill="background1"/>
          </w:tcPr>
          <w:p w14:paraId="20B358D4" w14:textId="77777777" w:rsidR="00EE66E5" w:rsidRPr="00332ECF" w:rsidRDefault="00EE66E5" w:rsidP="00594462">
            <w:pPr>
              <w:rPr>
                <w:b/>
                <w:bCs/>
                <w:noProof w:val="0"/>
                <w:lang w:val="en-US"/>
              </w:rPr>
            </w:pPr>
          </w:p>
        </w:tc>
        <w:tc>
          <w:tcPr>
            <w:tcW w:w="964" w:type="dxa"/>
            <w:shd w:val="clear" w:color="auto" w:fill="FFFFFF" w:themeFill="background1"/>
          </w:tcPr>
          <w:p w14:paraId="1B637D62" w14:textId="77777777" w:rsidR="00EE66E5" w:rsidRPr="00332ECF" w:rsidRDefault="00EE66E5" w:rsidP="00594462">
            <w:pPr>
              <w:rPr>
                <w:b/>
                <w:bCs/>
                <w:noProof w:val="0"/>
                <w:lang w:val="en-US"/>
              </w:rPr>
            </w:pPr>
          </w:p>
        </w:tc>
        <w:tc>
          <w:tcPr>
            <w:tcW w:w="851" w:type="dxa"/>
            <w:shd w:val="clear" w:color="auto" w:fill="FFFFFF" w:themeFill="background1"/>
          </w:tcPr>
          <w:p w14:paraId="52CDCD33" w14:textId="77777777" w:rsidR="00EE66E5" w:rsidRPr="00332ECF" w:rsidRDefault="00EE66E5" w:rsidP="00594462">
            <w:pPr>
              <w:rPr>
                <w:b/>
                <w:bCs/>
                <w:noProof w:val="0"/>
                <w:lang w:val="en-US"/>
              </w:rPr>
            </w:pPr>
          </w:p>
        </w:tc>
        <w:tc>
          <w:tcPr>
            <w:tcW w:w="6025" w:type="dxa"/>
            <w:shd w:val="clear" w:color="auto" w:fill="FFFFFF" w:themeFill="background1"/>
          </w:tcPr>
          <w:p w14:paraId="3C460B00" w14:textId="77777777" w:rsidR="00EE66E5" w:rsidRPr="00332ECF" w:rsidRDefault="00EE66E5" w:rsidP="00594462">
            <w:pPr>
              <w:rPr>
                <w:b/>
                <w:bCs/>
                <w:noProof w:val="0"/>
                <w:lang w:val="en-US"/>
              </w:rPr>
            </w:pPr>
          </w:p>
        </w:tc>
        <w:tc>
          <w:tcPr>
            <w:tcW w:w="2914" w:type="dxa"/>
            <w:shd w:val="clear" w:color="auto" w:fill="FFFFFF" w:themeFill="background1"/>
          </w:tcPr>
          <w:p w14:paraId="6620C0EF" w14:textId="77777777" w:rsidR="00EE66E5" w:rsidRPr="00332ECF" w:rsidRDefault="00EE66E5" w:rsidP="00594462">
            <w:pPr>
              <w:rPr>
                <w:b/>
                <w:bCs/>
                <w:noProof w:val="0"/>
                <w:lang w:val="en-US"/>
              </w:rPr>
            </w:pPr>
          </w:p>
        </w:tc>
        <w:tc>
          <w:tcPr>
            <w:tcW w:w="1485" w:type="dxa"/>
            <w:shd w:val="clear" w:color="auto" w:fill="FFFFFF" w:themeFill="background1"/>
          </w:tcPr>
          <w:p w14:paraId="11968B09" w14:textId="77777777" w:rsidR="00EE66E5" w:rsidRPr="00332ECF" w:rsidRDefault="00EE66E5" w:rsidP="00594462">
            <w:pPr>
              <w:rPr>
                <w:b/>
                <w:bCs/>
                <w:noProof w:val="0"/>
                <w:lang w:val="en-US"/>
              </w:rPr>
            </w:pPr>
          </w:p>
        </w:tc>
      </w:tr>
      <w:tr w:rsidR="001978C5" w14:paraId="5E0673A5" w14:textId="77777777" w:rsidTr="001F5CB0">
        <w:tc>
          <w:tcPr>
            <w:tcW w:w="1750" w:type="dxa"/>
            <w:tcBorders>
              <w:top w:val="single" w:sz="4" w:space="0" w:color="auto"/>
              <w:left w:val="single" w:sz="6" w:space="0" w:color="000000"/>
              <w:bottom w:val="single" w:sz="4" w:space="0" w:color="auto"/>
              <w:right w:val="single" w:sz="6" w:space="0" w:color="000000"/>
            </w:tcBorders>
            <w:vAlign w:val="center"/>
          </w:tcPr>
          <w:p w14:paraId="33C3000C" w14:textId="77777777" w:rsidR="00AF1195" w:rsidRPr="00B920F8" w:rsidRDefault="00AF1195" w:rsidP="00AF1195">
            <w:pPr>
              <w:widowControl w:val="0"/>
              <w:rPr>
                <w:b/>
              </w:rPr>
            </w:pPr>
            <w:r w:rsidRPr="00B920F8">
              <w:rPr>
                <w:b/>
              </w:rPr>
              <w:t>Lotul nr. 1</w:t>
            </w:r>
          </w:p>
          <w:p w14:paraId="5AE5926A" w14:textId="77F07E7D" w:rsidR="00AF1195" w:rsidRPr="00B920F8" w:rsidRDefault="00587B44" w:rsidP="00AF1195">
            <w:pPr>
              <w:widowControl w:val="0"/>
            </w:pPr>
            <w:r w:rsidRPr="00B920F8">
              <w:t xml:space="preserve">Jaluzele </w:t>
            </w:r>
            <w:r w:rsidR="002810D7">
              <w:t>verticale</w:t>
            </w:r>
          </w:p>
          <w:p w14:paraId="774B36C6" w14:textId="576B6869" w:rsidR="00AF1195" w:rsidRPr="00FB3090" w:rsidRDefault="00AF1195" w:rsidP="00AF1195">
            <w:pPr>
              <w:outlineLvl w:val="0"/>
              <w:rPr>
                <w:b/>
                <w:sz w:val="20"/>
                <w:szCs w:val="20"/>
                <w:lang w:eastAsia="ro-RO"/>
              </w:rPr>
            </w:pPr>
          </w:p>
        </w:tc>
        <w:tc>
          <w:tcPr>
            <w:tcW w:w="1363" w:type="dxa"/>
            <w:shd w:val="clear" w:color="auto" w:fill="FFFFFF" w:themeFill="background1"/>
            <w:vAlign w:val="center"/>
          </w:tcPr>
          <w:p w14:paraId="1B813082" w14:textId="77777777" w:rsidR="00AF1195" w:rsidRPr="00FB3090" w:rsidRDefault="00AF1195" w:rsidP="00AF1195">
            <w:pPr>
              <w:jc w:val="center"/>
              <w:rPr>
                <w:b/>
                <w:bCs/>
                <w:noProof w:val="0"/>
                <w:sz w:val="20"/>
                <w:szCs w:val="20"/>
                <w:lang w:val="en-US"/>
              </w:rPr>
            </w:pPr>
          </w:p>
        </w:tc>
        <w:tc>
          <w:tcPr>
            <w:tcW w:w="964" w:type="dxa"/>
            <w:shd w:val="clear" w:color="auto" w:fill="FFFFFF" w:themeFill="background1"/>
            <w:vAlign w:val="center"/>
          </w:tcPr>
          <w:p w14:paraId="462EB854" w14:textId="77777777" w:rsidR="00AF1195" w:rsidRPr="00FB3090" w:rsidRDefault="00AF1195" w:rsidP="00AF1195">
            <w:pPr>
              <w:jc w:val="center"/>
              <w:rPr>
                <w:b/>
                <w:bCs/>
                <w:noProof w:val="0"/>
                <w:sz w:val="20"/>
                <w:szCs w:val="20"/>
                <w:lang w:val="en-US"/>
              </w:rPr>
            </w:pPr>
          </w:p>
        </w:tc>
        <w:tc>
          <w:tcPr>
            <w:tcW w:w="851" w:type="dxa"/>
            <w:shd w:val="clear" w:color="auto" w:fill="FFFFFF" w:themeFill="background1"/>
            <w:vAlign w:val="center"/>
          </w:tcPr>
          <w:p w14:paraId="096244D6" w14:textId="77777777" w:rsidR="00AF1195" w:rsidRPr="00FB3090" w:rsidRDefault="00AF1195" w:rsidP="00AF1195">
            <w:pPr>
              <w:jc w:val="center"/>
              <w:rPr>
                <w:b/>
                <w:bCs/>
                <w:noProof w:val="0"/>
                <w:sz w:val="20"/>
                <w:szCs w:val="20"/>
                <w:lang w:val="en-US"/>
              </w:rPr>
            </w:pPr>
          </w:p>
        </w:tc>
        <w:tc>
          <w:tcPr>
            <w:tcW w:w="6025" w:type="dxa"/>
            <w:tcBorders>
              <w:top w:val="single" w:sz="4" w:space="0" w:color="auto"/>
              <w:left w:val="single" w:sz="6" w:space="0" w:color="000000"/>
              <w:bottom w:val="single" w:sz="4" w:space="0" w:color="auto"/>
              <w:right w:val="single" w:sz="6" w:space="0" w:color="000000"/>
            </w:tcBorders>
            <w:vAlign w:val="center"/>
          </w:tcPr>
          <w:p w14:paraId="684BD612" w14:textId="77777777" w:rsidR="002810D7" w:rsidRPr="00DE12AE" w:rsidRDefault="002810D7" w:rsidP="002810D7">
            <w:pPr>
              <w:pStyle w:val="af3"/>
              <w:shd w:val="clear" w:color="auto" w:fill="FFFFFF"/>
              <w:tabs>
                <w:tab w:val="left" w:pos="260"/>
              </w:tabs>
              <w:ind w:firstLine="0"/>
              <w:rPr>
                <w:b/>
                <w:sz w:val="23"/>
                <w:szCs w:val="23"/>
                <w:lang w:val="ro-RO"/>
              </w:rPr>
            </w:pPr>
            <w:r w:rsidRPr="00DE12AE">
              <w:rPr>
                <w:b/>
                <w:sz w:val="23"/>
                <w:szCs w:val="23"/>
                <w:lang w:val="ro-RO"/>
              </w:rPr>
              <w:t>Material</w:t>
            </w:r>
            <w:r w:rsidRPr="00DE12AE">
              <w:rPr>
                <w:b/>
                <w:sz w:val="23"/>
                <w:szCs w:val="23"/>
                <w:lang w:val="en-US"/>
              </w:rPr>
              <w:t xml:space="preserve">: </w:t>
            </w:r>
            <w:r w:rsidRPr="00DE12AE">
              <w:rPr>
                <w:sz w:val="23"/>
                <w:szCs w:val="23"/>
                <w:lang w:val="ro-RO"/>
              </w:rPr>
              <w:t xml:space="preserve">executate din ţesătură textilă cu textură groasă, impregnate cu soluţie anti-praf, netransparentă, clasa standard sau </w:t>
            </w:r>
            <w:proofErr w:type="spellStart"/>
            <w:r w:rsidRPr="00DE12AE">
              <w:rPr>
                <w:sz w:val="23"/>
                <w:szCs w:val="23"/>
                <w:lang w:val="ro-RO"/>
              </w:rPr>
              <w:t>premium</w:t>
            </w:r>
            <w:proofErr w:type="spellEnd"/>
            <w:r w:rsidRPr="00DE12AE">
              <w:rPr>
                <w:sz w:val="23"/>
                <w:szCs w:val="23"/>
                <w:lang w:val="ro-RO"/>
              </w:rPr>
              <w:t xml:space="preserve">, 100% poliester. </w:t>
            </w:r>
          </w:p>
          <w:p w14:paraId="40605804" w14:textId="77777777" w:rsidR="002810D7" w:rsidRPr="00DE12AE" w:rsidRDefault="002810D7" w:rsidP="002810D7">
            <w:pPr>
              <w:pStyle w:val="af3"/>
              <w:shd w:val="clear" w:color="auto" w:fill="FFFFFF"/>
              <w:tabs>
                <w:tab w:val="left" w:pos="260"/>
              </w:tabs>
              <w:ind w:firstLine="0"/>
              <w:rPr>
                <w:sz w:val="23"/>
                <w:szCs w:val="23"/>
                <w:lang w:val="ro-RO"/>
              </w:rPr>
            </w:pPr>
            <w:r w:rsidRPr="00DE12AE">
              <w:rPr>
                <w:b/>
                <w:sz w:val="23"/>
                <w:szCs w:val="23"/>
                <w:lang w:val="ro-RO"/>
              </w:rPr>
              <w:t xml:space="preserve">    Caracteristica lamelelor:</w:t>
            </w:r>
            <w:r w:rsidRPr="00DE12AE">
              <w:rPr>
                <w:sz w:val="23"/>
                <w:szCs w:val="23"/>
                <w:lang w:val="ro-RO"/>
              </w:rPr>
              <w:t xml:space="preserve"> 89 mm. Lamele sunt cusute cu fir în culoarea potrivită ţesăturii și sunt fixate de casetă prin umeraş din plastic transparent  cu lungimea de  89 mm.</w:t>
            </w:r>
          </w:p>
          <w:p w14:paraId="4B1D655F" w14:textId="77777777" w:rsidR="002810D7" w:rsidRPr="00DE12AE" w:rsidRDefault="002810D7" w:rsidP="002810D7">
            <w:pPr>
              <w:pStyle w:val="af3"/>
              <w:shd w:val="clear" w:color="auto" w:fill="FFFFFF"/>
              <w:tabs>
                <w:tab w:val="left" w:pos="260"/>
              </w:tabs>
              <w:ind w:firstLine="0"/>
              <w:rPr>
                <w:sz w:val="23"/>
                <w:szCs w:val="23"/>
                <w:lang w:val="ro-RO"/>
              </w:rPr>
            </w:pPr>
            <w:r w:rsidRPr="00DE12AE">
              <w:rPr>
                <w:b/>
                <w:sz w:val="23"/>
                <w:szCs w:val="23"/>
                <w:lang w:val="ro-RO"/>
              </w:rPr>
              <w:t xml:space="preserve">    Caracteristica casetei:</w:t>
            </w:r>
            <w:r w:rsidRPr="00DE12AE">
              <w:rPr>
                <w:sz w:val="23"/>
                <w:szCs w:val="23"/>
                <w:lang w:val="ro-RO"/>
              </w:rPr>
              <w:t xml:space="preserve"> caseta este fabricată din aluminium colorat alb. Axul de rotaţie este confecţionat din aluminium  cu patru canale şi clemă de fixare. Caseta conţine mecanism de comandă redactor şi şiret cu biluţe pentru închiderea şi deschiderea lamelor verticale.</w:t>
            </w:r>
            <w:r w:rsidRPr="00DE12AE">
              <w:rPr>
                <w:sz w:val="23"/>
                <w:szCs w:val="23"/>
                <w:lang w:val="en-US"/>
              </w:rPr>
              <w:t xml:space="preserve"> </w:t>
            </w:r>
            <w:r w:rsidRPr="00DE12AE">
              <w:rPr>
                <w:sz w:val="23"/>
                <w:szCs w:val="23"/>
                <w:lang w:val="ro-RO"/>
              </w:rPr>
              <w:t xml:space="preserve">      </w:t>
            </w:r>
          </w:p>
          <w:p w14:paraId="0400F855" w14:textId="0142EDCA" w:rsidR="003E553E" w:rsidRPr="00DE12AE" w:rsidRDefault="002810D7" w:rsidP="003E553E">
            <w:pPr>
              <w:pStyle w:val="af3"/>
              <w:shd w:val="clear" w:color="auto" w:fill="FFFFFF"/>
              <w:tabs>
                <w:tab w:val="left" w:pos="260"/>
              </w:tabs>
              <w:ind w:firstLine="0"/>
              <w:rPr>
                <w:bCs/>
                <w:sz w:val="23"/>
                <w:szCs w:val="23"/>
                <w:lang w:val="en-US" w:eastAsia="ro-RO"/>
              </w:rPr>
            </w:pPr>
            <w:r w:rsidRPr="00DE12AE">
              <w:rPr>
                <w:sz w:val="23"/>
                <w:szCs w:val="23"/>
                <w:lang w:val="ro-RO"/>
              </w:rPr>
              <w:t xml:space="preserve">   </w:t>
            </w:r>
            <w:r w:rsidR="003E553E" w:rsidRPr="00DE12AE">
              <w:rPr>
                <w:sz w:val="23"/>
                <w:szCs w:val="23"/>
                <w:lang w:val="ro-RO"/>
              </w:rPr>
              <w:t xml:space="preserve">Culoarea lamelor şi structura ţesăturii va fi stabilită de către Cumpărător la momentul înaintării solicitării către Furnizor. </w:t>
            </w:r>
            <w:proofErr w:type="spellStart"/>
            <w:r w:rsidR="003E553E" w:rsidRPr="00DE12AE">
              <w:rPr>
                <w:bCs/>
                <w:sz w:val="23"/>
                <w:szCs w:val="23"/>
                <w:lang w:val="en-US" w:eastAsia="ro-RO"/>
              </w:rPr>
              <w:t>În</w:t>
            </w:r>
            <w:proofErr w:type="spellEnd"/>
            <w:r w:rsidR="003E553E" w:rsidRPr="00DE12AE">
              <w:rPr>
                <w:bCs/>
                <w:sz w:val="23"/>
                <w:szCs w:val="23"/>
                <w:lang w:val="en-US" w:eastAsia="ro-RO"/>
              </w:rPr>
              <w:t xml:space="preserve"> </w:t>
            </w:r>
            <w:proofErr w:type="spellStart"/>
            <w:r w:rsidR="003E553E" w:rsidRPr="00DE12AE">
              <w:rPr>
                <w:bCs/>
                <w:sz w:val="23"/>
                <w:szCs w:val="23"/>
                <w:lang w:val="en-US" w:eastAsia="ro-RO"/>
              </w:rPr>
              <w:t>momentul</w:t>
            </w:r>
            <w:proofErr w:type="spellEnd"/>
            <w:r w:rsidR="003E553E" w:rsidRPr="00DE12AE">
              <w:rPr>
                <w:bCs/>
                <w:sz w:val="23"/>
                <w:szCs w:val="23"/>
                <w:lang w:val="en-US" w:eastAsia="ro-RO"/>
              </w:rPr>
              <w:t xml:space="preserve"> </w:t>
            </w:r>
            <w:proofErr w:type="spellStart"/>
            <w:r w:rsidR="003E553E" w:rsidRPr="00DE12AE">
              <w:rPr>
                <w:bCs/>
                <w:sz w:val="23"/>
                <w:szCs w:val="23"/>
                <w:lang w:val="en-US" w:eastAsia="ro-RO"/>
              </w:rPr>
              <w:t>primirii</w:t>
            </w:r>
            <w:proofErr w:type="spellEnd"/>
            <w:r w:rsidR="003E553E" w:rsidRPr="00DE12AE">
              <w:rPr>
                <w:bCs/>
                <w:sz w:val="23"/>
                <w:szCs w:val="23"/>
                <w:lang w:val="en-US" w:eastAsia="ro-RO"/>
              </w:rPr>
              <w:t xml:space="preserve"> </w:t>
            </w:r>
            <w:proofErr w:type="spellStart"/>
            <w:r w:rsidR="003E553E" w:rsidRPr="00DE12AE">
              <w:rPr>
                <w:bCs/>
                <w:sz w:val="23"/>
                <w:szCs w:val="23"/>
                <w:lang w:val="en-US" w:eastAsia="ro-RO"/>
              </w:rPr>
              <w:t>solicitării</w:t>
            </w:r>
            <w:proofErr w:type="spellEnd"/>
            <w:r w:rsidR="003E553E" w:rsidRPr="00DE12AE">
              <w:rPr>
                <w:bCs/>
                <w:sz w:val="23"/>
                <w:szCs w:val="23"/>
                <w:lang w:val="en-US" w:eastAsia="ro-RO"/>
              </w:rPr>
              <w:t xml:space="preserve"> din </w:t>
            </w:r>
            <w:proofErr w:type="spellStart"/>
            <w:r w:rsidR="003E553E" w:rsidRPr="00DE12AE">
              <w:rPr>
                <w:bCs/>
                <w:sz w:val="23"/>
                <w:szCs w:val="23"/>
                <w:lang w:val="en-US" w:eastAsia="ro-RO"/>
              </w:rPr>
              <w:t>partea</w:t>
            </w:r>
            <w:proofErr w:type="spellEnd"/>
            <w:r w:rsidR="003E553E" w:rsidRPr="00DE12AE">
              <w:rPr>
                <w:bCs/>
                <w:sz w:val="23"/>
                <w:szCs w:val="23"/>
                <w:lang w:val="en-US" w:eastAsia="ro-RO"/>
              </w:rPr>
              <w:t xml:space="preserve"> </w:t>
            </w:r>
            <w:proofErr w:type="spellStart"/>
            <w:r w:rsidR="003E553E" w:rsidRPr="00DE12AE">
              <w:rPr>
                <w:bCs/>
                <w:sz w:val="23"/>
                <w:szCs w:val="23"/>
                <w:lang w:val="en-US" w:eastAsia="ro-RO"/>
              </w:rPr>
              <w:t>Cumpărătorului</w:t>
            </w:r>
            <w:proofErr w:type="spellEnd"/>
            <w:r w:rsidR="003E553E" w:rsidRPr="00DE12AE">
              <w:rPr>
                <w:bCs/>
                <w:sz w:val="23"/>
                <w:szCs w:val="23"/>
                <w:lang w:val="en-US" w:eastAsia="ro-RO"/>
              </w:rPr>
              <w:t xml:space="preserve">, </w:t>
            </w:r>
            <w:proofErr w:type="spellStart"/>
            <w:r w:rsidR="003E553E" w:rsidRPr="00DE12AE">
              <w:rPr>
                <w:bCs/>
                <w:sz w:val="23"/>
                <w:szCs w:val="23"/>
                <w:lang w:val="en-US" w:eastAsia="ro-RO"/>
              </w:rPr>
              <w:t>Furnizorul</w:t>
            </w:r>
            <w:proofErr w:type="spellEnd"/>
            <w:r w:rsidR="003E553E" w:rsidRPr="00DE12AE">
              <w:rPr>
                <w:bCs/>
                <w:sz w:val="23"/>
                <w:szCs w:val="23"/>
                <w:lang w:val="en-US" w:eastAsia="ro-RO"/>
              </w:rPr>
              <w:t xml:space="preserve"> </w:t>
            </w:r>
            <w:proofErr w:type="spellStart"/>
            <w:r w:rsidR="003E553E" w:rsidRPr="00DE12AE">
              <w:rPr>
                <w:bCs/>
                <w:sz w:val="23"/>
                <w:szCs w:val="23"/>
                <w:lang w:val="en-US" w:eastAsia="ro-RO"/>
              </w:rPr>
              <w:t>va</w:t>
            </w:r>
            <w:proofErr w:type="spellEnd"/>
            <w:r w:rsidR="003E553E" w:rsidRPr="00DE12AE">
              <w:rPr>
                <w:bCs/>
                <w:sz w:val="23"/>
                <w:szCs w:val="23"/>
                <w:lang w:val="en-US" w:eastAsia="ro-RO"/>
              </w:rPr>
              <w:t xml:space="preserve"> </w:t>
            </w:r>
            <w:proofErr w:type="spellStart"/>
            <w:r w:rsidR="003E553E" w:rsidRPr="00DE12AE">
              <w:rPr>
                <w:bCs/>
                <w:sz w:val="23"/>
                <w:szCs w:val="23"/>
                <w:lang w:val="en-US" w:eastAsia="ro-RO"/>
              </w:rPr>
              <w:t>efectua</w:t>
            </w:r>
            <w:proofErr w:type="spellEnd"/>
            <w:r w:rsidR="003E553E" w:rsidRPr="00DE12AE">
              <w:rPr>
                <w:bCs/>
                <w:sz w:val="23"/>
                <w:szCs w:val="23"/>
                <w:lang w:val="en-US" w:eastAsia="ro-RO"/>
              </w:rPr>
              <w:t xml:space="preserve"> </w:t>
            </w:r>
            <w:proofErr w:type="spellStart"/>
            <w:proofErr w:type="gramStart"/>
            <w:r w:rsidR="003E553E" w:rsidRPr="00DE12AE">
              <w:rPr>
                <w:bCs/>
                <w:sz w:val="23"/>
                <w:szCs w:val="23"/>
                <w:lang w:val="en-US" w:eastAsia="ro-RO"/>
              </w:rPr>
              <w:t>măsurări</w:t>
            </w:r>
            <w:proofErr w:type="spellEnd"/>
            <w:r w:rsidR="003E553E" w:rsidRPr="00DE12AE">
              <w:rPr>
                <w:bCs/>
                <w:sz w:val="23"/>
                <w:szCs w:val="23"/>
                <w:lang w:val="en-US" w:eastAsia="ro-RO"/>
              </w:rPr>
              <w:t xml:space="preserve">  preventive</w:t>
            </w:r>
            <w:proofErr w:type="gramEnd"/>
            <w:r w:rsidR="003E553E" w:rsidRPr="00DE12AE">
              <w:rPr>
                <w:bCs/>
                <w:sz w:val="23"/>
                <w:szCs w:val="23"/>
                <w:lang w:val="en-US" w:eastAsia="ro-RO"/>
              </w:rPr>
              <w:t xml:space="preserve">. </w:t>
            </w:r>
            <w:proofErr w:type="spellStart"/>
            <w:r w:rsidR="003E553E" w:rsidRPr="00DE12AE">
              <w:rPr>
                <w:bCs/>
                <w:sz w:val="23"/>
                <w:szCs w:val="23"/>
                <w:u w:val="single"/>
                <w:lang w:val="en-US" w:eastAsia="ro-RO"/>
              </w:rPr>
              <w:t>În</w:t>
            </w:r>
            <w:proofErr w:type="spellEnd"/>
            <w:r w:rsidR="003E553E" w:rsidRPr="00DE12AE">
              <w:rPr>
                <w:bCs/>
                <w:sz w:val="23"/>
                <w:szCs w:val="23"/>
                <w:u w:val="single"/>
                <w:lang w:val="en-US" w:eastAsia="ro-RO"/>
              </w:rPr>
              <w:t xml:space="preserve"> </w:t>
            </w:r>
            <w:proofErr w:type="spellStart"/>
            <w:r w:rsidR="003E553E" w:rsidRPr="00DE12AE">
              <w:rPr>
                <w:bCs/>
                <w:sz w:val="23"/>
                <w:szCs w:val="23"/>
                <w:u w:val="single"/>
                <w:lang w:val="en-US" w:eastAsia="ro-RO"/>
              </w:rPr>
              <w:t>costul</w:t>
            </w:r>
            <w:proofErr w:type="spellEnd"/>
            <w:r w:rsidR="003E553E" w:rsidRPr="00DE12AE">
              <w:rPr>
                <w:bCs/>
                <w:sz w:val="23"/>
                <w:szCs w:val="23"/>
                <w:u w:val="single"/>
                <w:lang w:val="en-US" w:eastAsia="ro-RO"/>
              </w:rPr>
              <w:t xml:space="preserve"> </w:t>
            </w:r>
            <w:proofErr w:type="spellStart"/>
            <w:r w:rsidR="003E553E" w:rsidRPr="00DE12AE">
              <w:rPr>
                <w:bCs/>
                <w:sz w:val="23"/>
                <w:szCs w:val="23"/>
                <w:u w:val="single"/>
                <w:lang w:val="en-US" w:eastAsia="ro-RO"/>
              </w:rPr>
              <w:t>bunului</w:t>
            </w:r>
            <w:proofErr w:type="spellEnd"/>
            <w:r w:rsidR="003E553E" w:rsidRPr="00DE12AE">
              <w:rPr>
                <w:bCs/>
                <w:sz w:val="23"/>
                <w:szCs w:val="23"/>
                <w:u w:val="single"/>
                <w:lang w:val="en-US" w:eastAsia="ro-RO"/>
              </w:rPr>
              <w:t xml:space="preserve"> </w:t>
            </w:r>
            <w:proofErr w:type="spellStart"/>
            <w:r w:rsidR="003E553E" w:rsidRPr="00DE12AE">
              <w:rPr>
                <w:bCs/>
                <w:sz w:val="23"/>
                <w:szCs w:val="23"/>
                <w:u w:val="single"/>
                <w:lang w:val="en-US" w:eastAsia="ro-RO"/>
              </w:rPr>
              <w:t>trebuie</w:t>
            </w:r>
            <w:proofErr w:type="spellEnd"/>
            <w:r w:rsidR="003E553E" w:rsidRPr="00DE12AE">
              <w:rPr>
                <w:bCs/>
                <w:sz w:val="23"/>
                <w:szCs w:val="23"/>
                <w:u w:val="single"/>
                <w:lang w:val="en-US" w:eastAsia="ro-RO"/>
              </w:rPr>
              <w:t xml:space="preserve"> </w:t>
            </w:r>
            <w:proofErr w:type="spellStart"/>
            <w:r w:rsidR="003E553E" w:rsidRPr="00DE12AE">
              <w:rPr>
                <w:bCs/>
                <w:sz w:val="23"/>
                <w:szCs w:val="23"/>
                <w:u w:val="single"/>
                <w:lang w:val="en-US" w:eastAsia="ro-RO"/>
              </w:rPr>
              <w:t>sa</w:t>
            </w:r>
            <w:proofErr w:type="spellEnd"/>
            <w:r w:rsidR="003E553E" w:rsidRPr="00DE12AE">
              <w:rPr>
                <w:bCs/>
                <w:sz w:val="23"/>
                <w:szCs w:val="23"/>
                <w:u w:val="single"/>
                <w:lang w:val="en-US" w:eastAsia="ro-RO"/>
              </w:rPr>
              <w:t xml:space="preserve"> fie </w:t>
            </w:r>
            <w:proofErr w:type="spellStart"/>
            <w:r w:rsidR="003E553E" w:rsidRPr="00DE12AE">
              <w:rPr>
                <w:bCs/>
                <w:sz w:val="23"/>
                <w:szCs w:val="23"/>
                <w:u w:val="single"/>
                <w:lang w:val="en-US" w:eastAsia="ro-RO"/>
              </w:rPr>
              <w:t>incluse</w:t>
            </w:r>
            <w:proofErr w:type="spellEnd"/>
            <w:r w:rsidR="003E553E" w:rsidRPr="00DE12AE">
              <w:rPr>
                <w:bCs/>
                <w:sz w:val="23"/>
                <w:szCs w:val="23"/>
                <w:u w:val="single"/>
                <w:lang w:val="en-US" w:eastAsia="ro-RO"/>
              </w:rPr>
              <w:t xml:space="preserve"> </w:t>
            </w:r>
            <w:proofErr w:type="spellStart"/>
            <w:r w:rsidR="003E553E" w:rsidRPr="00DE12AE">
              <w:rPr>
                <w:bCs/>
                <w:sz w:val="23"/>
                <w:szCs w:val="23"/>
                <w:u w:val="single"/>
                <w:lang w:val="en-US" w:eastAsia="ro-RO"/>
              </w:rPr>
              <w:t>serviciile</w:t>
            </w:r>
            <w:proofErr w:type="spellEnd"/>
            <w:r w:rsidR="003E553E" w:rsidRPr="00DE12AE">
              <w:rPr>
                <w:bCs/>
                <w:sz w:val="23"/>
                <w:szCs w:val="23"/>
                <w:u w:val="single"/>
                <w:lang w:val="en-US" w:eastAsia="ro-RO"/>
              </w:rPr>
              <w:t xml:space="preserve"> de </w:t>
            </w:r>
            <w:proofErr w:type="spellStart"/>
            <w:proofErr w:type="gramStart"/>
            <w:r w:rsidR="003E553E" w:rsidRPr="00DE12AE">
              <w:rPr>
                <w:bCs/>
                <w:sz w:val="23"/>
                <w:szCs w:val="23"/>
                <w:u w:val="single"/>
                <w:lang w:val="en-US" w:eastAsia="ro-RO"/>
              </w:rPr>
              <w:t>măsurare</w:t>
            </w:r>
            <w:proofErr w:type="spellEnd"/>
            <w:r w:rsidR="003E553E" w:rsidRPr="00DE12AE">
              <w:rPr>
                <w:bCs/>
                <w:sz w:val="23"/>
                <w:szCs w:val="23"/>
                <w:u w:val="single"/>
                <w:lang w:val="en-US" w:eastAsia="ro-RO"/>
              </w:rPr>
              <w:t xml:space="preserve"> </w:t>
            </w:r>
            <w:r w:rsidR="008E228C" w:rsidRPr="00DE12AE">
              <w:rPr>
                <w:bCs/>
                <w:sz w:val="23"/>
                <w:szCs w:val="23"/>
                <w:u w:val="single"/>
                <w:lang w:val="en-US" w:eastAsia="ro-RO"/>
              </w:rPr>
              <w:t>,</w:t>
            </w:r>
            <w:proofErr w:type="gramEnd"/>
            <w:r w:rsidR="008E228C" w:rsidRPr="00DE12AE">
              <w:rPr>
                <w:bCs/>
                <w:sz w:val="23"/>
                <w:szCs w:val="23"/>
                <w:u w:val="single"/>
                <w:lang w:val="en-US" w:eastAsia="ro-RO"/>
              </w:rPr>
              <w:t xml:space="preserve"> </w:t>
            </w:r>
            <w:proofErr w:type="spellStart"/>
            <w:r w:rsidR="003E553E" w:rsidRPr="00DE12AE">
              <w:rPr>
                <w:bCs/>
                <w:sz w:val="23"/>
                <w:szCs w:val="23"/>
                <w:u w:val="single"/>
                <w:lang w:val="en-US" w:eastAsia="ro-RO"/>
              </w:rPr>
              <w:t>instalare</w:t>
            </w:r>
            <w:proofErr w:type="spellEnd"/>
            <w:r w:rsidR="003E553E" w:rsidRPr="00DE12AE">
              <w:rPr>
                <w:bCs/>
                <w:sz w:val="23"/>
                <w:szCs w:val="23"/>
                <w:u w:val="single"/>
                <w:lang w:val="en-US" w:eastAsia="ro-RO"/>
              </w:rPr>
              <w:t xml:space="preserve"> </w:t>
            </w:r>
            <w:proofErr w:type="spellStart"/>
            <w:r w:rsidR="008E228C" w:rsidRPr="00DE12AE">
              <w:rPr>
                <w:bCs/>
                <w:sz w:val="23"/>
                <w:szCs w:val="23"/>
                <w:u w:val="single"/>
                <w:lang w:val="en-US" w:eastAsia="ro-RO"/>
              </w:rPr>
              <w:t>şi</w:t>
            </w:r>
            <w:proofErr w:type="spellEnd"/>
            <w:r w:rsidR="008E228C" w:rsidRPr="00DE12AE">
              <w:rPr>
                <w:bCs/>
                <w:sz w:val="23"/>
                <w:szCs w:val="23"/>
                <w:u w:val="single"/>
                <w:lang w:val="en-US" w:eastAsia="ro-RO"/>
              </w:rPr>
              <w:t xml:space="preserve"> </w:t>
            </w:r>
            <w:proofErr w:type="spellStart"/>
            <w:r w:rsidR="008E228C" w:rsidRPr="00DE12AE">
              <w:rPr>
                <w:bCs/>
                <w:sz w:val="23"/>
                <w:szCs w:val="23"/>
                <w:u w:val="single"/>
                <w:lang w:val="en-US" w:eastAsia="ro-RO"/>
              </w:rPr>
              <w:t>transportare</w:t>
            </w:r>
            <w:proofErr w:type="spellEnd"/>
            <w:r w:rsidR="008E228C" w:rsidRPr="00DE12AE">
              <w:rPr>
                <w:bCs/>
                <w:sz w:val="23"/>
                <w:szCs w:val="23"/>
                <w:u w:val="single"/>
                <w:lang w:val="en-US" w:eastAsia="ro-RO"/>
              </w:rPr>
              <w:t xml:space="preserve"> </w:t>
            </w:r>
            <w:r w:rsidR="003E553E" w:rsidRPr="00DE12AE">
              <w:rPr>
                <w:bCs/>
                <w:sz w:val="23"/>
                <w:szCs w:val="23"/>
                <w:u w:val="single"/>
                <w:lang w:val="en-US" w:eastAsia="ro-RO"/>
              </w:rPr>
              <w:t xml:space="preserve">a </w:t>
            </w:r>
            <w:proofErr w:type="spellStart"/>
            <w:r w:rsidR="003E553E" w:rsidRPr="00DE12AE">
              <w:rPr>
                <w:bCs/>
                <w:sz w:val="23"/>
                <w:szCs w:val="23"/>
                <w:u w:val="single"/>
                <w:lang w:val="en-US" w:eastAsia="ro-RO"/>
              </w:rPr>
              <w:t>bunului</w:t>
            </w:r>
            <w:proofErr w:type="spellEnd"/>
            <w:r w:rsidR="003E553E" w:rsidRPr="00DE12AE">
              <w:rPr>
                <w:bCs/>
                <w:sz w:val="23"/>
                <w:szCs w:val="23"/>
                <w:u w:val="single"/>
                <w:lang w:val="en-US" w:eastAsia="ro-RO"/>
              </w:rPr>
              <w:t xml:space="preserve"> </w:t>
            </w:r>
            <w:proofErr w:type="spellStart"/>
            <w:r w:rsidR="003E553E" w:rsidRPr="00DE12AE">
              <w:rPr>
                <w:bCs/>
                <w:sz w:val="23"/>
                <w:szCs w:val="23"/>
                <w:u w:val="single"/>
                <w:lang w:val="en-US" w:eastAsia="ro-RO"/>
              </w:rPr>
              <w:t>solicitat</w:t>
            </w:r>
            <w:proofErr w:type="spellEnd"/>
            <w:r w:rsidR="003E553E" w:rsidRPr="00DE12AE">
              <w:rPr>
                <w:bCs/>
                <w:sz w:val="23"/>
                <w:szCs w:val="23"/>
                <w:u w:val="single"/>
                <w:lang w:val="en-US" w:eastAsia="ro-RO"/>
              </w:rPr>
              <w:t>.</w:t>
            </w:r>
          </w:p>
          <w:p w14:paraId="41C6D823" w14:textId="17DFE92C" w:rsidR="002810D7" w:rsidRPr="00DE12AE" w:rsidRDefault="002810D7" w:rsidP="002810D7">
            <w:pPr>
              <w:pStyle w:val="af3"/>
              <w:shd w:val="clear" w:color="auto" w:fill="FFFFFF"/>
              <w:tabs>
                <w:tab w:val="left" w:pos="260"/>
              </w:tabs>
              <w:ind w:firstLine="0"/>
              <w:rPr>
                <w:sz w:val="23"/>
                <w:szCs w:val="23"/>
                <w:lang w:val="en-US"/>
              </w:rPr>
            </w:pPr>
          </w:p>
          <w:p w14:paraId="045E7C67" w14:textId="77777777" w:rsidR="002810D7" w:rsidRPr="00DE12AE" w:rsidRDefault="002810D7" w:rsidP="002810D7">
            <w:pPr>
              <w:autoSpaceDE w:val="0"/>
              <w:autoSpaceDN w:val="0"/>
              <w:adjustRightInd w:val="0"/>
              <w:jc w:val="both"/>
              <w:rPr>
                <w:bCs/>
                <w:sz w:val="23"/>
                <w:szCs w:val="23"/>
                <w:lang w:eastAsia="ro-RO"/>
              </w:rPr>
            </w:pPr>
            <w:r w:rsidRPr="00DE12AE">
              <w:rPr>
                <w:b/>
                <w:bCs/>
                <w:sz w:val="23"/>
                <w:szCs w:val="23"/>
                <w:lang w:eastAsia="ro-RO"/>
              </w:rPr>
              <w:lastRenderedPageBreak/>
              <w:t xml:space="preserve">    Termen de garanţie</w:t>
            </w:r>
            <w:r w:rsidRPr="00DE12AE">
              <w:rPr>
                <w:b/>
                <w:bCs/>
                <w:sz w:val="23"/>
                <w:szCs w:val="23"/>
                <w:lang w:val="en-US" w:eastAsia="ro-RO"/>
              </w:rPr>
              <w:t>:</w:t>
            </w:r>
            <w:r w:rsidRPr="00DE12AE">
              <w:rPr>
                <w:bCs/>
                <w:sz w:val="23"/>
                <w:szCs w:val="23"/>
                <w:lang w:val="en-US" w:eastAsia="ro-RO"/>
              </w:rPr>
              <w:t xml:space="preserve"> 12 </w:t>
            </w:r>
            <w:r w:rsidRPr="00DE12AE">
              <w:rPr>
                <w:bCs/>
                <w:sz w:val="23"/>
                <w:szCs w:val="23"/>
                <w:lang w:eastAsia="ro-RO"/>
              </w:rPr>
              <w:t>luni.</w:t>
            </w:r>
          </w:p>
          <w:p w14:paraId="37D72C0C" w14:textId="77777777" w:rsidR="002810D7" w:rsidRPr="00DE12AE" w:rsidRDefault="002810D7" w:rsidP="002810D7">
            <w:pPr>
              <w:autoSpaceDE w:val="0"/>
              <w:autoSpaceDN w:val="0"/>
              <w:adjustRightInd w:val="0"/>
              <w:jc w:val="both"/>
              <w:rPr>
                <w:bCs/>
                <w:sz w:val="23"/>
                <w:szCs w:val="23"/>
                <w:lang w:eastAsia="ro-RO"/>
              </w:rPr>
            </w:pPr>
          </w:p>
          <w:p w14:paraId="19656EE2" w14:textId="77777777" w:rsidR="003E553E" w:rsidRPr="00DE12AE" w:rsidRDefault="003E553E" w:rsidP="003E553E">
            <w:pPr>
              <w:autoSpaceDE w:val="0"/>
              <w:autoSpaceDN w:val="0"/>
              <w:adjustRightInd w:val="0"/>
              <w:jc w:val="both"/>
              <w:rPr>
                <w:bCs/>
                <w:sz w:val="23"/>
                <w:szCs w:val="23"/>
                <w:lang w:eastAsia="ro-RO"/>
              </w:rPr>
            </w:pPr>
            <w:r w:rsidRPr="00DE12AE">
              <w:rPr>
                <w:b/>
                <w:bCs/>
                <w:i/>
                <w:sz w:val="23"/>
                <w:szCs w:val="23"/>
                <w:lang w:eastAsia="ro-RO"/>
              </w:rPr>
              <w:t xml:space="preserve">1) </w:t>
            </w:r>
            <w:r w:rsidRPr="00DE12AE">
              <w:rPr>
                <w:b/>
                <w:bCs/>
                <w:i/>
                <w:sz w:val="23"/>
                <w:szCs w:val="23"/>
                <w:u w:val="single"/>
                <w:lang w:eastAsia="ro-RO"/>
              </w:rPr>
              <w:t>Cantitatea totală (Chișinău)</w:t>
            </w:r>
            <w:r w:rsidRPr="00DE12AE">
              <w:rPr>
                <w:b/>
                <w:bCs/>
                <w:i/>
                <w:sz w:val="23"/>
                <w:szCs w:val="23"/>
                <w:lang w:eastAsia="ro-RO"/>
              </w:rPr>
              <w:t>:</w:t>
            </w:r>
            <w:r w:rsidRPr="00DE12AE">
              <w:rPr>
                <w:bCs/>
                <w:sz w:val="23"/>
                <w:szCs w:val="23"/>
                <w:lang w:eastAsia="ro-RO"/>
              </w:rPr>
              <w:t xml:space="preserve"> 472 m</w:t>
            </w:r>
            <w:r w:rsidRPr="00DE12AE">
              <w:rPr>
                <w:bCs/>
                <w:sz w:val="23"/>
                <w:szCs w:val="23"/>
                <w:vertAlign w:val="superscript"/>
                <w:lang w:eastAsia="ro-RO"/>
              </w:rPr>
              <w:t>2</w:t>
            </w:r>
            <w:r w:rsidRPr="00DE12AE">
              <w:rPr>
                <w:bCs/>
                <w:sz w:val="23"/>
                <w:szCs w:val="23"/>
                <w:lang w:eastAsia="ro-RO"/>
              </w:rPr>
              <w:t xml:space="preserve"> (str. A.Pușkin, 42, str. A.Pușkin, 47, bd. Moscovei, 8, str. Mihai Viteazul, 11) </w:t>
            </w:r>
          </w:p>
          <w:p w14:paraId="635B90B7" w14:textId="77777777" w:rsidR="003E553E" w:rsidRPr="00DE12AE" w:rsidRDefault="003E553E" w:rsidP="003E553E">
            <w:pPr>
              <w:autoSpaceDE w:val="0"/>
              <w:autoSpaceDN w:val="0"/>
              <w:adjustRightInd w:val="0"/>
              <w:jc w:val="both"/>
              <w:rPr>
                <w:bCs/>
                <w:i/>
                <w:sz w:val="23"/>
                <w:szCs w:val="23"/>
                <w:lang w:eastAsia="ro-RO"/>
              </w:rPr>
            </w:pPr>
            <w:r w:rsidRPr="00DE12AE">
              <w:rPr>
                <w:b/>
                <w:bCs/>
                <w:i/>
                <w:sz w:val="23"/>
                <w:szCs w:val="23"/>
                <w:lang w:eastAsia="ro-RO"/>
              </w:rPr>
              <w:t xml:space="preserve">2) </w:t>
            </w:r>
            <w:r w:rsidRPr="00DE12AE">
              <w:rPr>
                <w:b/>
                <w:bCs/>
                <w:i/>
                <w:sz w:val="23"/>
                <w:szCs w:val="23"/>
                <w:u w:val="single"/>
                <w:lang w:eastAsia="ro-RO"/>
              </w:rPr>
              <w:t>Cantitatea totală (Comrat)</w:t>
            </w:r>
            <w:r w:rsidRPr="00DE12AE">
              <w:rPr>
                <w:b/>
                <w:bCs/>
                <w:i/>
                <w:sz w:val="23"/>
                <w:szCs w:val="23"/>
                <w:lang w:eastAsia="ro-RO"/>
              </w:rPr>
              <w:t>:</w:t>
            </w:r>
            <w:r w:rsidRPr="00DE12AE">
              <w:rPr>
                <w:bCs/>
                <w:i/>
                <w:sz w:val="23"/>
                <w:szCs w:val="23"/>
                <w:lang w:eastAsia="ro-RO"/>
              </w:rPr>
              <w:t xml:space="preserve"> </w:t>
            </w:r>
          </w:p>
          <w:p w14:paraId="4ACBBAA9" w14:textId="77777777" w:rsidR="003E553E" w:rsidRPr="00DE12AE" w:rsidRDefault="003E553E" w:rsidP="003E553E">
            <w:pPr>
              <w:autoSpaceDE w:val="0"/>
              <w:autoSpaceDN w:val="0"/>
              <w:adjustRightInd w:val="0"/>
              <w:jc w:val="both"/>
              <w:rPr>
                <w:bCs/>
                <w:sz w:val="23"/>
                <w:szCs w:val="23"/>
                <w:u w:val="single"/>
                <w:lang w:eastAsia="ro-RO"/>
              </w:rPr>
            </w:pPr>
            <w:r w:rsidRPr="00DE12AE">
              <w:rPr>
                <w:bCs/>
                <w:i/>
                <w:sz w:val="23"/>
                <w:szCs w:val="23"/>
                <w:lang w:eastAsia="ro-RO"/>
              </w:rPr>
              <w:t>17 m</w:t>
            </w:r>
            <w:r w:rsidRPr="00DE12AE">
              <w:rPr>
                <w:bCs/>
                <w:i/>
                <w:sz w:val="23"/>
                <w:szCs w:val="23"/>
                <w:vertAlign w:val="superscript"/>
                <w:lang w:eastAsia="ro-RO"/>
              </w:rPr>
              <w:t xml:space="preserve">2 </w:t>
            </w:r>
            <w:r w:rsidRPr="00DE12AE">
              <w:rPr>
                <w:bCs/>
                <w:i/>
                <w:sz w:val="23"/>
                <w:szCs w:val="23"/>
                <w:lang w:eastAsia="ro-RO"/>
              </w:rPr>
              <w:t>(</w:t>
            </w:r>
            <w:r w:rsidRPr="00DE12AE">
              <w:rPr>
                <w:bCs/>
                <w:sz w:val="23"/>
                <w:szCs w:val="23"/>
                <w:lang w:eastAsia="ro-RO"/>
              </w:rPr>
              <w:t>str. Lenin nr. 36)</w:t>
            </w:r>
          </w:p>
          <w:p w14:paraId="04C4BABE" w14:textId="77777777" w:rsidR="003E553E" w:rsidRPr="00DE12AE" w:rsidRDefault="003E553E" w:rsidP="003E553E">
            <w:pPr>
              <w:autoSpaceDE w:val="0"/>
              <w:autoSpaceDN w:val="0"/>
              <w:adjustRightInd w:val="0"/>
              <w:jc w:val="both"/>
              <w:rPr>
                <w:bCs/>
                <w:i/>
                <w:sz w:val="23"/>
                <w:szCs w:val="23"/>
                <w:lang w:eastAsia="ro-RO"/>
              </w:rPr>
            </w:pPr>
            <w:r w:rsidRPr="00DE12AE">
              <w:rPr>
                <w:b/>
                <w:bCs/>
                <w:i/>
                <w:sz w:val="23"/>
                <w:szCs w:val="23"/>
                <w:lang w:eastAsia="ro-RO"/>
              </w:rPr>
              <w:t xml:space="preserve">3) </w:t>
            </w:r>
            <w:r w:rsidRPr="00DE12AE">
              <w:rPr>
                <w:b/>
                <w:bCs/>
                <w:i/>
                <w:sz w:val="23"/>
                <w:szCs w:val="23"/>
                <w:u w:val="single"/>
                <w:lang w:eastAsia="ro-RO"/>
              </w:rPr>
              <w:t>Cantitatea totală (Criuleni)</w:t>
            </w:r>
            <w:r w:rsidRPr="00DE12AE">
              <w:rPr>
                <w:b/>
                <w:bCs/>
                <w:i/>
                <w:sz w:val="23"/>
                <w:szCs w:val="23"/>
                <w:lang w:eastAsia="ro-RO"/>
              </w:rPr>
              <w:t>:</w:t>
            </w:r>
            <w:r w:rsidRPr="00DE12AE">
              <w:rPr>
                <w:bCs/>
                <w:i/>
                <w:sz w:val="23"/>
                <w:szCs w:val="23"/>
                <w:lang w:eastAsia="ro-RO"/>
              </w:rPr>
              <w:t xml:space="preserve"> </w:t>
            </w:r>
          </w:p>
          <w:p w14:paraId="0A3CBA3B" w14:textId="77777777" w:rsidR="003E553E" w:rsidRPr="00DE12AE" w:rsidRDefault="003E553E" w:rsidP="003E553E">
            <w:pPr>
              <w:autoSpaceDE w:val="0"/>
              <w:autoSpaceDN w:val="0"/>
              <w:adjustRightInd w:val="0"/>
              <w:jc w:val="both"/>
              <w:rPr>
                <w:bCs/>
                <w:sz w:val="23"/>
                <w:szCs w:val="23"/>
                <w:u w:val="single"/>
                <w:lang w:eastAsia="ro-RO"/>
              </w:rPr>
            </w:pPr>
            <w:r w:rsidRPr="00DE12AE">
              <w:rPr>
                <w:bCs/>
                <w:i/>
                <w:sz w:val="23"/>
                <w:szCs w:val="23"/>
                <w:lang w:eastAsia="ro-RO"/>
              </w:rPr>
              <w:t>47 m</w:t>
            </w:r>
            <w:r w:rsidRPr="00DE12AE">
              <w:rPr>
                <w:bCs/>
                <w:i/>
                <w:sz w:val="23"/>
                <w:szCs w:val="23"/>
                <w:vertAlign w:val="superscript"/>
                <w:lang w:eastAsia="ro-RO"/>
              </w:rPr>
              <w:t>2</w:t>
            </w:r>
            <w:r w:rsidRPr="00DE12AE">
              <w:rPr>
                <w:bCs/>
                <w:i/>
                <w:sz w:val="23"/>
                <w:szCs w:val="23"/>
                <w:lang w:eastAsia="ro-RO"/>
              </w:rPr>
              <w:t xml:space="preserve"> (</w:t>
            </w:r>
            <w:r w:rsidRPr="00DE12AE">
              <w:rPr>
                <w:bCs/>
                <w:sz w:val="23"/>
                <w:szCs w:val="23"/>
                <w:lang w:eastAsia="ro-RO"/>
              </w:rPr>
              <w:t>str. 31 August 1989, nr. 139)</w:t>
            </w:r>
          </w:p>
          <w:p w14:paraId="56C12D8B" w14:textId="77777777" w:rsidR="003E553E" w:rsidRPr="00DE12AE" w:rsidRDefault="003E553E" w:rsidP="003E553E">
            <w:pPr>
              <w:autoSpaceDE w:val="0"/>
              <w:autoSpaceDN w:val="0"/>
              <w:adjustRightInd w:val="0"/>
              <w:jc w:val="both"/>
              <w:rPr>
                <w:bCs/>
                <w:sz w:val="23"/>
                <w:szCs w:val="23"/>
                <w:u w:val="single"/>
                <w:lang w:eastAsia="ro-RO"/>
              </w:rPr>
            </w:pPr>
            <w:r w:rsidRPr="00DE12AE">
              <w:rPr>
                <w:b/>
                <w:bCs/>
                <w:i/>
                <w:sz w:val="23"/>
                <w:szCs w:val="23"/>
                <w:lang w:eastAsia="ro-RO"/>
              </w:rPr>
              <w:t xml:space="preserve">4) </w:t>
            </w:r>
            <w:r w:rsidRPr="00DE12AE">
              <w:rPr>
                <w:b/>
                <w:bCs/>
                <w:i/>
                <w:sz w:val="23"/>
                <w:szCs w:val="23"/>
                <w:u w:val="single"/>
                <w:lang w:eastAsia="ro-RO"/>
              </w:rPr>
              <w:t>Cantitatea totală (Dondușeni)</w:t>
            </w:r>
            <w:r w:rsidRPr="00DE12AE">
              <w:rPr>
                <w:b/>
                <w:bCs/>
                <w:i/>
                <w:sz w:val="23"/>
                <w:szCs w:val="23"/>
                <w:lang w:eastAsia="ro-RO"/>
              </w:rPr>
              <w:t>:</w:t>
            </w:r>
            <w:r w:rsidRPr="00DE12AE">
              <w:rPr>
                <w:bCs/>
                <w:i/>
                <w:sz w:val="23"/>
                <w:szCs w:val="23"/>
                <w:lang w:eastAsia="ro-RO"/>
              </w:rPr>
              <w:t xml:space="preserve"> 28 m</w:t>
            </w:r>
            <w:r w:rsidRPr="00DE12AE">
              <w:rPr>
                <w:bCs/>
                <w:i/>
                <w:sz w:val="23"/>
                <w:szCs w:val="23"/>
                <w:vertAlign w:val="superscript"/>
                <w:lang w:eastAsia="ro-RO"/>
              </w:rPr>
              <w:t>2</w:t>
            </w:r>
            <w:r w:rsidRPr="00DE12AE">
              <w:rPr>
                <w:bCs/>
                <w:i/>
                <w:sz w:val="23"/>
                <w:szCs w:val="23"/>
                <w:lang w:eastAsia="ro-RO"/>
              </w:rPr>
              <w:t xml:space="preserve"> (</w:t>
            </w:r>
            <w:r w:rsidRPr="00DE12AE">
              <w:rPr>
                <w:bCs/>
                <w:sz w:val="23"/>
                <w:szCs w:val="23"/>
                <w:lang w:eastAsia="ro-RO"/>
              </w:rPr>
              <w:t>str. 31 August 1989, nr. 6/1)</w:t>
            </w:r>
          </w:p>
          <w:p w14:paraId="4BFD0B9B" w14:textId="77777777" w:rsidR="003E553E" w:rsidRPr="00DE12AE" w:rsidRDefault="003E553E" w:rsidP="003E553E">
            <w:pPr>
              <w:pStyle w:val="a"/>
              <w:numPr>
                <w:ilvl w:val="0"/>
                <w:numId w:val="8"/>
              </w:numPr>
              <w:tabs>
                <w:tab w:val="clear" w:pos="1134"/>
                <w:tab w:val="left" w:pos="311"/>
              </w:tabs>
              <w:autoSpaceDE w:val="0"/>
              <w:autoSpaceDN w:val="0"/>
              <w:adjustRightInd w:val="0"/>
              <w:ind w:left="0" w:firstLine="0"/>
              <w:rPr>
                <w:b/>
                <w:bCs/>
                <w:i/>
                <w:sz w:val="23"/>
                <w:szCs w:val="23"/>
                <w:lang w:eastAsia="ro-RO"/>
              </w:rPr>
            </w:pPr>
            <w:proofErr w:type="spellStart"/>
            <w:r w:rsidRPr="00DE12AE">
              <w:rPr>
                <w:b/>
                <w:bCs/>
                <w:i/>
                <w:sz w:val="23"/>
                <w:szCs w:val="23"/>
                <w:u w:val="single"/>
                <w:lang w:eastAsia="ro-RO"/>
              </w:rPr>
              <w:t>Cantitatea</w:t>
            </w:r>
            <w:proofErr w:type="spellEnd"/>
            <w:r w:rsidRPr="00DE12AE">
              <w:rPr>
                <w:b/>
                <w:bCs/>
                <w:i/>
                <w:sz w:val="23"/>
                <w:szCs w:val="23"/>
                <w:u w:val="single"/>
                <w:lang w:eastAsia="ro-RO"/>
              </w:rPr>
              <w:t xml:space="preserve"> </w:t>
            </w:r>
            <w:proofErr w:type="spellStart"/>
            <w:r w:rsidRPr="00DE12AE">
              <w:rPr>
                <w:b/>
                <w:bCs/>
                <w:i/>
                <w:sz w:val="23"/>
                <w:szCs w:val="23"/>
                <w:u w:val="single"/>
                <w:lang w:eastAsia="ro-RO"/>
              </w:rPr>
              <w:t>totală</w:t>
            </w:r>
            <w:proofErr w:type="spellEnd"/>
            <w:r w:rsidRPr="00DE12AE">
              <w:rPr>
                <w:b/>
                <w:bCs/>
                <w:i/>
                <w:sz w:val="23"/>
                <w:szCs w:val="23"/>
                <w:u w:val="single"/>
                <w:lang w:eastAsia="ro-RO"/>
              </w:rPr>
              <w:t xml:space="preserve"> (Orhei)</w:t>
            </w:r>
            <w:r w:rsidRPr="00DE12AE">
              <w:rPr>
                <w:b/>
                <w:bCs/>
                <w:i/>
                <w:sz w:val="23"/>
                <w:szCs w:val="23"/>
                <w:lang w:eastAsia="ro-RO"/>
              </w:rPr>
              <w:t xml:space="preserve">: </w:t>
            </w:r>
          </w:p>
          <w:p w14:paraId="19F782D0" w14:textId="08980BE3" w:rsidR="003E553E" w:rsidRPr="00DE12AE" w:rsidRDefault="003E553E" w:rsidP="003E553E">
            <w:pPr>
              <w:rPr>
                <w:bCs/>
                <w:sz w:val="23"/>
                <w:szCs w:val="23"/>
                <w:lang w:eastAsia="ro-RO"/>
              </w:rPr>
            </w:pPr>
            <w:r w:rsidRPr="00DE12AE">
              <w:rPr>
                <w:bCs/>
                <w:i/>
                <w:sz w:val="23"/>
                <w:szCs w:val="23"/>
                <w:lang w:eastAsia="ro-RO"/>
              </w:rPr>
              <w:t>18 m</w:t>
            </w:r>
            <w:r w:rsidRPr="00DE12AE">
              <w:rPr>
                <w:bCs/>
                <w:i/>
                <w:sz w:val="23"/>
                <w:szCs w:val="23"/>
                <w:vertAlign w:val="superscript"/>
                <w:lang w:eastAsia="ro-RO"/>
              </w:rPr>
              <w:t>2</w:t>
            </w:r>
            <w:r w:rsidRPr="00DE12AE">
              <w:rPr>
                <w:bCs/>
                <w:i/>
                <w:sz w:val="23"/>
                <w:szCs w:val="23"/>
                <w:lang w:eastAsia="ro-RO"/>
              </w:rPr>
              <w:t xml:space="preserve"> (</w:t>
            </w:r>
            <w:r w:rsidRPr="00DE12AE">
              <w:rPr>
                <w:bCs/>
                <w:sz w:val="23"/>
                <w:szCs w:val="23"/>
                <w:lang w:eastAsia="ro-RO"/>
              </w:rPr>
              <w:t>str. Vasile Lupu nr. 47)</w:t>
            </w:r>
          </w:p>
        </w:tc>
        <w:tc>
          <w:tcPr>
            <w:tcW w:w="2914" w:type="dxa"/>
            <w:shd w:val="clear" w:color="auto" w:fill="FFFFFF" w:themeFill="background1"/>
            <w:vAlign w:val="center"/>
          </w:tcPr>
          <w:p w14:paraId="47621A76" w14:textId="744B79A8" w:rsidR="00AF1195" w:rsidRPr="00332ECF" w:rsidRDefault="00AF1195" w:rsidP="00AF1195">
            <w:pPr>
              <w:rPr>
                <w:b/>
                <w:bCs/>
                <w:noProof w:val="0"/>
                <w:lang w:val="en-US"/>
              </w:rPr>
            </w:pPr>
          </w:p>
        </w:tc>
        <w:tc>
          <w:tcPr>
            <w:tcW w:w="1485" w:type="dxa"/>
            <w:shd w:val="clear" w:color="auto" w:fill="FFFFFF" w:themeFill="background1"/>
          </w:tcPr>
          <w:p w14:paraId="199E03DA" w14:textId="77777777" w:rsidR="00AF1195" w:rsidRPr="00332ECF" w:rsidRDefault="00AF1195" w:rsidP="00AF1195">
            <w:pPr>
              <w:rPr>
                <w:b/>
                <w:bCs/>
                <w:noProof w:val="0"/>
                <w:lang w:val="en-US"/>
              </w:rPr>
            </w:pPr>
          </w:p>
        </w:tc>
      </w:tr>
      <w:tr w:rsidR="001978C5" w14:paraId="26973A85" w14:textId="77777777" w:rsidTr="001F5CB0">
        <w:tc>
          <w:tcPr>
            <w:tcW w:w="1750" w:type="dxa"/>
            <w:tcBorders>
              <w:top w:val="single" w:sz="4" w:space="0" w:color="auto"/>
              <w:left w:val="single" w:sz="6" w:space="0" w:color="000000"/>
              <w:bottom w:val="single" w:sz="4" w:space="0" w:color="auto"/>
              <w:right w:val="single" w:sz="6" w:space="0" w:color="000000"/>
            </w:tcBorders>
            <w:vAlign w:val="center"/>
          </w:tcPr>
          <w:p w14:paraId="18D0C415" w14:textId="77777777" w:rsidR="00AF1195" w:rsidRPr="00B920F8" w:rsidRDefault="00AF1195" w:rsidP="00AF1195">
            <w:pPr>
              <w:widowControl w:val="0"/>
              <w:rPr>
                <w:b/>
              </w:rPr>
            </w:pPr>
            <w:r w:rsidRPr="00B920F8">
              <w:rPr>
                <w:b/>
              </w:rPr>
              <w:t xml:space="preserve">Lotul nr. 2 </w:t>
            </w:r>
          </w:p>
          <w:p w14:paraId="388F7CA6" w14:textId="4AA39BC9" w:rsidR="00AF1195" w:rsidRPr="00B920F8" w:rsidRDefault="00587B44" w:rsidP="00AF1195">
            <w:pPr>
              <w:outlineLvl w:val="0"/>
              <w:rPr>
                <w:b/>
                <w:lang w:eastAsia="ro-RO"/>
              </w:rPr>
            </w:pPr>
            <w:r w:rsidRPr="00B920F8">
              <w:t xml:space="preserve">Jaluzele </w:t>
            </w:r>
            <w:r w:rsidR="002810D7">
              <w:t>orizontale</w:t>
            </w:r>
          </w:p>
        </w:tc>
        <w:tc>
          <w:tcPr>
            <w:tcW w:w="1363" w:type="dxa"/>
            <w:shd w:val="clear" w:color="auto" w:fill="FFFFFF" w:themeFill="background1"/>
            <w:vAlign w:val="center"/>
          </w:tcPr>
          <w:p w14:paraId="73ADC1DF" w14:textId="77777777" w:rsidR="00AF1195" w:rsidRPr="00FB3090" w:rsidRDefault="00AF1195" w:rsidP="00AF1195">
            <w:pPr>
              <w:jc w:val="center"/>
              <w:rPr>
                <w:b/>
                <w:bCs/>
                <w:noProof w:val="0"/>
                <w:sz w:val="20"/>
                <w:szCs w:val="20"/>
                <w:lang w:val="en-US"/>
              </w:rPr>
            </w:pPr>
          </w:p>
        </w:tc>
        <w:tc>
          <w:tcPr>
            <w:tcW w:w="964" w:type="dxa"/>
            <w:shd w:val="clear" w:color="auto" w:fill="FFFFFF" w:themeFill="background1"/>
            <w:vAlign w:val="center"/>
          </w:tcPr>
          <w:p w14:paraId="6BF3727C" w14:textId="77777777" w:rsidR="00AF1195" w:rsidRPr="00FB3090" w:rsidRDefault="00AF1195" w:rsidP="00AF1195">
            <w:pPr>
              <w:jc w:val="center"/>
              <w:rPr>
                <w:b/>
                <w:bCs/>
                <w:noProof w:val="0"/>
                <w:sz w:val="20"/>
                <w:szCs w:val="20"/>
                <w:lang w:val="en-US"/>
              </w:rPr>
            </w:pPr>
          </w:p>
        </w:tc>
        <w:tc>
          <w:tcPr>
            <w:tcW w:w="851" w:type="dxa"/>
            <w:shd w:val="clear" w:color="auto" w:fill="FFFFFF" w:themeFill="background1"/>
            <w:vAlign w:val="center"/>
          </w:tcPr>
          <w:p w14:paraId="757BDD3B" w14:textId="77777777" w:rsidR="00AF1195" w:rsidRPr="00FB3090" w:rsidRDefault="00AF1195" w:rsidP="00AF1195">
            <w:pPr>
              <w:jc w:val="center"/>
              <w:rPr>
                <w:b/>
                <w:bCs/>
                <w:noProof w:val="0"/>
                <w:sz w:val="20"/>
                <w:szCs w:val="20"/>
                <w:lang w:val="en-US"/>
              </w:rPr>
            </w:pPr>
          </w:p>
        </w:tc>
        <w:tc>
          <w:tcPr>
            <w:tcW w:w="6025" w:type="dxa"/>
            <w:tcBorders>
              <w:top w:val="single" w:sz="4" w:space="0" w:color="auto"/>
              <w:left w:val="single" w:sz="6" w:space="0" w:color="000000"/>
              <w:bottom w:val="single" w:sz="4" w:space="0" w:color="auto"/>
              <w:right w:val="single" w:sz="6" w:space="0" w:color="000000"/>
            </w:tcBorders>
            <w:vAlign w:val="center"/>
          </w:tcPr>
          <w:p w14:paraId="5825C45F" w14:textId="77777777" w:rsidR="002810D7" w:rsidRPr="00DE12AE" w:rsidRDefault="002810D7" w:rsidP="002810D7">
            <w:pPr>
              <w:spacing w:line="276" w:lineRule="auto"/>
              <w:jc w:val="both"/>
              <w:rPr>
                <w:bCs/>
                <w:sz w:val="23"/>
                <w:szCs w:val="23"/>
                <w:lang w:eastAsia="ro-RO"/>
              </w:rPr>
            </w:pPr>
            <w:r w:rsidRPr="00DE12AE">
              <w:rPr>
                <w:b/>
                <w:spacing w:val="-8"/>
                <w:sz w:val="23"/>
                <w:szCs w:val="23"/>
                <w:shd w:val="clear" w:color="auto" w:fill="FFFFFF"/>
              </w:rPr>
              <w:t>Caracteristici:</w:t>
            </w:r>
            <w:r w:rsidRPr="00DE12AE">
              <w:rPr>
                <w:spacing w:val="-8"/>
                <w:sz w:val="23"/>
                <w:szCs w:val="23"/>
                <w:shd w:val="clear" w:color="auto" w:fill="FFFFFF"/>
              </w:rPr>
              <w:t xml:space="preserve"> construcţia este formata din lamele de aluminiu fixate orizontal cu o lăţime de 25 mm. Deasupra se aplica smalţ protector colorat, datorită căruia produsele devin fiabile si durabile. </w:t>
            </w:r>
            <w:r w:rsidRPr="00DE12AE">
              <w:rPr>
                <w:rFonts w:eastAsia="Calibri"/>
                <w:sz w:val="23"/>
                <w:szCs w:val="23"/>
              </w:rPr>
              <w:t>Caseta este fabricată din aluminium colorat alb</w:t>
            </w:r>
            <w:r w:rsidRPr="00DE12AE">
              <w:rPr>
                <w:spacing w:val="-8"/>
                <w:sz w:val="23"/>
                <w:szCs w:val="23"/>
                <w:shd w:val="clear" w:color="auto" w:fill="FFFFFF"/>
              </w:rPr>
              <w:t>. Gestionarea se realizează cu ajutorul unui cordon special şi al unui baston, care permite ridicarea sau coborârea jaluzelelor, precum şi regla unghiul de rotaţie al lamelelor.</w:t>
            </w:r>
            <w:r w:rsidRPr="00DE12AE">
              <w:rPr>
                <w:bCs/>
                <w:sz w:val="23"/>
                <w:szCs w:val="23"/>
                <w:lang w:eastAsia="ro-RO"/>
              </w:rPr>
              <w:t xml:space="preserve"> </w:t>
            </w:r>
          </w:p>
          <w:p w14:paraId="595410CF" w14:textId="77777777" w:rsidR="003E553E" w:rsidRPr="00DE12AE" w:rsidRDefault="002810D7" w:rsidP="003E553E">
            <w:pPr>
              <w:pStyle w:val="af3"/>
              <w:shd w:val="clear" w:color="auto" w:fill="FFFFFF"/>
              <w:tabs>
                <w:tab w:val="left" w:pos="260"/>
              </w:tabs>
              <w:ind w:firstLine="0"/>
              <w:rPr>
                <w:bCs/>
                <w:sz w:val="23"/>
                <w:szCs w:val="23"/>
                <w:lang w:val="en-US" w:eastAsia="ro-RO"/>
              </w:rPr>
            </w:pPr>
            <w:r w:rsidRPr="00DE12AE">
              <w:rPr>
                <w:bCs/>
                <w:sz w:val="23"/>
                <w:szCs w:val="23"/>
                <w:lang w:val="en-US" w:eastAsia="ro-RO"/>
              </w:rPr>
              <w:t xml:space="preserve">   </w:t>
            </w:r>
            <w:r w:rsidR="003E553E" w:rsidRPr="00DE12AE">
              <w:rPr>
                <w:sz w:val="23"/>
                <w:szCs w:val="23"/>
                <w:lang w:val="ro-RO"/>
              </w:rPr>
              <w:t xml:space="preserve">Culoarea lamelor şi structura ţesăturii va fi stabilită de către Cumpărător la momentul înaintării solicitării către Furnizor. </w:t>
            </w:r>
            <w:proofErr w:type="spellStart"/>
            <w:r w:rsidR="003E553E" w:rsidRPr="00DE12AE">
              <w:rPr>
                <w:bCs/>
                <w:sz w:val="23"/>
                <w:szCs w:val="23"/>
                <w:lang w:val="en-US" w:eastAsia="ro-RO"/>
              </w:rPr>
              <w:t>În</w:t>
            </w:r>
            <w:proofErr w:type="spellEnd"/>
            <w:r w:rsidR="003E553E" w:rsidRPr="00DE12AE">
              <w:rPr>
                <w:bCs/>
                <w:sz w:val="23"/>
                <w:szCs w:val="23"/>
                <w:lang w:val="en-US" w:eastAsia="ro-RO"/>
              </w:rPr>
              <w:t xml:space="preserve"> </w:t>
            </w:r>
            <w:proofErr w:type="spellStart"/>
            <w:r w:rsidR="003E553E" w:rsidRPr="00DE12AE">
              <w:rPr>
                <w:bCs/>
                <w:sz w:val="23"/>
                <w:szCs w:val="23"/>
                <w:lang w:val="en-US" w:eastAsia="ro-RO"/>
              </w:rPr>
              <w:t>momentul</w:t>
            </w:r>
            <w:proofErr w:type="spellEnd"/>
            <w:r w:rsidR="003E553E" w:rsidRPr="00DE12AE">
              <w:rPr>
                <w:bCs/>
                <w:sz w:val="23"/>
                <w:szCs w:val="23"/>
                <w:lang w:val="en-US" w:eastAsia="ro-RO"/>
              </w:rPr>
              <w:t xml:space="preserve"> </w:t>
            </w:r>
            <w:proofErr w:type="spellStart"/>
            <w:r w:rsidR="003E553E" w:rsidRPr="00DE12AE">
              <w:rPr>
                <w:bCs/>
                <w:sz w:val="23"/>
                <w:szCs w:val="23"/>
                <w:lang w:val="en-US" w:eastAsia="ro-RO"/>
              </w:rPr>
              <w:t>primirii</w:t>
            </w:r>
            <w:proofErr w:type="spellEnd"/>
            <w:r w:rsidR="003E553E" w:rsidRPr="00DE12AE">
              <w:rPr>
                <w:bCs/>
                <w:sz w:val="23"/>
                <w:szCs w:val="23"/>
                <w:lang w:val="en-US" w:eastAsia="ro-RO"/>
              </w:rPr>
              <w:t xml:space="preserve"> </w:t>
            </w:r>
            <w:proofErr w:type="spellStart"/>
            <w:r w:rsidR="003E553E" w:rsidRPr="00DE12AE">
              <w:rPr>
                <w:bCs/>
                <w:sz w:val="23"/>
                <w:szCs w:val="23"/>
                <w:lang w:val="en-US" w:eastAsia="ro-RO"/>
              </w:rPr>
              <w:t>solicitării</w:t>
            </w:r>
            <w:proofErr w:type="spellEnd"/>
            <w:r w:rsidR="003E553E" w:rsidRPr="00DE12AE">
              <w:rPr>
                <w:bCs/>
                <w:sz w:val="23"/>
                <w:szCs w:val="23"/>
                <w:lang w:val="en-US" w:eastAsia="ro-RO"/>
              </w:rPr>
              <w:t xml:space="preserve"> din </w:t>
            </w:r>
            <w:proofErr w:type="spellStart"/>
            <w:r w:rsidR="003E553E" w:rsidRPr="00DE12AE">
              <w:rPr>
                <w:bCs/>
                <w:sz w:val="23"/>
                <w:szCs w:val="23"/>
                <w:lang w:val="en-US" w:eastAsia="ro-RO"/>
              </w:rPr>
              <w:t>partea</w:t>
            </w:r>
            <w:proofErr w:type="spellEnd"/>
            <w:r w:rsidR="003E553E" w:rsidRPr="00DE12AE">
              <w:rPr>
                <w:bCs/>
                <w:sz w:val="23"/>
                <w:szCs w:val="23"/>
                <w:lang w:val="en-US" w:eastAsia="ro-RO"/>
              </w:rPr>
              <w:t xml:space="preserve"> </w:t>
            </w:r>
            <w:proofErr w:type="spellStart"/>
            <w:r w:rsidR="003E553E" w:rsidRPr="00DE12AE">
              <w:rPr>
                <w:bCs/>
                <w:sz w:val="23"/>
                <w:szCs w:val="23"/>
                <w:lang w:val="en-US" w:eastAsia="ro-RO"/>
              </w:rPr>
              <w:t>Cumpărătorului</w:t>
            </w:r>
            <w:proofErr w:type="spellEnd"/>
            <w:r w:rsidR="003E553E" w:rsidRPr="00DE12AE">
              <w:rPr>
                <w:bCs/>
                <w:sz w:val="23"/>
                <w:szCs w:val="23"/>
                <w:lang w:val="en-US" w:eastAsia="ro-RO"/>
              </w:rPr>
              <w:t xml:space="preserve">, </w:t>
            </w:r>
            <w:proofErr w:type="spellStart"/>
            <w:r w:rsidR="003E553E" w:rsidRPr="00DE12AE">
              <w:rPr>
                <w:bCs/>
                <w:sz w:val="23"/>
                <w:szCs w:val="23"/>
                <w:lang w:val="en-US" w:eastAsia="ro-RO"/>
              </w:rPr>
              <w:t>Furnizorul</w:t>
            </w:r>
            <w:proofErr w:type="spellEnd"/>
            <w:r w:rsidR="003E553E" w:rsidRPr="00DE12AE">
              <w:rPr>
                <w:bCs/>
                <w:sz w:val="23"/>
                <w:szCs w:val="23"/>
                <w:lang w:val="en-US" w:eastAsia="ro-RO"/>
              </w:rPr>
              <w:t xml:space="preserve"> </w:t>
            </w:r>
            <w:proofErr w:type="spellStart"/>
            <w:r w:rsidR="003E553E" w:rsidRPr="00DE12AE">
              <w:rPr>
                <w:bCs/>
                <w:sz w:val="23"/>
                <w:szCs w:val="23"/>
                <w:lang w:val="en-US" w:eastAsia="ro-RO"/>
              </w:rPr>
              <w:t>va</w:t>
            </w:r>
            <w:proofErr w:type="spellEnd"/>
            <w:r w:rsidR="003E553E" w:rsidRPr="00DE12AE">
              <w:rPr>
                <w:bCs/>
                <w:sz w:val="23"/>
                <w:szCs w:val="23"/>
                <w:lang w:val="en-US" w:eastAsia="ro-RO"/>
              </w:rPr>
              <w:t xml:space="preserve"> </w:t>
            </w:r>
            <w:proofErr w:type="spellStart"/>
            <w:r w:rsidR="003E553E" w:rsidRPr="00DE12AE">
              <w:rPr>
                <w:bCs/>
                <w:sz w:val="23"/>
                <w:szCs w:val="23"/>
                <w:lang w:val="en-US" w:eastAsia="ro-RO"/>
              </w:rPr>
              <w:t>efectua</w:t>
            </w:r>
            <w:proofErr w:type="spellEnd"/>
            <w:r w:rsidR="003E553E" w:rsidRPr="00DE12AE">
              <w:rPr>
                <w:bCs/>
                <w:sz w:val="23"/>
                <w:szCs w:val="23"/>
                <w:lang w:val="en-US" w:eastAsia="ro-RO"/>
              </w:rPr>
              <w:t xml:space="preserve"> </w:t>
            </w:r>
            <w:proofErr w:type="spellStart"/>
            <w:proofErr w:type="gramStart"/>
            <w:r w:rsidR="003E553E" w:rsidRPr="00DE12AE">
              <w:rPr>
                <w:bCs/>
                <w:sz w:val="23"/>
                <w:szCs w:val="23"/>
                <w:lang w:val="en-US" w:eastAsia="ro-RO"/>
              </w:rPr>
              <w:t>măsurări</w:t>
            </w:r>
            <w:proofErr w:type="spellEnd"/>
            <w:r w:rsidR="003E553E" w:rsidRPr="00DE12AE">
              <w:rPr>
                <w:bCs/>
                <w:sz w:val="23"/>
                <w:szCs w:val="23"/>
                <w:lang w:val="en-US" w:eastAsia="ro-RO"/>
              </w:rPr>
              <w:t xml:space="preserve">  preventive</w:t>
            </w:r>
            <w:proofErr w:type="gramEnd"/>
            <w:r w:rsidR="003E553E" w:rsidRPr="00DE12AE">
              <w:rPr>
                <w:bCs/>
                <w:sz w:val="23"/>
                <w:szCs w:val="23"/>
                <w:lang w:val="en-US" w:eastAsia="ro-RO"/>
              </w:rPr>
              <w:t xml:space="preserve">. </w:t>
            </w:r>
            <w:proofErr w:type="spellStart"/>
            <w:r w:rsidR="003E553E" w:rsidRPr="00DE12AE">
              <w:rPr>
                <w:bCs/>
                <w:sz w:val="23"/>
                <w:szCs w:val="23"/>
                <w:u w:val="single"/>
                <w:lang w:val="en-US" w:eastAsia="ro-RO"/>
              </w:rPr>
              <w:t>În</w:t>
            </w:r>
            <w:proofErr w:type="spellEnd"/>
            <w:r w:rsidR="003E553E" w:rsidRPr="00DE12AE">
              <w:rPr>
                <w:bCs/>
                <w:sz w:val="23"/>
                <w:szCs w:val="23"/>
                <w:u w:val="single"/>
                <w:lang w:val="en-US" w:eastAsia="ro-RO"/>
              </w:rPr>
              <w:t xml:space="preserve"> </w:t>
            </w:r>
            <w:proofErr w:type="spellStart"/>
            <w:r w:rsidR="003E553E" w:rsidRPr="00DE12AE">
              <w:rPr>
                <w:bCs/>
                <w:sz w:val="23"/>
                <w:szCs w:val="23"/>
                <w:u w:val="single"/>
                <w:lang w:val="en-US" w:eastAsia="ro-RO"/>
              </w:rPr>
              <w:t>costul</w:t>
            </w:r>
            <w:proofErr w:type="spellEnd"/>
            <w:r w:rsidR="003E553E" w:rsidRPr="00DE12AE">
              <w:rPr>
                <w:bCs/>
                <w:sz w:val="23"/>
                <w:szCs w:val="23"/>
                <w:u w:val="single"/>
                <w:lang w:val="en-US" w:eastAsia="ro-RO"/>
              </w:rPr>
              <w:t xml:space="preserve"> </w:t>
            </w:r>
            <w:proofErr w:type="spellStart"/>
            <w:r w:rsidR="003E553E" w:rsidRPr="00DE12AE">
              <w:rPr>
                <w:bCs/>
                <w:sz w:val="23"/>
                <w:szCs w:val="23"/>
                <w:u w:val="single"/>
                <w:lang w:val="en-US" w:eastAsia="ro-RO"/>
              </w:rPr>
              <w:t>bunului</w:t>
            </w:r>
            <w:proofErr w:type="spellEnd"/>
            <w:r w:rsidR="003E553E" w:rsidRPr="00DE12AE">
              <w:rPr>
                <w:bCs/>
                <w:sz w:val="23"/>
                <w:szCs w:val="23"/>
                <w:u w:val="single"/>
                <w:lang w:val="en-US" w:eastAsia="ro-RO"/>
              </w:rPr>
              <w:t xml:space="preserve"> </w:t>
            </w:r>
            <w:proofErr w:type="spellStart"/>
            <w:r w:rsidR="003E553E" w:rsidRPr="00DE12AE">
              <w:rPr>
                <w:bCs/>
                <w:sz w:val="23"/>
                <w:szCs w:val="23"/>
                <w:u w:val="single"/>
                <w:lang w:val="en-US" w:eastAsia="ro-RO"/>
              </w:rPr>
              <w:t>trebuie</w:t>
            </w:r>
            <w:proofErr w:type="spellEnd"/>
            <w:r w:rsidR="003E553E" w:rsidRPr="00DE12AE">
              <w:rPr>
                <w:bCs/>
                <w:sz w:val="23"/>
                <w:szCs w:val="23"/>
                <w:u w:val="single"/>
                <w:lang w:val="en-US" w:eastAsia="ro-RO"/>
              </w:rPr>
              <w:t xml:space="preserve"> </w:t>
            </w:r>
            <w:proofErr w:type="spellStart"/>
            <w:r w:rsidR="003E553E" w:rsidRPr="00DE12AE">
              <w:rPr>
                <w:bCs/>
                <w:sz w:val="23"/>
                <w:szCs w:val="23"/>
                <w:u w:val="single"/>
                <w:lang w:val="en-US" w:eastAsia="ro-RO"/>
              </w:rPr>
              <w:t>sa</w:t>
            </w:r>
            <w:proofErr w:type="spellEnd"/>
            <w:r w:rsidR="003E553E" w:rsidRPr="00DE12AE">
              <w:rPr>
                <w:bCs/>
                <w:sz w:val="23"/>
                <w:szCs w:val="23"/>
                <w:u w:val="single"/>
                <w:lang w:val="en-US" w:eastAsia="ro-RO"/>
              </w:rPr>
              <w:t xml:space="preserve"> fie </w:t>
            </w:r>
            <w:proofErr w:type="spellStart"/>
            <w:r w:rsidR="003E553E" w:rsidRPr="00DE12AE">
              <w:rPr>
                <w:bCs/>
                <w:sz w:val="23"/>
                <w:szCs w:val="23"/>
                <w:u w:val="single"/>
                <w:lang w:val="en-US" w:eastAsia="ro-RO"/>
              </w:rPr>
              <w:t>incluse</w:t>
            </w:r>
            <w:proofErr w:type="spellEnd"/>
            <w:r w:rsidR="003E553E" w:rsidRPr="00DE12AE">
              <w:rPr>
                <w:bCs/>
                <w:sz w:val="23"/>
                <w:szCs w:val="23"/>
                <w:u w:val="single"/>
                <w:lang w:val="en-US" w:eastAsia="ro-RO"/>
              </w:rPr>
              <w:t xml:space="preserve"> </w:t>
            </w:r>
            <w:proofErr w:type="spellStart"/>
            <w:r w:rsidR="003E553E" w:rsidRPr="00DE12AE">
              <w:rPr>
                <w:bCs/>
                <w:sz w:val="23"/>
                <w:szCs w:val="23"/>
                <w:u w:val="single"/>
                <w:lang w:val="en-US" w:eastAsia="ro-RO"/>
              </w:rPr>
              <w:t>serviciile</w:t>
            </w:r>
            <w:proofErr w:type="spellEnd"/>
            <w:r w:rsidR="003E553E" w:rsidRPr="00DE12AE">
              <w:rPr>
                <w:bCs/>
                <w:sz w:val="23"/>
                <w:szCs w:val="23"/>
                <w:u w:val="single"/>
                <w:lang w:val="en-US" w:eastAsia="ro-RO"/>
              </w:rPr>
              <w:t xml:space="preserve"> de </w:t>
            </w:r>
            <w:proofErr w:type="spellStart"/>
            <w:r w:rsidR="003E553E" w:rsidRPr="00DE12AE">
              <w:rPr>
                <w:bCs/>
                <w:sz w:val="23"/>
                <w:szCs w:val="23"/>
                <w:u w:val="single"/>
                <w:lang w:val="en-US" w:eastAsia="ro-RO"/>
              </w:rPr>
              <w:t>măsurare</w:t>
            </w:r>
            <w:proofErr w:type="spellEnd"/>
            <w:r w:rsidR="003E553E" w:rsidRPr="00DE12AE">
              <w:rPr>
                <w:bCs/>
                <w:sz w:val="23"/>
                <w:szCs w:val="23"/>
                <w:u w:val="single"/>
                <w:lang w:val="ro-RO" w:eastAsia="ro-RO"/>
              </w:rPr>
              <w:t xml:space="preserve">, </w:t>
            </w:r>
            <w:proofErr w:type="spellStart"/>
            <w:r w:rsidR="003E553E" w:rsidRPr="00DE12AE">
              <w:rPr>
                <w:bCs/>
                <w:sz w:val="23"/>
                <w:szCs w:val="23"/>
                <w:u w:val="single"/>
                <w:lang w:val="en-US" w:eastAsia="ro-RO"/>
              </w:rPr>
              <w:t>instalare</w:t>
            </w:r>
            <w:proofErr w:type="spellEnd"/>
            <w:r w:rsidR="003E553E" w:rsidRPr="00DE12AE">
              <w:rPr>
                <w:bCs/>
                <w:sz w:val="23"/>
                <w:szCs w:val="23"/>
                <w:u w:val="single"/>
                <w:lang w:val="ro-RO" w:eastAsia="ro-RO"/>
              </w:rPr>
              <w:t xml:space="preserve"> și transportare</w:t>
            </w:r>
            <w:r w:rsidR="003E553E" w:rsidRPr="00DE12AE">
              <w:rPr>
                <w:bCs/>
                <w:sz w:val="23"/>
                <w:szCs w:val="23"/>
                <w:u w:val="single"/>
                <w:lang w:val="en-US" w:eastAsia="ro-RO"/>
              </w:rPr>
              <w:t xml:space="preserve"> a </w:t>
            </w:r>
            <w:proofErr w:type="spellStart"/>
            <w:r w:rsidR="003E553E" w:rsidRPr="00DE12AE">
              <w:rPr>
                <w:bCs/>
                <w:sz w:val="23"/>
                <w:szCs w:val="23"/>
                <w:u w:val="single"/>
                <w:lang w:val="en-US" w:eastAsia="ro-RO"/>
              </w:rPr>
              <w:t>bunului</w:t>
            </w:r>
            <w:proofErr w:type="spellEnd"/>
            <w:r w:rsidR="003E553E" w:rsidRPr="00DE12AE">
              <w:rPr>
                <w:bCs/>
                <w:sz w:val="23"/>
                <w:szCs w:val="23"/>
                <w:u w:val="single"/>
                <w:lang w:val="en-US" w:eastAsia="ro-RO"/>
              </w:rPr>
              <w:t xml:space="preserve"> </w:t>
            </w:r>
            <w:proofErr w:type="spellStart"/>
            <w:r w:rsidR="003E553E" w:rsidRPr="00DE12AE">
              <w:rPr>
                <w:bCs/>
                <w:sz w:val="23"/>
                <w:szCs w:val="23"/>
                <w:u w:val="single"/>
                <w:lang w:val="en-US" w:eastAsia="ro-RO"/>
              </w:rPr>
              <w:t>solicitat</w:t>
            </w:r>
            <w:proofErr w:type="spellEnd"/>
            <w:r w:rsidR="003E553E" w:rsidRPr="00DE12AE">
              <w:rPr>
                <w:bCs/>
                <w:sz w:val="23"/>
                <w:szCs w:val="23"/>
                <w:u w:val="single"/>
                <w:lang w:val="en-US" w:eastAsia="ro-RO"/>
              </w:rPr>
              <w:t>.</w:t>
            </w:r>
          </w:p>
          <w:p w14:paraId="0915B6D6" w14:textId="77777777" w:rsidR="003E553E" w:rsidRPr="00DE12AE" w:rsidRDefault="003E553E" w:rsidP="003E553E">
            <w:pPr>
              <w:autoSpaceDE w:val="0"/>
              <w:autoSpaceDN w:val="0"/>
              <w:adjustRightInd w:val="0"/>
              <w:rPr>
                <w:bCs/>
                <w:sz w:val="23"/>
                <w:szCs w:val="23"/>
                <w:lang w:eastAsia="ro-RO"/>
              </w:rPr>
            </w:pPr>
            <w:r w:rsidRPr="00DE12AE">
              <w:rPr>
                <w:b/>
                <w:bCs/>
                <w:sz w:val="23"/>
                <w:szCs w:val="23"/>
                <w:lang w:eastAsia="ro-RO"/>
              </w:rPr>
              <w:t>Termen de garanţie</w:t>
            </w:r>
            <w:r w:rsidRPr="00DE12AE">
              <w:rPr>
                <w:b/>
                <w:bCs/>
                <w:sz w:val="23"/>
                <w:szCs w:val="23"/>
                <w:lang w:val="en-US" w:eastAsia="ro-RO"/>
              </w:rPr>
              <w:t xml:space="preserve">: </w:t>
            </w:r>
            <w:r w:rsidRPr="00DE12AE">
              <w:rPr>
                <w:bCs/>
                <w:sz w:val="23"/>
                <w:szCs w:val="23"/>
                <w:lang w:eastAsia="ro-RO"/>
              </w:rPr>
              <w:t>12 luni</w:t>
            </w:r>
          </w:p>
          <w:p w14:paraId="2113D6DB" w14:textId="77777777" w:rsidR="003E553E" w:rsidRPr="00DE12AE" w:rsidRDefault="003E553E" w:rsidP="003E553E">
            <w:pPr>
              <w:autoSpaceDE w:val="0"/>
              <w:autoSpaceDN w:val="0"/>
              <w:adjustRightInd w:val="0"/>
              <w:rPr>
                <w:bCs/>
                <w:sz w:val="23"/>
                <w:szCs w:val="23"/>
                <w:lang w:eastAsia="ro-RO"/>
              </w:rPr>
            </w:pPr>
          </w:p>
          <w:p w14:paraId="2BE306B6" w14:textId="1126625C" w:rsidR="00683E41" w:rsidRPr="00DE12AE" w:rsidRDefault="003E553E" w:rsidP="003E553E">
            <w:pPr>
              <w:rPr>
                <w:color w:val="000000"/>
                <w:sz w:val="23"/>
                <w:szCs w:val="23"/>
              </w:rPr>
            </w:pPr>
            <w:r w:rsidRPr="00DE12AE">
              <w:rPr>
                <w:b/>
                <w:bCs/>
                <w:sz w:val="23"/>
                <w:szCs w:val="23"/>
                <w:u w:val="single"/>
                <w:lang w:eastAsia="ro-RO"/>
              </w:rPr>
              <w:t>Cantitatea totală (Chișinău)</w:t>
            </w:r>
            <w:r w:rsidRPr="00DE12AE">
              <w:rPr>
                <w:b/>
                <w:bCs/>
                <w:sz w:val="23"/>
                <w:szCs w:val="23"/>
                <w:lang w:val="en-US" w:eastAsia="ro-RO"/>
              </w:rPr>
              <w:t xml:space="preserve">: </w:t>
            </w:r>
            <w:r w:rsidRPr="00DE12AE">
              <w:rPr>
                <w:bCs/>
                <w:sz w:val="23"/>
                <w:szCs w:val="23"/>
                <w:lang w:eastAsia="ro-RO"/>
              </w:rPr>
              <w:t>58 m</w:t>
            </w:r>
            <w:r w:rsidRPr="00DE12AE">
              <w:rPr>
                <w:bCs/>
                <w:sz w:val="23"/>
                <w:szCs w:val="23"/>
                <w:vertAlign w:val="superscript"/>
                <w:lang w:eastAsia="ro-RO"/>
              </w:rPr>
              <w:t>2</w:t>
            </w:r>
            <w:r w:rsidRPr="00DE12AE">
              <w:rPr>
                <w:bCs/>
                <w:sz w:val="23"/>
                <w:szCs w:val="23"/>
                <w:lang w:eastAsia="ro-RO"/>
              </w:rPr>
              <w:t xml:space="preserve"> (str. A.Pușkin 42)</w:t>
            </w:r>
          </w:p>
        </w:tc>
        <w:tc>
          <w:tcPr>
            <w:tcW w:w="2914" w:type="dxa"/>
            <w:shd w:val="clear" w:color="auto" w:fill="FFFFFF" w:themeFill="background1"/>
          </w:tcPr>
          <w:p w14:paraId="3F854BB5" w14:textId="77777777" w:rsidR="00AF1195" w:rsidRPr="00332ECF" w:rsidRDefault="00AF1195" w:rsidP="00AF1195">
            <w:pPr>
              <w:rPr>
                <w:b/>
                <w:bCs/>
                <w:noProof w:val="0"/>
                <w:lang w:val="en-US"/>
              </w:rPr>
            </w:pPr>
          </w:p>
        </w:tc>
        <w:tc>
          <w:tcPr>
            <w:tcW w:w="1485" w:type="dxa"/>
            <w:shd w:val="clear" w:color="auto" w:fill="FFFFFF" w:themeFill="background1"/>
          </w:tcPr>
          <w:p w14:paraId="77B6458D" w14:textId="77777777" w:rsidR="00AF1195" w:rsidRPr="00332ECF" w:rsidRDefault="00AF1195" w:rsidP="00AF1195">
            <w:pPr>
              <w:rPr>
                <w:b/>
                <w:bCs/>
                <w:noProof w:val="0"/>
                <w:lang w:val="en-US"/>
              </w:rPr>
            </w:pPr>
          </w:p>
        </w:tc>
      </w:tr>
      <w:tr w:rsidR="001978C5" w14:paraId="71C86B14" w14:textId="77777777" w:rsidTr="001F5CB0">
        <w:trPr>
          <w:trHeight w:val="312"/>
        </w:trPr>
        <w:tc>
          <w:tcPr>
            <w:tcW w:w="1750" w:type="dxa"/>
            <w:shd w:val="clear" w:color="auto" w:fill="FFFFFF" w:themeFill="background1"/>
            <w:vAlign w:val="center"/>
          </w:tcPr>
          <w:p w14:paraId="54ADA22A" w14:textId="76D26AC4" w:rsidR="00AF1195" w:rsidRPr="00332ECF" w:rsidRDefault="00AF1195" w:rsidP="00AF1195">
            <w:pPr>
              <w:rPr>
                <w:b/>
                <w:bCs/>
                <w:noProof w:val="0"/>
                <w:lang w:val="en-US"/>
              </w:rPr>
            </w:pPr>
            <w:r>
              <w:rPr>
                <w:b/>
                <w:bCs/>
                <w:noProof w:val="0"/>
                <w:lang w:val="en-US"/>
              </w:rPr>
              <w:t>TOTAL</w:t>
            </w:r>
          </w:p>
        </w:tc>
        <w:tc>
          <w:tcPr>
            <w:tcW w:w="1363" w:type="dxa"/>
            <w:shd w:val="clear" w:color="auto" w:fill="FFFFFF" w:themeFill="background1"/>
          </w:tcPr>
          <w:p w14:paraId="2433132E" w14:textId="77777777" w:rsidR="00AF1195" w:rsidRPr="00332ECF" w:rsidRDefault="00AF1195" w:rsidP="00AF1195">
            <w:pPr>
              <w:rPr>
                <w:b/>
                <w:bCs/>
                <w:noProof w:val="0"/>
                <w:lang w:val="en-US"/>
              </w:rPr>
            </w:pPr>
          </w:p>
        </w:tc>
        <w:tc>
          <w:tcPr>
            <w:tcW w:w="964" w:type="dxa"/>
            <w:shd w:val="clear" w:color="auto" w:fill="FFFFFF" w:themeFill="background1"/>
          </w:tcPr>
          <w:p w14:paraId="56739118" w14:textId="77777777" w:rsidR="00AF1195" w:rsidRPr="00332ECF" w:rsidRDefault="00AF1195" w:rsidP="00AF1195">
            <w:pPr>
              <w:rPr>
                <w:b/>
                <w:bCs/>
                <w:noProof w:val="0"/>
                <w:lang w:val="en-US"/>
              </w:rPr>
            </w:pPr>
          </w:p>
        </w:tc>
        <w:tc>
          <w:tcPr>
            <w:tcW w:w="851" w:type="dxa"/>
            <w:shd w:val="clear" w:color="auto" w:fill="FFFFFF" w:themeFill="background1"/>
          </w:tcPr>
          <w:p w14:paraId="2A922734" w14:textId="77777777" w:rsidR="00AF1195" w:rsidRPr="00332ECF" w:rsidRDefault="00AF1195" w:rsidP="00AF1195">
            <w:pPr>
              <w:rPr>
                <w:b/>
                <w:bCs/>
                <w:noProof w:val="0"/>
                <w:lang w:val="en-US"/>
              </w:rPr>
            </w:pPr>
          </w:p>
        </w:tc>
        <w:tc>
          <w:tcPr>
            <w:tcW w:w="6025" w:type="dxa"/>
            <w:shd w:val="clear" w:color="auto" w:fill="FFFFFF" w:themeFill="background1"/>
          </w:tcPr>
          <w:p w14:paraId="43F6B56E" w14:textId="77777777" w:rsidR="00AF1195" w:rsidRPr="00332ECF" w:rsidRDefault="00AF1195" w:rsidP="00AF1195">
            <w:pPr>
              <w:rPr>
                <w:b/>
                <w:bCs/>
                <w:noProof w:val="0"/>
                <w:lang w:val="en-US"/>
              </w:rPr>
            </w:pPr>
          </w:p>
        </w:tc>
        <w:tc>
          <w:tcPr>
            <w:tcW w:w="2914" w:type="dxa"/>
            <w:shd w:val="clear" w:color="auto" w:fill="FFFFFF" w:themeFill="background1"/>
          </w:tcPr>
          <w:p w14:paraId="6A9B17FF" w14:textId="77777777" w:rsidR="00AF1195" w:rsidRPr="00332ECF" w:rsidRDefault="00AF1195" w:rsidP="00AF1195">
            <w:pPr>
              <w:rPr>
                <w:b/>
                <w:bCs/>
                <w:noProof w:val="0"/>
                <w:lang w:val="en-US"/>
              </w:rPr>
            </w:pPr>
          </w:p>
        </w:tc>
        <w:tc>
          <w:tcPr>
            <w:tcW w:w="1485" w:type="dxa"/>
            <w:shd w:val="clear" w:color="auto" w:fill="FFFFFF" w:themeFill="background1"/>
          </w:tcPr>
          <w:p w14:paraId="5AF48613" w14:textId="77777777" w:rsidR="00AF1195" w:rsidRPr="00332ECF" w:rsidRDefault="00AF1195" w:rsidP="00AF1195">
            <w:pPr>
              <w:rPr>
                <w:b/>
                <w:bCs/>
                <w:noProof w:val="0"/>
                <w:lang w:val="en-US"/>
              </w:rPr>
            </w:pPr>
          </w:p>
        </w:tc>
      </w:tr>
    </w:tbl>
    <w:p w14:paraId="389CD146" w14:textId="77777777" w:rsidR="00EE66E5" w:rsidRDefault="00EE66E5" w:rsidP="008D7C14">
      <w:pPr>
        <w:rPr>
          <w:i/>
          <w:iCs/>
          <w:noProof w:val="0"/>
          <w:lang w:val="en-US"/>
        </w:rPr>
      </w:pPr>
    </w:p>
    <w:p w14:paraId="0E43EB32" w14:textId="3DAC6266" w:rsidR="00EE66E5" w:rsidRDefault="00EE66E5" w:rsidP="008D7C14">
      <w:pPr>
        <w:rPr>
          <w:noProof w:val="0"/>
          <w:lang w:val="en-US"/>
        </w:rPr>
      </w:pPr>
      <w:proofErr w:type="spellStart"/>
      <w:r w:rsidRPr="00EE66E5">
        <w:rPr>
          <w:noProof w:val="0"/>
          <w:lang w:val="en-US"/>
        </w:rPr>
        <w:t>Semnat</w:t>
      </w:r>
      <w:proofErr w:type="spellEnd"/>
      <w:r>
        <w:rPr>
          <w:noProof w:val="0"/>
          <w:lang w:val="en-US"/>
        </w:rPr>
        <w:t xml:space="preserve">: ____________________ </w:t>
      </w:r>
      <w:proofErr w:type="spellStart"/>
      <w:r>
        <w:rPr>
          <w:noProof w:val="0"/>
          <w:lang w:val="en-US"/>
        </w:rPr>
        <w:t>Numele</w:t>
      </w:r>
      <w:proofErr w:type="spellEnd"/>
      <w:r>
        <w:rPr>
          <w:noProof w:val="0"/>
          <w:lang w:val="en-US"/>
        </w:rPr>
        <w:t xml:space="preserve">, </w:t>
      </w:r>
      <w:proofErr w:type="spellStart"/>
      <w:r>
        <w:rPr>
          <w:noProof w:val="0"/>
          <w:lang w:val="en-US"/>
        </w:rPr>
        <w:t>Prenumele</w:t>
      </w:r>
      <w:proofErr w:type="spellEnd"/>
      <w:r>
        <w:rPr>
          <w:noProof w:val="0"/>
          <w:lang w:val="en-US"/>
        </w:rPr>
        <w:t xml:space="preserve">: _______________________ </w:t>
      </w:r>
      <w:proofErr w:type="spellStart"/>
      <w:r>
        <w:rPr>
          <w:noProof w:val="0"/>
          <w:lang w:val="en-US"/>
        </w:rPr>
        <w:t>În</w:t>
      </w:r>
      <w:proofErr w:type="spellEnd"/>
      <w:r>
        <w:rPr>
          <w:noProof w:val="0"/>
          <w:lang w:val="en-US"/>
        </w:rPr>
        <w:t xml:space="preserve"> </w:t>
      </w:r>
      <w:proofErr w:type="spellStart"/>
      <w:r>
        <w:rPr>
          <w:noProof w:val="0"/>
          <w:lang w:val="en-US"/>
        </w:rPr>
        <w:t>calitate</w:t>
      </w:r>
      <w:proofErr w:type="spellEnd"/>
      <w:r>
        <w:rPr>
          <w:noProof w:val="0"/>
          <w:lang w:val="en-US"/>
        </w:rPr>
        <w:t xml:space="preserve"> de: ________________</w:t>
      </w:r>
    </w:p>
    <w:p w14:paraId="20A751D1" w14:textId="77777777" w:rsidR="00EE66E5" w:rsidRDefault="00EE66E5" w:rsidP="008D7C14">
      <w:pPr>
        <w:rPr>
          <w:noProof w:val="0"/>
          <w:lang w:val="en-US"/>
        </w:rPr>
      </w:pPr>
    </w:p>
    <w:p w14:paraId="2DBA8832" w14:textId="02D2D0AC" w:rsidR="00EE66E5" w:rsidRPr="00EE66E5" w:rsidRDefault="00EE66E5" w:rsidP="008D7C14">
      <w:pPr>
        <w:rPr>
          <w:noProof w:val="0"/>
          <w:lang w:val="en-US"/>
        </w:rPr>
        <w:sectPr w:rsidR="00EE66E5" w:rsidRPr="00EE66E5" w:rsidSect="006747FE">
          <w:pgSz w:w="16838" w:h="11906" w:orient="landscape"/>
          <w:pgMar w:top="851" w:right="851" w:bottom="851" w:left="851" w:header="709" w:footer="709" w:gutter="0"/>
          <w:cols w:space="708"/>
          <w:docGrid w:linePitch="360"/>
        </w:sectPr>
      </w:pPr>
      <w:proofErr w:type="spellStart"/>
      <w:r>
        <w:rPr>
          <w:noProof w:val="0"/>
          <w:lang w:val="en-US"/>
        </w:rPr>
        <w:t>Ofertantul</w:t>
      </w:r>
      <w:proofErr w:type="spellEnd"/>
      <w:r>
        <w:rPr>
          <w:noProof w:val="0"/>
          <w:lang w:val="en-US"/>
        </w:rPr>
        <w:t xml:space="preserve">: ___________________________ </w:t>
      </w:r>
      <w:proofErr w:type="spellStart"/>
      <w:r>
        <w:rPr>
          <w:noProof w:val="0"/>
          <w:lang w:val="en-US"/>
        </w:rPr>
        <w:t>Adresa</w:t>
      </w:r>
      <w:proofErr w:type="spellEnd"/>
      <w:r>
        <w:rPr>
          <w:noProof w:val="0"/>
          <w:lang w:val="en-US"/>
        </w:rPr>
        <w:t>: ____________________________________________________</w:t>
      </w:r>
    </w:p>
    <w:p w14:paraId="058F45B1" w14:textId="766B4307" w:rsidR="00F35102" w:rsidRPr="007F6EB2" w:rsidRDefault="00F35102" w:rsidP="00F35102">
      <w:pPr>
        <w:pStyle w:val="a8"/>
        <w:tabs>
          <w:tab w:val="left" w:pos="567"/>
        </w:tabs>
        <w:jc w:val="right"/>
        <w:rPr>
          <w:rFonts w:ascii="Times New Roman" w:eastAsia="PMingLiU" w:hAnsi="Times New Roman"/>
          <w:b/>
          <w:i/>
          <w:iCs/>
          <w:lang w:eastAsia="zh-CN"/>
        </w:rPr>
      </w:pPr>
      <w:r w:rsidRPr="007F6EB2">
        <w:rPr>
          <w:rFonts w:ascii="Times New Roman" w:eastAsia="PMingLiU" w:hAnsi="Times New Roman"/>
          <w:b/>
          <w:i/>
          <w:iCs/>
          <w:lang w:eastAsia="zh-CN"/>
        </w:rPr>
        <w:lastRenderedPageBreak/>
        <w:t>Anexa nr. 23</w:t>
      </w:r>
    </w:p>
    <w:p w14:paraId="281386F8" w14:textId="77777777" w:rsidR="007F6EB2" w:rsidRPr="00A1188D" w:rsidRDefault="007F6EB2" w:rsidP="007F6EB2">
      <w:pPr>
        <w:tabs>
          <w:tab w:val="left" w:pos="5103"/>
          <w:tab w:val="left" w:pos="10348"/>
        </w:tabs>
        <w:jc w:val="right"/>
        <w:rPr>
          <w:b/>
          <w:bCs/>
          <w:i/>
          <w:iCs/>
          <w:lang w:eastAsia="ru-RU"/>
        </w:rPr>
      </w:pPr>
      <w:r w:rsidRPr="00A1188D">
        <w:rPr>
          <w:b/>
          <w:bCs/>
          <w:i/>
          <w:iCs/>
        </w:rPr>
        <w:t>la</w:t>
      </w:r>
      <w:r w:rsidRPr="00A1188D">
        <w:rPr>
          <w:b/>
          <w:bCs/>
          <w:i/>
          <w:iCs/>
          <w:lang w:eastAsia="ru-RU"/>
        </w:rPr>
        <w:t xml:space="preserve"> Documentația standard </w:t>
      </w:r>
    </w:p>
    <w:p w14:paraId="102D9EFB" w14:textId="77777777" w:rsidR="007F6EB2" w:rsidRPr="00A1188D" w:rsidRDefault="007F6EB2" w:rsidP="007F6EB2">
      <w:pPr>
        <w:tabs>
          <w:tab w:val="left" w:pos="5103"/>
          <w:tab w:val="left" w:pos="10348"/>
        </w:tabs>
        <w:jc w:val="right"/>
        <w:rPr>
          <w:b/>
          <w:bCs/>
          <w:i/>
          <w:iCs/>
          <w:lang w:eastAsia="ru-RU"/>
        </w:rPr>
      </w:pPr>
      <w:r w:rsidRPr="00A1188D">
        <w:rPr>
          <w:b/>
          <w:bCs/>
          <w:i/>
          <w:iCs/>
          <w:lang w:eastAsia="ru-RU"/>
        </w:rPr>
        <w:t xml:space="preserve">aprobată prin Ordinul Ministrului Finanţelor </w:t>
      </w:r>
    </w:p>
    <w:p w14:paraId="4138B037" w14:textId="77777777" w:rsidR="007F6EB2" w:rsidRDefault="007F6EB2" w:rsidP="007F6EB2">
      <w:pPr>
        <w:jc w:val="right"/>
        <w:rPr>
          <w:rFonts w:eastAsia="PMingLiU"/>
          <w:b/>
          <w:lang w:eastAsia="zh-CN"/>
        </w:rPr>
      </w:pPr>
      <w:r w:rsidRPr="00A1188D">
        <w:rPr>
          <w:b/>
          <w:bCs/>
          <w:i/>
          <w:iCs/>
          <w:lang w:eastAsia="ru-RU"/>
        </w:rPr>
        <w:t xml:space="preserve">                                               nr. 115 din 15.09.2021</w:t>
      </w:r>
    </w:p>
    <w:p w14:paraId="6624D544" w14:textId="0CB21B85" w:rsidR="00F35102" w:rsidRDefault="00F35102" w:rsidP="00F35102">
      <w:pPr>
        <w:pStyle w:val="2"/>
        <w:rPr>
          <w:sz w:val="28"/>
          <w:szCs w:val="28"/>
          <w:lang w:eastAsia="ru-RU"/>
        </w:rPr>
      </w:pPr>
      <w:r w:rsidRPr="00F35102">
        <w:rPr>
          <w:sz w:val="28"/>
          <w:szCs w:val="28"/>
          <w:lang w:eastAsia="ru-RU"/>
        </w:rPr>
        <w:t>Specificații de preț</w:t>
      </w:r>
    </w:p>
    <w:p w14:paraId="28BE4682" w14:textId="65853E79" w:rsidR="00F35102" w:rsidRDefault="00F35102" w:rsidP="00F35102">
      <w:pPr>
        <w:rPr>
          <w:i/>
          <w:iCs/>
          <w:lang w:val="en-US" w:eastAsia="ru-RU"/>
        </w:rPr>
      </w:pPr>
      <w:r w:rsidRPr="00F35102">
        <w:rPr>
          <w:i/>
          <w:iCs/>
          <w:lang w:val="en-US" w:eastAsia="ru-RU"/>
        </w:rPr>
        <w:t>[Acest tabel va fi completat de căre ofertant în coloanele 5, 6, 7, 8, iar de către autoritatea contractantă – în coloanele 1, 2, 3, 4, 9, 10]</w:t>
      </w:r>
    </w:p>
    <w:p w14:paraId="36359119" w14:textId="400C2B49" w:rsidR="00F35102" w:rsidRDefault="00F35102" w:rsidP="00F35102">
      <w:pPr>
        <w:rPr>
          <w:i/>
          <w:iCs/>
          <w:lang w:val="en-US" w:eastAsia="ru-RU"/>
        </w:rPr>
      </w:pPr>
    </w:p>
    <w:tbl>
      <w:tblPr>
        <w:tblStyle w:val="af2"/>
        <w:tblW w:w="15276" w:type="dxa"/>
        <w:tblLook w:val="04A0" w:firstRow="1" w:lastRow="0" w:firstColumn="1" w:lastColumn="0" w:noHBand="0" w:noVBand="1"/>
      </w:tblPr>
      <w:tblGrid>
        <w:gridCol w:w="919"/>
        <w:gridCol w:w="2591"/>
        <w:gridCol w:w="1276"/>
        <w:gridCol w:w="1134"/>
        <w:gridCol w:w="1134"/>
        <w:gridCol w:w="992"/>
        <w:gridCol w:w="993"/>
        <w:gridCol w:w="992"/>
        <w:gridCol w:w="3260"/>
        <w:gridCol w:w="1985"/>
      </w:tblGrid>
      <w:tr w:rsidR="00F35102" w14:paraId="0F9A940E" w14:textId="77777777" w:rsidTr="000D5FB8">
        <w:tc>
          <w:tcPr>
            <w:tcW w:w="15276" w:type="dxa"/>
            <w:gridSpan w:val="10"/>
            <w:shd w:val="clear" w:color="auto" w:fill="D9D9D9" w:themeFill="background1" w:themeFillShade="D9"/>
          </w:tcPr>
          <w:p w14:paraId="462EE1D5" w14:textId="77777777" w:rsidR="00F35102" w:rsidRPr="00332ECF" w:rsidRDefault="00F35102" w:rsidP="00594462">
            <w:pPr>
              <w:rPr>
                <w:noProof w:val="0"/>
                <w:lang w:val="en-US"/>
              </w:rPr>
            </w:pPr>
            <w:proofErr w:type="spellStart"/>
            <w:r w:rsidRPr="00332ECF">
              <w:rPr>
                <w:b/>
                <w:bCs/>
                <w:noProof w:val="0"/>
                <w:lang w:val="en-US"/>
              </w:rPr>
              <w:t>Numărul</w:t>
            </w:r>
            <w:proofErr w:type="spellEnd"/>
            <w:r w:rsidRPr="00332ECF">
              <w:rPr>
                <w:b/>
                <w:bCs/>
                <w:noProof w:val="0"/>
                <w:lang w:val="en-US"/>
              </w:rPr>
              <w:t xml:space="preserve"> </w:t>
            </w:r>
            <w:proofErr w:type="spellStart"/>
            <w:r w:rsidRPr="00332ECF">
              <w:rPr>
                <w:b/>
                <w:bCs/>
                <w:noProof w:val="0"/>
                <w:lang w:val="en-US"/>
              </w:rPr>
              <w:t>procedurii</w:t>
            </w:r>
            <w:proofErr w:type="spellEnd"/>
            <w:r w:rsidRPr="00332ECF">
              <w:rPr>
                <w:b/>
                <w:bCs/>
                <w:noProof w:val="0"/>
                <w:lang w:val="en-US"/>
              </w:rPr>
              <w:t xml:space="preserve"> de </w:t>
            </w:r>
            <w:proofErr w:type="spellStart"/>
            <w:r w:rsidRPr="00332ECF">
              <w:rPr>
                <w:b/>
                <w:bCs/>
                <w:noProof w:val="0"/>
                <w:lang w:val="en-US"/>
              </w:rPr>
              <w:t>achiziție</w:t>
            </w:r>
            <w:proofErr w:type="spellEnd"/>
            <w:r w:rsidRPr="00332ECF">
              <w:rPr>
                <w:b/>
                <w:bCs/>
                <w:noProof w:val="0"/>
                <w:lang w:val="en-US"/>
              </w:rPr>
              <w:t>:</w:t>
            </w:r>
            <w:r>
              <w:rPr>
                <w:noProof w:val="0"/>
                <w:lang w:val="en-US"/>
              </w:rPr>
              <w:t xml:space="preserve"> </w:t>
            </w:r>
            <w:proofErr w:type="spellStart"/>
            <w:r w:rsidRPr="00332ECF">
              <w:rPr>
                <w:i/>
                <w:iCs/>
                <w:noProof w:val="0"/>
                <w:lang w:val="en-US"/>
              </w:rPr>
              <w:t>Informația</w:t>
            </w:r>
            <w:proofErr w:type="spellEnd"/>
            <w:r w:rsidRPr="00332ECF">
              <w:rPr>
                <w:i/>
                <w:iCs/>
                <w:noProof w:val="0"/>
                <w:lang w:val="en-US"/>
              </w:rPr>
              <w:t xml:space="preserve"> o </w:t>
            </w:r>
            <w:proofErr w:type="spellStart"/>
            <w:r w:rsidRPr="00332ECF">
              <w:rPr>
                <w:i/>
                <w:iCs/>
                <w:noProof w:val="0"/>
                <w:lang w:val="en-US"/>
              </w:rPr>
              <w:t>găsiți</w:t>
            </w:r>
            <w:proofErr w:type="spellEnd"/>
            <w:r w:rsidRPr="00332ECF">
              <w:rPr>
                <w:i/>
                <w:iCs/>
                <w:noProof w:val="0"/>
                <w:lang w:val="en-US"/>
              </w:rPr>
              <w:t xml:space="preserve"> </w:t>
            </w:r>
            <w:proofErr w:type="spellStart"/>
            <w:r w:rsidRPr="00332ECF">
              <w:rPr>
                <w:i/>
                <w:iCs/>
                <w:noProof w:val="0"/>
                <w:lang w:val="en-US"/>
              </w:rPr>
              <w:t>în</w:t>
            </w:r>
            <w:proofErr w:type="spellEnd"/>
            <w:r w:rsidRPr="00332ECF">
              <w:rPr>
                <w:i/>
                <w:iCs/>
                <w:noProof w:val="0"/>
                <w:lang w:val="en-US"/>
              </w:rPr>
              <w:t xml:space="preserve"> SIA RSAP.</w:t>
            </w:r>
          </w:p>
        </w:tc>
      </w:tr>
      <w:tr w:rsidR="00F35102" w14:paraId="6D8694D1" w14:textId="77777777" w:rsidTr="000D5FB8">
        <w:tc>
          <w:tcPr>
            <w:tcW w:w="15276" w:type="dxa"/>
            <w:gridSpan w:val="10"/>
            <w:tcBorders>
              <w:bottom w:val="single" w:sz="4" w:space="0" w:color="auto"/>
            </w:tcBorders>
            <w:shd w:val="clear" w:color="auto" w:fill="D9D9D9" w:themeFill="background1" w:themeFillShade="D9"/>
          </w:tcPr>
          <w:p w14:paraId="382E913D" w14:textId="32C4AC7F" w:rsidR="00F35102" w:rsidRPr="00332ECF" w:rsidRDefault="00F35102" w:rsidP="00594462">
            <w:pPr>
              <w:rPr>
                <w:noProof w:val="0"/>
                <w:lang w:val="en-US"/>
              </w:rPr>
            </w:pPr>
            <w:proofErr w:type="spellStart"/>
            <w:r w:rsidRPr="00332ECF">
              <w:rPr>
                <w:b/>
                <w:bCs/>
                <w:noProof w:val="0"/>
                <w:lang w:val="en-US"/>
              </w:rPr>
              <w:t>Obiectul</w:t>
            </w:r>
            <w:proofErr w:type="spellEnd"/>
            <w:r w:rsidRPr="00332ECF">
              <w:rPr>
                <w:b/>
                <w:bCs/>
                <w:noProof w:val="0"/>
                <w:lang w:val="en-US"/>
              </w:rPr>
              <w:t xml:space="preserve"> </w:t>
            </w:r>
            <w:proofErr w:type="spellStart"/>
            <w:r w:rsidRPr="00332ECF">
              <w:rPr>
                <w:b/>
                <w:bCs/>
                <w:noProof w:val="0"/>
                <w:lang w:val="en-US"/>
              </w:rPr>
              <w:t>achiziției</w:t>
            </w:r>
            <w:proofErr w:type="spellEnd"/>
            <w:r w:rsidRPr="00332ECF">
              <w:rPr>
                <w:b/>
                <w:bCs/>
                <w:noProof w:val="0"/>
                <w:lang w:val="en-US"/>
              </w:rPr>
              <w:t>:</w:t>
            </w:r>
            <w:r>
              <w:rPr>
                <w:noProof w:val="0"/>
                <w:lang w:val="en-US"/>
              </w:rPr>
              <w:t xml:space="preserve"> </w:t>
            </w:r>
            <w:r w:rsidR="00587B44" w:rsidRPr="00587B44">
              <w:rPr>
                <w:i/>
              </w:rPr>
              <w:t>Jaluzele verticale, orizontale, romane, draperii, Rollo</w:t>
            </w:r>
          </w:p>
        </w:tc>
      </w:tr>
      <w:tr w:rsidR="00F35102" w14:paraId="54656063" w14:textId="77777777" w:rsidTr="000D5FB8">
        <w:tc>
          <w:tcPr>
            <w:tcW w:w="15276" w:type="dxa"/>
            <w:gridSpan w:val="10"/>
            <w:tcBorders>
              <w:left w:val="nil"/>
              <w:right w:val="nil"/>
            </w:tcBorders>
            <w:shd w:val="clear" w:color="auto" w:fill="FFFFFF" w:themeFill="background1"/>
          </w:tcPr>
          <w:p w14:paraId="5F0816F3" w14:textId="77777777" w:rsidR="00F35102" w:rsidRPr="00332ECF" w:rsidRDefault="00F35102" w:rsidP="00594462">
            <w:pPr>
              <w:rPr>
                <w:b/>
                <w:bCs/>
                <w:noProof w:val="0"/>
                <w:lang w:val="en-US"/>
              </w:rPr>
            </w:pPr>
          </w:p>
        </w:tc>
      </w:tr>
      <w:tr w:rsidR="007E4716" w14:paraId="28C659A0" w14:textId="7104638D" w:rsidTr="000D5FB8">
        <w:tc>
          <w:tcPr>
            <w:tcW w:w="919" w:type="dxa"/>
            <w:shd w:val="clear" w:color="auto" w:fill="D9D9D9" w:themeFill="background1" w:themeFillShade="D9"/>
          </w:tcPr>
          <w:p w14:paraId="502F9652" w14:textId="64244216" w:rsidR="007E4716" w:rsidRPr="00332ECF" w:rsidRDefault="007E4716" w:rsidP="00594462">
            <w:pPr>
              <w:jc w:val="center"/>
              <w:rPr>
                <w:b/>
                <w:bCs/>
                <w:noProof w:val="0"/>
                <w:lang w:val="en-US"/>
              </w:rPr>
            </w:pPr>
            <w:r>
              <w:rPr>
                <w:b/>
                <w:bCs/>
                <w:noProof w:val="0"/>
                <w:lang w:val="en-US"/>
              </w:rPr>
              <w:t>Cod CPV</w:t>
            </w:r>
          </w:p>
        </w:tc>
        <w:tc>
          <w:tcPr>
            <w:tcW w:w="2591" w:type="dxa"/>
            <w:shd w:val="clear" w:color="auto" w:fill="D9D9D9" w:themeFill="background1" w:themeFillShade="D9"/>
          </w:tcPr>
          <w:p w14:paraId="32F7881B" w14:textId="32FF3780" w:rsidR="007E4716" w:rsidRPr="00332ECF" w:rsidRDefault="007E4716" w:rsidP="00594462">
            <w:pPr>
              <w:jc w:val="center"/>
              <w:rPr>
                <w:b/>
                <w:bCs/>
                <w:noProof w:val="0"/>
                <w:lang w:val="en-US"/>
              </w:rPr>
            </w:pPr>
            <w:proofErr w:type="spellStart"/>
            <w:r>
              <w:rPr>
                <w:b/>
                <w:bCs/>
                <w:noProof w:val="0"/>
                <w:lang w:val="en-US"/>
              </w:rPr>
              <w:t>Denumirea</w:t>
            </w:r>
            <w:proofErr w:type="spellEnd"/>
            <w:r>
              <w:rPr>
                <w:b/>
                <w:bCs/>
                <w:noProof w:val="0"/>
                <w:lang w:val="en-US"/>
              </w:rPr>
              <w:t xml:space="preserve"> </w:t>
            </w:r>
            <w:proofErr w:type="spellStart"/>
            <w:r>
              <w:rPr>
                <w:b/>
                <w:bCs/>
                <w:noProof w:val="0"/>
                <w:lang w:val="en-US"/>
              </w:rPr>
              <w:t>bunurilor</w:t>
            </w:r>
            <w:proofErr w:type="spellEnd"/>
            <w:r>
              <w:rPr>
                <w:b/>
                <w:bCs/>
                <w:noProof w:val="0"/>
                <w:lang w:val="en-US"/>
              </w:rPr>
              <w:t>/</w:t>
            </w:r>
            <w:proofErr w:type="spellStart"/>
            <w:r>
              <w:rPr>
                <w:b/>
                <w:bCs/>
                <w:noProof w:val="0"/>
                <w:lang w:val="en-US"/>
              </w:rPr>
              <w:t>serviciilor</w:t>
            </w:r>
            <w:proofErr w:type="spellEnd"/>
          </w:p>
        </w:tc>
        <w:tc>
          <w:tcPr>
            <w:tcW w:w="1276" w:type="dxa"/>
            <w:shd w:val="clear" w:color="auto" w:fill="D9D9D9" w:themeFill="background1" w:themeFillShade="D9"/>
          </w:tcPr>
          <w:p w14:paraId="5D2D3C43" w14:textId="42C7DA16" w:rsidR="007E4716" w:rsidRPr="00332ECF" w:rsidRDefault="007E4716" w:rsidP="00594462">
            <w:pPr>
              <w:jc w:val="center"/>
              <w:rPr>
                <w:b/>
                <w:bCs/>
                <w:noProof w:val="0"/>
                <w:lang w:val="en-US"/>
              </w:rPr>
            </w:pPr>
            <w:proofErr w:type="spellStart"/>
            <w:r>
              <w:rPr>
                <w:b/>
                <w:bCs/>
                <w:noProof w:val="0"/>
                <w:lang w:val="en-US"/>
              </w:rPr>
              <w:t>Unitatea</w:t>
            </w:r>
            <w:proofErr w:type="spellEnd"/>
            <w:r>
              <w:rPr>
                <w:b/>
                <w:bCs/>
                <w:noProof w:val="0"/>
                <w:lang w:val="en-US"/>
              </w:rPr>
              <w:t xml:space="preserve"> de </w:t>
            </w:r>
            <w:proofErr w:type="spellStart"/>
            <w:r>
              <w:rPr>
                <w:b/>
                <w:bCs/>
                <w:noProof w:val="0"/>
                <w:lang w:val="en-US"/>
              </w:rPr>
              <w:t>măsură</w:t>
            </w:r>
            <w:proofErr w:type="spellEnd"/>
          </w:p>
        </w:tc>
        <w:tc>
          <w:tcPr>
            <w:tcW w:w="1134" w:type="dxa"/>
            <w:shd w:val="clear" w:color="auto" w:fill="D9D9D9" w:themeFill="background1" w:themeFillShade="D9"/>
          </w:tcPr>
          <w:p w14:paraId="3C311A94" w14:textId="77777777" w:rsidR="007E4716" w:rsidRDefault="007E4716" w:rsidP="00594462">
            <w:pPr>
              <w:jc w:val="center"/>
              <w:rPr>
                <w:b/>
                <w:bCs/>
                <w:noProof w:val="0"/>
                <w:lang w:val="en-US"/>
              </w:rPr>
            </w:pPr>
            <w:proofErr w:type="spellStart"/>
            <w:r>
              <w:rPr>
                <w:b/>
                <w:bCs/>
                <w:noProof w:val="0"/>
                <w:lang w:val="en-US"/>
              </w:rPr>
              <w:t>Canti</w:t>
            </w:r>
            <w:proofErr w:type="spellEnd"/>
          </w:p>
          <w:p w14:paraId="7E61133B" w14:textId="5252591A" w:rsidR="007E4716" w:rsidRPr="00332ECF" w:rsidRDefault="007E4716" w:rsidP="00594462">
            <w:pPr>
              <w:jc w:val="center"/>
              <w:rPr>
                <w:b/>
                <w:bCs/>
                <w:noProof w:val="0"/>
                <w:lang w:val="en-US"/>
              </w:rPr>
            </w:pPr>
            <w:proofErr w:type="spellStart"/>
            <w:r>
              <w:rPr>
                <w:b/>
                <w:bCs/>
                <w:noProof w:val="0"/>
                <w:lang w:val="en-US"/>
              </w:rPr>
              <w:t>tatea</w:t>
            </w:r>
            <w:proofErr w:type="spellEnd"/>
          </w:p>
        </w:tc>
        <w:tc>
          <w:tcPr>
            <w:tcW w:w="1134" w:type="dxa"/>
            <w:shd w:val="clear" w:color="auto" w:fill="D9D9D9" w:themeFill="background1" w:themeFillShade="D9"/>
          </w:tcPr>
          <w:p w14:paraId="2DC41B94" w14:textId="5A30F525" w:rsidR="007E4716" w:rsidRPr="00332ECF" w:rsidRDefault="007E4716" w:rsidP="00594462">
            <w:pPr>
              <w:jc w:val="center"/>
              <w:rPr>
                <w:b/>
                <w:bCs/>
                <w:noProof w:val="0"/>
                <w:lang w:val="en-US"/>
              </w:rPr>
            </w:pPr>
            <w:proofErr w:type="spellStart"/>
            <w:r>
              <w:rPr>
                <w:b/>
                <w:bCs/>
                <w:noProof w:val="0"/>
                <w:lang w:val="en-US"/>
              </w:rPr>
              <w:t>Preț</w:t>
            </w:r>
            <w:proofErr w:type="spellEnd"/>
            <w:r>
              <w:rPr>
                <w:b/>
                <w:bCs/>
                <w:noProof w:val="0"/>
                <w:lang w:val="en-US"/>
              </w:rPr>
              <w:t xml:space="preserve"> </w:t>
            </w:r>
            <w:proofErr w:type="spellStart"/>
            <w:r>
              <w:rPr>
                <w:b/>
                <w:bCs/>
                <w:noProof w:val="0"/>
                <w:lang w:val="en-US"/>
              </w:rPr>
              <w:t>unitar</w:t>
            </w:r>
            <w:proofErr w:type="spellEnd"/>
            <w:r>
              <w:rPr>
                <w:b/>
                <w:bCs/>
                <w:noProof w:val="0"/>
                <w:lang w:val="en-US"/>
              </w:rPr>
              <w:t xml:space="preserve"> (</w:t>
            </w:r>
            <w:proofErr w:type="spellStart"/>
            <w:r>
              <w:rPr>
                <w:b/>
                <w:bCs/>
                <w:noProof w:val="0"/>
                <w:lang w:val="en-US"/>
              </w:rPr>
              <w:t>fără</w:t>
            </w:r>
            <w:proofErr w:type="spellEnd"/>
            <w:r>
              <w:rPr>
                <w:b/>
                <w:bCs/>
                <w:noProof w:val="0"/>
                <w:lang w:val="en-US"/>
              </w:rPr>
              <w:t xml:space="preserve"> TVA)</w:t>
            </w:r>
          </w:p>
        </w:tc>
        <w:tc>
          <w:tcPr>
            <w:tcW w:w="992" w:type="dxa"/>
            <w:shd w:val="clear" w:color="auto" w:fill="D9D9D9" w:themeFill="background1" w:themeFillShade="D9"/>
          </w:tcPr>
          <w:p w14:paraId="5762C0CD" w14:textId="4493E820" w:rsidR="007E4716" w:rsidRPr="00332ECF" w:rsidRDefault="007E4716" w:rsidP="00594462">
            <w:pPr>
              <w:jc w:val="center"/>
              <w:rPr>
                <w:b/>
                <w:bCs/>
                <w:noProof w:val="0"/>
                <w:lang w:val="en-US"/>
              </w:rPr>
            </w:pPr>
            <w:proofErr w:type="spellStart"/>
            <w:r>
              <w:rPr>
                <w:b/>
                <w:bCs/>
                <w:noProof w:val="0"/>
                <w:lang w:val="en-US"/>
              </w:rPr>
              <w:t>Preț</w:t>
            </w:r>
            <w:proofErr w:type="spellEnd"/>
            <w:r>
              <w:rPr>
                <w:b/>
                <w:bCs/>
                <w:noProof w:val="0"/>
                <w:lang w:val="en-US"/>
              </w:rPr>
              <w:t xml:space="preserve"> </w:t>
            </w:r>
            <w:proofErr w:type="spellStart"/>
            <w:r>
              <w:rPr>
                <w:b/>
                <w:bCs/>
                <w:noProof w:val="0"/>
                <w:lang w:val="en-US"/>
              </w:rPr>
              <w:t>unitar</w:t>
            </w:r>
            <w:proofErr w:type="spellEnd"/>
            <w:r>
              <w:rPr>
                <w:b/>
                <w:bCs/>
                <w:noProof w:val="0"/>
                <w:lang w:val="en-US"/>
              </w:rPr>
              <w:t xml:space="preserve"> (cu TVA)</w:t>
            </w:r>
          </w:p>
        </w:tc>
        <w:tc>
          <w:tcPr>
            <w:tcW w:w="993" w:type="dxa"/>
            <w:shd w:val="clear" w:color="auto" w:fill="D9D9D9" w:themeFill="background1" w:themeFillShade="D9"/>
          </w:tcPr>
          <w:p w14:paraId="41E9F6C3" w14:textId="1F14DACD" w:rsidR="007E4716" w:rsidRPr="00332ECF" w:rsidRDefault="007E4716" w:rsidP="00594462">
            <w:pPr>
              <w:jc w:val="center"/>
              <w:rPr>
                <w:b/>
                <w:bCs/>
                <w:noProof w:val="0"/>
                <w:lang w:val="en-US"/>
              </w:rPr>
            </w:pPr>
            <w:r>
              <w:rPr>
                <w:b/>
                <w:bCs/>
                <w:noProof w:val="0"/>
                <w:lang w:val="en-US"/>
              </w:rPr>
              <w:t xml:space="preserve">Suma </w:t>
            </w:r>
            <w:proofErr w:type="spellStart"/>
            <w:r>
              <w:rPr>
                <w:b/>
                <w:bCs/>
                <w:noProof w:val="0"/>
                <w:lang w:val="en-US"/>
              </w:rPr>
              <w:t>fără</w:t>
            </w:r>
            <w:proofErr w:type="spellEnd"/>
            <w:r>
              <w:rPr>
                <w:b/>
                <w:bCs/>
                <w:noProof w:val="0"/>
                <w:lang w:val="en-US"/>
              </w:rPr>
              <w:t xml:space="preserve"> TVA</w:t>
            </w:r>
          </w:p>
        </w:tc>
        <w:tc>
          <w:tcPr>
            <w:tcW w:w="992" w:type="dxa"/>
            <w:shd w:val="clear" w:color="auto" w:fill="D9D9D9" w:themeFill="background1" w:themeFillShade="D9"/>
          </w:tcPr>
          <w:p w14:paraId="028B4F9E" w14:textId="79E14649" w:rsidR="007E4716" w:rsidRPr="00332ECF" w:rsidRDefault="007E4716" w:rsidP="00594462">
            <w:pPr>
              <w:jc w:val="center"/>
              <w:rPr>
                <w:b/>
                <w:bCs/>
                <w:noProof w:val="0"/>
                <w:lang w:val="en-US"/>
              </w:rPr>
            </w:pPr>
            <w:r>
              <w:rPr>
                <w:b/>
                <w:bCs/>
                <w:noProof w:val="0"/>
                <w:lang w:val="en-US"/>
              </w:rPr>
              <w:t>Suma cu TVA</w:t>
            </w:r>
          </w:p>
        </w:tc>
        <w:tc>
          <w:tcPr>
            <w:tcW w:w="3260" w:type="dxa"/>
            <w:shd w:val="clear" w:color="auto" w:fill="D9D9D9" w:themeFill="background1" w:themeFillShade="D9"/>
          </w:tcPr>
          <w:p w14:paraId="4C8CE09E" w14:textId="3E04BB04" w:rsidR="007E4716" w:rsidRPr="00332ECF" w:rsidRDefault="007E4716" w:rsidP="00594462">
            <w:pPr>
              <w:jc w:val="center"/>
              <w:rPr>
                <w:b/>
                <w:bCs/>
                <w:noProof w:val="0"/>
                <w:lang w:val="en-US"/>
              </w:rPr>
            </w:pPr>
            <w:proofErr w:type="spellStart"/>
            <w:r>
              <w:rPr>
                <w:b/>
                <w:bCs/>
                <w:noProof w:val="0"/>
                <w:lang w:val="en-US"/>
              </w:rPr>
              <w:t>Termenul</w:t>
            </w:r>
            <w:proofErr w:type="spellEnd"/>
            <w:r>
              <w:rPr>
                <w:b/>
                <w:bCs/>
                <w:noProof w:val="0"/>
                <w:lang w:val="en-US"/>
              </w:rPr>
              <w:t xml:space="preserve"> de </w:t>
            </w:r>
            <w:proofErr w:type="spellStart"/>
            <w:r>
              <w:rPr>
                <w:b/>
                <w:bCs/>
                <w:noProof w:val="0"/>
                <w:lang w:val="en-US"/>
              </w:rPr>
              <w:t>livrare</w:t>
            </w:r>
            <w:proofErr w:type="spellEnd"/>
            <w:r>
              <w:rPr>
                <w:b/>
                <w:bCs/>
                <w:noProof w:val="0"/>
                <w:lang w:val="en-US"/>
              </w:rPr>
              <w:t>/</w:t>
            </w:r>
            <w:proofErr w:type="spellStart"/>
            <w:r>
              <w:rPr>
                <w:b/>
                <w:bCs/>
                <w:noProof w:val="0"/>
                <w:lang w:val="en-US"/>
              </w:rPr>
              <w:t>prestare</w:t>
            </w:r>
            <w:proofErr w:type="spellEnd"/>
          </w:p>
        </w:tc>
        <w:tc>
          <w:tcPr>
            <w:tcW w:w="1985" w:type="dxa"/>
            <w:shd w:val="clear" w:color="auto" w:fill="D9D9D9" w:themeFill="background1" w:themeFillShade="D9"/>
          </w:tcPr>
          <w:p w14:paraId="1B74DA18" w14:textId="77777777" w:rsidR="007E4716" w:rsidRPr="00332ECF" w:rsidRDefault="007E4716" w:rsidP="00594462">
            <w:pPr>
              <w:jc w:val="center"/>
              <w:rPr>
                <w:b/>
                <w:bCs/>
                <w:noProof w:val="0"/>
                <w:lang w:val="en-US"/>
              </w:rPr>
            </w:pPr>
            <w:proofErr w:type="spellStart"/>
            <w:r>
              <w:rPr>
                <w:b/>
                <w:bCs/>
                <w:noProof w:val="0"/>
                <w:lang w:val="en-US"/>
              </w:rPr>
              <w:t>Clasificație</w:t>
            </w:r>
            <w:proofErr w:type="spellEnd"/>
            <w:r>
              <w:rPr>
                <w:b/>
                <w:bCs/>
                <w:noProof w:val="0"/>
                <w:lang w:val="en-US"/>
              </w:rPr>
              <w:t xml:space="preserve"> </w:t>
            </w:r>
            <w:proofErr w:type="spellStart"/>
            <w:r>
              <w:rPr>
                <w:b/>
                <w:bCs/>
                <w:noProof w:val="0"/>
                <w:lang w:val="en-US"/>
              </w:rPr>
              <w:t>bugetară</w:t>
            </w:r>
            <w:proofErr w:type="spellEnd"/>
            <w:r>
              <w:rPr>
                <w:b/>
                <w:bCs/>
                <w:noProof w:val="0"/>
                <w:lang w:val="en-US"/>
              </w:rPr>
              <w:t xml:space="preserve"> (IBAN)</w:t>
            </w:r>
          </w:p>
          <w:p w14:paraId="506C1F18" w14:textId="7C7BFEC3" w:rsidR="007E4716" w:rsidRPr="00332ECF" w:rsidRDefault="007E4716" w:rsidP="00594462">
            <w:pPr>
              <w:jc w:val="center"/>
              <w:rPr>
                <w:b/>
                <w:bCs/>
                <w:noProof w:val="0"/>
                <w:lang w:val="en-US"/>
              </w:rPr>
            </w:pPr>
          </w:p>
        </w:tc>
      </w:tr>
      <w:tr w:rsidR="007E4716" w14:paraId="36FDD8D2" w14:textId="2604C076" w:rsidTr="000D5FB8">
        <w:tc>
          <w:tcPr>
            <w:tcW w:w="919" w:type="dxa"/>
            <w:shd w:val="clear" w:color="auto" w:fill="FFFFFF" w:themeFill="background1"/>
          </w:tcPr>
          <w:p w14:paraId="5C6926DD" w14:textId="77777777" w:rsidR="007E4716" w:rsidRPr="00332ECF" w:rsidRDefault="007E4716" w:rsidP="00594462">
            <w:pPr>
              <w:jc w:val="center"/>
              <w:rPr>
                <w:b/>
                <w:bCs/>
                <w:noProof w:val="0"/>
                <w:lang w:val="en-US"/>
              </w:rPr>
            </w:pPr>
            <w:r>
              <w:rPr>
                <w:b/>
                <w:bCs/>
                <w:noProof w:val="0"/>
                <w:lang w:val="en-US"/>
              </w:rPr>
              <w:t>1</w:t>
            </w:r>
          </w:p>
        </w:tc>
        <w:tc>
          <w:tcPr>
            <w:tcW w:w="2591" w:type="dxa"/>
            <w:shd w:val="clear" w:color="auto" w:fill="FFFFFF" w:themeFill="background1"/>
          </w:tcPr>
          <w:p w14:paraId="4904E106" w14:textId="77777777" w:rsidR="007E4716" w:rsidRPr="00F6171A" w:rsidRDefault="007E4716" w:rsidP="00594462">
            <w:pPr>
              <w:jc w:val="center"/>
              <w:rPr>
                <w:b/>
                <w:bCs/>
                <w:noProof w:val="0"/>
                <w:lang w:val="en-US"/>
              </w:rPr>
            </w:pPr>
            <w:r w:rsidRPr="00F6171A">
              <w:rPr>
                <w:b/>
                <w:bCs/>
                <w:noProof w:val="0"/>
                <w:lang w:val="en-US"/>
              </w:rPr>
              <w:t>2</w:t>
            </w:r>
          </w:p>
        </w:tc>
        <w:tc>
          <w:tcPr>
            <w:tcW w:w="1276" w:type="dxa"/>
            <w:shd w:val="clear" w:color="auto" w:fill="FFFFFF" w:themeFill="background1"/>
          </w:tcPr>
          <w:p w14:paraId="5B397CDE" w14:textId="33903203" w:rsidR="007E4716" w:rsidRPr="00F6171A" w:rsidRDefault="007E4716" w:rsidP="00594462">
            <w:pPr>
              <w:jc w:val="center"/>
              <w:rPr>
                <w:b/>
                <w:bCs/>
                <w:noProof w:val="0"/>
                <w:lang w:val="en-US"/>
              </w:rPr>
            </w:pPr>
            <w:r w:rsidRPr="00F6171A">
              <w:rPr>
                <w:b/>
                <w:bCs/>
                <w:noProof w:val="0"/>
                <w:lang w:val="en-US"/>
              </w:rPr>
              <w:t>3</w:t>
            </w:r>
          </w:p>
        </w:tc>
        <w:tc>
          <w:tcPr>
            <w:tcW w:w="1134" w:type="dxa"/>
            <w:shd w:val="clear" w:color="auto" w:fill="FFFFFF" w:themeFill="background1"/>
          </w:tcPr>
          <w:p w14:paraId="6119255F" w14:textId="3DDB658C" w:rsidR="007E4716" w:rsidRPr="00F6171A" w:rsidRDefault="007E4716" w:rsidP="00594462">
            <w:pPr>
              <w:jc w:val="center"/>
              <w:rPr>
                <w:b/>
                <w:bCs/>
                <w:noProof w:val="0"/>
                <w:lang w:val="en-US"/>
              </w:rPr>
            </w:pPr>
            <w:r w:rsidRPr="00F6171A">
              <w:rPr>
                <w:b/>
                <w:bCs/>
                <w:noProof w:val="0"/>
                <w:lang w:val="en-US"/>
              </w:rPr>
              <w:t>4</w:t>
            </w:r>
          </w:p>
        </w:tc>
        <w:tc>
          <w:tcPr>
            <w:tcW w:w="1134" w:type="dxa"/>
            <w:shd w:val="clear" w:color="auto" w:fill="FFFFFF" w:themeFill="background1"/>
          </w:tcPr>
          <w:p w14:paraId="47783ABF" w14:textId="3161CF35" w:rsidR="007E4716" w:rsidRPr="00374E7B" w:rsidRDefault="007E4716" w:rsidP="00594462">
            <w:pPr>
              <w:jc w:val="center"/>
              <w:rPr>
                <w:noProof w:val="0"/>
                <w:lang w:val="en-US"/>
              </w:rPr>
            </w:pPr>
            <w:r>
              <w:rPr>
                <w:noProof w:val="0"/>
                <w:lang w:val="en-US"/>
              </w:rPr>
              <w:t>5</w:t>
            </w:r>
          </w:p>
        </w:tc>
        <w:tc>
          <w:tcPr>
            <w:tcW w:w="992" w:type="dxa"/>
            <w:shd w:val="clear" w:color="auto" w:fill="FFFFFF" w:themeFill="background1"/>
          </w:tcPr>
          <w:p w14:paraId="6A729304" w14:textId="1056FB66" w:rsidR="007E4716" w:rsidRPr="00F35102" w:rsidRDefault="007E4716" w:rsidP="00594462">
            <w:pPr>
              <w:jc w:val="center"/>
              <w:rPr>
                <w:noProof w:val="0"/>
                <w:lang w:val="en-US"/>
              </w:rPr>
            </w:pPr>
            <w:r>
              <w:rPr>
                <w:noProof w:val="0"/>
                <w:lang w:val="en-US"/>
              </w:rPr>
              <w:t>6</w:t>
            </w:r>
          </w:p>
        </w:tc>
        <w:tc>
          <w:tcPr>
            <w:tcW w:w="993" w:type="dxa"/>
            <w:shd w:val="clear" w:color="auto" w:fill="FFFFFF" w:themeFill="background1"/>
          </w:tcPr>
          <w:p w14:paraId="14A17686" w14:textId="73F7350B" w:rsidR="007E4716" w:rsidRPr="00F35102" w:rsidRDefault="007E4716" w:rsidP="00594462">
            <w:pPr>
              <w:jc w:val="center"/>
              <w:rPr>
                <w:noProof w:val="0"/>
                <w:lang w:val="en-US"/>
              </w:rPr>
            </w:pPr>
            <w:r>
              <w:rPr>
                <w:noProof w:val="0"/>
                <w:lang w:val="en-US"/>
              </w:rPr>
              <w:t>7</w:t>
            </w:r>
          </w:p>
        </w:tc>
        <w:tc>
          <w:tcPr>
            <w:tcW w:w="992" w:type="dxa"/>
            <w:shd w:val="clear" w:color="auto" w:fill="FFFFFF" w:themeFill="background1"/>
          </w:tcPr>
          <w:p w14:paraId="487EF44B" w14:textId="6DBAE1A7" w:rsidR="007E4716" w:rsidRPr="00374E7B" w:rsidRDefault="007E4716" w:rsidP="00594462">
            <w:pPr>
              <w:jc w:val="center"/>
              <w:rPr>
                <w:noProof w:val="0"/>
                <w:lang w:val="en-US"/>
              </w:rPr>
            </w:pPr>
            <w:r>
              <w:rPr>
                <w:noProof w:val="0"/>
                <w:lang w:val="en-US"/>
              </w:rPr>
              <w:t>8</w:t>
            </w:r>
          </w:p>
        </w:tc>
        <w:tc>
          <w:tcPr>
            <w:tcW w:w="3260" w:type="dxa"/>
            <w:shd w:val="clear" w:color="auto" w:fill="FFFFFF" w:themeFill="background1"/>
          </w:tcPr>
          <w:p w14:paraId="274AB74C" w14:textId="356FAAD8" w:rsidR="007E4716" w:rsidRPr="00F6171A" w:rsidRDefault="007E4716" w:rsidP="00594462">
            <w:pPr>
              <w:jc w:val="center"/>
              <w:rPr>
                <w:b/>
                <w:bCs/>
                <w:noProof w:val="0"/>
                <w:lang w:val="en-US"/>
              </w:rPr>
            </w:pPr>
            <w:r w:rsidRPr="00F6171A">
              <w:rPr>
                <w:b/>
                <w:bCs/>
                <w:noProof w:val="0"/>
                <w:lang w:val="en-US"/>
              </w:rPr>
              <w:t>9</w:t>
            </w:r>
          </w:p>
        </w:tc>
        <w:tc>
          <w:tcPr>
            <w:tcW w:w="1985" w:type="dxa"/>
            <w:shd w:val="clear" w:color="auto" w:fill="FFFFFF" w:themeFill="background1"/>
          </w:tcPr>
          <w:p w14:paraId="1F583288" w14:textId="72DC2457" w:rsidR="007E4716" w:rsidRPr="007E4716" w:rsidRDefault="007E4716" w:rsidP="007E4716">
            <w:pPr>
              <w:jc w:val="center"/>
              <w:rPr>
                <w:b/>
                <w:bCs/>
                <w:noProof w:val="0"/>
                <w:lang w:val="en-US"/>
              </w:rPr>
            </w:pPr>
            <w:r w:rsidRPr="00F6171A">
              <w:rPr>
                <w:b/>
                <w:bCs/>
                <w:noProof w:val="0"/>
                <w:lang w:val="en-US"/>
              </w:rPr>
              <w:t>10</w:t>
            </w:r>
          </w:p>
        </w:tc>
      </w:tr>
      <w:tr w:rsidR="007E4716" w14:paraId="5E01A9BA" w14:textId="6144D443" w:rsidTr="000D5FB8">
        <w:tc>
          <w:tcPr>
            <w:tcW w:w="919" w:type="dxa"/>
            <w:shd w:val="clear" w:color="auto" w:fill="FFFFFF" w:themeFill="background1"/>
          </w:tcPr>
          <w:p w14:paraId="4373CD6D" w14:textId="3EC2658C" w:rsidR="007E4716" w:rsidRPr="00332ECF" w:rsidRDefault="007E4716" w:rsidP="00594462">
            <w:pPr>
              <w:rPr>
                <w:b/>
                <w:bCs/>
                <w:noProof w:val="0"/>
                <w:lang w:val="en-US"/>
              </w:rPr>
            </w:pPr>
          </w:p>
        </w:tc>
        <w:tc>
          <w:tcPr>
            <w:tcW w:w="2591" w:type="dxa"/>
            <w:shd w:val="clear" w:color="auto" w:fill="FFFFFF" w:themeFill="background1"/>
          </w:tcPr>
          <w:p w14:paraId="4C9C9FF8" w14:textId="42BE81CD" w:rsidR="007E4716" w:rsidRPr="00332ECF" w:rsidRDefault="007E4716" w:rsidP="00594462">
            <w:pPr>
              <w:rPr>
                <w:b/>
                <w:bCs/>
                <w:noProof w:val="0"/>
                <w:lang w:val="en-US"/>
              </w:rPr>
            </w:pPr>
            <w:proofErr w:type="spellStart"/>
            <w:r>
              <w:rPr>
                <w:b/>
                <w:bCs/>
                <w:noProof w:val="0"/>
                <w:lang w:val="en-US"/>
              </w:rPr>
              <w:t>Bunuri</w:t>
            </w:r>
            <w:proofErr w:type="spellEnd"/>
            <w:r>
              <w:rPr>
                <w:b/>
                <w:bCs/>
                <w:noProof w:val="0"/>
                <w:lang w:val="en-US"/>
              </w:rPr>
              <w:t>/</w:t>
            </w:r>
            <w:proofErr w:type="spellStart"/>
            <w:r>
              <w:rPr>
                <w:b/>
                <w:bCs/>
                <w:noProof w:val="0"/>
                <w:lang w:val="en-US"/>
              </w:rPr>
              <w:t>servicii</w:t>
            </w:r>
            <w:proofErr w:type="spellEnd"/>
          </w:p>
        </w:tc>
        <w:tc>
          <w:tcPr>
            <w:tcW w:w="1276" w:type="dxa"/>
            <w:shd w:val="clear" w:color="auto" w:fill="FFFFFF" w:themeFill="background1"/>
          </w:tcPr>
          <w:p w14:paraId="2FB1D0F9" w14:textId="77777777" w:rsidR="007E4716" w:rsidRPr="00332ECF" w:rsidRDefault="007E4716" w:rsidP="00594462">
            <w:pPr>
              <w:rPr>
                <w:b/>
                <w:bCs/>
                <w:noProof w:val="0"/>
                <w:lang w:val="en-US"/>
              </w:rPr>
            </w:pPr>
          </w:p>
        </w:tc>
        <w:tc>
          <w:tcPr>
            <w:tcW w:w="1134" w:type="dxa"/>
            <w:shd w:val="clear" w:color="auto" w:fill="FFFFFF" w:themeFill="background1"/>
          </w:tcPr>
          <w:p w14:paraId="31E79B27" w14:textId="77777777" w:rsidR="007E4716" w:rsidRPr="00332ECF" w:rsidRDefault="007E4716" w:rsidP="00594462">
            <w:pPr>
              <w:rPr>
                <w:b/>
                <w:bCs/>
                <w:noProof w:val="0"/>
                <w:lang w:val="en-US"/>
              </w:rPr>
            </w:pPr>
          </w:p>
        </w:tc>
        <w:tc>
          <w:tcPr>
            <w:tcW w:w="1134" w:type="dxa"/>
            <w:shd w:val="clear" w:color="auto" w:fill="FFFFFF" w:themeFill="background1"/>
          </w:tcPr>
          <w:p w14:paraId="53AABF2A" w14:textId="469A8B87" w:rsidR="007E4716" w:rsidRPr="00332ECF" w:rsidRDefault="007E4716" w:rsidP="00594462">
            <w:pPr>
              <w:rPr>
                <w:b/>
                <w:bCs/>
                <w:noProof w:val="0"/>
                <w:lang w:val="en-US"/>
              </w:rPr>
            </w:pPr>
          </w:p>
        </w:tc>
        <w:tc>
          <w:tcPr>
            <w:tcW w:w="992" w:type="dxa"/>
            <w:shd w:val="clear" w:color="auto" w:fill="FFFFFF" w:themeFill="background1"/>
          </w:tcPr>
          <w:p w14:paraId="58749EE0" w14:textId="77777777" w:rsidR="007E4716" w:rsidRPr="00332ECF" w:rsidRDefault="007E4716" w:rsidP="00594462">
            <w:pPr>
              <w:rPr>
                <w:b/>
                <w:bCs/>
                <w:noProof w:val="0"/>
                <w:lang w:val="en-US"/>
              </w:rPr>
            </w:pPr>
          </w:p>
        </w:tc>
        <w:tc>
          <w:tcPr>
            <w:tcW w:w="993" w:type="dxa"/>
            <w:shd w:val="clear" w:color="auto" w:fill="FFFFFF" w:themeFill="background1"/>
          </w:tcPr>
          <w:p w14:paraId="37F272CA" w14:textId="77777777" w:rsidR="007E4716" w:rsidRPr="00332ECF" w:rsidRDefault="007E4716" w:rsidP="00594462">
            <w:pPr>
              <w:rPr>
                <w:b/>
                <w:bCs/>
                <w:noProof w:val="0"/>
                <w:lang w:val="en-US"/>
              </w:rPr>
            </w:pPr>
          </w:p>
        </w:tc>
        <w:tc>
          <w:tcPr>
            <w:tcW w:w="992" w:type="dxa"/>
            <w:shd w:val="clear" w:color="auto" w:fill="FFFFFF" w:themeFill="background1"/>
          </w:tcPr>
          <w:p w14:paraId="0CFFD171" w14:textId="559B0A99" w:rsidR="007E4716" w:rsidRPr="00332ECF" w:rsidRDefault="007E4716" w:rsidP="00594462">
            <w:pPr>
              <w:rPr>
                <w:b/>
                <w:bCs/>
                <w:noProof w:val="0"/>
                <w:lang w:val="en-US"/>
              </w:rPr>
            </w:pPr>
          </w:p>
        </w:tc>
        <w:tc>
          <w:tcPr>
            <w:tcW w:w="3260" w:type="dxa"/>
            <w:shd w:val="clear" w:color="auto" w:fill="FFFFFF" w:themeFill="background1"/>
          </w:tcPr>
          <w:p w14:paraId="3BB6E35C" w14:textId="77777777" w:rsidR="007E4716" w:rsidRPr="00332ECF" w:rsidRDefault="007E4716" w:rsidP="00594462">
            <w:pPr>
              <w:rPr>
                <w:b/>
                <w:bCs/>
                <w:noProof w:val="0"/>
                <w:lang w:val="en-US"/>
              </w:rPr>
            </w:pPr>
          </w:p>
        </w:tc>
        <w:tc>
          <w:tcPr>
            <w:tcW w:w="1985" w:type="dxa"/>
            <w:shd w:val="clear" w:color="auto" w:fill="FFFFFF" w:themeFill="background1"/>
          </w:tcPr>
          <w:p w14:paraId="2890045B" w14:textId="77777777" w:rsidR="007E4716" w:rsidRPr="00332ECF" w:rsidRDefault="007E4716" w:rsidP="00594462">
            <w:pPr>
              <w:rPr>
                <w:b/>
                <w:bCs/>
                <w:noProof w:val="0"/>
                <w:lang w:val="en-US"/>
              </w:rPr>
            </w:pPr>
          </w:p>
        </w:tc>
      </w:tr>
      <w:tr w:rsidR="005E5172" w14:paraId="44999CED" w14:textId="6C8DF47C" w:rsidTr="000D5FB8">
        <w:trPr>
          <w:trHeight w:val="918"/>
        </w:trPr>
        <w:tc>
          <w:tcPr>
            <w:tcW w:w="919" w:type="dxa"/>
            <w:vMerge w:val="restart"/>
            <w:shd w:val="clear" w:color="auto" w:fill="FFFFFF" w:themeFill="background1"/>
            <w:textDirection w:val="btLr"/>
            <w:vAlign w:val="center"/>
          </w:tcPr>
          <w:p w14:paraId="289DC3B5" w14:textId="6D8CE190" w:rsidR="005E5172" w:rsidRPr="00531A94" w:rsidRDefault="00587B44" w:rsidP="005E5172">
            <w:pPr>
              <w:ind w:left="113" w:right="113"/>
              <w:jc w:val="center"/>
              <w:rPr>
                <w:noProof w:val="0"/>
                <w:lang w:val="en-US"/>
              </w:rPr>
            </w:pPr>
            <w:r>
              <w:rPr>
                <w:szCs w:val="28"/>
              </w:rPr>
              <w:t>39515400-9</w:t>
            </w:r>
          </w:p>
        </w:tc>
        <w:tc>
          <w:tcPr>
            <w:tcW w:w="2591" w:type="dxa"/>
            <w:tcBorders>
              <w:top w:val="single" w:sz="6" w:space="0" w:color="000000"/>
              <w:left w:val="single" w:sz="6" w:space="0" w:color="000000"/>
              <w:bottom w:val="single" w:sz="6" w:space="0" w:color="000000"/>
              <w:right w:val="single" w:sz="6" w:space="0" w:color="000000"/>
            </w:tcBorders>
            <w:vAlign w:val="center"/>
          </w:tcPr>
          <w:p w14:paraId="47D4DD4C" w14:textId="77777777" w:rsidR="008F02AB" w:rsidRPr="00251DFD" w:rsidRDefault="008F02AB" w:rsidP="008F02AB">
            <w:pPr>
              <w:widowControl w:val="0"/>
              <w:rPr>
                <w:b/>
              </w:rPr>
            </w:pPr>
            <w:r w:rsidRPr="00251DFD">
              <w:rPr>
                <w:b/>
              </w:rPr>
              <w:t>Lotul nr. 1</w:t>
            </w:r>
          </w:p>
          <w:p w14:paraId="5763A5B8" w14:textId="584745CA" w:rsidR="00587B44" w:rsidRPr="00251DFD" w:rsidRDefault="00587B44" w:rsidP="00587B44">
            <w:pPr>
              <w:widowControl w:val="0"/>
            </w:pPr>
            <w:r w:rsidRPr="00251DFD">
              <w:t xml:space="preserve">Jaluzele </w:t>
            </w:r>
            <w:r w:rsidR="002810D7">
              <w:t>verticale</w:t>
            </w:r>
          </w:p>
          <w:p w14:paraId="4769D1A5" w14:textId="468B1EC7" w:rsidR="005E5172" w:rsidRPr="003238D9" w:rsidRDefault="005E5172" w:rsidP="005E5172">
            <w:pPr>
              <w:rPr>
                <w:b/>
                <w:bCs/>
                <w:noProof w:val="0"/>
                <w:lang w:val="en-US"/>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419C7295" w14:textId="5E694E0D" w:rsidR="005E5172" w:rsidRPr="00587B44" w:rsidRDefault="00C6294A" w:rsidP="005E5172">
            <w:pPr>
              <w:jc w:val="center"/>
              <w:rPr>
                <w:bCs/>
                <w:noProof w:val="0"/>
                <w:vertAlign w:val="superscript"/>
                <w:lang w:val="en-US"/>
              </w:rPr>
            </w:pPr>
            <w:r w:rsidRPr="00C6294A">
              <w:rPr>
                <w:bCs/>
                <w:noProof w:val="0"/>
                <w:lang w:val="en-US"/>
              </w:rPr>
              <w:t>m</w:t>
            </w:r>
            <w:r w:rsidR="00587B44">
              <w:rPr>
                <w:bCs/>
                <w:noProof w:val="0"/>
                <w:vertAlign w:val="superscript"/>
                <w:lang w:val="en-US"/>
              </w:rPr>
              <w:t>2</w:t>
            </w:r>
          </w:p>
        </w:tc>
        <w:tc>
          <w:tcPr>
            <w:tcW w:w="1134" w:type="dxa"/>
            <w:tcBorders>
              <w:top w:val="single" w:sz="6" w:space="0" w:color="000000"/>
              <w:left w:val="single" w:sz="6" w:space="0" w:color="000000"/>
              <w:bottom w:val="single" w:sz="6" w:space="0" w:color="000000"/>
              <w:right w:val="single" w:sz="6" w:space="0" w:color="000000"/>
            </w:tcBorders>
            <w:vAlign w:val="center"/>
          </w:tcPr>
          <w:p w14:paraId="42DEE84C" w14:textId="36DC7251" w:rsidR="005E5172" w:rsidRPr="00B63CE9" w:rsidRDefault="002810D7" w:rsidP="005E5172">
            <w:pPr>
              <w:jc w:val="center"/>
              <w:rPr>
                <w:bCs/>
                <w:noProof w:val="0"/>
                <w:lang w:val="en-US"/>
              </w:rPr>
            </w:pPr>
            <w:r>
              <w:rPr>
                <w:bCs/>
                <w:noProof w:val="0"/>
                <w:lang w:val="en-US"/>
              </w:rPr>
              <w:t>582</w:t>
            </w:r>
            <w:r w:rsidR="00587B44">
              <w:rPr>
                <w:bCs/>
                <w:noProof w:val="0"/>
                <w:lang w:val="en-US"/>
              </w:rPr>
              <w:t>,00</w:t>
            </w:r>
          </w:p>
        </w:tc>
        <w:tc>
          <w:tcPr>
            <w:tcW w:w="1134" w:type="dxa"/>
            <w:shd w:val="clear" w:color="auto" w:fill="FFFFFF" w:themeFill="background1"/>
          </w:tcPr>
          <w:p w14:paraId="29E492CD" w14:textId="75B52F27" w:rsidR="005E5172" w:rsidRPr="00332ECF" w:rsidRDefault="005E5172" w:rsidP="005E5172">
            <w:pPr>
              <w:rPr>
                <w:b/>
                <w:bCs/>
                <w:noProof w:val="0"/>
                <w:lang w:val="en-US"/>
              </w:rPr>
            </w:pPr>
          </w:p>
        </w:tc>
        <w:tc>
          <w:tcPr>
            <w:tcW w:w="992" w:type="dxa"/>
            <w:shd w:val="clear" w:color="auto" w:fill="FFFFFF" w:themeFill="background1"/>
          </w:tcPr>
          <w:p w14:paraId="7F8F6C22" w14:textId="22ABC97F" w:rsidR="005E5172" w:rsidRPr="00332ECF" w:rsidRDefault="005E5172" w:rsidP="005E5172">
            <w:pPr>
              <w:jc w:val="center"/>
              <w:rPr>
                <w:b/>
                <w:bCs/>
                <w:noProof w:val="0"/>
                <w:lang w:val="en-US"/>
              </w:rPr>
            </w:pPr>
          </w:p>
        </w:tc>
        <w:tc>
          <w:tcPr>
            <w:tcW w:w="993" w:type="dxa"/>
            <w:shd w:val="clear" w:color="auto" w:fill="FFFFFF" w:themeFill="background1"/>
          </w:tcPr>
          <w:p w14:paraId="0CFD8782" w14:textId="77777777" w:rsidR="005E5172" w:rsidRPr="00332ECF" w:rsidRDefault="005E5172" w:rsidP="005E5172">
            <w:pPr>
              <w:jc w:val="center"/>
              <w:rPr>
                <w:b/>
                <w:bCs/>
                <w:noProof w:val="0"/>
                <w:lang w:val="en-US"/>
              </w:rPr>
            </w:pPr>
          </w:p>
        </w:tc>
        <w:tc>
          <w:tcPr>
            <w:tcW w:w="992" w:type="dxa"/>
            <w:shd w:val="clear" w:color="auto" w:fill="FFFFFF" w:themeFill="background1"/>
          </w:tcPr>
          <w:p w14:paraId="3C345574" w14:textId="78165D13" w:rsidR="005E5172" w:rsidRPr="00332ECF" w:rsidRDefault="005E5172" w:rsidP="005E5172">
            <w:pPr>
              <w:rPr>
                <w:b/>
                <w:bCs/>
                <w:noProof w:val="0"/>
                <w:lang w:val="en-US"/>
              </w:rPr>
            </w:pPr>
          </w:p>
        </w:tc>
        <w:tc>
          <w:tcPr>
            <w:tcW w:w="3260" w:type="dxa"/>
            <w:vMerge w:val="restart"/>
            <w:shd w:val="clear" w:color="auto" w:fill="FFFFFF" w:themeFill="background1"/>
            <w:vAlign w:val="center"/>
          </w:tcPr>
          <w:p w14:paraId="7EB4B584" w14:textId="75DC8899" w:rsidR="002810D7" w:rsidRPr="003E553E" w:rsidRDefault="002810D7" w:rsidP="002810D7">
            <w:pPr>
              <w:tabs>
                <w:tab w:val="left" w:pos="34"/>
              </w:tabs>
              <w:spacing w:before="120"/>
              <w:ind w:left="34" w:hanging="34"/>
              <w:jc w:val="center"/>
              <w:rPr>
                <w:b/>
              </w:rPr>
            </w:pPr>
            <w:bookmarkStart w:id="9" w:name="_Hlk88728992"/>
            <w:r>
              <w:rPr>
                <w:bCs/>
                <w:i/>
                <w:iCs/>
              </w:rPr>
              <w:t xml:space="preserve"> B</w:t>
            </w:r>
            <w:r w:rsidRPr="002810D7">
              <w:rPr>
                <w:bCs/>
                <w:i/>
                <w:iCs/>
              </w:rPr>
              <w:t>unurile vor fi livrate</w:t>
            </w:r>
            <w:r>
              <w:rPr>
                <w:bCs/>
                <w:i/>
                <w:iCs/>
              </w:rPr>
              <w:t xml:space="preserve"> şi </w:t>
            </w:r>
            <w:r w:rsidRPr="002810D7">
              <w:rPr>
                <w:bCs/>
                <w:i/>
                <w:iCs/>
              </w:rPr>
              <w:t xml:space="preserve">montate în termen de până la 10 zile lucrătoare din data solicitării Cumpărătorului, conform cerinţelor tehnice şi </w:t>
            </w:r>
            <w:r w:rsidRPr="003E553E">
              <w:rPr>
                <w:bCs/>
                <w:i/>
                <w:iCs/>
              </w:rPr>
              <w:t>cantităţii specificate</w:t>
            </w:r>
            <w:r w:rsidRPr="003E553E">
              <w:rPr>
                <w:i/>
              </w:rPr>
              <w:t>. Locul livrării: conform adreselor indicate în specificaţiile tehnice.</w:t>
            </w:r>
          </w:p>
          <w:bookmarkEnd w:id="9"/>
          <w:p w14:paraId="7585A4F2" w14:textId="406F08E3" w:rsidR="005E5172" w:rsidRPr="00EE7648" w:rsidRDefault="005E5172" w:rsidP="00C96798">
            <w:pPr>
              <w:tabs>
                <w:tab w:val="left" w:pos="426"/>
              </w:tabs>
              <w:jc w:val="center"/>
              <w:rPr>
                <w:b/>
                <w:bCs/>
                <w:noProof w:val="0"/>
              </w:rPr>
            </w:pPr>
          </w:p>
        </w:tc>
        <w:tc>
          <w:tcPr>
            <w:tcW w:w="1985" w:type="dxa"/>
            <w:vMerge w:val="restart"/>
            <w:shd w:val="clear" w:color="auto" w:fill="FFFFFF" w:themeFill="background1"/>
            <w:vAlign w:val="center"/>
          </w:tcPr>
          <w:p w14:paraId="62CCE439" w14:textId="77777777" w:rsidR="005E5172" w:rsidRDefault="005E5172" w:rsidP="005E5172">
            <w:pPr>
              <w:jc w:val="center"/>
            </w:pPr>
            <w:r>
              <w:t>MD97VI000002</w:t>
            </w:r>
          </w:p>
          <w:p w14:paraId="695C57CA" w14:textId="77777777" w:rsidR="005E5172" w:rsidRDefault="005E5172" w:rsidP="005E5172">
            <w:pPr>
              <w:jc w:val="center"/>
            </w:pPr>
            <w:r>
              <w:t>224212555MDL</w:t>
            </w:r>
          </w:p>
          <w:p w14:paraId="1CE92EB0" w14:textId="77777777" w:rsidR="005E5172" w:rsidRPr="00332ECF" w:rsidRDefault="005E5172" w:rsidP="005E5172">
            <w:pPr>
              <w:rPr>
                <w:b/>
                <w:bCs/>
                <w:noProof w:val="0"/>
                <w:lang w:val="en-US"/>
              </w:rPr>
            </w:pPr>
          </w:p>
        </w:tc>
      </w:tr>
      <w:tr w:rsidR="005E5172" w14:paraId="173E82A0" w14:textId="77777777" w:rsidTr="000D5FB8">
        <w:trPr>
          <w:trHeight w:val="731"/>
        </w:trPr>
        <w:tc>
          <w:tcPr>
            <w:tcW w:w="919" w:type="dxa"/>
            <w:vMerge/>
            <w:shd w:val="clear" w:color="auto" w:fill="FFFFFF" w:themeFill="background1"/>
            <w:vAlign w:val="center"/>
          </w:tcPr>
          <w:p w14:paraId="4A4DD150" w14:textId="77777777" w:rsidR="005E5172" w:rsidRPr="00531A94" w:rsidRDefault="005E5172" w:rsidP="005E5172">
            <w:pPr>
              <w:rPr>
                <w:noProof w:val="0"/>
                <w:lang w:val="en-US"/>
              </w:rPr>
            </w:pPr>
          </w:p>
        </w:tc>
        <w:tc>
          <w:tcPr>
            <w:tcW w:w="2591" w:type="dxa"/>
            <w:tcBorders>
              <w:top w:val="single" w:sz="4" w:space="0" w:color="auto"/>
              <w:left w:val="single" w:sz="6" w:space="0" w:color="000000"/>
              <w:bottom w:val="single" w:sz="4" w:space="0" w:color="auto"/>
              <w:right w:val="single" w:sz="6" w:space="0" w:color="000000"/>
            </w:tcBorders>
            <w:vAlign w:val="center"/>
          </w:tcPr>
          <w:p w14:paraId="31B4C17C" w14:textId="77777777" w:rsidR="008F02AB" w:rsidRPr="00251DFD" w:rsidRDefault="008F02AB" w:rsidP="008F02AB">
            <w:pPr>
              <w:widowControl w:val="0"/>
              <w:rPr>
                <w:b/>
              </w:rPr>
            </w:pPr>
            <w:r w:rsidRPr="00251DFD">
              <w:rPr>
                <w:b/>
              </w:rPr>
              <w:t xml:space="preserve">Lotul nr. 2 </w:t>
            </w:r>
          </w:p>
          <w:p w14:paraId="2663CE18" w14:textId="01243110" w:rsidR="005E5172" w:rsidRPr="003238D9" w:rsidRDefault="00587B44" w:rsidP="002810D7">
            <w:pPr>
              <w:outlineLvl w:val="0"/>
              <w:rPr>
                <w:b/>
                <w:lang w:eastAsia="ro-RO"/>
              </w:rPr>
            </w:pPr>
            <w:r w:rsidRPr="00251DFD">
              <w:t xml:space="preserve">Jaluzele </w:t>
            </w:r>
            <w:r w:rsidR="002810D7">
              <w:t>orizontale</w:t>
            </w:r>
          </w:p>
        </w:tc>
        <w:tc>
          <w:tcPr>
            <w:tcW w:w="1276" w:type="dxa"/>
            <w:tcBorders>
              <w:top w:val="single" w:sz="4" w:space="0" w:color="auto"/>
              <w:left w:val="single" w:sz="6" w:space="0" w:color="000000"/>
              <w:bottom w:val="single" w:sz="4" w:space="0" w:color="auto"/>
              <w:right w:val="single" w:sz="6" w:space="0" w:color="000000"/>
            </w:tcBorders>
            <w:vAlign w:val="center"/>
          </w:tcPr>
          <w:p w14:paraId="5DE63500" w14:textId="6792CCD0" w:rsidR="005E5172" w:rsidRPr="00587B44" w:rsidRDefault="00C6294A" w:rsidP="005E5172">
            <w:pPr>
              <w:jc w:val="center"/>
              <w:rPr>
                <w:bCs/>
                <w:noProof w:val="0"/>
                <w:vertAlign w:val="superscript"/>
                <w:lang w:val="en-US"/>
              </w:rPr>
            </w:pPr>
            <w:r>
              <w:rPr>
                <w:bCs/>
                <w:noProof w:val="0"/>
                <w:lang w:val="en-US"/>
              </w:rPr>
              <w:t>m</w:t>
            </w:r>
            <w:r w:rsidR="00587B44">
              <w:rPr>
                <w:bCs/>
                <w:noProof w:val="0"/>
                <w:vertAlign w:val="superscript"/>
                <w:lang w:val="en-US"/>
              </w:rPr>
              <w:t>2</w:t>
            </w:r>
          </w:p>
        </w:tc>
        <w:tc>
          <w:tcPr>
            <w:tcW w:w="1134" w:type="dxa"/>
            <w:tcBorders>
              <w:top w:val="single" w:sz="4" w:space="0" w:color="auto"/>
              <w:left w:val="single" w:sz="6" w:space="0" w:color="000000"/>
              <w:bottom w:val="single" w:sz="4" w:space="0" w:color="auto"/>
              <w:right w:val="single" w:sz="6" w:space="0" w:color="000000"/>
            </w:tcBorders>
            <w:vAlign w:val="center"/>
          </w:tcPr>
          <w:p w14:paraId="638C2960" w14:textId="7ABFB6AF" w:rsidR="005E5172" w:rsidRPr="00B63CE9" w:rsidRDefault="002810D7" w:rsidP="005E5172">
            <w:pPr>
              <w:jc w:val="center"/>
              <w:rPr>
                <w:bCs/>
                <w:noProof w:val="0"/>
                <w:lang w:val="en-US"/>
              </w:rPr>
            </w:pPr>
            <w:r>
              <w:rPr>
                <w:bCs/>
                <w:noProof w:val="0"/>
                <w:lang w:val="en-US"/>
              </w:rPr>
              <w:t>58</w:t>
            </w:r>
            <w:r w:rsidR="00587B44">
              <w:rPr>
                <w:bCs/>
                <w:noProof w:val="0"/>
                <w:lang w:val="en-US"/>
              </w:rPr>
              <w:t>,00</w:t>
            </w:r>
          </w:p>
        </w:tc>
        <w:tc>
          <w:tcPr>
            <w:tcW w:w="1134" w:type="dxa"/>
            <w:shd w:val="clear" w:color="auto" w:fill="FFFFFF" w:themeFill="background1"/>
          </w:tcPr>
          <w:p w14:paraId="131C22B1" w14:textId="77777777" w:rsidR="005E5172" w:rsidRPr="00332ECF" w:rsidRDefault="005E5172" w:rsidP="005E5172">
            <w:pPr>
              <w:rPr>
                <w:b/>
                <w:bCs/>
                <w:noProof w:val="0"/>
                <w:lang w:val="en-US"/>
              </w:rPr>
            </w:pPr>
          </w:p>
        </w:tc>
        <w:tc>
          <w:tcPr>
            <w:tcW w:w="992" w:type="dxa"/>
            <w:shd w:val="clear" w:color="auto" w:fill="FFFFFF" w:themeFill="background1"/>
          </w:tcPr>
          <w:p w14:paraId="396B9979" w14:textId="77777777" w:rsidR="005E5172" w:rsidRPr="00332ECF" w:rsidRDefault="005E5172" w:rsidP="005E5172">
            <w:pPr>
              <w:jc w:val="center"/>
              <w:rPr>
                <w:b/>
                <w:bCs/>
                <w:noProof w:val="0"/>
                <w:lang w:val="en-US"/>
              </w:rPr>
            </w:pPr>
          </w:p>
        </w:tc>
        <w:tc>
          <w:tcPr>
            <w:tcW w:w="993" w:type="dxa"/>
            <w:shd w:val="clear" w:color="auto" w:fill="FFFFFF" w:themeFill="background1"/>
          </w:tcPr>
          <w:p w14:paraId="6FEB8122" w14:textId="77777777" w:rsidR="005E5172" w:rsidRPr="00332ECF" w:rsidRDefault="005E5172" w:rsidP="005E5172">
            <w:pPr>
              <w:jc w:val="center"/>
              <w:rPr>
                <w:b/>
                <w:bCs/>
                <w:noProof w:val="0"/>
                <w:lang w:val="en-US"/>
              </w:rPr>
            </w:pPr>
          </w:p>
        </w:tc>
        <w:tc>
          <w:tcPr>
            <w:tcW w:w="992" w:type="dxa"/>
            <w:shd w:val="clear" w:color="auto" w:fill="FFFFFF" w:themeFill="background1"/>
          </w:tcPr>
          <w:p w14:paraId="38C5EED0" w14:textId="77777777" w:rsidR="005E5172" w:rsidRPr="00332ECF" w:rsidRDefault="005E5172" w:rsidP="005E5172">
            <w:pPr>
              <w:rPr>
                <w:b/>
                <w:bCs/>
                <w:noProof w:val="0"/>
                <w:lang w:val="en-US"/>
              </w:rPr>
            </w:pPr>
          </w:p>
        </w:tc>
        <w:tc>
          <w:tcPr>
            <w:tcW w:w="3260" w:type="dxa"/>
            <w:vMerge/>
            <w:shd w:val="clear" w:color="auto" w:fill="FFFFFF" w:themeFill="background1"/>
            <w:vAlign w:val="center"/>
          </w:tcPr>
          <w:p w14:paraId="1C6765F9" w14:textId="77777777" w:rsidR="005E5172" w:rsidRDefault="005E5172" w:rsidP="005E5172">
            <w:pPr>
              <w:tabs>
                <w:tab w:val="left" w:pos="426"/>
              </w:tabs>
              <w:jc w:val="center"/>
              <w:rPr>
                <w:bCs/>
                <w:i/>
                <w:iCs/>
              </w:rPr>
            </w:pPr>
          </w:p>
        </w:tc>
        <w:tc>
          <w:tcPr>
            <w:tcW w:w="1985" w:type="dxa"/>
            <w:vMerge/>
            <w:shd w:val="clear" w:color="auto" w:fill="FFFFFF" w:themeFill="background1"/>
            <w:vAlign w:val="center"/>
          </w:tcPr>
          <w:p w14:paraId="6B5E2F03" w14:textId="77777777" w:rsidR="005E5172" w:rsidRPr="00332ECF" w:rsidRDefault="005E5172" w:rsidP="005E5172">
            <w:pPr>
              <w:rPr>
                <w:b/>
                <w:bCs/>
                <w:noProof w:val="0"/>
                <w:lang w:val="en-US"/>
              </w:rPr>
            </w:pPr>
          </w:p>
        </w:tc>
      </w:tr>
      <w:tr w:rsidR="005E5172" w14:paraId="718F1BD9" w14:textId="3DC2AA0E" w:rsidTr="000D5FB8">
        <w:tc>
          <w:tcPr>
            <w:tcW w:w="919" w:type="dxa"/>
            <w:shd w:val="clear" w:color="auto" w:fill="FFFFFF" w:themeFill="background1"/>
          </w:tcPr>
          <w:p w14:paraId="5425FEB2" w14:textId="390D9753" w:rsidR="005E5172" w:rsidRPr="00332ECF" w:rsidRDefault="005E5172" w:rsidP="005E5172">
            <w:pPr>
              <w:rPr>
                <w:b/>
                <w:bCs/>
                <w:noProof w:val="0"/>
                <w:lang w:val="en-US"/>
              </w:rPr>
            </w:pPr>
          </w:p>
        </w:tc>
        <w:tc>
          <w:tcPr>
            <w:tcW w:w="14357" w:type="dxa"/>
            <w:gridSpan w:val="9"/>
            <w:shd w:val="clear" w:color="auto" w:fill="FFFFFF" w:themeFill="background1"/>
            <w:vAlign w:val="center"/>
          </w:tcPr>
          <w:p w14:paraId="7002B96B" w14:textId="7E8CB278" w:rsidR="005E5172" w:rsidRPr="00332ECF" w:rsidRDefault="005E5172" w:rsidP="005E5172">
            <w:pPr>
              <w:rPr>
                <w:b/>
                <w:bCs/>
                <w:noProof w:val="0"/>
                <w:lang w:val="en-US"/>
              </w:rPr>
            </w:pPr>
          </w:p>
        </w:tc>
      </w:tr>
    </w:tbl>
    <w:p w14:paraId="599401BD" w14:textId="1E13A021" w:rsidR="00F35102" w:rsidRDefault="00F35102" w:rsidP="00F35102">
      <w:pPr>
        <w:rPr>
          <w:i/>
          <w:iCs/>
          <w:lang w:val="en-US" w:eastAsia="ru-RU"/>
        </w:rPr>
      </w:pPr>
    </w:p>
    <w:p w14:paraId="45312F9F" w14:textId="77777777" w:rsidR="00EB7560" w:rsidRDefault="00EB7560" w:rsidP="00EB7560">
      <w:pPr>
        <w:rPr>
          <w:noProof w:val="0"/>
          <w:lang w:val="en-US"/>
        </w:rPr>
      </w:pPr>
      <w:proofErr w:type="spellStart"/>
      <w:r w:rsidRPr="00EE66E5">
        <w:rPr>
          <w:noProof w:val="0"/>
          <w:lang w:val="en-US"/>
        </w:rPr>
        <w:t>Semnat</w:t>
      </w:r>
      <w:proofErr w:type="spellEnd"/>
      <w:r>
        <w:rPr>
          <w:noProof w:val="0"/>
          <w:lang w:val="en-US"/>
        </w:rPr>
        <w:t xml:space="preserve">: ____________________ </w:t>
      </w:r>
      <w:proofErr w:type="spellStart"/>
      <w:r>
        <w:rPr>
          <w:noProof w:val="0"/>
          <w:lang w:val="en-US"/>
        </w:rPr>
        <w:t>Numele</w:t>
      </w:r>
      <w:proofErr w:type="spellEnd"/>
      <w:r>
        <w:rPr>
          <w:noProof w:val="0"/>
          <w:lang w:val="en-US"/>
        </w:rPr>
        <w:t xml:space="preserve">, </w:t>
      </w:r>
      <w:proofErr w:type="spellStart"/>
      <w:r>
        <w:rPr>
          <w:noProof w:val="0"/>
          <w:lang w:val="en-US"/>
        </w:rPr>
        <w:t>Prenumele</w:t>
      </w:r>
      <w:proofErr w:type="spellEnd"/>
      <w:r>
        <w:rPr>
          <w:noProof w:val="0"/>
          <w:lang w:val="en-US"/>
        </w:rPr>
        <w:t xml:space="preserve">: _______________________ </w:t>
      </w:r>
      <w:proofErr w:type="spellStart"/>
      <w:r>
        <w:rPr>
          <w:noProof w:val="0"/>
          <w:lang w:val="en-US"/>
        </w:rPr>
        <w:t>În</w:t>
      </w:r>
      <w:proofErr w:type="spellEnd"/>
      <w:r>
        <w:rPr>
          <w:noProof w:val="0"/>
          <w:lang w:val="en-US"/>
        </w:rPr>
        <w:t xml:space="preserve"> </w:t>
      </w:r>
      <w:proofErr w:type="spellStart"/>
      <w:r>
        <w:rPr>
          <w:noProof w:val="0"/>
          <w:lang w:val="en-US"/>
        </w:rPr>
        <w:t>calitate</w:t>
      </w:r>
      <w:proofErr w:type="spellEnd"/>
      <w:r>
        <w:rPr>
          <w:noProof w:val="0"/>
          <w:lang w:val="en-US"/>
        </w:rPr>
        <w:t xml:space="preserve"> de: ________________</w:t>
      </w:r>
    </w:p>
    <w:p w14:paraId="0AFCB4FE" w14:textId="77777777" w:rsidR="00EB7560" w:rsidRDefault="00EB7560" w:rsidP="00EB7560">
      <w:pPr>
        <w:rPr>
          <w:noProof w:val="0"/>
          <w:lang w:val="en-US"/>
        </w:rPr>
      </w:pPr>
    </w:p>
    <w:p w14:paraId="0C7A5F8D" w14:textId="004D241A" w:rsidR="00F35102" w:rsidRDefault="00EB7560" w:rsidP="00251DFD">
      <w:pPr>
        <w:rPr>
          <w:noProof w:val="0"/>
          <w:lang w:eastAsia="ru-RU"/>
        </w:rPr>
      </w:pPr>
      <w:proofErr w:type="spellStart"/>
      <w:r>
        <w:rPr>
          <w:noProof w:val="0"/>
          <w:lang w:val="en-US"/>
        </w:rPr>
        <w:t>Ofertantul</w:t>
      </w:r>
      <w:proofErr w:type="spellEnd"/>
      <w:r>
        <w:rPr>
          <w:noProof w:val="0"/>
          <w:lang w:val="en-US"/>
        </w:rPr>
        <w:t xml:space="preserve">: ___________________________ </w:t>
      </w:r>
      <w:proofErr w:type="spellStart"/>
      <w:r>
        <w:rPr>
          <w:noProof w:val="0"/>
          <w:lang w:val="en-US"/>
        </w:rPr>
        <w:t>Adresa</w:t>
      </w:r>
      <w:proofErr w:type="spellEnd"/>
      <w:r>
        <w:rPr>
          <w:noProof w:val="0"/>
          <w:lang w:val="en-US"/>
        </w:rPr>
        <w:t>: ____________________________________________________</w:t>
      </w:r>
    </w:p>
    <w:p w14:paraId="5FDEAC06" w14:textId="439028CF" w:rsidR="00F35102" w:rsidRDefault="00F35102" w:rsidP="00F35102">
      <w:pPr>
        <w:jc w:val="both"/>
        <w:rPr>
          <w:noProof w:val="0"/>
          <w:lang w:eastAsia="ru-RU"/>
        </w:rPr>
        <w:sectPr w:rsidR="00F35102" w:rsidSect="00F35102">
          <w:pgSz w:w="16838" w:h="11906" w:orient="landscape"/>
          <w:pgMar w:top="851" w:right="851" w:bottom="851" w:left="851" w:header="709" w:footer="709" w:gutter="0"/>
          <w:cols w:space="708"/>
          <w:docGrid w:linePitch="360"/>
        </w:sectPr>
      </w:pPr>
    </w:p>
    <w:bookmarkEnd w:id="4"/>
    <w:bookmarkEnd w:id="5"/>
    <w:p w14:paraId="356EDFA6" w14:textId="28713DE2" w:rsidR="00FB14BE" w:rsidRDefault="00BB314B" w:rsidP="002810D7">
      <w:pPr>
        <w:ind w:right="-731"/>
        <w:jc w:val="right"/>
      </w:pPr>
      <w:r>
        <w:lastRenderedPageBreak/>
        <w:t xml:space="preserve"> </w:t>
      </w:r>
    </w:p>
    <w:sectPr w:rsidR="00FB14BE" w:rsidSect="00B57838">
      <w:pgSz w:w="11906" w:h="16838"/>
      <w:pgMar w:top="709"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C2BAA" w14:textId="77777777" w:rsidR="0022755E" w:rsidRDefault="0022755E" w:rsidP="00A20ACF">
      <w:r>
        <w:separator/>
      </w:r>
    </w:p>
  </w:endnote>
  <w:endnote w:type="continuationSeparator" w:id="0">
    <w:p w14:paraId="7A4B0689" w14:textId="77777777" w:rsidR="0022755E" w:rsidRDefault="0022755E"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36328"/>
      <w:docPartObj>
        <w:docPartGallery w:val="Page Numbers (Bottom of Page)"/>
        <w:docPartUnique/>
      </w:docPartObj>
    </w:sdtPr>
    <w:sdtEndPr/>
    <w:sdtContent>
      <w:p w14:paraId="533F2A3D" w14:textId="6D63C6C2" w:rsidR="0022755E" w:rsidRDefault="0022755E">
        <w:pPr>
          <w:pStyle w:val="a4"/>
          <w:jc w:val="right"/>
        </w:pPr>
        <w:r>
          <w:fldChar w:fldCharType="begin"/>
        </w:r>
        <w:r>
          <w:instrText xml:space="preserve"> PAGE   \* MERGEFORMAT </w:instrText>
        </w:r>
        <w:r>
          <w:fldChar w:fldCharType="separate"/>
        </w:r>
        <w:r w:rsidR="008E228C">
          <w:t>5</w:t>
        </w:r>
        <w:r>
          <w:fldChar w:fldCharType="end"/>
        </w:r>
      </w:p>
    </w:sdtContent>
  </w:sdt>
  <w:p w14:paraId="394448D7" w14:textId="77777777" w:rsidR="0022755E" w:rsidRDefault="0022755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7C91E" w14:textId="77777777" w:rsidR="0022755E" w:rsidRDefault="0022755E" w:rsidP="00A20ACF">
      <w:r>
        <w:separator/>
      </w:r>
    </w:p>
  </w:footnote>
  <w:footnote w:type="continuationSeparator" w:id="0">
    <w:p w14:paraId="1F0186C4" w14:textId="77777777" w:rsidR="0022755E" w:rsidRDefault="0022755E"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B0199"/>
    <w:multiLevelType w:val="hybridMultilevel"/>
    <w:tmpl w:val="0360C0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 w15:restartNumberingAfterBreak="0">
    <w:nsid w:val="3C390E33"/>
    <w:multiLevelType w:val="hybridMultilevel"/>
    <w:tmpl w:val="4A0C0766"/>
    <w:lvl w:ilvl="0" w:tplc="1E842778">
      <w:start w:val="5"/>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3096FFF"/>
    <w:multiLevelType w:val="hybridMultilevel"/>
    <w:tmpl w:val="194CE82A"/>
    <w:lvl w:ilvl="0" w:tplc="59186008">
      <w:start w:val="3"/>
      <w:numFmt w:val="decimal"/>
      <w:lvlText w:val="%1."/>
      <w:lvlJc w:val="left"/>
      <w:pPr>
        <w:ind w:left="1069" w:hanging="360"/>
      </w:pPr>
      <w:rPr>
        <w:rFonts w:hint="default"/>
        <w:b/>
        <w:bCs w:val="0"/>
        <w:i w:val="0"/>
        <w:iCs w:val="0"/>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4" w15:restartNumberingAfterBreak="0">
    <w:nsid w:val="53D96C44"/>
    <w:multiLevelType w:val="hybridMultilevel"/>
    <w:tmpl w:val="9AD0A9FA"/>
    <w:lvl w:ilvl="0" w:tplc="2716F5CE">
      <w:start w:val="380"/>
      <w:numFmt w:val="bullet"/>
      <w:lvlText w:val="-"/>
      <w:lvlJc w:val="left"/>
      <w:pPr>
        <w:ind w:left="720" w:hanging="360"/>
      </w:pPr>
      <w:rPr>
        <w:rFonts w:ascii="Times New Roman" w:eastAsia="Times New Roman" w:hAnsi="Times New Roman" w:cs="Times New Roman" w:hint="default"/>
        <w:i/>
        <w:color w:val="2E74B5" w:themeColor="accent1" w:themeShade="BF"/>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7150ECD"/>
    <w:multiLevelType w:val="hybridMultilevel"/>
    <w:tmpl w:val="35B840C2"/>
    <w:lvl w:ilvl="0" w:tplc="B16E7108">
      <w:start w:val="7"/>
      <w:numFmt w:val="decimal"/>
      <w:lvlText w:val="%1."/>
      <w:lvlJc w:val="left"/>
      <w:pPr>
        <w:ind w:left="862" w:hanging="360"/>
      </w:pPr>
      <w:rPr>
        <w:rFonts w:hint="default"/>
        <w:b/>
        <w:bCs w:val="0"/>
        <w:i w:val="0"/>
        <w:iCs/>
        <w:color w:val="auto"/>
        <w:sz w:val="24"/>
        <w:szCs w:val="24"/>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16cid:durableId="1983121811">
    <w:abstractNumId w:val="6"/>
  </w:num>
  <w:num w:numId="2" w16cid:durableId="407002341">
    <w:abstractNumId w:val="7"/>
  </w:num>
  <w:num w:numId="3" w16cid:durableId="1357152056">
    <w:abstractNumId w:val="3"/>
    <w:lvlOverride w:ilvl="0">
      <w:startOverride w:val="2"/>
    </w:lvlOverride>
  </w:num>
  <w:num w:numId="4" w16cid:durableId="396671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00219408">
    <w:abstractNumId w:val="4"/>
  </w:num>
  <w:num w:numId="6" w16cid:durableId="328406376">
    <w:abstractNumId w:val="5"/>
  </w:num>
  <w:num w:numId="7" w16cid:durableId="2025087365">
    <w:abstractNumId w:val="0"/>
  </w:num>
  <w:num w:numId="8" w16cid:durableId="175219267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0ACF"/>
    <w:rsid w:val="00000904"/>
    <w:rsid w:val="00002334"/>
    <w:rsid w:val="00002C6C"/>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37E78"/>
    <w:rsid w:val="00040E78"/>
    <w:rsid w:val="000422DA"/>
    <w:rsid w:val="00043951"/>
    <w:rsid w:val="0004670D"/>
    <w:rsid w:val="00046F27"/>
    <w:rsid w:val="00050E70"/>
    <w:rsid w:val="0005316F"/>
    <w:rsid w:val="000548E2"/>
    <w:rsid w:val="00054AD8"/>
    <w:rsid w:val="00055A06"/>
    <w:rsid w:val="000565E9"/>
    <w:rsid w:val="00056F96"/>
    <w:rsid w:val="00057663"/>
    <w:rsid w:val="00057F3A"/>
    <w:rsid w:val="00060382"/>
    <w:rsid w:val="00062100"/>
    <w:rsid w:val="00064BBF"/>
    <w:rsid w:val="00064F1F"/>
    <w:rsid w:val="00065C50"/>
    <w:rsid w:val="00067D0D"/>
    <w:rsid w:val="0007146B"/>
    <w:rsid w:val="00071859"/>
    <w:rsid w:val="00074305"/>
    <w:rsid w:val="0007559F"/>
    <w:rsid w:val="000772E1"/>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5BE6"/>
    <w:rsid w:val="00096009"/>
    <w:rsid w:val="00096AB9"/>
    <w:rsid w:val="00097617"/>
    <w:rsid w:val="00097675"/>
    <w:rsid w:val="000A2D22"/>
    <w:rsid w:val="000A45FA"/>
    <w:rsid w:val="000A63ED"/>
    <w:rsid w:val="000A7988"/>
    <w:rsid w:val="000A7A90"/>
    <w:rsid w:val="000B2369"/>
    <w:rsid w:val="000B5D92"/>
    <w:rsid w:val="000B6CE5"/>
    <w:rsid w:val="000C00CF"/>
    <w:rsid w:val="000C0D3E"/>
    <w:rsid w:val="000C3C74"/>
    <w:rsid w:val="000C4352"/>
    <w:rsid w:val="000C470A"/>
    <w:rsid w:val="000C5AE0"/>
    <w:rsid w:val="000C6960"/>
    <w:rsid w:val="000C7750"/>
    <w:rsid w:val="000D11C4"/>
    <w:rsid w:val="000D16DA"/>
    <w:rsid w:val="000D1C50"/>
    <w:rsid w:val="000D20B9"/>
    <w:rsid w:val="000D2ABC"/>
    <w:rsid w:val="000D39C2"/>
    <w:rsid w:val="000D4587"/>
    <w:rsid w:val="000D4758"/>
    <w:rsid w:val="000D5968"/>
    <w:rsid w:val="000D5FB8"/>
    <w:rsid w:val="000D6903"/>
    <w:rsid w:val="000D6DCD"/>
    <w:rsid w:val="000D7398"/>
    <w:rsid w:val="000E3E29"/>
    <w:rsid w:val="000E4AEA"/>
    <w:rsid w:val="000E518B"/>
    <w:rsid w:val="000E53CE"/>
    <w:rsid w:val="000E59DD"/>
    <w:rsid w:val="000E6ADA"/>
    <w:rsid w:val="000E6BC3"/>
    <w:rsid w:val="000F0030"/>
    <w:rsid w:val="000F03A1"/>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499D"/>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27F5E"/>
    <w:rsid w:val="00130123"/>
    <w:rsid w:val="00130A49"/>
    <w:rsid w:val="00130C2B"/>
    <w:rsid w:val="0013117E"/>
    <w:rsid w:val="0013155C"/>
    <w:rsid w:val="00131904"/>
    <w:rsid w:val="00132636"/>
    <w:rsid w:val="00133EA2"/>
    <w:rsid w:val="0013462B"/>
    <w:rsid w:val="001349E1"/>
    <w:rsid w:val="001358B4"/>
    <w:rsid w:val="00135A02"/>
    <w:rsid w:val="00136841"/>
    <w:rsid w:val="001376AC"/>
    <w:rsid w:val="0013795E"/>
    <w:rsid w:val="001401CD"/>
    <w:rsid w:val="001407E8"/>
    <w:rsid w:val="00140CCB"/>
    <w:rsid w:val="0014248F"/>
    <w:rsid w:val="00142784"/>
    <w:rsid w:val="0014385D"/>
    <w:rsid w:val="00144066"/>
    <w:rsid w:val="00144AB7"/>
    <w:rsid w:val="00146734"/>
    <w:rsid w:val="001467C0"/>
    <w:rsid w:val="00146BFB"/>
    <w:rsid w:val="00147538"/>
    <w:rsid w:val="00150F5B"/>
    <w:rsid w:val="00151494"/>
    <w:rsid w:val="0015261D"/>
    <w:rsid w:val="001527E0"/>
    <w:rsid w:val="00153412"/>
    <w:rsid w:val="00153578"/>
    <w:rsid w:val="00153ACE"/>
    <w:rsid w:val="00154B34"/>
    <w:rsid w:val="00156704"/>
    <w:rsid w:val="00156A6F"/>
    <w:rsid w:val="00160A28"/>
    <w:rsid w:val="00160DF3"/>
    <w:rsid w:val="00162155"/>
    <w:rsid w:val="0016369C"/>
    <w:rsid w:val="00164565"/>
    <w:rsid w:val="0016683B"/>
    <w:rsid w:val="001704FB"/>
    <w:rsid w:val="001706CD"/>
    <w:rsid w:val="001718AE"/>
    <w:rsid w:val="00172D9A"/>
    <w:rsid w:val="00172F6C"/>
    <w:rsid w:val="00174C61"/>
    <w:rsid w:val="00174E5F"/>
    <w:rsid w:val="00175708"/>
    <w:rsid w:val="00175A88"/>
    <w:rsid w:val="0017664F"/>
    <w:rsid w:val="00183D79"/>
    <w:rsid w:val="00185148"/>
    <w:rsid w:val="001856BA"/>
    <w:rsid w:val="001866CB"/>
    <w:rsid w:val="00186AE9"/>
    <w:rsid w:val="00192805"/>
    <w:rsid w:val="00192E0B"/>
    <w:rsid w:val="001941D9"/>
    <w:rsid w:val="00195966"/>
    <w:rsid w:val="0019642D"/>
    <w:rsid w:val="00196AB4"/>
    <w:rsid w:val="00196BB5"/>
    <w:rsid w:val="00196DD1"/>
    <w:rsid w:val="001978C5"/>
    <w:rsid w:val="001A1797"/>
    <w:rsid w:val="001A192A"/>
    <w:rsid w:val="001A19FD"/>
    <w:rsid w:val="001A1A16"/>
    <w:rsid w:val="001A2344"/>
    <w:rsid w:val="001A3D3F"/>
    <w:rsid w:val="001A4150"/>
    <w:rsid w:val="001A4DB4"/>
    <w:rsid w:val="001A5517"/>
    <w:rsid w:val="001A58C5"/>
    <w:rsid w:val="001A6043"/>
    <w:rsid w:val="001A78E4"/>
    <w:rsid w:val="001A7AEF"/>
    <w:rsid w:val="001B15DD"/>
    <w:rsid w:val="001B1B6D"/>
    <w:rsid w:val="001B4ABA"/>
    <w:rsid w:val="001B630A"/>
    <w:rsid w:val="001C03B0"/>
    <w:rsid w:val="001C1C70"/>
    <w:rsid w:val="001C1F6F"/>
    <w:rsid w:val="001C274C"/>
    <w:rsid w:val="001C2B51"/>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0C88"/>
    <w:rsid w:val="001E29F8"/>
    <w:rsid w:val="001E3007"/>
    <w:rsid w:val="001E7956"/>
    <w:rsid w:val="001F0250"/>
    <w:rsid w:val="001F09C5"/>
    <w:rsid w:val="001F1E25"/>
    <w:rsid w:val="001F2101"/>
    <w:rsid w:val="001F24FD"/>
    <w:rsid w:val="001F309E"/>
    <w:rsid w:val="001F3FF2"/>
    <w:rsid w:val="001F489D"/>
    <w:rsid w:val="001F5CB0"/>
    <w:rsid w:val="001F69EF"/>
    <w:rsid w:val="001F6E5A"/>
    <w:rsid w:val="001F74F2"/>
    <w:rsid w:val="00200047"/>
    <w:rsid w:val="00200D35"/>
    <w:rsid w:val="00201387"/>
    <w:rsid w:val="00202B93"/>
    <w:rsid w:val="00202DF1"/>
    <w:rsid w:val="00203009"/>
    <w:rsid w:val="00204F07"/>
    <w:rsid w:val="00205404"/>
    <w:rsid w:val="00207416"/>
    <w:rsid w:val="002076FA"/>
    <w:rsid w:val="00207FF4"/>
    <w:rsid w:val="00211F5A"/>
    <w:rsid w:val="00212F8E"/>
    <w:rsid w:val="00215125"/>
    <w:rsid w:val="00216025"/>
    <w:rsid w:val="0021625E"/>
    <w:rsid w:val="00220775"/>
    <w:rsid w:val="00220948"/>
    <w:rsid w:val="002217B0"/>
    <w:rsid w:val="002221ED"/>
    <w:rsid w:val="0022237A"/>
    <w:rsid w:val="00222FD0"/>
    <w:rsid w:val="0022369D"/>
    <w:rsid w:val="0022376E"/>
    <w:rsid w:val="00223B66"/>
    <w:rsid w:val="00223D58"/>
    <w:rsid w:val="002241DA"/>
    <w:rsid w:val="002242A0"/>
    <w:rsid w:val="0022479E"/>
    <w:rsid w:val="002253A6"/>
    <w:rsid w:val="00226535"/>
    <w:rsid w:val="00227010"/>
    <w:rsid w:val="00227207"/>
    <w:rsid w:val="00227348"/>
    <w:rsid w:val="0022755E"/>
    <w:rsid w:val="002301B1"/>
    <w:rsid w:val="00230D7F"/>
    <w:rsid w:val="00231160"/>
    <w:rsid w:val="0023146A"/>
    <w:rsid w:val="00231831"/>
    <w:rsid w:val="00231E4E"/>
    <w:rsid w:val="00232D6D"/>
    <w:rsid w:val="00233538"/>
    <w:rsid w:val="0023393B"/>
    <w:rsid w:val="00234A81"/>
    <w:rsid w:val="0023571C"/>
    <w:rsid w:val="002359F7"/>
    <w:rsid w:val="00235D6F"/>
    <w:rsid w:val="00236099"/>
    <w:rsid w:val="00240DAC"/>
    <w:rsid w:val="00241479"/>
    <w:rsid w:val="00241B8D"/>
    <w:rsid w:val="002429ED"/>
    <w:rsid w:val="00243DE2"/>
    <w:rsid w:val="00244A30"/>
    <w:rsid w:val="00246C3E"/>
    <w:rsid w:val="00246F57"/>
    <w:rsid w:val="002477E2"/>
    <w:rsid w:val="00247A37"/>
    <w:rsid w:val="002514C3"/>
    <w:rsid w:val="00251B8A"/>
    <w:rsid w:val="00251DFD"/>
    <w:rsid w:val="002539DB"/>
    <w:rsid w:val="00256241"/>
    <w:rsid w:val="00260B38"/>
    <w:rsid w:val="002614DE"/>
    <w:rsid w:val="00263185"/>
    <w:rsid w:val="00264637"/>
    <w:rsid w:val="00266014"/>
    <w:rsid w:val="00266F98"/>
    <w:rsid w:val="00267948"/>
    <w:rsid w:val="00267E8E"/>
    <w:rsid w:val="002716A5"/>
    <w:rsid w:val="002739A1"/>
    <w:rsid w:val="00275D82"/>
    <w:rsid w:val="002767DE"/>
    <w:rsid w:val="00276D0B"/>
    <w:rsid w:val="00280145"/>
    <w:rsid w:val="002801A4"/>
    <w:rsid w:val="002810D7"/>
    <w:rsid w:val="002828B9"/>
    <w:rsid w:val="002832B5"/>
    <w:rsid w:val="002838D9"/>
    <w:rsid w:val="00284686"/>
    <w:rsid w:val="002849C9"/>
    <w:rsid w:val="00284ED0"/>
    <w:rsid w:val="002854C7"/>
    <w:rsid w:val="00286020"/>
    <w:rsid w:val="00286387"/>
    <w:rsid w:val="0028702D"/>
    <w:rsid w:val="002870C3"/>
    <w:rsid w:val="00290040"/>
    <w:rsid w:val="002904F8"/>
    <w:rsid w:val="002905B1"/>
    <w:rsid w:val="002909B7"/>
    <w:rsid w:val="00290D06"/>
    <w:rsid w:val="00290D28"/>
    <w:rsid w:val="002911C9"/>
    <w:rsid w:val="00291E27"/>
    <w:rsid w:val="00292856"/>
    <w:rsid w:val="0029594F"/>
    <w:rsid w:val="002A015F"/>
    <w:rsid w:val="002A04D8"/>
    <w:rsid w:val="002A0AE5"/>
    <w:rsid w:val="002A0E2C"/>
    <w:rsid w:val="002A1515"/>
    <w:rsid w:val="002A26B7"/>
    <w:rsid w:val="002A2A7F"/>
    <w:rsid w:val="002A32C8"/>
    <w:rsid w:val="002A5373"/>
    <w:rsid w:val="002A68CD"/>
    <w:rsid w:val="002A6E99"/>
    <w:rsid w:val="002B3E6F"/>
    <w:rsid w:val="002B41C5"/>
    <w:rsid w:val="002B4D12"/>
    <w:rsid w:val="002B4DC3"/>
    <w:rsid w:val="002B5846"/>
    <w:rsid w:val="002B5DEF"/>
    <w:rsid w:val="002B624D"/>
    <w:rsid w:val="002B7A36"/>
    <w:rsid w:val="002C2210"/>
    <w:rsid w:val="002C2965"/>
    <w:rsid w:val="002C31A1"/>
    <w:rsid w:val="002C4354"/>
    <w:rsid w:val="002C4803"/>
    <w:rsid w:val="002C764E"/>
    <w:rsid w:val="002C7CCD"/>
    <w:rsid w:val="002D1A7E"/>
    <w:rsid w:val="002D2505"/>
    <w:rsid w:val="002D409F"/>
    <w:rsid w:val="002D4A48"/>
    <w:rsid w:val="002D529F"/>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9B6"/>
    <w:rsid w:val="00316C81"/>
    <w:rsid w:val="00316F2D"/>
    <w:rsid w:val="0031777A"/>
    <w:rsid w:val="00317E85"/>
    <w:rsid w:val="003207B4"/>
    <w:rsid w:val="00320AC6"/>
    <w:rsid w:val="00321728"/>
    <w:rsid w:val="003219FD"/>
    <w:rsid w:val="003226E0"/>
    <w:rsid w:val="0032321E"/>
    <w:rsid w:val="003238D9"/>
    <w:rsid w:val="00323BE3"/>
    <w:rsid w:val="00324E2A"/>
    <w:rsid w:val="00327654"/>
    <w:rsid w:val="00330609"/>
    <w:rsid w:val="0033109C"/>
    <w:rsid w:val="003317BE"/>
    <w:rsid w:val="00332ECF"/>
    <w:rsid w:val="00332F8E"/>
    <w:rsid w:val="003353C8"/>
    <w:rsid w:val="00341210"/>
    <w:rsid w:val="00341BDF"/>
    <w:rsid w:val="00341C8C"/>
    <w:rsid w:val="003427FE"/>
    <w:rsid w:val="0034315B"/>
    <w:rsid w:val="003453C0"/>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0B63"/>
    <w:rsid w:val="00361092"/>
    <w:rsid w:val="00361D56"/>
    <w:rsid w:val="0036564A"/>
    <w:rsid w:val="00365B58"/>
    <w:rsid w:val="00366D59"/>
    <w:rsid w:val="00366E2C"/>
    <w:rsid w:val="00367E05"/>
    <w:rsid w:val="003731FD"/>
    <w:rsid w:val="00373336"/>
    <w:rsid w:val="00373AF9"/>
    <w:rsid w:val="00374E7B"/>
    <w:rsid w:val="00376BDF"/>
    <w:rsid w:val="003776FA"/>
    <w:rsid w:val="00377CE0"/>
    <w:rsid w:val="0038163C"/>
    <w:rsid w:val="00381725"/>
    <w:rsid w:val="003817C7"/>
    <w:rsid w:val="0038188D"/>
    <w:rsid w:val="00381EF2"/>
    <w:rsid w:val="003824B7"/>
    <w:rsid w:val="00383D54"/>
    <w:rsid w:val="00383FA1"/>
    <w:rsid w:val="00384970"/>
    <w:rsid w:val="00384C2A"/>
    <w:rsid w:val="003854DB"/>
    <w:rsid w:val="00387023"/>
    <w:rsid w:val="00387171"/>
    <w:rsid w:val="00391740"/>
    <w:rsid w:val="00392551"/>
    <w:rsid w:val="00392A36"/>
    <w:rsid w:val="00392B4E"/>
    <w:rsid w:val="003931BB"/>
    <w:rsid w:val="00393AC1"/>
    <w:rsid w:val="00395A55"/>
    <w:rsid w:val="003961E7"/>
    <w:rsid w:val="00396A4B"/>
    <w:rsid w:val="00397341"/>
    <w:rsid w:val="00397504"/>
    <w:rsid w:val="003A0008"/>
    <w:rsid w:val="003A1523"/>
    <w:rsid w:val="003A2643"/>
    <w:rsid w:val="003A3859"/>
    <w:rsid w:val="003A40C2"/>
    <w:rsid w:val="003A4181"/>
    <w:rsid w:val="003A440F"/>
    <w:rsid w:val="003A50BF"/>
    <w:rsid w:val="003A5A35"/>
    <w:rsid w:val="003A5AAB"/>
    <w:rsid w:val="003A6B32"/>
    <w:rsid w:val="003B0E90"/>
    <w:rsid w:val="003B1284"/>
    <w:rsid w:val="003B3703"/>
    <w:rsid w:val="003B4ACE"/>
    <w:rsid w:val="003B56EF"/>
    <w:rsid w:val="003B7497"/>
    <w:rsid w:val="003B7763"/>
    <w:rsid w:val="003C027B"/>
    <w:rsid w:val="003C1106"/>
    <w:rsid w:val="003C3AE2"/>
    <w:rsid w:val="003C3B2C"/>
    <w:rsid w:val="003C4159"/>
    <w:rsid w:val="003C4585"/>
    <w:rsid w:val="003C7430"/>
    <w:rsid w:val="003C7886"/>
    <w:rsid w:val="003C7A4E"/>
    <w:rsid w:val="003C7E86"/>
    <w:rsid w:val="003D06D0"/>
    <w:rsid w:val="003D08E8"/>
    <w:rsid w:val="003D214E"/>
    <w:rsid w:val="003D238F"/>
    <w:rsid w:val="003D25FB"/>
    <w:rsid w:val="003D2A34"/>
    <w:rsid w:val="003D2D38"/>
    <w:rsid w:val="003D30C5"/>
    <w:rsid w:val="003D312E"/>
    <w:rsid w:val="003D3631"/>
    <w:rsid w:val="003D3EF4"/>
    <w:rsid w:val="003D4085"/>
    <w:rsid w:val="003D4562"/>
    <w:rsid w:val="003D4C87"/>
    <w:rsid w:val="003D58B1"/>
    <w:rsid w:val="003D5FF1"/>
    <w:rsid w:val="003D62DB"/>
    <w:rsid w:val="003D66B0"/>
    <w:rsid w:val="003E13A7"/>
    <w:rsid w:val="003E3C2E"/>
    <w:rsid w:val="003E553E"/>
    <w:rsid w:val="003F06E8"/>
    <w:rsid w:val="003F0C88"/>
    <w:rsid w:val="003F2252"/>
    <w:rsid w:val="003F2E01"/>
    <w:rsid w:val="003F3D59"/>
    <w:rsid w:val="003F4185"/>
    <w:rsid w:val="003F4302"/>
    <w:rsid w:val="003F6B9C"/>
    <w:rsid w:val="003F6EE2"/>
    <w:rsid w:val="00401E90"/>
    <w:rsid w:val="00404C0D"/>
    <w:rsid w:val="00404DE0"/>
    <w:rsid w:val="004063D9"/>
    <w:rsid w:val="00406F15"/>
    <w:rsid w:val="00410FCF"/>
    <w:rsid w:val="0041210D"/>
    <w:rsid w:val="00413058"/>
    <w:rsid w:val="00413218"/>
    <w:rsid w:val="004137E9"/>
    <w:rsid w:val="00413870"/>
    <w:rsid w:val="00414D81"/>
    <w:rsid w:val="00416B3E"/>
    <w:rsid w:val="00417100"/>
    <w:rsid w:val="00420A20"/>
    <w:rsid w:val="004210B8"/>
    <w:rsid w:val="0042296C"/>
    <w:rsid w:val="00422AC3"/>
    <w:rsid w:val="00424730"/>
    <w:rsid w:val="00424AE2"/>
    <w:rsid w:val="00425938"/>
    <w:rsid w:val="00426E97"/>
    <w:rsid w:val="00426FF4"/>
    <w:rsid w:val="0042741C"/>
    <w:rsid w:val="00427553"/>
    <w:rsid w:val="004319CB"/>
    <w:rsid w:val="00431A89"/>
    <w:rsid w:val="00432102"/>
    <w:rsid w:val="004331E5"/>
    <w:rsid w:val="004334FF"/>
    <w:rsid w:val="00433F70"/>
    <w:rsid w:val="00434227"/>
    <w:rsid w:val="004344C6"/>
    <w:rsid w:val="00435C57"/>
    <w:rsid w:val="004409EB"/>
    <w:rsid w:val="00442351"/>
    <w:rsid w:val="004426A2"/>
    <w:rsid w:val="00442D67"/>
    <w:rsid w:val="00443325"/>
    <w:rsid w:val="00443BED"/>
    <w:rsid w:val="00444038"/>
    <w:rsid w:val="00444596"/>
    <w:rsid w:val="0044485E"/>
    <w:rsid w:val="004458CC"/>
    <w:rsid w:val="004464FF"/>
    <w:rsid w:val="0044783C"/>
    <w:rsid w:val="00451A22"/>
    <w:rsid w:val="00451E14"/>
    <w:rsid w:val="004527B0"/>
    <w:rsid w:val="00453B31"/>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531E"/>
    <w:rsid w:val="004762F6"/>
    <w:rsid w:val="00477172"/>
    <w:rsid w:val="0047730D"/>
    <w:rsid w:val="0047776F"/>
    <w:rsid w:val="00480208"/>
    <w:rsid w:val="00484113"/>
    <w:rsid w:val="004856C0"/>
    <w:rsid w:val="00485A35"/>
    <w:rsid w:val="0049123D"/>
    <w:rsid w:val="00491A3D"/>
    <w:rsid w:val="004943C8"/>
    <w:rsid w:val="004967D7"/>
    <w:rsid w:val="00496AFA"/>
    <w:rsid w:val="004A1C90"/>
    <w:rsid w:val="004A4AF2"/>
    <w:rsid w:val="004A4D95"/>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4FCE"/>
    <w:rsid w:val="004C53F1"/>
    <w:rsid w:val="004C55AA"/>
    <w:rsid w:val="004C5C53"/>
    <w:rsid w:val="004C6328"/>
    <w:rsid w:val="004D0A33"/>
    <w:rsid w:val="004D1525"/>
    <w:rsid w:val="004D1F9D"/>
    <w:rsid w:val="004D2062"/>
    <w:rsid w:val="004D2738"/>
    <w:rsid w:val="004D3D0E"/>
    <w:rsid w:val="004D3D43"/>
    <w:rsid w:val="004D4433"/>
    <w:rsid w:val="004D4673"/>
    <w:rsid w:val="004D6702"/>
    <w:rsid w:val="004D6DBE"/>
    <w:rsid w:val="004E12FA"/>
    <w:rsid w:val="004E1B4E"/>
    <w:rsid w:val="004E25FB"/>
    <w:rsid w:val="004E4A66"/>
    <w:rsid w:val="004E5EBB"/>
    <w:rsid w:val="004E625D"/>
    <w:rsid w:val="004E6C81"/>
    <w:rsid w:val="004E7F6B"/>
    <w:rsid w:val="004F0C98"/>
    <w:rsid w:val="004F1438"/>
    <w:rsid w:val="004F6BE6"/>
    <w:rsid w:val="004F6D56"/>
    <w:rsid w:val="004F77F1"/>
    <w:rsid w:val="004F7800"/>
    <w:rsid w:val="004F7C68"/>
    <w:rsid w:val="004F7F09"/>
    <w:rsid w:val="004F7FF9"/>
    <w:rsid w:val="005005A8"/>
    <w:rsid w:val="00507348"/>
    <w:rsid w:val="005113AD"/>
    <w:rsid w:val="00511F81"/>
    <w:rsid w:val="005124FD"/>
    <w:rsid w:val="00515F31"/>
    <w:rsid w:val="00516A3C"/>
    <w:rsid w:val="005229B2"/>
    <w:rsid w:val="00522B45"/>
    <w:rsid w:val="00523447"/>
    <w:rsid w:val="00524EF7"/>
    <w:rsid w:val="00530124"/>
    <w:rsid w:val="005304C0"/>
    <w:rsid w:val="005309C1"/>
    <w:rsid w:val="00531712"/>
    <w:rsid w:val="00531A94"/>
    <w:rsid w:val="0053238B"/>
    <w:rsid w:val="00532A46"/>
    <w:rsid w:val="00533BEC"/>
    <w:rsid w:val="00536C2B"/>
    <w:rsid w:val="00541DCC"/>
    <w:rsid w:val="00544071"/>
    <w:rsid w:val="00544A49"/>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657"/>
    <w:rsid w:val="00571EC0"/>
    <w:rsid w:val="0057329B"/>
    <w:rsid w:val="00573A39"/>
    <w:rsid w:val="005754E4"/>
    <w:rsid w:val="00575B83"/>
    <w:rsid w:val="005827D9"/>
    <w:rsid w:val="00583B50"/>
    <w:rsid w:val="00585937"/>
    <w:rsid w:val="00587B44"/>
    <w:rsid w:val="00590BCC"/>
    <w:rsid w:val="00590EDE"/>
    <w:rsid w:val="00590F43"/>
    <w:rsid w:val="00591150"/>
    <w:rsid w:val="00592805"/>
    <w:rsid w:val="00592DFE"/>
    <w:rsid w:val="00593281"/>
    <w:rsid w:val="00593B4C"/>
    <w:rsid w:val="00593D34"/>
    <w:rsid w:val="00594462"/>
    <w:rsid w:val="00596D3B"/>
    <w:rsid w:val="005970D4"/>
    <w:rsid w:val="00597162"/>
    <w:rsid w:val="00597903"/>
    <w:rsid w:val="00597AD4"/>
    <w:rsid w:val="005A0D55"/>
    <w:rsid w:val="005A14A0"/>
    <w:rsid w:val="005A1EC4"/>
    <w:rsid w:val="005A27BB"/>
    <w:rsid w:val="005A51E2"/>
    <w:rsid w:val="005A5532"/>
    <w:rsid w:val="005A6857"/>
    <w:rsid w:val="005A6CBF"/>
    <w:rsid w:val="005A7769"/>
    <w:rsid w:val="005B0318"/>
    <w:rsid w:val="005B0E74"/>
    <w:rsid w:val="005B10F8"/>
    <w:rsid w:val="005B235E"/>
    <w:rsid w:val="005B2586"/>
    <w:rsid w:val="005B28A3"/>
    <w:rsid w:val="005B306C"/>
    <w:rsid w:val="005B379E"/>
    <w:rsid w:val="005B3BAD"/>
    <w:rsid w:val="005B4853"/>
    <w:rsid w:val="005B666D"/>
    <w:rsid w:val="005C0A90"/>
    <w:rsid w:val="005C2342"/>
    <w:rsid w:val="005C2640"/>
    <w:rsid w:val="005C2F44"/>
    <w:rsid w:val="005C3CA9"/>
    <w:rsid w:val="005C6739"/>
    <w:rsid w:val="005C7076"/>
    <w:rsid w:val="005C75CB"/>
    <w:rsid w:val="005C7A97"/>
    <w:rsid w:val="005D0C3F"/>
    <w:rsid w:val="005D3D45"/>
    <w:rsid w:val="005D44CE"/>
    <w:rsid w:val="005D5589"/>
    <w:rsid w:val="005D560A"/>
    <w:rsid w:val="005D5FE4"/>
    <w:rsid w:val="005D708F"/>
    <w:rsid w:val="005E3355"/>
    <w:rsid w:val="005E5172"/>
    <w:rsid w:val="005E5325"/>
    <w:rsid w:val="005E57E4"/>
    <w:rsid w:val="005E5A05"/>
    <w:rsid w:val="005E5CFB"/>
    <w:rsid w:val="005E6B4A"/>
    <w:rsid w:val="005E7453"/>
    <w:rsid w:val="005E7C99"/>
    <w:rsid w:val="005F0C11"/>
    <w:rsid w:val="005F0DE9"/>
    <w:rsid w:val="005F211D"/>
    <w:rsid w:val="005F29E5"/>
    <w:rsid w:val="005F2C77"/>
    <w:rsid w:val="005F4272"/>
    <w:rsid w:val="005F507C"/>
    <w:rsid w:val="005F6807"/>
    <w:rsid w:val="00600941"/>
    <w:rsid w:val="006009B2"/>
    <w:rsid w:val="00601A5E"/>
    <w:rsid w:val="00601B8F"/>
    <w:rsid w:val="00602562"/>
    <w:rsid w:val="00602EC6"/>
    <w:rsid w:val="00602F2C"/>
    <w:rsid w:val="00603207"/>
    <w:rsid w:val="00603D23"/>
    <w:rsid w:val="00603DE7"/>
    <w:rsid w:val="00604556"/>
    <w:rsid w:val="00605AB7"/>
    <w:rsid w:val="0060606F"/>
    <w:rsid w:val="00606581"/>
    <w:rsid w:val="006104BA"/>
    <w:rsid w:val="00611887"/>
    <w:rsid w:val="00612081"/>
    <w:rsid w:val="00612956"/>
    <w:rsid w:val="006129F7"/>
    <w:rsid w:val="00612F38"/>
    <w:rsid w:val="0061317F"/>
    <w:rsid w:val="00613469"/>
    <w:rsid w:val="006155E4"/>
    <w:rsid w:val="00615E49"/>
    <w:rsid w:val="0061793C"/>
    <w:rsid w:val="00621CDF"/>
    <w:rsid w:val="00621D5A"/>
    <w:rsid w:val="006234C1"/>
    <w:rsid w:val="0062391F"/>
    <w:rsid w:val="00624185"/>
    <w:rsid w:val="00624F6F"/>
    <w:rsid w:val="006260A3"/>
    <w:rsid w:val="00627CE2"/>
    <w:rsid w:val="00627D01"/>
    <w:rsid w:val="00627D19"/>
    <w:rsid w:val="00630DA4"/>
    <w:rsid w:val="00631A2C"/>
    <w:rsid w:val="00632D64"/>
    <w:rsid w:val="00634A31"/>
    <w:rsid w:val="00634DB7"/>
    <w:rsid w:val="0063773E"/>
    <w:rsid w:val="00641038"/>
    <w:rsid w:val="006419E0"/>
    <w:rsid w:val="00642930"/>
    <w:rsid w:val="006431D6"/>
    <w:rsid w:val="0064384B"/>
    <w:rsid w:val="006442C1"/>
    <w:rsid w:val="006445CD"/>
    <w:rsid w:val="00646BE6"/>
    <w:rsid w:val="00647E26"/>
    <w:rsid w:val="006504AB"/>
    <w:rsid w:val="00650510"/>
    <w:rsid w:val="00650958"/>
    <w:rsid w:val="00650BA8"/>
    <w:rsid w:val="00650E1C"/>
    <w:rsid w:val="006526E7"/>
    <w:rsid w:val="00652C78"/>
    <w:rsid w:val="0065496F"/>
    <w:rsid w:val="00657833"/>
    <w:rsid w:val="00657A89"/>
    <w:rsid w:val="00660111"/>
    <w:rsid w:val="006620F8"/>
    <w:rsid w:val="0066235C"/>
    <w:rsid w:val="006638BF"/>
    <w:rsid w:val="00663CEB"/>
    <w:rsid w:val="00666A9B"/>
    <w:rsid w:val="00667B1F"/>
    <w:rsid w:val="00667C91"/>
    <w:rsid w:val="006707C3"/>
    <w:rsid w:val="0067168F"/>
    <w:rsid w:val="0067204F"/>
    <w:rsid w:val="0067235A"/>
    <w:rsid w:val="0067392B"/>
    <w:rsid w:val="006747FE"/>
    <w:rsid w:val="00674E63"/>
    <w:rsid w:val="0067797D"/>
    <w:rsid w:val="00680AC9"/>
    <w:rsid w:val="006819B2"/>
    <w:rsid w:val="0068226E"/>
    <w:rsid w:val="00683A89"/>
    <w:rsid w:val="00683E41"/>
    <w:rsid w:val="0068508D"/>
    <w:rsid w:val="00692014"/>
    <w:rsid w:val="00694A09"/>
    <w:rsid w:val="00694C64"/>
    <w:rsid w:val="00694C7B"/>
    <w:rsid w:val="00694E99"/>
    <w:rsid w:val="0069507C"/>
    <w:rsid w:val="006957AA"/>
    <w:rsid w:val="00695FEE"/>
    <w:rsid w:val="00696992"/>
    <w:rsid w:val="00697048"/>
    <w:rsid w:val="006A075A"/>
    <w:rsid w:val="006A0B61"/>
    <w:rsid w:val="006A0D4A"/>
    <w:rsid w:val="006A1387"/>
    <w:rsid w:val="006A13D0"/>
    <w:rsid w:val="006A1B4F"/>
    <w:rsid w:val="006A5054"/>
    <w:rsid w:val="006A667D"/>
    <w:rsid w:val="006B2729"/>
    <w:rsid w:val="006B38DA"/>
    <w:rsid w:val="006B6003"/>
    <w:rsid w:val="006B6292"/>
    <w:rsid w:val="006B6BD4"/>
    <w:rsid w:val="006B79CE"/>
    <w:rsid w:val="006C018D"/>
    <w:rsid w:val="006C2676"/>
    <w:rsid w:val="006C34D7"/>
    <w:rsid w:val="006C36CF"/>
    <w:rsid w:val="006C41ED"/>
    <w:rsid w:val="006C4407"/>
    <w:rsid w:val="006C4490"/>
    <w:rsid w:val="006C492E"/>
    <w:rsid w:val="006C4C0E"/>
    <w:rsid w:val="006C5CB3"/>
    <w:rsid w:val="006C6844"/>
    <w:rsid w:val="006C7008"/>
    <w:rsid w:val="006C7346"/>
    <w:rsid w:val="006C7F79"/>
    <w:rsid w:val="006D035F"/>
    <w:rsid w:val="006D10BA"/>
    <w:rsid w:val="006D18BA"/>
    <w:rsid w:val="006D2CED"/>
    <w:rsid w:val="006D3E86"/>
    <w:rsid w:val="006D4F02"/>
    <w:rsid w:val="006D6D11"/>
    <w:rsid w:val="006D7605"/>
    <w:rsid w:val="006D7C85"/>
    <w:rsid w:val="006D7CD2"/>
    <w:rsid w:val="006E080F"/>
    <w:rsid w:val="006E0F40"/>
    <w:rsid w:val="006E2390"/>
    <w:rsid w:val="006E301C"/>
    <w:rsid w:val="006E32AE"/>
    <w:rsid w:val="006E3761"/>
    <w:rsid w:val="006E3A91"/>
    <w:rsid w:val="006E45E3"/>
    <w:rsid w:val="006E53E5"/>
    <w:rsid w:val="006E552C"/>
    <w:rsid w:val="006F24A8"/>
    <w:rsid w:val="006F2A39"/>
    <w:rsid w:val="006F3B8E"/>
    <w:rsid w:val="006F4CAD"/>
    <w:rsid w:val="006F4DC3"/>
    <w:rsid w:val="006F50DE"/>
    <w:rsid w:val="006F5FEC"/>
    <w:rsid w:val="006F6958"/>
    <w:rsid w:val="007001BE"/>
    <w:rsid w:val="0070048F"/>
    <w:rsid w:val="00701CEF"/>
    <w:rsid w:val="00702168"/>
    <w:rsid w:val="0070236C"/>
    <w:rsid w:val="007041C8"/>
    <w:rsid w:val="00706AD6"/>
    <w:rsid w:val="00706EAD"/>
    <w:rsid w:val="00706FA7"/>
    <w:rsid w:val="007071DB"/>
    <w:rsid w:val="00707585"/>
    <w:rsid w:val="007075E8"/>
    <w:rsid w:val="00710508"/>
    <w:rsid w:val="00712E40"/>
    <w:rsid w:val="00714483"/>
    <w:rsid w:val="007167E4"/>
    <w:rsid w:val="00716AC6"/>
    <w:rsid w:val="0071798A"/>
    <w:rsid w:val="00717AA7"/>
    <w:rsid w:val="00717B6E"/>
    <w:rsid w:val="00717EBA"/>
    <w:rsid w:val="007208DC"/>
    <w:rsid w:val="00721A9A"/>
    <w:rsid w:val="00721BB5"/>
    <w:rsid w:val="00721FC7"/>
    <w:rsid w:val="007230BF"/>
    <w:rsid w:val="00724566"/>
    <w:rsid w:val="00727328"/>
    <w:rsid w:val="00730A78"/>
    <w:rsid w:val="00731D4F"/>
    <w:rsid w:val="007323B6"/>
    <w:rsid w:val="00734AAD"/>
    <w:rsid w:val="00736134"/>
    <w:rsid w:val="00736B8F"/>
    <w:rsid w:val="00740BE4"/>
    <w:rsid w:val="0074397A"/>
    <w:rsid w:val="007440DB"/>
    <w:rsid w:val="00744B7D"/>
    <w:rsid w:val="007466E3"/>
    <w:rsid w:val="00751E45"/>
    <w:rsid w:val="00752EE3"/>
    <w:rsid w:val="0075322C"/>
    <w:rsid w:val="0075524C"/>
    <w:rsid w:val="0075550B"/>
    <w:rsid w:val="00757741"/>
    <w:rsid w:val="00757C6B"/>
    <w:rsid w:val="00761938"/>
    <w:rsid w:val="00761F51"/>
    <w:rsid w:val="00762C66"/>
    <w:rsid w:val="00762E86"/>
    <w:rsid w:val="00764172"/>
    <w:rsid w:val="00764871"/>
    <w:rsid w:val="0077101F"/>
    <w:rsid w:val="00771CA8"/>
    <w:rsid w:val="007721DB"/>
    <w:rsid w:val="00772553"/>
    <w:rsid w:val="0077336C"/>
    <w:rsid w:val="00773661"/>
    <w:rsid w:val="00773FE9"/>
    <w:rsid w:val="00774881"/>
    <w:rsid w:val="00776ADB"/>
    <w:rsid w:val="00776D6A"/>
    <w:rsid w:val="00777538"/>
    <w:rsid w:val="00777AD8"/>
    <w:rsid w:val="00777CF1"/>
    <w:rsid w:val="00781336"/>
    <w:rsid w:val="00785E49"/>
    <w:rsid w:val="00792182"/>
    <w:rsid w:val="007939DD"/>
    <w:rsid w:val="00794990"/>
    <w:rsid w:val="0079540A"/>
    <w:rsid w:val="007959BF"/>
    <w:rsid w:val="00795E46"/>
    <w:rsid w:val="007A1DFA"/>
    <w:rsid w:val="007A1FDC"/>
    <w:rsid w:val="007A2F41"/>
    <w:rsid w:val="007A3892"/>
    <w:rsid w:val="007A3EAB"/>
    <w:rsid w:val="007A3F02"/>
    <w:rsid w:val="007A4556"/>
    <w:rsid w:val="007A5A6E"/>
    <w:rsid w:val="007A6D74"/>
    <w:rsid w:val="007A75D0"/>
    <w:rsid w:val="007B1E26"/>
    <w:rsid w:val="007B392A"/>
    <w:rsid w:val="007B53EA"/>
    <w:rsid w:val="007B66A1"/>
    <w:rsid w:val="007B6EB1"/>
    <w:rsid w:val="007C0B43"/>
    <w:rsid w:val="007C1176"/>
    <w:rsid w:val="007C12C6"/>
    <w:rsid w:val="007C3857"/>
    <w:rsid w:val="007C5BE7"/>
    <w:rsid w:val="007C67E1"/>
    <w:rsid w:val="007C74D2"/>
    <w:rsid w:val="007C752D"/>
    <w:rsid w:val="007D2573"/>
    <w:rsid w:val="007D2982"/>
    <w:rsid w:val="007D3774"/>
    <w:rsid w:val="007D5C2B"/>
    <w:rsid w:val="007D6899"/>
    <w:rsid w:val="007D766C"/>
    <w:rsid w:val="007E0CEB"/>
    <w:rsid w:val="007E146B"/>
    <w:rsid w:val="007E1C9E"/>
    <w:rsid w:val="007E3D0D"/>
    <w:rsid w:val="007E4415"/>
    <w:rsid w:val="007E44C3"/>
    <w:rsid w:val="007E45A2"/>
    <w:rsid w:val="007E4716"/>
    <w:rsid w:val="007E533B"/>
    <w:rsid w:val="007E5578"/>
    <w:rsid w:val="007E6935"/>
    <w:rsid w:val="007E6990"/>
    <w:rsid w:val="007E79C1"/>
    <w:rsid w:val="007F0943"/>
    <w:rsid w:val="007F137E"/>
    <w:rsid w:val="007F3964"/>
    <w:rsid w:val="007F3D6F"/>
    <w:rsid w:val="007F46CC"/>
    <w:rsid w:val="007F6835"/>
    <w:rsid w:val="007F6980"/>
    <w:rsid w:val="007F6EB2"/>
    <w:rsid w:val="007F739F"/>
    <w:rsid w:val="00800D00"/>
    <w:rsid w:val="00800DC7"/>
    <w:rsid w:val="00800E7D"/>
    <w:rsid w:val="00801345"/>
    <w:rsid w:val="00801B00"/>
    <w:rsid w:val="00802558"/>
    <w:rsid w:val="00802B76"/>
    <w:rsid w:val="008035D8"/>
    <w:rsid w:val="0080433F"/>
    <w:rsid w:val="00805514"/>
    <w:rsid w:val="008056B7"/>
    <w:rsid w:val="00806E2B"/>
    <w:rsid w:val="00810245"/>
    <w:rsid w:val="00811137"/>
    <w:rsid w:val="00811CD9"/>
    <w:rsid w:val="0081220A"/>
    <w:rsid w:val="008124B9"/>
    <w:rsid w:val="00812A22"/>
    <w:rsid w:val="0081505C"/>
    <w:rsid w:val="00815C36"/>
    <w:rsid w:val="00816026"/>
    <w:rsid w:val="00817031"/>
    <w:rsid w:val="00817E55"/>
    <w:rsid w:val="008202F4"/>
    <w:rsid w:val="00821779"/>
    <w:rsid w:val="00821DD7"/>
    <w:rsid w:val="00825302"/>
    <w:rsid w:val="008260DA"/>
    <w:rsid w:val="0082679F"/>
    <w:rsid w:val="008300B8"/>
    <w:rsid w:val="0083019C"/>
    <w:rsid w:val="00831E83"/>
    <w:rsid w:val="00833E68"/>
    <w:rsid w:val="00836A78"/>
    <w:rsid w:val="008373B7"/>
    <w:rsid w:val="008374FB"/>
    <w:rsid w:val="0083751B"/>
    <w:rsid w:val="00840073"/>
    <w:rsid w:val="00840F04"/>
    <w:rsid w:val="00841964"/>
    <w:rsid w:val="008433CD"/>
    <w:rsid w:val="00844829"/>
    <w:rsid w:val="008449C1"/>
    <w:rsid w:val="00845320"/>
    <w:rsid w:val="00845C1B"/>
    <w:rsid w:val="0084605E"/>
    <w:rsid w:val="008506F1"/>
    <w:rsid w:val="00852228"/>
    <w:rsid w:val="00852DB5"/>
    <w:rsid w:val="00853139"/>
    <w:rsid w:val="00854D4E"/>
    <w:rsid w:val="0085566A"/>
    <w:rsid w:val="008612A7"/>
    <w:rsid w:val="0086183C"/>
    <w:rsid w:val="00862B1E"/>
    <w:rsid w:val="00863AAB"/>
    <w:rsid w:val="00864A45"/>
    <w:rsid w:val="00864C4C"/>
    <w:rsid w:val="00867676"/>
    <w:rsid w:val="00867DA9"/>
    <w:rsid w:val="00871B4B"/>
    <w:rsid w:val="008726D2"/>
    <w:rsid w:val="008728E6"/>
    <w:rsid w:val="00873EA6"/>
    <w:rsid w:val="00873FEF"/>
    <w:rsid w:val="00875CFC"/>
    <w:rsid w:val="00875FEF"/>
    <w:rsid w:val="00876326"/>
    <w:rsid w:val="0088001B"/>
    <w:rsid w:val="00881C9F"/>
    <w:rsid w:val="008823D0"/>
    <w:rsid w:val="008832D5"/>
    <w:rsid w:val="00883577"/>
    <w:rsid w:val="00887BE2"/>
    <w:rsid w:val="00891872"/>
    <w:rsid w:val="00892692"/>
    <w:rsid w:val="0089355B"/>
    <w:rsid w:val="00893E7C"/>
    <w:rsid w:val="00896119"/>
    <w:rsid w:val="008A1F83"/>
    <w:rsid w:val="008A27F0"/>
    <w:rsid w:val="008A42E8"/>
    <w:rsid w:val="008A4408"/>
    <w:rsid w:val="008A4640"/>
    <w:rsid w:val="008A4C0C"/>
    <w:rsid w:val="008A54A7"/>
    <w:rsid w:val="008A613D"/>
    <w:rsid w:val="008A6462"/>
    <w:rsid w:val="008A6D49"/>
    <w:rsid w:val="008A718B"/>
    <w:rsid w:val="008A77C7"/>
    <w:rsid w:val="008B0AE6"/>
    <w:rsid w:val="008B0C74"/>
    <w:rsid w:val="008B13D8"/>
    <w:rsid w:val="008B330F"/>
    <w:rsid w:val="008B3387"/>
    <w:rsid w:val="008B4121"/>
    <w:rsid w:val="008B4FD8"/>
    <w:rsid w:val="008B5DA7"/>
    <w:rsid w:val="008B718E"/>
    <w:rsid w:val="008B75B2"/>
    <w:rsid w:val="008B7CBD"/>
    <w:rsid w:val="008C0290"/>
    <w:rsid w:val="008C0B6E"/>
    <w:rsid w:val="008C182E"/>
    <w:rsid w:val="008C52E6"/>
    <w:rsid w:val="008C66EC"/>
    <w:rsid w:val="008C785E"/>
    <w:rsid w:val="008D067E"/>
    <w:rsid w:val="008D1AB4"/>
    <w:rsid w:val="008D1ADB"/>
    <w:rsid w:val="008D1E68"/>
    <w:rsid w:val="008D2C5A"/>
    <w:rsid w:val="008D3E59"/>
    <w:rsid w:val="008D4238"/>
    <w:rsid w:val="008D4C0D"/>
    <w:rsid w:val="008D52DF"/>
    <w:rsid w:val="008D7109"/>
    <w:rsid w:val="008D7C14"/>
    <w:rsid w:val="008E005E"/>
    <w:rsid w:val="008E136F"/>
    <w:rsid w:val="008E228C"/>
    <w:rsid w:val="008E2754"/>
    <w:rsid w:val="008E304B"/>
    <w:rsid w:val="008E373E"/>
    <w:rsid w:val="008E3E94"/>
    <w:rsid w:val="008E672B"/>
    <w:rsid w:val="008E732D"/>
    <w:rsid w:val="008E7D0D"/>
    <w:rsid w:val="008E7F52"/>
    <w:rsid w:val="008F02AB"/>
    <w:rsid w:val="008F0E99"/>
    <w:rsid w:val="008F0FDC"/>
    <w:rsid w:val="008F2FC3"/>
    <w:rsid w:val="008F42C5"/>
    <w:rsid w:val="008F467E"/>
    <w:rsid w:val="008F510B"/>
    <w:rsid w:val="008F5C61"/>
    <w:rsid w:val="008F5E7D"/>
    <w:rsid w:val="008F6628"/>
    <w:rsid w:val="009009C2"/>
    <w:rsid w:val="0090214E"/>
    <w:rsid w:val="00902718"/>
    <w:rsid w:val="00902BFA"/>
    <w:rsid w:val="00905255"/>
    <w:rsid w:val="009056E5"/>
    <w:rsid w:val="00905E0C"/>
    <w:rsid w:val="00907166"/>
    <w:rsid w:val="00911AC8"/>
    <w:rsid w:val="00914445"/>
    <w:rsid w:val="00916065"/>
    <w:rsid w:val="00917F33"/>
    <w:rsid w:val="00920A78"/>
    <w:rsid w:val="00920F84"/>
    <w:rsid w:val="0092158C"/>
    <w:rsid w:val="00922793"/>
    <w:rsid w:val="009230E9"/>
    <w:rsid w:val="00925267"/>
    <w:rsid w:val="009258C8"/>
    <w:rsid w:val="00925DF7"/>
    <w:rsid w:val="00926C42"/>
    <w:rsid w:val="00926CDF"/>
    <w:rsid w:val="00931320"/>
    <w:rsid w:val="00931C0E"/>
    <w:rsid w:val="009324DC"/>
    <w:rsid w:val="00932F34"/>
    <w:rsid w:val="009337E1"/>
    <w:rsid w:val="009338F1"/>
    <w:rsid w:val="00934F09"/>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47D18"/>
    <w:rsid w:val="00950D18"/>
    <w:rsid w:val="00952061"/>
    <w:rsid w:val="00952BD0"/>
    <w:rsid w:val="009530EF"/>
    <w:rsid w:val="0095372D"/>
    <w:rsid w:val="00954862"/>
    <w:rsid w:val="009549F9"/>
    <w:rsid w:val="0095541E"/>
    <w:rsid w:val="009561E1"/>
    <w:rsid w:val="00956826"/>
    <w:rsid w:val="009605A8"/>
    <w:rsid w:val="009613A9"/>
    <w:rsid w:val="00961508"/>
    <w:rsid w:val="009626BA"/>
    <w:rsid w:val="009629E5"/>
    <w:rsid w:val="00962A3C"/>
    <w:rsid w:val="00962AAA"/>
    <w:rsid w:val="00962B31"/>
    <w:rsid w:val="00964B0B"/>
    <w:rsid w:val="009666F7"/>
    <w:rsid w:val="00966FD0"/>
    <w:rsid w:val="009700A7"/>
    <w:rsid w:val="00970854"/>
    <w:rsid w:val="0097317B"/>
    <w:rsid w:val="009747EF"/>
    <w:rsid w:val="00974C17"/>
    <w:rsid w:val="00975E4B"/>
    <w:rsid w:val="00977D33"/>
    <w:rsid w:val="0098092C"/>
    <w:rsid w:val="00980A78"/>
    <w:rsid w:val="00981C6E"/>
    <w:rsid w:val="00982E71"/>
    <w:rsid w:val="00983C29"/>
    <w:rsid w:val="00992766"/>
    <w:rsid w:val="00993F1D"/>
    <w:rsid w:val="00995AF6"/>
    <w:rsid w:val="00995D0E"/>
    <w:rsid w:val="009960A5"/>
    <w:rsid w:val="00996DA7"/>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6B13"/>
    <w:rsid w:val="009C7694"/>
    <w:rsid w:val="009D032C"/>
    <w:rsid w:val="009D3404"/>
    <w:rsid w:val="009D3771"/>
    <w:rsid w:val="009D3792"/>
    <w:rsid w:val="009D5213"/>
    <w:rsid w:val="009D5E99"/>
    <w:rsid w:val="009D62FF"/>
    <w:rsid w:val="009E0F3F"/>
    <w:rsid w:val="009E1485"/>
    <w:rsid w:val="009E19EA"/>
    <w:rsid w:val="009E21D3"/>
    <w:rsid w:val="009E2657"/>
    <w:rsid w:val="009E265F"/>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7E8"/>
    <w:rsid w:val="00A03A65"/>
    <w:rsid w:val="00A05765"/>
    <w:rsid w:val="00A05835"/>
    <w:rsid w:val="00A05D01"/>
    <w:rsid w:val="00A066E8"/>
    <w:rsid w:val="00A07B23"/>
    <w:rsid w:val="00A1178E"/>
    <w:rsid w:val="00A1188D"/>
    <w:rsid w:val="00A13E08"/>
    <w:rsid w:val="00A156C0"/>
    <w:rsid w:val="00A2070E"/>
    <w:rsid w:val="00A20ACF"/>
    <w:rsid w:val="00A21061"/>
    <w:rsid w:val="00A211F8"/>
    <w:rsid w:val="00A2269D"/>
    <w:rsid w:val="00A227F2"/>
    <w:rsid w:val="00A22FD3"/>
    <w:rsid w:val="00A23A3B"/>
    <w:rsid w:val="00A23D84"/>
    <w:rsid w:val="00A24775"/>
    <w:rsid w:val="00A249C7"/>
    <w:rsid w:val="00A25697"/>
    <w:rsid w:val="00A25985"/>
    <w:rsid w:val="00A26B23"/>
    <w:rsid w:val="00A30B67"/>
    <w:rsid w:val="00A3296C"/>
    <w:rsid w:val="00A3370C"/>
    <w:rsid w:val="00A33F25"/>
    <w:rsid w:val="00A3540B"/>
    <w:rsid w:val="00A35EE3"/>
    <w:rsid w:val="00A36130"/>
    <w:rsid w:val="00A366B8"/>
    <w:rsid w:val="00A3681E"/>
    <w:rsid w:val="00A415B8"/>
    <w:rsid w:val="00A4474E"/>
    <w:rsid w:val="00A44AFE"/>
    <w:rsid w:val="00A478B6"/>
    <w:rsid w:val="00A47CAE"/>
    <w:rsid w:val="00A50B1A"/>
    <w:rsid w:val="00A50D0A"/>
    <w:rsid w:val="00A52736"/>
    <w:rsid w:val="00A53EBF"/>
    <w:rsid w:val="00A53ED5"/>
    <w:rsid w:val="00A54239"/>
    <w:rsid w:val="00A55780"/>
    <w:rsid w:val="00A55E28"/>
    <w:rsid w:val="00A56CE6"/>
    <w:rsid w:val="00A56DD7"/>
    <w:rsid w:val="00A56E57"/>
    <w:rsid w:val="00A60292"/>
    <w:rsid w:val="00A60A69"/>
    <w:rsid w:val="00A60BDD"/>
    <w:rsid w:val="00A61074"/>
    <w:rsid w:val="00A61B40"/>
    <w:rsid w:val="00A61C31"/>
    <w:rsid w:val="00A63226"/>
    <w:rsid w:val="00A6499A"/>
    <w:rsid w:val="00A65BC3"/>
    <w:rsid w:val="00A65D47"/>
    <w:rsid w:val="00A65FAA"/>
    <w:rsid w:val="00A66664"/>
    <w:rsid w:val="00A67C9F"/>
    <w:rsid w:val="00A67EEF"/>
    <w:rsid w:val="00A71384"/>
    <w:rsid w:val="00A72333"/>
    <w:rsid w:val="00A73B84"/>
    <w:rsid w:val="00A73BAF"/>
    <w:rsid w:val="00A75527"/>
    <w:rsid w:val="00A763EB"/>
    <w:rsid w:val="00A76842"/>
    <w:rsid w:val="00A76B48"/>
    <w:rsid w:val="00A77C4F"/>
    <w:rsid w:val="00A80C91"/>
    <w:rsid w:val="00A84B21"/>
    <w:rsid w:val="00A85592"/>
    <w:rsid w:val="00A85C06"/>
    <w:rsid w:val="00A875CF"/>
    <w:rsid w:val="00A900BE"/>
    <w:rsid w:val="00A90530"/>
    <w:rsid w:val="00A925EA"/>
    <w:rsid w:val="00A93C8E"/>
    <w:rsid w:val="00A946E0"/>
    <w:rsid w:val="00A953D2"/>
    <w:rsid w:val="00A96BD5"/>
    <w:rsid w:val="00A96FA9"/>
    <w:rsid w:val="00A973C8"/>
    <w:rsid w:val="00AA1372"/>
    <w:rsid w:val="00AA3E12"/>
    <w:rsid w:val="00AA698F"/>
    <w:rsid w:val="00AA70E8"/>
    <w:rsid w:val="00AB2528"/>
    <w:rsid w:val="00AB2648"/>
    <w:rsid w:val="00AB634C"/>
    <w:rsid w:val="00AB6AA0"/>
    <w:rsid w:val="00AB7A4C"/>
    <w:rsid w:val="00AC1F5C"/>
    <w:rsid w:val="00AC2F1E"/>
    <w:rsid w:val="00AC4562"/>
    <w:rsid w:val="00AC4778"/>
    <w:rsid w:val="00AC4FF7"/>
    <w:rsid w:val="00AC657A"/>
    <w:rsid w:val="00AC7246"/>
    <w:rsid w:val="00AC78C9"/>
    <w:rsid w:val="00AC7CA8"/>
    <w:rsid w:val="00AD061A"/>
    <w:rsid w:val="00AD0A42"/>
    <w:rsid w:val="00AD3778"/>
    <w:rsid w:val="00AD4A0A"/>
    <w:rsid w:val="00AD4D9A"/>
    <w:rsid w:val="00AD6913"/>
    <w:rsid w:val="00AD6DA1"/>
    <w:rsid w:val="00AD6DF5"/>
    <w:rsid w:val="00AE3B74"/>
    <w:rsid w:val="00AE3CA7"/>
    <w:rsid w:val="00AE3DA3"/>
    <w:rsid w:val="00AE410A"/>
    <w:rsid w:val="00AE4784"/>
    <w:rsid w:val="00AE4876"/>
    <w:rsid w:val="00AE571D"/>
    <w:rsid w:val="00AE6163"/>
    <w:rsid w:val="00AE7CFF"/>
    <w:rsid w:val="00AF036F"/>
    <w:rsid w:val="00AF0B8C"/>
    <w:rsid w:val="00AF10E1"/>
    <w:rsid w:val="00AF1195"/>
    <w:rsid w:val="00AF3627"/>
    <w:rsid w:val="00AF3952"/>
    <w:rsid w:val="00AF4E2D"/>
    <w:rsid w:val="00AF5246"/>
    <w:rsid w:val="00AF623C"/>
    <w:rsid w:val="00B00190"/>
    <w:rsid w:val="00B0183E"/>
    <w:rsid w:val="00B02F6E"/>
    <w:rsid w:val="00B03165"/>
    <w:rsid w:val="00B06D9F"/>
    <w:rsid w:val="00B07774"/>
    <w:rsid w:val="00B10024"/>
    <w:rsid w:val="00B138F6"/>
    <w:rsid w:val="00B14173"/>
    <w:rsid w:val="00B146CA"/>
    <w:rsid w:val="00B159B9"/>
    <w:rsid w:val="00B16C39"/>
    <w:rsid w:val="00B16D7C"/>
    <w:rsid w:val="00B16F22"/>
    <w:rsid w:val="00B16FE4"/>
    <w:rsid w:val="00B17B3E"/>
    <w:rsid w:val="00B20484"/>
    <w:rsid w:val="00B20D14"/>
    <w:rsid w:val="00B21F12"/>
    <w:rsid w:val="00B228FC"/>
    <w:rsid w:val="00B22C9B"/>
    <w:rsid w:val="00B23563"/>
    <w:rsid w:val="00B25D85"/>
    <w:rsid w:val="00B2679B"/>
    <w:rsid w:val="00B30524"/>
    <w:rsid w:val="00B322B4"/>
    <w:rsid w:val="00B328F7"/>
    <w:rsid w:val="00B32A8E"/>
    <w:rsid w:val="00B332E9"/>
    <w:rsid w:val="00B33FCF"/>
    <w:rsid w:val="00B34875"/>
    <w:rsid w:val="00B34B97"/>
    <w:rsid w:val="00B34D6C"/>
    <w:rsid w:val="00B34FCF"/>
    <w:rsid w:val="00B351D4"/>
    <w:rsid w:val="00B355C4"/>
    <w:rsid w:val="00B37048"/>
    <w:rsid w:val="00B40C4B"/>
    <w:rsid w:val="00B40F42"/>
    <w:rsid w:val="00B41939"/>
    <w:rsid w:val="00B42B84"/>
    <w:rsid w:val="00B433B3"/>
    <w:rsid w:val="00B453B6"/>
    <w:rsid w:val="00B4553F"/>
    <w:rsid w:val="00B468F4"/>
    <w:rsid w:val="00B46D92"/>
    <w:rsid w:val="00B47003"/>
    <w:rsid w:val="00B501CC"/>
    <w:rsid w:val="00B50773"/>
    <w:rsid w:val="00B51C38"/>
    <w:rsid w:val="00B51DAA"/>
    <w:rsid w:val="00B5234C"/>
    <w:rsid w:val="00B53095"/>
    <w:rsid w:val="00B5415A"/>
    <w:rsid w:val="00B541A3"/>
    <w:rsid w:val="00B54EFC"/>
    <w:rsid w:val="00B5547C"/>
    <w:rsid w:val="00B555F2"/>
    <w:rsid w:val="00B55E2F"/>
    <w:rsid w:val="00B56360"/>
    <w:rsid w:val="00B57838"/>
    <w:rsid w:val="00B618C5"/>
    <w:rsid w:val="00B63CE9"/>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0F8"/>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3CBF"/>
    <w:rsid w:val="00BB4E4B"/>
    <w:rsid w:val="00BB51B6"/>
    <w:rsid w:val="00BB66D3"/>
    <w:rsid w:val="00BB6AE9"/>
    <w:rsid w:val="00BB76D4"/>
    <w:rsid w:val="00BB7754"/>
    <w:rsid w:val="00BB7FC7"/>
    <w:rsid w:val="00BC24BB"/>
    <w:rsid w:val="00BC3359"/>
    <w:rsid w:val="00BC3851"/>
    <w:rsid w:val="00BC3AE6"/>
    <w:rsid w:val="00BC460F"/>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439"/>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1326"/>
    <w:rsid w:val="00C121F1"/>
    <w:rsid w:val="00C16E1E"/>
    <w:rsid w:val="00C17D27"/>
    <w:rsid w:val="00C20F59"/>
    <w:rsid w:val="00C21039"/>
    <w:rsid w:val="00C225A6"/>
    <w:rsid w:val="00C23B1D"/>
    <w:rsid w:val="00C24A6E"/>
    <w:rsid w:val="00C25482"/>
    <w:rsid w:val="00C25885"/>
    <w:rsid w:val="00C2681E"/>
    <w:rsid w:val="00C3082E"/>
    <w:rsid w:val="00C312DC"/>
    <w:rsid w:val="00C32433"/>
    <w:rsid w:val="00C325CC"/>
    <w:rsid w:val="00C32620"/>
    <w:rsid w:val="00C33218"/>
    <w:rsid w:val="00C354C9"/>
    <w:rsid w:val="00C376EF"/>
    <w:rsid w:val="00C37702"/>
    <w:rsid w:val="00C415AE"/>
    <w:rsid w:val="00C41B61"/>
    <w:rsid w:val="00C41D86"/>
    <w:rsid w:val="00C432F6"/>
    <w:rsid w:val="00C4478B"/>
    <w:rsid w:val="00C44A58"/>
    <w:rsid w:val="00C44B96"/>
    <w:rsid w:val="00C45975"/>
    <w:rsid w:val="00C459CA"/>
    <w:rsid w:val="00C46E7A"/>
    <w:rsid w:val="00C47818"/>
    <w:rsid w:val="00C50A6A"/>
    <w:rsid w:val="00C51EAE"/>
    <w:rsid w:val="00C5446F"/>
    <w:rsid w:val="00C546BD"/>
    <w:rsid w:val="00C54D59"/>
    <w:rsid w:val="00C54D89"/>
    <w:rsid w:val="00C55FC5"/>
    <w:rsid w:val="00C562C2"/>
    <w:rsid w:val="00C60F8F"/>
    <w:rsid w:val="00C61BD1"/>
    <w:rsid w:val="00C6294A"/>
    <w:rsid w:val="00C6792F"/>
    <w:rsid w:val="00C67D95"/>
    <w:rsid w:val="00C7021E"/>
    <w:rsid w:val="00C706DD"/>
    <w:rsid w:val="00C70CBA"/>
    <w:rsid w:val="00C711A2"/>
    <w:rsid w:val="00C716C9"/>
    <w:rsid w:val="00C727AA"/>
    <w:rsid w:val="00C74CEF"/>
    <w:rsid w:val="00C77DF2"/>
    <w:rsid w:val="00C77E35"/>
    <w:rsid w:val="00C80AA3"/>
    <w:rsid w:val="00C810A8"/>
    <w:rsid w:val="00C823BC"/>
    <w:rsid w:val="00C84982"/>
    <w:rsid w:val="00C84FEC"/>
    <w:rsid w:val="00C8773C"/>
    <w:rsid w:val="00C879A4"/>
    <w:rsid w:val="00C901D8"/>
    <w:rsid w:val="00C914FE"/>
    <w:rsid w:val="00C91F68"/>
    <w:rsid w:val="00C93FE3"/>
    <w:rsid w:val="00C94014"/>
    <w:rsid w:val="00C945DF"/>
    <w:rsid w:val="00C94CF3"/>
    <w:rsid w:val="00C95016"/>
    <w:rsid w:val="00C96798"/>
    <w:rsid w:val="00C96BE2"/>
    <w:rsid w:val="00CA0469"/>
    <w:rsid w:val="00CA13B7"/>
    <w:rsid w:val="00CA1E86"/>
    <w:rsid w:val="00CA2D6F"/>
    <w:rsid w:val="00CA2F45"/>
    <w:rsid w:val="00CA34F1"/>
    <w:rsid w:val="00CA3B42"/>
    <w:rsid w:val="00CA72B2"/>
    <w:rsid w:val="00CA7EF1"/>
    <w:rsid w:val="00CB01C8"/>
    <w:rsid w:val="00CB0AEA"/>
    <w:rsid w:val="00CB0CC6"/>
    <w:rsid w:val="00CB0DDA"/>
    <w:rsid w:val="00CB176D"/>
    <w:rsid w:val="00CB24E9"/>
    <w:rsid w:val="00CB392C"/>
    <w:rsid w:val="00CB40AA"/>
    <w:rsid w:val="00CB4A20"/>
    <w:rsid w:val="00CB5A3C"/>
    <w:rsid w:val="00CB5DEC"/>
    <w:rsid w:val="00CC0BA8"/>
    <w:rsid w:val="00CC2E68"/>
    <w:rsid w:val="00CC33B5"/>
    <w:rsid w:val="00CC3A09"/>
    <w:rsid w:val="00CC6514"/>
    <w:rsid w:val="00CC6536"/>
    <w:rsid w:val="00CC6697"/>
    <w:rsid w:val="00CD25CC"/>
    <w:rsid w:val="00CD278A"/>
    <w:rsid w:val="00CD2C95"/>
    <w:rsid w:val="00CD31E8"/>
    <w:rsid w:val="00CD3D9E"/>
    <w:rsid w:val="00CD5C6E"/>
    <w:rsid w:val="00CD6523"/>
    <w:rsid w:val="00CD67DE"/>
    <w:rsid w:val="00CD7709"/>
    <w:rsid w:val="00CE1192"/>
    <w:rsid w:val="00CE11D6"/>
    <w:rsid w:val="00CE32F1"/>
    <w:rsid w:val="00CE3957"/>
    <w:rsid w:val="00CE3D8F"/>
    <w:rsid w:val="00CE4974"/>
    <w:rsid w:val="00CE5D4B"/>
    <w:rsid w:val="00CF09D7"/>
    <w:rsid w:val="00CF0F53"/>
    <w:rsid w:val="00CF101D"/>
    <w:rsid w:val="00CF2A1F"/>
    <w:rsid w:val="00CF39BF"/>
    <w:rsid w:val="00CF55CA"/>
    <w:rsid w:val="00CF7F40"/>
    <w:rsid w:val="00D012A2"/>
    <w:rsid w:val="00D01642"/>
    <w:rsid w:val="00D01BD7"/>
    <w:rsid w:val="00D02623"/>
    <w:rsid w:val="00D03BCF"/>
    <w:rsid w:val="00D05A94"/>
    <w:rsid w:val="00D10AC2"/>
    <w:rsid w:val="00D11588"/>
    <w:rsid w:val="00D12FD7"/>
    <w:rsid w:val="00D13C0F"/>
    <w:rsid w:val="00D14254"/>
    <w:rsid w:val="00D1504F"/>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AF3"/>
    <w:rsid w:val="00D34BFF"/>
    <w:rsid w:val="00D35ECD"/>
    <w:rsid w:val="00D370FE"/>
    <w:rsid w:val="00D372D7"/>
    <w:rsid w:val="00D3764E"/>
    <w:rsid w:val="00D379F6"/>
    <w:rsid w:val="00D4075B"/>
    <w:rsid w:val="00D43CA7"/>
    <w:rsid w:val="00D46892"/>
    <w:rsid w:val="00D46948"/>
    <w:rsid w:val="00D46D44"/>
    <w:rsid w:val="00D474D6"/>
    <w:rsid w:val="00D5036B"/>
    <w:rsid w:val="00D50A90"/>
    <w:rsid w:val="00D51EB7"/>
    <w:rsid w:val="00D53233"/>
    <w:rsid w:val="00D553E7"/>
    <w:rsid w:val="00D55574"/>
    <w:rsid w:val="00D56452"/>
    <w:rsid w:val="00D61AFF"/>
    <w:rsid w:val="00D62038"/>
    <w:rsid w:val="00D6344D"/>
    <w:rsid w:val="00D63592"/>
    <w:rsid w:val="00D63725"/>
    <w:rsid w:val="00D63D18"/>
    <w:rsid w:val="00D65A41"/>
    <w:rsid w:val="00D66812"/>
    <w:rsid w:val="00D67335"/>
    <w:rsid w:val="00D71EAC"/>
    <w:rsid w:val="00D742BA"/>
    <w:rsid w:val="00D74B95"/>
    <w:rsid w:val="00D7570D"/>
    <w:rsid w:val="00D75E31"/>
    <w:rsid w:val="00D76BD0"/>
    <w:rsid w:val="00D774CB"/>
    <w:rsid w:val="00D81247"/>
    <w:rsid w:val="00D81758"/>
    <w:rsid w:val="00D822CE"/>
    <w:rsid w:val="00D82570"/>
    <w:rsid w:val="00D82E40"/>
    <w:rsid w:val="00D838B9"/>
    <w:rsid w:val="00D83E96"/>
    <w:rsid w:val="00D83EE1"/>
    <w:rsid w:val="00D8402C"/>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4AFC"/>
    <w:rsid w:val="00D9517E"/>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49E3"/>
    <w:rsid w:val="00DC53F4"/>
    <w:rsid w:val="00DC6A83"/>
    <w:rsid w:val="00DD155F"/>
    <w:rsid w:val="00DD1675"/>
    <w:rsid w:val="00DD2404"/>
    <w:rsid w:val="00DD4A09"/>
    <w:rsid w:val="00DD50E5"/>
    <w:rsid w:val="00DD583A"/>
    <w:rsid w:val="00DD5869"/>
    <w:rsid w:val="00DE01E7"/>
    <w:rsid w:val="00DE0FF5"/>
    <w:rsid w:val="00DE12AE"/>
    <w:rsid w:val="00DE3066"/>
    <w:rsid w:val="00DE3F14"/>
    <w:rsid w:val="00DE5104"/>
    <w:rsid w:val="00DE6D58"/>
    <w:rsid w:val="00DF0F70"/>
    <w:rsid w:val="00DF4668"/>
    <w:rsid w:val="00DF6422"/>
    <w:rsid w:val="00DF6ADE"/>
    <w:rsid w:val="00DF6FFE"/>
    <w:rsid w:val="00E000AD"/>
    <w:rsid w:val="00E014DE"/>
    <w:rsid w:val="00E02E95"/>
    <w:rsid w:val="00E03760"/>
    <w:rsid w:val="00E05E0E"/>
    <w:rsid w:val="00E061A1"/>
    <w:rsid w:val="00E06A29"/>
    <w:rsid w:val="00E076B4"/>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ACF"/>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DD5"/>
    <w:rsid w:val="00E42F35"/>
    <w:rsid w:val="00E4308E"/>
    <w:rsid w:val="00E43201"/>
    <w:rsid w:val="00E4430F"/>
    <w:rsid w:val="00E4443B"/>
    <w:rsid w:val="00E44B27"/>
    <w:rsid w:val="00E44F73"/>
    <w:rsid w:val="00E45A52"/>
    <w:rsid w:val="00E50026"/>
    <w:rsid w:val="00E503F9"/>
    <w:rsid w:val="00E545BF"/>
    <w:rsid w:val="00E6012E"/>
    <w:rsid w:val="00E614FD"/>
    <w:rsid w:val="00E66C27"/>
    <w:rsid w:val="00E671F1"/>
    <w:rsid w:val="00E71268"/>
    <w:rsid w:val="00E7180A"/>
    <w:rsid w:val="00E71F7B"/>
    <w:rsid w:val="00E726CB"/>
    <w:rsid w:val="00E747DD"/>
    <w:rsid w:val="00E75E47"/>
    <w:rsid w:val="00E805EA"/>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317"/>
    <w:rsid w:val="00E957A6"/>
    <w:rsid w:val="00E95E11"/>
    <w:rsid w:val="00EA20BC"/>
    <w:rsid w:val="00EA2612"/>
    <w:rsid w:val="00EA3452"/>
    <w:rsid w:val="00EA3884"/>
    <w:rsid w:val="00EA3C96"/>
    <w:rsid w:val="00EA7432"/>
    <w:rsid w:val="00EA77C5"/>
    <w:rsid w:val="00EB080B"/>
    <w:rsid w:val="00EB13AF"/>
    <w:rsid w:val="00EB1FF8"/>
    <w:rsid w:val="00EB219D"/>
    <w:rsid w:val="00EB31E1"/>
    <w:rsid w:val="00EB37C1"/>
    <w:rsid w:val="00EB3CE0"/>
    <w:rsid w:val="00EB576E"/>
    <w:rsid w:val="00EB66BD"/>
    <w:rsid w:val="00EB7560"/>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398C"/>
    <w:rsid w:val="00ED40A7"/>
    <w:rsid w:val="00ED593B"/>
    <w:rsid w:val="00ED5B2E"/>
    <w:rsid w:val="00EE1025"/>
    <w:rsid w:val="00EE14E7"/>
    <w:rsid w:val="00EE1E78"/>
    <w:rsid w:val="00EE204E"/>
    <w:rsid w:val="00EE2F3E"/>
    <w:rsid w:val="00EE489D"/>
    <w:rsid w:val="00EE66E5"/>
    <w:rsid w:val="00EE7648"/>
    <w:rsid w:val="00EF143F"/>
    <w:rsid w:val="00EF1AE3"/>
    <w:rsid w:val="00EF2B11"/>
    <w:rsid w:val="00EF3B66"/>
    <w:rsid w:val="00EF40D6"/>
    <w:rsid w:val="00EF4D0E"/>
    <w:rsid w:val="00EF6B39"/>
    <w:rsid w:val="00F006DD"/>
    <w:rsid w:val="00F00D51"/>
    <w:rsid w:val="00F0107F"/>
    <w:rsid w:val="00F01F2D"/>
    <w:rsid w:val="00F023B2"/>
    <w:rsid w:val="00F02902"/>
    <w:rsid w:val="00F029BB"/>
    <w:rsid w:val="00F0331D"/>
    <w:rsid w:val="00F03A1B"/>
    <w:rsid w:val="00F041BF"/>
    <w:rsid w:val="00F059B8"/>
    <w:rsid w:val="00F07EDA"/>
    <w:rsid w:val="00F1184A"/>
    <w:rsid w:val="00F1194E"/>
    <w:rsid w:val="00F12593"/>
    <w:rsid w:val="00F12FF4"/>
    <w:rsid w:val="00F133B2"/>
    <w:rsid w:val="00F13982"/>
    <w:rsid w:val="00F1442D"/>
    <w:rsid w:val="00F144A6"/>
    <w:rsid w:val="00F15324"/>
    <w:rsid w:val="00F1573D"/>
    <w:rsid w:val="00F17B3A"/>
    <w:rsid w:val="00F20EB1"/>
    <w:rsid w:val="00F226F2"/>
    <w:rsid w:val="00F22C5D"/>
    <w:rsid w:val="00F2310C"/>
    <w:rsid w:val="00F23C44"/>
    <w:rsid w:val="00F26D37"/>
    <w:rsid w:val="00F329F2"/>
    <w:rsid w:val="00F34383"/>
    <w:rsid w:val="00F34609"/>
    <w:rsid w:val="00F35102"/>
    <w:rsid w:val="00F365F9"/>
    <w:rsid w:val="00F37696"/>
    <w:rsid w:val="00F37A16"/>
    <w:rsid w:val="00F40A1C"/>
    <w:rsid w:val="00F42A2A"/>
    <w:rsid w:val="00F43C82"/>
    <w:rsid w:val="00F43D02"/>
    <w:rsid w:val="00F44A11"/>
    <w:rsid w:val="00F44AD5"/>
    <w:rsid w:val="00F46C00"/>
    <w:rsid w:val="00F510BF"/>
    <w:rsid w:val="00F51925"/>
    <w:rsid w:val="00F5232B"/>
    <w:rsid w:val="00F5261B"/>
    <w:rsid w:val="00F52757"/>
    <w:rsid w:val="00F52FD4"/>
    <w:rsid w:val="00F53922"/>
    <w:rsid w:val="00F53F69"/>
    <w:rsid w:val="00F57ABF"/>
    <w:rsid w:val="00F611E4"/>
    <w:rsid w:val="00F6171A"/>
    <w:rsid w:val="00F633CA"/>
    <w:rsid w:val="00F63932"/>
    <w:rsid w:val="00F6496F"/>
    <w:rsid w:val="00F64DA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4ADC"/>
    <w:rsid w:val="00F85248"/>
    <w:rsid w:val="00F854EA"/>
    <w:rsid w:val="00F85D58"/>
    <w:rsid w:val="00F86594"/>
    <w:rsid w:val="00F86700"/>
    <w:rsid w:val="00F90362"/>
    <w:rsid w:val="00F91B0A"/>
    <w:rsid w:val="00F92ACB"/>
    <w:rsid w:val="00F92DE2"/>
    <w:rsid w:val="00F947C8"/>
    <w:rsid w:val="00F94BAD"/>
    <w:rsid w:val="00F954EF"/>
    <w:rsid w:val="00F95D2A"/>
    <w:rsid w:val="00FA0308"/>
    <w:rsid w:val="00FA14D5"/>
    <w:rsid w:val="00FA1DBA"/>
    <w:rsid w:val="00FA2018"/>
    <w:rsid w:val="00FA3E26"/>
    <w:rsid w:val="00FA4A7C"/>
    <w:rsid w:val="00FA4BC9"/>
    <w:rsid w:val="00FA6B1F"/>
    <w:rsid w:val="00FA771E"/>
    <w:rsid w:val="00FB14BE"/>
    <w:rsid w:val="00FB1667"/>
    <w:rsid w:val="00FB1811"/>
    <w:rsid w:val="00FB21E6"/>
    <w:rsid w:val="00FB2F32"/>
    <w:rsid w:val="00FB3090"/>
    <w:rsid w:val="00FB4DDC"/>
    <w:rsid w:val="00FB50BD"/>
    <w:rsid w:val="00FB63E5"/>
    <w:rsid w:val="00FB6D29"/>
    <w:rsid w:val="00FC07E1"/>
    <w:rsid w:val="00FC1922"/>
    <w:rsid w:val="00FC360A"/>
    <w:rsid w:val="00FC4C14"/>
    <w:rsid w:val="00FC4DA8"/>
    <w:rsid w:val="00FC5749"/>
    <w:rsid w:val="00FC5A05"/>
    <w:rsid w:val="00FC5B6D"/>
    <w:rsid w:val="00FC6A31"/>
    <w:rsid w:val="00FD0E94"/>
    <w:rsid w:val="00FD225D"/>
    <w:rsid w:val="00FD4BC2"/>
    <w:rsid w:val="00FD6592"/>
    <w:rsid w:val="00FE0037"/>
    <w:rsid w:val="00FE09A9"/>
    <w:rsid w:val="00FE0CA0"/>
    <w:rsid w:val="00FE21A7"/>
    <w:rsid w:val="00FE2ED2"/>
    <w:rsid w:val="00FE3DC7"/>
    <w:rsid w:val="00FE5800"/>
    <w:rsid w:val="00FE59DD"/>
    <w:rsid w:val="00FE6192"/>
    <w:rsid w:val="00FE6B60"/>
    <w:rsid w:val="00FE700E"/>
    <w:rsid w:val="00FE76B1"/>
    <w:rsid w:val="00FF02B5"/>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8049CE2B-15C6-405B-8511-12F5D0E50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paragraph" w:styleId="aff3">
    <w:name w:val="No Spacing"/>
    <w:uiPriority w:val="1"/>
    <w:qFormat/>
    <w:rsid w:val="00AF1195"/>
    <w:pPr>
      <w:spacing w:after="0" w:line="240" w:lineRule="auto"/>
    </w:pPr>
    <w:rPr>
      <w:rFonts w:ascii="Times New Roman" w:eastAsia="Times New Roman" w:hAnsi="Times New Roman" w:cs="Times New Roman"/>
      <w:sz w:val="28"/>
      <w:szCs w:val="24"/>
      <w:lang w:val="ro-RO" w:eastAsia="ru-RU"/>
    </w:rPr>
  </w:style>
  <w:style w:type="character" w:customStyle="1" w:styleId="specname">
    <w:name w:val="spec__name"/>
    <w:basedOn w:val="a1"/>
    <w:rsid w:val="00AF1195"/>
  </w:style>
  <w:style w:type="character" w:customStyle="1" w:styleId="specvalue">
    <w:name w:val="spec__value"/>
    <w:basedOn w:val="a1"/>
    <w:rsid w:val="00AF1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494734175">
      <w:bodyDiv w:val="1"/>
      <w:marLeft w:val="0"/>
      <w:marRight w:val="0"/>
      <w:marTop w:val="0"/>
      <w:marBottom w:val="0"/>
      <w:divBdr>
        <w:top w:val="none" w:sz="0" w:space="0" w:color="auto"/>
        <w:left w:val="none" w:sz="0" w:space="0" w:color="auto"/>
        <w:bottom w:val="none" w:sz="0" w:space="0" w:color="auto"/>
        <w:right w:val="none" w:sz="0" w:space="0" w:color="auto"/>
      </w:divBdr>
    </w:div>
    <w:div w:id="526795823">
      <w:bodyDiv w:val="1"/>
      <w:marLeft w:val="0"/>
      <w:marRight w:val="0"/>
      <w:marTop w:val="0"/>
      <w:marBottom w:val="0"/>
      <w:divBdr>
        <w:top w:val="none" w:sz="0" w:space="0" w:color="auto"/>
        <w:left w:val="none" w:sz="0" w:space="0" w:color="auto"/>
        <w:bottom w:val="none" w:sz="0" w:space="0" w:color="auto"/>
        <w:right w:val="none" w:sz="0" w:space="0" w:color="auto"/>
      </w:divBdr>
    </w:div>
    <w:div w:id="649137579">
      <w:bodyDiv w:val="1"/>
      <w:marLeft w:val="0"/>
      <w:marRight w:val="0"/>
      <w:marTop w:val="0"/>
      <w:marBottom w:val="0"/>
      <w:divBdr>
        <w:top w:val="none" w:sz="0" w:space="0" w:color="auto"/>
        <w:left w:val="none" w:sz="0" w:space="0" w:color="auto"/>
        <w:bottom w:val="none" w:sz="0" w:space="0" w:color="auto"/>
        <w:right w:val="none" w:sz="0" w:space="0" w:color="auto"/>
      </w:divBdr>
    </w:div>
    <w:div w:id="749543438">
      <w:bodyDiv w:val="1"/>
      <w:marLeft w:val="0"/>
      <w:marRight w:val="0"/>
      <w:marTop w:val="0"/>
      <w:marBottom w:val="0"/>
      <w:divBdr>
        <w:top w:val="none" w:sz="0" w:space="0" w:color="auto"/>
        <w:left w:val="none" w:sz="0" w:space="0" w:color="auto"/>
        <w:bottom w:val="none" w:sz="0" w:space="0" w:color="auto"/>
        <w:right w:val="none" w:sz="0" w:space="0" w:color="auto"/>
      </w:divBdr>
    </w:div>
    <w:div w:id="800146266">
      <w:bodyDiv w:val="1"/>
      <w:marLeft w:val="0"/>
      <w:marRight w:val="0"/>
      <w:marTop w:val="0"/>
      <w:marBottom w:val="0"/>
      <w:divBdr>
        <w:top w:val="none" w:sz="0" w:space="0" w:color="auto"/>
        <w:left w:val="none" w:sz="0" w:space="0" w:color="auto"/>
        <w:bottom w:val="none" w:sz="0" w:space="0" w:color="auto"/>
        <w:right w:val="none" w:sz="0" w:space="0" w:color="auto"/>
      </w:divBdr>
    </w:div>
    <w:div w:id="868761422">
      <w:bodyDiv w:val="1"/>
      <w:marLeft w:val="0"/>
      <w:marRight w:val="0"/>
      <w:marTop w:val="0"/>
      <w:marBottom w:val="0"/>
      <w:divBdr>
        <w:top w:val="none" w:sz="0" w:space="0" w:color="auto"/>
        <w:left w:val="none" w:sz="0" w:space="0" w:color="auto"/>
        <w:bottom w:val="none" w:sz="0" w:space="0" w:color="auto"/>
        <w:right w:val="none" w:sz="0" w:space="0" w:color="auto"/>
      </w:divBdr>
    </w:div>
    <w:div w:id="872885833">
      <w:bodyDiv w:val="1"/>
      <w:marLeft w:val="0"/>
      <w:marRight w:val="0"/>
      <w:marTop w:val="0"/>
      <w:marBottom w:val="0"/>
      <w:divBdr>
        <w:top w:val="none" w:sz="0" w:space="0" w:color="auto"/>
        <w:left w:val="none" w:sz="0" w:space="0" w:color="auto"/>
        <w:bottom w:val="none" w:sz="0" w:space="0" w:color="auto"/>
        <w:right w:val="none" w:sz="0" w:space="0" w:color="auto"/>
      </w:divBdr>
    </w:div>
    <w:div w:id="882207250">
      <w:bodyDiv w:val="1"/>
      <w:marLeft w:val="0"/>
      <w:marRight w:val="0"/>
      <w:marTop w:val="0"/>
      <w:marBottom w:val="0"/>
      <w:divBdr>
        <w:top w:val="none" w:sz="0" w:space="0" w:color="auto"/>
        <w:left w:val="none" w:sz="0" w:space="0" w:color="auto"/>
        <w:bottom w:val="none" w:sz="0" w:space="0" w:color="auto"/>
        <w:right w:val="none" w:sz="0" w:space="0" w:color="auto"/>
      </w:divBdr>
    </w:div>
    <w:div w:id="910581854">
      <w:bodyDiv w:val="1"/>
      <w:marLeft w:val="0"/>
      <w:marRight w:val="0"/>
      <w:marTop w:val="0"/>
      <w:marBottom w:val="0"/>
      <w:divBdr>
        <w:top w:val="none" w:sz="0" w:space="0" w:color="auto"/>
        <w:left w:val="none" w:sz="0" w:space="0" w:color="auto"/>
        <w:bottom w:val="none" w:sz="0" w:space="0" w:color="auto"/>
        <w:right w:val="none" w:sz="0" w:space="0" w:color="auto"/>
      </w:divBdr>
    </w:div>
    <w:div w:id="944265351">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135561213">
      <w:bodyDiv w:val="1"/>
      <w:marLeft w:val="0"/>
      <w:marRight w:val="0"/>
      <w:marTop w:val="0"/>
      <w:marBottom w:val="0"/>
      <w:divBdr>
        <w:top w:val="none" w:sz="0" w:space="0" w:color="auto"/>
        <w:left w:val="none" w:sz="0" w:space="0" w:color="auto"/>
        <w:bottom w:val="none" w:sz="0" w:space="0" w:color="auto"/>
        <w:right w:val="none" w:sz="0" w:space="0" w:color="auto"/>
      </w:divBdr>
    </w:div>
    <w:div w:id="1167937936">
      <w:bodyDiv w:val="1"/>
      <w:marLeft w:val="0"/>
      <w:marRight w:val="0"/>
      <w:marTop w:val="0"/>
      <w:marBottom w:val="0"/>
      <w:divBdr>
        <w:top w:val="none" w:sz="0" w:space="0" w:color="auto"/>
        <w:left w:val="none" w:sz="0" w:space="0" w:color="auto"/>
        <w:bottom w:val="none" w:sz="0" w:space="0" w:color="auto"/>
        <w:right w:val="none" w:sz="0" w:space="0" w:color="auto"/>
      </w:divBdr>
    </w:div>
    <w:div w:id="1278754191">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439836952">
      <w:bodyDiv w:val="1"/>
      <w:marLeft w:val="0"/>
      <w:marRight w:val="0"/>
      <w:marTop w:val="0"/>
      <w:marBottom w:val="0"/>
      <w:divBdr>
        <w:top w:val="none" w:sz="0" w:space="0" w:color="auto"/>
        <w:left w:val="none" w:sz="0" w:space="0" w:color="auto"/>
        <w:bottom w:val="none" w:sz="0" w:space="0" w:color="auto"/>
        <w:right w:val="none" w:sz="0" w:space="0" w:color="auto"/>
      </w:divBdr>
    </w:div>
    <w:div w:id="1547257447">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653872698">
      <w:bodyDiv w:val="1"/>
      <w:marLeft w:val="0"/>
      <w:marRight w:val="0"/>
      <w:marTop w:val="0"/>
      <w:marBottom w:val="0"/>
      <w:divBdr>
        <w:top w:val="none" w:sz="0" w:space="0" w:color="auto"/>
        <w:left w:val="none" w:sz="0" w:space="0" w:color="auto"/>
        <w:bottom w:val="none" w:sz="0" w:space="0" w:color="auto"/>
        <w:right w:val="none" w:sz="0" w:space="0" w:color="auto"/>
      </w:divBdr>
    </w:div>
    <w:div w:id="1695963740">
      <w:bodyDiv w:val="1"/>
      <w:marLeft w:val="0"/>
      <w:marRight w:val="0"/>
      <w:marTop w:val="0"/>
      <w:marBottom w:val="0"/>
      <w:divBdr>
        <w:top w:val="none" w:sz="0" w:space="0" w:color="auto"/>
        <w:left w:val="none" w:sz="0" w:space="0" w:color="auto"/>
        <w:bottom w:val="none" w:sz="0" w:space="0" w:color="auto"/>
        <w:right w:val="none" w:sz="0" w:space="0" w:color="auto"/>
      </w:divBdr>
    </w:div>
    <w:div w:id="185984912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1966351197">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6437E-D9E0-40DF-A29E-8B9F14B22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2525</TotalTime>
  <Pages>8</Pages>
  <Words>1832</Words>
  <Characters>10443</Characters>
  <Application>Microsoft Office Word</Application>
  <DocSecurity>0</DocSecurity>
  <Lines>87</Lines>
  <Paragraphs>24</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Musteata Ala Maxim</cp:lastModifiedBy>
  <cp:revision>626</cp:revision>
  <cp:lastPrinted>2021-03-10T08:12:00Z</cp:lastPrinted>
  <dcterms:created xsi:type="dcterms:W3CDTF">2021-04-23T08:53:00Z</dcterms:created>
  <dcterms:modified xsi:type="dcterms:W3CDTF">2023-05-18T12:11:00Z</dcterms:modified>
</cp:coreProperties>
</file>