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5F6" w:rsidRDefault="004435F6" w:rsidP="004435F6">
      <w:pPr>
        <w:jc w:val="right"/>
        <w:rPr>
          <w:noProof w:val="0"/>
          <w:sz w:val="22"/>
          <w:szCs w:val="22"/>
          <w:lang w:val="it-IT"/>
        </w:rPr>
      </w:pPr>
      <w:r>
        <w:rPr>
          <w:noProof w:val="0"/>
          <w:lang w:val="it-IT"/>
        </w:rPr>
        <w:t>Anexa nr. 2</w:t>
      </w:r>
    </w:p>
    <w:p w:rsidR="004435F6" w:rsidRDefault="004435F6" w:rsidP="004435F6">
      <w:pPr>
        <w:jc w:val="right"/>
        <w:rPr>
          <w:noProof w:val="0"/>
          <w:sz w:val="22"/>
          <w:szCs w:val="22"/>
          <w:lang w:val="it-IT"/>
        </w:rPr>
      </w:pPr>
      <w:r>
        <w:rPr>
          <w:noProof w:val="0"/>
          <w:lang w:val="it-IT"/>
        </w:rPr>
        <w:t>la Documentația standard nr.</w:t>
      </w:r>
      <w:r>
        <w:rPr>
          <w:rFonts w:ascii="Helvetica" w:hAnsi="Helvetica" w:cs="Helvetica"/>
          <w:color w:val="333333"/>
          <w:sz w:val="2"/>
          <w:szCs w:val="2"/>
          <w:shd w:val="clear" w:color="auto" w:fill="FFFFFF"/>
          <w:lang w:val="it-IT"/>
        </w:rPr>
        <w:t xml:space="preserve"> </w:t>
      </w:r>
      <w:r>
        <w:rPr>
          <w:rFonts w:ascii="Helvetica" w:hAnsi="Helvetica" w:cs="Helvetica"/>
          <w:noProof w:val="0"/>
          <w:color w:val="333333"/>
          <w:sz w:val="2"/>
          <w:szCs w:val="2"/>
          <w:shd w:val="clear" w:color="auto" w:fill="FFFFFF"/>
          <w:lang w:eastAsia="ro-RO"/>
        </w:rPr>
        <w:t> </w:t>
      </w:r>
      <w:r>
        <w:rPr>
          <w:noProof w:val="0"/>
          <w:sz w:val="22"/>
          <w:szCs w:val="22"/>
          <w:lang w:val="it-IT"/>
        </w:rPr>
        <w:t xml:space="preserve"> </w:t>
      </w:r>
      <w:r>
        <w:rPr>
          <w:rFonts w:ascii="Helvetica" w:hAnsi="Helvetica" w:cs="Helvetica"/>
          <w:noProof w:val="0"/>
          <w:color w:val="333333"/>
          <w:sz w:val="23"/>
          <w:szCs w:val="23"/>
          <w:lang w:eastAsia="ro-RO"/>
        </w:rPr>
        <w:t>21050198</w:t>
      </w:r>
    </w:p>
    <w:p w:rsidR="004435F6" w:rsidRDefault="004435F6" w:rsidP="004435F6">
      <w:pPr>
        <w:jc w:val="right"/>
        <w:rPr>
          <w:noProof w:val="0"/>
        </w:rPr>
      </w:pPr>
    </w:p>
    <w:p w:rsidR="004435F6" w:rsidRDefault="00554B34" w:rsidP="004435F6">
      <w:pPr>
        <w:jc w:val="right"/>
        <w:rPr>
          <w:noProof w:val="0"/>
          <w:lang w:val="it-IT"/>
        </w:rPr>
      </w:pPr>
      <w:r>
        <w:rPr>
          <w:noProof w:val="0"/>
          <w:lang w:val="it-IT"/>
        </w:rPr>
        <w:t>din “ 01 ” ianuarie  2026</w:t>
      </w:r>
    </w:p>
    <w:p w:rsidR="004435F6" w:rsidRDefault="004435F6" w:rsidP="004435F6">
      <w:pPr>
        <w:spacing w:before="120"/>
        <w:rPr>
          <w:noProof w:val="0"/>
          <w:sz w:val="20"/>
          <w:szCs w:val="20"/>
          <w:lang w:eastAsia="ru-RU"/>
        </w:rPr>
      </w:pPr>
    </w:p>
    <w:p w:rsidR="004435F6" w:rsidRDefault="004435F6" w:rsidP="004435F6">
      <w:pPr>
        <w:pStyle w:val="Style3"/>
        <w:tabs>
          <w:tab w:val="left" w:pos="567"/>
        </w:tabs>
        <w:spacing w:before="0" w:beforeAutospacing="0" w:after="0"/>
        <w:ind w:left="0" w:firstLine="0"/>
        <w:jc w:val="center"/>
        <w:rPr>
          <w:rFonts w:eastAsia="PMingLiU"/>
          <w:lang w:val="it-IT" w:eastAsia="zh-CN"/>
        </w:rPr>
      </w:pPr>
    </w:p>
    <w:p w:rsidR="004435F6" w:rsidRDefault="004435F6" w:rsidP="004435F6">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4435F6" w:rsidRDefault="004435F6" w:rsidP="004435F6">
      <w:pPr>
        <w:rPr>
          <w:noProof w:val="0"/>
          <w:sz w:val="20"/>
          <w:szCs w:val="20"/>
          <w:lang w:val="it-IT" w:eastAsia="ru-RU"/>
        </w:rPr>
      </w:pPr>
    </w:p>
    <w:p w:rsidR="004435F6" w:rsidRDefault="004435F6" w:rsidP="004435F6">
      <w:pPr>
        <w:shd w:val="clear" w:color="auto" w:fill="FFFFFF" w:themeFill="background1"/>
        <w:spacing w:before="120"/>
        <w:rPr>
          <w:b/>
          <w:noProof w:val="0"/>
          <w:lang w:val="it-IT" w:eastAsia="ru-RU"/>
        </w:rPr>
      </w:pPr>
      <w:r>
        <w:rPr>
          <w:b/>
          <w:noProof w:val="0"/>
          <w:lang w:val="it-IT" w:eastAsia="ru-RU"/>
        </w:rPr>
        <w:t xml:space="preserve">privind achiziționarea                         </w:t>
      </w:r>
      <w:r w:rsidR="00554B34">
        <w:rPr>
          <w:b/>
          <w:shd w:val="clear" w:color="auto" w:fill="FFFF00"/>
          <w:lang w:val="en-US"/>
        </w:rPr>
        <w:t>Produse alimentare sem  I 2026</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 xml:space="preserve">prin procedura de achiziție                 </w:t>
      </w:r>
      <w:r>
        <w:rPr>
          <w:b/>
          <w:shd w:val="clear" w:color="auto" w:fill="FFFF00"/>
          <w:lang w:val="en-US"/>
        </w:rPr>
        <w:t>Cererea Ofertelor de Prețuri</w:t>
      </w:r>
      <w:r>
        <w:rPr>
          <w:b/>
          <w:noProof w:val="0"/>
          <w:lang w:val="it-IT" w:eastAsia="ru-RU"/>
        </w:rPr>
        <w:br/>
      </w:r>
      <w:r>
        <w:rPr>
          <w:noProof w:val="0"/>
          <w:sz w:val="20"/>
          <w:lang w:val="it-IT" w:eastAsia="ru-RU"/>
        </w:rPr>
        <w:t xml:space="preserve">                                                                                (tipul procedurii de achiziție)</w:t>
      </w:r>
    </w:p>
    <w:p w:rsidR="004435F6" w:rsidRDefault="004435F6" w:rsidP="004435F6">
      <w:pPr>
        <w:shd w:val="clear" w:color="auto" w:fill="FFFFFF" w:themeFill="background1"/>
        <w:spacing w:before="120"/>
        <w:outlineLvl w:val="0"/>
        <w:rPr>
          <w:b/>
          <w:noProof w:val="0"/>
          <w:sz w:val="32"/>
          <w:szCs w:val="32"/>
          <w:lang w:eastAsia="ru-RU"/>
        </w:rPr>
      </w:pPr>
    </w:p>
    <w:p w:rsidR="004435F6" w:rsidRDefault="004435F6" w:rsidP="004435F6">
      <w:pPr>
        <w:shd w:val="clear" w:color="auto" w:fill="FFFFFF" w:themeFill="background1"/>
        <w:rPr>
          <w:noProof w:val="0"/>
          <w:sz w:val="20"/>
          <w:szCs w:val="20"/>
          <w:lang w:val="it-IT" w:eastAsia="ru-RU"/>
        </w:rPr>
      </w:pPr>
    </w:p>
    <w:p w:rsidR="004435F6" w:rsidRDefault="004435F6" w:rsidP="004435F6">
      <w:pPr>
        <w:pStyle w:val="a"/>
        <w:numPr>
          <w:ilvl w:val="0"/>
          <w:numId w:val="4"/>
        </w:numPr>
        <w:shd w:val="clear" w:color="auto" w:fill="FFFFFF" w:themeFill="background1"/>
        <w:tabs>
          <w:tab w:val="left" w:pos="284"/>
          <w:tab w:val="right" w:pos="9531"/>
        </w:tabs>
        <w:spacing w:before="120"/>
        <w:rPr>
          <w:b/>
          <w:lang w:eastAsia="ru-RU"/>
        </w:rPr>
      </w:pPr>
      <w:proofErr w:type="spellStart"/>
      <w:r>
        <w:rPr>
          <w:b/>
          <w:lang w:eastAsia="ru-RU"/>
        </w:rPr>
        <w:t>Denumirea</w:t>
      </w:r>
      <w:proofErr w:type="spellEnd"/>
      <w:r>
        <w:rPr>
          <w:b/>
          <w:lang w:eastAsia="ru-RU"/>
        </w:rPr>
        <w:t xml:space="preserve"> </w:t>
      </w:r>
      <w:proofErr w:type="spellStart"/>
      <w:r>
        <w:rPr>
          <w:b/>
          <w:lang w:eastAsia="ru-RU"/>
        </w:rPr>
        <w:t>autorității</w:t>
      </w:r>
      <w:proofErr w:type="spellEnd"/>
      <w:r>
        <w:rPr>
          <w:b/>
          <w:lang w:eastAsia="ru-RU"/>
        </w:rPr>
        <w:t xml:space="preserve"> </w:t>
      </w:r>
      <w:proofErr w:type="spellStart"/>
      <w:r>
        <w:rPr>
          <w:b/>
          <w:lang w:eastAsia="ru-RU"/>
        </w:rPr>
        <w:t>contractante</w:t>
      </w:r>
      <w:proofErr w:type="spellEnd"/>
      <w:r>
        <w:rPr>
          <w:b/>
          <w:lang w:eastAsia="ru-RU"/>
        </w:rPr>
        <w:t xml:space="preserve">:   </w:t>
      </w:r>
      <w:proofErr w:type="spellStart"/>
      <w:r>
        <w:rPr>
          <w:b/>
          <w:shd w:val="clear" w:color="auto" w:fill="FFFF00"/>
        </w:rPr>
        <w:t>Primaria</w:t>
      </w:r>
      <w:proofErr w:type="spellEnd"/>
      <w:r>
        <w:rPr>
          <w:b/>
          <w:shd w:val="clear" w:color="auto" w:fill="FFFF00"/>
        </w:rPr>
        <w:t xml:space="preserve"> FILIPENI</w:t>
      </w:r>
    </w:p>
    <w:p w:rsidR="004435F6" w:rsidRDefault="004435F6" w:rsidP="004435F6">
      <w:pPr>
        <w:numPr>
          <w:ilvl w:val="0"/>
          <w:numId w:val="4"/>
        </w:numPr>
        <w:shd w:val="clear" w:color="auto" w:fill="FFFFFF" w:themeFill="background1"/>
        <w:tabs>
          <w:tab w:val="left" w:pos="284"/>
          <w:tab w:val="right" w:pos="9531"/>
        </w:tabs>
        <w:spacing w:before="120"/>
        <w:ind w:left="284" w:hanging="284"/>
        <w:rPr>
          <w:b/>
          <w:noProof w:val="0"/>
          <w:lang w:val="ru-RU" w:eastAsia="ru-RU"/>
        </w:rPr>
      </w:pPr>
      <w:proofErr w:type="gramStart"/>
      <w:r>
        <w:rPr>
          <w:b/>
          <w:noProof w:val="0"/>
          <w:lang w:val="ru-RU" w:eastAsia="ru-RU"/>
        </w:rPr>
        <w:t>IDNO:</w:t>
      </w:r>
      <w:r>
        <w:rPr>
          <w:b/>
          <w:noProof w:val="0"/>
          <w:shd w:val="clear" w:color="auto" w:fill="FFFFFF" w:themeFill="background1"/>
          <w:lang w:val="en-US" w:eastAsia="ru-RU"/>
        </w:rPr>
        <w:t xml:space="preserve">   </w:t>
      </w:r>
      <w:proofErr w:type="gramEnd"/>
      <w:r>
        <w:rPr>
          <w:b/>
          <w:shd w:val="clear" w:color="auto" w:fill="FFFF00"/>
          <w:lang w:val="ro-MD"/>
        </w:rPr>
        <w:t>1007601004146</w:t>
      </w:r>
    </w:p>
    <w:p w:rsidR="004435F6" w:rsidRDefault="004435F6" w:rsidP="004435F6">
      <w:pPr>
        <w:numPr>
          <w:ilvl w:val="0"/>
          <w:numId w:val="4"/>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Adresa</w:t>
      </w:r>
      <w:proofErr w:type="spellEnd"/>
      <w:r>
        <w:rPr>
          <w:b/>
          <w:noProof w:val="0"/>
          <w:shd w:val="clear" w:color="auto" w:fill="FFFFFF" w:themeFill="background1"/>
          <w:lang w:val="en-US" w:eastAsia="ru-RU"/>
        </w:rPr>
        <w:t xml:space="preserve">:   </w:t>
      </w:r>
      <w:r>
        <w:rPr>
          <w:b/>
          <w:shd w:val="clear" w:color="auto" w:fill="FFFF00"/>
          <w:lang w:val="en-US"/>
        </w:rPr>
        <w:t xml:space="preserve">s. Filipni,  r. Leova,  </w:t>
      </w:r>
    </w:p>
    <w:p w:rsidR="004435F6" w:rsidRDefault="004435F6" w:rsidP="004435F6">
      <w:pPr>
        <w:numPr>
          <w:ilvl w:val="0"/>
          <w:numId w:val="4"/>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Numărul</w:t>
      </w:r>
      <w:proofErr w:type="spellEnd"/>
      <w:r>
        <w:rPr>
          <w:b/>
          <w:noProof w:val="0"/>
          <w:lang w:val="en-US" w:eastAsia="ru-RU"/>
        </w:rPr>
        <w:t xml:space="preserve"> de </w:t>
      </w:r>
      <w:proofErr w:type="spellStart"/>
      <w:r>
        <w:rPr>
          <w:b/>
          <w:noProof w:val="0"/>
          <w:lang w:val="en-US" w:eastAsia="ru-RU"/>
        </w:rPr>
        <w:t>telefon</w:t>
      </w:r>
      <w:proofErr w:type="spellEnd"/>
      <w:r>
        <w:rPr>
          <w:b/>
          <w:noProof w:val="0"/>
          <w:lang w:val="en-US" w:eastAsia="ru-RU"/>
        </w:rPr>
        <w:t xml:space="preserve">/fax: </w:t>
      </w:r>
      <w:r>
        <w:rPr>
          <w:b/>
          <w:noProof w:val="0"/>
          <w:shd w:val="clear" w:color="auto" w:fill="FFFFFF" w:themeFill="background1"/>
          <w:lang w:val="en-US" w:eastAsia="ru-RU"/>
        </w:rPr>
        <w:t>026340236 , 026340221</w:t>
      </w:r>
    </w:p>
    <w:p w:rsidR="004435F6"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en-US" w:eastAsia="ru-RU"/>
        </w:rPr>
        <w:t>A</w:t>
      </w:r>
      <w:r>
        <w:rPr>
          <w:b/>
          <w:noProof w:val="0"/>
          <w:lang w:val="it-IT" w:eastAsia="ru-RU"/>
        </w:rPr>
        <w:t>dresa de e-mail și pagina web oficială ale autorității contractante: filipe</w:t>
      </w:r>
      <w:r>
        <w:fldChar w:fldCharType="begin"/>
      </w:r>
      <w:r>
        <w:instrText xml:space="preserve"> HYPERLINK "mailto:nilv@yahoo.com" </w:instrText>
      </w:r>
      <w:r>
        <w:fldChar w:fldCharType="separate"/>
      </w:r>
      <w:r>
        <w:rPr>
          <w:rStyle w:val="a4"/>
          <w:rFonts w:eastAsiaTheme="majorEastAsia"/>
          <w:b/>
          <w:shd w:val="clear" w:color="auto" w:fill="FFFF00"/>
          <w:lang w:val="en-US"/>
        </w:rPr>
        <w:t>nilv@yahoo.com</w:t>
      </w:r>
      <w:r>
        <w:fldChar w:fldCharType="end"/>
      </w:r>
    </w:p>
    <w:p w:rsidR="004435F6"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Adresa de e-mail sau pagina web oficială de la care se va putea obține accesul la documentația de atribuire:</w:t>
      </w:r>
      <w:r>
        <w:rPr>
          <w:b/>
          <w:i/>
          <w:noProof w:val="0"/>
          <w:lang w:val="it-IT" w:eastAsia="ru-RU"/>
        </w:rPr>
        <w:t xml:space="preserve"> documentația de atribuire este anexată în cadrul procedurii în SIA RSAP</w:t>
      </w:r>
    </w:p>
    <w:p w:rsidR="004435F6" w:rsidRDefault="004435F6" w:rsidP="004435F6">
      <w:pPr>
        <w:numPr>
          <w:ilvl w:val="0"/>
          <w:numId w:val="4"/>
        </w:numPr>
        <w:shd w:val="clear" w:color="auto" w:fill="FFFFFF" w:themeFill="background1"/>
        <w:tabs>
          <w:tab w:val="left" w:pos="284"/>
          <w:tab w:val="right" w:pos="426"/>
          <w:tab w:val="right" w:pos="9531"/>
        </w:tabs>
        <w:spacing w:before="120"/>
        <w:ind w:left="284" w:hanging="284"/>
        <w:jc w:val="both"/>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 xml:space="preserve">Nu se aplică </w:t>
      </w:r>
    </w:p>
    <w:p w:rsidR="004435F6" w:rsidRDefault="004435F6" w:rsidP="004435F6">
      <w:pPr>
        <w:numPr>
          <w:ilvl w:val="0"/>
          <w:numId w:val="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Style w:val="ae"/>
        <w:tblW w:w="10080" w:type="dxa"/>
        <w:tblInd w:w="360" w:type="dxa"/>
        <w:tblLayout w:type="fixed"/>
        <w:tblLook w:val="04A0" w:firstRow="1" w:lastRow="0" w:firstColumn="1" w:lastColumn="0" w:noHBand="0" w:noVBand="1"/>
      </w:tblPr>
      <w:tblGrid>
        <w:gridCol w:w="539"/>
        <w:gridCol w:w="59"/>
        <w:gridCol w:w="29"/>
        <w:gridCol w:w="645"/>
        <w:gridCol w:w="63"/>
        <w:gridCol w:w="2200"/>
        <w:gridCol w:w="22"/>
        <w:gridCol w:w="857"/>
        <w:gridCol w:w="118"/>
        <w:gridCol w:w="1133"/>
        <w:gridCol w:w="6"/>
        <w:gridCol w:w="60"/>
        <w:gridCol w:w="2413"/>
        <w:gridCol w:w="1556"/>
        <w:gridCol w:w="380"/>
      </w:tblGrid>
      <w:tr w:rsidR="004435F6" w:rsidTr="004435F6">
        <w:trPr>
          <w:trHeight w:val="56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en-US" w:eastAsia="ru-RU"/>
              </w:rPr>
            </w:pPr>
            <w:proofErr w:type="spellStart"/>
            <w:r>
              <w:rPr>
                <w:b/>
                <w:noProof w:val="0"/>
                <w:sz w:val="20"/>
                <w:szCs w:val="20"/>
                <w:lang w:val="ru-RU" w:eastAsia="ru-RU"/>
              </w:rPr>
              <w:t>Nr</w:t>
            </w:r>
            <w:proofErr w:type="spellEnd"/>
            <w:r>
              <w:rPr>
                <w:b/>
                <w:noProof w:val="0"/>
                <w:sz w:val="20"/>
                <w:szCs w:val="20"/>
                <w:lang w:val="ru-RU" w:eastAsia="ru-RU"/>
              </w:rPr>
              <w:t>.</w:t>
            </w:r>
            <w:r>
              <w:rPr>
                <w:b/>
                <w:noProof w:val="0"/>
                <w:sz w:val="20"/>
                <w:szCs w:val="20"/>
                <w:lang w:val="en-US" w:eastAsia="ru-RU"/>
              </w:rPr>
              <w:t xml:space="preserve"> d/o</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it-IT" w:eastAsia="ru-RU"/>
              </w:rPr>
            </w:pPr>
            <w:r>
              <w:rPr>
                <w:b/>
                <w:noProof w:val="0"/>
                <w:sz w:val="20"/>
                <w:szCs w:val="20"/>
                <w:lang w:val="it-IT" w:eastAsia="ru-RU"/>
              </w:rPr>
              <w:t>Denumirea bunurilor/ serviciilor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Unitateade</w:t>
            </w:r>
            <w:proofErr w:type="spellEnd"/>
            <w:r>
              <w:rPr>
                <w:b/>
                <w:noProof w:val="0"/>
                <w:sz w:val="20"/>
                <w:szCs w:val="20"/>
                <w:lang w:eastAsia="ru-RU"/>
              </w:rPr>
              <w:t xml:space="preserve"> </w:t>
            </w:r>
            <w:proofErr w:type="spellStart"/>
            <w:r>
              <w:rPr>
                <w:b/>
                <w:noProof w:val="0"/>
                <w:sz w:val="20"/>
                <w:szCs w:val="20"/>
                <w:lang w:val="ru-RU" w:eastAsia="ru-RU"/>
              </w:rPr>
              <w:t>măsură</w:t>
            </w:r>
            <w:proofErr w:type="spellEnd"/>
          </w:p>
        </w:tc>
        <w:tc>
          <w:tcPr>
            <w:tcW w:w="1133"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Cantitatea</w:t>
            </w:r>
            <w:proofErr w:type="spellEnd"/>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 xml:space="preserve">Valoarea </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Estimat</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(se va indica</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 xml:space="preserve"> pentru </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 xml:space="preserve">fiecare lot </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în parte)</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it-IT" w:eastAsia="ru-RU"/>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it-IT" w:eastAsia="ru-RU"/>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noProof w:val="0"/>
                <w:sz w:val="20"/>
                <w:szCs w:val="20"/>
                <w:lang w:eastAsia="ru-RU"/>
              </w:rPr>
            </w:pPr>
            <w:proofErr w:type="spellStart"/>
            <w:r>
              <w:rPr>
                <w:b/>
                <w:noProof w:val="0"/>
                <w:sz w:val="20"/>
                <w:szCs w:val="20"/>
                <w:lang w:val="en-US" w:eastAsia="ru-RU"/>
              </w:rPr>
              <w:t>Lotul</w:t>
            </w:r>
            <w:proofErr w:type="spellEnd"/>
            <w:r>
              <w:rPr>
                <w:b/>
                <w:noProof w:val="0"/>
                <w:sz w:val="20"/>
                <w:szCs w:val="20"/>
                <w:lang w:val="en-US" w:eastAsia="ru-RU"/>
              </w:rPr>
              <w:t xml:space="preserve"> 1</w:t>
            </w:r>
            <w:r>
              <w:rPr>
                <w:b/>
                <w:noProof w:val="0"/>
                <w:sz w:val="20"/>
                <w:szCs w:val="20"/>
                <w:lang w:eastAsia="ru-RU"/>
              </w:rPr>
              <w:t xml:space="preserve"> Ulei</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en-US" w:eastAsia="ru-RU"/>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en-US" w:eastAsia="ru-RU"/>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noProof w:val="0"/>
                <w:sz w:val="18"/>
                <w:szCs w:val="18"/>
                <w:lang w:val="en-US" w:eastAsia="ru-RU"/>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nr.1Fluturaș nr.2 Andrieş din s.Filipeni, pe parcursul lunilor</w:t>
            </w:r>
            <w:r w:rsidR="008A4E74">
              <w:rPr>
                <w:sz w:val="18"/>
                <w:szCs w:val="18"/>
                <w:lang w:val="en-US"/>
              </w:rPr>
              <w:t xml:space="preserve"> ianuarie – iunie  a anului 2026</w:t>
            </w:r>
            <w:r>
              <w:rPr>
                <w:sz w:val="18"/>
                <w:szCs w:val="18"/>
                <w:lang w:val="en-US"/>
              </w:rPr>
              <w:t xml:space="preserve">, în zilele de luni, şi joi, de la ora 09:00 până la ora 16:00, la data şi în </w:t>
            </w:r>
            <w:r>
              <w:rPr>
                <w:sz w:val="18"/>
                <w:szCs w:val="18"/>
                <w:lang w:val="en-US"/>
              </w:rPr>
              <w:lastRenderedPageBreak/>
              <w:t>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0B156F">
            <w:pPr>
              <w:shd w:val="clear" w:color="auto" w:fill="FFFFFF" w:themeFill="background1"/>
              <w:spacing w:before="120"/>
              <w:rPr>
                <w:b/>
                <w:noProof w:val="0"/>
                <w:sz w:val="20"/>
                <w:szCs w:val="20"/>
                <w:lang w:eastAsia="ru-RU"/>
              </w:rPr>
            </w:pPr>
            <w:r>
              <w:rPr>
                <w:b/>
                <w:noProof w:val="0"/>
                <w:sz w:val="20"/>
                <w:szCs w:val="20"/>
                <w:lang w:eastAsia="ru-RU"/>
              </w:rPr>
              <w:lastRenderedPageBreak/>
              <w:t>8071,8</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20"/>
                <w:szCs w:val="20"/>
              </w:rPr>
            </w:pPr>
            <w:r>
              <w:rPr>
                <w:sz w:val="20"/>
                <w:szCs w:val="20"/>
              </w:rPr>
              <w:lastRenderedPageBreak/>
              <w:t>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20"/>
                <w:szCs w:val="20"/>
              </w:rPr>
            </w:pPr>
            <w:r>
              <w:rPr>
                <w:sz w:val="20"/>
                <w:szCs w:val="20"/>
              </w:rPr>
              <w:t>15421000-5</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i/>
                <w:sz w:val="20"/>
                <w:szCs w:val="20"/>
                <w:lang w:val="en-US"/>
              </w:rPr>
            </w:pPr>
            <w:r>
              <w:rPr>
                <w:sz w:val="20"/>
                <w:szCs w:val="20"/>
                <w:lang w:val="en-US"/>
              </w:rPr>
              <w:t>Ulei de floarea</w:t>
            </w:r>
            <w:r>
              <w:rPr>
                <w:i/>
                <w:sz w:val="20"/>
                <w:szCs w:val="20"/>
                <w:lang w:val="en-US"/>
              </w:rPr>
              <w:t xml:space="preserve"> </w:t>
            </w:r>
            <w:r>
              <w:rPr>
                <w:sz w:val="20"/>
                <w:szCs w:val="20"/>
                <w:lang w:val="en-US"/>
              </w:rPr>
              <w:t>soarelui)nerafinat  5 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20"/>
                <w:szCs w:val="20"/>
                <w:lang w:val="en-US"/>
              </w:rPr>
            </w:pPr>
            <w:r>
              <w:rPr>
                <w:sz w:val="20"/>
                <w:szCs w:val="20"/>
                <w:lang w:val="en-US"/>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0B156F" w:rsidP="000B156F">
            <w:pPr>
              <w:spacing w:before="120"/>
              <w:rPr>
                <w:sz w:val="20"/>
                <w:szCs w:val="20"/>
                <w:lang w:val="en-US"/>
              </w:rPr>
            </w:pPr>
            <w:r>
              <w:rPr>
                <w:sz w:val="20"/>
                <w:szCs w:val="20"/>
                <w:lang w:val="en-US"/>
              </w:rPr>
              <w:t>330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ru-RU" w:eastAsia="ru-RU"/>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ru-RU" w:eastAsia="ru-RU"/>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lang w:val="en-US"/>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lang w:val="en-US"/>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b/>
                <w:sz w:val="18"/>
                <w:szCs w:val="18"/>
              </w:rPr>
              <w:t>Lotul 2 Biscuiţi şi paste făinoase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nr.2 Andrieş ,satul Filipeni pe parcursul lunilor </w:t>
            </w:r>
            <w:r w:rsidR="008A4E74">
              <w:rPr>
                <w:sz w:val="18"/>
                <w:szCs w:val="18"/>
                <w:lang w:val="en-US"/>
              </w:rPr>
              <w:t xml:space="preserve"> ianuarie – iulie  a anului 2026</w:t>
            </w:r>
            <w:r>
              <w:rPr>
                <w:sz w:val="18"/>
                <w:szCs w:val="18"/>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r>
              <w:rPr>
                <w:lang w:val="en-US"/>
              </w:rPr>
              <w:t>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0B156F">
            <w:pPr>
              <w:spacing w:before="120"/>
              <w:rPr>
                <w:b/>
                <w:sz w:val="18"/>
                <w:szCs w:val="18"/>
                <w:lang w:val="en-US"/>
              </w:rPr>
            </w:pPr>
            <w:r>
              <w:rPr>
                <w:b/>
                <w:sz w:val="18"/>
                <w:szCs w:val="18"/>
                <w:lang w:val="en-US"/>
              </w:rPr>
              <w:t>19521,12</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1581200-1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Pr="00315A6C" w:rsidRDefault="00315A6C">
            <w:pPr>
              <w:spacing w:before="120"/>
              <w:rPr>
                <w:sz w:val="18"/>
                <w:szCs w:val="18"/>
              </w:rPr>
            </w:pPr>
            <w:r>
              <w:rPr>
                <w:sz w:val="18"/>
                <w:szCs w:val="18"/>
                <w:lang w:val="ro-MD"/>
              </w:rPr>
              <w:t>Biscui</w:t>
            </w:r>
            <w:r>
              <w:rPr>
                <w:sz w:val="18"/>
                <w:szCs w:val="18"/>
              </w:rPr>
              <w:t>ți cu lapte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5F716E">
            <w:pPr>
              <w:spacing w:before="120"/>
              <w:jc w:val="center"/>
              <w:rPr>
                <w:sz w:val="18"/>
                <w:szCs w:val="18"/>
              </w:rPr>
            </w:pPr>
            <w:r>
              <w:rPr>
                <w:sz w:val="18"/>
                <w:szCs w:val="18"/>
              </w:rPr>
              <w:t>4</w:t>
            </w:r>
            <w:r w:rsidR="003C7C5B">
              <w:rPr>
                <w:sz w:val="18"/>
                <w:szCs w:val="18"/>
              </w:rPr>
              <w:t xml:space="preserve">0                                                                                                                                                                                                           </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15821200-1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240"/>
              <w:jc w:val="center"/>
              <w:rPr>
                <w:sz w:val="18"/>
                <w:szCs w:val="18"/>
              </w:rPr>
            </w:pPr>
            <w:r>
              <w:rPr>
                <w:sz w:val="18"/>
                <w:szCs w:val="18"/>
              </w:rPr>
              <w:t>Bi</w:t>
            </w:r>
            <w:r w:rsidR="00941572">
              <w:rPr>
                <w:sz w:val="18"/>
                <w:szCs w:val="18"/>
              </w:rPr>
              <w:t xml:space="preserve">scuiţi Alisa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500F87">
            <w:pPr>
              <w:spacing w:before="120"/>
              <w:jc w:val="center"/>
              <w:rPr>
                <w:sz w:val="18"/>
                <w:szCs w:val="18"/>
              </w:rPr>
            </w:pPr>
            <w:r>
              <w:rPr>
                <w:sz w:val="18"/>
                <w:szCs w:val="18"/>
              </w:rPr>
              <w:t>3</w:t>
            </w:r>
            <w:r w:rsidR="00F47B18">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 200-1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5F716E">
            <w:pPr>
              <w:spacing w:before="240"/>
              <w:jc w:val="center"/>
              <w:rPr>
                <w:sz w:val="18"/>
                <w:szCs w:val="18"/>
              </w:rPr>
            </w:pPr>
            <w:r>
              <w:rPr>
                <w:sz w:val="18"/>
                <w:szCs w:val="18"/>
              </w:rPr>
              <w:t>Biscuiți cu magiun</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14FF9">
            <w:pPr>
              <w:spacing w:before="120"/>
              <w:jc w:val="center"/>
              <w:rPr>
                <w:sz w:val="18"/>
                <w:szCs w:val="18"/>
              </w:rPr>
            </w:pPr>
            <w:r>
              <w:rPr>
                <w:sz w:val="18"/>
                <w:szCs w:val="18"/>
              </w:rPr>
              <w:t>3</w:t>
            </w:r>
            <w:r w:rsidR="005F716E">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15821200-1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63545D">
            <w:pPr>
              <w:spacing w:before="120"/>
              <w:jc w:val="center"/>
              <w:rPr>
                <w:sz w:val="18"/>
                <w:szCs w:val="18"/>
              </w:rPr>
            </w:pPr>
            <w:r>
              <w:rPr>
                <w:sz w:val="18"/>
                <w:szCs w:val="18"/>
              </w:rPr>
              <w:t xml:space="preserve">Biscuiți </w:t>
            </w:r>
            <w:r w:rsidR="00414FF9">
              <w:rPr>
                <w:sz w:val="18"/>
                <w:szCs w:val="18"/>
              </w:rPr>
              <w:t>porumbița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14FF9">
            <w:pPr>
              <w:spacing w:before="120"/>
              <w:jc w:val="center"/>
              <w:rPr>
                <w:sz w:val="18"/>
                <w:szCs w:val="18"/>
              </w:rPr>
            </w:pPr>
            <w:r>
              <w:rPr>
                <w:sz w:val="18"/>
                <w:szCs w:val="18"/>
              </w:rPr>
              <w:t>4</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F47B18"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Biscuiți de csă asorti (1kg)</w:t>
            </w:r>
          </w:p>
        </w:tc>
        <w:tc>
          <w:tcPr>
            <w:tcW w:w="997"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F47B18" w:rsidRDefault="0075273E">
            <w:pPr>
              <w:spacing w:before="120"/>
              <w:jc w:val="center"/>
              <w:rPr>
                <w:sz w:val="18"/>
                <w:szCs w:val="18"/>
              </w:rPr>
            </w:pPr>
            <w:r>
              <w:rPr>
                <w:sz w:val="18"/>
                <w:szCs w:val="18"/>
              </w:rPr>
              <w:t>20</w:t>
            </w:r>
          </w:p>
        </w:tc>
        <w:tc>
          <w:tcPr>
            <w:tcW w:w="2479"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r>
      <w:tr w:rsidR="00F47B18"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Turte dulci</w:t>
            </w:r>
          </w:p>
        </w:tc>
        <w:tc>
          <w:tcPr>
            <w:tcW w:w="997"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F47B18" w:rsidRDefault="0075273E">
            <w:pPr>
              <w:spacing w:before="120"/>
              <w:jc w:val="center"/>
              <w:rPr>
                <w:sz w:val="18"/>
                <w:szCs w:val="18"/>
              </w:rPr>
            </w:pPr>
            <w:r>
              <w:rPr>
                <w:sz w:val="18"/>
                <w:szCs w:val="18"/>
              </w:rPr>
              <w:t>3</w:t>
            </w:r>
            <w:r w:rsidR="00F47B18">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r>
      <w:tr w:rsidR="00F47B18"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Biscuiți de ovăs</w:t>
            </w:r>
          </w:p>
        </w:tc>
        <w:tc>
          <w:tcPr>
            <w:tcW w:w="997"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F47B18" w:rsidRDefault="0075273E">
            <w:pPr>
              <w:spacing w:before="120"/>
              <w:jc w:val="center"/>
              <w:rPr>
                <w:sz w:val="18"/>
                <w:szCs w:val="18"/>
              </w:rPr>
            </w:pPr>
            <w:r>
              <w:rPr>
                <w:sz w:val="18"/>
                <w:szCs w:val="18"/>
              </w:rPr>
              <w:t>3</w:t>
            </w:r>
            <w:r w:rsidR="00F47B18">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15821200-1</w:t>
            </w: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r>
              <w:rPr>
                <w:sz w:val="18"/>
                <w:szCs w:val="18"/>
              </w:rPr>
              <w:t>Covrigei dulci cu mac fara grasimi hidrogenate /ambalat 2.5g</w:t>
            </w:r>
          </w:p>
          <w:p w:rsidR="004435F6" w:rsidRDefault="004435F6">
            <w:pPr>
              <w:spacing w:before="120"/>
              <w:jc w:val="center"/>
              <w:rPr>
                <w:sz w:val="18"/>
                <w:szCs w:val="18"/>
              </w:rPr>
            </w:pP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rPr>
                <w:sz w:val="18"/>
                <w:szCs w:val="18"/>
              </w:rPr>
            </w:pPr>
            <w:r>
              <w:rPr>
                <w:sz w:val="18"/>
                <w:szCs w:val="18"/>
              </w:rPr>
              <w:t xml:space="preserve">    27</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Paste făinoase din grau dur Grupa „A” clasa 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11</w:t>
            </w:r>
            <w:r w:rsidR="00857D71">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Paste din  făină de grau tare (figurine)1kg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40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Aluat p/u placinte/lavas- fara aditivi alimentari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rPr>
                <w:sz w:val="18"/>
                <w:szCs w:val="18"/>
              </w:rPr>
            </w:pPr>
            <w:r>
              <w:rPr>
                <w:sz w:val="18"/>
                <w:szCs w:val="18"/>
              </w:rPr>
              <w:t xml:space="preserve">      70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10</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63545D">
            <w:pPr>
              <w:spacing w:before="120"/>
              <w:jc w:val="center"/>
              <w:rPr>
                <w:sz w:val="18"/>
                <w:szCs w:val="18"/>
                <w:lang w:val="en-US"/>
              </w:rPr>
            </w:pPr>
            <w:r>
              <w:rPr>
                <w:sz w:val="18"/>
                <w:szCs w:val="18"/>
                <w:lang w:val="en-US"/>
              </w:rPr>
              <w:t>Aluat foietaj fără drojdie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rsidP="0075273E">
            <w:pPr>
              <w:spacing w:before="120"/>
              <w:rPr>
                <w:sz w:val="18"/>
                <w:szCs w:val="18"/>
              </w:rPr>
            </w:pPr>
            <w:r>
              <w:rPr>
                <w:sz w:val="18"/>
                <w:szCs w:val="18"/>
              </w:rPr>
              <w:t>140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554B34"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lang w:val="en-US"/>
              </w:rPr>
            </w:pPr>
            <w:r>
              <w:rPr>
                <w:sz w:val="18"/>
                <w:szCs w:val="18"/>
                <w:lang w:val="en-US"/>
              </w:rPr>
              <w:t>Foi fine pentru plăcinte</w:t>
            </w:r>
          </w:p>
        </w:tc>
        <w:tc>
          <w:tcPr>
            <w:tcW w:w="997" w:type="dxa"/>
            <w:gridSpan w:val="3"/>
            <w:tcBorders>
              <w:top w:val="single" w:sz="4" w:space="0" w:color="auto"/>
              <w:left w:val="single" w:sz="4" w:space="0" w:color="auto"/>
              <w:bottom w:val="single" w:sz="4" w:space="0" w:color="auto"/>
              <w:right w:val="single" w:sz="4" w:space="0" w:color="auto"/>
            </w:tcBorders>
          </w:tcPr>
          <w:p w:rsidR="00554B34" w:rsidRDefault="00554B34">
            <w:pPr>
              <w:spacing w:before="120"/>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54B34" w:rsidRDefault="0075273E" w:rsidP="00857D71">
            <w:pPr>
              <w:spacing w:before="120"/>
              <w:rPr>
                <w:sz w:val="18"/>
                <w:szCs w:val="18"/>
              </w:rPr>
            </w:pPr>
            <w:r>
              <w:rPr>
                <w:sz w:val="18"/>
                <w:szCs w:val="18"/>
              </w:rPr>
              <w:t>3</w:t>
            </w:r>
            <w:r w:rsidR="00857D71">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CA3B53">
            <w:pPr>
              <w:spacing w:before="120"/>
              <w:jc w:val="center"/>
              <w:rPr>
                <w:sz w:val="18"/>
                <w:szCs w:val="18"/>
                <w:lang w:val="en-US"/>
              </w:rPr>
            </w:pPr>
            <w:r>
              <w:rPr>
                <w:sz w:val="18"/>
                <w:szCs w:val="18"/>
                <w:lang w:val="en-US"/>
              </w:rPr>
              <w:t>Tăeţei de casa cu ou (0,5</w:t>
            </w:r>
            <w:r w:rsidR="004435F6">
              <w:rPr>
                <w:sz w:val="18"/>
                <w:szCs w:val="18"/>
                <w:lang w:val="en-US"/>
              </w:rPr>
              <w:t>kg</w:t>
            </w:r>
            <w:r>
              <w:rPr>
                <w:sz w:val="18"/>
                <w:szCs w:val="18"/>
                <w:lang w:val="en-US"/>
              </w:rPr>
              <w:t xml:space="preserve"> ambalat Bunetto)</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CA3B53">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rsidP="0075273E">
            <w:pPr>
              <w:spacing w:before="120"/>
              <w:rPr>
                <w:sz w:val="18"/>
                <w:szCs w:val="18"/>
              </w:rPr>
            </w:pPr>
            <w:r>
              <w:rPr>
                <w:sz w:val="18"/>
                <w:szCs w:val="18"/>
              </w:rPr>
              <w:t>120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Făină de grîu calitate superioară(pachete)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65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 xml:space="preserve">Lotul 3 Sucuri </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nr.1Fluturaș și nr.2 Andrieş , s.Filipeni, pe parcursul lunilor  </w:t>
            </w:r>
            <w:r w:rsidR="008A4E74">
              <w:rPr>
                <w:sz w:val="18"/>
                <w:szCs w:val="18"/>
                <w:lang w:val="en-US"/>
              </w:rPr>
              <w:t>ianuarie  - iunie  a anului 2026</w:t>
            </w:r>
            <w:r>
              <w:rPr>
                <w:sz w:val="18"/>
                <w:szCs w:val="18"/>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0B156F">
            <w:pPr>
              <w:spacing w:before="120"/>
              <w:jc w:val="center"/>
              <w:rPr>
                <w:b/>
                <w:sz w:val="18"/>
                <w:szCs w:val="18"/>
              </w:rPr>
            </w:pPr>
            <w:r>
              <w:rPr>
                <w:b/>
                <w:sz w:val="18"/>
                <w:szCs w:val="18"/>
              </w:rPr>
              <w:t>21269</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15892100-8</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Suc multefruct cu morcov,struguri,piersic (amb.1l)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1350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14</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Suc de tomate (amb.1litru)</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3</w:t>
            </w:r>
            <w:r w:rsidR="00B0494F">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i/>
                <w:sz w:val="18"/>
                <w:szCs w:val="18"/>
              </w:rPr>
            </w:pPr>
            <w:r>
              <w:rPr>
                <w:b/>
                <w:sz w:val="18"/>
                <w:szCs w:val="18"/>
              </w:rPr>
              <w:t xml:space="preserve">Lotul 4 Crupe și cereale </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nr.1Fluturaș și nr.2 Andrieş , s.Filipeni, pe parcursul lunilor  </w:t>
            </w:r>
            <w:r w:rsidR="008A4E74">
              <w:rPr>
                <w:sz w:val="18"/>
                <w:szCs w:val="18"/>
                <w:lang w:val="en-US"/>
              </w:rPr>
              <w:t>ianuarie  - iunie  a anului 2026</w:t>
            </w:r>
            <w:r>
              <w:rPr>
                <w:sz w:val="18"/>
                <w:szCs w:val="18"/>
                <w:lang w:val="en-US"/>
              </w:rPr>
              <w:t xml:space="preserve">, în zilele de luni, şi joi, de la ora 08:00 până la ora 17:00, la data şi în cantităţi conform cererii remise prin poşta electronică </w:t>
            </w:r>
            <w:r>
              <w:rPr>
                <w:sz w:val="18"/>
                <w:szCs w:val="18"/>
                <w:lang w:val="en-US"/>
              </w:rPr>
              <w:lastRenderedPageBreak/>
              <w:t>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0B156F">
            <w:pPr>
              <w:spacing w:before="120"/>
              <w:rPr>
                <w:b/>
                <w:sz w:val="18"/>
                <w:szCs w:val="18"/>
              </w:rPr>
            </w:pPr>
            <w:r>
              <w:rPr>
                <w:b/>
                <w:sz w:val="18"/>
                <w:szCs w:val="18"/>
              </w:rPr>
              <w:lastRenderedPageBreak/>
              <w:t>16528.53</w:t>
            </w:r>
            <w:r w:rsidR="004C4243">
              <w:rPr>
                <w:b/>
                <w:sz w:val="18"/>
                <w:szCs w:val="18"/>
              </w:rPr>
              <w:t xml:space="preserve"> </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15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15614000-5</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CB1687">
            <w:pPr>
              <w:spacing w:before="120"/>
              <w:jc w:val="center"/>
              <w:rPr>
                <w:sz w:val="18"/>
                <w:szCs w:val="18"/>
              </w:rPr>
            </w:pPr>
            <w:r>
              <w:rPr>
                <w:sz w:val="18"/>
                <w:szCs w:val="18"/>
              </w:rPr>
              <w:t>Orez bob cu bob</w:t>
            </w:r>
            <w:r w:rsidR="004435F6">
              <w:rPr>
                <w:sz w:val="18"/>
                <w:szCs w:val="18"/>
              </w:rPr>
              <w:t xml:space="preserve"> şlefuit integ  cal 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140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Crupe de griş 1 kg marca “M</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95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Hrişcă din boabe întregi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110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Crupa  de grîu </w:t>
            </w:r>
            <w:r w:rsidR="006E7772">
              <w:rPr>
                <w:sz w:val="18"/>
                <w:szCs w:val="18"/>
                <w:lang w:val="en-US"/>
              </w:rPr>
              <w:t>roșu</w:t>
            </w:r>
            <w:r>
              <w:rPr>
                <w:sz w:val="18"/>
                <w:szCs w:val="18"/>
                <w:lang w:val="en-US"/>
              </w:rPr>
              <w:t xml:space="preserve"> mărunţit nr.1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68</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Crupa de grau Arnăut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60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Crupa  de orz mărunţit nr.2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Arpacaş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7</w:t>
            </w:r>
            <w:r w:rsidR="006E7772">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E64DF6">
            <w:pPr>
              <w:spacing w:before="120"/>
              <w:jc w:val="center"/>
              <w:rPr>
                <w:sz w:val="18"/>
                <w:szCs w:val="18"/>
                <w:lang w:val="en-US"/>
              </w:rPr>
            </w:pPr>
            <w:r>
              <w:rPr>
                <w:sz w:val="18"/>
                <w:szCs w:val="18"/>
                <w:lang w:val="en-US"/>
              </w:rPr>
              <w:t>Mălai</w:t>
            </w:r>
            <w:r w:rsidR="004435F6">
              <w:rPr>
                <w:sz w:val="18"/>
                <w:szCs w:val="18"/>
                <w:lang w:val="en-US"/>
              </w:rPr>
              <w:t xml:space="preserve"> </w:t>
            </w:r>
            <w:r w:rsidR="00857D71">
              <w:rPr>
                <w:sz w:val="18"/>
                <w:szCs w:val="18"/>
                <w:lang w:val="en-US"/>
              </w:rPr>
              <w:t xml:space="preserve">extra </w:t>
            </w:r>
            <w:r w:rsidR="004435F6">
              <w:rPr>
                <w:sz w:val="18"/>
                <w:szCs w:val="18"/>
                <w:lang w:val="en-US"/>
              </w:rPr>
              <w:t>de porumb cal.1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100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Cus-Cus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75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ro-MD"/>
              </w:rPr>
            </w:pPr>
            <w:r>
              <w:rPr>
                <w:sz w:val="18"/>
                <w:szCs w:val="18"/>
                <w:lang w:val="en-US"/>
              </w:rPr>
              <w:t xml:space="preserve">Mei </w:t>
            </w:r>
            <w:r>
              <w:rPr>
                <w:sz w:val="18"/>
                <w:szCs w:val="18"/>
                <w:lang w:val="ro-MD"/>
              </w:rPr>
              <w:t>1</w:t>
            </w:r>
            <w:r>
              <w:rPr>
                <w:sz w:val="18"/>
                <w:szCs w:val="18"/>
                <w:lang w:val="en-US"/>
              </w:rPr>
              <w:t>,</w:t>
            </w:r>
            <w:r>
              <w:rPr>
                <w:sz w:val="18"/>
                <w:szCs w:val="18"/>
                <w:lang w:val="ro-MD"/>
              </w:rPr>
              <w:t>00kg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15331133-8</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Mazăre despicată şlefuită cal.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5</w:t>
            </w:r>
            <w:r w:rsidR="008900B2">
              <w:rPr>
                <w:sz w:val="18"/>
                <w:szCs w:val="18"/>
              </w:rPr>
              <w:t>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03221220-4</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Linte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4</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15833100-7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Fasole alimentare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9024F5">
            <w:pPr>
              <w:spacing w:before="120"/>
              <w:jc w:val="center"/>
              <w:rPr>
                <w:sz w:val="18"/>
                <w:szCs w:val="18"/>
              </w:rPr>
            </w:pPr>
            <w:r>
              <w:rPr>
                <w:sz w:val="18"/>
                <w:szCs w:val="18"/>
              </w:rPr>
              <w:t>135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15870000-7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Fulgi de ovăs cu 8-9 componente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9024F5">
            <w:pPr>
              <w:spacing w:before="120"/>
              <w:jc w:val="center"/>
              <w:rPr>
                <w:sz w:val="18"/>
                <w:szCs w:val="18"/>
              </w:rPr>
            </w:pPr>
            <w:r>
              <w:rPr>
                <w:sz w:val="18"/>
                <w:szCs w:val="18"/>
              </w:rPr>
              <w:t>55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29</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Fulgi de porumb</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9024F5">
            <w:pPr>
              <w:spacing w:before="120"/>
              <w:jc w:val="center"/>
              <w:rPr>
                <w:sz w:val="18"/>
                <w:szCs w:val="18"/>
              </w:rPr>
            </w:pPr>
            <w:r>
              <w:rPr>
                <w:sz w:val="18"/>
                <w:szCs w:val="18"/>
              </w:rPr>
              <w:t>66</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30</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8900B2">
            <w:pPr>
              <w:spacing w:before="120"/>
              <w:rPr>
                <w:sz w:val="18"/>
                <w:szCs w:val="18"/>
                <w:lang w:val="en-US"/>
              </w:rPr>
            </w:pPr>
            <w:r>
              <w:rPr>
                <w:sz w:val="18"/>
                <w:szCs w:val="18"/>
                <w:lang w:val="en-US"/>
              </w:rPr>
              <w:t xml:space="preserve">Năut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tcPr>
          <w:p w:rsidR="004435F6" w:rsidRDefault="004C5EAB">
            <w:pPr>
              <w:spacing w:before="120"/>
              <w:jc w:val="center"/>
              <w:rPr>
                <w:sz w:val="18"/>
                <w:szCs w:val="18"/>
              </w:rPr>
            </w:pPr>
            <w:r>
              <w:rPr>
                <w:sz w:val="18"/>
                <w:szCs w:val="18"/>
              </w:rPr>
              <w:t>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9024F5"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rPr>
            </w:pPr>
            <w:r>
              <w:rPr>
                <w:sz w:val="18"/>
                <w:szCs w:val="18"/>
              </w:rPr>
              <w:t>31</w:t>
            </w:r>
          </w:p>
        </w:tc>
        <w:tc>
          <w:tcPr>
            <w:tcW w:w="733" w:type="dxa"/>
            <w:gridSpan w:val="3"/>
            <w:tcBorders>
              <w:top w:val="single" w:sz="4" w:space="0" w:color="auto"/>
              <w:left w:val="single" w:sz="4" w:space="0" w:color="auto"/>
              <w:bottom w:val="single" w:sz="4" w:space="0" w:color="auto"/>
              <w:right w:val="single" w:sz="4" w:space="0" w:color="auto"/>
            </w:tcBorders>
          </w:tcPr>
          <w:p w:rsidR="009024F5" w:rsidRDefault="009024F5">
            <w:pPr>
              <w:spacing w:before="120"/>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9024F5" w:rsidRDefault="009024F5">
            <w:pPr>
              <w:spacing w:before="120"/>
              <w:rPr>
                <w:sz w:val="18"/>
                <w:szCs w:val="18"/>
                <w:lang w:val="en-US"/>
              </w:rPr>
            </w:pPr>
            <w:r>
              <w:rPr>
                <w:sz w:val="18"/>
                <w:szCs w:val="18"/>
                <w:lang w:val="en-US"/>
              </w:rPr>
              <w:t>Bulgur din grîu dur</w:t>
            </w:r>
          </w:p>
        </w:tc>
        <w:tc>
          <w:tcPr>
            <w:tcW w:w="997" w:type="dxa"/>
            <w:gridSpan w:val="3"/>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rPr>
            </w:pPr>
            <w:r>
              <w:rPr>
                <w:sz w:val="18"/>
                <w:szCs w:val="18"/>
              </w:rPr>
              <w:t>40</w:t>
            </w:r>
          </w:p>
        </w:tc>
        <w:tc>
          <w:tcPr>
            <w:tcW w:w="2479" w:type="dxa"/>
            <w:gridSpan w:val="3"/>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lang w:val="en-US"/>
              </w:rPr>
              <w:t xml:space="preserve">Lotul </w:t>
            </w:r>
            <w:r>
              <w:rPr>
                <w:b/>
                <w:sz w:val="18"/>
                <w:szCs w:val="18"/>
              </w:rPr>
              <w:t>5 Peşte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Andrieș, din s.Filipeni, pe parcursul lunil</w:t>
            </w:r>
            <w:r w:rsidR="008A4E74">
              <w:rPr>
                <w:sz w:val="18"/>
                <w:szCs w:val="18"/>
                <w:lang w:val="en-US"/>
              </w:rPr>
              <w:t>or ianuarie  - iunie anului 2026</w:t>
            </w:r>
            <w:r>
              <w:rPr>
                <w:sz w:val="18"/>
                <w:szCs w:val="18"/>
                <w:lang w:val="en-US"/>
              </w:rPr>
              <w:t xml:space="preserve">, în zilele de </w:t>
            </w:r>
            <w:r>
              <w:rPr>
                <w:sz w:val="18"/>
                <w:szCs w:val="18"/>
                <w:lang w:val="en-US"/>
              </w:rPr>
              <w:lastRenderedPageBreak/>
              <w:t>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tabs>
                <w:tab w:val="left" w:pos="301"/>
                <w:tab w:val="center" w:pos="882"/>
              </w:tabs>
              <w:spacing w:before="120"/>
              <w:rPr>
                <w:b/>
                <w:sz w:val="18"/>
                <w:szCs w:val="18"/>
              </w:rPr>
            </w:pPr>
            <w:r>
              <w:rPr>
                <w:b/>
                <w:sz w:val="18"/>
                <w:szCs w:val="18"/>
              </w:rPr>
              <w:lastRenderedPageBreak/>
              <w:t>11024</w:t>
            </w:r>
          </w:p>
          <w:p w:rsidR="004435F6" w:rsidRDefault="004435F6">
            <w:pPr>
              <w:tabs>
                <w:tab w:val="left" w:pos="301"/>
                <w:tab w:val="center" w:pos="882"/>
              </w:tabs>
              <w:spacing w:before="120"/>
              <w:rPr>
                <w:b/>
                <w:sz w:val="18"/>
                <w:szCs w:val="18"/>
              </w:rPr>
            </w:pPr>
            <w:r>
              <w:rPr>
                <w:b/>
                <w:sz w:val="18"/>
                <w:szCs w:val="18"/>
              </w:rPr>
              <w:tab/>
              <w:t xml:space="preserve">   </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31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15221000-3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ro-MD"/>
              </w:rPr>
            </w:pPr>
            <w:r w:rsidRPr="006C55BB">
              <w:rPr>
                <w:sz w:val="18"/>
                <w:szCs w:val="18"/>
              </w:rPr>
              <w:t>Peşte “Hec fără cap’’</w:t>
            </w:r>
            <w:r>
              <w:rPr>
                <w:sz w:val="18"/>
                <w:szCs w:val="18"/>
                <w:lang w:val="ro-MD"/>
              </w:rPr>
              <w:t>congelat</w:t>
            </w:r>
            <w:r w:rsidR="006C55BB">
              <w:rPr>
                <w:sz w:val="18"/>
                <w:szCs w:val="18"/>
                <w:lang w:val="ro-MD"/>
              </w:rPr>
              <w:t xml:space="preserve"> (amb.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Pr="006C55BB" w:rsidRDefault="004435F6">
            <w:pPr>
              <w:spacing w:before="120"/>
              <w:jc w:val="center"/>
              <w:rPr>
                <w:sz w:val="18"/>
                <w:szCs w:val="18"/>
              </w:rPr>
            </w:pPr>
            <w:r w:rsidRPr="006C55BB">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4435F6" w:rsidRDefault="00F00FC6" w:rsidP="00F00FC6">
            <w:pPr>
              <w:spacing w:before="120"/>
              <w:rPr>
                <w:sz w:val="18"/>
                <w:szCs w:val="18"/>
              </w:rPr>
            </w:pPr>
            <w:r>
              <w:rPr>
                <w:sz w:val="18"/>
                <w:szCs w:val="18"/>
              </w:rPr>
              <w:t>80</w:t>
            </w:r>
          </w:p>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tcPr>
          <w:p w:rsidR="004435F6" w:rsidRPr="006C55BB"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F00FC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F00FC6" w:rsidRDefault="00F00FC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F00FC6" w:rsidRDefault="00F00FC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F00FC6" w:rsidRPr="006C55BB" w:rsidRDefault="00F00FC6">
            <w:pPr>
              <w:spacing w:before="120"/>
              <w:jc w:val="center"/>
              <w:rPr>
                <w:sz w:val="18"/>
                <w:szCs w:val="18"/>
              </w:rPr>
            </w:pPr>
            <w:r>
              <w:rPr>
                <w:sz w:val="18"/>
                <w:szCs w:val="18"/>
              </w:rPr>
              <w:t>Pește fileu</w:t>
            </w:r>
          </w:p>
        </w:tc>
        <w:tc>
          <w:tcPr>
            <w:tcW w:w="997" w:type="dxa"/>
            <w:gridSpan w:val="3"/>
            <w:tcBorders>
              <w:top w:val="single" w:sz="4" w:space="0" w:color="auto"/>
              <w:left w:val="single" w:sz="4" w:space="0" w:color="auto"/>
              <w:bottom w:val="single" w:sz="4" w:space="0" w:color="auto"/>
              <w:right w:val="single" w:sz="4" w:space="0" w:color="auto"/>
            </w:tcBorders>
          </w:tcPr>
          <w:p w:rsidR="00F00FC6" w:rsidRPr="006C55BB" w:rsidRDefault="00F00FC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F00FC6" w:rsidRDefault="00F00FC6" w:rsidP="00F00FC6">
            <w:pPr>
              <w:spacing w:before="120"/>
              <w:rPr>
                <w:sz w:val="18"/>
                <w:szCs w:val="18"/>
              </w:rPr>
            </w:pPr>
            <w:r>
              <w:rPr>
                <w:sz w:val="18"/>
                <w:szCs w:val="18"/>
              </w:rPr>
              <w:t>20</w:t>
            </w:r>
          </w:p>
        </w:tc>
        <w:tc>
          <w:tcPr>
            <w:tcW w:w="2479" w:type="dxa"/>
            <w:gridSpan w:val="3"/>
            <w:tcBorders>
              <w:top w:val="single" w:sz="4" w:space="0" w:color="auto"/>
              <w:left w:val="single" w:sz="4" w:space="0" w:color="auto"/>
              <w:bottom w:val="single" w:sz="4" w:space="0" w:color="auto"/>
              <w:right w:val="single" w:sz="4" w:space="0" w:color="auto"/>
            </w:tcBorders>
          </w:tcPr>
          <w:p w:rsidR="00F00FC6" w:rsidRPr="006C55BB" w:rsidRDefault="00F00FC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F00FC6" w:rsidRDefault="00F00FC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15221000-3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Pr="006C55BB" w:rsidRDefault="004435F6" w:rsidP="006C55BB">
            <w:pPr>
              <w:spacing w:before="120"/>
              <w:jc w:val="center"/>
              <w:rPr>
                <w:sz w:val="18"/>
                <w:szCs w:val="18"/>
              </w:rPr>
            </w:pPr>
            <w:r w:rsidRPr="006C55BB">
              <w:rPr>
                <w:sz w:val="18"/>
                <w:szCs w:val="18"/>
              </w:rPr>
              <w:t>Peşte “Merluciu</w:t>
            </w:r>
            <w:r w:rsidRPr="006C55BB">
              <w:rPr>
                <w:b/>
                <w:sz w:val="18"/>
                <w:szCs w:val="18"/>
              </w:rPr>
              <w:t xml:space="preserve">” </w:t>
            </w:r>
            <w:r w:rsidR="006C55BB">
              <w:rPr>
                <w:sz w:val="18"/>
                <w:szCs w:val="18"/>
              </w:rPr>
              <w:t>congelat fără cap/ (amb.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Pr="006C55BB" w:rsidRDefault="004435F6">
            <w:pPr>
              <w:spacing w:before="120"/>
              <w:jc w:val="center"/>
              <w:rPr>
                <w:sz w:val="18"/>
                <w:szCs w:val="18"/>
              </w:rPr>
            </w:pPr>
            <w:r w:rsidRPr="006C55BB">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F00FC6">
            <w:pPr>
              <w:spacing w:before="120"/>
              <w:jc w:val="center"/>
              <w:rPr>
                <w:sz w:val="18"/>
                <w:szCs w:val="18"/>
              </w:rPr>
            </w:pPr>
            <w:r>
              <w:rPr>
                <w:sz w:val="18"/>
                <w:szCs w:val="18"/>
              </w:rPr>
              <w:t>110</w:t>
            </w:r>
          </w:p>
        </w:tc>
        <w:tc>
          <w:tcPr>
            <w:tcW w:w="2479" w:type="dxa"/>
            <w:gridSpan w:val="3"/>
            <w:tcBorders>
              <w:top w:val="single" w:sz="4" w:space="0" w:color="auto"/>
              <w:left w:val="single" w:sz="4" w:space="0" w:color="auto"/>
              <w:bottom w:val="single" w:sz="4" w:space="0" w:color="auto"/>
              <w:right w:val="single" w:sz="4" w:space="0" w:color="auto"/>
            </w:tcBorders>
          </w:tcPr>
          <w:p w:rsidR="004435F6" w:rsidRPr="006C55BB"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Pr="006C55BB" w:rsidRDefault="004435F6">
            <w:pPr>
              <w:spacing w:before="120"/>
              <w:jc w:val="center"/>
              <w:rPr>
                <w:b/>
                <w:sz w:val="18"/>
                <w:szCs w:val="18"/>
              </w:rPr>
            </w:pPr>
            <w:r>
              <w:rPr>
                <w:b/>
                <w:sz w:val="18"/>
                <w:szCs w:val="18"/>
              </w:rPr>
              <w:t>Lotul 6 Ouă</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sidRPr="006C55BB">
              <w:rPr>
                <w:b/>
                <w:sz w:val="18"/>
                <w:szCs w:val="18"/>
              </w:rPr>
              <w:t>Conform cerinţelor</w:t>
            </w:r>
            <w:r w:rsidRPr="006C55BB">
              <w:rPr>
                <w:sz w:val="18"/>
                <w:szCs w:val="18"/>
              </w:rPr>
              <w:t>: Legea 279/</w:t>
            </w:r>
            <w:r>
              <w:rPr>
                <w:sz w:val="18"/>
                <w:szCs w:val="18"/>
                <w:lang w:val="en-US"/>
              </w:rPr>
              <w:t xml:space="preserve">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nr.Fluturaș și nr.2 Andrieș din s.Filipeni, pe parcursul lunilor </w:t>
            </w:r>
            <w:r w:rsidR="008A4E74">
              <w:rPr>
                <w:sz w:val="18"/>
                <w:szCs w:val="18"/>
                <w:lang w:val="en-US"/>
              </w:rPr>
              <w:t>ianuarie  - iunie  a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spacing w:before="120"/>
              <w:rPr>
                <w:b/>
                <w:sz w:val="18"/>
                <w:szCs w:val="18"/>
              </w:rPr>
            </w:pPr>
            <w:r>
              <w:rPr>
                <w:b/>
                <w:sz w:val="18"/>
                <w:szCs w:val="18"/>
              </w:rPr>
              <w:t xml:space="preserve">         7077,33</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33</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03142500-3</w:t>
            </w: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p w:rsidR="004435F6" w:rsidRDefault="004435F6">
            <w:pPr>
              <w:spacing w:before="120"/>
              <w:jc w:val="center"/>
              <w:rPr>
                <w:b/>
                <w:sz w:val="18"/>
                <w:szCs w:val="18"/>
                <w:lang w:val="en-US"/>
              </w:rPr>
            </w:pPr>
            <w:r>
              <w:rPr>
                <w:sz w:val="18"/>
                <w:szCs w:val="18"/>
                <w:lang w:val="en-US"/>
              </w:rPr>
              <w:t>Ouă de gaina de categoria”Extra “ștampila roșie</w:t>
            </w:r>
            <w:r>
              <w:rPr>
                <w:b/>
                <w:sz w:val="18"/>
                <w:szCs w:val="18"/>
                <w:lang w:val="en-US"/>
              </w:rPr>
              <w:t>)</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0E52E8">
            <w:pPr>
              <w:spacing w:before="120"/>
              <w:jc w:val="center"/>
              <w:rPr>
                <w:sz w:val="18"/>
                <w:szCs w:val="18"/>
              </w:rPr>
            </w:pPr>
            <w:r>
              <w:rPr>
                <w:sz w:val="18"/>
                <w:szCs w:val="18"/>
              </w:rPr>
              <w:t>26</w:t>
            </w:r>
            <w:r w:rsidR="003C3697">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3C3697"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lang w:val="en-US"/>
              </w:rPr>
            </w:pPr>
            <w:r>
              <w:rPr>
                <w:sz w:val="18"/>
                <w:szCs w:val="18"/>
                <w:lang w:val="en-US"/>
              </w:rPr>
              <w:t>Ouă de prepeliță</w:t>
            </w:r>
          </w:p>
        </w:tc>
        <w:tc>
          <w:tcPr>
            <w:tcW w:w="997"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200</w:t>
            </w:r>
          </w:p>
        </w:tc>
        <w:tc>
          <w:tcPr>
            <w:tcW w:w="2479"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 xml:space="preserve">Lotul 7 Diverse produse alimentare </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w:t>
            </w:r>
            <w:r>
              <w:rPr>
                <w:sz w:val="18"/>
                <w:szCs w:val="18"/>
                <w:lang w:val="en-US"/>
              </w:rPr>
              <w:lastRenderedPageBreak/>
              <w:t xml:space="preserve">vânzătorului la comanda cumpărătorului, la depozitul gradiniţei nr.1 Fluturaș și nr.2 Andrieş ,din s.Filipeni, pe parcursul lunilor </w:t>
            </w:r>
            <w:r w:rsidR="008A4E74">
              <w:rPr>
                <w:sz w:val="18"/>
                <w:szCs w:val="18"/>
                <w:lang w:val="en-US"/>
              </w:rPr>
              <w:t>ianuarie  - iunie  a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spacing w:before="120"/>
              <w:rPr>
                <w:b/>
                <w:sz w:val="18"/>
                <w:szCs w:val="18"/>
              </w:rPr>
            </w:pPr>
            <w:r>
              <w:rPr>
                <w:b/>
                <w:sz w:val="18"/>
                <w:szCs w:val="18"/>
              </w:rPr>
              <w:lastRenderedPageBreak/>
              <w:t>32338,99</w:t>
            </w:r>
          </w:p>
          <w:p w:rsidR="00C67E81" w:rsidRDefault="00C67E81">
            <w:pPr>
              <w:spacing w:before="120"/>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34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15331462-3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Mazăre verde conservată 0,76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75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15331420-7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Pastă de roşii 25 % 720gr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115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36</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lang w:val="en-US"/>
              </w:rPr>
              <w:t xml:space="preserve">Tomate </w:t>
            </w:r>
            <w:r>
              <w:rPr>
                <w:sz w:val="18"/>
                <w:szCs w:val="18"/>
              </w:rPr>
              <w:t xml:space="preserve"> în suc de tomate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310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15332290-3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Magiun de fructe mere ,prune sterilizat în borcane de 0,860l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15872400-5</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Sare iodată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105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3C3697"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Sare gemă</w:t>
            </w:r>
          </w:p>
        </w:tc>
        <w:tc>
          <w:tcPr>
            <w:tcW w:w="997"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5</w:t>
            </w:r>
          </w:p>
        </w:tc>
        <w:tc>
          <w:tcPr>
            <w:tcW w:w="2479"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39</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CB1687">
            <w:pPr>
              <w:spacing w:before="120"/>
              <w:jc w:val="center"/>
              <w:rPr>
                <w:sz w:val="18"/>
                <w:szCs w:val="18"/>
              </w:rPr>
            </w:pPr>
            <w:r>
              <w:rPr>
                <w:sz w:val="18"/>
                <w:szCs w:val="18"/>
              </w:rPr>
              <w:t>Porumb dulce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CB1687" w:rsidP="00CB1687">
            <w:pPr>
              <w:spacing w:before="120"/>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CB1687" w:rsidP="00E678D2">
            <w:pPr>
              <w:spacing w:before="120"/>
              <w:rPr>
                <w:sz w:val="18"/>
                <w:szCs w:val="18"/>
              </w:rPr>
            </w:pPr>
            <w:r>
              <w:rPr>
                <w:sz w:val="18"/>
                <w:szCs w:val="18"/>
              </w:rPr>
              <w:t>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15870000-7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Ceai de fructe 0,2 kg,</w:t>
            </w:r>
          </w:p>
          <w:p w:rsidR="004435F6" w:rsidRDefault="004435F6">
            <w:pPr>
              <w:spacing w:before="120"/>
              <w:jc w:val="center"/>
              <w:rPr>
                <w:sz w:val="18"/>
                <w:szCs w:val="18"/>
                <w:lang w:val="en-US"/>
              </w:rPr>
            </w:pPr>
            <w:r>
              <w:rPr>
                <w:sz w:val="18"/>
                <w:szCs w:val="18"/>
                <w:lang w:val="en-US"/>
              </w:rPr>
              <w:t>/ceai Lipton(100p)</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A25F30" w:rsidRDefault="003C3697">
            <w:pPr>
              <w:spacing w:before="120"/>
              <w:rPr>
                <w:sz w:val="18"/>
                <w:szCs w:val="18"/>
              </w:rPr>
            </w:pPr>
            <w:r>
              <w:rPr>
                <w:sz w:val="18"/>
                <w:szCs w:val="18"/>
              </w:rPr>
              <w:t xml:space="preserve"> 9</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Borş din tărîțe la 1 litru</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rPr>
                <w:sz w:val="18"/>
                <w:szCs w:val="18"/>
              </w:rPr>
            </w:pPr>
            <w:r>
              <w:rPr>
                <w:sz w:val="18"/>
                <w:szCs w:val="18"/>
              </w:rPr>
              <w:t>270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15863000-5</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Cacao pudra 0,1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Stafide standart 0,2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44</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Vanilina  aromat 2 gr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90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45</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Bicarbonat de sodiu</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11</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46</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564147">
            <w:pPr>
              <w:spacing w:before="120"/>
              <w:jc w:val="center"/>
              <w:rPr>
                <w:sz w:val="18"/>
                <w:szCs w:val="18"/>
                <w:lang w:val="en-US"/>
              </w:rPr>
            </w:pPr>
            <w:r>
              <w:rPr>
                <w:sz w:val="18"/>
                <w:szCs w:val="18"/>
                <w:lang w:val="en-US"/>
              </w:rPr>
              <w:t>O</w:t>
            </w:r>
            <w:r w:rsidR="004435F6">
              <w:rPr>
                <w:sz w:val="18"/>
                <w:szCs w:val="18"/>
                <w:lang w:val="en-US"/>
              </w:rPr>
              <w:t>țet</w:t>
            </w:r>
            <w:r>
              <w:rPr>
                <w:sz w:val="18"/>
                <w:szCs w:val="18"/>
                <w:lang w:val="en-US"/>
              </w:rPr>
              <w:t xml:space="preserve"> de mere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15831000-2</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Zahăr tos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470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susan 0,5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floarea soarelui 0,5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3353D">
            <w:pPr>
              <w:spacing w:before="120"/>
              <w:rPr>
                <w:sz w:val="18"/>
                <w:szCs w:val="18"/>
              </w:rPr>
            </w:pPr>
            <w:r>
              <w:rPr>
                <w:sz w:val="18"/>
                <w:szCs w:val="18"/>
              </w:rPr>
              <w:t xml:space="preserve">          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dovleac 0,5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3353D">
            <w:pPr>
              <w:spacing w:before="120"/>
              <w:jc w:val="center"/>
              <w:rPr>
                <w:sz w:val="18"/>
                <w:szCs w:val="18"/>
                <w:lang w:val="en-US"/>
              </w:rPr>
            </w:pPr>
            <w:r>
              <w:rPr>
                <w:sz w:val="18"/>
                <w:szCs w:val="18"/>
                <w:lang w:val="en-US"/>
              </w:rPr>
              <w:t>Seminte de in 0,5</w:t>
            </w:r>
            <w:r w:rsidR="004435F6">
              <w:rPr>
                <w:sz w:val="18"/>
                <w:szCs w:val="18"/>
                <w:lang w:val="en-US"/>
              </w:rPr>
              <w:t xml:space="preserve">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3353D">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52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Miez de nuca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12</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Migdale 0,5kg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15890000-9</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Zahăr pudră 0,2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 xml:space="preserve">      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rPr>
                <w:sz w:val="18"/>
                <w:szCs w:val="18"/>
              </w:rPr>
            </w:pPr>
            <w:r>
              <w:rPr>
                <w:sz w:val="18"/>
                <w:szCs w:val="18"/>
              </w:rPr>
              <w:t xml:space="preserve">      10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halva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rPr>
                <w:sz w:val="18"/>
                <w:szCs w:val="18"/>
              </w:rPr>
            </w:pPr>
            <w:r>
              <w:rPr>
                <w:sz w:val="18"/>
                <w:szCs w:val="18"/>
              </w:rPr>
              <w:t>5</w:t>
            </w:r>
            <w:r w:rsidR="000D2AB9">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1622B7"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1622B7" w:rsidRDefault="001622B7">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1622B7" w:rsidRDefault="001622B7">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1622B7" w:rsidRDefault="00CB1687">
            <w:pPr>
              <w:spacing w:before="120"/>
              <w:rPr>
                <w:sz w:val="18"/>
                <w:szCs w:val="18"/>
                <w:lang w:val="en-US"/>
              </w:rPr>
            </w:pPr>
            <w:r>
              <w:rPr>
                <w:sz w:val="18"/>
                <w:szCs w:val="18"/>
                <w:lang w:val="en-US"/>
              </w:rPr>
              <w:t>Vișină în suc propriu</w:t>
            </w:r>
          </w:p>
        </w:tc>
        <w:tc>
          <w:tcPr>
            <w:tcW w:w="997" w:type="dxa"/>
            <w:gridSpan w:val="3"/>
            <w:tcBorders>
              <w:top w:val="single" w:sz="4" w:space="0" w:color="auto"/>
              <w:left w:val="single" w:sz="4" w:space="0" w:color="auto"/>
              <w:bottom w:val="single" w:sz="4" w:space="0" w:color="auto"/>
              <w:right w:val="single" w:sz="4" w:space="0" w:color="auto"/>
            </w:tcBorders>
          </w:tcPr>
          <w:p w:rsidR="001622B7" w:rsidRDefault="001622B7">
            <w:pPr>
              <w:spacing w:before="120"/>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1622B7" w:rsidRDefault="000D2AB9">
            <w:pPr>
              <w:spacing w:before="120"/>
              <w:rPr>
                <w:sz w:val="18"/>
                <w:szCs w:val="18"/>
              </w:rPr>
            </w:pPr>
            <w:r>
              <w:rPr>
                <w:sz w:val="18"/>
                <w:szCs w:val="18"/>
              </w:rPr>
              <w:t>150</w:t>
            </w:r>
          </w:p>
        </w:tc>
        <w:tc>
          <w:tcPr>
            <w:tcW w:w="2479" w:type="dxa"/>
            <w:gridSpan w:val="3"/>
            <w:tcBorders>
              <w:top w:val="single" w:sz="4" w:space="0" w:color="auto"/>
              <w:left w:val="single" w:sz="4" w:space="0" w:color="auto"/>
              <w:bottom w:val="single" w:sz="4" w:space="0" w:color="auto"/>
              <w:right w:val="single" w:sz="4" w:space="0" w:color="auto"/>
            </w:tcBorders>
          </w:tcPr>
          <w:p w:rsidR="001622B7" w:rsidRDefault="001622B7">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1622B7" w:rsidRDefault="001622B7">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Lotul 8 Lapte şi produse lactate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Andrieş din s.Filipeni, pe parcursul luni</w:t>
            </w:r>
            <w:r w:rsidR="008A4E74">
              <w:rPr>
                <w:sz w:val="18"/>
                <w:szCs w:val="18"/>
                <w:lang w:val="en-US"/>
              </w:rPr>
              <w:t>lor ianuarie - iunie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rsidP="00500F87">
            <w:pPr>
              <w:spacing w:before="120"/>
              <w:rPr>
                <w:b/>
                <w:sz w:val="18"/>
                <w:szCs w:val="18"/>
              </w:rPr>
            </w:pPr>
            <w:r>
              <w:rPr>
                <w:b/>
                <w:sz w:val="18"/>
                <w:szCs w:val="18"/>
              </w:rPr>
              <w:t>87358</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Lapte pasteurizat în pachete de polietilen 2,5-3,2% 1l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w:t>
            </w:r>
            <w:r w:rsidR="004D49DA">
              <w:rPr>
                <w:sz w:val="18"/>
                <w:szCs w:val="18"/>
              </w:rPr>
              <w:t>500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Chefir  pasteurizat 2,5%in pachete de polietilen 0,5L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94</w:t>
            </w:r>
            <w:r w:rsidR="004D49DA">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Sm</w:t>
            </w:r>
            <w:r>
              <w:rPr>
                <w:sz w:val="18"/>
                <w:szCs w:val="18"/>
                <w:lang w:val="ro-MD"/>
              </w:rPr>
              <w:t>ăn</w:t>
            </w:r>
            <w:r>
              <w:rPr>
                <w:sz w:val="18"/>
                <w:szCs w:val="18"/>
                <w:lang w:val="en-US"/>
              </w:rPr>
              <w:t>tînă 15% în pachete de polietilen 0,5 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Brînză de vaci 5% 0,5kg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360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Unt 72,5%  ambalat în 1kg-5kg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1580000-6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Iaurt </w:t>
            </w:r>
            <w:r w:rsidR="00515F7C">
              <w:rPr>
                <w:sz w:val="18"/>
                <w:szCs w:val="18"/>
                <w:lang w:val="en-US"/>
              </w:rPr>
              <w:t xml:space="preserve">natural </w:t>
            </w:r>
            <w:r>
              <w:rPr>
                <w:sz w:val="18"/>
                <w:szCs w:val="18"/>
                <w:lang w:val="en-US"/>
              </w:rPr>
              <w:t>cu aroma de fructe cu conţinut scăzut de zahăr 2,5% (100gr)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 xml:space="preserve">       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rPr>
                <w:sz w:val="18"/>
                <w:szCs w:val="18"/>
              </w:rPr>
            </w:pPr>
            <w:r>
              <w:rPr>
                <w:sz w:val="18"/>
                <w:szCs w:val="18"/>
              </w:rPr>
              <w:t xml:space="preserve">     1500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515F7C"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lang w:val="en-US"/>
              </w:rPr>
            </w:pPr>
            <w:r>
              <w:rPr>
                <w:sz w:val="18"/>
                <w:szCs w:val="18"/>
                <w:lang w:val="en-US"/>
              </w:rPr>
              <w:t>Iaurt natural fără aromă de fructe cu conținut scăzut de zahăr 2,5%(100gr)</w:t>
            </w:r>
          </w:p>
        </w:tc>
        <w:tc>
          <w:tcPr>
            <w:tcW w:w="997" w:type="dxa"/>
            <w:gridSpan w:val="3"/>
            <w:tcBorders>
              <w:top w:val="single" w:sz="4" w:space="0" w:color="auto"/>
              <w:left w:val="single" w:sz="4" w:space="0" w:color="auto"/>
              <w:bottom w:val="single" w:sz="4" w:space="0" w:color="auto"/>
              <w:right w:val="single" w:sz="4" w:space="0" w:color="auto"/>
            </w:tcBorders>
          </w:tcPr>
          <w:p w:rsidR="00515F7C" w:rsidRDefault="00515F7C">
            <w:pPr>
              <w:spacing w:before="120"/>
              <w:rPr>
                <w:sz w:val="18"/>
                <w:szCs w:val="18"/>
                <w:lang w:val="en-US"/>
              </w:rPr>
            </w:pPr>
            <w:r>
              <w:rPr>
                <w:sz w:val="18"/>
                <w:szCs w:val="18"/>
                <w:lang w:val="en-US"/>
              </w:rPr>
              <w:t>buc</w:t>
            </w:r>
          </w:p>
        </w:tc>
        <w:tc>
          <w:tcPr>
            <w:tcW w:w="1133" w:type="dxa"/>
            <w:tcBorders>
              <w:top w:val="single" w:sz="4" w:space="0" w:color="auto"/>
              <w:left w:val="single" w:sz="4" w:space="0" w:color="auto"/>
              <w:bottom w:val="single" w:sz="4" w:space="0" w:color="auto"/>
              <w:right w:val="single" w:sz="4" w:space="0" w:color="auto"/>
            </w:tcBorders>
          </w:tcPr>
          <w:p w:rsidR="00515F7C" w:rsidRDefault="00515F7C">
            <w:pPr>
              <w:spacing w:before="120"/>
              <w:rPr>
                <w:sz w:val="18"/>
                <w:szCs w:val="18"/>
              </w:rPr>
            </w:pPr>
            <w:r>
              <w:rPr>
                <w:sz w:val="18"/>
                <w:szCs w:val="18"/>
              </w:rPr>
              <w:t>650</w:t>
            </w:r>
          </w:p>
        </w:tc>
        <w:tc>
          <w:tcPr>
            <w:tcW w:w="2479" w:type="dxa"/>
            <w:gridSpan w:val="3"/>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1580000-6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Cașcaval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 xml:space="preserve">      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rPr>
                <w:sz w:val="18"/>
                <w:szCs w:val="18"/>
              </w:rPr>
            </w:pPr>
            <w:r>
              <w:rPr>
                <w:sz w:val="18"/>
                <w:szCs w:val="18"/>
              </w:rPr>
              <w:t xml:space="preserve">        120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515F7C">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E04BA8">
            <w:pPr>
              <w:spacing w:before="120"/>
              <w:jc w:val="center"/>
              <w:rPr>
                <w:sz w:val="18"/>
                <w:szCs w:val="18"/>
                <w:lang w:val="en-US"/>
              </w:rPr>
            </w:pPr>
            <w:r>
              <w:rPr>
                <w:sz w:val="18"/>
                <w:szCs w:val="18"/>
                <w:lang w:val="en-US"/>
              </w:rPr>
              <w:t>Brînză tare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E04BA8">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4435F6" w:rsidRDefault="00E04BA8">
            <w:pPr>
              <w:spacing w:before="120"/>
              <w:jc w:val="center"/>
              <w:rPr>
                <w:sz w:val="18"/>
                <w:szCs w:val="18"/>
              </w:rPr>
            </w:pPr>
            <w:r>
              <w:rPr>
                <w:sz w:val="18"/>
                <w:szCs w:val="18"/>
              </w:rPr>
              <w:t>15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Lotul 9 Carne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w:t>
            </w:r>
            <w:r>
              <w:rPr>
                <w:sz w:val="18"/>
                <w:szCs w:val="18"/>
                <w:lang w:val="en-US"/>
              </w:rPr>
              <w:lastRenderedPageBreak/>
              <w:t xml:space="preserve">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Andrieş  din s.Filipeni, pe parcursul lunilor </w:t>
            </w:r>
            <w:r w:rsidR="008A4E74">
              <w:rPr>
                <w:sz w:val="18"/>
                <w:szCs w:val="18"/>
                <w:lang w:val="en-US"/>
              </w:rPr>
              <w:t xml:space="preserve"> ianuarie – iunie  a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rsidP="00E04BA8">
            <w:pPr>
              <w:spacing w:before="120"/>
              <w:rPr>
                <w:b/>
                <w:sz w:val="18"/>
                <w:szCs w:val="18"/>
              </w:rPr>
            </w:pPr>
            <w:r>
              <w:rPr>
                <w:b/>
                <w:sz w:val="18"/>
                <w:szCs w:val="18"/>
              </w:rPr>
              <w:lastRenderedPageBreak/>
              <w:t>102251</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63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1511100-0</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Carne de vitel  /fara os refrigirată/ ambalata cat.I 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1511100-0</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Carne de porc/fără os refirgirată/amb catI 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rsidP="00E04BA8">
            <w:pPr>
              <w:spacing w:before="120"/>
              <w:rPr>
                <w:sz w:val="18"/>
                <w:szCs w:val="18"/>
              </w:rPr>
            </w:pPr>
            <w:r>
              <w:rPr>
                <w:sz w:val="18"/>
                <w:szCs w:val="18"/>
              </w:rPr>
              <w:t>230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15112100-6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Fileu de pui/fara os refrigerat ambalat/cat.I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560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15112100-6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Fileu de curcan/fera os refrigerat ambalat/ cat.I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7</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67</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68</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lang w:val="en-US"/>
              </w:rPr>
            </w:pP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lang w:val="en-US"/>
              </w:rPr>
              <w:t>Lotul 10 Piine şi produse din piine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Andrieş din s.Filipeni, pe parcursul lunilor </w:t>
            </w:r>
            <w:r w:rsidR="008A4E74">
              <w:rPr>
                <w:sz w:val="18"/>
                <w:szCs w:val="18"/>
                <w:lang w:val="en-US"/>
              </w:rPr>
              <w:t>ianuarie  - iunie  a anului 2026</w:t>
            </w:r>
            <w:r>
              <w:rPr>
                <w:sz w:val="18"/>
                <w:szCs w:val="18"/>
                <w:lang w:val="en-US"/>
              </w:rPr>
              <w:t xml:space="preserve">,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w:t>
            </w:r>
            <w:r>
              <w:rPr>
                <w:sz w:val="18"/>
                <w:szCs w:val="18"/>
                <w:lang w:val="en-US"/>
              </w:rPr>
              <w:lastRenderedPageBreak/>
              <w:t>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spacing w:before="120"/>
              <w:jc w:val="center"/>
              <w:rPr>
                <w:b/>
                <w:sz w:val="18"/>
                <w:szCs w:val="18"/>
              </w:rPr>
            </w:pPr>
            <w:r>
              <w:rPr>
                <w:b/>
                <w:sz w:val="18"/>
                <w:szCs w:val="18"/>
              </w:rPr>
              <w:lastRenderedPageBreak/>
              <w:t>39912</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69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15811100-7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Piine din faina de griu alba fortificata cu Fe si acid folic/ feliată/ ambalată 0,55gr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w:t>
            </w:r>
            <w:r w:rsidR="00713952">
              <w:rPr>
                <w:sz w:val="18"/>
                <w:szCs w:val="18"/>
              </w:rPr>
              <w:t>000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8752F3"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lang w:val="en-US"/>
              </w:rPr>
            </w:pPr>
            <w:r>
              <w:rPr>
                <w:sz w:val="18"/>
                <w:szCs w:val="18"/>
                <w:lang w:val="en-US"/>
              </w:rPr>
              <w:t>Chiflă de cozonac cu magiun</w:t>
            </w:r>
          </w:p>
        </w:tc>
        <w:tc>
          <w:tcPr>
            <w:tcW w:w="997" w:type="dxa"/>
            <w:gridSpan w:val="3"/>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8752F3" w:rsidRDefault="00E04BA8">
            <w:pPr>
              <w:spacing w:before="120"/>
              <w:jc w:val="center"/>
              <w:rPr>
                <w:sz w:val="18"/>
                <w:szCs w:val="18"/>
              </w:rPr>
            </w:pPr>
            <w:r>
              <w:rPr>
                <w:sz w:val="18"/>
                <w:szCs w:val="18"/>
              </w:rPr>
              <w:t>6</w:t>
            </w:r>
            <w:r w:rsidR="00713952">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8752F3" w:rsidRDefault="008752F3">
            <w:pPr>
              <w:spacing w:before="120"/>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r>
      <w:tr w:rsidR="008752F3"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lang w:val="en-US"/>
              </w:rPr>
            </w:pPr>
            <w:r>
              <w:rPr>
                <w:sz w:val="18"/>
                <w:szCs w:val="18"/>
                <w:lang w:val="en-US"/>
              </w:rPr>
              <w:t xml:space="preserve">Chiflă de cozonac cu coacăză </w:t>
            </w:r>
          </w:p>
        </w:tc>
        <w:tc>
          <w:tcPr>
            <w:tcW w:w="997" w:type="dxa"/>
            <w:gridSpan w:val="3"/>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rPr>
            </w:pPr>
            <w:r>
              <w:rPr>
                <w:sz w:val="18"/>
                <w:szCs w:val="18"/>
              </w:rPr>
              <w:t>300</w:t>
            </w:r>
          </w:p>
        </w:tc>
        <w:tc>
          <w:tcPr>
            <w:tcW w:w="2479" w:type="dxa"/>
            <w:gridSpan w:val="3"/>
            <w:tcBorders>
              <w:top w:val="single" w:sz="4" w:space="0" w:color="auto"/>
              <w:left w:val="single" w:sz="4" w:space="0" w:color="auto"/>
              <w:bottom w:val="single" w:sz="4" w:space="0" w:color="auto"/>
              <w:right w:val="single" w:sz="4" w:space="0" w:color="auto"/>
            </w:tcBorders>
          </w:tcPr>
          <w:p w:rsidR="008752F3" w:rsidRDefault="008752F3">
            <w:pPr>
              <w:spacing w:before="120"/>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r>
      <w:tr w:rsidR="004435F6" w:rsidTr="004435F6">
        <w:trPr>
          <w:trHeight w:val="441"/>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AF23BE">
            <w:pPr>
              <w:spacing w:before="120"/>
              <w:jc w:val="center"/>
              <w:rPr>
                <w:sz w:val="18"/>
                <w:szCs w:val="18"/>
              </w:rPr>
            </w:pPr>
            <w:r w:rsidRPr="00EC02B3">
              <w:rPr>
                <w:sz w:val="18"/>
                <w:szCs w:val="18"/>
              </w:rPr>
              <w:t>Chiflă</w:t>
            </w:r>
            <w:r w:rsidR="00713952">
              <w:rPr>
                <w:sz w:val="18"/>
                <w:szCs w:val="18"/>
              </w:rPr>
              <w:t xml:space="preserve"> de cozonac</w:t>
            </w:r>
            <w:r w:rsidRPr="00EC02B3">
              <w:rPr>
                <w:sz w:val="18"/>
                <w:szCs w:val="18"/>
              </w:rPr>
              <w:t xml:space="preserve"> cu </w:t>
            </w:r>
            <w:r w:rsidR="00713952">
              <w:rPr>
                <w:sz w:val="18"/>
                <w:szCs w:val="18"/>
              </w:rPr>
              <w:t xml:space="preserve">vișină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11</w:t>
            </w:r>
            <w:r w:rsidR="00713952">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lang w:val="en-US"/>
              </w:rPr>
            </w:pPr>
          </w:p>
          <w:p w:rsidR="004435F6" w:rsidRDefault="004435F6">
            <w:pPr>
              <w:spacing w:before="120"/>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p w:rsidR="004435F6" w:rsidRDefault="004435F6">
            <w:pPr>
              <w:spacing w:before="120"/>
              <w:jc w:val="center"/>
              <w:rPr>
                <w:b/>
                <w:sz w:val="18"/>
                <w:szCs w:val="18"/>
              </w:rPr>
            </w:pPr>
          </w:p>
        </w:tc>
      </w:tr>
      <w:tr w:rsidR="004435F6" w:rsidTr="004435F6">
        <w:trPr>
          <w:trHeight w:val="4665"/>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Lotul 11 Fructe şi legume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Andrieş  din s.Filipeni, pe parcursul lunilor </w:t>
            </w:r>
            <w:r w:rsidR="008A4E74">
              <w:rPr>
                <w:sz w:val="18"/>
                <w:szCs w:val="18"/>
                <w:lang w:val="en-US"/>
              </w:rPr>
              <w:t>ianuarie  - iunie  a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spacing w:before="120"/>
              <w:jc w:val="center"/>
              <w:rPr>
                <w:b/>
                <w:sz w:val="18"/>
                <w:szCs w:val="18"/>
              </w:rPr>
            </w:pPr>
            <w:r>
              <w:rPr>
                <w:b/>
                <w:sz w:val="18"/>
                <w:szCs w:val="18"/>
              </w:rPr>
              <w:t>145187,7</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70</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03142500-3</w:t>
            </w: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p w:rsidR="004435F6" w:rsidRDefault="004435F6">
            <w:pPr>
              <w:spacing w:before="120"/>
              <w:jc w:val="center"/>
              <w:rPr>
                <w:sz w:val="18"/>
                <w:szCs w:val="18"/>
                <w:lang w:val="en-US"/>
              </w:rPr>
            </w:pPr>
            <w:r>
              <w:rPr>
                <w:sz w:val="18"/>
                <w:szCs w:val="18"/>
                <w:lang w:val="en-US"/>
              </w:rPr>
              <w:t>Cartof Agata autohton calibrat</w:t>
            </w:r>
          </w:p>
          <w:p w:rsidR="004435F6" w:rsidRDefault="004435F6">
            <w:pPr>
              <w:spacing w:before="120"/>
              <w:jc w:val="center"/>
              <w:rPr>
                <w:sz w:val="18"/>
                <w:szCs w:val="18"/>
                <w:lang w:val="en-US"/>
              </w:rPr>
            </w:pP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E04BA8">
            <w:pPr>
              <w:spacing w:before="120"/>
              <w:jc w:val="center"/>
              <w:rPr>
                <w:sz w:val="18"/>
                <w:szCs w:val="18"/>
              </w:rPr>
            </w:pPr>
            <w:r>
              <w:rPr>
                <w:sz w:val="18"/>
                <w:szCs w:val="18"/>
              </w:rPr>
              <w:t>2220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Pr="000378DD"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03221400-0</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Varză alba autohtona</w:t>
            </w:r>
          </w:p>
        </w:tc>
        <w:tc>
          <w:tcPr>
            <w:tcW w:w="879"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51" w:type="dxa"/>
            <w:gridSpan w:val="2"/>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5</w:t>
            </w:r>
            <w:r w:rsidR="00190AB7">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03221113-1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Ceapă  autohtona cl.I calibrata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4</w:t>
            </w:r>
            <w:r w:rsidR="00EC02B3">
              <w:rPr>
                <w:sz w:val="18"/>
                <w:szCs w:val="18"/>
              </w:rPr>
              <w:t>5</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73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03221111-7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Sfeclă roşie  autohtona cl.I calibrata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2</w:t>
            </w:r>
            <w:r w:rsidR="00E149B1">
              <w:rPr>
                <w:sz w:val="18"/>
                <w:szCs w:val="18"/>
              </w:rPr>
              <w:t>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15331000-7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Morcov autohton cl.I calibrat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37</w:t>
            </w:r>
            <w:r w:rsidR="00190AB7">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03222320-2</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Mere calibrate autohtone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72</w:t>
            </w:r>
            <w:r w:rsidR="00E149B1">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76</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Portocale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33</w:t>
            </w:r>
            <w:r w:rsidR="00E149B1">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77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03221111-4</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Banane  Premium ambalate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1150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03222334-3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Clemantine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22</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79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03222210-8</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Lămaîe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7</w:t>
            </w:r>
            <w:r w:rsidR="00D9100B">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03222110-7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Mandarine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360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81</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Fructe uscate asorti</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82</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rsidP="00D9100B">
            <w:pPr>
              <w:spacing w:before="120"/>
              <w:rPr>
                <w:sz w:val="18"/>
                <w:szCs w:val="18"/>
                <w:lang w:val="en-US"/>
              </w:rPr>
            </w:pPr>
            <w:r>
              <w:rPr>
                <w:sz w:val="18"/>
                <w:szCs w:val="18"/>
                <w:lang w:val="en-US"/>
              </w:rPr>
              <w:t xml:space="preserve"> </w:t>
            </w:r>
            <w:r w:rsidR="00554B34">
              <w:rPr>
                <w:sz w:val="18"/>
                <w:szCs w:val="18"/>
                <w:lang w:val="en-US"/>
              </w:rPr>
              <w:t>Rădăcină petrunjel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pPr>
              <w:spacing w:before="120"/>
              <w:jc w:val="center"/>
              <w:rPr>
                <w:sz w:val="18"/>
                <w:szCs w:val="18"/>
              </w:rPr>
            </w:pPr>
            <w:r>
              <w:rPr>
                <w:sz w:val="18"/>
                <w:szCs w:val="18"/>
              </w:rPr>
              <w:t>5</w:t>
            </w:r>
            <w:r w:rsidR="00554B34">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83</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A04D03">
            <w:pPr>
              <w:spacing w:before="120"/>
              <w:jc w:val="center"/>
              <w:rPr>
                <w:sz w:val="18"/>
                <w:szCs w:val="18"/>
                <w:lang w:val="en-US"/>
              </w:rPr>
            </w:pPr>
            <w:r>
              <w:rPr>
                <w:sz w:val="18"/>
                <w:szCs w:val="18"/>
                <w:lang w:val="en-US"/>
              </w:rPr>
              <w:t>Kiwi</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A04D03" w:rsidP="00E149B1">
            <w:pPr>
              <w:spacing w:before="120"/>
              <w:rPr>
                <w:sz w:val="18"/>
                <w:szCs w:val="18"/>
              </w:rPr>
            </w:pPr>
            <w:r>
              <w:rPr>
                <w:sz w:val="18"/>
                <w:szCs w:val="18"/>
              </w:rPr>
              <w:t>100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84</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Struguri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pPr>
              <w:spacing w:before="120"/>
              <w:jc w:val="center"/>
              <w:rPr>
                <w:sz w:val="18"/>
                <w:szCs w:val="18"/>
              </w:rPr>
            </w:pPr>
            <w:r>
              <w:rPr>
                <w:sz w:val="18"/>
                <w:szCs w:val="18"/>
              </w:rPr>
              <w:t>20</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85</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Roșii </w:t>
            </w:r>
            <w:r w:rsidR="009B20B6">
              <w:rPr>
                <w:sz w:val="18"/>
                <w:szCs w:val="18"/>
                <w:lang w:val="en-US"/>
              </w:rPr>
              <w:t>proaspete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rsidP="00E149B1">
            <w:pPr>
              <w:spacing w:before="120"/>
              <w:rPr>
                <w:sz w:val="18"/>
                <w:szCs w:val="18"/>
              </w:rPr>
            </w:pPr>
            <w:r>
              <w:rPr>
                <w:sz w:val="18"/>
                <w:szCs w:val="18"/>
              </w:rPr>
              <w:t>130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86</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0378DD" w:rsidP="00D9100B">
            <w:pPr>
              <w:spacing w:before="120"/>
              <w:rPr>
                <w:sz w:val="18"/>
                <w:szCs w:val="18"/>
                <w:lang w:val="en-US"/>
              </w:rPr>
            </w:pPr>
            <w:r>
              <w:rPr>
                <w:sz w:val="18"/>
                <w:szCs w:val="18"/>
                <w:lang w:val="en-US"/>
              </w:rPr>
              <w:t>Rădăcină țelină</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rsidP="00D9100B">
            <w:pPr>
              <w:spacing w:before="120"/>
              <w:rPr>
                <w:sz w:val="18"/>
                <w:szCs w:val="18"/>
              </w:rPr>
            </w:pPr>
            <w:r>
              <w:rPr>
                <w:sz w:val="18"/>
                <w:szCs w:val="18"/>
              </w:rPr>
              <w:t>120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87</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E149B1">
            <w:pPr>
              <w:spacing w:before="120"/>
              <w:rPr>
                <w:sz w:val="18"/>
                <w:szCs w:val="18"/>
                <w:lang w:val="en-US"/>
              </w:rPr>
            </w:pPr>
            <w:r>
              <w:rPr>
                <w:sz w:val="18"/>
                <w:szCs w:val="18"/>
                <w:lang w:val="en-US"/>
              </w:rPr>
              <w:t>Ardei kapia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pPr>
              <w:spacing w:before="120"/>
              <w:rPr>
                <w:sz w:val="18"/>
                <w:szCs w:val="18"/>
              </w:rPr>
            </w:pPr>
            <w:r>
              <w:rPr>
                <w:sz w:val="18"/>
                <w:szCs w:val="18"/>
              </w:rPr>
              <w:t>7</w:t>
            </w:r>
            <w:r w:rsidR="00D93C93">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88</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 xml:space="preserve"> Brocoli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kg</w:t>
            </w:r>
          </w:p>
        </w:tc>
        <w:tc>
          <w:tcPr>
            <w:tcW w:w="1139" w:type="dxa"/>
            <w:gridSpan w:val="2"/>
            <w:tcBorders>
              <w:top w:val="single" w:sz="4" w:space="0" w:color="auto"/>
              <w:left w:val="single" w:sz="4" w:space="0" w:color="auto"/>
              <w:bottom w:val="single" w:sz="4" w:space="0" w:color="auto"/>
              <w:right w:val="single" w:sz="4" w:space="0" w:color="auto"/>
            </w:tcBorders>
            <w:hideMark/>
          </w:tcPr>
          <w:p w:rsidR="004435F6" w:rsidRDefault="00D93C93">
            <w:pPr>
              <w:spacing w:before="120"/>
              <w:rPr>
                <w:sz w:val="18"/>
                <w:szCs w:val="18"/>
              </w:rPr>
            </w:pPr>
            <w:r>
              <w:rPr>
                <w:sz w:val="18"/>
                <w:szCs w:val="18"/>
              </w:rPr>
              <w:t>100</w:t>
            </w:r>
          </w:p>
        </w:tc>
        <w:tc>
          <w:tcPr>
            <w:tcW w:w="247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b/>
                <w:noProof w:val="0"/>
                <w:sz w:val="18"/>
                <w:szCs w:val="18"/>
                <w:lang w:val="en-US" w:eastAsia="ru-RU"/>
              </w:rPr>
            </w:pPr>
          </w:p>
        </w:tc>
      </w:tr>
      <w:tr w:rsidR="004435F6" w:rsidTr="004435F6">
        <w:trPr>
          <w:trHeight w:val="397"/>
        </w:trPr>
        <w:tc>
          <w:tcPr>
            <w:tcW w:w="598"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89</w:t>
            </w:r>
          </w:p>
        </w:tc>
        <w:tc>
          <w:tcPr>
            <w:tcW w:w="73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Conopidă</w:t>
            </w:r>
          </w:p>
        </w:tc>
        <w:tc>
          <w:tcPr>
            <w:tcW w:w="975"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kg</w:t>
            </w:r>
          </w:p>
        </w:tc>
        <w:tc>
          <w:tcPr>
            <w:tcW w:w="1199" w:type="dxa"/>
            <w:gridSpan w:val="3"/>
            <w:tcBorders>
              <w:top w:val="single" w:sz="4" w:space="0" w:color="auto"/>
              <w:left w:val="single" w:sz="4" w:space="0" w:color="auto"/>
              <w:bottom w:val="single" w:sz="4" w:space="0" w:color="auto"/>
              <w:right w:val="single" w:sz="4" w:space="0" w:color="auto"/>
            </w:tcBorders>
            <w:hideMark/>
          </w:tcPr>
          <w:p w:rsidR="004435F6" w:rsidRDefault="00BE495A">
            <w:pPr>
              <w:spacing w:before="120"/>
              <w:rPr>
                <w:sz w:val="18"/>
                <w:szCs w:val="18"/>
              </w:rPr>
            </w:pPr>
            <w:r>
              <w:rPr>
                <w:sz w:val="18"/>
                <w:szCs w:val="18"/>
              </w:rPr>
              <w:t>125</w:t>
            </w:r>
          </w:p>
        </w:tc>
        <w:tc>
          <w:tcPr>
            <w:tcW w:w="2413" w:type="dxa"/>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b/>
                <w:noProof w:val="0"/>
                <w:sz w:val="18"/>
                <w:szCs w:val="18"/>
                <w:lang w:val="en-US" w:eastAsia="ru-RU"/>
              </w:rPr>
            </w:pPr>
          </w:p>
        </w:tc>
      </w:tr>
      <w:tr w:rsidR="004435F6" w:rsidTr="004435F6">
        <w:trPr>
          <w:trHeight w:val="397"/>
        </w:trPr>
        <w:tc>
          <w:tcPr>
            <w:tcW w:w="598"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90</w:t>
            </w:r>
          </w:p>
        </w:tc>
        <w:tc>
          <w:tcPr>
            <w:tcW w:w="73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D93C93">
            <w:pPr>
              <w:spacing w:before="120"/>
              <w:rPr>
                <w:sz w:val="18"/>
                <w:szCs w:val="18"/>
              </w:rPr>
            </w:pPr>
            <w:r>
              <w:rPr>
                <w:sz w:val="18"/>
                <w:szCs w:val="18"/>
              </w:rPr>
              <w:t>Varză pichincă</w:t>
            </w:r>
          </w:p>
        </w:tc>
        <w:tc>
          <w:tcPr>
            <w:tcW w:w="975"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kg</w:t>
            </w:r>
          </w:p>
        </w:tc>
        <w:tc>
          <w:tcPr>
            <w:tcW w:w="1199" w:type="dxa"/>
            <w:gridSpan w:val="3"/>
            <w:tcBorders>
              <w:top w:val="single" w:sz="4" w:space="0" w:color="auto"/>
              <w:left w:val="single" w:sz="4" w:space="0" w:color="auto"/>
              <w:bottom w:val="single" w:sz="4" w:space="0" w:color="auto"/>
              <w:right w:val="single" w:sz="4" w:space="0" w:color="auto"/>
            </w:tcBorders>
            <w:hideMark/>
          </w:tcPr>
          <w:p w:rsidR="004435F6" w:rsidRDefault="00BE495A">
            <w:pPr>
              <w:spacing w:before="120"/>
              <w:rPr>
                <w:sz w:val="18"/>
                <w:szCs w:val="18"/>
              </w:rPr>
            </w:pPr>
            <w:r>
              <w:rPr>
                <w:sz w:val="18"/>
                <w:szCs w:val="18"/>
              </w:rPr>
              <w:t>14</w:t>
            </w:r>
            <w:r w:rsidR="00D93C93">
              <w:rPr>
                <w:sz w:val="18"/>
                <w:szCs w:val="18"/>
              </w:rPr>
              <w:t>0</w:t>
            </w:r>
          </w:p>
        </w:tc>
        <w:tc>
          <w:tcPr>
            <w:tcW w:w="2413" w:type="dxa"/>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b/>
                <w:noProof w:val="0"/>
                <w:sz w:val="18"/>
                <w:szCs w:val="18"/>
                <w:lang w:val="en-US"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sz w:val="18"/>
                <w:szCs w:val="18"/>
                <w:lang w:eastAsia="ru-RU"/>
              </w:rPr>
            </w:pPr>
            <w:r>
              <w:rPr>
                <w:b/>
                <w:noProof w:val="0"/>
                <w:sz w:val="18"/>
                <w:szCs w:val="18"/>
                <w:lang w:eastAsia="ru-RU"/>
              </w:rPr>
              <w:t>91</w:t>
            </w: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noProof w:val="0"/>
                <w:sz w:val="18"/>
                <w:szCs w:val="18"/>
                <w:lang w:eastAsia="ru-RU"/>
              </w:rPr>
            </w:pPr>
            <w:r>
              <w:rPr>
                <w:noProof w:val="0"/>
                <w:sz w:val="18"/>
                <w:szCs w:val="18"/>
                <w:lang w:eastAsia="ru-RU"/>
              </w:rPr>
              <w:t>Mărar uscat</w:t>
            </w:r>
          </w:p>
        </w:tc>
        <w:tc>
          <w:tcPr>
            <w:tcW w:w="975" w:type="dxa"/>
            <w:gridSpan w:val="2"/>
            <w:tcBorders>
              <w:top w:val="single" w:sz="4" w:space="0" w:color="auto"/>
              <w:left w:val="single" w:sz="4" w:space="0" w:color="auto"/>
              <w:bottom w:val="single" w:sz="4" w:space="0" w:color="auto"/>
              <w:right w:val="nil"/>
            </w:tcBorders>
            <w:hideMark/>
          </w:tcPr>
          <w:p w:rsidR="004435F6" w:rsidRDefault="004435F6">
            <w:pPr>
              <w:tabs>
                <w:tab w:val="right" w:pos="426"/>
              </w:tabs>
              <w:spacing w:before="120"/>
              <w:rPr>
                <w:noProof w:val="0"/>
                <w:sz w:val="18"/>
                <w:szCs w:val="18"/>
                <w:lang w:eastAsia="ru-RU"/>
              </w:rPr>
            </w:pPr>
            <w:r>
              <w:rPr>
                <w:noProof w:val="0"/>
                <w:sz w:val="18"/>
                <w:szCs w:val="18"/>
                <w:lang w:eastAsia="ru-RU"/>
              </w:rPr>
              <w:t>b</w:t>
            </w:r>
          </w:p>
        </w:tc>
        <w:tc>
          <w:tcPr>
            <w:tcW w:w="1199" w:type="dxa"/>
            <w:gridSpan w:val="3"/>
            <w:tcBorders>
              <w:top w:val="single" w:sz="4" w:space="0" w:color="auto"/>
              <w:left w:val="single" w:sz="4" w:space="0" w:color="auto"/>
              <w:bottom w:val="single" w:sz="4" w:space="0" w:color="auto"/>
              <w:right w:val="nil"/>
            </w:tcBorders>
            <w:hideMark/>
          </w:tcPr>
          <w:p w:rsidR="004435F6" w:rsidRDefault="00BE495A">
            <w:pPr>
              <w:tabs>
                <w:tab w:val="right" w:pos="426"/>
              </w:tabs>
              <w:spacing w:before="120"/>
              <w:rPr>
                <w:noProof w:val="0"/>
                <w:sz w:val="18"/>
                <w:szCs w:val="18"/>
                <w:lang w:eastAsia="ru-RU"/>
              </w:rPr>
            </w:pPr>
            <w:r>
              <w:rPr>
                <w:noProof w:val="0"/>
                <w:sz w:val="18"/>
                <w:szCs w:val="18"/>
                <w:lang w:eastAsia="ru-RU"/>
              </w:rPr>
              <w:t>18</w:t>
            </w:r>
            <w:r w:rsidR="00D93C93">
              <w:rPr>
                <w:noProof w:val="0"/>
                <w:sz w:val="18"/>
                <w:szCs w:val="18"/>
                <w:lang w:eastAsia="ru-RU"/>
              </w:rPr>
              <w:t>0</w:t>
            </w:r>
          </w:p>
        </w:tc>
        <w:tc>
          <w:tcPr>
            <w:tcW w:w="2413"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sz w:val="18"/>
                <w:szCs w:val="18"/>
                <w:lang w:eastAsia="ru-RU"/>
              </w:rPr>
            </w:pPr>
            <w:r>
              <w:rPr>
                <w:b/>
                <w:noProof w:val="0"/>
                <w:sz w:val="18"/>
                <w:szCs w:val="18"/>
                <w:lang w:eastAsia="ru-RU"/>
              </w:rPr>
              <w:t>92</w:t>
            </w: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noProof w:val="0"/>
                <w:sz w:val="18"/>
                <w:szCs w:val="18"/>
                <w:lang w:eastAsia="ru-RU"/>
              </w:rPr>
            </w:pPr>
            <w:r>
              <w:rPr>
                <w:noProof w:val="0"/>
                <w:sz w:val="18"/>
                <w:szCs w:val="18"/>
                <w:lang w:eastAsia="ru-RU"/>
              </w:rPr>
              <w:t>Pătrunjel uscat</w:t>
            </w:r>
          </w:p>
        </w:tc>
        <w:tc>
          <w:tcPr>
            <w:tcW w:w="975" w:type="dxa"/>
            <w:gridSpan w:val="2"/>
            <w:tcBorders>
              <w:top w:val="single" w:sz="4" w:space="0" w:color="auto"/>
              <w:left w:val="single" w:sz="4" w:space="0" w:color="auto"/>
              <w:bottom w:val="single" w:sz="4" w:space="0" w:color="auto"/>
              <w:right w:val="nil"/>
            </w:tcBorders>
            <w:hideMark/>
          </w:tcPr>
          <w:p w:rsidR="004435F6" w:rsidRDefault="004435F6">
            <w:pPr>
              <w:tabs>
                <w:tab w:val="right" w:pos="426"/>
              </w:tabs>
              <w:spacing w:before="120"/>
              <w:rPr>
                <w:noProof w:val="0"/>
                <w:sz w:val="18"/>
                <w:szCs w:val="18"/>
                <w:lang w:eastAsia="ru-RU"/>
              </w:rPr>
            </w:pPr>
            <w:r>
              <w:rPr>
                <w:noProof w:val="0"/>
                <w:sz w:val="18"/>
                <w:szCs w:val="18"/>
                <w:lang w:eastAsia="ru-RU"/>
              </w:rPr>
              <w:t>b</w:t>
            </w:r>
          </w:p>
        </w:tc>
        <w:tc>
          <w:tcPr>
            <w:tcW w:w="1199" w:type="dxa"/>
            <w:gridSpan w:val="3"/>
            <w:tcBorders>
              <w:top w:val="single" w:sz="4" w:space="0" w:color="auto"/>
              <w:left w:val="single" w:sz="4" w:space="0" w:color="auto"/>
              <w:bottom w:val="single" w:sz="4" w:space="0" w:color="auto"/>
              <w:right w:val="nil"/>
            </w:tcBorders>
            <w:hideMark/>
          </w:tcPr>
          <w:p w:rsidR="004435F6" w:rsidRDefault="00BE495A">
            <w:pPr>
              <w:tabs>
                <w:tab w:val="right" w:pos="426"/>
              </w:tabs>
              <w:spacing w:before="120"/>
              <w:rPr>
                <w:noProof w:val="0"/>
                <w:sz w:val="18"/>
                <w:szCs w:val="18"/>
                <w:lang w:eastAsia="ru-RU"/>
              </w:rPr>
            </w:pPr>
            <w:r>
              <w:rPr>
                <w:noProof w:val="0"/>
                <w:sz w:val="18"/>
                <w:szCs w:val="18"/>
                <w:lang w:eastAsia="ru-RU"/>
              </w:rPr>
              <w:t>18</w:t>
            </w:r>
            <w:r w:rsidR="00D93C93">
              <w:rPr>
                <w:noProof w:val="0"/>
                <w:sz w:val="18"/>
                <w:szCs w:val="18"/>
                <w:lang w:eastAsia="ru-RU"/>
              </w:rPr>
              <w:t>0</w:t>
            </w:r>
          </w:p>
        </w:tc>
        <w:tc>
          <w:tcPr>
            <w:tcW w:w="2413"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sz w:val="18"/>
                <w:szCs w:val="18"/>
                <w:lang w:eastAsia="ru-RU"/>
              </w:rPr>
            </w:pPr>
            <w:r>
              <w:rPr>
                <w:b/>
                <w:noProof w:val="0"/>
                <w:sz w:val="18"/>
                <w:szCs w:val="18"/>
                <w:lang w:eastAsia="ru-RU"/>
              </w:rPr>
              <w:t>93</w:t>
            </w: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noProof w:val="0"/>
                <w:sz w:val="18"/>
                <w:szCs w:val="18"/>
                <w:lang w:eastAsia="ru-RU"/>
              </w:rPr>
            </w:pPr>
            <w:r>
              <w:rPr>
                <w:noProof w:val="0"/>
                <w:sz w:val="18"/>
                <w:szCs w:val="18"/>
                <w:lang w:eastAsia="ru-RU"/>
              </w:rPr>
              <w:t>Leuștean uscat</w:t>
            </w:r>
          </w:p>
        </w:tc>
        <w:tc>
          <w:tcPr>
            <w:tcW w:w="975" w:type="dxa"/>
            <w:gridSpan w:val="2"/>
            <w:tcBorders>
              <w:top w:val="single" w:sz="4" w:space="0" w:color="auto"/>
              <w:left w:val="single" w:sz="4" w:space="0" w:color="auto"/>
              <w:bottom w:val="single" w:sz="4" w:space="0" w:color="auto"/>
              <w:right w:val="nil"/>
            </w:tcBorders>
            <w:hideMark/>
          </w:tcPr>
          <w:p w:rsidR="004435F6" w:rsidRDefault="004435F6">
            <w:pPr>
              <w:tabs>
                <w:tab w:val="right" w:pos="426"/>
              </w:tabs>
              <w:spacing w:before="120"/>
              <w:rPr>
                <w:noProof w:val="0"/>
                <w:sz w:val="18"/>
                <w:szCs w:val="18"/>
                <w:lang w:eastAsia="ru-RU"/>
              </w:rPr>
            </w:pPr>
            <w:r>
              <w:rPr>
                <w:noProof w:val="0"/>
                <w:sz w:val="18"/>
                <w:szCs w:val="18"/>
                <w:lang w:eastAsia="ru-RU"/>
              </w:rPr>
              <w:t>b</w:t>
            </w:r>
          </w:p>
        </w:tc>
        <w:tc>
          <w:tcPr>
            <w:tcW w:w="1199" w:type="dxa"/>
            <w:gridSpan w:val="3"/>
            <w:tcBorders>
              <w:top w:val="single" w:sz="4" w:space="0" w:color="auto"/>
              <w:left w:val="single" w:sz="4" w:space="0" w:color="auto"/>
              <w:bottom w:val="single" w:sz="4" w:space="0" w:color="auto"/>
              <w:right w:val="nil"/>
            </w:tcBorders>
            <w:hideMark/>
          </w:tcPr>
          <w:p w:rsidR="004435F6" w:rsidRDefault="00BE495A">
            <w:pPr>
              <w:tabs>
                <w:tab w:val="right" w:pos="426"/>
              </w:tabs>
              <w:spacing w:before="120"/>
              <w:rPr>
                <w:noProof w:val="0"/>
                <w:sz w:val="18"/>
                <w:szCs w:val="18"/>
                <w:lang w:eastAsia="ru-RU"/>
              </w:rPr>
            </w:pPr>
            <w:r>
              <w:rPr>
                <w:noProof w:val="0"/>
                <w:sz w:val="18"/>
                <w:szCs w:val="18"/>
                <w:lang w:eastAsia="ru-RU"/>
              </w:rPr>
              <w:t>18</w:t>
            </w:r>
            <w:r w:rsidR="004435F6">
              <w:rPr>
                <w:noProof w:val="0"/>
                <w:sz w:val="18"/>
                <w:szCs w:val="18"/>
                <w:lang w:eastAsia="ru-RU"/>
              </w:rPr>
              <w:t>0</w:t>
            </w:r>
          </w:p>
        </w:tc>
        <w:tc>
          <w:tcPr>
            <w:tcW w:w="2413"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sz w:val="18"/>
                <w:szCs w:val="18"/>
                <w:lang w:eastAsia="ru-RU"/>
              </w:rPr>
            </w:pP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tcPr>
          <w:p w:rsidR="004435F6" w:rsidRPr="00BE495A" w:rsidRDefault="00BE495A">
            <w:pPr>
              <w:tabs>
                <w:tab w:val="right" w:pos="426"/>
              </w:tabs>
              <w:spacing w:before="120"/>
              <w:rPr>
                <w:noProof w:val="0"/>
                <w:sz w:val="18"/>
                <w:szCs w:val="18"/>
                <w:lang w:eastAsia="ru-RU"/>
              </w:rPr>
            </w:pPr>
            <w:r w:rsidRPr="00BE495A">
              <w:rPr>
                <w:noProof w:val="0"/>
                <w:sz w:val="18"/>
                <w:szCs w:val="18"/>
                <w:lang w:eastAsia="ru-RU"/>
              </w:rPr>
              <w:t>prune</w:t>
            </w:r>
          </w:p>
        </w:tc>
        <w:tc>
          <w:tcPr>
            <w:tcW w:w="975" w:type="dxa"/>
            <w:gridSpan w:val="2"/>
            <w:tcBorders>
              <w:top w:val="single" w:sz="4" w:space="0" w:color="auto"/>
              <w:left w:val="single" w:sz="4" w:space="0" w:color="auto"/>
              <w:bottom w:val="single" w:sz="4" w:space="0" w:color="auto"/>
              <w:right w:val="single" w:sz="4" w:space="0" w:color="auto"/>
            </w:tcBorders>
          </w:tcPr>
          <w:p w:rsidR="004435F6" w:rsidRPr="00BE495A" w:rsidRDefault="00BE495A">
            <w:pPr>
              <w:tabs>
                <w:tab w:val="right" w:pos="426"/>
              </w:tabs>
              <w:spacing w:before="120"/>
              <w:rPr>
                <w:noProof w:val="0"/>
                <w:sz w:val="18"/>
                <w:szCs w:val="18"/>
                <w:lang w:eastAsia="ru-RU"/>
              </w:rPr>
            </w:pPr>
            <w:r w:rsidRPr="00BE495A">
              <w:rPr>
                <w:noProof w:val="0"/>
                <w:sz w:val="18"/>
                <w:szCs w:val="18"/>
                <w:lang w:eastAsia="ru-RU"/>
              </w:rPr>
              <w:t>kg</w:t>
            </w:r>
          </w:p>
        </w:tc>
        <w:tc>
          <w:tcPr>
            <w:tcW w:w="1199" w:type="dxa"/>
            <w:gridSpan w:val="3"/>
            <w:tcBorders>
              <w:top w:val="single" w:sz="4" w:space="0" w:color="auto"/>
              <w:left w:val="single" w:sz="4" w:space="0" w:color="auto"/>
              <w:bottom w:val="single" w:sz="4" w:space="0" w:color="auto"/>
              <w:right w:val="single" w:sz="4" w:space="0" w:color="auto"/>
            </w:tcBorders>
          </w:tcPr>
          <w:p w:rsidR="004435F6" w:rsidRPr="00BE495A" w:rsidRDefault="00BE495A">
            <w:pPr>
              <w:tabs>
                <w:tab w:val="right" w:pos="426"/>
              </w:tabs>
              <w:spacing w:before="120"/>
              <w:rPr>
                <w:noProof w:val="0"/>
                <w:sz w:val="18"/>
                <w:szCs w:val="18"/>
                <w:lang w:eastAsia="ru-RU"/>
              </w:rPr>
            </w:pPr>
            <w:r w:rsidRPr="00BE495A">
              <w:rPr>
                <w:noProof w:val="0"/>
                <w:sz w:val="18"/>
                <w:szCs w:val="18"/>
                <w:lang w:eastAsia="ru-RU"/>
              </w:rPr>
              <w:t>60</w:t>
            </w:r>
          </w:p>
        </w:tc>
        <w:tc>
          <w:tcPr>
            <w:tcW w:w="2413"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Pr="00BE495A" w:rsidRDefault="004435F6">
            <w:pPr>
              <w:tabs>
                <w:tab w:val="right" w:pos="426"/>
              </w:tabs>
              <w:spacing w:before="120"/>
              <w:rPr>
                <w:b/>
                <w:noProof w:val="0"/>
                <w:lang w:eastAsia="ru-RU"/>
              </w:rPr>
            </w:pPr>
            <w:r w:rsidRPr="00BE495A">
              <w:rPr>
                <w:b/>
                <w:noProof w:val="0"/>
                <w:lang w:eastAsia="ru-RU"/>
              </w:rPr>
              <w:t>TOTAL</w:t>
            </w:r>
          </w:p>
        </w:tc>
        <w:tc>
          <w:tcPr>
            <w:tcW w:w="975" w:type="dxa"/>
            <w:gridSpan w:val="2"/>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199" w:type="dxa"/>
            <w:gridSpan w:val="3"/>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2413"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nil"/>
            </w:tcBorders>
            <w:hideMark/>
          </w:tcPr>
          <w:p w:rsidR="004435F6" w:rsidRDefault="00593A4D">
            <w:pPr>
              <w:tabs>
                <w:tab w:val="right" w:pos="426"/>
              </w:tabs>
              <w:spacing w:before="120"/>
              <w:rPr>
                <w:b/>
                <w:noProof w:val="0"/>
                <w:lang w:eastAsia="ru-RU"/>
              </w:rPr>
            </w:pPr>
            <w:r>
              <w:rPr>
                <w:b/>
                <w:noProof w:val="0"/>
                <w:lang w:eastAsia="ru-RU"/>
              </w:rPr>
              <w:t>490539,47</w:t>
            </w:r>
          </w:p>
        </w:tc>
      </w:tr>
    </w:tbl>
    <w:p w:rsidR="004435F6" w:rsidRDefault="004435F6" w:rsidP="004435F6">
      <w:pPr>
        <w:shd w:val="clear" w:color="auto" w:fill="FFFFFF" w:themeFill="background1"/>
        <w:tabs>
          <w:tab w:val="right" w:pos="426"/>
        </w:tabs>
        <w:spacing w:before="120"/>
        <w:ind w:left="360"/>
        <w:rPr>
          <w:b/>
          <w:noProof w:val="0"/>
          <w:lang w:eastAsia="ru-RU"/>
        </w:rPr>
      </w:pPr>
    </w:p>
    <w:p w:rsidR="004435F6" w:rsidRDefault="004435F6" w:rsidP="004435F6">
      <w:pPr>
        <w:shd w:val="clear" w:color="auto" w:fill="FFFFFF" w:themeFill="background1"/>
        <w:tabs>
          <w:tab w:val="right" w:pos="426"/>
        </w:tabs>
        <w:spacing w:before="120"/>
        <w:ind w:left="360"/>
        <w:rPr>
          <w:b/>
          <w:noProof w:val="0"/>
          <w:lang w:eastAsia="ru-RU"/>
        </w:rPr>
      </w:pPr>
    </w:p>
    <w:p w:rsidR="004435F6" w:rsidRDefault="004435F6" w:rsidP="004435F6">
      <w:pPr>
        <w:pStyle w:val="a"/>
        <w:numPr>
          <w:ilvl w:val="0"/>
          <w:numId w:val="6"/>
        </w:numPr>
        <w:shd w:val="clear" w:color="auto" w:fill="FFFFFF" w:themeFill="background1"/>
        <w:tabs>
          <w:tab w:val="right" w:pos="426"/>
        </w:tabs>
        <w:spacing w:before="120"/>
        <w:rPr>
          <w:b/>
          <w:lang w:eastAsia="ru-RU"/>
        </w:rPr>
      </w:pPr>
      <w:proofErr w:type="spellStart"/>
      <w:r>
        <w:rPr>
          <w:b/>
          <w:lang w:eastAsia="ru-RU"/>
        </w:rPr>
        <w:t>În</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procedurilor</w:t>
      </w:r>
      <w:proofErr w:type="spellEnd"/>
      <w:r>
        <w:rPr>
          <w:b/>
          <w:lang w:eastAsia="ru-RU"/>
        </w:rPr>
        <w:t xml:space="preserve"> de </w:t>
      </w:r>
      <w:proofErr w:type="spellStart"/>
      <w:r>
        <w:rPr>
          <w:b/>
          <w:lang w:eastAsia="ru-RU"/>
        </w:rPr>
        <w:t>preselecție</w:t>
      </w:r>
      <w:proofErr w:type="spellEnd"/>
      <w:r>
        <w:rPr>
          <w:b/>
          <w:lang w:eastAsia="ru-RU"/>
        </w:rPr>
        <w:t xml:space="preserve"> se </w:t>
      </w:r>
      <w:proofErr w:type="spellStart"/>
      <w:r>
        <w:rPr>
          <w:b/>
          <w:lang w:eastAsia="ru-RU"/>
        </w:rPr>
        <w:t>indică</w:t>
      </w:r>
      <w:proofErr w:type="spellEnd"/>
      <w:r>
        <w:rPr>
          <w:b/>
          <w:lang w:eastAsia="ru-RU"/>
        </w:rPr>
        <w:t xml:space="preserve"> </w:t>
      </w:r>
      <w:proofErr w:type="spellStart"/>
      <w:r>
        <w:rPr>
          <w:b/>
          <w:lang w:eastAsia="ru-RU"/>
        </w:rPr>
        <w:t>numărul</w:t>
      </w:r>
      <w:proofErr w:type="spellEnd"/>
      <w:r>
        <w:rPr>
          <w:b/>
          <w:lang w:eastAsia="ru-RU"/>
        </w:rPr>
        <w:t xml:space="preserve"> minim al </w:t>
      </w:r>
      <w:proofErr w:type="spellStart"/>
      <w:r>
        <w:rPr>
          <w:b/>
          <w:lang w:eastAsia="ru-RU"/>
        </w:rPr>
        <w:t>candidaţilor</w:t>
      </w:r>
      <w:proofErr w:type="spellEnd"/>
      <w:r>
        <w:rPr>
          <w:b/>
          <w:lang w:eastAsia="ru-RU"/>
        </w:rPr>
        <w:t xml:space="preserve"> </w:t>
      </w:r>
      <w:proofErr w:type="spellStart"/>
      <w:r>
        <w:rPr>
          <w:b/>
          <w:lang w:eastAsia="ru-RU"/>
        </w:rPr>
        <w:t>şi</w:t>
      </w:r>
      <w:proofErr w:type="spellEnd"/>
      <w:r>
        <w:rPr>
          <w:b/>
          <w:lang w:eastAsia="ru-RU"/>
        </w:rPr>
        <w:t xml:space="preserve">, </w:t>
      </w:r>
      <w:proofErr w:type="spellStart"/>
      <w:r>
        <w:rPr>
          <w:b/>
          <w:lang w:eastAsia="ru-RU"/>
        </w:rPr>
        <w:t>dacă</w:t>
      </w:r>
      <w:proofErr w:type="spellEnd"/>
      <w:r>
        <w:rPr>
          <w:b/>
          <w:lang w:eastAsia="ru-RU"/>
        </w:rPr>
        <w:t xml:space="preserve"> </w:t>
      </w:r>
      <w:proofErr w:type="spellStart"/>
      <w:r>
        <w:rPr>
          <w:b/>
          <w:lang w:eastAsia="ru-RU"/>
        </w:rPr>
        <w:t>este</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numărul</w:t>
      </w:r>
      <w:proofErr w:type="spellEnd"/>
      <w:r>
        <w:rPr>
          <w:b/>
          <w:lang w:eastAsia="ru-RU"/>
        </w:rPr>
        <w:t xml:space="preserve"> maxim al </w:t>
      </w:r>
      <w:proofErr w:type="spellStart"/>
      <w:r>
        <w:rPr>
          <w:b/>
          <w:lang w:eastAsia="ru-RU"/>
        </w:rPr>
        <w:t>acestora</w:t>
      </w:r>
      <w:proofErr w:type="spellEnd"/>
      <w:r>
        <w:rPr>
          <w:b/>
          <w:lang w:eastAsia="ru-RU"/>
        </w:rPr>
        <w:t xml:space="preserve">. (nu </w:t>
      </w:r>
      <w:proofErr w:type="spellStart"/>
      <w:r>
        <w:rPr>
          <w:b/>
          <w:lang w:eastAsia="ru-RU"/>
        </w:rPr>
        <w:t>este</w:t>
      </w:r>
      <w:proofErr w:type="spellEnd"/>
      <w:r>
        <w:rPr>
          <w:b/>
          <w:lang w:eastAsia="ru-RU"/>
        </w:rPr>
        <w:t xml:space="preserve"> </w:t>
      </w:r>
      <w:proofErr w:type="spellStart"/>
      <w:r>
        <w:rPr>
          <w:b/>
          <w:lang w:eastAsia="ru-RU"/>
        </w:rPr>
        <w:t>cazul</w:t>
      </w:r>
      <w:proofErr w:type="spellEnd"/>
      <w:r>
        <w:rPr>
          <w:b/>
          <w:lang w:eastAsia="ru-RU"/>
        </w:rPr>
        <w:t>)</w:t>
      </w:r>
    </w:p>
    <w:p w:rsidR="004435F6" w:rsidRDefault="004435F6" w:rsidP="004435F6">
      <w:pPr>
        <w:numPr>
          <w:ilvl w:val="0"/>
          <w:numId w:val="6"/>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4435F6" w:rsidRDefault="004435F6" w:rsidP="004435F6">
      <w:pPr>
        <w:numPr>
          <w:ilvl w:val="0"/>
          <w:numId w:val="8"/>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rsidR="004435F6" w:rsidRDefault="004435F6" w:rsidP="004435F6">
      <w:pPr>
        <w:numPr>
          <w:ilvl w:val="0"/>
          <w:numId w:val="8"/>
        </w:numPr>
        <w:shd w:val="clear" w:color="auto" w:fill="FFFFFF" w:themeFill="background1"/>
        <w:tabs>
          <w:tab w:val="right" w:pos="426"/>
        </w:tabs>
        <w:rPr>
          <w:b/>
          <w:noProof w:val="0"/>
          <w:u w:val="single"/>
          <w:lang w:val="ru-RU" w:eastAsia="ru-RU"/>
        </w:rPr>
      </w:pPr>
      <w:proofErr w:type="spellStart"/>
      <w:r>
        <w:rPr>
          <w:b/>
          <w:noProof w:val="0"/>
          <w:u w:val="single"/>
          <w:lang w:val="ru-RU" w:eastAsia="ru-RU"/>
        </w:rPr>
        <w:t>Pentru</w:t>
      </w:r>
      <w:proofErr w:type="spellEnd"/>
      <w:r>
        <w:rPr>
          <w:b/>
          <w:noProof w:val="0"/>
          <w:u w:val="single"/>
          <w:lang w:eastAsia="ru-RU"/>
        </w:rPr>
        <w:t xml:space="preserve"> </w:t>
      </w:r>
      <w:proofErr w:type="spellStart"/>
      <w:r>
        <w:rPr>
          <w:b/>
          <w:noProof w:val="0"/>
          <w:u w:val="single"/>
          <w:lang w:val="ru-RU" w:eastAsia="ru-RU"/>
        </w:rPr>
        <w:t>mai</w:t>
      </w:r>
      <w:proofErr w:type="spellEnd"/>
      <w:r>
        <w:rPr>
          <w:b/>
          <w:noProof w:val="0"/>
          <w:u w:val="single"/>
          <w:lang w:eastAsia="ru-RU"/>
        </w:rPr>
        <w:t xml:space="preserve"> </w:t>
      </w:r>
      <w:proofErr w:type="spellStart"/>
      <w:r>
        <w:rPr>
          <w:b/>
          <w:noProof w:val="0"/>
          <w:u w:val="single"/>
          <w:lang w:val="ru-RU" w:eastAsia="ru-RU"/>
        </w:rPr>
        <w:t>multe</w:t>
      </w:r>
      <w:proofErr w:type="spellEnd"/>
      <w:r>
        <w:rPr>
          <w:b/>
          <w:noProof w:val="0"/>
          <w:u w:val="single"/>
          <w:lang w:eastAsia="ru-RU"/>
        </w:rPr>
        <w:t xml:space="preserve"> </w:t>
      </w:r>
      <w:proofErr w:type="spellStart"/>
      <w:r>
        <w:rPr>
          <w:b/>
          <w:noProof w:val="0"/>
          <w:u w:val="single"/>
          <w:lang w:val="ru-RU" w:eastAsia="ru-RU"/>
        </w:rPr>
        <w:t>loturi</w:t>
      </w:r>
      <w:proofErr w:type="spellEnd"/>
      <w:r>
        <w:rPr>
          <w:b/>
          <w:noProof w:val="0"/>
          <w:u w:val="single"/>
          <w:lang w:val="ru-RU" w:eastAsia="ru-RU"/>
        </w:rPr>
        <w:t>;</w:t>
      </w:r>
    </w:p>
    <w:p w:rsidR="004435F6" w:rsidRDefault="004435F6" w:rsidP="004435F6">
      <w:pPr>
        <w:numPr>
          <w:ilvl w:val="0"/>
          <w:numId w:val="8"/>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eastAsia="ru-RU"/>
        </w:rPr>
        <w:t xml:space="preserve"> </w:t>
      </w:r>
      <w:proofErr w:type="spellStart"/>
      <w:r>
        <w:rPr>
          <w:noProof w:val="0"/>
          <w:lang w:val="ru-RU" w:eastAsia="ru-RU"/>
        </w:rPr>
        <w:t>toate</w:t>
      </w:r>
      <w:proofErr w:type="spellEnd"/>
      <w:r>
        <w:rPr>
          <w:noProof w:val="0"/>
          <w:lang w:eastAsia="ru-RU"/>
        </w:rPr>
        <w:t xml:space="preserve"> </w:t>
      </w:r>
      <w:proofErr w:type="spellStart"/>
      <w:r>
        <w:rPr>
          <w:noProof w:val="0"/>
          <w:lang w:val="ru-RU" w:eastAsia="ru-RU"/>
        </w:rPr>
        <w:t>loturile</w:t>
      </w:r>
      <w:proofErr w:type="spellEnd"/>
      <w:r>
        <w:rPr>
          <w:noProof w:val="0"/>
          <w:lang w:val="ru-RU" w:eastAsia="ru-RU"/>
        </w:rPr>
        <w:t>;</w:t>
      </w:r>
    </w:p>
    <w:p w:rsidR="004435F6" w:rsidRDefault="004435F6" w:rsidP="004435F6">
      <w:pPr>
        <w:numPr>
          <w:ilvl w:val="0"/>
          <w:numId w:val="8"/>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rsidR="004435F6" w:rsidRDefault="004435F6" w:rsidP="004435F6">
      <w:pPr>
        <w:shd w:val="clear" w:color="auto" w:fill="FFFFFF" w:themeFill="background1"/>
        <w:tabs>
          <w:tab w:val="right" w:pos="426"/>
        </w:tabs>
        <w:rPr>
          <w:noProof w:val="0"/>
          <w:lang w:val="it-IT" w:eastAsia="ru-RU"/>
        </w:rPr>
      </w:pPr>
    </w:p>
    <w:p w:rsidR="004435F6" w:rsidRDefault="004435F6" w:rsidP="004435F6">
      <w:pPr>
        <w:numPr>
          <w:ilvl w:val="0"/>
          <w:numId w:val="6"/>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 nu se </w:t>
      </w:r>
      <w:proofErr w:type="spellStart"/>
      <w:r>
        <w:rPr>
          <w:b/>
          <w:noProof w:val="0"/>
          <w:lang w:val="en-US" w:eastAsia="ru-RU"/>
        </w:rPr>
        <w:t>admite</w:t>
      </w:r>
      <w:proofErr w:type="spellEnd"/>
      <w:r>
        <w:rPr>
          <w:b/>
          <w:noProof w:val="0"/>
          <w:lang w:val="en-US" w:eastAsia="ru-RU"/>
        </w:rPr>
        <w:t>)</w:t>
      </w:r>
    </w:p>
    <w:p w:rsidR="004435F6" w:rsidRDefault="004435F6" w:rsidP="004435F6">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w:t>
      </w:r>
      <w:proofErr w:type="spellStart"/>
      <w:r>
        <w:rPr>
          <w:noProof w:val="0"/>
          <w:sz w:val="20"/>
          <w:lang w:val="en-US" w:eastAsia="ru-RU"/>
        </w:rPr>
        <w:t>nu</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w:t>
      </w:r>
    </w:p>
    <w:p w:rsidR="004435F6"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w:t>
      </w:r>
      <w:r>
        <w:rPr>
          <w:b/>
          <w:highlight w:val="yellow"/>
          <w:lang w:val="en-US"/>
        </w:rPr>
        <w:t xml:space="preserve"> Informația o găsiți în SIA RSAP</w:t>
      </w:r>
      <w:r>
        <w:rPr>
          <w:b/>
          <w:noProof w:val="0"/>
          <w:lang w:val="it-IT" w:eastAsia="ru-RU"/>
        </w:rPr>
        <w:t xml:space="preserve"> </w:t>
      </w:r>
    </w:p>
    <w:p w:rsidR="004435F6"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w:t>
      </w:r>
      <w:r w:rsidR="0039143B">
        <w:rPr>
          <w:b/>
          <w:noProof w:val="0"/>
          <w:lang w:val="it-IT" w:eastAsia="ru-RU"/>
        </w:rPr>
        <w:t xml:space="preserve"> valabil</w:t>
      </w:r>
      <w:r w:rsidR="00631352">
        <w:rPr>
          <w:b/>
          <w:noProof w:val="0"/>
          <w:lang w:val="it-IT" w:eastAsia="ru-RU"/>
        </w:rPr>
        <w:t>itate a contractului: 30.07</w:t>
      </w:r>
      <w:r w:rsidR="00205EBB">
        <w:rPr>
          <w:b/>
          <w:noProof w:val="0"/>
          <w:lang w:val="it-IT" w:eastAsia="ru-RU"/>
        </w:rPr>
        <w:t>.2026</w:t>
      </w:r>
    </w:p>
    <w:p w:rsidR="004435F6" w:rsidRDefault="004435F6" w:rsidP="004435F6">
      <w:pPr>
        <w:numPr>
          <w:ilvl w:val="0"/>
          <w:numId w:val="6"/>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nu</w:t>
      </w:r>
    </w:p>
    <w:p w:rsidR="004435F6" w:rsidRDefault="004435F6" w:rsidP="004435F6">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w:t>
      </w:r>
      <w:proofErr w:type="spellStart"/>
      <w:r>
        <w:rPr>
          <w:noProof w:val="0"/>
          <w:sz w:val="20"/>
          <w:lang w:val="ru-RU" w:eastAsia="ru-RU"/>
        </w:rPr>
        <w:t>indicați</w:t>
      </w:r>
      <w:proofErr w:type="spellEnd"/>
      <w:r>
        <w:rPr>
          <w:noProof w:val="0"/>
          <w:sz w:val="20"/>
          <w:lang w:eastAsia="ru-RU"/>
        </w:rPr>
        <w:t xml:space="preserve"> </w:t>
      </w:r>
      <w:proofErr w:type="spellStart"/>
      <w:r>
        <w:rPr>
          <w:noProof w:val="0"/>
          <w:sz w:val="20"/>
          <w:lang w:val="ru-RU" w:eastAsia="ru-RU"/>
        </w:rPr>
        <w:t>da</w:t>
      </w:r>
      <w:proofErr w:type="spellEnd"/>
      <w:r>
        <w:rPr>
          <w:noProof w:val="0"/>
          <w:sz w:val="20"/>
          <w:lang w:eastAsia="ru-RU"/>
        </w:rPr>
        <w:t xml:space="preserve"> </w:t>
      </w:r>
      <w:proofErr w:type="spellStart"/>
      <w:r>
        <w:rPr>
          <w:noProof w:val="0"/>
          <w:sz w:val="20"/>
          <w:lang w:val="ru-RU" w:eastAsia="ru-RU"/>
        </w:rPr>
        <w:t>sau</w:t>
      </w:r>
      <w:proofErr w:type="spellEnd"/>
      <w:r>
        <w:rPr>
          <w:noProof w:val="0"/>
          <w:sz w:val="20"/>
          <w:lang w:eastAsia="ru-RU"/>
        </w:rPr>
        <w:t xml:space="preserve"> </w:t>
      </w:r>
      <w:proofErr w:type="spellStart"/>
      <w:r>
        <w:rPr>
          <w:noProof w:val="0"/>
          <w:sz w:val="20"/>
          <w:lang w:val="ru-RU" w:eastAsia="ru-RU"/>
        </w:rPr>
        <w:t>nu</w:t>
      </w:r>
      <w:proofErr w:type="spellEnd"/>
      <w:r>
        <w:rPr>
          <w:noProof w:val="0"/>
          <w:sz w:val="20"/>
          <w:lang w:val="ru-RU" w:eastAsia="ru-RU"/>
        </w:rPr>
        <w:t>)</w:t>
      </w:r>
      <w:bookmarkStart w:id="0" w:name="_GoBack"/>
      <w:bookmarkEnd w:id="0"/>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ab/>
        <w:t>Prestarea serviciului este rezervată unei anumite profesii în temeiul unor legi sau al unor acte administrative (după caz):  _____________________________________________________________________</w:t>
      </w:r>
    </w:p>
    <w:p w:rsidR="004435F6" w:rsidRDefault="004435F6" w:rsidP="004435F6">
      <w:pPr>
        <w:shd w:val="clear" w:color="auto" w:fill="FFFFFF" w:themeFill="background1"/>
        <w:tabs>
          <w:tab w:val="right" w:pos="426"/>
        </w:tabs>
        <w:jc w:val="center"/>
        <w:rPr>
          <w:noProof w:val="0"/>
          <w:sz w:val="20"/>
          <w:lang w:val="en-US" w:eastAsia="ru-RU"/>
        </w:rPr>
      </w:pPr>
      <w:r>
        <w:rPr>
          <w:noProof w:val="0"/>
          <w:sz w:val="20"/>
          <w:lang w:val="en-US" w:eastAsia="ru-RU"/>
        </w:rPr>
        <w:t xml:space="preserve">(se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rsidR="004435F6" w:rsidRDefault="004435F6" w:rsidP="004435F6">
      <w:pPr>
        <w:numPr>
          <w:ilvl w:val="0"/>
          <w:numId w:val="6"/>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590"/>
        <w:gridCol w:w="1595"/>
      </w:tblGrid>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435F6" w:rsidRDefault="0044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en-GB"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 xml:space="preserve">                    DUAE</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electronic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val="en-US" w:eastAsia="ru-RU"/>
              </w:rPr>
              <w:t xml:space="preserve">            </w:t>
            </w:r>
            <w:proofErr w:type="spellStart"/>
            <w:r>
              <w:rPr>
                <w:iCs/>
                <w:noProof w:val="0"/>
                <w:lang w:val="en-US" w:eastAsia="ru-RU"/>
              </w:rPr>
              <w:t>Cerere</w:t>
            </w:r>
            <w:proofErr w:type="spellEnd"/>
            <w:r>
              <w:rPr>
                <w:iCs/>
                <w:noProof w:val="0"/>
                <w:lang w:val="en-US" w:eastAsia="ru-RU"/>
              </w:rPr>
              <w:t xml:space="preserve"> de </w:t>
            </w:r>
            <w:proofErr w:type="spellStart"/>
            <w:r>
              <w:rPr>
                <w:iCs/>
                <w:noProof w:val="0"/>
                <w:lang w:val="en-US" w:eastAsia="ru-RU"/>
              </w:rPr>
              <w:t>participare</w:t>
            </w:r>
            <w:proofErr w:type="spellEnd"/>
            <w:r>
              <w:rPr>
                <w:iCs/>
                <w:noProof w:val="0"/>
                <w:lang w:val="en-US" w:eastAsia="ru-RU"/>
              </w:rPr>
              <w:t xml:space="preserve"> </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lang w:val="en-US"/>
              </w:rPr>
              <w:t xml:space="preserve">     </w:t>
            </w:r>
            <w:r>
              <w:rPr>
                <w:i/>
                <w:lang w:val="en-US"/>
              </w:rPr>
              <w:t>Anexa nr.7</w:t>
            </w:r>
            <w:r>
              <w:rPr>
                <w:lang w:val="en-US"/>
              </w:rPr>
              <w:t xml:space="preserve">   la Documentaţia standard,</w:t>
            </w:r>
            <w:r>
              <w:rPr>
                <w:color w:val="2E74B5" w:themeColor="accent1" w:themeShade="BF"/>
                <w:lang w:val="en-US"/>
              </w:rPr>
              <w:t xml:space="preserve">  </w:t>
            </w:r>
            <w:r>
              <w:rPr>
                <w:iCs/>
                <w:lang w:val="en-US"/>
              </w:rPr>
              <w:t>confirmată prin semnătură electronică</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t xml:space="preserve">              Specificația tehnică </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Anexa 22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t xml:space="preserve">             Specificația de preț </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Anexa 23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Garanție pentru ofertă – 2%</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rPr>
                <w:noProof w:val="0"/>
                <w:lang w:eastAsia="ro-RO"/>
              </w:rPr>
            </w:pPr>
            <w:r>
              <w:t xml:space="preserve">În cuantum de 2% din valoarea ofertei fără TVA, sub forma scrisorii de garanție bancară ori transfer la contul autorității contractante conform rechizitelor trezoreriale : Beneficiarul plăţii: MF-TR Sud Leova Primăria Filipeni Denumirea Băncii: Ministerul Finantelor –Trezoreria de Stat Codul fiscal: 1007601004146 Contul trezorerial: MD41TRPCDP518410A00866AA Trezoreria regională: MF-TR Sud Leova cu nota “Pentru setul documentelor de atribuire” sau “Pentru garanţia pentru ofertă la procedura de achiziție publică nr. </w:t>
            </w:r>
            <w:r>
              <w:rPr>
                <w:rFonts w:ascii="Helvetica" w:hAnsi="Helvetica" w:cs="Helvetica"/>
                <w:noProof w:val="0"/>
                <w:color w:val="333333"/>
                <w:sz w:val="2"/>
                <w:szCs w:val="2"/>
                <w:shd w:val="clear" w:color="auto" w:fill="FFFFFF"/>
                <w:lang w:eastAsia="ro-RO"/>
              </w:rPr>
              <w:t> </w:t>
            </w:r>
          </w:p>
          <w:p w:rsidR="004435F6" w:rsidRDefault="004435F6">
            <w:pPr>
              <w:shd w:val="clear" w:color="auto" w:fill="FFFFFF"/>
              <w:wordWrap w:val="0"/>
              <w:textAlignment w:val="center"/>
              <w:rPr>
                <w:rFonts w:ascii="Helvetica" w:hAnsi="Helvetica" w:cs="Helvetica"/>
                <w:noProof w:val="0"/>
                <w:color w:val="333333"/>
                <w:sz w:val="23"/>
                <w:szCs w:val="23"/>
                <w:lang w:eastAsia="ro-RO"/>
              </w:rPr>
            </w:pPr>
            <w:r>
              <w:rPr>
                <w:rFonts w:ascii="Helvetica" w:hAnsi="Helvetica" w:cs="Helvetica"/>
                <w:noProof w:val="0"/>
                <w:color w:val="333333"/>
                <w:sz w:val="23"/>
                <w:szCs w:val="23"/>
                <w:lang w:eastAsia="ro-RO"/>
              </w:rPr>
              <w:t>21050198</w:t>
            </w:r>
            <w:r>
              <w:t xml:space="preserve"> din 18 ianuarie 2022</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Garanția de bună execuție – 5%</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pPr>
            <w:r>
              <w:t xml:space="preserve">Anexa nr. 10, completată și semnată electronic de către operatorul economic. În cuantum de 5 % din valoarea viitorului contract, transferată la contul autorității contractante conform rechizitelor: Beneficiarul plăţii: MF-TR Sud Leova Primăria </w:t>
            </w:r>
            <w:r>
              <w:lastRenderedPageBreak/>
              <w:t xml:space="preserve">Filipeni  Denumirea Băncii: Ministerul Finantelor –Trezoreria de Stat Codul fiscal: 1007601004146 Contul trezorerial: MD41TRPCDP518410A00866AA Trezoreria regională: MF-TR Sud Leova cu nota “Garanția de bună execuție” sau </w:t>
            </w:r>
          </w:p>
          <w:p w:rsidR="004435F6" w:rsidRDefault="004435F6">
            <w:pPr>
              <w:rPr>
                <w:noProof w:val="0"/>
                <w:lang w:eastAsia="ro-RO"/>
              </w:rPr>
            </w:pPr>
            <w:r>
              <w:t xml:space="preserve">“Pentru garanţia de bună execuție la procedura de achiziție publică nr. </w:t>
            </w:r>
            <w:r>
              <w:rPr>
                <w:rFonts w:ascii="Helvetica" w:hAnsi="Helvetica" w:cs="Helvetica"/>
                <w:noProof w:val="0"/>
                <w:color w:val="333333"/>
                <w:sz w:val="2"/>
                <w:szCs w:val="2"/>
                <w:shd w:val="clear" w:color="auto" w:fill="FFFFFF"/>
                <w:lang w:eastAsia="ro-RO"/>
              </w:rPr>
              <w:t> </w:t>
            </w:r>
            <w:r>
              <w:rPr>
                <w:rFonts w:ascii="Helvetica" w:hAnsi="Helvetica" w:cs="Helvetica"/>
                <w:noProof w:val="0"/>
                <w:color w:val="333333"/>
                <w:sz w:val="23"/>
                <w:szCs w:val="23"/>
                <w:lang w:eastAsia="ro-RO"/>
              </w:rPr>
              <w:t>21050198</w:t>
            </w:r>
            <w:r>
              <w:t xml:space="preserve"> din „01” ianuarie 2023</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lastRenderedPageBreak/>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7</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Certificat de înregistrare/Extras din Registrul de Stat al persoanelor juridice</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Certificate de inofensivitate pentru produsele de origine non-animală</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rPr>
                <w:iCs/>
                <w:lang w:val="en-US"/>
              </w:rPr>
            </w:pPr>
            <w:r>
              <w:t>Certificate sanitar-veterinar pentru produsele de origine animală</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rPr>
                <w:iCs/>
              </w:rPr>
            </w:pPr>
            <w:r>
              <w:t>Certificat de deținere a abatorului sau contractului cu abatorul pentru produsele din carne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rPr>
                <w:lang w:val="en-US"/>
              </w:rPr>
              <w:t>Copie - cu semnatura electronica a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Certificate de calitate eliberat de către producător/Certificate de conformitate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pPr>
            <w: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Certificat de deținere a laboratorului atestat sau contract cu asemenea laborator</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Autorizația sanitar-veterinară pentru mijloacele de transport. Pentru produsele alimentare perisabile, autorizație cu regim termic special.</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Carnetul medical și certificatul de instruire igienică a persoanelor ce asigură transportarea și manipularea produselor alimentare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bl>
    <w:p w:rsidR="004435F6" w:rsidRDefault="004435F6" w:rsidP="004435F6">
      <w:pPr>
        <w:numPr>
          <w:ilvl w:val="0"/>
          <w:numId w:val="6"/>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Garanția pentru ofertă, după caz </w:t>
      </w:r>
      <w:r>
        <w:rPr>
          <w:b/>
          <w:u w:val="single"/>
        </w:rPr>
        <w:t>sub forma scrisorii de garanție bancară sau transfer</w:t>
      </w:r>
      <w:r>
        <w:t xml:space="preserve"> ,, </w:t>
      </w:r>
      <w:r>
        <w:rPr>
          <w:b/>
          <w:noProof w:val="0"/>
          <w:lang w:val="it-IT" w:eastAsia="ru-RU"/>
        </w:rPr>
        <w:t>cuantumul 2%.</w:t>
      </w:r>
    </w:p>
    <w:p w:rsidR="004435F6" w:rsidRDefault="004435F6" w:rsidP="004435F6">
      <w:pPr>
        <w:pStyle w:val="a"/>
        <w:numPr>
          <w:ilvl w:val="0"/>
          <w:numId w:val="6"/>
        </w:numPr>
        <w:ind w:left="426" w:hanging="426"/>
        <w:rPr>
          <w:b/>
          <w:lang w:val="it-IT" w:eastAsia="ru-RU"/>
        </w:rPr>
      </w:pPr>
      <w:r>
        <w:rPr>
          <w:b/>
          <w:lang w:val="it-IT" w:eastAsia="ru-RU"/>
        </w:rPr>
        <w:t xml:space="preserve">Garanția de bună execuție a contractului, după caz </w:t>
      </w:r>
      <w:r>
        <w:t xml:space="preserve">sub </w:t>
      </w:r>
      <w:r>
        <w:rPr>
          <w:b/>
          <w:u w:val="single"/>
        </w:rPr>
        <w:t xml:space="preserve">forma de </w:t>
      </w:r>
      <w:proofErr w:type="spellStart"/>
      <w:r>
        <w:rPr>
          <w:b/>
          <w:u w:val="single"/>
        </w:rPr>
        <w:t>declarație</w:t>
      </w:r>
      <w:proofErr w:type="spellEnd"/>
      <w:r>
        <w:rPr>
          <w:b/>
          <w:u w:val="single"/>
        </w:rPr>
        <w:t xml:space="preserve">, ulterior </w:t>
      </w:r>
      <w:proofErr w:type="spellStart"/>
      <w:r>
        <w:rPr>
          <w:b/>
          <w:u w:val="single"/>
        </w:rPr>
        <w:t>prin</w:t>
      </w:r>
      <w:proofErr w:type="spellEnd"/>
      <w:r>
        <w:rPr>
          <w:b/>
          <w:u w:val="single"/>
        </w:rPr>
        <w:t xml:space="preserve"> transfer la </w:t>
      </w:r>
      <w:proofErr w:type="spellStart"/>
      <w:r>
        <w:rPr>
          <w:b/>
          <w:u w:val="single"/>
        </w:rPr>
        <w:t>contul</w:t>
      </w:r>
      <w:proofErr w:type="spellEnd"/>
      <w:r>
        <w:rPr>
          <w:b/>
          <w:u w:val="single"/>
        </w:rPr>
        <w:t xml:space="preserve"> </w:t>
      </w:r>
      <w:proofErr w:type="spellStart"/>
      <w:r>
        <w:rPr>
          <w:b/>
          <w:u w:val="single"/>
        </w:rPr>
        <w:t>autorității</w:t>
      </w:r>
      <w:proofErr w:type="spellEnd"/>
      <w:r>
        <w:rPr>
          <w:b/>
          <w:u w:val="single"/>
        </w:rPr>
        <w:t xml:space="preserve"> </w:t>
      </w:r>
      <w:proofErr w:type="spellStart"/>
      <w:r>
        <w:rPr>
          <w:b/>
          <w:u w:val="single"/>
        </w:rPr>
        <w:t>contractante</w:t>
      </w:r>
      <w:proofErr w:type="spellEnd"/>
      <w:r>
        <w:rPr>
          <w:b/>
          <w:u w:val="single"/>
        </w:rPr>
        <w:t xml:space="preserve">, </w:t>
      </w:r>
      <w:proofErr w:type="spellStart"/>
      <w:r>
        <w:rPr>
          <w:b/>
          <w:u w:val="single"/>
        </w:rPr>
        <w:t>cuantumul</w:t>
      </w:r>
      <w:proofErr w:type="spellEnd"/>
      <w:r>
        <w:rPr>
          <w:b/>
          <w:u w:val="single"/>
        </w:rPr>
        <w:t xml:space="preserve"> 5% .</w:t>
      </w:r>
      <w:r>
        <w:rPr>
          <w:b/>
          <w:u w:val="single"/>
          <w:lang w:val="it-IT" w:eastAsia="ru-RU"/>
        </w:rPr>
        <w:t>,</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 xml:space="preserve">Motivul recurgerii la procedura accelerată (în cazul licitației deschise, restrânse și a procedurii negociate), după caz  </w:t>
      </w:r>
      <w:r>
        <w:rPr>
          <w:b/>
          <w:shd w:val="clear" w:color="auto" w:fill="FFFF00"/>
          <w:lang w:val="en-US"/>
        </w:rPr>
        <w:t>nu se aplică</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t xml:space="preserve">Tehnici și instrumente specifice de atribuire (dacă este cazul specificați dacă se va utiliza acordul-cadru, sistemul dinamic de achiziție sau licitația electronică): </w:t>
      </w:r>
      <w:r>
        <w:rPr>
          <w:b/>
          <w:shd w:val="clear" w:color="auto" w:fill="FFFF00"/>
          <w:lang w:val="en-US"/>
        </w:rPr>
        <w:t>nu se aplică</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xml:space="preserve">): </w:t>
      </w:r>
      <w:r>
        <w:rPr>
          <w:b/>
          <w:shd w:val="clear" w:color="auto" w:fill="FFFF00"/>
          <w:lang w:val="en-US"/>
        </w:rPr>
        <w:t xml:space="preserve">nu se aplică </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 xml:space="preserve">Ofertele se prezintă în valuta      </w:t>
      </w:r>
      <w:r>
        <w:rPr>
          <w:b/>
          <w:shd w:val="clear" w:color="auto" w:fill="FFFF00"/>
          <w:lang w:val="en-US"/>
        </w:rPr>
        <w:t xml:space="preserve"> nu se aplică </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b/>
          <w:noProof w:val="0"/>
          <w:u w:val="single"/>
          <w:lang w:val="it-IT" w:eastAsia="ru-RU"/>
        </w:rPr>
        <w:t>cel mai mic preţ</w:t>
      </w:r>
    </w:p>
    <w:p w:rsidR="004435F6" w:rsidRDefault="004435F6" w:rsidP="004435F6">
      <w:pPr>
        <w:numPr>
          <w:ilvl w:val="0"/>
          <w:numId w:val="6"/>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4435F6" w:rsidRDefault="004435F6" w:rsidP="004435F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5"/>
        <w:gridCol w:w="1776"/>
      </w:tblGrid>
      <w:tr w:rsidR="004435F6" w:rsidTr="004435F6">
        <w:tc>
          <w:tcPr>
            <w:tcW w:w="577"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eastAsia="ru-RU"/>
              </w:rPr>
              <w:t xml:space="preserve"> </w:t>
            </w:r>
            <w:proofErr w:type="spellStart"/>
            <w:r>
              <w:rPr>
                <w:b/>
                <w:iCs/>
                <w:noProof w:val="0"/>
                <w:sz w:val="20"/>
                <w:szCs w:val="20"/>
                <w:lang w:val="ru-RU" w:eastAsia="ru-RU"/>
              </w:rPr>
              <w:t>factorului</w:t>
            </w:r>
            <w:proofErr w:type="spellEnd"/>
            <w:r>
              <w:rPr>
                <w:b/>
                <w:iCs/>
                <w:noProof w:val="0"/>
                <w:sz w:val="20"/>
                <w:szCs w:val="20"/>
                <w:lang w:eastAsia="ru-RU"/>
              </w:rPr>
              <w:t xml:space="preserve"> </w:t>
            </w:r>
            <w:proofErr w:type="spellStart"/>
            <w:r>
              <w:rPr>
                <w:b/>
                <w:iCs/>
                <w:noProof w:val="0"/>
                <w:sz w:val="20"/>
                <w:szCs w:val="20"/>
                <w:lang w:val="ru-RU" w:eastAsia="ru-RU"/>
              </w:rPr>
              <w:t>de</w:t>
            </w:r>
            <w:proofErr w:type="spellEnd"/>
            <w:r>
              <w:rPr>
                <w:b/>
                <w:iCs/>
                <w:noProof w:val="0"/>
                <w:sz w:val="20"/>
                <w:szCs w:val="20"/>
                <w:lang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4435F6" w:rsidTr="004435F6">
        <w:tc>
          <w:tcPr>
            <w:tcW w:w="577"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r>
      <w:tr w:rsidR="004435F6" w:rsidTr="004435F6">
        <w:tc>
          <w:tcPr>
            <w:tcW w:w="577"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r>
    </w:tbl>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4435F6" w:rsidRDefault="004435F6" w:rsidP="004435F6">
      <w:pPr>
        <w:numPr>
          <w:ilvl w:val="0"/>
          <w:numId w:val="10"/>
        </w:numPr>
        <w:shd w:val="clear" w:color="auto" w:fill="FFFFFF" w:themeFill="background1"/>
        <w:tabs>
          <w:tab w:val="right" w:pos="426"/>
        </w:tabs>
        <w:spacing w:before="120"/>
        <w:rPr>
          <w:b/>
          <w:noProof w:val="0"/>
          <w:lang w:val="en-US" w:eastAsia="ru-RU"/>
        </w:rPr>
      </w:pPr>
      <w:r>
        <w:rPr>
          <w:b/>
          <w:noProof w:val="0"/>
          <w:lang w:eastAsia="ru-RU"/>
        </w:rPr>
        <w:t>conform SIA RSAP /p</w:t>
      </w:r>
      <w:proofErr w:type="spellStart"/>
      <w:r>
        <w:rPr>
          <w:b/>
          <w:noProof w:val="0"/>
          <w:lang w:val="en-US" w:eastAsia="ru-RU"/>
        </w:rPr>
        <w:t>ână</w:t>
      </w:r>
      <w:proofErr w:type="spellEnd"/>
      <w:r>
        <w:rPr>
          <w:b/>
          <w:noProof w:val="0"/>
          <w:lang w:val="en-US" w:eastAsia="ru-RU"/>
        </w:rPr>
        <w:t xml:space="preserve"> la: </w:t>
      </w:r>
      <w:r>
        <w:rPr>
          <w:b/>
          <w:i/>
          <w:noProof w:val="0"/>
          <w:lang w:val="en-US" w:eastAsia="ru-RU"/>
        </w:rPr>
        <w:t>[</w:t>
      </w:r>
      <w:proofErr w:type="spellStart"/>
      <w:r>
        <w:rPr>
          <w:b/>
          <w:highlight w:val="yellow"/>
          <w:lang w:val="en-US"/>
        </w:rPr>
        <w:t>Informația</w:t>
      </w:r>
      <w:proofErr w:type="spellEnd"/>
      <w:r>
        <w:rPr>
          <w:b/>
          <w:highlight w:val="yellow"/>
          <w:lang w:val="en-US"/>
        </w:rPr>
        <w:t xml:space="preserve"> o găsiți în SIA RSAP</w:t>
      </w:r>
      <w:r>
        <w:rPr>
          <w:b/>
          <w:i/>
          <w:lang w:val="en-US"/>
        </w:rPr>
        <w:t xml:space="preserve">   </w:t>
      </w:r>
      <w:r>
        <w:rPr>
          <w:b/>
          <w:i/>
          <w:noProof w:val="0"/>
          <w:lang w:val="en-US" w:eastAsia="ru-RU"/>
        </w:rPr>
        <w:t>]</w:t>
      </w:r>
    </w:p>
    <w:p w:rsidR="004435F6" w:rsidRDefault="004435F6" w:rsidP="004435F6">
      <w:pPr>
        <w:numPr>
          <w:ilvl w:val="0"/>
          <w:numId w:val="10"/>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4435F6" w:rsidRDefault="004435F6" w:rsidP="004435F6">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Termenul de valabilitate a ofertelor:   60 zile</w:t>
      </w:r>
    </w:p>
    <w:p w:rsidR="004435F6" w:rsidRDefault="004435F6" w:rsidP="004435F6">
      <w:pPr>
        <w:numPr>
          <w:ilvl w:val="0"/>
          <w:numId w:val="6"/>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proofErr w:type="gramStart"/>
      <w:r>
        <w:rPr>
          <w:b/>
          <w:noProof w:val="0"/>
          <w:lang w:val="ru-RU" w:eastAsia="ru-RU"/>
        </w:rPr>
        <w:t>ofertelor</w:t>
      </w:r>
      <w:proofErr w:type="spellEnd"/>
      <w:r>
        <w:rPr>
          <w:b/>
          <w:noProof w:val="0"/>
          <w:lang w:val="ru-RU" w:eastAsia="ru-RU"/>
        </w:rPr>
        <w:t xml:space="preserve">: </w:t>
      </w:r>
      <w:r>
        <w:rPr>
          <w:b/>
          <w:noProof w:val="0"/>
          <w:lang w:eastAsia="ru-RU"/>
        </w:rPr>
        <w:t xml:space="preserve">  </w:t>
      </w:r>
      <w:proofErr w:type="gramEnd"/>
      <w:r>
        <w:rPr>
          <w:b/>
          <w:noProof w:val="0"/>
          <w:lang w:eastAsia="ru-RU"/>
        </w:rPr>
        <w:t xml:space="preserve">                            SIA RSAP</w:t>
      </w:r>
    </w:p>
    <w:p w:rsidR="004435F6" w:rsidRDefault="004435F6" w:rsidP="004435F6">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rsidR="004435F6" w:rsidRDefault="004435F6" w:rsidP="004435F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4435F6" w:rsidRDefault="004435F6" w:rsidP="004435F6">
      <w:pPr>
        <w:numPr>
          <w:ilvl w:val="0"/>
          <w:numId w:val="6"/>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4435F6" w:rsidRDefault="004435F6" w:rsidP="004435F6">
      <w:pPr>
        <w:numPr>
          <w:ilvl w:val="0"/>
          <w:numId w:val="6"/>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Limba romănă.</w:t>
      </w:r>
    </w:p>
    <w:p w:rsidR="004435F6" w:rsidRDefault="004435F6" w:rsidP="004435F6">
      <w:pPr>
        <w:numPr>
          <w:ilvl w:val="0"/>
          <w:numId w:val="6"/>
        </w:numPr>
        <w:tabs>
          <w:tab w:val="right" w:pos="426"/>
        </w:tabs>
        <w:spacing w:before="120"/>
        <w:ind w:left="450" w:hanging="450"/>
        <w:rPr>
          <w:b/>
          <w:lang w:val="en-US"/>
        </w:rPr>
      </w:pPr>
      <w:r>
        <w:rPr>
          <w:b/>
          <w:noProof w:val="0"/>
          <w:lang w:val="it-IT" w:eastAsia="ru-RU"/>
        </w:rPr>
        <w:t xml:space="preserve">Respectivul contract se referă la un proiect și/sau program finanțat din fonduri ale Uniunii Europene:  </w:t>
      </w:r>
      <w:r>
        <w:rPr>
          <w:b/>
          <w:shd w:val="clear" w:color="auto" w:fill="FFFF00"/>
          <w:lang w:val="en-US"/>
        </w:rPr>
        <w:t>Limba română</w:t>
      </w:r>
      <w:r>
        <w:rPr>
          <w:b/>
          <w:lang w:val="en-US"/>
        </w:rPr>
        <w:t xml:space="preserve"> </w:t>
      </w:r>
    </w:p>
    <w:p w:rsidR="004435F6" w:rsidRDefault="004435F6" w:rsidP="004435F6">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 xml:space="preserve"> (se specifică denumirea proiectului și/sau programului)</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4435F6" w:rsidRDefault="004435F6" w:rsidP="004435F6">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4435F6" w:rsidRDefault="004435F6" w:rsidP="004435F6">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4435F6" w:rsidRDefault="004435F6" w:rsidP="004435F6">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În cazul achizițiilor periodice, calendarul estimat pentru publicarea anunțurilor viitoare</w:t>
      </w:r>
      <w:r>
        <w:rPr>
          <w:b/>
          <w:noProof w:val="0"/>
          <w:shd w:val="clear" w:color="auto" w:fill="FFFFFF" w:themeFill="background1"/>
          <w:lang w:val="it-IT" w:eastAsia="ru-RU"/>
        </w:rPr>
        <w:t xml:space="preserve">:  </w:t>
      </w:r>
      <w:r>
        <w:rPr>
          <w:b/>
          <w:shd w:val="clear" w:color="auto" w:fill="FFFF00"/>
          <w:lang w:val="en-US"/>
        </w:rPr>
        <w:t xml:space="preserve">nu se aplică </w:t>
      </w:r>
      <w:r>
        <w:rPr>
          <w:b/>
          <w:noProof w:val="0"/>
          <w:shd w:val="clear" w:color="auto" w:fill="FFFFFF" w:themeFill="background1"/>
          <w:lang w:val="it-IT" w:eastAsia="ru-RU"/>
        </w:rPr>
        <w:t>____________________________________________________________</w:t>
      </w:r>
    </w:p>
    <w:p w:rsidR="004435F6" w:rsidRDefault="004435F6" w:rsidP="004435F6">
      <w:pPr>
        <w:numPr>
          <w:ilvl w:val="0"/>
          <w:numId w:val="6"/>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4435F6" w:rsidRP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instrumentului</w:t>
            </w:r>
            <w:proofErr w:type="spellEnd"/>
            <w:r>
              <w:rPr>
                <w:b/>
                <w:noProof w:val="0"/>
                <w:lang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eastAsia="ru-RU"/>
              </w:rPr>
              <w:t xml:space="preserve"> </w:t>
            </w:r>
            <w:proofErr w:type="spellStart"/>
            <w:r>
              <w:rPr>
                <w:noProof w:val="0"/>
                <w:lang w:val="ru-RU" w:eastAsia="ru-RU"/>
              </w:rPr>
              <w:t>de</w:t>
            </w:r>
            <w:proofErr w:type="spellEnd"/>
            <w:r>
              <w:rPr>
                <w:noProof w:val="0"/>
                <w:lang w:eastAsia="ru-RU"/>
              </w:rPr>
              <w:t xml:space="preserve"> </w:t>
            </w:r>
            <w:proofErr w:type="spellStart"/>
            <w:r>
              <w:rPr>
                <w:noProof w:val="0"/>
                <w:lang w:val="ru-RU" w:eastAsia="ru-RU"/>
              </w:rPr>
              <w:t>comenzi</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eastAsia="ru-RU"/>
              </w:rPr>
            </w:pPr>
            <w:r>
              <w:rPr>
                <w:noProof w:val="0"/>
                <w:lang w:eastAsia="ru-RU"/>
              </w:rPr>
              <w:t>Se acceptă</w:t>
            </w:r>
          </w:p>
        </w:tc>
      </w:tr>
      <w:tr w:rsid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eastAsia="ru-RU"/>
              </w:rPr>
            </w:pPr>
            <w:r>
              <w:rPr>
                <w:noProof w:val="0"/>
                <w:lang w:eastAsia="ru-RU"/>
              </w:rPr>
              <w:t>Se acceptă</w:t>
            </w:r>
          </w:p>
        </w:tc>
      </w:tr>
      <w:tr w:rsidR="004435F6" w:rsidTr="004435F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eastAsia="ru-RU"/>
              </w:rPr>
            </w:pPr>
            <w:r>
              <w:rPr>
                <w:noProof w:val="0"/>
                <w:lang w:eastAsia="ru-RU"/>
              </w:rPr>
              <w:t>Se acceptă</w:t>
            </w:r>
          </w:p>
        </w:tc>
      </w:tr>
    </w:tbl>
    <w:p w:rsidR="004435F6" w:rsidRDefault="004435F6" w:rsidP="004435F6">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lang w:val="en-US"/>
        </w:rPr>
        <w:t>nu se aplică</w:t>
      </w:r>
    </w:p>
    <w:p w:rsidR="004435F6" w:rsidRDefault="004435F6" w:rsidP="004435F6">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rsidR="004435F6" w:rsidRDefault="004435F6" w:rsidP="004435F6">
      <w:pPr>
        <w:shd w:val="clear" w:color="auto" w:fill="FFFFFF" w:themeFill="background1"/>
        <w:spacing w:before="120" w:after="120"/>
        <w:rPr>
          <w:b/>
          <w:noProof w:val="0"/>
          <w:lang w:val="ru-RU" w:eastAsia="ru-RU"/>
        </w:rPr>
      </w:pPr>
    </w:p>
    <w:p w:rsidR="004435F6" w:rsidRDefault="004435F6" w:rsidP="004435F6">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4435F6" w:rsidRDefault="004435F6" w:rsidP="004435F6">
      <w:pPr>
        <w:tabs>
          <w:tab w:val="decimal" w:pos="8364"/>
        </w:tabs>
        <w:spacing w:line="276" w:lineRule="auto"/>
        <w:ind w:right="-144"/>
        <w:jc w:val="center"/>
        <w:rPr>
          <w:b/>
          <w:bCs/>
          <w:color w:val="000000"/>
        </w:rPr>
      </w:pPr>
    </w:p>
    <w:p w:rsidR="004435F6" w:rsidRDefault="004435F6" w:rsidP="004435F6">
      <w:pPr>
        <w:tabs>
          <w:tab w:val="decimal" w:pos="8364"/>
        </w:tabs>
        <w:spacing w:line="276" w:lineRule="auto"/>
        <w:ind w:right="-144"/>
        <w:jc w:val="center"/>
        <w:rPr>
          <w:b/>
          <w:bCs/>
          <w:color w:val="000000"/>
        </w:rPr>
      </w:pPr>
    </w:p>
    <w:p w:rsidR="004435F6" w:rsidRDefault="004435F6" w:rsidP="004435F6"/>
    <w:p w:rsidR="004435F6" w:rsidRDefault="004435F6" w:rsidP="004435F6"/>
    <w:p w:rsidR="004435F6" w:rsidRDefault="004435F6" w:rsidP="004435F6"/>
    <w:p w:rsidR="00875A37" w:rsidRDefault="00875A37"/>
    <w:sectPr w:rsidR="00875A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21A41"/>
    <w:multiLevelType w:val="hybridMultilevel"/>
    <w:tmpl w:val="6E0659B8"/>
    <w:lvl w:ilvl="0" w:tplc="B78E6FEE">
      <w:start w:val="9"/>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734A1D2A"/>
    <w:multiLevelType w:val="hybridMultilevel"/>
    <w:tmpl w:val="3E2EEA36"/>
    <w:lvl w:ilvl="0" w:tplc="B15ED43A">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F6"/>
    <w:rsid w:val="000378DD"/>
    <w:rsid w:val="00046072"/>
    <w:rsid w:val="000A3432"/>
    <w:rsid w:val="000B156F"/>
    <w:rsid w:val="000D2AB9"/>
    <w:rsid w:val="000E069F"/>
    <w:rsid w:val="000E52E8"/>
    <w:rsid w:val="001622B7"/>
    <w:rsid w:val="00184708"/>
    <w:rsid w:val="00190AB7"/>
    <w:rsid w:val="00205EBB"/>
    <w:rsid w:val="00276C24"/>
    <w:rsid w:val="00281D57"/>
    <w:rsid w:val="002970AE"/>
    <w:rsid w:val="002B64CF"/>
    <w:rsid w:val="00315A6C"/>
    <w:rsid w:val="0039143B"/>
    <w:rsid w:val="003C3697"/>
    <w:rsid w:val="003C7C5B"/>
    <w:rsid w:val="00414FF9"/>
    <w:rsid w:val="0043353D"/>
    <w:rsid w:val="004435F6"/>
    <w:rsid w:val="004C32B8"/>
    <w:rsid w:val="004C4243"/>
    <w:rsid w:val="004C5EAB"/>
    <w:rsid w:val="004D49DA"/>
    <w:rsid w:val="00500F87"/>
    <w:rsid w:val="00515F7C"/>
    <w:rsid w:val="00554B34"/>
    <w:rsid w:val="00564147"/>
    <w:rsid w:val="00582008"/>
    <w:rsid w:val="00593A4D"/>
    <w:rsid w:val="005A6390"/>
    <w:rsid w:val="005F716E"/>
    <w:rsid w:val="00631352"/>
    <w:rsid w:val="0063545D"/>
    <w:rsid w:val="006C55BB"/>
    <w:rsid w:val="006C6532"/>
    <w:rsid w:val="006E7772"/>
    <w:rsid w:val="00713952"/>
    <w:rsid w:val="0075273E"/>
    <w:rsid w:val="00767AE7"/>
    <w:rsid w:val="0081280F"/>
    <w:rsid w:val="00813FD1"/>
    <w:rsid w:val="00857D71"/>
    <w:rsid w:val="008752F3"/>
    <w:rsid w:val="00875A37"/>
    <w:rsid w:val="008900B2"/>
    <w:rsid w:val="008A4E74"/>
    <w:rsid w:val="009016F1"/>
    <w:rsid w:val="009024F5"/>
    <w:rsid w:val="00941572"/>
    <w:rsid w:val="009B20B6"/>
    <w:rsid w:val="00A04D03"/>
    <w:rsid w:val="00A25F30"/>
    <w:rsid w:val="00A86D41"/>
    <w:rsid w:val="00AF23BE"/>
    <w:rsid w:val="00AF37D1"/>
    <w:rsid w:val="00AF4474"/>
    <w:rsid w:val="00B0494F"/>
    <w:rsid w:val="00BE495A"/>
    <w:rsid w:val="00C67E81"/>
    <w:rsid w:val="00CA3B53"/>
    <w:rsid w:val="00CB1687"/>
    <w:rsid w:val="00D9100B"/>
    <w:rsid w:val="00D93C93"/>
    <w:rsid w:val="00D96370"/>
    <w:rsid w:val="00E04BA8"/>
    <w:rsid w:val="00E149B1"/>
    <w:rsid w:val="00E40F1E"/>
    <w:rsid w:val="00E64DF6"/>
    <w:rsid w:val="00E678D2"/>
    <w:rsid w:val="00EB5098"/>
    <w:rsid w:val="00EC02B3"/>
    <w:rsid w:val="00F00FC6"/>
    <w:rsid w:val="00F47B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81D7D-7CCA-4249-A529-7105238D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5F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4435F6"/>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4435F6"/>
    <w:rPr>
      <w:rFonts w:asciiTheme="majorHAnsi" w:eastAsiaTheme="majorEastAsia" w:hAnsiTheme="majorHAnsi" w:cstheme="majorBidi"/>
      <w:b/>
      <w:bCs/>
      <w:noProof/>
      <w:color w:val="5B9BD5" w:themeColor="accent1"/>
      <w:sz w:val="24"/>
      <w:szCs w:val="24"/>
      <w:lang w:val="ro-RO"/>
    </w:rPr>
  </w:style>
  <w:style w:type="character" w:styleId="a4">
    <w:name w:val="Hyperlink"/>
    <w:basedOn w:val="a1"/>
    <w:uiPriority w:val="99"/>
    <w:semiHidden/>
    <w:unhideWhenUsed/>
    <w:rsid w:val="004435F6"/>
    <w:rPr>
      <w:color w:val="0000FF"/>
      <w:u w:val="single"/>
    </w:rPr>
  </w:style>
  <w:style w:type="character" w:styleId="a5">
    <w:name w:val="FollowedHyperlink"/>
    <w:basedOn w:val="a1"/>
    <w:uiPriority w:val="99"/>
    <w:semiHidden/>
    <w:unhideWhenUsed/>
    <w:rsid w:val="004435F6"/>
    <w:rPr>
      <w:color w:val="954F72" w:themeColor="followedHyperlink"/>
      <w:u w:val="single"/>
    </w:rPr>
  </w:style>
  <w:style w:type="paragraph" w:customStyle="1" w:styleId="msonormal0">
    <w:name w:val="msonormal"/>
    <w:basedOn w:val="a0"/>
    <w:uiPriority w:val="99"/>
    <w:rsid w:val="004435F6"/>
    <w:pPr>
      <w:spacing w:before="100" w:beforeAutospacing="1" w:after="100" w:afterAutospacing="1"/>
    </w:pPr>
    <w:rPr>
      <w:noProof w:val="0"/>
      <w:lang w:val="ru-RU" w:eastAsia="ru-RU"/>
    </w:rPr>
  </w:style>
  <w:style w:type="paragraph" w:styleId="a6">
    <w:name w:val="Normal (Web)"/>
    <w:basedOn w:val="a0"/>
    <w:uiPriority w:val="99"/>
    <w:semiHidden/>
    <w:unhideWhenUsed/>
    <w:rsid w:val="004435F6"/>
    <w:pPr>
      <w:spacing w:before="100" w:beforeAutospacing="1" w:after="100" w:afterAutospacing="1"/>
    </w:pPr>
    <w:rPr>
      <w:noProof w:val="0"/>
      <w:lang w:val="ru-RU" w:eastAsia="ru-RU"/>
    </w:rPr>
  </w:style>
  <w:style w:type="paragraph" w:styleId="a7">
    <w:name w:val="header"/>
    <w:basedOn w:val="a0"/>
    <w:link w:val="a8"/>
    <w:uiPriority w:val="99"/>
    <w:semiHidden/>
    <w:unhideWhenUsed/>
    <w:rsid w:val="004435F6"/>
    <w:pPr>
      <w:tabs>
        <w:tab w:val="center" w:pos="4677"/>
        <w:tab w:val="right" w:pos="9355"/>
      </w:tabs>
    </w:pPr>
  </w:style>
  <w:style w:type="character" w:customStyle="1" w:styleId="a8">
    <w:name w:val="Верхний колонтитул Знак"/>
    <w:basedOn w:val="a1"/>
    <w:link w:val="a7"/>
    <w:uiPriority w:val="99"/>
    <w:semiHidden/>
    <w:rsid w:val="004435F6"/>
    <w:rPr>
      <w:rFonts w:ascii="Times New Roman" w:eastAsia="Times New Roman" w:hAnsi="Times New Roman" w:cs="Times New Roman"/>
      <w:noProof/>
      <w:sz w:val="24"/>
      <w:szCs w:val="24"/>
      <w:lang w:val="ro-RO"/>
    </w:rPr>
  </w:style>
  <w:style w:type="paragraph" w:styleId="a9">
    <w:name w:val="footer"/>
    <w:basedOn w:val="a0"/>
    <w:link w:val="aa"/>
    <w:uiPriority w:val="99"/>
    <w:semiHidden/>
    <w:unhideWhenUsed/>
    <w:rsid w:val="004435F6"/>
    <w:pPr>
      <w:tabs>
        <w:tab w:val="center" w:pos="4677"/>
        <w:tab w:val="right" w:pos="9355"/>
      </w:tabs>
    </w:pPr>
  </w:style>
  <w:style w:type="character" w:customStyle="1" w:styleId="aa">
    <w:name w:val="Нижний колонтитул Знак"/>
    <w:basedOn w:val="a1"/>
    <w:link w:val="a9"/>
    <w:uiPriority w:val="99"/>
    <w:semiHidden/>
    <w:rsid w:val="004435F6"/>
    <w:rPr>
      <w:rFonts w:ascii="Times New Roman" w:eastAsia="Times New Roman" w:hAnsi="Times New Roman" w:cs="Times New Roman"/>
      <w:noProof/>
      <w:sz w:val="24"/>
      <w:szCs w:val="24"/>
      <w:lang w:val="ro-RO"/>
    </w:rPr>
  </w:style>
  <w:style w:type="paragraph" w:styleId="ab">
    <w:name w:val="Balloon Text"/>
    <w:basedOn w:val="a0"/>
    <w:link w:val="ac"/>
    <w:uiPriority w:val="99"/>
    <w:semiHidden/>
    <w:unhideWhenUsed/>
    <w:rsid w:val="004435F6"/>
    <w:rPr>
      <w:rFonts w:ascii="Segoe UI" w:hAnsi="Segoe UI" w:cs="Segoe UI"/>
      <w:sz w:val="18"/>
      <w:szCs w:val="18"/>
    </w:rPr>
  </w:style>
  <w:style w:type="character" w:customStyle="1" w:styleId="ac">
    <w:name w:val="Текст выноски Знак"/>
    <w:basedOn w:val="a1"/>
    <w:link w:val="ab"/>
    <w:uiPriority w:val="99"/>
    <w:semiHidden/>
    <w:rsid w:val="004435F6"/>
    <w:rPr>
      <w:rFonts w:ascii="Segoe UI" w:eastAsia="Times New Roman" w:hAnsi="Segoe UI" w:cs="Segoe UI"/>
      <w:noProof/>
      <w:sz w:val="18"/>
      <w:szCs w:val="18"/>
      <w:lang w:val="ro-RO"/>
    </w:rPr>
  </w:style>
  <w:style w:type="character" w:customStyle="1" w:styleId="ad">
    <w:name w:val="Абзац списка Знак"/>
    <w:aliases w:val="HotarirePunct1 Знак"/>
    <w:link w:val="a"/>
    <w:uiPriority w:val="34"/>
    <w:locked/>
    <w:rsid w:val="004435F6"/>
    <w:rPr>
      <w:rFonts w:ascii="Times New Roman" w:eastAsia="Times New Roman" w:hAnsi="Times New Roman" w:cs="Times New Roman"/>
      <w:sz w:val="24"/>
      <w:szCs w:val="24"/>
      <w:lang w:val="en-US"/>
    </w:rPr>
  </w:style>
  <w:style w:type="paragraph" w:styleId="a">
    <w:name w:val="List Paragraph"/>
    <w:aliases w:val="HotarirePunct1"/>
    <w:basedOn w:val="a0"/>
    <w:link w:val="ad"/>
    <w:uiPriority w:val="34"/>
    <w:qFormat/>
    <w:rsid w:val="004435F6"/>
    <w:pPr>
      <w:numPr>
        <w:numId w:val="1"/>
      </w:numPr>
      <w:tabs>
        <w:tab w:val="left" w:pos="1134"/>
      </w:tabs>
      <w:jc w:val="both"/>
    </w:pPr>
    <w:rPr>
      <w:noProof w:val="0"/>
      <w:lang w:val="en-US"/>
    </w:rPr>
  </w:style>
  <w:style w:type="character" w:customStyle="1" w:styleId="Style3Char">
    <w:name w:val="Style3 Char"/>
    <w:link w:val="Style3"/>
    <w:locked/>
    <w:rsid w:val="004435F6"/>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4435F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table" w:styleId="ae">
    <w:name w:val="Table Grid"/>
    <w:basedOn w:val="a2"/>
    <w:uiPriority w:val="59"/>
    <w:rsid w:val="004435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4435F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91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1</Pages>
  <Words>3707</Words>
  <Characters>21504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2023-12-07T09:29:00Z</dcterms:created>
  <dcterms:modified xsi:type="dcterms:W3CDTF">2025-12-11T08:49:00Z</dcterms:modified>
</cp:coreProperties>
</file>