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44340F">
      <w:pPr>
        <w:rPr>
          <w:sz w:val="28"/>
          <w:szCs w:val="28"/>
          <w:lang w:val="en-US"/>
        </w:rPr>
      </w:pPr>
    </w:p>
    <w:p w:rsidR="00851137" w:rsidRPr="00B42AF5" w:rsidRDefault="00851137" w:rsidP="0044340F">
      <w:pPr>
        <w:rPr>
          <w:sz w:val="28"/>
          <w:szCs w:val="28"/>
          <w:lang w:val="en-US"/>
        </w:rPr>
      </w:pPr>
      <w:bookmarkStart w:id="0" w:name="_GoBack"/>
      <w:bookmarkEnd w:id="0"/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Amenajarea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a doua terenuri de sport 24x12 cu porti exterioare din or. </w:t>
      </w:r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Floresti  (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>Teren Nr 1)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Constructia stratului suport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RpDD16A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Scarificarea mecanica a platformei drumului, executata cu autogreder, pe adincimea necesara, de cel putin 5 cm, in impietruiri fara adunarea materialului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TsC03H11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mecanica cu excavatorul de 0</w:t>
            </w:r>
            <w:proofErr w:type="gramStart"/>
            <w:r w:rsidRPr="00595F52">
              <w:rPr>
                <w:b/>
                <w:bCs/>
                <w:sz w:val="24"/>
                <w:szCs w:val="24"/>
                <w:lang w:val="en-US"/>
              </w:rPr>
              <w:t>,40</w:t>
            </w:r>
            <w:proofErr w:type="gramEnd"/>
            <w:r w:rsidRPr="00595F52">
              <w:rPr>
                <w:b/>
                <w:bCs/>
                <w:sz w:val="24"/>
                <w:szCs w:val="24"/>
                <w:lang w:val="en-US"/>
              </w:rPr>
              <w:t>-0,70 mc, cu motor cu ardere interna si comanda hidraulica, in pamint cu umiditate naturala, descarcare in autovehicule, teren catg. IV in conditiile gospodaririi apelor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3,7300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Excavat transport cu incarcator frontal , la distante de incarcare in autovehicul cu incarcator frontal pe senile de 0,5-0,99 m.c, pamint din teren catg.1 la distanta &lt; 10 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2952270007403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Incarcator frontal pe senile 0,5 - 0,99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4,7600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Transportarea pamintului cu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autobasculanta de 10 t la distanta de 10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2,2800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agregate naturale cilindrate, avind functia de rezistenta filtranta, izolatoare, aerisire, antigeliva si anticapilara, cu asternere manuala cu balast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1,1400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1421402200393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Balast pentru betoane 0-71 mm S1667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150x300x100 mm,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76,0000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2,9200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Nisip sortat nespalat de riu si lacuri 0,0-3,0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Bordura beton pentru trotuare dimensiuni 150x300x100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piatra sparta fr. 40/70, gr.10cm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Piatra sparta fr. 40/70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piatra sparta fr. 20/40, gr.7cm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20,5800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1411122201752-2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Piatra sparta fr. 20/40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piatra sparta fr. 5/20, gr.5cm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29,4000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1411122201752-3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Piatra sparta fr. 5/20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savura de granit 0/4 gr. 3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8,8200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savura de granit 0/4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Ingradire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Sapatura manuala de pamint in spatii limitate, avind sub 1,00 m sau peste 1,00 m latime, executata fara sprijiniri, cu taluz vertical, la fundatii, canale, subsoluri, drenuri, trepte de infratire,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in pamint necoeziv sau slab coeziv adincime &lt; 0,75 m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5,5000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armat clasa C 15/12 (Bc 15/B 200)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4,3000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2651122100414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cu adaosuri PA 35 vrac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1421102200290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3410520006752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beton.(stalpi 80*80*3 - 114ml; orizontale 40*40*2- 198ml)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1 300,0000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7214240021810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2775276309886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1010126200341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Carbuni de forja (huila)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Vopsitorii interioare sau exterioare aplicate pe timplarie metalica cu email alchidic in  2 straturi inclusiv grundul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68,1600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 alchidic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2430226109444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Diluant alchidic   D.005-12 NI 1708-61 A1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2430226102197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Chit pe baza de rasini alchidice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2430116104160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Email alchidic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2320166200676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Imprejmuiri din lemn executate cu stilpi avind 2 m distanta din ax in ax, montate pe stilpi metalici existenti 80 x 80 mm, cu scinduri de rasinoase brute de 50 x 150 mm, inaltimea gardului fiind de 1 m in 5 rinduri (scinduri - 2,63m3 fixate cu suruburi cu capac rotund cu saiba si piulita)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1,3500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foioase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2010102906900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Rigle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2414147327483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Lignolineum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Bulon 8x120 inox cu capac rotund cu piulite si saibe- set pentru fixarea imprejmuirei din lemn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360,0000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132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Bulon 8x120 inox cu capac rotund cu piulite si saibe- set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CN19B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Vopsitorii  cu vopsele si emailuri pe baza de apa aplicate pe timplarie de lemn  cu un strat de grund de impregnare si 2 straturi de vopsea pe baza de apa (Dufatex aqua antiseptic)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1,8500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2430226101700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de impregnare pe baza de rasini alchidice in solventi organici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2430226109050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Vopsea pe baza de rasini alchidice in solventi organici DUFATEX AQUA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2430226102202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Chit de cutit alchidic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2430226109300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Diluant organic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Dop PVC 80x80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4656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Dop PVC 80x80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CC09D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plasei impletita zincata (numai manopera si utilaj)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138,0000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7123020011140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Plasa impletita zincata d3 mm, 55x55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138,0000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Plasa impletita zincata d3 mm, 55x55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Intinderea cablului de parapet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2,8500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5,4000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0tel rotund 5,5mm, pentru fixarea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plasei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285,0000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0tel rotund 5,5mm, pentru fixarea</w:t>
            </w:r>
          </w:p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plasei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7212030022700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7214070021400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Lacatus constructii metalice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2030112930150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2874115817604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2874125881227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2430226100034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Grund miniu anticoroziv g.351-4 S 3097-80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2873155901200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4011106202741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1421102200496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2410520006700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DF50A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Intinderea cablului de parapet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1,4400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5,4000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Cablu din otel zincat 4mm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285,0000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3265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Cablu din otel zincat 4mm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Set pentru fixare cablu: intinzator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cu doua cleme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285,0000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46056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Set pentru fixare cablu: intinzator</w:t>
            </w:r>
          </w:p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 doua cleme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Amenajare cu gazon artificial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amortizare Shock Pad,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h=8mm, montat sub stratul de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invelitoare de gazon artificial(se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inlocuieste carton bitumat cu strat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 amortizare n=1.03, se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inlocuieste accesorii metalice cu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fixare pe banda adeziva 40mm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n=0.9)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 marunt (saibe etc)=1,0300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294,0000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7134030012200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2682132601626-2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Shock Pad,</w:t>
            </w:r>
          </w:p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h=8mm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28752763120020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Banda adeziva armata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TsH43A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Asezarea acoperirii din gazon artificial pentru terenuri de fotbal: acoperire tip FLD Champion Supra 40 inaltimea parului 40 mm, acoperita cu nisip si cauciuc farimitat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Materiale marunte (scoaba, covoras antistatic din gazon artificial)=1,0010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294,0000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Acoperire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0,2830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Clei din doua componente de poliuretan Forbo - 842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1421102200801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Nisip cuartos  ГМ, fractie  0,63-0,315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17,0000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2513206621441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Cauciuc farimitat  fractie 0,63-0,315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2952270003648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2952270007612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pentru acoperire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3410440005607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Tractor cu Utilaje suspendat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pentru ingrijire de acoperire din gazon artificial SportChamp cu Utilaje suspendat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Incastrarea liniilor de trasare din gazon artificial pentru acoperirea terenurilor de joaca: linie continua dreapta, latimea liniei 12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112,0000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Acoperire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Banda  Forbo - 842 latimea 300mm pentru acoperirea rosturilor din gazon artificial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2774413590403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Clei din doua componente de poliuretan Forbo - 842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2952270003648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Instalatie pentru transportarea si derularea rulourilor de gazon artificial cu ascensor hidraulic  TurfRoller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Masina de gaurit electrica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Pavarea zonei de acces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0,2900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TsA03D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manuala de pamint in spatii limitate, avind sub 1,00 m latime, executata fara sprijiniri, cu taluz inclinat la fundatii, canale, etc., teren necoeziv sau slab coeziv consistent, pina la 0,75 m adincime  teren foarte tare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0,8100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9312040019600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Sapator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pietris la trotuare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2,9000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1421102200068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Pietris ciuruit nespalat de riu 7-15mm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Borduri mici, prefabricate din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beton cu sectiunea de 100x8x20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cm, pnetu incadrarea spatiilor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verzi, trotuarelor, aleilor, etc.,</w:t>
            </w:r>
          </w:p>
          <w:p w:rsidR="00851137" w:rsidRPr="00595F52" w:rsidRDefault="00851137" w:rsidP="002C2B25">
            <w:pPr>
              <w:adjustRightInd w:val="0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asezate pe o fundatie din beton, de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36,0000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 x 8 x 20 B 2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20x10x4asezate pe un strat din amestec uscat de ciment si nisip, in proportie 1:3, rostuit cu amestec uscat de ciment si nisip, grosime strat de 10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29,0000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20x10x4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pentru constructii 0,3-0,7 mm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pentru constructii 0,3-0,7 mm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0,0760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Inventar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Plase porti 3x2, fir 5,5mm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256465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Plase porti 3x2, fir 5,5mm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Fileu volei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1,0000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2560465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Fileu volei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05CAB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57804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37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2</cp:revision>
  <dcterms:created xsi:type="dcterms:W3CDTF">2026-03-27T19:55:00Z</dcterms:created>
  <dcterms:modified xsi:type="dcterms:W3CDTF">2026-03-27T19:55:00Z</dcterms:modified>
</cp:coreProperties>
</file>