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27256" w14:textId="77777777" w:rsidR="00525771" w:rsidRPr="009F3DFF" w:rsidRDefault="00525771" w:rsidP="0052577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F3DFF">
        <w:rPr>
          <w:rFonts w:ascii="Times New Roman" w:hAnsi="Times New Roman"/>
          <w:b/>
          <w:sz w:val="24"/>
          <w:szCs w:val="24"/>
          <w:lang w:val="it-IT"/>
        </w:rPr>
        <w:t xml:space="preserve">Lotul    </w:t>
      </w:r>
      <w:proofErr w:type="spellStart"/>
      <w:r w:rsidRPr="009F3DFF">
        <w:rPr>
          <w:rFonts w:ascii="Times New Roman" w:eastAsia="Times New Roman" w:hAnsi="Times New Roman"/>
          <w:b/>
          <w:lang w:eastAsia="ru-RU"/>
        </w:rPr>
        <w:t>Reagenţi</w:t>
      </w:r>
      <w:proofErr w:type="spellEnd"/>
      <w:r w:rsidRPr="009F3DFF">
        <w:rPr>
          <w:rFonts w:ascii="Times New Roman" w:eastAsia="Times New Roman" w:hAnsi="Times New Roman"/>
          <w:b/>
          <w:lang w:eastAsia="ru-RU"/>
        </w:rPr>
        <w:t xml:space="preserve"> </w:t>
      </w:r>
      <w:proofErr w:type="spellStart"/>
      <w:r w:rsidRPr="009F3DFF">
        <w:rPr>
          <w:rFonts w:ascii="Times New Roman" w:eastAsia="Times New Roman" w:hAnsi="Times New Roman"/>
          <w:b/>
          <w:lang w:eastAsia="ru-RU"/>
        </w:rPr>
        <w:t>şi</w:t>
      </w:r>
      <w:proofErr w:type="spellEnd"/>
      <w:r w:rsidRPr="009F3DFF">
        <w:rPr>
          <w:rFonts w:ascii="Times New Roman" w:eastAsia="Times New Roman" w:hAnsi="Times New Roman"/>
          <w:b/>
          <w:lang w:eastAsia="ru-RU"/>
        </w:rPr>
        <w:t xml:space="preserve"> material de control p/u </w:t>
      </w:r>
      <w:proofErr w:type="spellStart"/>
      <w:r w:rsidRPr="009F3DFF">
        <w:rPr>
          <w:rFonts w:ascii="Times New Roman" w:eastAsia="Times New Roman" w:hAnsi="Times New Roman"/>
          <w:b/>
          <w:lang w:eastAsia="ru-RU"/>
        </w:rPr>
        <w:t>analizator</w:t>
      </w:r>
      <w:proofErr w:type="spellEnd"/>
      <w:r w:rsidRPr="009F3DFF">
        <w:rPr>
          <w:rFonts w:ascii="Times New Roman" w:eastAsia="Times New Roman" w:hAnsi="Times New Roman"/>
          <w:b/>
          <w:lang w:eastAsia="ru-RU"/>
        </w:rPr>
        <w:t xml:space="preserve"> automat VSH</w:t>
      </w:r>
      <w:r w:rsidRPr="009F3DFF">
        <w:rPr>
          <w:rFonts w:ascii="Times New Roman" w:hAnsi="Times New Roman"/>
          <w:b/>
          <w:sz w:val="24"/>
          <w:szCs w:val="24"/>
          <w:lang w:val="it-IT"/>
        </w:rPr>
        <w:t xml:space="preserve"> – ,,Cube 30 touch (DIESSE)</w:t>
      </w:r>
      <w:r w:rsidRPr="009F3DFF">
        <w:rPr>
          <w:rFonts w:ascii="Times New Roman" w:hAnsi="Times New Roman"/>
          <w:b/>
          <w:sz w:val="24"/>
          <w:szCs w:val="24"/>
        </w:rPr>
        <w:t>”</w:t>
      </w:r>
    </w:p>
    <w:tbl>
      <w:tblPr>
        <w:tblStyle w:val="TableGrid"/>
        <w:tblW w:w="13150" w:type="dxa"/>
        <w:tblLayout w:type="fixed"/>
        <w:tblLook w:val="04A0" w:firstRow="1" w:lastRow="0" w:firstColumn="1" w:lastColumn="0" w:noHBand="0" w:noVBand="1"/>
      </w:tblPr>
      <w:tblGrid>
        <w:gridCol w:w="677"/>
        <w:gridCol w:w="3403"/>
        <w:gridCol w:w="1276"/>
        <w:gridCol w:w="1266"/>
        <w:gridCol w:w="6528"/>
      </w:tblGrid>
      <w:tr w:rsidR="00104B67" w:rsidRPr="009F3DFF" w14:paraId="58FB04AC" w14:textId="77777777" w:rsidTr="00104B67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93D7B" w14:textId="77777777" w:rsidR="00104B67" w:rsidRPr="009F3DFF" w:rsidRDefault="00104B67" w:rsidP="00E275E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F3DFF">
              <w:rPr>
                <w:rFonts w:ascii="Times New Roman" w:hAnsi="Times New Roman"/>
                <w:b/>
                <w:bCs/>
              </w:rPr>
              <w:t>Nr.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89BA2" w14:textId="77777777" w:rsidR="00104B67" w:rsidRPr="009F3DFF" w:rsidRDefault="00104B67" w:rsidP="00E275E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9F3DFF">
              <w:rPr>
                <w:rFonts w:ascii="Times New Roman" w:hAnsi="Times New Roman"/>
                <w:b/>
                <w:bCs/>
                <w:sz w:val="24"/>
                <w:szCs w:val="24"/>
              </w:rPr>
              <w:t>Denumirea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76ABE" w14:textId="77777777" w:rsidR="00104B67" w:rsidRPr="009F3DFF" w:rsidRDefault="00104B67" w:rsidP="00E275E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9F3DFF">
              <w:rPr>
                <w:rFonts w:ascii="Times New Roman" w:hAnsi="Times New Roman"/>
                <w:b/>
                <w:bCs/>
                <w:sz w:val="24"/>
                <w:szCs w:val="24"/>
              </w:rPr>
              <w:t>Cantitate</w:t>
            </w:r>
            <w:proofErr w:type="spellEnd"/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F382" w14:textId="77777777" w:rsidR="00104B67" w:rsidRPr="009F3DFF" w:rsidRDefault="00104B67" w:rsidP="00E275E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9F3DFF">
              <w:rPr>
                <w:rFonts w:ascii="Times New Roman" w:hAnsi="Times New Roman"/>
                <w:b/>
                <w:bCs/>
                <w:sz w:val="24"/>
                <w:szCs w:val="24"/>
              </w:rPr>
              <w:t>Unitate</w:t>
            </w:r>
            <w:proofErr w:type="spellEnd"/>
            <w:r w:rsidRPr="009F3DF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9F3DFF">
              <w:rPr>
                <w:rFonts w:ascii="Times New Roman" w:hAnsi="Times New Roman"/>
                <w:b/>
                <w:bCs/>
                <w:sz w:val="24"/>
                <w:szCs w:val="24"/>
              </w:rPr>
              <w:t>masura</w:t>
            </w:r>
            <w:proofErr w:type="spellEnd"/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89F10" w14:textId="77777777" w:rsidR="00104B67" w:rsidRPr="009F3DFF" w:rsidRDefault="00104B67" w:rsidP="00E275E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9F3DFF">
              <w:rPr>
                <w:rFonts w:ascii="Times New Roman" w:hAnsi="Times New Roman"/>
                <w:b/>
                <w:bCs/>
                <w:sz w:val="24"/>
                <w:szCs w:val="24"/>
              </w:rPr>
              <w:t>Descriere</w:t>
            </w:r>
            <w:proofErr w:type="spellEnd"/>
          </w:p>
        </w:tc>
      </w:tr>
      <w:tr w:rsidR="00104B67" w:rsidRPr="009F3DFF" w14:paraId="3E713EBA" w14:textId="77777777" w:rsidTr="00104B67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F2ED9" w14:textId="77777777" w:rsidR="00104B67" w:rsidRPr="009F3DFF" w:rsidRDefault="00104B67" w:rsidP="00E275EC">
            <w:pPr>
              <w:jc w:val="center"/>
              <w:rPr>
                <w:sz w:val="20"/>
                <w:szCs w:val="20"/>
              </w:rPr>
            </w:pPr>
            <w:r w:rsidRPr="009F3DFF">
              <w:rPr>
                <w:sz w:val="20"/>
                <w:szCs w:val="20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180B" w14:textId="77777777" w:rsidR="00104B67" w:rsidRPr="009F3DFF" w:rsidRDefault="00104B67" w:rsidP="00E275EC">
            <w:pPr>
              <w:spacing w:line="317" w:lineRule="exact"/>
              <w:rPr>
                <w:rFonts w:ascii="Times New Roman" w:hAnsi="Times New Roman"/>
                <w:sz w:val="24"/>
                <w:szCs w:val="24"/>
                <w:lang w:val="pt-BR" w:eastAsia="en-US"/>
              </w:rPr>
            </w:pPr>
            <w:r w:rsidRPr="009F3DFF">
              <w:rPr>
                <w:rFonts w:ascii="Times New Roman" w:hAnsi="Times New Roman"/>
                <w:sz w:val="24"/>
                <w:szCs w:val="24"/>
                <w:lang w:val="pt-BR" w:eastAsia="en-US"/>
              </w:rPr>
              <w:t>TEST Device  Next 1k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83657" w14:textId="2FBFBD5B" w:rsidR="00104B67" w:rsidRPr="009F3DFF" w:rsidRDefault="003C18E8" w:rsidP="00E275E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7E15F7">
              <w:rPr>
                <w:sz w:val="21"/>
                <w:szCs w:val="21"/>
              </w:rPr>
              <w:t>0</w:t>
            </w:r>
            <w:r w:rsidR="00104B67" w:rsidRPr="009F3DFF">
              <w:rPr>
                <w:sz w:val="21"/>
                <w:szCs w:val="21"/>
              </w:rPr>
              <w:t xml:space="preserve"> 000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6100" w14:textId="77777777" w:rsidR="00104B67" w:rsidRPr="009F3DFF" w:rsidRDefault="00104B67" w:rsidP="00E275EC">
            <w:pPr>
              <w:jc w:val="center"/>
              <w:rPr>
                <w:sz w:val="20"/>
                <w:szCs w:val="20"/>
              </w:rPr>
            </w:pPr>
            <w:r w:rsidRPr="009F3DFF">
              <w:rPr>
                <w:sz w:val="20"/>
                <w:szCs w:val="20"/>
              </w:rPr>
              <w:t>teste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1C15" w14:textId="77777777" w:rsidR="00104B67" w:rsidRPr="009F3DFF" w:rsidRDefault="00104B67" w:rsidP="00E275EC">
            <w:pPr>
              <w:rPr>
                <w:sz w:val="21"/>
                <w:szCs w:val="21"/>
              </w:rPr>
            </w:pPr>
            <w:r w:rsidRPr="009F3DFF">
              <w:rPr>
                <w:sz w:val="21"/>
                <w:szCs w:val="21"/>
              </w:rPr>
              <w:t xml:space="preserve">Teste </w:t>
            </w:r>
            <w:proofErr w:type="spellStart"/>
            <w:r w:rsidRPr="009F3DFF">
              <w:rPr>
                <w:sz w:val="21"/>
                <w:szCs w:val="21"/>
              </w:rPr>
              <w:t>pentru</w:t>
            </w:r>
            <w:proofErr w:type="spellEnd"/>
            <w:r w:rsidRPr="009F3DFF">
              <w:rPr>
                <w:sz w:val="21"/>
                <w:szCs w:val="21"/>
              </w:rPr>
              <w:t xml:space="preserve"> </w:t>
            </w:r>
            <w:proofErr w:type="spellStart"/>
            <w:r w:rsidRPr="009F3DFF">
              <w:rPr>
                <w:sz w:val="21"/>
                <w:szCs w:val="21"/>
              </w:rPr>
              <w:t>determinarea</w:t>
            </w:r>
            <w:proofErr w:type="spellEnd"/>
            <w:r w:rsidRPr="009F3DFF">
              <w:rPr>
                <w:sz w:val="21"/>
                <w:szCs w:val="21"/>
              </w:rPr>
              <w:t xml:space="preserve"> VSH </w:t>
            </w:r>
            <w:proofErr w:type="spellStart"/>
            <w:r w:rsidRPr="009F3DFF">
              <w:rPr>
                <w:sz w:val="21"/>
                <w:szCs w:val="21"/>
              </w:rPr>
              <w:t>compatibile</w:t>
            </w:r>
            <w:proofErr w:type="spellEnd"/>
            <w:r w:rsidRPr="009F3DFF">
              <w:rPr>
                <w:sz w:val="21"/>
                <w:szCs w:val="21"/>
              </w:rPr>
              <w:t xml:space="preserve"> la </w:t>
            </w:r>
            <w:proofErr w:type="spellStart"/>
            <w:r w:rsidRPr="009F3DFF">
              <w:rPr>
                <w:sz w:val="21"/>
                <w:szCs w:val="21"/>
              </w:rPr>
              <w:t>analizatorul</w:t>
            </w:r>
            <w:proofErr w:type="spellEnd"/>
            <w:r w:rsidRPr="009F3DFF">
              <w:rPr>
                <w:sz w:val="21"/>
                <w:szCs w:val="21"/>
              </w:rPr>
              <w:t xml:space="preserve"> Cube-30 touch, </w:t>
            </w:r>
            <w:proofErr w:type="spellStart"/>
            <w:r w:rsidRPr="009F3DFF">
              <w:rPr>
                <w:sz w:val="21"/>
                <w:szCs w:val="21"/>
              </w:rPr>
              <w:t>ambalaj</w:t>
            </w:r>
            <w:proofErr w:type="spellEnd"/>
            <w:r w:rsidRPr="009F3DFF">
              <w:rPr>
                <w:sz w:val="21"/>
                <w:szCs w:val="21"/>
              </w:rPr>
              <w:t xml:space="preserve"> cite 1000 teste</w:t>
            </w:r>
          </w:p>
        </w:tc>
      </w:tr>
      <w:tr w:rsidR="00104B67" w:rsidRPr="009F3DFF" w14:paraId="345F5FA3" w14:textId="77777777" w:rsidTr="00104B67"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2B08" w14:textId="77777777" w:rsidR="00104B67" w:rsidRPr="009F3DFF" w:rsidRDefault="00104B67" w:rsidP="00E275EC">
            <w:pPr>
              <w:jc w:val="center"/>
              <w:rPr>
                <w:sz w:val="20"/>
                <w:szCs w:val="20"/>
              </w:rPr>
            </w:pPr>
            <w:r w:rsidRPr="009F3DFF">
              <w:rPr>
                <w:sz w:val="20"/>
                <w:szCs w:val="20"/>
              </w:rPr>
              <w:t>2</w:t>
            </w:r>
          </w:p>
          <w:p w14:paraId="64FF93FE" w14:textId="77777777" w:rsidR="00104B67" w:rsidRPr="009F3DFF" w:rsidRDefault="00104B67" w:rsidP="00E275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590E" w14:textId="77777777" w:rsidR="00104B67" w:rsidRPr="009F3DFF" w:rsidRDefault="00104B67" w:rsidP="00E275EC">
            <w:pPr>
              <w:pStyle w:val="NormalWeb"/>
              <w:rPr>
                <w:lang w:val="en-US" w:eastAsia="en-US"/>
              </w:rPr>
            </w:pPr>
            <w:r w:rsidRPr="009F3DFF">
              <w:rPr>
                <w:lang w:val="en-US" w:eastAsia="en-US"/>
              </w:rPr>
              <w:t>ESR Control Cube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E4980" w14:textId="77777777" w:rsidR="00104B67" w:rsidRPr="009F3DFF" w:rsidRDefault="00104B67" w:rsidP="00E275EC">
            <w:pPr>
              <w:jc w:val="center"/>
              <w:rPr>
                <w:sz w:val="21"/>
                <w:szCs w:val="21"/>
              </w:rPr>
            </w:pPr>
            <w:r w:rsidRPr="009F3DFF">
              <w:rPr>
                <w:sz w:val="21"/>
                <w:szCs w:val="21"/>
              </w:rPr>
              <w:t>1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7E0D" w14:textId="77777777" w:rsidR="00104B67" w:rsidRPr="009F3DFF" w:rsidRDefault="00104B67" w:rsidP="00E275EC">
            <w:pPr>
              <w:jc w:val="center"/>
              <w:rPr>
                <w:sz w:val="20"/>
                <w:szCs w:val="20"/>
              </w:rPr>
            </w:pPr>
            <w:r w:rsidRPr="009F3DFF">
              <w:rPr>
                <w:sz w:val="20"/>
                <w:szCs w:val="20"/>
              </w:rPr>
              <w:t>set</w:t>
            </w:r>
          </w:p>
        </w:tc>
        <w:tc>
          <w:tcPr>
            <w:tcW w:w="6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EAEA8" w14:textId="77777777" w:rsidR="00104B67" w:rsidRPr="009F3DFF" w:rsidRDefault="00104B67" w:rsidP="00E275EC">
            <w:pPr>
              <w:rPr>
                <w:sz w:val="21"/>
                <w:szCs w:val="21"/>
              </w:rPr>
            </w:pPr>
            <w:r w:rsidRPr="009F3DFF">
              <w:rPr>
                <w:sz w:val="21"/>
                <w:szCs w:val="21"/>
              </w:rPr>
              <w:t xml:space="preserve">Set de control pe </w:t>
            </w:r>
            <w:proofErr w:type="spellStart"/>
            <w:r w:rsidRPr="009F3DFF">
              <w:rPr>
                <w:sz w:val="21"/>
                <w:szCs w:val="21"/>
              </w:rPr>
              <w:t>două</w:t>
            </w:r>
            <w:proofErr w:type="spellEnd"/>
            <w:r w:rsidRPr="009F3DFF">
              <w:rPr>
                <w:sz w:val="21"/>
                <w:szCs w:val="21"/>
              </w:rPr>
              <w:t xml:space="preserve"> </w:t>
            </w:r>
            <w:proofErr w:type="spellStart"/>
            <w:r w:rsidRPr="009F3DFF">
              <w:rPr>
                <w:sz w:val="21"/>
                <w:szCs w:val="21"/>
              </w:rPr>
              <w:t>nivele</w:t>
            </w:r>
            <w:proofErr w:type="spellEnd"/>
            <w:r w:rsidRPr="009F3DFF">
              <w:rPr>
                <w:sz w:val="21"/>
                <w:szCs w:val="21"/>
              </w:rPr>
              <w:t xml:space="preserve"> </w:t>
            </w:r>
            <w:proofErr w:type="spellStart"/>
            <w:r w:rsidRPr="009F3DFF">
              <w:rPr>
                <w:sz w:val="21"/>
                <w:szCs w:val="21"/>
              </w:rPr>
              <w:t>pentru</w:t>
            </w:r>
            <w:proofErr w:type="spellEnd"/>
            <w:r w:rsidRPr="009F3DFF">
              <w:rPr>
                <w:sz w:val="21"/>
                <w:szCs w:val="21"/>
              </w:rPr>
              <w:t xml:space="preserve"> </w:t>
            </w:r>
            <w:proofErr w:type="spellStart"/>
            <w:r w:rsidRPr="009F3DFF">
              <w:rPr>
                <w:sz w:val="21"/>
                <w:szCs w:val="21"/>
              </w:rPr>
              <w:t>analizatorul</w:t>
            </w:r>
            <w:proofErr w:type="spellEnd"/>
            <w:r w:rsidRPr="009F3DFF">
              <w:rPr>
                <w:sz w:val="21"/>
                <w:szCs w:val="21"/>
              </w:rPr>
              <w:t xml:space="preserve"> VSH Cube-30 touch, </w:t>
            </w:r>
            <w:proofErr w:type="spellStart"/>
            <w:r w:rsidRPr="009F3DFF">
              <w:rPr>
                <w:sz w:val="21"/>
                <w:szCs w:val="21"/>
              </w:rPr>
              <w:t>ambalaj</w:t>
            </w:r>
            <w:proofErr w:type="spellEnd"/>
            <w:r w:rsidRPr="009F3DFF">
              <w:rPr>
                <w:sz w:val="21"/>
                <w:szCs w:val="21"/>
              </w:rPr>
              <w:t xml:space="preserve">  2x9 ml</w:t>
            </w:r>
          </w:p>
        </w:tc>
      </w:tr>
    </w:tbl>
    <w:p w14:paraId="49E4CCC0" w14:textId="77777777" w:rsidR="00525771" w:rsidRPr="009F3DFF" w:rsidRDefault="00525771" w:rsidP="00525771">
      <w:pPr>
        <w:rPr>
          <w:rFonts w:ascii="Times New Roman" w:hAnsi="Times New Roman"/>
          <w:lang w:eastAsia="en-US"/>
        </w:rPr>
      </w:pPr>
    </w:p>
    <w:p w14:paraId="698FC81A" w14:textId="77777777" w:rsidR="00525771" w:rsidRPr="009F3DFF" w:rsidRDefault="0070230B" w:rsidP="00525771">
      <w:pPr>
        <w:rPr>
          <w:rFonts w:ascii="Times New Roman" w:hAnsi="Times New Roman"/>
          <w:lang w:eastAsia="en-US"/>
        </w:rPr>
      </w:pPr>
      <w:proofErr w:type="spellStart"/>
      <w:r w:rsidRPr="00BF760F">
        <w:rPr>
          <w:b/>
          <w:color w:val="000000"/>
        </w:rPr>
        <w:t>Cerinte</w:t>
      </w:r>
      <w:proofErr w:type="spellEnd"/>
      <w:r w:rsidRPr="00BF760F">
        <w:rPr>
          <w:b/>
          <w:color w:val="000000"/>
        </w:rPr>
        <w:t xml:space="preserve"> generale</w:t>
      </w:r>
      <w:r>
        <w:rPr>
          <w:b/>
          <w:color w:val="000000"/>
        </w:rPr>
        <w:t xml:space="preserve">: </w:t>
      </w:r>
      <w:r w:rsidR="00525771" w:rsidRPr="009F3DFF">
        <w:rPr>
          <w:rFonts w:ascii="Times New Roman" w:hAnsi="Times New Roman"/>
          <w:lang w:eastAsia="en-US"/>
        </w:rPr>
        <w:t xml:space="preserve">1. Termenul de </w:t>
      </w:r>
      <w:proofErr w:type="spellStart"/>
      <w:r w:rsidR="00525771" w:rsidRPr="009F3DFF">
        <w:rPr>
          <w:rFonts w:ascii="Times New Roman" w:hAnsi="Times New Roman"/>
          <w:lang w:eastAsia="en-US"/>
        </w:rPr>
        <w:t>valabilitate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 </w:t>
      </w:r>
      <w:proofErr w:type="spellStart"/>
      <w:r w:rsidR="00525771" w:rsidRPr="009F3DFF">
        <w:rPr>
          <w:rFonts w:ascii="Times New Roman" w:hAnsi="Times New Roman"/>
          <w:lang w:eastAsia="en-US"/>
        </w:rPr>
        <w:t>indicat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 pe </w:t>
      </w:r>
      <w:proofErr w:type="spellStart"/>
      <w:r w:rsidR="00525771" w:rsidRPr="009F3DFF">
        <w:rPr>
          <w:rFonts w:ascii="Times New Roman" w:hAnsi="Times New Roman"/>
          <w:lang w:eastAsia="en-US"/>
        </w:rPr>
        <w:t>ambalaj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 de </w:t>
      </w:r>
      <w:proofErr w:type="spellStart"/>
      <w:r w:rsidR="00525771" w:rsidRPr="009F3DFF">
        <w:rPr>
          <w:rFonts w:ascii="Times New Roman" w:hAnsi="Times New Roman"/>
          <w:lang w:eastAsia="en-US"/>
        </w:rPr>
        <w:t>producator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 nu </w:t>
      </w:r>
      <w:proofErr w:type="spellStart"/>
      <w:r w:rsidR="00525771" w:rsidRPr="009F3DFF">
        <w:rPr>
          <w:rFonts w:ascii="Times New Roman" w:hAnsi="Times New Roman"/>
          <w:lang w:eastAsia="en-US"/>
        </w:rPr>
        <w:t>mai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 mic de 12 luni. Seturile să fie </w:t>
      </w:r>
      <w:proofErr w:type="spellStart"/>
      <w:r w:rsidR="00525771" w:rsidRPr="009F3DFF">
        <w:rPr>
          <w:rFonts w:ascii="Times New Roman" w:hAnsi="Times New Roman"/>
          <w:lang w:eastAsia="en-US"/>
        </w:rPr>
        <w:t>livrate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 </w:t>
      </w:r>
      <w:proofErr w:type="spellStart"/>
      <w:r w:rsidR="00525771" w:rsidRPr="009F3DFF">
        <w:rPr>
          <w:rFonts w:ascii="Times New Roman" w:hAnsi="Times New Roman"/>
          <w:lang w:eastAsia="en-US"/>
        </w:rPr>
        <w:t>în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 </w:t>
      </w:r>
      <w:proofErr w:type="spellStart"/>
      <w:r w:rsidR="00525771" w:rsidRPr="009F3DFF">
        <w:rPr>
          <w:rFonts w:ascii="Times New Roman" w:hAnsi="Times New Roman"/>
          <w:lang w:eastAsia="en-US"/>
        </w:rPr>
        <w:t>ambalaj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 </w:t>
      </w:r>
      <w:proofErr w:type="spellStart"/>
      <w:r w:rsidR="00525771" w:rsidRPr="009F3DFF">
        <w:rPr>
          <w:rFonts w:ascii="Times New Roman" w:hAnsi="Times New Roman"/>
          <w:lang w:eastAsia="en-US"/>
        </w:rPr>
        <w:t>securizat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, </w:t>
      </w:r>
      <w:proofErr w:type="spellStart"/>
      <w:r w:rsidR="00525771" w:rsidRPr="009F3DFF">
        <w:rPr>
          <w:rFonts w:ascii="Times New Roman" w:hAnsi="Times New Roman"/>
          <w:lang w:eastAsia="en-US"/>
        </w:rPr>
        <w:t>marcat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 </w:t>
      </w:r>
      <w:proofErr w:type="spellStart"/>
      <w:r w:rsidR="00525771" w:rsidRPr="009F3DFF">
        <w:rPr>
          <w:rFonts w:ascii="Times New Roman" w:hAnsi="Times New Roman"/>
          <w:lang w:eastAsia="en-US"/>
        </w:rPr>
        <w:t>şi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 </w:t>
      </w:r>
      <w:proofErr w:type="spellStart"/>
      <w:r w:rsidR="00525771" w:rsidRPr="009F3DFF">
        <w:rPr>
          <w:rFonts w:ascii="Times New Roman" w:hAnsi="Times New Roman"/>
          <w:lang w:eastAsia="en-US"/>
        </w:rPr>
        <w:t>etichetat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 de </w:t>
      </w:r>
      <w:proofErr w:type="spellStart"/>
      <w:r w:rsidR="00525771" w:rsidRPr="009F3DFF">
        <w:rPr>
          <w:rFonts w:ascii="Times New Roman" w:hAnsi="Times New Roman"/>
          <w:lang w:eastAsia="en-US"/>
        </w:rPr>
        <w:t>producător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. Date de identitate (denumirea, </w:t>
      </w:r>
      <w:proofErr w:type="spellStart"/>
      <w:r w:rsidR="00525771" w:rsidRPr="009F3DFF">
        <w:rPr>
          <w:rFonts w:ascii="Times New Roman" w:hAnsi="Times New Roman"/>
          <w:lang w:eastAsia="en-US"/>
        </w:rPr>
        <w:t>numărul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 </w:t>
      </w:r>
      <w:proofErr w:type="spellStart"/>
      <w:r w:rsidR="00525771" w:rsidRPr="009F3DFF">
        <w:rPr>
          <w:rFonts w:ascii="Times New Roman" w:hAnsi="Times New Roman"/>
          <w:lang w:eastAsia="en-US"/>
        </w:rPr>
        <w:t>lotului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, seria, </w:t>
      </w:r>
      <w:proofErr w:type="spellStart"/>
      <w:r w:rsidR="00525771" w:rsidRPr="009F3DFF">
        <w:rPr>
          <w:rFonts w:ascii="Times New Roman" w:hAnsi="Times New Roman"/>
          <w:lang w:eastAsia="en-US"/>
        </w:rPr>
        <w:t>termenii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 de </w:t>
      </w:r>
      <w:proofErr w:type="spellStart"/>
      <w:r w:rsidR="00525771" w:rsidRPr="009F3DFF">
        <w:rPr>
          <w:rFonts w:ascii="Times New Roman" w:hAnsi="Times New Roman"/>
          <w:lang w:eastAsia="en-US"/>
        </w:rPr>
        <w:t>valabilitate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, </w:t>
      </w:r>
      <w:proofErr w:type="spellStart"/>
      <w:r w:rsidR="00525771" w:rsidRPr="009F3DFF">
        <w:rPr>
          <w:rFonts w:ascii="Times New Roman" w:hAnsi="Times New Roman"/>
          <w:lang w:eastAsia="en-US"/>
        </w:rPr>
        <w:t>condiţiile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 de </w:t>
      </w:r>
      <w:proofErr w:type="spellStart"/>
      <w:r w:rsidR="00525771" w:rsidRPr="009F3DFF">
        <w:rPr>
          <w:rFonts w:ascii="Times New Roman" w:hAnsi="Times New Roman"/>
          <w:lang w:eastAsia="en-US"/>
        </w:rPr>
        <w:t>păstrare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) ale </w:t>
      </w:r>
      <w:proofErr w:type="spellStart"/>
      <w:r w:rsidR="00525771" w:rsidRPr="009F3DFF">
        <w:rPr>
          <w:rFonts w:ascii="Times New Roman" w:hAnsi="Times New Roman"/>
          <w:lang w:eastAsia="en-US"/>
        </w:rPr>
        <w:t>produsului</w:t>
      </w:r>
      <w:proofErr w:type="spellEnd"/>
      <w:r w:rsidR="00525771" w:rsidRPr="009F3DFF">
        <w:rPr>
          <w:rFonts w:ascii="Times New Roman" w:hAnsi="Times New Roman"/>
          <w:lang w:eastAsia="en-US"/>
        </w:rPr>
        <w:t xml:space="preserve"> indicate pe ambalaj trebuie să coincidă </w:t>
      </w:r>
      <w:r w:rsidR="00525771" w:rsidRPr="009F3DFF">
        <w:rPr>
          <w:rFonts w:ascii="Times New Roman" w:hAnsi="Times New Roman"/>
          <w:b/>
          <w:bCs/>
          <w:i/>
          <w:iCs/>
          <w:lang w:eastAsia="en-US"/>
        </w:rPr>
        <w:t xml:space="preserve">în mod obligatoriu </w:t>
      </w:r>
      <w:r w:rsidR="00525771" w:rsidRPr="009F3DFF">
        <w:rPr>
          <w:rFonts w:ascii="Times New Roman" w:hAnsi="Times New Roman"/>
          <w:lang w:eastAsia="en-US"/>
        </w:rPr>
        <w:t>cu cele de pe etichetele componentelor incluse în set.</w:t>
      </w:r>
    </w:p>
    <w:p w14:paraId="4BFC6BEE" w14:textId="77777777" w:rsidR="00525771" w:rsidRPr="009F3DFF" w:rsidRDefault="00525771" w:rsidP="00525771">
      <w:pPr>
        <w:rPr>
          <w:rFonts w:ascii="Times New Roman" w:hAnsi="Times New Roman"/>
          <w:lang w:eastAsia="en-US"/>
        </w:rPr>
      </w:pPr>
      <w:r w:rsidRPr="009F3DFF">
        <w:rPr>
          <w:rFonts w:ascii="Times New Roman" w:hAnsi="Times New Roman"/>
          <w:lang w:eastAsia="en-US"/>
        </w:rPr>
        <w:t xml:space="preserve">   2. </w:t>
      </w:r>
      <w:proofErr w:type="spellStart"/>
      <w:r w:rsidRPr="009F3DFF">
        <w:rPr>
          <w:rFonts w:ascii="Times New Roman" w:hAnsi="Times New Roman"/>
          <w:lang w:eastAsia="en-US"/>
        </w:rPr>
        <w:t>Instrucţiunile</w:t>
      </w:r>
      <w:proofErr w:type="spellEnd"/>
      <w:r w:rsidRPr="009F3DFF">
        <w:rPr>
          <w:rFonts w:ascii="Times New Roman" w:hAnsi="Times New Roman"/>
          <w:lang w:eastAsia="en-US"/>
        </w:rPr>
        <w:t xml:space="preserve"> </w:t>
      </w:r>
      <w:proofErr w:type="spellStart"/>
      <w:r w:rsidRPr="009F3DFF">
        <w:rPr>
          <w:rFonts w:ascii="Times New Roman" w:hAnsi="Times New Roman"/>
          <w:lang w:eastAsia="en-US"/>
        </w:rPr>
        <w:t>privind</w:t>
      </w:r>
      <w:proofErr w:type="spellEnd"/>
      <w:r w:rsidRPr="009F3DFF">
        <w:rPr>
          <w:rFonts w:ascii="Times New Roman" w:hAnsi="Times New Roman"/>
          <w:lang w:eastAsia="en-US"/>
        </w:rPr>
        <w:t xml:space="preserve"> </w:t>
      </w:r>
      <w:proofErr w:type="spellStart"/>
      <w:r w:rsidRPr="009F3DFF">
        <w:rPr>
          <w:rFonts w:ascii="Times New Roman" w:hAnsi="Times New Roman"/>
          <w:lang w:eastAsia="en-US"/>
        </w:rPr>
        <w:t>modul</w:t>
      </w:r>
      <w:proofErr w:type="spellEnd"/>
      <w:r w:rsidRPr="009F3DFF">
        <w:rPr>
          <w:rFonts w:ascii="Times New Roman" w:hAnsi="Times New Roman"/>
          <w:lang w:eastAsia="en-US"/>
        </w:rPr>
        <w:t xml:space="preserve"> de utilizare să fie prezentate în limba de stat sau limba rusă. </w:t>
      </w:r>
    </w:p>
    <w:p w14:paraId="2DC5652D" w14:textId="77777777" w:rsidR="00525771" w:rsidRPr="009F3DFF" w:rsidRDefault="00525771" w:rsidP="00525771">
      <w:pPr>
        <w:rPr>
          <w:rFonts w:ascii="Times New Roman" w:hAnsi="Times New Roman"/>
          <w:lang w:eastAsia="en-US"/>
        </w:rPr>
      </w:pPr>
      <w:r w:rsidRPr="009F3DFF">
        <w:rPr>
          <w:rFonts w:ascii="Times New Roman" w:hAnsi="Times New Roman"/>
          <w:lang w:eastAsia="en-US"/>
        </w:rPr>
        <w:t xml:space="preserve">   3. </w:t>
      </w:r>
      <w:proofErr w:type="spellStart"/>
      <w:r w:rsidRPr="009F3DFF">
        <w:rPr>
          <w:rFonts w:ascii="Times New Roman" w:hAnsi="Times New Roman"/>
          <w:lang w:eastAsia="en-US"/>
        </w:rPr>
        <w:t>Ofertanţii</w:t>
      </w:r>
      <w:proofErr w:type="spellEnd"/>
      <w:r w:rsidRPr="009F3DFF">
        <w:rPr>
          <w:rFonts w:ascii="Times New Roman" w:hAnsi="Times New Roman"/>
          <w:lang w:eastAsia="en-US"/>
        </w:rPr>
        <w:t xml:space="preserve"> </w:t>
      </w:r>
      <w:proofErr w:type="spellStart"/>
      <w:r w:rsidRPr="009F3DFF">
        <w:rPr>
          <w:rFonts w:ascii="Times New Roman" w:hAnsi="Times New Roman"/>
          <w:lang w:eastAsia="en-US"/>
        </w:rPr>
        <w:t>vor</w:t>
      </w:r>
      <w:proofErr w:type="spellEnd"/>
      <w:r w:rsidRPr="009F3DFF">
        <w:rPr>
          <w:rFonts w:ascii="Times New Roman" w:hAnsi="Times New Roman"/>
          <w:lang w:eastAsia="en-US"/>
        </w:rPr>
        <w:t xml:space="preserve"> </w:t>
      </w:r>
      <w:proofErr w:type="spellStart"/>
      <w:r w:rsidRPr="009F3DFF">
        <w:rPr>
          <w:rFonts w:ascii="Times New Roman" w:hAnsi="Times New Roman"/>
          <w:lang w:eastAsia="en-US"/>
        </w:rPr>
        <w:t>demonstra</w:t>
      </w:r>
      <w:proofErr w:type="spellEnd"/>
      <w:r w:rsidRPr="009F3DFF">
        <w:rPr>
          <w:rFonts w:ascii="Times New Roman" w:hAnsi="Times New Roman"/>
          <w:lang w:eastAsia="en-US"/>
        </w:rPr>
        <w:t xml:space="preserve"> </w:t>
      </w:r>
      <w:proofErr w:type="spellStart"/>
      <w:r w:rsidRPr="009F3DFF">
        <w:rPr>
          <w:rFonts w:ascii="Times New Roman" w:hAnsi="Times New Roman"/>
          <w:lang w:eastAsia="en-US"/>
        </w:rPr>
        <w:t>că</w:t>
      </w:r>
      <w:proofErr w:type="spellEnd"/>
      <w:r w:rsidRPr="009F3DFF">
        <w:rPr>
          <w:rFonts w:ascii="Times New Roman" w:hAnsi="Times New Roman"/>
          <w:lang w:eastAsia="en-US"/>
        </w:rPr>
        <w:t xml:space="preserve"> </w:t>
      </w:r>
      <w:proofErr w:type="spellStart"/>
      <w:r w:rsidRPr="009F3DFF">
        <w:rPr>
          <w:rFonts w:ascii="Times New Roman" w:hAnsi="Times New Roman"/>
          <w:lang w:eastAsia="en-US"/>
        </w:rPr>
        <w:t>reagenţii</w:t>
      </w:r>
      <w:proofErr w:type="spellEnd"/>
      <w:r w:rsidRPr="009F3DFF">
        <w:rPr>
          <w:rFonts w:ascii="Times New Roman" w:hAnsi="Times New Roman"/>
          <w:lang w:eastAsia="en-US"/>
        </w:rPr>
        <w:t xml:space="preserve">, </w:t>
      </w:r>
      <w:proofErr w:type="spellStart"/>
      <w:r w:rsidRPr="009F3DFF">
        <w:rPr>
          <w:rFonts w:ascii="Times New Roman" w:hAnsi="Times New Roman"/>
          <w:lang w:eastAsia="en-US"/>
        </w:rPr>
        <w:t>seturile</w:t>
      </w:r>
      <w:proofErr w:type="spellEnd"/>
      <w:r w:rsidRPr="009F3DFF">
        <w:rPr>
          <w:rFonts w:ascii="Times New Roman" w:hAnsi="Times New Roman"/>
          <w:lang w:eastAsia="en-US"/>
        </w:rPr>
        <w:t xml:space="preserve"> de </w:t>
      </w:r>
      <w:proofErr w:type="spellStart"/>
      <w:r w:rsidRPr="009F3DFF">
        <w:rPr>
          <w:rFonts w:ascii="Times New Roman" w:hAnsi="Times New Roman"/>
          <w:lang w:eastAsia="en-US"/>
        </w:rPr>
        <w:t>reagenţi</w:t>
      </w:r>
      <w:proofErr w:type="spellEnd"/>
      <w:r w:rsidRPr="009F3DFF">
        <w:rPr>
          <w:rFonts w:ascii="Times New Roman" w:hAnsi="Times New Roman"/>
          <w:lang w:eastAsia="en-US"/>
        </w:rPr>
        <w:t xml:space="preserve"> se </w:t>
      </w:r>
      <w:proofErr w:type="spellStart"/>
      <w:r w:rsidRPr="009F3DFF">
        <w:rPr>
          <w:rFonts w:ascii="Times New Roman" w:hAnsi="Times New Roman"/>
          <w:lang w:eastAsia="en-US"/>
        </w:rPr>
        <w:t>păstrează</w:t>
      </w:r>
      <w:proofErr w:type="spellEnd"/>
      <w:r w:rsidRPr="009F3DFF">
        <w:rPr>
          <w:rFonts w:ascii="Times New Roman" w:hAnsi="Times New Roman"/>
          <w:lang w:eastAsia="en-US"/>
        </w:rPr>
        <w:t xml:space="preserve"> </w:t>
      </w:r>
      <w:proofErr w:type="spellStart"/>
      <w:r w:rsidRPr="009F3DFF">
        <w:rPr>
          <w:rFonts w:ascii="Times New Roman" w:hAnsi="Times New Roman"/>
          <w:lang w:eastAsia="en-US"/>
        </w:rPr>
        <w:t>pînă</w:t>
      </w:r>
      <w:proofErr w:type="spellEnd"/>
      <w:r w:rsidRPr="009F3DFF">
        <w:rPr>
          <w:rFonts w:ascii="Times New Roman" w:hAnsi="Times New Roman"/>
          <w:lang w:eastAsia="en-US"/>
        </w:rPr>
        <w:t xml:space="preserve"> la </w:t>
      </w:r>
      <w:proofErr w:type="spellStart"/>
      <w:r w:rsidRPr="009F3DFF">
        <w:rPr>
          <w:rFonts w:ascii="Times New Roman" w:hAnsi="Times New Roman"/>
          <w:lang w:eastAsia="en-US"/>
        </w:rPr>
        <w:t>livrare</w:t>
      </w:r>
      <w:proofErr w:type="spellEnd"/>
      <w:r w:rsidRPr="009F3DFF">
        <w:rPr>
          <w:rFonts w:ascii="Times New Roman" w:hAnsi="Times New Roman"/>
          <w:lang w:eastAsia="en-US"/>
        </w:rPr>
        <w:t xml:space="preserve"> </w:t>
      </w:r>
      <w:proofErr w:type="spellStart"/>
      <w:r w:rsidRPr="009F3DFF">
        <w:rPr>
          <w:rFonts w:ascii="Times New Roman" w:hAnsi="Times New Roman"/>
          <w:lang w:eastAsia="en-US"/>
        </w:rPr>
        <w:t>în</w:t>
      </w:r>
      <w:proofErr w:type="spellEnd"/>
      <w:r w:rsidRPr="009F3DFF">
        <w:rPr>
          <w:rFonts w:ascii="Times New Roman" w:hAnsi="Times New Roman"/>
          <w:lang w:eastAsia="en-US"/>
        </w:rPr>
        <w:t xml:space="preserve"> </w:t>
      </w:r>
      <w:proofErr w:type="spellStart"/>
      <w:r w:rsidRPr="009F3DFF">
        <w:rPr>
          <w:rFonts w:ascii="Times New Roman" w:hAnsi="Times New Roman"/>
          <w:lang w:eastAsia="en-US"/>
        </w:rPr>
        <w:t>condiţiile</w:t>
      </w:r>
      <w:proofErr w:type="spellEnd"/>
      <w:r w:rsidRPr="009F3DFF">
        <w:rPr>
          <w:rFonts w:ascii="Times New Roman" w:hAnsi="Times New Roman"/>
          <w:lang w:eastAsia="en-US"/>
        </w:rPr>
        <w:t xml:space="preserve"> </w:t>
      </w:r>
      <w:proofErr w:type="spellStart"/>
      <w:r w:rsidRPr="009F3DFF">
        <w:rPr>
          <w:rFonts w:ascii="Times New Roman" w:hAnsi="Times New Roman"/>
          <w:lang w:eastAsia="en-US"/>
        </w:rPr>
        <w:t>prevăzute</w:t>
      </w:r>
      <w:proofErr w:type="spellEnd"/>
      <w:r w:rsidRPr="009F3DFF">
        <w:rPr>
          <w:rFonts w:ascii="Times New Roman" w:hAnsi="Times New Roman"/>
          <w:lang w:eastAsia="en-US"/>
        </w:rPr>
        <w:t xml:space="preserve"> de </w:t>
      </w:r>
      <w:proofErr w:type="spellStart"/>
      <w:r w:rsidRPr="009F3DFF">
        <w:rPr>
          <w:rFonts w:ascii="Times New Roman" w:hAnsi="Times New Roman"/>
          <w:lang w:eastAsia="en-US"/>
        </w:rPr>
        <w:t>producător</w:t>
      </w:r>
      <w:proofErr w:type="spellEnd"/>
      <w:r w:rsidRPr="009F3DFF">
        <w:rPr>
          <w:rFonts w:ascii="Times New Roman" w:hAnsi="Times New Roman"/>
          <w:lang w:eastAsia="en-US"/>
        </w:rPr>
        <w:t xml:space="preserve"> (la </w:t>
      </w:r>
      <w:proofErr w:type="spellStart"/>
      <w:r w:rsidRPr="009F3DFF">
        <w:rPr>
          <w:rFonts w:ascii="Times New Roman" w:hAnsi="Times New Roman"/>
          <w:lang w:eastAsia="en-US"/>
        </w:rPr>
        <w:t>frigider</w:t>
      </w:r>
      <w:proofErr w:type="spellEnd"/>
      <w:r w:rsidRPr="009F3DFF">
        <w:rPr>
          <w:rFonts w:ascii="Times New Roman" w:hAnsi="Times New Roman"/>
          <w:lang w:eastAsia="en-US"/>
        </w:rPr>
        <w:t xml:space="preserve">, </w:t>
      </w:r>
      <w:proofErr w:type="spellStart"/>
      <w:r w:rsidRPr="009F3DFF">
        <w:rPr>
          <w:rFonts w:ascii="Times New Roman" w:hAnsi="Times New Roman"/>
          <w:lang w:eastAsia="en-US"/>
        </w:rPr>
        <w:t>frigorifer</w:t>
      </w:r>
      <w:proofErr w:type="spellEnd"/>
      <w:r w:rsidRPr="009F3DFF">
        <w:rPr>
          <w:rFonts w:ascii="Times New Roman" w:hAnsi="Times New Roman"/>
          <w:lang w:eastAsia="en-US"/>
        </w:rPr>
        <w:t xml:space="preserve"> sau încăperi dotate cu echipament specific, etc).</w:t>
      </w:r>
    </w:p>
    <w:p w14:paraId="08C72F6A" w14:textId="77777777" w:rsidR="00C22354" w:rsidRPr="002C5A95" w:rsidRDefault="00C22354" w:rsidP="002D60B1">
      <w:pPr>
        <w:rPr>
          <w:rFonts w:ascii="Times New Roman" w:hAnsi="Times New Roman"/>
          <w:i/>
          <w:iCs/>
          <w:lang w:eastAsia="en-US"/>
        </w:rPr>
      </w:pPr>
    </w:p>
    <w:sectPr w:rsidR="00C22354" w:rsidRPr="002C5A95" w:rsidSect="009B2093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DF8CD" w14:textId="77777777" w:rsidR="00CB663B" w:rsidRDefault="00CB663B" w:rsidP="00467347">
      <w:pPr>
        <w:spacing w:after="0" w:line="240" w:lineRule="auto"/>
      </w:pPr>
      <w:r>
        <w:separator/>
      </w:r>
    </w:p>
  </w:endnote>
  <w:endnote w:type="continuationSeparator" w:id="0">
    <w:p w14:paraId="1DFE6108" w14:textId="77777777" w:rsidR="00CB663B" w:rsidRDefault="00CB663B" w:rsidP="00467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7292D" w14:textId="77777777" w:rsidR="00CB663B" w:rsidRDefault="00CB663B" w:rsidP="00467347">
      <w:pPr>
        <w:spacing w:after="0" w:line="240" w:lineRule="auto"/>
      </w:pPr>
      <w:r>
        <w:separator/>
      </w:r>
    </w:p>
  </w:footnote>
  <w:footnote w:type="continuationSeparator" w:id="0">
    <w:p w14:paraId="4F57F7F3" w14:textId="77777777" w:rsidR="00CB663B" w:rsidRDefault="00CB663B" w:rsidP="004673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72054"/>
    <w:multiLevelType w:val="multilevel"/>
    <w:tmpl w:val="17F6A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46182219">
    <w:abstractNumId w:val="0"/>
  </w:num>
  <w:num w:numId="2" w16cid:durableId="4921828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093"/>
    <w:rsid w:val="00017DE3"/>
    <w:rsid w:val="00027F64"/>
    <w:rsid w:val="0007793D"/>
    <w:rsid w:val="000843B3"/>
    <w:rsid w:val="00086DB8"/>
    <w:rsid w:val="000C1267"/>
    <w:rsid w:val="000D2BE8"/>
    <w:rsid w:val="000D360B"/>
    <w:rsid w:val="000E489B"/>
    <w:rsid w:val="00104B67"/>
    <w:rsid w:val="0011024B"/>
    <w:rsid w:val="00181716"/>
    <w:rsid w:val="00196984"/>
    <w:rsid w:val="001D7B6B"/>
    <w:rsid w:val="001F0CCC"/>
    <w:rsid w:val="0020134D"/>
    <w:rsid w:val="002404B0"/>
    <w:rsid w:val="00241B53"/>
    <w:rsid w:val="00245357"/>
    <w:rsid w:val="00265E95"/>
    <w:rsid w:val="002B14D9"/>
    <w:rsid w:val="002B22CE"/>
    <w:rsid w:val="002C5A95"/>
    <w:rsid w:val="002D60B1"/>
    <w:rsid w:val="002D6827"/>
    <w:rsid w:val="003207A6"/>
    <w:rsid w:val="00324971"/>
    <w:rsid w:val="003260B5"/>
    <w:rsid w:val="0032647A"/>
    <w:rsid w:val="003A156E"/>
    <w:rsid w:val="003A2F45"/>
    <w:rsid w:val="003B1338"/>
    <w:rsid w:val="003C18E8"/>
    <w:rsid w:val="003F3ED3"/>
    <w:rsid w:val="00433573"/>
    <w:rsid w:val="00434A70"/>
    <w:rsid w:val="00445F1F"/>
    <w:rsid w:val="00451A94"/>
    <w:rsid w:val="00453022"/>
    <w:rsid w:val="00467347"/>
    <w:rsid w:val="00474C30"/>
    <w:rsid w:val="004B7CA9"/>
    <w:rsid w:val="004C4ED0"/>
    <w:rsid w:val="004E7B08"/>
    <w:rsid w:val="00504FB8"/>
    <w:rsid w:val="00525771"/>
    <w:rsid w:val="0054364C"/>
    <w:rsid w:val="00557B97"/>
    <w:rsid w:val="00570FD7"/>
    <w:rsid w:val="0057108A"/>
    <w:rsid w:val="00574C17"/>
    <w:rsid w:val="005B0BA1"/>
    <w:rsid w:val="005D03E5"/>
    <w:rsid w:val="006372B2"/>
    <w:rsid w:val="00637B46"/>
    <w:rsid w:val="00670C96"/>
    <w:rsid w:val="00672483"/>
    <w:rsid w:val="006B5EAE"/>
    <w:rsid w:val="006D06B1"/>
    <w:rsid w:val="006E1F62"/>
    <w:rsid w:val="006F6FEA"/>
    <w:rsid w:val="0070230B"/>
    <w:rsid w:val="007136F7"/>
    <w:rsid w:val="00716EB0"/>
    <w:rsid w:val="00725F39"/>
    <w:rsid w:val="00734672"/>
    <w:rsid w:val="00765A0B"/>
    <w:rsid w:val="007A6051"/>
    <w:rsid w:val="007A6AE5"/>
    <w:rsid w:val="007B247A"/>
    <w:rsid w:val="007C412C"/>
    <w:rsid w:val="007E15F7"/>
    <w:rsid w:val="007E170C"/>
    <w:rsid w:val="007F1585"/>
    <w:rsid w:val="00811CB9"/>
    <w:rsid w:val="00833378"/>
    <w:rsid w:val="0084179B"/>
    <w:rsid w:val="008A083B"/>
    <w:rsid w:val="008D1A9A"/>
    <w:rsid w:val="008D6456"/>
    <w:rsid w:val="00967232"/>
    <w:rsid w:val="00972F81"/>
    <w:rsid w:val="009A3000"/>
    <w:rsid w:val="009B2093"/>
    <w:rsid w:val="009B7E8A"/>
    <w:rsid w:val="009D74FC"/>
    <w:rsid w:val="009F3DFF"/>
    <w:rsid w:val="00A54079"/>
    <w:rsid w:val="00A554F3"/>
    <w:rsid w:val="00A56CFB"/>
    <w:rsid w:val="00A705BF"/>
    <w:rsid w:val="00A82FA3"/>
    <w:rsid w:val="00AD3507"/>
    <w:rsid w:val="00B15096"/>
    <w:rsid w:val="00B9182A"/>
    <w:rsid w:val="00BA6BE1"/>
    <w:rsid w:val="00BD0AA6"/>
    <w:rsid w:val="00BF201A"/>
    <w:rsid w:val="00C04C2E"/>
    <w:rsid w:val="00C22354"/>
    <w:rsid w:val="00C36BCE"/>
    <w:rsid w:val="00C42784"/>
    <w:rsid w:val="00C636A3"/>
    <w:rsid w:val="00C804CD"/>
    <w:rsid w:val="00C907A8"/>
    <w:rsid w:val="00C911CF"/>
    <w:rsid w:val="00CA05FF"/>
    <w:rsid w:val="00CB2F80"/>
    <w:rsid w:val="00CB663B"/>
    <w:rsid w:val="00CB7247"/>
    <w:rsid w:val="00CD4AB7"/>
    <w:rsid w:val="00CF5479"/>
    <w:rsid w:val="00CF6211"/>
    <w:rsid w:val="00D04DC4"/>
    <w:rsid w:val="00D521A5"/>
    <w:rsid w:val="00D523E6"/>
    <w:rsid w:val="00D64BC6"/>
    <w:rsid w:val="00DA4574"/>
    <w:rsid w:val="00DC4BD5"/>
    <w:rsid w:val="00DD2C44"/>
    <w:rsid w:val="00E12F36"/>
    <w:rsid w:val="00E22AEB"/>
    <w:rsid w:val="00E42388"/>
    <w:rsid w:val="00E5668C"/>
    <w:rsid w:val="00E71ACC"/>
    <w:rsid w:val="00E81600"/>
    <w:rsid w:val="00E91765"/>
    <w:rsid w:val="00E93081"/>
    <w:rsid w:val="00EC235F"/>
    <w:rsid w:val="00ED3E4C"/>
    <w:rsid w:val="00EF190D"/>
    <w:rsid w:val="00EF4A3E"/>
    <w:rsid w:val="00F32845"/>
    <w:rsid w:val="00F32A2E"/>
    <w:rsid w:val="00F75464"/>
    <w:rsid w:val="00F840C2"/>
    <w:rsid w:val="00FF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CD72DC"/>
  <w15:docId w15:val="{34ACF7EA-7749-458E-A968-6984BEB51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093"/>
    <w:pPr>
      <w:suppressAutoHyphens/>
    </w:pPr>
    <w:rPr>
      <w:rFonts w:ascii="Calibri" w:eastAsia="PMingLiU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209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ntet1">
    <w:name w:val="Antet1"/>
    <w:basedOn w:val="Normal"/>
    <w:uiPriority w:val="99"/>
    <w:semiHidden/>
    <w:rsid w:val="009B2093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Coninutcadru">
    <w:name w:val="Conținut cadru"/>
    <w:basedOn w:val="Normal"/>
    <w:uiPriority w:val="99"/>
    <w:semiHidden/>
    <w:rsid w:val="009B2093"/>
  </w:style>
  <w:style w:type="paragraph" w:customStyle="1" w:styleId="Style9">
    <w:name w:val="Style9"/>
    <w:basedOn w:val="Normal"/>
    <w:uiPriority w:val="99"/>
    <w:semiHidden/>
    <w:rsid w:val="009B2093"/>
    <w:pPr>
      <w:widowControl w:val="0"/>
      <w:spacing w:after="0" w:line="317" w:lineRule="exact"/>
      <w:ind w:firstLine="557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Titlu11">
    <w:name w:val="Titlu 11"/>
    <w:basedOn w:val="Normal"/>
    <w:uiPriority w:val="99"/>
    <w:semiHidden/>
    <w:qFormat/>
    <w:rsid w:val="009B20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sz w:val="32"/>
      <w:szCs w:val="32"/>
      <w:lang w:val="ru-RU" w:eastAsia="ru-RU"/>
    </w:rPr>
  </w:style>
  <w:style w:type="paragraph" w:customStyle="1" w:styleId="1">
    <w:name w:val="Абзац списка1"/>
    <w:uiPriority w:val="99"/>
    <w:semiHidden/>
    <w:rsid w:val="009B2093"/>
    <w:pPr>
      <w:widowControl w:val="0"/>
      <w:suppressAutoHyphens/>
      <w:ind w:left="720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FontStyle25">
    <w:name w:val="Font Style25"/>
    <w:basedOn w:val="DefaultParagraphFont"/>
    <w:uiPriority w:val="99"/>
    <w:rsid w:val="009B2093"/>
    <w:rPr>
      <w:rFonts w:ascii="Times New Roman" w:hAnsi="Times New Roman" w:cs="Times New Roman" w:hint="default"/>
      <w:sz w:val="24"/>
      <w:szCs w:val="24"/>
    </w:rPr>
  </w:style>
  <w:style w:type="character" w:customStyle="1" w:styleId="FontStyle29">
    <w:name w:val="Font Style29"/>
    <w:basedOn w:val="DefaultParagraphFont"/>
    <w:uiPriority w:val="99"/>
    <w:rsid w:val="009B2093"/>
    <w:rPr>
      <w:rFonts w:ascii="Times New Roman" w:hAnsi="Times New Roman" w:cs="Times New Roman" w:hint="default"/>
      <w:b/>
      <w:bCs/>
      <w:spacing w:val="10"/>
      <w:sz w:val="24"/>
      <w:szCs w:val="24"/>
    </w:rPr>
  </w:style>
  <w:style w:type="table" w:styleId="TableGrid">
    <w:name w:val="Table Grid"/>
    <w:basedOn w:val="TableNormal"/>
    <w:uiPriority w:val="59"/>
    <w:rsid w:val="009B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0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467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7347"/>
    <w:rPr>
      <w:rFonts w:ascii="Calibri" w:eastAsia="PMingLiU" w:hAnsi="Calibri" w:cs="Times New Roman"/>
      <w:lang w:val="en-US" w:eastAsia="zh-CN"/>
    </w:rPr>
  </w:style>
  <w:style w:type="paragraph" w:styleId="NoSpacing">
    <w:name w:val="No Spacing"/>
    <w:uiPriority w:val="1"/>
    <w:qFormat/>
    <w:rsid w:val="00570FD7"/>
    <w:pPr>
      <w:suppressAutoHyphens/>
      <w:spacing w:after="0" w:line="240" w:lineRule="auto"/>
    </w:pPr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07233-02DD-4067-9464-8A684F047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165</Words>
  <Characters>957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Dvornic Liuda</cp:lastModifiedBy>
  <cp:revision>79</cp:revision>
  <cp:lastPrinted>2023-02-03T10:56:00Z</cp:lastPrinted>
  <dcterms:created xsi:type="dcterms:W3CDTF">2021-12-27T13:23:00Z</dcterms:created>
  <dcterms:modified xsi:type="dcterms:W3CDTF">2026-01-22T20:10:00Z</dcterms:modified>
</cp:coreProperties>
</file>