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7418" w14:textId="3CE680CC" w:rsidR="00262591" w:rsidRPr="00140706" w:rsidRDefault="00262591" w:rsidP="00AE4015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140706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  <w:r w:rsidR="002E1456" w:rsidRPr="00140706">
        <w:rPr>
          <w:b/>
          <w:noProof w:val="0"/>
          <w:sz w:val="28"/>
          <w:szCs w:val="28"/>
          <w:lang w:eastAsia="ru-RU"/>
        </w:rPr>
        <w:t xml:space="preserve">nr. </w:t>
      </w:r>
      <w:r w:rsidR="00DD1C12" w:rsidRPr="00140706">
        <w:rPr>
          <w:b/>
          <w:noProof w:val="0"/>
          <w:sz w:val="28"/>
          <w:szCs w:val="28"/>
          <w:lang w:eastAsia="ru-RU"/>
        </w:rPr>
        <w:t>2</w:t>
      </w:r>
      <w:r w:rsidR="00EA11B0" w:rsidRPr="00140706">
        <w:rPr>
          <w:b/>
          <w:noProof w:val="0"/>
          <w:sz w:val="28"/>
          <w:szCs w:val="28"/>
          <w:lang w:eastAsia="ru-RU"/>
        </w:rPr>
        <w:t>5</w:t>
      </w:r>
      <w:r w:rsidR="002E1456" w:rsidRPr="00140706">
        <w:rPr>
          <w:b/>
          <w:noProof w:val="0"/>
          <w:sz w:val="28"/>
          <w:szCs w:val="28"/>
          <w:lang w:eastAsia="ru-RU"/>
        </w:rPr>
        <w:t xml:space="preserve"> din </w:t>
      </w:r>
      <w:r w:rsidR="00EE377F">
        <w:rPr>
          <w:b/>
          <w:noProof w:val="0"/>
          <w:sz w:val="28"/>
          <w:szCs w:val="28"/>
          <w:lang w:eastAsia="ru-RU"/>
        </w:rPr>
        <w:t>1</w:t>
      </w:r>
      <w:r w:rsidR="004A577E">
        <w:rPr>
          <w:b/>
          <w:noProof w:val="0"/>
          <w:sz w:val="28"/>
          <w:szCs w:val="28"/>
          <w:lang w:eastAsia="ru-RU"/>
        </w:rPr>
        <w:t>4</w:t>
      </w:r>
      <w:r w:rsidR="00A55821" w:rsidRPr="00140706">
        <w:rPr>
          <w:b/>
          <w:noProof w:val="0"/>
          <w:sz w:val="28"/>
          <w:szCs w:val="28"/>
          <w:lang w:eastAsia="ru-RU"/>
        </w:rPr>
        <w:t>.</w:t>
      </w:r>
      <w:r w:rsidR="00DD1C12" w:rsidRPr="00140706">
        <w:rPr>
          <w:b/>
          <w:noProof w:val="0"/>
          <w:sz w:val="28"/>
          <w:szCs w:val="28"/>
          <w:lang w:eastAsia="ru-RU"/>
        </w:rPr>
        <w:t>1</w:t>
      </w:r>
      <w:r w:rsidR="00D261F7" w:rsidRPr="00140706">
        <w:rPr>
          <w:b/>
          <w:noProof w:val="0"/>
          <w:sz w:val="28"/>
          <w:szCs w:val="28"/>
          <w:lang w:eastAsia="ru-RU"/>
        </w:rPr>
        <w:t>1</w:t>
      </w:r>
      <w:r w:rsidR="00A55821" w:rsidRPr="00140706">
        <w:rPr>
          <w:b/>
          <w:noProof w:val="0"/>
          <w:sz w:val="28"/>
          <w:szCs w:val="28"/>
          <w:lang w:eastAsia="ru-RU"/>
        </w:rPr>
        <w:t>.</w:t>
      </w:r>
      <w:r w:rsidR="002E1456" w:rsidRPr="00140706">
        <w:rPr>
          <w:b/>
          <w:noProof w:val="0"/>
          <w:sz w:val="28"/>
          <w:szCs w:val="28"/>
          <w:lang w:eastAsia="ru-RU"/>
        </w:rPr>
        <w:t>2022</w:t>
      </w:r>
    </w:p>
    <w:p w14:paraId="15BC8733" w14:textId="45848A01" w:rsidR="0005765C" w:rsidRPr="00140706" w:rsidRDefault="00262591" w:rsidP="00801787">
      <w:pPr>
        <w:shd w:val="clear" w:color="auto" w:fill="FFFFFF" w:themeFill="background1"/>
        <w:spacing w:before="120" w:after="120"/>
        <w:jc w:val="both"/>
        <w:rPr>
          <w:i/>
          <w:noProof w:val="0"/>
          <w:u w:val="single"/>
          <w:shd w:val="clear" w:color="auto" w:fill="FFFFFF" w:themeFill="background1"/>
          <w:lang w:eastAsia="ru-RU"/>
        </w:rPr>
      </w:pPr>
      <w:r w:rsidRPr="00140706">
        <w:rPr>
          <w:b/>
          <w:noProof w:val="0"/>
          <w:lang w:eastAsia="ru-RU"/>
        </w:rPr>
        <w:t>privind achiziționarea</w:t>
      </w:r>
      <w:r w:rsidR="00AE4015" w:rsidRPr="00140706">
        <w:rPr>
          <w:b/>
          <w:noProof w:val="0"/>
          <w:lang w:eastAsia="ru-RU"/>
        </w:rPr>
        <w:t>:</w:t>
      </w:r>
      <w:r w:rsidRPr="00140706">
        <w:rPr>
          <w:b/>
          <w:noProof w:val="0"/>
          <w:lang w:eastAsia="ru-RU"/>
        </w:rPr>
        <w:t xml:space="preserve"> </w:t>
      </w:r>
      <w:r w:rsidR="00EA11B0" w:rsidRPr="00140706">
        <w:rPr>
          <w:i/>
          <w:noProof w:val="0"/>
          <w:u w:val="single"/>
          <w:shd w:val="clear" w:color="auto" w:fill="FFFFFF" w:themeFill="background1"/>
          <w:lang w:eastAsia="ru-RU"/>
        </w:rPr>
        <w:t>Computer și accesorii PC. Imprimantă multifuncțională</w:t>
      </w:r>
      <w:r w:rsidR="00002661" w:rsidRPr="00140706">
        <w:rPr>
          <w:i/>
          <w:noProof w:val="0"/>
          <w:u w:val="single"/>
          <w:shd w:val="clear" w:color="auto" w:fill="FFFFFF" w:themeFill="background1"/>
          <w:lang w:eastAsia="ru-RU"/>
        </w:rPr>
        <w:t>.</w:t>
      </w:r>
    </w:p>
    <w:p w14:paraId="7C9B7821" w14:textId="62034D00" w:rsidR="00262591" w:rsidRPr="00140706" w:rsidRDefault="00262591" w:rsidP="0005765C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prin procedura de achiziție</w:t>
      </w:r>
      <w:r w:rsidR="00AE4015" w:rsidRPr="00140706">
        <w:rPr>
          <w:b/>
          <w:noProof w:val="0"/>
          <w:lang w:eastAsia="ru-RU"/>
        </w:rPr>
        <w:t xml:space="preserve"> </w:t>
      </w:r>
      <w:r w:rsidR="00263E2A" w:rsidRPr="00140706">
        <w:rPr>
          <w:i/>
          <w:noProof w:val="0"/>
          <w:u w:val="single"/>
          <w:lang w:eastAsia="ru-RU"/>
        </w:rPr>
        <w:t>C</w:t>
      </w:r>
      <w:r w:rsidR="00CD4BE4" w:rsidRPr="00140706">
        <w:rPr>
          <w:i/>
          <w:noProof w:val="0"/>
          <w:u w:val="single"/>
          <w:lang w:eastAsia="ru-RU"/>
        </w:rPr>
        <w:t>ontract de valoare mica</w:t>
      </w:r>
    </w:p>
    <w:p w14:paraId="735C8A90" w14:textId="77777777" w:rsidR="00A67305" w:rsidRPr="00140706" w:rsidRDefault="00A67305" w:rsidP="00A67305">
      <w:pPr>
        <w:tabs>
          <w:tab w:val="left" w:pos="284"/>
          <w:tab w:val="right" w:pos="9531"/>
        </w:tabs>
        <w:spacing w:before="120"/>
        <w:rPr>
          <w:b/>
        </w:rPr>
      </w:pPr>
      <w:r w:rsidRPr="00140706">
        <w:rPr>
          <w:b/>
        </w:rPr>
        <w:t xml:space="preserve">*Procedura a fost inclusă în planul de achiziții publice a autorității contractante: </w:t>
      </w:r>
      <w:r w:rsidR="00AE4015" w:rsidRPr="00140706">
        <w:rPr>
          <w:u w:val="single"/>
        </w:rPr>
        <w:t>da</w:t>
      </w:r>
    </w:p>
    <w:p w14:paraId="403CAAD4" w14:textId="3D6E048B" w:rsidR="00262591" w:rsidRPr="00140706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</w:rPr>
      </w:pPr>
      <w:r w:rsidRPr="00140706">
        <w:rPr>
          <w:b/>
        </w:rPr>
        <w:t>Link-ul către planul de achiziții publice publicat:</w:t>
      </w:r>
      <w:r w:rsidR="00AE4015" w:rsidRPr="00140706">
        <w:rPr>
          <w:b/>
        </w:rPr>
        <w:t xml:space="preserve"> </w:t>
      </w:r>
      <w:hyperlink r:id="rId7" w:history="1">
        <w:r w:rsidR="00AE4015" w:rsidRPr="00140706">
          <w:rPr>
            <w:rStyle w:val="a6"/>
            <w:b/>
          </w:rPr>
          <w:t>https://ifa.md/ro/stateacquisitions</w:t>
        </w:r>
      </w:hyperlink>
      <w:r w:rsidR="00AE4015" w:rsidRPr="00140706">
        <w:rPr>
          <w:b/>
        </w:rPr>
        <w:t xml:space="preserve"> </w:t>
      </w:r>
    </w:p>
    <w:p w14:paraId="72724BDF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Denumirea autorității contractante: </w:t>
      </w:r>
      <w:r w:rsidR="00AE4015" w:rsidRPr="00140706">
        <w:rPr>
          <w:i/>
          <w:noProof w:val="0"/>
          <w:u w:val="single"/>
          <w:lang w:eastAsia="ru-RU"/>
        </w:rPr>
        <w:t>I.P. Institutul de Fizică Aplicată</w:t>
      </w:r>
    </w:p>
    <w:p w14:paraId="25D5A772" w14:textId="77777777" w:rsidR="00262591" w:rsidRPr="00140706" w:rsidRDefault="00262591" w:rsidP="00AE4015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IDNO:</w:t>
      </w:r>
      <w:r w:rsidR="00AE4015" w:rsidRPr="00140706">
        <w:t xml:space="preserve"> </w:t>
      </w:r>
      <w:r w:rsidR="00AE4015" w:rsidRPr="00140706">
        <w:rPr>
          <w:i/>
          <w:noProof w:val="0"/>
          <w:shd w:val="clear" w:color="auto" w:fill="FFFFFF" w:themeFill="background1"/>
          <w:lang w:eastAsia="ru-RU"/>
        </w:rPr>
        <w:t>1005600034034</w:t>
      </w:r>
    </w:p>
    <w:p w14:paraId="10857697" w14:textId="77777777" w:rsidR="00262591" w:rsidRPr="00140706" w:rsidRDefault="00262591" w:rsidP="00B974DF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Adresa</w:t>
      </w:r>
      <w:r w:rsidR="00B974DF" w:rsidRPr="00140706">
        <w:t xml:space="preserve"> </w:t>
      </w:r>
      <w:r w:rsidR="00B974DF" w:rsidRPr="00140706">
        <w:rPr>
          <w:i/>
          <w:noProof w:val="0"/>
          <w:u w:val="single"/>
          <w:shd w:val="clear" w:color="auto" w:fill="FFFFFF" w:themeFill="background1"/>
          <w:lang w:eastAsia="ru-RU"/>
        </w:rPr>
        <w:t>mun. Chișinău, str. Academiei 5, MD 2028</w:t>
      </w:r>
    </w:p>
    <w:p w14:paraId="6B233ED8" w14:textId="7FAB1EA1" w:rsidR="00262591" w:rsidRPr="00140706" w:rsidRDefault="00262591" w:rsidP="00B974DF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Numărul de telefon/fax: </w:t>
      </w:r>
      <w:r w:rsidR="00B974DF" w:rsidRPr="00140706">
        <w:rPr>
          <w:noProof w:val="0"/>
          <w:u w:val="single"/>
          <w:shd w:val="clear" w:color="auto" w:fill="FFFFFF" w:themeFill="background1"/>
          <w:lang w:eastAsia="ru-RU"/>
        </w:rPr>
        <w:t>022 738 169/ 022 738 149</w:t>
      </w:r>
    </w:p>
    <w:p w14:paraId="422EC2F4" w14:textId="77777777" w:rsidR="00262591" w:rsidRPr="00140706" w:rsidRDefault="00262591" w:rsidP="00CE25E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426" w:hanging="426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Adresa de e-mail și pagina web oficială ale autorității contractante: </w:t>
      </w:r>
      <w:r w:rsidR="004A577E">
        <w:fldChar w:fldCharType="begin"/>
      </w:r>
      <w:r w:rsidR="004A577E">
        <w:instrText xml:space="preserve"> HYPERLINK "mailto:achizitii@ifa.md" </w:instrText>
      </w:r>
      <w:r w:rsidR="004A577E">
        <w:fldChar w:fldCharType="separate"/>
      </w:r>
      <w:r w:rsidR="00B974DF" w:rsidRPr="00140706">
        <w:rPr>
          <w:rStyle w:val="a6"/>
          <w:noProof w:val="0"/>
          <w:shd w:val="clear" w:color="auto" w:fill="FFFFFF" w:themeFill="background1"/>
          <w:lang w:eastAsia="ru-RU"/>
        </w:rPr>
        <w:t>achizitii@ifa.md</w:t>
      </w:r>
      <w:r w:rsidR="004A577E">
        <w:rPr>
          <w:rStyle w:val="a6"/>
          <w:noProof w:val="0"/>
          <w:shd w:val="clear" w:color="auto" w:fill="FFFFFF" w:themeFill="background1"/>
          <w:lang w:eastAsia="ru-RU"/>
        </w:rPr>
        <w:fldChar w:fldCharType="end"/>
      </w:r>
      <w:r w:rsidR="00B974DF" w:rsidRPr="00140706">
        <w:rPr>
          <w:noProof w:val="0"/>
          <w:shd w:val="clear" w:color="auto" w:fill="FFFFFF" w:themeFill="background1"/>
          <w:lang w:eastAsia="ru-RU"/>
        </w:rPr>
        <w:t xml:space="preserve">, </w:t>
      </w:r>
      <w:hyperlink r:id="rId8" w:history="1">
        <w:r w:rsidR="00B974DF" w:rsidRPr="00140706">
          <w:rPr>
            <w:rStyle w:val="a6"/>
            <w:noProof w:val="0"/>
            <w:shd w:val="clear" w:color="auto" w:fill="FFFFFF" w:themeFill="background1"/>
            <w:lang w:eastAsia="ru-RU"/>
          </w:rPr>
          <w:t>www.ifa.md</w:t>
        </w:r>
      </w:hyperlink>
      <w:r w:rsidR="00B974DF" w:rsidRPr="00140706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16F9E66E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140706">
        <w:rPr>
          <w:i/>
          <w:noProof w:val="0"/>
          <w:lang w:eastAsia="ru-RU"/>
        </w:rPr>
        <w:t>documentația de atribuire este anexată în cadrul procedurii în SIA RSAP</w:t>
      </w:r>
    </w:p>
    <w:p w14:paraId="249A55C3" w14:textId="77777777" w:rsidR="00AC04E4" w:rsidRPr="00140706" w:rsidRDefault="00262591" w:rsidP="00B4654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noProof w:val="0"/>
          <w:u w:val="single"/>
          <w:lang w:eastAsia="ru-RU"/>
        </w:rPr>
      </w:pPr>
      <w:r w:rsidRPr="00140706">
        <w:rPr>
          <w:b/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</w:p>
    <w:p w14:paraId="0C09D0FF" w14:textId="4FD8D868" w:rsidR="00262591" w:rsidRPr="00140706" w:rsidRDefault="00B974DF" w:rsidP="00AC04E4">
      <w:p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/>
        <w:jc w:val="both"/>
        <w:rPr>
          <w:noProof w:val="0"/>
          <w:u w:val="single"/>
          <w:lang w:eastAsia="ru-RU"/>
        </w:rPr>
      </w:pPr>
      <w:r w:rsidRPr="00140706">
        <w:rPr>
          <w:noProof w:val="0"/>
          <w:u w:val="single"/>
          <w:lang w:eastAsia="ru-RU"/>
        </w:rPr>
        <w:t>Instituție publică de cercetări științifice în domeniul fizicii fundamentale și aplicate</w:t>
      </w:r>
    </w:p>
    <w:p w14:paraId="6FA3819A" w14:textId="276286D8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401"/>
        <w:gridCol w:w="1273"/>
        <w:gridCol w:w="1724"/>
        <w:gridCol w:w="851"/>
        <w:gridCol w:w="709"/>
        <w:gridCol w:w="4394"/>
        <w:gridCol w:w="1284"/>
      </w:tblGrid>
      <w:tr w:rsidR="00262591" w:rsidRPr="00140706" w14:paraId="53726707" w14:textId="77777777" w:rsidTr="00597FA1">
        <w:trPr>
          <w:trHeight w:val="6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EF46" w14:textId="77777777" w:rsidR="00262591" w:rsidRPr="00140706" w:rsidRDefault="00262591" w:rsidP="00A61F37">
            <w:pPr>
              <w:shd w:val="clear" w:color="auto" w:fill="FFFFFF" w:themeFill="background1"/>
              <w:spacing w:before="120"/>
              <w:ind w:left="-112" w:right="-17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33DB" w14:textId="77777777" w:rsidR="00262591" w:rsidRPr="00140706" w:rsidRDefault="00262591" w:rsidP="00A61F37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5A43" w14:textId="1094561B" w:rsidR="00262591" w:rsidRPr="00140706" w:rsidRDefault="00262591" w:rsidP="00CB11D8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Denumirea bunurilor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8001" w14:textId="77777777" w:rsidR="00262591" w:rsidRPr="00140706" w:rsidRDefault="00262591" w:rsidP="00597FA1">
            <w:pPr>
              <w:shd w:val="clear" w:color="auto" w:fill="FFFFFF" w:themeFill="background1"/>
              <w:ind w:left="-110" w:right="-10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5AA9" w14:textId="77777777" w:rsidR="00262591" w:rsidRPr="00140706" w:rsidRDefault="00262591" w:rsidP="00A61F37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FD5C" w14:textId="77777777" w:rsidR="00262591" w:rsidRPr="00140706" w:rsidRDefault="00262591" w:rsidP="00A61F37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5E7C" w14:textId="3E326000" w:rsidR="00262591" w:rsidRPr="00140706" w:rsidRDefault="00262591" w:rsidP="00616A98">
            <w:pPr>
              <w:shd w:val="clear" w:color="auto" w:fill="FFFFFF" w:themeFill="background1"/>
              <w:ind w:right="-104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="00F760A1" w:rsidRPr="00140706">
              <w:rPr>
                <w:b/>
                <w:noProof w:val="0"/>
                <w:sz w:val="20"/>
                <w:szCs w:val="20"/>
                <w:lang w:eastAsia="ru-RU"/>
              </w:rPr>
              <w:t>,fără TVA</w:t>
            </w:r>
          </w:p>
        </w:tc>
      </w:tr>
      <w:tr w:rsidR="00262591" w:rsidRPr="00140706" w14:paraId="1BDBE332" w14:textId="77777777" w:rsidTr="00597FA1">
        <w:trPr>
          <w:trHeight w:val="22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6948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E504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BFF0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Lotul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5332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C7E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83C1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75FA" w14:textId="77777777" w:rsidR="00262591" w:rsidRPr="00140706" w:rsidRDefault="00262591" w:rsidP="005263D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3A068F" w:rsidRPr="00140706" w14:paraId="0BDB4468" w14:textId="77777777" w:rsidTr="00093696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B3CD" w14:textId="77777777" w:rsidR="003A068F" w:rsidRPr="00140706" w:rsidRDefault="003A068F" w:rsidP="003A068F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B9FC" w14:textId="59893777" w:rsidR="003A068F" w:rsidRPr="00140706" w:rsidRDefault="003A068F" w:rsidP="003A068F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30200000-1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AB59" w14:textId="79B78DAE" w:rsidR="003A068F" w:rsidRPr="00140706" w:rsidRDefault="003A068F" w:rsidP="003A068F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b/>
                <w:bCs/>
                <w:noProof w:val="0"/>
                <w:sz w:val="20"/>
                <w:szCs w:val="20"/>
                <w:lang w:eastAsia="ru-RU"/>
              </w:rPr>
              <w:t>Computer de birou</w:t>
            </w:r>
            <w:r w:rsidR="009F7934"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5504" w14:textId="6638B879" w:rsidR="003A068F" w:rsidRPr="00140706" w:rsidRDefault="003A068F" w:rsidP="003A068F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5292" w14:textId="4C73D34A" w:rsidR="003A068F" w:rsidRPr="00140706" w:rsidRDefault="003A068F" w:rsidP="003A068F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B6DD" w14:textId="77777777" w:rsidR="003A068F" w:rsidRPr="00140706" w:rsidRDefault="003A068F" w:rsidP="003A068F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 xml:space="preserve">Bloc de sistem (bloc de procesare): </w:t>
            </w:r>
          </w:p>
          <w:p w14:paraId="27792736" w14:textId="77777777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i/>
                <w:sz w:val="20"/>
                <w:szCs w:val="20"/>
                <w:lang w:val="ro-RO"/>
              </w:rPr>
              <w:t>Bloc de alimentare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: de tip mATX, pentru calculator staționar, tensiunea de intrare: 220 V, puterea min: 500 W, conector pentru alimentarea plăcii de bază: 20+4+4 contacte, conectoare pentru alimentare SATA: 3, protecție împotriva: subtensiunii (UVP), supratensiunii (OVP), scurtcircuitării (SCP), suprasarcinii (OPP), salturilor de tensiune și străpungerii electrice (SIP), eficiența: 70 %, Conectori fata: USB 2.0 x 2, Jack 3.5mm x 2 </w:t>
            </w:r>
          </w:p>
          <w:p w14:paraId="6DE1FDE2" w14:textId="77777777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i/>
                <w:sz w:val="20"/>
                <w:szCs w:val="20"/>
                <w:lang w:val="ro-RO"/>
              </w:rPr>
              <w:t>Unități de stocare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: min 1x512 GB M.2 PCIe NVMe SSD și min 1x1.0 TB 3.5", SATA III, 6Gb/s, min 7200 rpm, min 64 МB cache </w:t>
            </w:r>
          </w:p>
          <w:p w14:paraId="11D5BAF2" w14:textId="77777777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i/>
                <w:sz w:val="20"/>
                <w:szCs w:val="20"/>
                <w:lang w:val="ro-RO"/>
              </w:rPr>
              <w:t>Memorie: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 RAM: min 16 GB DDR 4, min 2660 MHz; </w:t>
            </w:r>
          </w:p>
          <w:p w14:paraId="4F71827F" w14:textId="1632FB8F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i/>
                <w:sz w:val="20"/>
                <w:szCs w:val="20"/>
                <w:lang w:val="ro-RO"/>
              </w:rPr>
              <w:t>CPU: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 numărul nucleelor (cores): 6, numărul firelor de execuție (threads): 12, Frecvența de bază: 2,9-4,3 GHz, Memoria cache: min 12 MB, data lansării 202</w:t>
            </w:r>
            <w:r w:rsidR="009503D0" w:rsidRPr="009503D0">
              <w:rPr>
                <w:bCs/>
                <w:sz w:val="20"/>
                <w:szCs w:val="20"/>
                <w:lang w:val="ro-RO"/>
              </w:rPr>
              <w:t>0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 sau mai recent, nucleu grafic incorporat; </w:t>
            </w:r>
          </w:p>
          <w:p w14:paraId="50A81EE6" w14:textId="77777777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i/>
                <w:sz w:val="20"/>
                <w:szCs w:val="20"/>
                <w:lang w:val="ro-RO"/>
              </w:rPr>
              <w:t>Placa de bază: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 min. 2 sloturi de memorie RAM DDR 4, 2400 MHz; min 1 x M.2 pentru SSD; placă grafică incorporată, </w:t>
            </w:r>
          </w:p>
          <w:p w14:paraId="5CB63272" w14:textId="77777777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 xml:space="preserve">Circuit de rețea (Ethernet): un port cu viteza maximă 1 Gbps; </w:t>
            </w:r>
          </w:p>
          <w:p w14:paraId="54BA37E6" w14:textId="77777777" w:rsidR="003A068F" w:rsidRPr="00140706" w:rsidRDefault="003A068F" w:rsidP="003A068F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Circuit audio: sunet de calitate înaltă (HD), ieșire audio pentru boxe/căști (ø 3,5 mm);</w:t>
            </w:r>
          </w:p>
          <w:p w14:paraId="06FF4F65" w14:textId="77777777" w:rsidR="003A068F" w:rsidRPr="00140706" w:rsidRDefault="003A068F" w:rsidP="003A068F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 xml:space="preserve">Monitor: </w:t>
            </w:r>
          </w:p>
          <w:p w14:paraId="0B958B32" w14:textId="77777777" w:rsidR="003A068F" w:rsidRPr="00140706" w:rsidRDefault="003A068F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diagonala ecranului min. 23.8", rezoluția 1920 x 1080, luminozitatea 250 cd/m</w:t>
            </w:r>
            <w:r w:rsidRPr="00140706">
              <w:rPr>
                <w:bCs/>
                <w:sz w:val="20"/>
                <w:szCs w:val="20"/>
                <w:vertAlign w:val="superscript"/>
                <w:lang w:val="ro-RO"/>
              </w:rPr>
              <w:t>2</w:t>
            </w:r>
            <w:r w:rsidRPr="00140706">
              <w:rPr>
                <w:bCs/>
                <w:sz w:val="20"/>
                <w:szCs w:val="20"/>
                <w:lang w:val="ro-RO"/>
              </w:rPr>
              <w:t xml:space="preserve">, contrastul static </w:t>
            </w:r>
            <w:r w:rsidRPr="00140706">
              <w:rPr>
                <w:bCs/>
                <w:sz w:val="20"/>
                <w:szCs w:val="20"/>
                <w:lang w:val="ro-RO"/>
              </w:rPr>
              <w:lastRenderedPageBreak/>
              <w:t>1000 : 1, frecvența de reîmprospătare a ecranului 50 - 76 Hz, stratul superior mat, conectare HDMI si VGA, ajustarea poziției prin înclinare și înălțime, alimentare: 220 - 240 V 50 Hz. Accesorii pentru monitor: cablu de tensiune ≥ 1.8m și HDMI cablu ≥ 1.8 m.</w:t>
            </w:r>
          </w:p>
          <w:p w14:paraId="0309A4CE" w14:textId="77777777" w:rsidR="003A068F" w:rsidRPr="00140706" w:rsidRDefault="003A068F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>Tastatură pentru calculator:</w:t>
            </w:r>
          </w:p>
          <w:p w14:paraId="240429AF" w14:textId="77777777" w:rsidR="003A068F" w:rsidRPr="00140706" w:rsidRDefault="003A068F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 xml:space="preserve">cu fir, interfața: USB, indicatoare luminoase de activare a tastelor NumLock și CapsLock, cu grup suplimentar de taste numerice (NumLock), în total 103 taste, lungimea cablului 1,5 metri, eng-rus </w:t>
            </w:r>
          </w:p>
          <w:p w14:paraId="4EBFF6EB" w14:textId="77777777" w:rsidR="003A068F" w:rsidRPr="00140706" w:rsidRDefault="003A068F" w:rsidP="003A068F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 xml:space="preserve">Mouse: </w:t>
            </w:r>
          </w:p>
          <w:p w14:paraId="357065C5" w14:textId="77777777" w:rsidR="003A068F" w:rsidRPr="00140706" w:rsidRDefault="003A068F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optic, cu fir, interfața: USB, rezoluția: 1000 dpi, lungimea cablului 1,8 metri.</w:t>
            </w:r>
          </w:p>
          <w:p w14:paraId="3DC3DA86" w14:textId="1D5B35A4" w:rsidR="003A068F" w:rsidRPr="00140706" w:rsidRDefault="003A068F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sz w:val="20"/>
                <w:szCs w:val="20"/>
                <w:lang w:val="ro-RO"/>
              </w:rPr>
              <w:t>Cameră WEB</w:t>
            </w:r>
            <w:r w:rsidRPr="00140706">
              <w:rPr>
                <w:bCs/>
                <w:sz w:val="20"/>
                <w:szCs w:val="20"/>
                <w:lang w:val="ro-RO"/>
              </w:rPr>
              <w:t>: 1080p Full HD, F2.0, Aperture, Noise-cancelling, Microphone, Cable length, 1.8m, USB2.0</w:t>
            </w:r>
          </w:p>
          <w:p w14:paraId="0F9517F8" w14:textId="1D9AD94B" w:rsidR="00266579" w:rsidRDefault="003A068F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sz w:val="20"/>
                <w:szCs w:val="20"/>
                <w:lang w:val="ro-RO"/>
              </w:rPr>
              <w:t xml:space="preserve">Căști audio: </w:t>
            </w:r>
            <w:r w:rsidRPr="00140706">
              <w:rPr>
                <w:bCs/>
                <w:sz w:val="20"/>
                <w:szCs w:val="20"/>
                <w:lang w:val="ro-RO"/>
              </w:rPr>
              <w:t>Tip căști: on ear, Mod de folosire: pe cap, Scopul: pentru calculator, Microfon: da, Fişă: 2xmini jack 3,5 mm, Lungime cablu: 2m, Control de volum: da</w:t>
            </w:r>
          </w:p>
          <w:p w14:paraId="5AB063DB" w14:textId="34DBB342" w:rsidR="00266579" w:rsidRPr="00140706" w:rsidRDefault="00266579" w:rsidP="003A068F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266579">
              <w:rPr>
                <w:bCs/>
                <w:sz w:val="20"/>
                <w:szCs w:val="20"/>
                <w:lang w:val="ro-RO"/>
              </w:rPr>
              <w:t xml:space="preserve">Toate componentele </w:t>
            </w:r>
            <w:r w:rsidRPr="00266579">
              <w:rPr>
                <w:b/>
                <w:sz w:val="20"/>
                <w:szCs w:val="20"/>
                <w:lang w:val="ro-RO"/>
              </w:rPr>
              <w:t>not-refurbished</w:t>
            </w:r>
            <w:r w:rsidRPr="00266579">
              <w:rPr>
                <w:bCs/>
                <w:sz w:val="20"/>
                <w:szCs w:val="20"/>
                <w:lang w:val="ro-RO"/>
              </w:rPr>
              <w:t>.</w:t>
            </w:r>
          </w:p>
          <w:p w14:paraId="186875E5" w14:textId="0DD89E0D" w:rsidR="003A068F" w:rsidRPr="00140706" w:rsidRDefault="003A068F" w:rsidP="003A068F">
            <w:pPr>
              <w:contextualSpacing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40706">
              <w:rPr>
                <w:b/>
                <w:sz w:val="20"/>
                <w:szCs w:val="20"/>
              </w:rPr>
              <w:t>Garanţie:</w:t>
            </w:r>
            <w:r w:rsidRPr="00140706">
              <w:rPr>
                <w:sz w:val="20"/>
                <w:szCs w:val="20"/>
              </w:rPr>
              <w:t xml:space="preserve"> min 36 luni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746" w14:textId="1942C162" w:rsidR="003A068F" w:rsidRPr="00140706" w:rsidRDefault="00140706" w:rsidP="003A068F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lastRenderedPageBreak/>
              <w:t>1</w:t>
            </w:r>
            <w:r w:rsidR="00266579">
              <w:rPr>
                <w:noProof w:val="0"/>
                <w:sz w:val="20"/>
                <w:szCs w:val="20"/>
                <w:lang w:eastAsia="ru-RU"/>
              </w:rPr>
              <w:t xml:space="preserve">4 </w:t>
            </w:r>
            <w:r w:rsidR="009503D0">
              <w:rPr>
                <w:noProof w:val="0"/>
                <w:sz w:val="20"/>
                <w:szCs w:val="20"/>
                <w:lang w:val="ru-RU" w:eastAsia="ru-RU"/>
              </w:rPr>
              <w:t>500</w:t>
            </w:r>
            <w:r w:rsidRPr="00140706">
              <w:rPr>
                <w:noProof w:val="0"/>
                <w:sz w:val="20"/>
                <w:szCs w:val="20"/>
                <w:lang w:eastAsia="ru-RU"/>
              </w:rPr>
              <w:t>,00</w:t>
            </w:r>
          </w:p>
        </w:tc>
      </w:tr>
      <w:tr w:rsidR="00140706" w:rsidRPr="00140706" w14:paraId="235AA599" w14:textId="77777777" w:rsidTr="003B7DF7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839" w14:textId="678FB220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DDB" w14:textId="77777777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6AA9" w14:textId="0C7CAE80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b/>
                <w:bCs/>
                <w:sz w:val="20"/>
                <w:szCs w:val="20"/>
              </w:rPr>
              <w:t>Computer de birou</w:t>
            </w:r>
            <w:r w:rsidR="009F7934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8F8A" w14:textId="1734274B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bCs/>
                <w:sz w:val="20"/>
                <w:szCs w:val="20"/>
                <w:lang w:val="en-US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92C" w14:textId="4A5994C1" w:rsidR="00140706" w:rsidRPr="00140706" w:rsidRDefault="00266579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65A" w14:textId="77777777" w:rsidR="00140706" w:rsidRPr="00140706" w:rsidRDefault="00140706" w:rsidP="0014070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140706">
              <w:rPr>
                <w:b/>
                <w:bCs/>
                <w:sz w:val="20"/>
                <w:szCs w:val="20"/>
                <w:lang w:val="fr-FR"/>
              </w:rPr>
              <w:t xml:space="preserve">Bloc de sistem (bloc de procesare): </w:t>
            </w:r>
          </w:p>
          <w:p w14:paraId="62655B9E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140706">
              <w:rPr>
                <w:bCs/>
                <w:i/>
                <w:sz w:val="20"/>
                <w:szCs w:val="20"/>
                <w:lang w:val="fr-FR"/>
              </w:rPr>
              <w:t>Bloc de alimentare</w:t>
            </w:r>
            <w:r w:rsidRPr="00140706">
              <w:rPr>
                <w:bCs/>
                <w:sz w:val="20"/>
                <w:szCs w:val="20"/>
                <w:lang w:val="fr-FR"/>
              </w:rPr>
              <w:t xml:space="preserve">: de tip mATX, pentru calculator staționar, tensiunea de intrare: 220 V, puterea min: 450 W, conector pentru alimentarea plăcii de bază: 20+4+4 contacte, conectoare pentru alimentare SATA: 3, protecție împotriva: subtensiunii (UVP), supratensiunii (OVP), scurtcircuitării (SCP), suprasarcinii (OPP), salturilor de tensiune și străpungerii electrice (SIP), eficiența: 70 %, Conectori fata: USB 2.0 x 4, Jack 3.5mm x 2 </w:t>
            </w:r>
          </w:p>
          <w:p w14:paraId="65789CD4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140706">
              <w:rPr>
                <w:bCs/>
                <w:i/>
                <w:sz w:val="20"/>
                <w:szCs w:val="20"/>
                <w:lang w:val="fr-FR"/>
              </w:rPr>
              <w:t>Unități de stocare</w:t>
            </w:r>
            <w:r w:rsidRPr="00140706">
              <w:rPr>
                <w:bCs/>
                <w:sz w:val="20"/>
                <w:szCs w:val="20"/>
                <w:lang w:val="fr-FR"/>
              </w:rPr>
              <w:t xml:space="preserve">: min 1x256 GB M.2 PCIe NVMe SSD și min 1x1.0 TB 3.5", SATA III, 6Gb/s, min 5400 rpm, min 32 </w:t>
            </w:r>
            <w:r w:rsidRPr="00140706">
              <w:rPr>
                <w:bCs/>
                <w:sz w:val="20"/>
                <w:szCs w:val="20"/>
                <w:lang w:val="en-US"/>
              </w:rPr>
              <w:t>М</w:t>
            </w:r>
            <w:r w:rsidRPr="00140706">
              <w:rPr>
                <w:bCs/>
                <w:sz w:val="20"/>
                <w:szCs w:val="20"/>
                <w:lang w:val="fr-FR"/>
              </w:rPr>
              <w:t xml:space="preserve">B cache </w:t>
            </w:r>
          </w:p>
          <w:p w14:paraId="5F256873" w14:textId="77777777" w:rsidR="00140706" w:rsidRPr="009503D0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9503D0">
              <w:rPr>
                <w:bCs/>
                <w:i/>
                <w:sz w:val="20"/>
                <w:szCs w:val="20"/>
                <w:lang w:val="fr-FR"/>
              </w:rPr>
              <w:t>Memorie:</w:t>
            </w:r>
            <w:r w:rsidRPr="009503D0">
              <w:rPr>
                <w:bCs/>
                <w:sz w:val="20"/>
                <w:szCs w:val="20"/>
                <w:lang w:val="fr-FR"/>
              </w:rPr>
              <w:t xml:space="preserve"> RAM: 1 placă x 8 GB DDR 4, min 2400 MHz; </w:t>
            </w:r>
          </w:p>
          <w:p w14:paraId="3924F226" w14:textId="77777777" w:rsidR="00140706" w:rsidRPr="009503D0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9503D0">
              <w:rPr>
                <w:bCs/>
                <w:i/>
                <w:sz w:val="20"/>
                <w:szCs w:val="20"/>
                <w:lang w:val="fr-FR"/>
              </w:rPr>
              <w:t>CPU:</w:t>
            </w:r>
            <w:r w:rsidRPr="009503D0">
              <w:rPr>
                <w:bCs/>
                <w:sz w:val="20"/>
                <w:szCs w:val="20"/>
                <w:lang w:val="fr-FR"/>
              </w:rPr>
              <w:t xml:space="preserve"> numărul nucleelor (cores): 4, numărul firelor de execuție (threads): 4, Frecvența de bază: min 3,6 GHz, suport tehnologie Turbo: DA Memoria cache: min 6 MB, Frecvența comunicării cu memoria RAM: 2400 - 2933 MHz data lansării Q2 2020 sau mai recent, nucleu grafic incorporat; </w:t>
            </w:r>
          </w:p>
          <w:p w14:paraId="596A64A2" w14:textId="77777777" w:rsidR="00140706" w:rsidRPr="009503D0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9503D0">
              <w:rPr>
                <w:bCs/>
                <w:i/>
                <w:sz w:val="20"/>
                <w:szCs w:val="20"/>
                <w:lang w:val="fr-FR"/>
              </w:rPr>
              <w:t>Placa de bază:</w:t>
            </w:r>
            <w:r w:rsidRPr="009503D0">
              <w:rPr>
                <w:bCs/>
                <w:sz w:val="20"/>
                <w:szCs w:val="20"/>
                <w:lang w:val="fr-FR"/>
              </w:rPr>
              <w:t xml:space="preserve"> min. 2 sloturi de memorie RAM DDR 4, 2400 MHz; min 1 x M.2 pentru SSD; slot pentru placă grafică discretă; min. 1 slot PCIEx 2.0 1x; min.6 porturi USB, dintre care 4 porturi USB 3.1, </w:t>
            </w:r>
          </w:p>
          <w:p w14:paraId="61A389F8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140706">
              <w:rPr>
                <w:bCs/>
                <w:sz w:val="20"/>
                <w:szCs w:val="20"/>
                <w:lang w:val="fr-FR"/>
              </w:rPr>
              <w:t xml:space="preserve">Circuit de rețea (Ethernet): un port cu viteza maximă 1 Gbps; </w:t>
            </w:r>
          </w:p>
          <w:p w14:paraId="59F0D73E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140706">
              <w:rPr>
                <w:bCs/>
                <w:sz w:val="20"/>
                <w:szCs w:val="20"/>
                <w:lang w:val="fr-FR"/>
              </w:rPr>
              <w:t>Circuit audio: sunet de calitate înaltă (HD), ieșire audio pentru boxe/căști (ø 3,5 mm);</w:t>
            </w:r>
          </w:p>
          <w:p w14:paraId="077E51CC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140706">
              <w:rPr>
                <w:bCs/>
                <w:sz w:val="20"/>
                <w:szCs w:val="20"/>
                <w:lang w:val="fr-FR"/>
              </w:rPr>
              <w:t xml:space="preserve">Circuit video: frecvența de bază: până la 1100 MHz, memorie RAM grafică adresabilă: 1 GB, lățimea magistralei de comunicare cu memoria (memory bus): 64 biți, ieșiri video: HDMI </w:t>
            </w:r>
            <w:r w:rsidRPr="00140706">
              <w:rPr>
                <w:bCs/>
                <w:sz w:val="20"/>
                <w:szCs w:val="20"/>
                <w:lang w:val="ro-RO"/>
              </w:rPr>
              <w:t>și/</w:t>
            </w:r>
            <w:r w:rsidRPr="00140706">
              <w:rPr>
                <w:bCs/>
                <w:sz w:val="20"/>
                <w:szCs w:val="20"/>
                <w:lang w:val="fr-FR"/>
              </w:rPr>
              <w:t xml:space="preserve">sau D -Sub, , numărul de monitoare suportate </w:t>
            </w:r>
            <w:r w:rsidRPr="00140706">
              <w:rPr>
                <w:bCs/>
                <w:sz w:val="20"/>
                <w:szCs w:val="20"/>
                <w:lang w:val="fr-FR"/>
              </w:rPr>
              <w:lastRenderedPageBreak/>
              <w:t>concomitent: 2; Sistem de răcire pentru procesor inclus; Fire de conexiune în set.</w:t>
            </w:r>
          </w:p>
          <w:p w14:paraId="1414C4A5" w14:textId="77777777" w:rsidR="00140706" w:rsidRPr="00140706" w:rsidRDefault="00140706" w:rsidP="0014070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140706">
              <w:rPr>
                <w:b/>
                <w:bCs/>
                <w:sz w:val="20"/>
                <w:szCs w:val="20"/>
                <w:lang w:val="fr-FR"/>
              </w:rPr>
              <w:t xml:space="preserve">Monitor: </w:t>
            </w:r>
          </w:p>
          <w:p w14:paraId="7BC8B6FE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fr-FR"/>
              </w:rPr>
            </w:pPr>
            <w:r w:rsidRPr="00140706">
              <w:rPr>
                <w:bCs/>
                <w:sz w:val="20"/>
                <w:szCs w:val="20"/>
                <w:lang w:val="fr-FR"/>
              </w:rPr>
              <w:t>diagonala ecranului min. 23.8", rezoluția 1920 x 1080, luminozitatea 250 cd/m</w:t>
            </w:r>
            <w:r w:rsidRPr="00140706">
              <w:rPr>
                <w:bCs/>
                <w:sz w:val="20"/>
                <w:szCs w:val="20"/>
                <w:vertAlign w:val="superscript"/>
                <w:lang w:val="fr-FR"/>
              </w:rPr>
              <w:t>2</w:t>
            </w:r>
            <w:r w:rsidRPr="00140706">
              <w:rPr>
                <w:bCs/>
                <w:sz w:val="20"/>
                <w:szCs w:val="20"/>
                <w:lang w:val="fr-FR"/>
              </w:rPr>
              <w:t xml:space="preserve">, contrastul static 1000 : 1, frecvența de reîmprospătare a ecranului 50 - 76 Hz, stratul superior mat, conectare HDMI si D-Sub, ajustarea poziției prin înclinare și înălțime, alimentare: 220 - 240 V 50 Hz. Accesorii pentru monitor: cablu de tensiune ≥ 1.8m </w:t>
            </w:r>
            <w:r w:rsidRPr="00140706">
              <w:rPr>
                <w:bCs/>
                <w:sz w:val="20"/>
                <w:szCs w:val="20"/>
                <w:lang w:val="ro-RO"/>
              </w:rPr>
              <w:t>și</w:t>
            </w:r>
            <w:r w:rsidRPr="00140706">
              <w:rPr>
                <w:bCs/>
                <w:sz w:val="20"/>
                <w:szCs w:val="20"/>
                <w:lang w:val="fr-FR"/>
              </w:rPr>
              <w:t xml:space="preserve"> HDMI cablu ≥ 1.8 m.</w:t>
            </w:r>
          </w:p>
          <w:p w14:paraId="5E21324C" w14:textId="77777777" w:rsidR="00140706" w:rsidRPr="00140706" w:rsidRDefault="00140706" w:rsidP="0014070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>Sursă de alimentare neîntreruptibilă (UPS)</w:t>
            </w:r>
          </w:p>
          <w:p w14:paraId="3A93698C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Putere minima UPS  min 510Watts / 850VA</w:t>
            </w:r>
          </w:p>
          <w:p w14:paraId="4444F4D4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Capacitate baterie  – 84...180 VAH</w:t>
            </w:r>
          </w:p>
          <w:p w14:paraId="2471421B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Tip Carcasa: Tower</w:t>
            </w:r>
          </w:p>
          <w:p w14:paraId="2801DE87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Ieșiri: Schuko CEE 7 sau IEC60320 C13 (din care min 2 - Battery Backup)</w:t>
            </w:r>
          </w:p>
          <w:p w14:paraId="6AC296EA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Voltaj Nominal Intrare/Ieșire     230 V</w:t>
            </w:r>
          </w:p>
          <w:p w14:paraId="46247FDA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Frecventa intrare: 50/60 Hz +/-1 Hz</w:t>
            </w:r>
          </w:p>
          <w:p w14:paraId="014996CE" w14:textId="588ED4A2" w:rsidR="00140706" w:rsidRPr="00140706" w:rsidRDefault="00140706" w:rsidP="00140706">
            <w:pPr>
              <w:pStyle w:val="Default"/>
              <w:spacing w:line="276" w:lineRule="auto"/>
              <w:ind w:right="-108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Gama intrare AVR fără trecere pe baterii 165 - 275 V</w:t>
            </w:r>
          </w:p>
          <w:p w14:paraId="7F2B10AF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Eficienta la încărcare maxima minim 90%</w:t>
            </w:r>
          </w:p>
          <w:p w14:paraId="322BFE17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Timp reîncărcare baterii maxim 12 ore</w:t>
            </w:r>
          </w:p>
          <w:p w14:paraId="5CBF88C1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Indicatori frontali "LCD pentru status: Pe baterie, Schimb baterie, Suprasarcina"</w:t>
            </w:r>
          </w:p>
          <w:p w14:paraId="3AEE2A22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Alarma acustica "Alarma pe baterie: alarma distinctiva baterie scăzuta : alarma continua suprasarcina"</w:t>
            </w:r>
          </w:p>
          <w:p w14:paraId="5DD321E8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Mediu Operare 0 - 40 °C 10 - 90% umiditate relativa</w:t>
            </w:r>
          </w:p>
          <w:p w14:paraId="07C8AD08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Conform standard ROHS, REACH</w:t>
            </w:r>
          </w:p>
          <w:p w14:paraId="38A2C707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>Tastatură pentru calculator:</w:t>
            </w:r>
          </w:p>
          <w:p w14:paraId="57BA1715" w14:textId="77777777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 xml:space="preserve">cu fir, interfața: USB, indicatoare luminoase de activare a tastelor NumLock și CapsLock, cu grup suplimentar de taste numerice (NumLock), în total 103 taste, lungimea cablului 1,5 metri, eng-rus </w:t>
            </w:r>
          </w:p>
          <w:p w14:paraId="19145BAB" w14:textId="77777777" w:rsidR="00140706" w:rsidRPr="00140706" w:rsidRDefault="00140706" w:rsidP="0014070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140706">
              <w:rPr>
                <w:b/>
                <w:bCs/>
                <w:sz w:val="20"/>
                <w:szCs w:val="20"/>
                <w:lang w:val="ro-RO"/>
              </w:rPr>
              <w:t xml:space="preserve">Mouse: </w:t>
            </w:r>
          </w:p>
          <w:p w14:paraId="30D981C7" w14:textId="22F49F95" w:rsidR="00F13E12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>optic, cu fir, interfața: USB, rezoluția: 1000 dpi, lungimea cablului 1,8 metri.</w:t>
            </w:r>
          </w:p>
          <w:p w14:paraId="4988CB58" w14:textId="73DE43BC" w:rsidR="00140706" w:rsidRPr="00140706" w:rsidRDefault="00140706" w:rsidP="00140706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140706">
              <w:rPr>
                <w:bCs/>
                <w:sz w:val="20"/>
                <w:szCs w:val="20"/>
                <w:lang w:val="ro-RO"/>
              </w:rPr>
              <w:t xml:space="preserve">Toate componentele </w:t>
            </w:r>
            <w:r w:rsidRPr="00140706">
              <w:rPr>
                <w:b/>
                <w:bCs/>
                <w:sz w:val="20"/>
                <w:szCs w:val="20"/>
                <w:lang w:val="ro-RO"/>
              </w:rPr>
              <w:t>not-refurbished</w:t>
            </w:r>
            <w:r w:rsidRPr="00140706">
              <w:rPr>
                <w:bCs/>
                <w:sz w:val="20"/>
                <w:szCs w:val="20"/>
                <w:lang w:val="ro-RO"/>
              </w:rPr>
              <w:t>.</w:t>
            </w:r>
          </w:p>
          <w:p w14:paraId="5892773B" w14:textId="4450140A" w:rsidR="007301CB" w:rsidRPr="007301CB" w:rsidRDefault="00140706" w:rsidP="007301CB">
            <w:pPr>
              <w:contextualSpacing/>
              <w:rPr>
                <w:sz w:val="20"/>
                <w:szCs w:val="20"/>
                <w:lang w:val="en-US"/>
              </w:rPr>
            </w:pPr>
            <w:r w:rsidRPr="00140706">
              <w:rPr>
                <w:b/>
                <w:sz w:val="20"/>
                <w:szCs w:val="20"/>
                <w:lang w:val="en-US"/>
              </w:rPr>
              <w:t>Garanţie:</w:t>
            </w:r>
            <w:r w:rsidRPr="00140706">
              <w:rPr>
                <w:sz w:val="20"/>
                <w:szCs w:val="20"/>
                <w:lang w:val="en-US"/>
              </w:rPr>
              <w:t xml:space="preserve"> min 36 luni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0201" w14:textId="040568D4" w:rsidR="00140706" w:rsidRPr="00140706" w:rsidRDefault="00266579" w:rsidP="00140706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C48D0">
              <w:rPr>
                <w:sz w:val="20"/>
                <w:szCs w:val="20"/>
              </w:rPr>
              <w:t>0</w:t>
            </w:r>
            <w:r w:rsidR="00140706" w:rsidRPr="00140706">
              <w:rPr>
                <w:sz w:val="20"/>
                <w:szCs w:val="20"/>
              </w:rPr>
              <w:t xml:space="preserve"> </w:t>
            </w:r>
            <w:r w:rsidR="009C48D0">
              <w:rPr>
                <w:sz w:val="20"/>
                <w:szCs w:val="20"/>
              </w:rPr>
              <w:t>50</w:t>
            </w:r>
            <w:r w:rsidR="00140706" w:rsidRPr="00140706">
              <w:rPr>
                <w:sz w:val="20"/>
                <w:szCs w:val="20"/>
              </w:rPr>
              <w:t>0,00</w:t>
            </w:r>
          </w:p>
        </w:tc>
      </w:tr>
      <w:tr w:rsidR="00140706" w:rsidRPr="002C3320" w14:paraId="3EFC9260" w14:textId="77777777" w:rsidTr="00597FA1">
        <w:trPr>
          <w:trHeight w:val="18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A530" w14:textId="77777777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F801" w14:textId="77777777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28D7" w14:textId="24C7403F" w:rsidR="00140706" w:rsidRPr="00140706" w:rsidRDefault="00140706" w:rsidP="00C97A6E">
            <w:pPr>
              <w:shd w:val="clear" w:color="auto" w:fill="FFFFFF" w:themeFill="background1"/>
              <w:ind w:right="-142"/>
              <w:jc w:val="center"/>
              <w:rPr>
                <w:b/>
                <w:bCs/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Lotul 2</w:t>
            </w:r>
            <w:r w:rsidR="00B54B31">
              <w:rPr>
                <w:b/>
                <w:noProof w:val="0"/>
                <w:sz w:val="20"/>
                <w:szCs w:val="20"/>
                <w:lang w:eastAsia="ru-RU"/>
              </w:rPr>
              <w:t xml:space="preserve"> (Accesorii pentru PC)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7DB" w14:textId="77777777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C56E" w14:textId="77777777" w:rsidR="00140706" w:rsidRPr="00140706" w:rsidRDefault="00140706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1A2" w14:textId="77777777" w:rsidR="00140706" w:rsidRPr="00140706" w:rsidRDefault="00140706" w:rsidP="00140706">
            <w:pPr>
              <w:contextualSpacing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C112" w14:textId="77777777" w:rsidR="00140706" w:rsidRPr="002C3320" w:rsidRDefault="00140706" w:rsidP="00140706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EA00E0" w:rsidRPr="002C3320" w14:paraId="5C86734F" w14:textId="77777777" w:rsidTr="005019EB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44F" w14:textId="0021B084" w:rsidR="00EA00E0" w:rsidRPr="00140706" w:rsidRDefault="00EA00E0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EB65" w14:textId="5B28E8A1" w:rsidR="00EA00E0" w:rsidRPr="00140706" w:rsidRDefault="00EA00E0" w:rsidP="00266579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30200000-1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7396" w14:textId="674A97F7" w:rsidR="00EA00E0" w:rsidRPr="007301CB" w:rsidRDefault="00EA00E0" w:rsidP="00140706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1F5CD1">
              <w:rPr>
                <w:b/>
                <w:bCs/>
                <w:noProof w:val="0"/>
                <w:sz w:val="20"/>
                <w:szCs w:val="20"/>
                <w:lang w:eastAsia="ru-RU"/>
              </w:rPr>
              <w:t>Unitate externă de stocare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F890" w14:textId="206F464D" w:rsidR="00EA00E0" w:rsidRPr="00140706" w:rsidRDefault="00EA00E0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9990" w14:textId="162BF247" w:rsidR="00EA00E0" w:rsidRPr="00140706" w:rsidRDefault="006776E0" w:rsidP="00140706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ED59" w14:textId="1678F0C1" w:rsidR="00EA00E0" w:rsidRPr="00767F61" w:rsidRDefault="00EA00E0" w:rsidP="00140706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2.5" External HDD 1.0TB (USB3.1)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467A" w14:textId="15552610" w:rsidR="00EA00E0" w:rsidRPr="002C3320" w:rsidRDefault="006776E0" w:rsidP="00140706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  <w:r w:rsidR="009C48D0" w:rsidRPr="002C3320">
              <w:rPr>
                <w:noProof w:val="0"/>
                <w:sz w:val="20"/>
                <w:szCs w:val="20"/>
                <w:lang w:eastAsia="ru-RU"/>
              </w:rPr>
              <w:t>000,00</w:t>
            </w:r>
          </w:p>
        </w:tc>
      </w:tr>
      <w:tr w:rsidR="00EA00E0" w:rsidRPr="002C3320" w14:paraId="65FA56F3" w14:textId="77777777" w:rsidTr="0005044D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42D" w14:textId="5A3C3D7D" w:rsidR="00EA00E0" w:rsidRPr="00140706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BB3" w14:textId="7777777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3B90" w14:textId="61FECDB5" w:rsidR="00EA00E0" w:rsidRPr="001F5CD1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1F5CD1">
              <w:rPr>
                <w:b/>
                <w:bCs/>
                <w:noProof w:val="0"/>
                <w:sz w:val="20"/>
                <w:szCs w:val="20"/>
                <w:lang w:eastAsia="ru-RU"/>
              </w:rPr>
              <w:t>Unitate de stocare</w:t>
            </w: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 pentru server</w:t>
            </w:r>
            <w:r w:rsidR="00B54B31"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 </w:t>
            </w:r>
            <w:r w:rsidR="00B54B31" w:rsidRPr="00B54B31">
              <w:rPr>
                <w:b/>
                <w:bCs/>
                <w:noProof w:val="0"/>
                <w:sz w:val="20"/>
                <w:szCs w:val="20"/>
                <w:lang w:eastAsia="ru-RU"/>
              </w:rPr>
              <w:t>NAS (Network Attached Storage)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CE9D" w14:textId="2F72F4E5" w:rsidR="00EA00E0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BEE" w14:textId="7E0A51D7" w:rsidR="00EA00E0" w:rsidRPr="00EA00E0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>
              <w:rPr>
                <w:noProof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BCB4" w14:textId="42C81D0C" w:rsidR="00EA00E0" w:rsidRPr="00EA00E0" w:rsidRDefault="00EA00E0" w:rsidP="00EA00E0">
            <w:pPr>
              <w:rPr>
                <w:sz w:val="20"/>
                <w:szCs w:val="20"/>
                <w:lang w:val="en-US"/>
              </w:rPr>
            </w:pPr>
            <w:r w:rsidRPr="00531079">
              <w:rPr>
                <w:sz w:val="20"/>
                <w:szCs w:val="20"/>
                <w:lang w:val="en-US"/>
              </w:rPr>
              <w:t>3.5" HDD pentru server,  Capacitate 4000 GB, Viteza de rotatie 5900 rpm, Buffer 64 MB, Rata maxima de transfer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1079">
              <w:rPr>
                <w:sz w:val="20"/>
                <w:szCs w:val="20"/>
                <w:lang w:val="en-US"/>
              </w:rPr>
              <w:t>6 Gbit/s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531079">
              <w:rPr>
                <w:sz w:val="20"/>
                <w:szCs w:val="20"/>
                <w:lang w:val="en-US"/>
              </w:rPr>
              <w:t>Conectori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1079">
              <w:rPr>
                <w:sz w:val="20"/>
                <w:szCs w:val="20"/>
                <w:lang w:val="en-US"/>
              </w:rPr>
              <w:t>SATA3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3E07" w14:textId="1B6B1681" w:rsidR="00EA00E0" w:rsidRPr="002C3320" w:rsidRDefault="00EA00E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 w:rsidRPr="002C3320">
              <w:rPr>
                <w:noProof w:val="0"/>
                <w:sz w:val="20"/>
                <w:szCs w:val="20"/>
                <w:lang w:val="ru-RU" w:eastAsia="ru-RU"/>
              </w:rPr>
              <w:t>2300</w:t>
            </w:r>
            <w:r w:rsidR="009C48D0" w:rsidRPr="002C3320">
              <w:rPr>
                <w:noProof w:val="0"/>
                <w:sz w:val="20"/>
                <w:szCs w:val="20"/>
                <w:lang w:val="en-US" w:eastAsia="ru-RU"/>
              </w:rPr>
              <w:t>,00</w:t>
            </w:r>
          </w:p>
        </w:tc>
      </w:tr>
      <w:tr w:rsidR="00EA00E0" w:rsidRPr="002C3320" w14:paraId="5FD64BEA" w14:textId="77777777" w:rsidTr="002C510D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34F2" w14:textId="7C6F7E7E" w:rsidR="00EA00E0" w:rsidRPr="00140706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B29" w14:textId="1B68895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D64" w14:textId="373DF31E" w:rsidR="00EA00E0" w:rsidRPr="007301CB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>Optical mouse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64CC" w14:textId="6929E60B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3D1" w14:textId="47A9E159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9DB" w14:textId="4513BE58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Corded mouse 3 buttons,</w:t>
            </w:r>
          </w:p>
          <w:p w14:paraId="3532D6FE" w14:textId="64ABB3A0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Conectare USB,</w:t>
            </w:r>
          </w:p>
          <w:p w14:paraId="7A6E9F58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Optical tracking</w:t>
            </w:r>
          </w:p>
          <w:p w14:paraId="00E3E158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800 dpi resolution</w:t>
            </w:r>
          </w:p>
          <w:p w14:paraId="7BD68B1E" w14:textId="344C52FB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Cable: min 180 cm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0810" w14:textId="3C17CAA5" w:rsidR="00EA00E0" w:rsidRPr="002C3320" w:rsidRDefault="009C48D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C3320">
              <w:rPr>
                <w:noProof w:val="0"/>
                <w:sz w:val="20"/>
                <w:szCs w:val="20"/>
                <w:lang w:eastAsia="ru-RU"/>
              </w:rPr>
              <w:t>1100,00</w:t>
            </w:r>
          </w:p>
        </w:tc>
      </w:tr>
      <w:tr w:rsidR="00EA00E0" w:rsidRPr="00140706" w14:paraId="736F15A5" w14:textId="77777777" w:rsidTr="00435916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F86" w14:textId="38B9BC9A" w:rsidR="00EA00E0" w:rsidRPr="00140706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551E" w14:textId="735C118E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6C8" w14:textId="6CB09736" w:rsidR="00EA00E0" w:rsidRPr="007301CB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Keyboard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A0D" w14:textId="31AB14A8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4EE" w14:textId="509B71C4" w:rsidR="00EA00E0" w:rsidRPr="00140706" w:rsidRDefault="006776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A2E2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Pentru calculator, cu fir,</w:t>
            </w:r>
          </w:p>
          <w:p w14:paraId="27209757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Interfața USB L-type Enter-key</w:t>
            </w:r>
          </w:p>
          <w:p w14:paraId="285AA9EA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Silent keys</w:t>
            </w:r>
          </w:p>
          <w:p w14:paraId="39355086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Rezistenta la scurgeri</w:t>
            </w:r>
          </w:p>
          <w:p w14:paraId="4D5EE857" w14:textId="77777777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Min 10mln. de atingeri</w:t>
            </w:r>
          </w:p>
          <w:p w14:paraId="3CAEC0FE" w14:textId="3A8B8148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(En, RUS)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A4A5" w14:textId="26F5F3BE" w:rsidR="00EA00E0" w:rsidRPr="00647E8D" w:rsidRDefault="006776E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</w:t>
            </w:r>
            <w:r w:rsidR="009C48D0" w:rsidRPr="00647E8D">
              <w:rPr>
                <w:noProof w:val="0"/>
                <w:sz w:val="20"/>
                <w:szCs w:val="20"/>
                <w:lang w:eastAsia="ru-RU"/>
              </w:rPr>
              <w:t>00,00</w:t>
            </w:r>
          </w:p>
        </w:tc>
      </w:tr>
      <w:tr w:rsidR="00EA00E0" w:rsidRPr="00140706" w14:paraId="48869206" w14:textId="77777777" w:rsidTr="009719A0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E57D" w14:textId="39E14760" w:rsidR="00EA00E0" w:rsidRPr="00140706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F887" w14:textId="7333BF1A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04B" w14:textId="4947648E" w:rsidR="00EA00E0" w:rsidRPr="007301CB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>Baterie pentru sursă de alimentare (UPS)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C180" w14:textId="53587CF2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26AF" w14:textId="19344718" w:rsidR="00EA00E0" w:rsidRPr="00140706" w:rsidRDefault="006776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09F2" w14:textId="570CD3DB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Baterie pentru UPS 12V/7.2 AH F2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8B38" w14:textId="035FDCE4" w:rsidR="00EA00E0" w:rsidRPr="00647E8D" w:rsidRDefault="006776E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18</w:t>
            </w:r>
            <w:r w:rsidR="002C3320" w:rsidRPr="00647E8D">
              <w:rPr>
                <w:noProof w:val="0"/>
                <w:sz w:val="20"/>
                <w:szCs w:val="20"/>
                <w:lang w:eastAsia="ru-RU"/>
              </w:rPr>
              <w:t>0</w:t>
            </w:r>
            <w:r w:rsidR="009C48D0" w:rsidRPr="00647E8D">
              <w:rPr>
                <w:noProof w:val="0"/>
                <w:sz w:val="20"/>
                <w:szCs w:val="20"/>
                <w:lang w:eastAsia="ru-RU"/>
              </w:rPr>
              <w:t>0,00</w:t>
            </w:r>
          </w:p>
        </w:tc>
      </w:tr>
      <w:tr w:rsidR="00EA00E0" w:rsidRPr="00140706" w14:paraId="5CD66D94" w14:textId="77777777" w:rsidTr="00E631B2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556" w14:textId="37B751E4" w:rsidR="00EA00E0" w:rsidRPr="00140706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6744" w14:textId="5F23A6EB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74AE" w14:textId="5B48724A" w:rsidR="00EA00E0" w:rsidRPr="00857A1D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857A1D"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Stik USB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189F" w14:textId="27F59F43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455" w14:textId="14EB8E4E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00A" w14:textId="2BBF0C52" w:rsidR="00EA00E0" w:rsidRPr="00767F61" w:rsidRDefault="00EA00E0" w:rsidP="00EA00E0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noProof w:val="0"/>
                <w:sz w:val="20"/>
                <w:szCs w:val="20"/>
                <w:lang w:eastAsia="ru-RU"/>
              </w:rPr>
              <w:t>Capacitate (Gb): 128 Interfata:USB 3.0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5D56" w14:textId="66F17C6F" w:rsidR="00EA00E0" w:rsidRPr="00647E8D" w:rsidRDefault="009C48D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647E8D">
              <w:rPr>
                <w:noProof w:val="0"/>
                <w:sz w:val="20"/>
                <w:szCs w:val="20"/>
                <w:lang w:eastAsia="ru-RU"/>
              </w:rPr>
              <w:t>25</w:t>
            </w:r>
            <w:r w:rsidR="00EA00E0" w:rsidRPr="00647E8D">
              <w:rPr>
                <w:noProof w:val="0"/>
                <w:sz w:val="20"/>
                <w:szCs w:val="20"/>
                <w:lang w:eastAsia="ru-RU"/>
              </w:rPr>
              <w:t>0,00</w:t>
            </w:r>
          </w:p>
        </w:tc>
      </w:tr>
      <w:tr w:rsidR="00EA00E0" w:rsidRPr="00140706" w14:paraId="4249F1C9" w14:textId="77777777" w:rsidTr="0005044D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251D" w14:textId="798EAA4D" w:rsidR="00EA00E0" w:rsidRPr="00B54B31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7F08" w14:textId="390A7E3D" w:rsidR="00EA00E0" w:rsidRPr="00266579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A45" w14:textId="7AC39E21" w:rsidR="00EA00E0" w:rsidRPr="00266579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266579">
              <w:rPr>
                <w:b/>
                <w:bCs/>
                <w:sz w:val="20"/>
                <w:szCs w:val="20"/>
              </w:rPr>
              <w:t>Wireless Router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1647" w14:textId="34E81854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7A23" w14:textId="37BB9F75" w:rsidR="00EA00E0" w:rsidRPr="00140706" w:rsidRDefault="006776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4A1B" w14:textId="6A4CBF69" w:rsidR="00EA00E0" w:rsidRPr="00140706" w:rsidRDefault="00EA00E0" w:rsidP="00EA00E0">
            <w:pPr>
              <w:contextualSpacing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6579">
              <w:rPr>
                <w:sz w:val="20"/>
                <w:szCs w:val="20"/>
              </w:rPr>
              <w:t>300Mbps Wireless Router, 802.11b/g/n, 2.4GHz, porturi:min 1 10/100M WAN + 4 10/100M LAN, 2 fixed antennas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F342" w14:textId="7B6A707F" w:rsidR="00EA00E0" w:rsidRPr="00647E8D" w:rsidRDefault="006776E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125</w:t>
            </w:r>
            <w:r w:rsidR="009C48D0" w:rsidRPr="00647E8D">
              <w:rPr>
                <w:noProof w:val="0"/>
                <w:sz w:val="20"/>
                <w:szCs w:val="20"/>
                <w:lang w:val="en-US" w:eastAsia="ru-RU"/>
              </w:rPr>
              <w:t>0,00</w:t>
            </w:r>
          </w:p>
        </w:tc>
      </w:tr>
      <w:tr w:rsidR="00EA00E0" w:rsidRPr="00140706" w14:paraId="3485A0A4" w14:textId="77777777" w:rsidTr="00EF600D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64EE" w14:textId="2F6729E5" w:rsidR="00EA00E0" w:rsidRPr="00B54B31" w:rsidRDefault="00B54B31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E94F" w14:textId="77777777" w:rsidR="00EA00E0" w:rsidRPr="00266579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5670" w14:textId="2CE6B232" w:rsidR="00EA00E0" w:rsidRPr="00266579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A00E0">
              <w:rPr>
                <w:b/>
                <w:bCs/>
                <w:sz w:val="20"/>
                <w:szCs w:val="20"/>
              </w:rPr>
              <w:t>Switch 8 porturi RJ-45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DF41" w14:textId="121AA619" w:rsidR="00EA00E0" w:rsidRPr="00EA00E0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8EE9" w14:textId="5CB6516B" w:rsidR="00EA00E0" w:rsidRPr="006776E0" w:rsidRDefault="006776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5B6" w14:textId="77777777" w:rsidR="00EA00E0" w:rsidRPr="00EA00E0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Interfețe / conexiuni</w:t>
            </w:r>
            <w:r w:rsidRPr="00EA00E0">
              <w:rPr>
                <w:sz w:val="20"/>
                <w:szCs w:val="20"/>
              </w:rPr>
              <w:tab/>
              <w:t>8 RJ-45 × 10/100/1000Mbps, Auto-Negotiation, Auto-MDI/MDIX</w:t>
            </w:r>
          </w:p>
          <w:p w14:paraId="63F6770F" w14:textId="77777777" w:rsidR="00EA00E0" w:rsidRPr="00EA00E0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Standarde / Protocoale</w:t>
            </w:r>
            <w:r w:rsidRPr="00EA00E0">
              <w:rPr>
                <w:sz w:val="20"/>
                <w:szCs w:val="20"/>
              </w:rPr>
              <w:tab/>
              <w:t>IEEE 802.3i/802.3u/ 802.3ab/802.3x</w:t>
            </w:r>
          </w:p>
          <w:p w14:paraId="01426287" w14:textId="4E789D97" w:rsidR="00EA00E0" w:rsidRPr="00EA00E0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Capacitate de comutare / forwardare pachete</w:t>
            </w:r>
            <w:r>
              <w:rPr>
                <w:sz w:val="20"/>
                <w:szCs w:val="20"/>
              </w:rPr>
              <w:t xml:space="preserve"> </w:t>
            </w:r>
            <w:r w:rsidRPr="00EA00E0">
              <w:rPr>
                <w:sz w:val="20"/>
                <w:szCs w:val="20"/>
              </w:rPr>
              <w:t>(nominal) 16 Gbps / 11,9 Mpps</w:t>
            </w:r>
          </w:p>
          <w:p w14:paraId="6ACA93FB" w14:textId="77777777" w:rsidR="00EA00E0" w:rsidRPr="00EA00E0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Metoda de transfer a pachetelor</w:t>
            </w:r>
            <w:r w:rsidRPr="00EA00E0">
              <w:rPr>
                <w:sz w:val="20"/>
                <w:szCs w:val="20"/>
              </w:rPr>
              <w:tab/>
              <w:t>Store and Forward</w:t>
            </w:r>
          </w:p>
          <w:p w14:paraId="789BF433" w14:textId="77777777" w:rsidR="00EA00E0" w:rsidRPr="00EA00E0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Răcire / disipare căldură</w:t>
            </w:r>
            <w:r w:rsidRPr="00EA00E0">
              <w:rPr>
                <w:sz w:val="20"/>
                <w:szCs w:val="20"/>
              </w:rPr>
              <w:tab/>
              <w:t>Convectivă / fără ventilatoare, maxim 14 BTU/h</w:t>
            </w:r>
          </w:p>
          <w:p w14:paraId="11F44330" w14:textId="77777777" w:rsidR="00EA00E0" w:rsidRPr="00EA00E0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Alimentare / consum</w:t>
            </w:r>
            <w:r w:rsidRPr="00EA00E0">
              <w:rPr>
                <w:sz w:val="20"/>
                <w:szCs w:val="20"/>
              </w:rPr>
              <w:tab/>
              <w:t>Sursă de alimentare (adaptor) extern pentru priză standard 220Vca de tip  CEE 7/3 Schuko, consum maxim 2,7 W</w:t>
            </w:r>
          </w:p>
          <w:p w14:paraId="643679BA" w14:textId="62C24940" w:rsidR="00EA00E0" w:rsidRPr="00266579" w:rsidRDefault="00EA00E0" w:rsidP="00EA00E0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Formfactor</w:t>
            </w:r>
            <w:r w:rsidRPr="00EA00E0">
              <w:rPr>
                <w:sz w:val="20"/>
                <w:szCs w:val="20"/>
              </w:rPr>
              <w:tab/>
              <w:t>Tip ”desktop” cu posibilitate de fixare pe perete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C2CB" w14:textId="305C7CF4" w:rsidR="00EA00E0" w:rsidRPr="00647E8D" w:rsidRDefault="006776E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15</w:t>
            </w:r>
            <w:r w:rsidR="006417F5">
              <w:rPr>
                <w:noProof w:val="0"/>
                <w:sz w:val="20"/>
                <w:szCs w:val="20"/>
                <w:lang w:val="en-US" w:eastAsia="ru-RU"/>
              </w:rPr>
              <w:t>00</w:t>
            </w:r>
            <w:r w:rsidR="009C48D0" w:rsidRPr="00647E8D">
              <w:rPr>
                <w:noProof w:val="0"/>
                <w:sz w:val="20"/>
                <w:szCs w:val="20"/>
                <w:lang w:val="en-US" w:eastAsia="ru-RU"/>
              </w:rPr>
              <w:t>,00</w:t>
            </w:r>
          </w:p>
        </w:tc>
      </w:tr>
      <w:tr w:rsidR="00EA00E0" w:rsidRPr="00140706" w14:paraId="5B89309F" w14:textId="77777777" w:rsidTr="00597FA1">
        <w:trPr>
          <w:trHeight w:val="10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DC86" w14:textId="7777777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DB31" w14:textId="7777777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D0D3" w14:textId="60FD3ACA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b/>
                <w:noProof w:val="0"/>
                <w:sz w:val="20"/>
                <w:szCs w:val="20"/>
                <w:lang w:eastAsia="ru-RU"/>
              </w:rPr>
              <w:t>Lotul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952" w14:textId="7777777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3A06" w14:textId="7777777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CA9A" w14:textId="77777777" w:rsidR="00EA00E0" w:rsidRPr="00140706" w:rsidRDefault="00EA00E0" w:rsidP="00EA00E0">
            <w:pPr>
              <w:contextualSpacing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484C" w14:textId="77777777" w:rsidR="00EA00E0" w:rsidRPr="00140706" w:rsidRDefault="00EA00E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00E0" w:rsidRPr="00140706" w14:paraId="00875215" w14:textId="77777777" w:rsidTr="00597FA1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C248" w14:textId="563F27A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0AAA" w14:textId="163C6857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30232110-8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F2AD" w14:textId="4795BB4C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b/>
                <w:bCs/>
                <w:noProof w:val="0"/>
                <w:sz w:val="20"/>
                <w:szCs w:val="20"/>
                <w:highlight w:val="yellow"/>
                <w:lang w:eastAsia="ru-RU"/>
              </w:rPr>
            </w:pPr>
            <w:r w:rsidRPr="00140706">
              <w:rPr>
                <w:b/>
                <w:bCs/>
                <w:noProof w:val="0"/>
                <w:sz w:val="20"/>
                <w:szCs w:val="20"/>
                <w:lang w:eastAsia="ru-RU"/>
              </w:rPr>
              <w:t>Imprimanta multifuncțională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54B" w14:textId="699AE615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3545" w14:textId="76799675" w:rsidR="00EA00E0" w:rsidRPr="00140706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232D" w14:textId="77777777" w:rsidR="00EA00E0" w:rsidRPr="001F5CD1" w:rsidRDefault="00EA00E0" w:rsidP="00EA00E0">
            <w:pPr>
              <w:shd w:val="clear" w:color="auto" w:fill="FFFFFF"/>
              <w:outlineLvl w:val="3"/>
              <w:rPr>
                <w:b/>
                <w:bCs/>
                <w:noProof w:val="0"/>
                <w:sz w:val="20"/>
                <w:szCs w:val="20"/>
                <w:u w:val="single"/>
                <w:lang w:val="fr-FR"/>
              </w:rPr>
            </w:pPr>
            <w:r w:rsidRPr="001F5CD1">
              <w:rPr>
                <w:b/>
                <w:bCs/>
                <w:sz w:val="20"/>
                <w:szCs w:val="20"/>
                <w:u w:val="single"/>
                <w:lang w:val="fr-FR"/>
              </w:rPr>
              <w:t>Imprimantă multifuncţională cu imprimare monocrom A4</w:t>
            </w:r>
          </w:p>
          <w:p w14:paraId="6BAA1EB5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Imprimare, copiere, scanare și fax</w:t>
            </w:r>
          </w:p>
          <w:p w14:paraId="7868E9C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Tip imprimare: laser</w:t>
            </w:r>
          </w:p>
          <w:p w14:paraId="2D12744B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IMPRIMANTĂ</w:t>
            </w:r>
          </w:p>
          <w:p w14:paraId="38043EFB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Viteza de listare</w:t>
            </w:r>
          </w:p>
          <w:p w14:paraId="15F105F1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De la 30 ppm (A4)</w:t>
            </w:r>
          </w:p>
          <w:p w14:paraId="5A7DB176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Metoda de listare</w:t>
            </w:r>
          </w:p>
          <w:p w14:paraId="230DDD93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Imprimare monocrom cu laser</w:t>
            </w:r>
          </w:p>
          <w:p w14:paraId="65FA24D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Calitatea imprimării</w:t>
            </w:r>
          </w:p>
          <w:p w14:paraId="48646782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De la 600 x 600 dpi cu rafinare automată a imaginii</w:t>
            </w:r>
          </w:p>
          <w:p w14:paraId="4EE3B56D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Durata până la listarea primei pagini</w:t>
            </w:r>
          </w:p>
          <w:p w14:paraId="10B3F037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Pînă la 9,0 secunde</w:t>
            </w:r>
          </w:p>
          <w:p w14:paraId="62132ABF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Printare față/verso (DUPLEX) – automat</w:t>
            </w:r>
          </w:p>
          <w:p w14:paraId="1FF37D2E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COPIATOR</w:t>
            </w:r>
          </w:p>
          <w:p w14:paraId="5B162407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Viteză de copiere</w:t>
            </w:r>
          </w:p>
          <w:p w14:paraId="7B7103F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De la 30 ppm (A4)</w:t>
            </w:r>
          </w:p>
          <w:p w14:paraId="39B242B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Micşorare / mărire</w:t>
            </w:r>
          </w:p>
          <w:p w14:paraId="06B66FFA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Max 25-400%</w:t>
            </w:r>
          </w:p>
          <w:p w14:paraId="3686A9B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SCANER</w:t>
            </w:r>
          </w:p>
          <w:p w14:paraId="6729CE29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Tip - Color</w:t>
            </w:r>
          </w:p>
          <w:p w14:paraId="49D6DE53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 xml:space="preserve">Rezoluţie de scanare optică: de la 600 x 600 dpi </w:t>
            </w:r>
          </w:p>
          <w:p w14:paraId="7209527C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FAX</w:t>
            </w:r>
          </w:p>
          <w:p w14:paraId="6AAE5D39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Tip de scaner - Suport plat</w:t>
            </w:r>
          </w:p>
          <w:p w14:paraId="3E3B4F6A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Alimentare cu hârtie (Standard)</w:t>
            </w:r>
          </w:p>
          <w:p w14:paraId="04626B14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Tavă de min 250 de coli</w:t>
            </w:r>
          </w:p>
          <w:p w14:paraId="4EB2A260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Producţie de hârtie min 100 de coli</w:t>
            </w:r>
          </w:p>
          <w:p w14:paraId="360C1AFC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Tipuri de hârtie : Hârtie simplă, hârtie grea, hârtie reciclată, folii transparente</w:t>
            </w:r>
          </w:p>
          <w:p w14:paraId="097414C9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Tavă: A4</w:t>
            </w:r>
          </w:p>
          <w:p w14:paraId="454E1153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Greutatea hârtiei: 60 – 163 g/m²</w:t>
            </w:r>
          </w:p>
          <w:p w14:paraId="71866F21" w14:textId="77777777" w:rsidR="00EA00E0" w:rsidRPr="009503D0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9503D0">
              <w:rPr>
                <w:sz w:val="20"/>
                <w:szCs w:val="20"/>
                <w:lang w:val="fr-FR"/>
              </w:rPr>
              <w:t>SOFTWARE</w:t>
            </w:r>
          </w:p>
          <w:p w14:paraId="4D624617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lastRenderedPageBreak/>
              <w:t>Compatibilitate cu sistemul de operare</w:t>
            </w:r>
          </w:p>
          <w:p w14:paraId="4E27B8FF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Windows 7/2000/XP/Vista/10, Mac OS, Linux</w:t>
            </w:r>
          </w:p>
          <w:p w14:paraId="086409E2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CARACTERISTICI GENERALE</w:t>
            </w:r>
          </w:p>
          <w:p w14:paraId="00DBEB56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Ciclu de lucru</w:t>
            </w:r>
          </w:p>
          <w:p w14:paraId="0FDFF99E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 xml:space="preserve">Min. 2.000 de pagini </w:t>
            </w:r>
          </w:p>
          <w:p w14:paraId="1E77DECB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Memorie Min. 64 MB</w:t>
            </w:r>
          </w:p>
          <w:p w14:paraId="77AAE02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Panou de control LCD LED</w:t>
            </w:r>
          </w:p>
          <w:p w14:paraId="71664EE2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Sursă de alimentare</w:t>
            </w:r>
          </w:p>
          <w:p w14:paraId="7CED2F5B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220 - 240 V (±10%), 50/60 Hz (±2 Hz)</w:t>
            </w:r>
          </w:p>
          <w:p w14:paraId="323EAE9F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Consum de energie</w:t>
            </w:r>
          </w:p>
          <w:p w14:paraId="29BDC748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Maxim: aprox. 500 W</w:t>
            </w:r>
          </w:p>
          <w:p w14:paraId="7092CD80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Niveluri de zgomot</w:t>
            </w:r>
          </w:p>
          <w:p w14:paraId="4AE2981E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Intensitate acustică</w:t>
            </w:r>
          </w:p>
          <w:p w14:paraId="71F29109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Mod activ: 50,0 dB sau mai puţin</w:t>
            </w:r>
            <w:r w:rsidRPr="001F5CD1">
              <w:rPr>
                <w:sz w:val="20"/>
                <w:szCs w:val="20"/>
                <w:lang w:val="fr-FR"/>
              </w:rPr>
              <w:br/>
              <w:t>Standby: 40,0 dB sau mai puţin</w:t>
            </w:r>
            <w:r w:rsidRPr="001F5CD1">
              <w:rPr>
                <w:sz w:val="20"/>
                <w:szCs w:val="20"/>
                <w:lang w:val="fr-FR"/>
              </w:rPr>
              <w:br/>
              <w:t>Presiune sonoră</w:t>
            </w:r>
          </w:p>
          <w:p w14:paraId="01B2F3D2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Mod activ:50,0 dB,</w:t>
            </w:r>
          </w:p>
          <w:p w14:paraId="494061FB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Standby: inaudibil</w:t>
            </w:r>
          </w:p>
          <w:p w14:paraId="64C8CC42" w14:textId="77777777" w:rsidR="00EA00E0" w:rsidRPr="001F5CD1" w:rsidRDefault="00EA00E0" w:rsidP="00EA00E0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Cartușe suplimentare compatibile cu imprimanta – 2buc</w:t>
            </w:r>
          </w:p>
          <w:p w14:paraId="475957D5" w14:textId="0650E44F" w:rsidR="00EA00E0" w:rsidRPr="001F5CD1" w:rsidRDefault="00EA00E0" w:rsidP="00EA00E0">
            <w:pPr>
              <w:contextualSpacing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F5CD1">
              <w:rPr>
                <w:sz w:val="20"/>
                <w:szCs w:val="20"/>
                <w:lang w:val="fr-FR"/>
              </w:rPr>
              <w:t>Min 2 000 de pagini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4FF5" w14:textId="47BB3415" w:rsidR="00EA00E0" w:rsidRPr="00140706" w:rsidRDefault="009C48D0" w:rsidP="00EA00E0">
            <w:pPr>
              <w:shd w:val="clear" w:color="auto" w:fill="FFFFFF" w:themeFill="background1"/>
              <w:ind w:left="-105"/>
              <w:jc w:val="center"/>
              <w:rPr>
                <w:noProof w:val="0"/>
                <w:sz w:val="20"/>
                <w:szCs w:val="20"/>
                <w:highlight w:val="yellow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550</w:t>
            </w:r>
            <w:r w:rsidR="00EA00E0" w:rsidRPr="007301CB">
              <w:rPr>
                <w:noProof w:val="0"/>
                <w:sz w:val="20"/>
                <w:szCs w:val="20"/>
                <w:lang w:eastAsia="ru-RU"/>
              </w:rPr>
              <w:t>0,00</w:t>
            </w:r>
          </w:p>
        </w:tc>
      </w:tr>
      <w:tr w:rsidR="00EA00E0" w:rsidRPr="00A45064" w14:paraId="080459E9" w14:textId="77777777" w:rsidTr="00B26BA3">
        <w:trPr>
          <w:trHeight w:val="213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F383" w14:textId="0188124D" w:rsidR="00EA00E0" w:rsidRPr="00A45064" w:rsidRDefault="00EA00E0" w:rsidP="00EA00E0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A45064">
              <w:rPr>
                <w:b/>
                <w:noProof w:val="0"/>
                <w:sz w:val="20"/>
                <w:szCs w:val="20"/>
                <w:lang w:eastAsia="ru-RU"/>
              </w:rPr>
              <w:lastRenderedPageBreak/>
              <w:t>Valoarea estimată totală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EF77" w14:textId="00CE7977" w:rsidR="00EA00E0" w:rsidRPr="00A45064" w:rsidRDefault="006417F5" w:rsidP="00EA00E0">
            <w:pPr>
              <w:shd w:val="clear" w:color="auto" w:fill="FFFFFF" w:themeFill="background1"/>
              <w:ind w:left="-105"/>
              <w:jc w:val="center"/>
              <w:rPr>
                <w:b/>
                <w:bCs/>
                <w:noProof w:val="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>54</w:t>
            </w:r>
            <w:r w:rsidR="00B54B31" w:rsidRPr="00A45064"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>5</w:t>
            </w:r>
            <w:r w:rsidR="00B54B31" w:rsidRPr="00A45064">
              <w:rPr>
                <w:b/>
                <w:bCs/>
                <w:noProof w:val="0"/>
                <w:sz w:val="20"/>
                <w:szCs w:val="20"/>
                <w:lang w:eastAsia="ru-RU"/>
              </w:rPr>
              <w:t>00,00</w:t>
            </w:r>
          </w:p>
        </w:tc>
      </w:tr>
    </w:tbl>
    <w:p w14:paraId="29FA0388" w14:textId="77777777" w:rsidR="00262591" w:rsidRPr="00A4506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45064">
        <w:rPr>
          <w:b/>
          <w:noProof w:val="0"/>
          <w:lang w:eastAsia="ru-RU"/>
        </w:rPr>
        <w:t>În cazul procedurilor de preselecție se indică numărul minim al candidaţilor şi, dacă este cazul, numărul maxim al acestora.</w:t>
      </w:r>
      <w:r w:rsidR="00F760A1" w:rsidRPr="00A45064">
        <w:rPr>
          <w:b/>
          <w:noProof w:val="0"/>
          <w:lang w:eastAsia="ru-RU"/>
        </w:rPr>
        <w:t xml:space="preserve"> </w:t>
      </w:r>
      <w:r w:rsidR="00B4654D" w:rsidRPr="00A45064">
        <w:rPr>
          <w:noProof w:val="0"/>
          <w:u w:val="single"/>
          <w:lang w:eastAsia="ru-RU"/>
        </w:rPr>
        <w:t>Nu se aplică</w:t>
      </w:r>
    </w:p>
    <w:p w14:paraId="7766419C" w14:textId="77777777" w:rsidR="00262591" w:rsidRPr="00A4506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A45064">
        <w:rPr>
          <w:b/>
          <w:noProof w:val="0"/>
          <w:lang w:eastAsia="ru-RU"/>
        </w:rPr>
        <w:t>În cazul în care contractul este împărțit pe loturi un operator economic poate depune oferta:</w:t>
      </w:r>
    </w:p>
    <w:p w14:paraId="28EFE945" w14:textId="77777777" w:rsidR="00262591" w:rsidRPr="00A45064" w:rsidRDefault="00262591" w:rsidP="00587D3D">
      <w:pPr>
        <w:shd w:val="clear" w:color="auto" w:fill="FFFFFF" w:themeFill="background1"/>
        <w:tabs>
          <w:tab w:val="right" w:pos="142"/>
        </w:tabs>
        <w:rPr>
          <w:noProof w:val="0"/>
          <w:u w:val="single"/>
          <w:lang w:eastAsia="ru-RU"/>
        </w:rPr>
      </w:pPr>
      <w:r w:rsidRPr="00A45064">
        <w:rPr>
          <w:noProof w:val="0"/>
          <w:u w:val="single"/>
          <w:lang w:eastAsia="ru-RU"/>
        </w:rPr>
        <w:t>Pentru un singur lot;</w:t>
      </w:r>
    </w:p>
    <w:p w14:paraId="16D4CF9D" w14:textId="77777777" w:rsidR="00262591" w:rsidRPr="00A45064" w:rsidRDefault="00262591" w:rsidP="009F119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A45064">
        <w:rPr>
          <w:b/>
          <w:noProof w:val="0"/>
          <w:lang w:eastAsia="ru-RU"/>
        </w:rPr>
        <w:t xml:space="preserve">Admiterea sau interzicerea ofertelor alternative: </w:t>
      </w:r>
      <w:r w:rsidR="009F1195" w:rsidRPr="00A45064">
        <w:rPr>
          <w:noProof w:val="0"/>
          <w:u w:val="single"/>
          <w:lang w:eastAsia="ru-RU"/>
        </w:rPr>
        <w:t>nu se admite</w:t>
      </w:r>
    </w:p>
    <w:p w14:paraId="7D2D81D0" w14:textId="320C1F7F" w:rsidR="00262591" w:rsidRPr="00140706" w:rsidRDefault="00262591" w:rsidP="00AC04E4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</w:tabs>
        <w:spacing w:before="120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Termenii și condițiile de livrare solicitați:</w:t>
      </w:r>
      <w:r w:rsidR="00A67305" w:rsidRPr="00140706">
        <w:rPr>
          <w:b/>
          <w:noProof w:val="0"/>
          <w:lang w:eastAsia="ru-RU"/>
        </w:rPr>
        <w:t xml:space="preserve"> </w:t>
      </w:r>
      <w:r w:rsidR="009F1195" w:rsidRPr="00140706">
        <w:rPr>
          <w:noProof w:val="0"/>
          <w:u w:val="single"/>
          <w:lang w:eastAsia="ru-RU"/>
        </w:rPr>
        <w:t xml:space="preserve">furnizarea </w:t>
      </w:r>
      <w:r w:rsidR="007301CB" w:rsidRPr="007301CB">
        <w:rPr>
          <w:i/>
          <w:iCs/>
          <w:noProof w:val="0"/>
          <w:u w:val="single"/>
          <w:lang w:eastAsia="ru-RU"/>
        </w:rPr>
        <w:t>Computer și accesorii PC. Imprimantă multifuncțională</w:t>
      </w:r>
      <w:r w:rsidR="009F1195" w:rsidRPr="00140706">
        <w:rPr>
          <w:noProof w:val="0"/>
          <w:u w:val="single"/>
          <w:lang w:eastAsia="ru-RU"/>
        </w:rPr>
        <w:t xml:space="preserve"> </w:t>
      </w:r>
      <w:r w:rsidR="00A45064">
        <w:rPr>
          <w:noProof w:val="0"/>
          <w:u w:val="single"/>
          <w:lang w:eastAsia="ru-RU"/>
        </w:rPr>
        <w:t>în termen de 12 zile</w:t>
      </w:r>
      <w:r w:rsidR="009F1195" w:rsidRPr="00140706">
        <w:rPr>
          <w:noProof w:val="0"/>
          <w:u w:val="single"/>
          <w:lang w:eastAsia="ru-RU"/>
        </w:rPr>
        <w:t xml:space="preserve">, </w:t>
      </w:r>
      <w:r w:rsidR="00B4654D" w:rsidRPr="00140706">
        <w:rPr>
          <w:noProof w:val="0"/>
          <w:u w:val="single"/>
          <w:lang w:eastAsia="ru-RU"/>
        </w:rPr>
        <w:t xml:space="preserve">cu livrare </w:t>
      </w:r>
      <w:r w:rsidR="009F1195" w:rsidRPr="00140706">
        <w:rPr>
          <w:noProof w:val="0"/>
          <w:u w:val="single"/>
          <w:lang w:eastAsia="ru-RU"/>
        </w:rPr>
        <w:t>la Institutul de Fizică Aplicată, mun. Chișinău, str. Academiei 5.</w:t>
      </w:r>
    </w:p>
    <w:p w14:paraId="55DA0937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Termenul de valabilitate a contractului:</w:t>
      </w:r>
      <w:r w:rsidR="0050697E" w:rsidRPr="00140706">
        <w:rPr>
          <w:b/>
          <w:noProof w:val="0"/>
          <w:lang w:eastAsia="ru-RU"/>
        </w:rPr>
        <w:t xml:space="preserve"> </w:t>
      </w:r>
      <w:r w:rsidR="0050697E" w:rsidRPr="00140706">
        <w:rPr>
          <w:noProof w:val="0"/>
          <w:u w:val="single"/>
          <w:lang w:eastAsia="ru-RU"/>
        </w:rPr>
        <w:t>31.12.2022</w:t>
      </w:r>
    </w:p>
    <w:p w14:paraId="28A0582D" w14:textId="77777777" w:rsidR="00262591" w:rsidRPr="00140706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045839" w:rsidRPr="00140706">
        <w:rPr>
          <w:noProof w:val="0"/>
          <w:u w:val="single"/>
          <w:lang w:eastAsia="ru-RU"/>
        </w:rPr>
        <w:t>nu</w:t>
      </w:r>
    </w:p>
    <w:p w14:paraId="2A637DFB" w14:textId="77777777" w:rsidR="00262591" w:rsidRPr="00140706" w:rsidRDefault="00262591" w:rsidP="00A701B3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ab/>
        <w:t>Prestarea serviciului este rezervată unei anumite profesii în temeiul unor legi sau al unor a</w:t>
      </w:r>
      <w:r w:rsidR="00F328B7" w:rsidRPr="00140706">
        <w:rPr>
          <w:b/>
          <w:noProof w:val="0"/>
          <w:lang w:eastAsia="ru-RU"/>
        </w:rPr>
        <w:t xml:space="preserve">cte administrative (după caz): </w:t>
      </w:r>
      <w:r w:rsidR="00A701B3" w:rsidRPr="00140706">
        <w:rPr>
          <w:noProof w:val="0"/>
          <w:u w:val="single"/>
          <w:lang w:eastAsia="ru-RU"/>
        </w:rPr>
        <w:t xml:space="preserve">nu se </w:t>
      </w:r>
      <w:r w:rsidR="00D776BD" w:rsidRPr="00140706">
        <w:rPr>
          <w:noProof w:val="0"/>
          <w:u w:val="single"/>
          <w:lang w:eastAsia="ru-RU"/>
        </w:rPr>
        <w:t>ap</w:t>
      </w:r>
      <w:r w:rsidR="00A701B3" w:rsidRPr="00140706">
        <w:rPr>
          <w:noProof w:val="0"/>
          <w:u w:val="single"/>
          <w:lang w:eastAsia="ru-RU"/>
        </w:rPr>
        <w:t>lică</w:t>
      </w:r>
    </w:p>
    <w:p w14:paraId="45E4D289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4394"/>
        <w:gridCol w:w="1625"/>
      </w:tblGrid>
      <w:tr w:rsidR="00262591" w:rsidRPr="00140706" w14:paraId="1904FD3C" w14:textId="77777777" w:rsidTr="00855695">
        <w:tc>
          <w:tcPr>
            <w:tcW w:w="560" w:type="dxa"/>
            <w:shd w:val="clear" w:color="auto" w:fill="auto"/>
          </w:tcPr>
          <w:p w14:paraId="766DAF21" w14:textId="77777777" w:rsidR="00262591" w:rsidRPr="00140706" w:rsidRDefault="00262591" w:rsidP="006B64A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2"/>
                <w:szCs w:val="20"/>
                <w:lang w:eastAsia="ru-RU"/>
              </w:rPr>
            </w:pPr>
            <w:bookmarkStart w:id="1" w:name="_Hlk110597871"/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>Nr. d/o</w:t>
            </w:r>
          </w:p>
        </w:tc>
        <w:tc>
          <w:tcPr>
            <w:tcW w:w="3376" w:type="dxa"/>
            <w:shd w:val="clear" w:color="auto" w:fill="auto"/>
          </w:tcPr>
          <w:p w14:paraId="68E46B43" w14:textId="1C0683BE" w:rsidR="00262591" w:rsidRPr="00140706" w:rsidRDefault="00262591" w:rsidP="00AC04E4">
            <w:pPr>
              <w:shd w:val="clear" w:color="auto" w:fill="FFFFFF" w:themeFill="background1"/>
              <w:tabs>
                <w:tab w:val="left" w:pos="612"/>
              </w:tabs>
              <w:ind w:right="-103"/>
              <w:jc w:val="center"/>
              <w:rPr>
                <w:b/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>Criteriile de calificare și de selecție</w:t>
            </w:r>
            <w:r w:rsidR="00AC04E4"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 xml:space="preserve"> </w:t>
            </w:r>
          </w:p>
          <w:p w14:paraId="1DF3E74C" w14:textId="77777777" w:rsidR="00262591" w:rsidRPr="00140706" w:rsidRDefault="00262591" w:rsidP="006B64A5">
            <w:pPr>
              <w:shd w:val="clear" w:color="auto" w:fill="FFFFFF" w:themeFill="background1"/>
              <w:tabs>
                <w:tab w:val="left" w:pos="612"/>
              </w:tabs>
              <w:ind w:right="-103"/>
              <w:jc w:val="center"/>
              <w:rPr>
                <w:b/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>(Descrierea criteriului/cerinței)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0FD0F0D" w14:textId="77777777" w:rsidR="00262591" w:rsidRPr="00140706" w:rsidRDefault="00262591" w:rsidP="006B64A5">
            <w:pPr>
              <w:shd w:val="clear" w:color="auto" w:fill="FFFFFF" w:themeFill="background1"/>
              <w:tabs>
                <w:tab w:val="left" w:pos="612"/>
              </w:tabs>
              <w:ind w:left="-114" w:right="-149"/>
              <w:jc w:val="center"/>
              <w:rPr>
                <w:b/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737214A" w14:textId="77777777" w:rsidR="00262591" w:rsidRPr="00140706" w:rsidRDefault="00262591" w:rsidP="006B64A5">
            <w:pPr>
              <w:shd w:val="clear" w:color="auto" w:fill="FFFFFF" w:themeFill="background1"/>
              <w:tabs>
                <w:tab w:val="left" w:pos="612"/>
              </w:tabs>
              <w:ind w:left="-100" w:right="-76"/>
              <w:jc w:val="center"/>
              <w:rPr>
                <w:b/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>Nivelul minim/</w:t>
            </w: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br/>
              <w:t>Obligativitatea</w:t>
            </w:r>
          </w:p>
        </w:tc>
      </w:tr>
      <w:tr w:rsidR="001427F4" w:rsidRPr="00140706" w14:paraId="26BC816E" w14:textId="77777777" w:rsidTr="00855695">
        <w:tc>
          <w:tcPr>
            <w:tcW w:w="560" w:type="dxa"/>
            <w:shd w:val="clear" w:color="auto" w:fill="auto"/>
          </w:tcPr>
          <w:p w14:paraId="6F73A941" w14:textId="77777777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14:paraId="4331273D" w14:textId="1C26E20F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Specificații tehnice</w:t>
            </w:r>
          </w:p>
        </w:tc>
        <w:tc>
          <w:tcPr>
            <w:tcW w:w="4394" w:type="dxa"/>
            <w:shd w:val="clear" w:color="auto" w:fill="auto"/>
          </w:tcPr>
          <w:p w14:paraId="4FBB161E" w14:textId="3C60038C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ind w:right="25"/>
              <w:jc w:val="both"/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 xml:space="preserve">conform Anexei nr. 22 din </w:t>
            </w:r>
            <w:r w:rsidRPr="00140706">
              <w:rPr>
                <w:sz w:val="22"/>
              </w:rPr>
              <w:t>Documentația standart</w:t>
            </w:r>
            <w:r w:rsidR="00086610" w:rsidRPr="00140706">
              <w:rPr>
                <w:sz w:val="22"/>
              </w:rPr>
              <w:t xml:space="preserve"> </w:t>
            </w:r>
            <w:r w:rsidR="008127CD" w:rsidRPr="00140706">
              <w:rPr>
                <w:sz w:val="22"/>
              </w:rPr>
              <w:t>(</w:t>
            </w:r>
            <w:r w:rsidR="00086610" w:rsidRPr="00140706">
              <w:rPr>
                <w:sz w:val="22"/>
              </w:rPr>
              <w:t>anexată la anunțul de participare</w:t>
            </w:r>
            <w:r w:rsidR="008127CD" w:rsidRPr="00140706">
              <w:rPr>
                <w:sz w:val="22"/>
              </w:rPr>
              <w:t>)</w:t>
            </w: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 xml:space="preserve">, completată integral, cu specificația tehnică ofertată detaliată, model/cod de referință (model/cod care asigură identificarea unică a produsului în urma consultării cataloagelor/ broșurilor producătorului), producător, țară de origine. În cazul în care se atașează anexă, ea trebuie să fie atașată la formular completată integral și semnată electronic de către operatorul economic. </w:t>
            </w: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 xml:space="preserve">Completarea neintegrală, lipsa rubricilor menționate sau </w:t>
            </w: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lastRenderedPageBreak/>
              <w:t>completarea necorespunzătoare a Formularului va atrage după sine respingerea ofertei</w:t>
            </w:r>
          </w:p>
        </w:tc>
        <w:tc>
          <w:tcPr>
            <w:tcW w:w="1625" w:type="dxa"/>
            <w:shd w:val="clear" w:color="auto" w:fill="auto"/>
          </w:tcPr>
          <w:p w14:paraId="574C5743" w14:textId="585AD5A6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lastRenderedPageBreak/>
              <w:t>Obligatoriu</w:t>
            </w:r>
          </w:p>
        </w:tc>
      </w:tr>
      <w:tr w:rsidR="001427F4" w:rsidRPr="00140706" w14:paraId="428351C9" w14:textId="77777777" w:rsidTr="00855695">
        <w:tc>
          <w:tcPr>
            <w:tcW w:w="560" w:type="dxa"/>
            <w:shd w:val="clear" w:color="auto" w:fill="auto"/>
          </w:tcPr>
          <w:p w14:paraId="28BE1581" w14:textId="77777777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76" w:type="dxa"/>
            <w:shd w:val="clear" w:color="auto" w:fill="auto"/>
          </w:tcPr>
          <w:p w14:paraId="1F4BC6B7" w14:textId="2FC31AC5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Specificații de preț</w:t>
            </w:r>
          </w:p>
        </w:tc>
        <w:tc>
          <w:tcPr>
            <w:tcW w:w="4394" w:type="dxa"/>
            <w:shd w:val="clear" w:color="auto" w:fill="auto"/>
          </w:tcPr>
          <w:p w14:paraId="39130D95" w14:textId="0394176B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ind w:right="25"/>
              <w:jc w:val="both"/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 xml:space="preserve">conform Anexei nr. 23 din </w:t>
            </w:r>
            <w:r w:rsidRPr="00140706">
              <w:rPr>
                <w:sz w:val="22"/>
              </w:rPr>
              <w:t>Documentația standart</w:t>
            </w:r>
            <w:r w:rsidR="00086610" w:rsidRPr="00140706">
              <w:rPr>
                <w:sz w:val="22"/>
              </w:rPr>
              <w:t xml:space="preserve"> </w:t>
            </w:r>
            <w:r w:rsidR="008127CD" w:rsidRPr="00140706">
              <w:rPr>
                <w:sz w:val="22"/>
              </w:rPr>
              <w:t>(</w:t>
            </w:r>
            <w:r w:rsidR="00086610" w:rsidRPr="00140706">
              <w:rPr>
                <w:sz w:val="22"/>
              </w:rPr>
              <w:t>anexată la anunțul de participare</w:t>
            </w:r>
            <w:r w:rsidR="008127CD" w:rsidRPr="00140706">
              <w:rPr>
                <w:sz w:val="22"/>
              </w:rPr>
              <w:t>)</w:t>
            </w: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 xml:space="preserve">, completată integral, inclusiv rubrica ”Termenul de livrare”, semnată electronic de către operatorul economic. </w:t>
            </w:r>
            <w:r w:rsidRPr="00140706">
              <w:rPr>
                <w:b/>
                <w:iCs/>
                <w:noProof w:val="0"/>
                <w:sz w:val="22"/>
                <w:szCs w:val="20"/>
                <w:lang w:eastAsia="ru-RU"/>
              </w:rPr>
              <w:t>Necompletarea sau lipsa rubricii menționate, precum și completarea necorespunzătoare a Formularului va atrage după sine respingerea ofertei.</w:t>
            </w:r>
          </w:p>
        </w:tc>
        <w:tc>
          <w:tcPr>
            <w:tcW w:w="1625" w:type="dxa"/>
            <w:shd w:val="clear" w:color="auto" w:fill="auto"/>
          </w:tcPr>
          <w:p w14:paraId="2AFCE253" w14:textId="334A1C79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Obligatoriu</w:t>
            </w:r>
          </w:p>
        </w:tc>
      </w:tr>
      <w:tr w:rsidR="001427F4" w:rsidRPr="00140706" w14:paraId="2A036CD6" w14:textId="77777777" w:rsidTr="00855695">
        <w:tc>
          <w:tcPr>
            <w:tcW w:w="560" w:type="dxa"/>
            <w:shd w:val="clear" w:color="auto" w:fill="auto"/>
          </w:tcPr>
          <w:p w14:paraId="42E5585F" w14:textId="77777777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14:paraId="737C11DF" w14:textId="3D331A4F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Declaraţie privind valabilitatea ofertei</w:t>
            </w:r>
          </w:p>
        </w:tc>
        <w:tc>
          <w:tcPr>
            <w:tcW w:w="4394" w:type="dxa"/>
            <w:shd w:val="clear" w:color="auto" w:fill="auto"/>
          </w:tcPr>
          <w:p w14:paraId="6C85260F" w14:textId="0474715D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ind w:right="25"/>
              <w:jc w:val="both"/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 xml:space="preserve">conform Anexei nr. 8 din </w:t>
            </w:r>
            <w:r w:rsidRPr="00140706">
              <w:rPr>
                <w:sz w:val="22"/>
              </w:rPr>
              <w:t>Documentația standart</w:t>
            </w:r>
            <w:r w:rsidR="00853620" w:rsidRPr="00140706">
              <w:rPr>
                <w:sz w:val="22"/>
              </w:rPr>
              <w:t xml:space="preserve"> </w:t>
            </w:r>
            <w:r w:rsidR="008127CD" w:rsidRPr="00140706">
              <w:rPr>
                <w:sz w:val="22"/>
              </w:rPr>
              <w:t>(</w:t>
            </w:r>
            <w:r w:rsidR="00853620" w:rsidRPr="00140706">
              <w:rPr>
                <w:sz w:val="22"/>
              </w:rPr>
              <w:t>anexată la anunțul de participare</w:t>
            </w:r>
            <w:r w:rsidR="008127CD" w:rsidRPr="00140706">
              <w:rPr>
                <w:sz w:val="22"/>
              </w:rPr>
              <w:t>)</w:t>
            </w: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, semnată electronic de către operatorul economic.</w:t>
            </w:r>
          </w:p>
          <w:p w14:paraId="79C67E49" w14:textId="1632BCF4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ind w:right="25"/>
              <w:jc w:val="both"/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Termenul de valabilitate al ofertei – 30 zile.</w:t>
            </w:r>
          </w:p>
        </w:tc>
        <w:tc>
          <w:tcPr>
            <w:tcW w:w="1625" w:type="dxa"/>
            <w:shd w:val="clear" w:color="auto" w:fill="auto"/>
          </w:tcPr>
          <w:p w14:paraId="4EE7B479" w14:textId="0ABFFE2A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Obligatoriu</w:t>
            </w:r>
          </w:p>
        </w:tc>
      </w:tr>
      <w:tr w:rsidR="001427F4" w:rsidRPr="00140706" w14:paraId="38F4D1AB" w14:textId="77777777" w:rsidTr="00B309F1">
        <w:tc>
          <w:tcPr>
            <w:tcW w:w="9955" w:type="dxa"/>
            <w:gridSpan w:val="4"/>
            <w:shd w:val="clear" w:color="auto" w:fill="auto"/>
          </w:tcPr>
          <w:p w14:paraId="59915EF5" w14:textId="06FC07D7" w:rsidR="001427F4" w:rsidRPr="00140706" w:rsidRDefault="001427F4" w:rsidP="001427F4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bCs/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b/>
                <w:bCs/>
                <w:iCs/>
                <w:noProof w:val="0"/>
                <w:sz w:val="22"/>
                <w:szCs w:val="20"/>
                <w:lang w:eastAsia="ru-RU"/>
              </w:rPr>
              <w:t>Acte solicitate, conform Capitolului IV al legii 131/2015, privind achizițiile publice, ofertantul clasat pe primul loc va prezentat (prin mijloace electronice, cu aplicarea semnăturii electronice) în termen de 3 zile lucrătoare, documente justificative actualizate, prin care va demonstra îndeplinirea tuturor criteriilor de calificare și selecție:</w:t>
            </w:r>
          </w:p>
        </w:tc>
      </w:tr>
      <w:tr w:rsidR="00AC04E4" w:rsidRPr="00140706" w14:paraId="190E23A7" w14:textId="77777777" w:rsidTr="00855695">
        <w:tc>
          <w:tcPr>
            <w:tcW w:w="560" w:type="dxa"/>
            <w:shd w:val="clear" w:color="auto" w:fill="auto"/>
          </w:tcPr>
          <w:p w14:paraId="03D2E05B" w14:textId="4940F343" w:rsidR="00AC04E4" w:rsidRPr="00140706" w:rsidRDefault="00AC04E4" w:rsidP="001427F4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376" w:type="dxa"/>
            <w:shd w:val="clear" w:color="auto" w:fill="auto"/>
          </w:tcPr>
          <w:p w14:paraId="4BF5B064" w14:textId="0DA80B62" w:rsidR="00AC04E4" w:rsidRPr="00140706" w:rsidRDefault="00AC04E4" w:rsidP="001427F4">
            <w:pPr>
              <w:rPr>
                <w:sz w:val="22"/>
                <w:szCs w:val="20"/>
              </w:rPr>
            </w:pPr>
            <w:r w:rsidRPr="00140706">
              <w:rPr>
                <w:sz w:val="22"/>
              </w:rPr>
              <w:t>Date despre operatorul economic</w:t>
            </w:r>
          </w:p>
        </w:tc>
        <w:tc>
          <w:tcPr>
            <w:tcW w:w="4394" w:type="dxa"/>
            <w:shd w:val="clear" w:color="auto" w:fill="auto"/>
          </w:tcPr>
          <w:p w14:paraId="2B7CC20C" w14:textId="442BDC7A" w:rsidR="00AC04E4" w:rsidRPr="00140706" w:rsidRDefault="00AC04E4" w:rsidP="00AC04E4">
            <w:pPr>
              <w:jc w:val="both"/>
              <w:rPr>
                <w:sz w:val="22"/>
                <w:szCs w:val="20"/>
              </w:rPr>
            </w:pPr>
            <w:r w:rsidRPr="00140706">
              <w:rPr>
                <w:sz w:val="22"/>
              </w:rPr>
              <w:t>Conform modelului din Anexa nr.1</w:t>
            </w:r>
            <w:r w:rsidR="008127CD" w:rsidRPr="00140706">
              <w:rPr>
                <w:sz w:val="22"/>
              </w:rPr>
              <w:t xml:space="preserve"> (anexata la anunțul de participare)</w:t>
            </w:r>
          </w:p>
        </w:tc>
        <w:tc>
          <w:tcPr>
            <w:tcW w:w="1625" w:type="dxa"/>
            <w:shd w:val="clear" w:color="auto" w:fill="auto"/>
          </w:tcPr>
          <w:p w14:paraId="6C2D1867" w14:textId="0B984483" w:rsidR="00AC04E4" w:rsidRPr="00140706" w:rsidRDefault="00AC04E4" w:rsidP="001427F4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2"/>
                <w:szCs w:val="20"/>
              </w:rPr>
            </w:pPr>
            <w:r w:rsidRPr="00140706">
              <w:rPr>
                <w:sz w:val="22"/>
              </w:rPr>
              <w:t>Da</w:t>
            </w:r>
          </w:p>
        </w:tc>
      </w:tr>
      <w:tr w:rsidR="00AE79AD" w:rsidRPr="00140706" w14:paraId="589F2E8C" w14:textId="77777777" w:rsidTr="00855695">
        <w:tc>
          <w:tcPr>
            <w:tcW w:w="560" w:type="dxa"/>
            <w:shd w:val="clear" w:color="auto" w:fill="auto"/>
          </w:tcPr>
          <w:p w14:paraId="4D9B1C92" w14:textId="6CDCBF0A" w:rsidR="00AE79AD" w:rsidRPr="00140706" w:rsidRDefault="00AE79AD" w:rsidP="00AE79AD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376" w:type="dxa"/>
            <w:shd w:val="clear" w:color="auto" w:fill="auto"/>
          </w:tcPr>
          <w:p w14:paraId="52A3DE30" w14:textId="413DA95D" w:rsidR="00AE79AD" w:rsidRPr="00140706" w:rsidRDefault="00AE79AD" w:rsidP="00AE79AD">
            <w:pPr>
              <w:rPr>
                <w:sz w:val="22"/>
                <w:szCs w:val="22"/>
              </w:rPr>
            </w:pPr>
            <w:r w:rsidRPr="00140706">
              <w:rPr>
                <w:sz w:val="22"/>
                <w:szCs w:val="22"/>
              </w:rPr>
              <w:t>Declarația privind confirmarea identității beneficiarilor efectivi și neîncadrarea acestora în situația condamnării  pentru participarea la activităţi ale unei organizaţii sau grupări criminale, pentru corupţie, fraudă şi/sau spălare de bani</w:t>
            </w:r>
          </w:p>
        </w:tc>
        <w:tc>
          <w:tcPr>
            <w:tcW w:w="4394" w:type="dxa"/>
            <w:shd w:val="clear" w:color="auto" w:fill="auto"/>
          </w:tcPr>
          <w:p w14:paraId="738FA669" w14:textId="75973883" w:rsidR="00AE79AD" w:rsidRPr="00140706" w:rsidRDefault="00AE79AD" w:rsidP="00AE79AD">
            <w:pPr>
              <w:jc w:val="both"/>
              <w:rPr>
                <w:sz w:val="22"/>
                <w:szCs w:val="22"/>
              </w:rPr>
            </w:pPr>
            <w:r w:rsidRPr="00140706">
              <w:rPr>
                <w:sz w:val="22"/>
                <w:szCs w:val="22"/>
              </w:rPr>
              <w:t xml:space="preserve">Conform Formularului 2 din Anunțul de participare </w:t>
            </w:r>
          </w:p>
        </w:tc>
        <w:tc>
          <w:tcPr>
            <w:tcW w:w="1625" w:type="dxa"/>
            <w:shd w:val="clear" w:color="auto" w:fill="auto"/>
          </w:tcPr>
          <w:p w14:paraId="68EFF537" w14:textId="333597E1" w:rsidR="00AE79AD" w:rsidRPr="00140706" w:rsidRDefault="00AE79AD" w:rsidP="00AE79A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140706">
              <w:rPr>
                <w:sz w:val="22"/>
                <w:szCs w:val="22"/>
              </w:rPr>
              <w:t>Obligatoriu dupa desemnarea cîștigătorului</w:t>
            </w:r>
          </w:p>
        </w:tc>
      </w:tr>
      <w:tr w:rsidR="00D261F7" w:rsidRPr="00140706" w14:paraId="30CCC27B" w14:textId="77777777" w:rsidTr="00855695">
        <w:tc>
          <w:tcPr>
            <w:tcW w:w="560" w:type="dxa"/>
            <w:shd w:val="clear" w:color="auto" w:fill="auto"/>
          </w:tcPr>
          <w:p w14:paraId="1A74D438" w14:textId="77777777" w:rsidR="00D261F7" w:rsidRPr="00140706" w:rsidRDefault="00D261F7" w:rsidP="00AE79AD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EFE2617" w14:textId="65684374" w:rsidR="00D261F7" w:rsidRPr="00140706" w:rsidRDefault="00D261F7" w:rsidP="00AE79AD">
            <w:pPr>
              <w:rPr>
                <w:sz w:val="22"/>
                <w:szCs w:val="22"/>
              </w:rPr>
            </w:pPr>
            <w:r w:rsidRPr="00140706">
              <w:rPr>
                <w:sz w:val="22"/>
                <w:szCs w:val="22"/>
              </w:rPr>
              <w:t>Demonstrarea înscrierii în Lista producătorilor de EEE, prin SIA MD (</w:t>
            </w:r>
            <w:hyperlink r:id="rId9" w:history="1">
              <w:r w:rsidRPr="00140706">
                <w:rPr>
                  <w:rStyle w:val="a6"/>
                  <w:sz w:val="22"/>
                  <w:szCs w:val="22"/>
                </w:rPr>
                <w:t>https://siamd.gov.md/portal/deee.html</w:t>
              </w:r>
            </w:hyperlink>
            <w:r w:rsidRPr="00140706">
              <w:rPr>
                <w:sz w:val="22"/>
                <w:szCs w:val="22"/>
              </w:rPr>
              <w:t xml:space="preserve"> )</w:t>
            </w:r>
          </w:p>
        </w:tc>
        <w:tc>
          <w:tcPr>
            <w:tcW w:w="4394" w:type="dxa"/>
            <w:shd w:val="clear" w:color="auto" w:fill="auto"/>
          </w:tcPr>
          <w:p w14:paraId="4707E73E" w14:textId="0FED7D33" w:rsidR="00D261F7" w:rsidRPr="00140706" w:rsidRDefault="00D261F7" w:rsidP="00AE79AD">
            <w:pPr>
              <w:jc w:val="both"/>
              <w:rPr>
                <w:sz w:val="22"/>
                <w:szCs w:val="22"/>
              </w:rPr>
            </w:pPr>
            <w:r w:rsidRPr="00140706">
              <w:rPr>
                <w:sz w:val="22"/>
                <w:szCs w:val="22"/>
              </w:rPr>
              <w:t>Prezentarea numărului de înregistrare din ,,Lista producătorilor de produse supuse reglementărilor de responsabilitate extinsă a producătorului” a producătorului/distribuitorului, drept dovadă a Obligatoriu conformării prevederilor Legii nr.209 din 29.07.2016 privind deșeurile (pentru operatorul economic participant la procedura de achiziție sau operatorul economic care produce, comercializează sau importă bunurile).</w:t>
            </w:r>
          </w:p>
        </w:tc>
        <w:tc>
          <w:tcPr>
            <w:tcW w:w="1625" w:type="dxa"/>
            <w:shd w:val="clear" w:color="auto" w:fill="auto"/>
          </w:tcPr>
          <w:p w14:paraId="153F19C8" w14:textId="45506390" w:rsidR="00D261F7" w:rsidRPr="00140706" w:rsidRDefault="00D261F7" w:rsidP="00AE79A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140706">
              <w:rPr>
                <w:sz w:val="22"/>
                <w:szCs w:val="22"/>
              </w:rPr>
              <w:t>Obligatoriu</w:t>
            </w:r>
          </w:p>
        </w:tc>
      </w:tr>
      <w:tr w:rsidR="00AE79AD" w:rsidRPr="00140706" w14:paraId="2CD74BA0" w14:textId="77777777" w:rsidTr="00855695">
        <w:tc>
          <w:tcPr>
            <w:tcW w:w="560" w:type="dxa"/>
            <w:shd w:val="clear" w:color="auto" w:fill="auto"/>
          </w:tcPr>
          <w:p w14:paraId="69DA2ED6" w14:textId="610F5205" w:rsidR="00AE79AD" w:rsidRPr="00140706" w:rsidRDefault="00AE79AD" w:rsidP="00AE79AD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22"/>
                <w:szCs w:val="20"/>
                <w:lang w:eastAsia="ru-RU"/>
              </w:rPr>
            </w:pPr>
            <w:r w:rsidRPr="00140706">
              <w:rPr>
                <w:iCs/>
                <w:noProof w:val="0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376" w:type="dxa"/>
            <w:shd w:val="clear" w:color="auto" w:fill="auto"/>
          </w:tcPr>
          <w:p w14:paraId="7243C518" w14:textId="6C738A20" w:rsidR="00AE79AD" w:rsidRPr="00140706" w:rsidRDefault="00AE79AD" w:rsidP="00AE79AD">
            <w:pPr>
              <w:rPr>
                <w:sz w:val="22"/>
                <w:szCs w:val="20"/>
              </w:rPr>
            </w:pPr>
            <w:r w:rsidRPr="00140706">
              <w:rPr>
                <w:sz w:val="22"/>
                <w:szCs w:val="20"/>
              </w:rPr>
              <w:t>Certificat și/sau declarație de garanție</w:t>
            </w:r>
          </w:p>
        </w:tc>
        <w:tc>
          <w:tcPr>
            <w:tcW w:w="4394" w:type="dxa"/>
            <w:shd w:val="clear" w:color="auto" w:fill="auto"/>
          </w:tcPr>
          <w:p w14:paraId="2CED2580" w14:textId="2786ED74" w:rsidR="00AE79AD" w:rsidRPr="00140706" w:rsidRDefault="00AE79AD" w:rsidP="00AE79AD">
            <w:pPr>
              <w:rPr>
                <w:sz w:val="22"/>
                <w:szCs w:val="20"/>
              </w:rPr>
            </w:pPr>
            <w:r w:rsidRPr="00140706">
              <w:rPr>
                <w:sz w:val="22"/>
                <w:szCs w:val="20"/>
              </w:rPr>
              <w:t>Original, la livrarea bunurilor. Documentul să includă perioada și tipul garanției solicitate.</w:t>
            </w:r>
          </w:p>
        </w:tc>
        <w:tc>
          <w:tcPr>
            <w:tcW w:w="1625" w:type="dxa"/>
            <w:shd w:val="clear" w:color="auto" w:fill="auto"/>
          </w:tcPr>
          <w:p w14:paraId="20C47C0A" w14:textId="7E505055" w:rsidR="00AE79AD" w:rsidRPr="00140706" w:rsidRDefault="00AE79AD" w:rsidP="00AE79A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sz w:val="22"/>
                <w:szCs w:val="20"/>
              </w:rPr>
            </w:pPr>
            <w:r w:rsidRPr="00140706">
              <w:rPr>
                <w:sz w:val="22"/>
                <w:szCs w:val="20"/>
              </w:rPr>
              <w:t>La livrare</w:t>
            </w:r>
          </w:p>
        </w:tc>
      </w:tr>
    </w:tbl>
    <w:bookmarkEnd w:id="1"/>
    <w:p w14:paraId="1B65C615" w14:textId="77777777" w:rsidR="00262591" w:rsidRPr="00140706" w:rsidRDefault="00262591" w:rsidP="006B64A5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A67305" w:rsidRPr="00140706">
        <w:rPr>
          <w:b/>
          <w:noProof w:val="0"/>
          <w:lang w:eastAsia="ru-RU"/>
        </w:rPr>
        <w:t xml:space="preserve"> </w:t>
      </w:r>
      <w:r w:rsidR="00134DD1" w:rsidRPr="00140706">
        <w:rPr>
          <w:noProof w:val="0"/>
          <w:u w:val="single"/>
          <w:lang w:eastAsia="ru-RU"/>
        </w:rPr>
        <w:t>nu se aplică</w:t>
      </w:r>
    </w:p>
    <w:p w14:paraId="2A6CDF15" w14:textId="44CF524B" w:rsidR="00262591" w:rsidRPr="00140706" w:rsidRDefault="00262591" w:rsidP="006F156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6F156A" w:rsidRPr="00140706">
        <w:t xml:space="preserve"> </w:t>
      </w:r>
      <w:r w:rsidR="006F156A" w:rsidRPr="00140706">
        <w:rPr>
          <w:bCs/>
          <w:noProof w:val="0"/>
          <w:u w:val="single"/>
          <w:lang w:eastAsia="ru-RU"/>
        </w:rPr>
        <w:t xml:space="preserve">licitație electronică, Numărul rundelor </w:t>
      </w:r>
      <w:r w:rsidR="005627C3" w:rsidRPr="00140706">
        <w:rPr>
          <w:bCs/>
          <w:noProof w:val="0"/>
          <w:u w:val="single"/>
          <w:lang w:eastAsia="ru-RU"/>
        </w:rPr>
        <w:t>–</w:t>
      </w:r>
      <w:r w:rsidR="006F156A" w:rsidRPr="00140706">
        <w:rPr>
          <w:bCs/>
          <w:noProof w:val="0"/>
          <w:u w:val="single"/>
          <w:lang w:eastAsia="ru-RU"/>
        </w:rPr>
        <w:t xml:space="preserve"> 3. Pasul minim – 1%.</w:t>
      </w:r>
    </w:p>
    <w:p w14:paraId="2DB6FF19" w14:textId="77777777" w:rsidR="00262591" w:rsidRPr="00140706" w:rsidRDefault="00262591" w:rsidP="00134DD1">
      <w:pPr>
        <w:numPr>
          <w:ilvl w:val="0"/>
          <w:numId w:val="2"/>
        </w:numPr>
        <w:tabs>
          <w:tab w:val="right" w:pos="284"/>
        </w:tabs>
        <w:spacing w:before="120"/>
        <w:ind w:left="284" w:hanging="284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Condiții speciale de care depinde îndeplinirea contractului (</w:t>
      </w:r>
      <w:r w:rsidRPr="00140706">
        <w:rPr>
          <w:noProof w:val="0"/>
          <w:lang w:eastAsia="ru-RU"/>
        </w:rPr>
        <w:t>indicați după caz</w:t>
      </w:r>
      <w:r w:rsidRPr="00140706">
        <w:rPr>
          <w:b/>
          <w:noProof w:val="0"/>
          <w:lang w:eastAsia="ru-RU"/>
        </w:rPr>
        <w:t xml:space="preserve">): </w:t>
      </w:r>
      <w:r w:rsidR="00134DD1" w:rsidRPr="00140706">
        <w:rPr>
          <w:noProof w:val="0"/>
          <w:u w:val="single"/>
          <w:lang w:eastAsia="ru-RU"/>
        </w:rPr>
        <w:t>nu se aplică</w:t>
      </w:r>
    </w:p>
    <w:p w14:paraId="60652D15" w14:textId="77777777" w:rsidR="00262591" w:rsidRPr="00140706" w:rsidRDefault="00262591" w:rsidP="00CE25E3">
      <w:pPr>
        <w:numPr>
          <w:ilvl w:val="0"/>
          <w:numId w:val="2"/>
        </w:numPr>
        <w:tabs>
          <w:tab w:val="right" w:pos="284"/>
        </w:tabs>
        <w:spacing w:before="120"/>
        <w:ind w:left="426" w:hanging="426"/>
        <w:rPr>
          <w:b/>
          <w:noProof w:val="0"/>
          <w:lang w:eastAsia="ru-RU"/>
        </w:rPr>
      </w:pPr>
      <w:bookmarkStart w:id="2" w:name="_Hlk71621175"/>
      <w:r w:rsidRPr="00140706">
        <w:rPr>
          <w:b/>
          <w:noProof w:val="0"/>
          <w:lang w:eastAsia="ru-RU"/>
        </w:rPr>
        <w:t>Ofertele se prezintă în valuta</w:t>
      </w:r>
      <w:bookmarkEnd w:id="2"/>
      <w:r w:rsidR="00134DD1" w:rsidRPr="00140706">
        <w:rPr>
          <w:b/>
          <w:noProof w:val="0"/>
          <w:lang w:eastAsia="ru-RU"/>
        </w:rPr>
        <w:t xml:space="preserve"> </w:t>
      </w:r>
      <w:r w:rsidR="00134DD1" w:rsidRPr="00140706">
        <w:rPr>
          <w:noProof w:val="0"/>
          <w:u w:val="single"/>
          <w:lang w:eastAsia="ru-RU"/>
        </w:rPr>
        <w:t>MDL</w:t>
      </w:r>
    </w:p>
    <w:p w14:paraId="247F7804" w14:textId="53D1C064" w:rsidR="00262591" w:rsidRPr="00140706" w:rsidRDefault="00262591" w:rsidP="006F156A">
      <w:pPr>
        <w:pStyle w:val="a"/>
        <w:numPr>
          <w:ilvl w:val="0"/>
          <w:numId w:val="2"/>
        </w:numPr>
        <w:tabs>
          <w:tab w:val="left" w:pos="284"/>
        </w:tabs>
        <w:ind w:left="284" w:hanging="284"/>
        <w:rPr>
          <w:u w:val="single"/>
          <w:lang w:val="ro-RO" w:eastAsia="ru-RU"/>
        </w:rPr>
      </w:pPr>
      <w:r w:rsidRPr="00140706">
        <w:rPr>
          <w:b/>
          <w:lang w:val="ro-RO" w:eastAsia="ru-RU"/>
        </w:rPr>
        <w:t xml:space="preserve">Criteriul de evaluare aplicat pentru atribuirea contractului: </w:t>
      </w:r>
      <w:r w:rsidR="00134DD1" w:rsidRPr="00140706">
        <w:rPr>
          <w:u w:val="single"/>
          <w:lang w:val="ro-RO" w:eastAsia="ru-RU"/>
        </w:rPr>
        <w:t>cel mai mic preț</w:t>
      </w:r>
      <w:r w:rsidR="006F156A" w:rsidRPr="00140706">
        <w:rPr>
          <w:u w:val="single"/>
          <w:lang w:val="ro-RO" w:eastAsia="ru-RU"/>
        </w:rPr>
        <w:t xml:space="preserve"> și corespunderea cerințelor tehnice</w:t>
      </w:r>
    </w:p>
    <w:p w14:paraId="492BEED2" w14:textId="77777777" w:rsidR="00262591" w:rsidRPr="00140706" w:rsidRDefault="00262591" w:rsidP="00CE25E3">
      <w:pPr>
        <w:numPr>
          <w:ilvl w:val="0"/>
          <w:numId w:val="2"/>
        </w:numPr>
        <w:tabs>
          <w:tab w:val="right" w:pos="426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140706" w14:paraId="55F503B6" w14:textId="77777777" w:rsidTr="008C5422">
        <w:tc>
          <w:tcPr>
            <w:tcW w:w="577" w:type="dxa"/>
            <w:shd w:val="clear" w:color="auto" w:fill="auto"/>
          </w:tcPr>
          <w:p w14:paraId="3575BF10" w14:textId="77777777" w:rsidR="00262591" w:rsidRPr="00140706" w:rsidRDefault="00262591" w:rsidP="008C5422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0"/>
                <w:szCs w:val="20"/>
                <w:lang w:eastAsia="ru-RU"/>
              </w:rPr>
              <w:lastRenderedPageBreak/>
              <w:t>Nr. d/o</w:t>
            </w:r>
          </w:p>
        </w:tc>
        <w:tc>
          <w:tcPr>
            <w:tcW w:w="7248" w:type="dxa"/>
            <w:shd w:val="clear" w:color="auto" w:fill="auto"/>
            <w:vAlign w:val="bottom"/>
          </w:tcPr>
          <w:p w14:paraId="012F9B50" w14:textId="77777777" w:rsidR="00262591" w:rsidRPr="00140706" w:rsidRDefault="00262591" w:rsidP="008C542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A65FF04" w14:textId="77777777" w:rsidR="00262591" w:rsidRPr="00140706" w:rsidRDefault="00262591" w:rsidP="008C5422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140706">
              <w:rPr>
                <w:b/>
                <w:iCs/>
                <w:noProof w:val="0"/>
                <w:sz w:val="20"/>
                <w:szCs w:val="20"/>
                <w:lang w:eastAsia="ru-RU"/>
              </w:rPr>
              <w:t>Ponderea%</w:t>
            </w:r>
          </w:p>
        </w:tc>
      </w:tr>
      <w:tr w:rsidR="00262591" w:rsidRPr="00140706" w14:paraId="7791ED98" w14:textId="77777777" w:rsidTr="00A67305">
        <w:tc>
          <w:tcPr>
            <w:tcW w:w="577" w:type="dxa"/>
            <w:shd w:val="clear" w:color="auto" w:fill="auto"/>
          </w:tcPr>
          <w:p w14:paraId="339C387E" w14:textId="77777777" w:rsidR="00262591" w:rsidRPr="00140706" w:rsidRDefault="00262591" w:rsidP="008C542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0B3013FE" w14:textId="77777777" w:rsidR="00262591" w:rsidRPr="00140706" w:rsidRDefault="00134DD1" w:rsidP="008C542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140706">
              <w:rPr>
                <w:iCs/>
                <w:noProof w:val="0"/>
                <w:lang w:eastAsia="ru-RU"/>
              </w:rPr>
              <w:t>nu se aplică</w:t>
            </w:r>
          </w:p>
        </w:tc>
        <w:tc>
          <w:tcPr>
            <w:tcW w:w="2160" w:type="dxa"/>
            <w:shd w:val="clear" w:color="auto" w:fill="auto"/>
          </w:tcPr>
          <w:p w14:paraId="4E7B9F0F" w14:textId="77777777" w:rsidR="00262591" w:rsidRPr="00140706" w:rsidRDefault="00262591" w:rsidP="008C5422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</w:p>
        </w:tc>
      </w:tr>
    </w:tbl>
    <w:p w14:paraId="3454D6AE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Termenul limită de depunere/deschidere a ofertelor:</w:t>
      </w:r>
    </w:p>
    <w:p w14:paraId="35BCB1CB" w14:textId="77777777" w:rsidR="00262591" w:rsidRPr="00140706" w:rsidRDefault="00262591" w:rsidP="00134DD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conform SIA RSAP /până la: </w:t>
      </w:r>
      <w:r w:rsidR="00134DD1" w:rsidRPr="00140706">
        <w:rPr>
          <w:noProof w:val="0"/>
          <w:lang w:eastAsia="ru-RU"/>
        </w:rPr>
        <w:t>Informația o găsiți în SIA RSAP</w:t>
      </w:r>
    </w:p>
    <w:p w14:paraId="22FD97C2" w14:textId="77777777" w:rsidR="00262591" w:rsidRPr="00140706" w:rsidRDefault="00262591" w:rsidP="00134DD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pe: </w:t>
      </w:r>
      <w:r w:rsidR="00134DD1" w:rsidRPr="00140706">
        <w:rPr>
          <w:noProof w:val="0"/>
          <w:lang w:eastAsia="ru-RU"/>
        </w:rPr>
        <w:t>Informația o găsiți în SIA RSAP</w:t>
      </w:r>
    </w:p>
    <w:p w14:paraId="75B3AD3D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Adresa la care trebuie transmise ofertele sau cererile de participare: </w:t>
      </w:r>
    </w:p>
    <w:p w14:paraId="0909ED1B" w14:textId="77777777" w:rsidR="00262591" w:rsidRPr="00140706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lang w:eastAsia="ru-RU"/>
        </w:rPr>
      </w:pPr>
      <w:r w:rsidRPr="00140706">
        <w:rPr>
          <w:i/>
          <w:noProof w:val="0"/>
          <w:lang w:eastAsia="ru-RU"/>
        </w:rPr>
        <w:t>Ofertele sau cererile de participare vor fi depuse electronic prin intermediul SIA RSAP</w:t>
      </w:r>
    </w:p>
    <w:p w14:paraId="5CD9E6AB" w14:textId="619D73B6" w:rsidR="00262591" w:rsidRPr="00140706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Termenul de valabilitate a ofertelor: </w:t>
      </w:r>
      <w:r w:rsidR="006C3A53" w:rsidRPr="00140706">
        <w:rPr>
          <w:noProof w:val="0"/>
          <w:lang w:eastAsia="ru-RU"/>
        </w:rPr>
        <w:t>3</w:t>
      </w:r>
      <w:r w:rsidR="00164C7B" w:rsidRPr="00140706">
        <w:rPr>
          <w:noProof w:val="0"/>
          <w:lang w:eastAsia="ru-RU"/>
        </w:rPr>
        <w:t>0</w:t>
      </w:r>
      <w:r w:rsidR="00603A5C" w:rsidRPr="00140706">
        <w:rPr>
          <w:noProof w:val="0"/>
          <w:lang w:eastAsia="ru-RU"/>
        </w:rPr>
        <w:t xml:space="preserve"> </w:t>
      </w:r>
      <w:r w:rsidR="000B05F8" w:rsidRPr="00140706">
        <w:rPr>
          <w:noProof w:val="0"/>
          <w:lang w:eastAsia="ru-RU"/>
        </w:rPr>
        <w:t>zile</w:t>
      </w:r>
    </w:p>
    <w:p w14:paraId="2E73215D" w14:textId="77777777" w:rsidR="00262591" w:rsidRPr="00140706" w:rsidRDefault="00262591" w:rsidP="00FB7DFA">
      <w:pPr>
        <w:numPr>
          <w:ilvl w:val="0"/>
          <w:numId w:val="2"/>
        </w:numPr>
        <w:tabs>
          <w:tab w:val="right" w:pos="426"/>
        </w:tabs>
        <w:spacing w:before="120"/>
        <w:ind w:hanging="644"/>
        <w:rPr>
          <w:i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Locul deschiderii ofertelor: </w:t>
      </w:r>
      <w:r w:rsidR="000B05F8" w:rsidRPr="00140706">
        <w:rPr>
          <w:noProof w:val="0"/>
          <w:u w:val="single"/>
          <w:lang w:eastAsia="ru-RU"/>
        </w:rPr>
        <w:t>Ofertele sau cererile de participare vor fi depuse elect</w:t>
      </w:r>
      <w:r w:rsidR="00FB7DFA" w:rsidRPr="00140706">
        <w:rPr>
          <w:noProof w:val="0"/>
          <w:u w:val="single"/>
          <w:lang w:eastAsia="ru-RU"/>
        </w:rPr>
        <w:t xml:space="preserve">ronic prin intermediul SIA RSAP. </w:t>
      </w:r>
      <w:r w:rsidRPr="00140706">
        <w:rPr>
          <w:noProof w:val="0"/>
          <w:u w:val="single"/>
          <w:lang w:eastAsia="ru-RU"/>
        </w:rPr>
        <w:t>Ofertele întârziate vor fi respinse.</w:t>
      </w:r>
      <w:r w:rsidRPr="00140706">
        <w:rPr>
          <w:i/>
          <w:noProof w:val="0"/>
          <w:lang w:eastAsia="ru-RU"/>
        </w:rPr>
        <w:t xml:space="preserve"> </w:t>
      </w:r>
    </w:p>
    <w:p w14:paraId="11D3AE33" w14:textId="77777777" w:rsidR="00A06C8B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Persoanele autorizate să asiste la deschiderea ofertelor: </w:t>
      </w:r>
    </w:p>
    <w:p w14:paraId="00CEA3F6" w14:textId="77777777" w:rsidR="00262591" w:rsidRPr="00140706" w:rsidRDefault="00262591" w:rsidP="00A06C8B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i/>
          <w:noProof w:val="0"/>
          <w:lang w:eastAsia="ru-RU"/>
        </w:rPr>
      </w:pPr>
      <w:r w:rsidRPr="00140706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RSAP.</w:t>
      </w:r>
    </w:p>
    <w:p w14:paraId="1274C825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0B05F8" w:rsidRPr="00140706">
        <w:rPr>
          <w:noProof w:val="0"/>
          <w:u w:val="single"/>
          <w:lang w:eastAsia="ru-RU"/>
        </w:rPr>
        <w:t>limba de stat</w:t>
      </w:r>
    </w:p>
    <w:p w14:paraId="252EFAA0" w14:textId="77777777" w:rsidR="00262591" w:rsidRPr="00140706" w:rsidRDefault="00262591" w:rsidP="00FE22A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sz w:val="20"/>
          <w:lang w:eastAsia="ru-RU"/>
        </w:rPr>
      </w:pPr>
      <w:r w:rsidRPr="00140706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0B05F8" w:rsidRPr="00140706">
        <w:rPr>
          <w:noProof w:val="0"/>
          <w:u w:val="single"/>
          <w:lang w:eastAsia="ru-RU"/>
        </w:rPr>
        <w:t>nu se aplică</w:t>
      </w:r>
    </w:p>
    <w:p w14:paraId="1651A089" w14:textId="77777777" w:rsidR="00262591" w:rsidRPr="00140706" w:rsidRDefault="00262591" w:rsidP="00FE22A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Denumirea și adresa organismului competent de soluționare a contestațiilor: </w:t>
      </w:r>
    </w:p>
    <w:p w14:paraId="54885FC7" w14:textId="77777777" w:rsidR="00262591" w:rsidRPr="00140706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140706">
        <w:rPr>
          <w:i/>
          <w:noProof w:val="0"/>
          <w:lang w:eastAsia="ru-RU"/>
        </w:rPr>
        <w:t>Agenția Națională pentru Soluționarea Contestațiilor</w:t>
      </w:r>
    </w:p>
    <w:p w14:paraId="0ECF39BD" w14:textId="77777777" w:rsidR="00262591" w:rsidRPr="00140706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140706">
        <w:rPr>
          <w:i/>
          <w:noProof w:val="0"/>
          <w:lang w:eastAsia="ru-RU"/>
        </w:rPr>
        <w:t>Adresa: mun. Chișinău, bd. Ștefan cel Mare și Sfânt nr.124 (et.4), MD 2001;</w:t>
      </w:r>
    </w:p>
    <w:p w14:paraId="3EE6BAC3" w14:textId="77777777" w:rsidR="00262591" w:rsidRPr="00140706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140706">
        <w:rPr>
          <w:i/>
          <w:noProof w:val="0"/>
          <w:lang w:eastAsia="ru-RU"/>
        </w:rPr>
        <w:t>Tel/Fax/email:022-820 652, 022 820-651, contestatii@ansc.md</w:t>
      </w:r>
    </w:p>
    <w:p w14:paraId="3497A009" w14:textId="77777777" w:rsidR="00262591" w:rsidRPr="00140706" w:rsidRDefault="00262591" w:rsidP="00FE22A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140706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140706">
        <w:rPr>
          <w:b/>
          <w:noProof w:val="0"/>
          <w:lang w:eastAsia="ru-RU"/>
        </w:rPr>
        <w:t xml:space="preserve"> </w:t>
      </w:r>
      <w:r w:rsidR="000B05F8" w:rsidRPr="00140706">
        <w:rPr>
          <w:noProof w:val="0"/>
          <w:color w:val="000000" w:themeColor="text1"/>
          <w:u w:val="single"/>
          <w:lang w:eastAsia="ru-RU"/>
        </w:rPr>
        <w:t>nu se aplică</w:t>
      </w:r>
    </w:p>
    <w:p w14:paraId="37E340E7" w14:textId="77777777" w:rsidR="00262591" w:rsidRPr="00140706" w:rsidRDefault="00262591" w:rsidP="00FB7D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În cazul achizițiilor periodice, calendarul estimat pentru publicarea anunțurilor viitoare</w:t>
      </w:r>
      <w:r w:rsidRPr="00140706">
        <w:rPr>
          <w:b/>
          <w:noProof w:val="0"/>
          <w:shd w:val="clear" w:color="auto" w:fill="FFFFFF" w:themeFill="background1"/>
          <w:lang w:eastAsia="ru-RU"/>
        </w:rPr>
        <w:t>:</w:t>
      </w:r>
      <w:r w:rsidR="000B05F8" w:rsidRPr="00140706">
        <w:rPr>
          <w:noProof w:val="0"/>
          <w:shd w:val="clear" w:color="auto" w:fill="FFFFFF" w:themeFill="background1"/>
          <w:lang w:eastAsia="ru-RU"/>
        </w:rPr>
        <w:t xml:space="preserve"> nu </w:t>
      </w:r>
      <w:r w:rsidR="000B05F8" w:rsidRPr="00140706">
        <w:rPr>
          <w:noProof w:val="0"/>
          <w:u w:val="single"/>
          <w:shd w:val="clear" w:color="auto" w:fill="FFFFFF" w:themeFill="background1"/>
          <w:lang w:eastAsia="ru-RU"/>
        </w:rPr>
        <w:t>se aplică</w:t>
      </w:r>
    </w:p>
    <w:p w14:paraId="243DAA46" w14:textId="1BDEE14B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140706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Pr="00140706">
        <w:rPr>
          <w:b/>
          <w:noProof w:val="0"/>
          <w:shd w:val="clear" w:color="auto" w:fill="FFFFFF" w:themeFill="background1"/>
          <w:lang w:eastAsia="ru-RU"/>
        </w:rPr>
        <w:t>anunţ:</w:t>
      </w:r>
      <w:r w:rsidR="000A496F" w:rsidRPr="00140706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9756CE" w:rsidRPr="00140706">
        <w:rPr>
          <w:noProof w:val="0"/>
          <w:shd w:val="clear" w:color="auto" w:fill="FFFFFF" w:themeFill="background1"/>
          <w:lang w:eastAsia="ru-RU"/>
        </w:rPr>
        <w:t xml:space="preserve">nu </w:t>
      </w:r>
      <w:r w:rsidR="009756CE" w:rsidRPr="00140706">
        <w:rPr>
          <w:noProof w:val="0"/>
          <w:u w:val="single"/>
          <w:shd w:val="clear" w:color="auto" w:fill="FFFFFF" w:themeFill="background1"/>
          <w:lang w:eastAsia="ru-RU"/>
        </w:rPr>
        <w:t>se aplică</w:t>
      </w:r>
    </w:p>
    <w:p w14:paraId="6CB9F66D" w14:textId="0B915114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eastAsia="ru-RU"/>
        </w:rPr>
      </w:pPr>
      <w:r w:rsidRPr="00140706">
        <w:rPr>
          <w:b/>
          <w:noProof w:val="0"/>
          <w:lang w:eastAsia="ru-RU"/>
        </w:rPr>
        <w:t>Data transmiterii spre publicare a anunțului de participar</w:t>
      </w:r>
      <w:r w:rsidRPr="00140706">
        <w:rPr>
          <w:b/>
          <w:noProof w:val="0"/>
          <w:shd w:val="clear" w:color="auto" w:fill="FFFFFF" w:themeFill="background1"/>
          <w:lang w:eastAsia="ru-RU"/>
        </w:rPr>
        <w:t>e:</w:t>
      </w:r>
      <w:r w:rsidR="00A06C8B" w:rsidRPr="00140706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204AC2">
        <w:rPr>
          <w:noProof w:val="0"/>
          <w:u w:val="single"/>
          <w:shd w:val="clear" w:color="auto" w:fill="FFFFFF" w:themeFill="background1"/>
          <w:lang w:eastAsia="ru-RU"/>
        </w:rPr>
        <w:t>1</w:t>
      </w:r>
      <w:r w:rsidR="004A577E">
        <w:rPr>
          <w:noProof w:val="0"/>
          <w:u w:val="single"/>
          <w:shd w:val="clear" w:color="auto" w:fill="FFFFFF" w:themeFill="background1"/>
          <w:lang w:eastAsia="ru-RU"/>
        </w:rPr>
        <w:t>4</w:t>
      </w:r>
      <w:r w:rsidR="00F42C63" w:rsidRPr="00140706">
        <w:rPr>
          <w:noProof w:val="0"/>
          <w:u w:val="single"/>
          <w:shd w:val="clear" w:color="auto" w:fill="FFFFFF" w:themeFill="background1"/>
          <w:lang w:eastAsia="ru-RU"/>
        </w:rPr>
        <w:t>.</w:t>
      </w:r>
      <w:r w:rsidR="008127CD" w:rsidRPr="00140706">
        <w:rPr>
          <w:noProof w:val="0"/>
          <w:u w:val="single"/>
          <w:shd w:val="clear" w:color="auto" w:fill="FFFFFF" w:themeFill="background1"/>
          <w:lang w:eastAsia="ru-RU"/>
        </w:rPr>
        <w:t>1</w:t>
      </w:r>
      <w:r w:rsidR="00D261F7" w:rsidRPr="00140706">
        <w:rPr>
          <w:noProof w:val="0"/>
          <w:u w:val="single"/>
          <w:shd w:val="clear" w:color="auto" w:fill="FFFFFF" w:themeFill="background1"/>
          <w:lang w:eastAsia="ru-RU"/>
        </w:rPr>
        <w:t>1</w:t>
      </w:r>
      <w:r w:rsidR="00F42C63" w:rsidRPr="00140706">
        <w:rPr>
          <w:noProof w:val="0"/>
          <w:u w:val="single"/>
          <w:shd w:val="clear" w:color="auto" w:fill="FFFFFF" w:themeFill="background1"/>
          <w:lang w:eastAsia="ru-RU"/>
        </w:rPr>
        <w:t>.2022</w:t>
      </w:r>
    </w:p>
    <w:p w14:paraId="352F99E0" w14:textId="77777777" w:rsidR="00262591" w:rsidRPr="0014070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140706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140706" w14:paraId="6BACEA56" w14:textId="77777777" w:rsidTr="00E82244">
        <w:tc>
          <w:tcPr>
            <w:tcW w:w="0" w:type="auto"/>
            <w:shd w:val="clear" w:color="auto" w:fill="FFFFFF" w:themeFill="background1"/>
          </w:tcPr>
          <w:p w14:paraId="7E2EFDF6" w14:textId="77777777" w:rsidR="00262591" w:rsidRPr="00140706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140706">
              <w:rPr>
                <w:b/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14:paraId="6BD1D388" w14:textId="77777777" w:rsidR="00262591" w:rsidRPr="00140706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140706">
              <w:rPr>
                <w:b/>
                <w:noProof w:val="0"/>
                <w:lang w:eastAsia="ru-RU"/>
              </w:rPr>
              <w:t>Se va utiliza/accepta sau nu</w:t>
            </w:r>
          </w:p>
        </w:tc>
      </w:tr>
      <w:tr w:rsidR="00262591" w:rsidRPr="00140706" w14:paraId="41B6FE7E" w14:textId="77777777" w:rsidTr="00E82244">
        <w:tc>
          <w:tcPr>
            <w:tcW w:w="0" w:type="auto"/>
            <w:shd w:val="clear" w:color="auto" w:fill="FFFFFF" w:themeFill="background1"/>
          </w:tcPr>
          <w:p w14:paraId="63A6CEAA" w14:textId="77777777" w:rsidR="00262591" w:rsidRPr="00140706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14:paraId="11533F7B" w14:textId="77777777" w:rsidR="00262591" w:rsidRPr="00140706" w:rsidRDefault="000A49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Se acceptă</w:t>
            </w:r>
          </w:p>
        </w:tc>
      </w:tr>
      <w:tr w:rsidR="00262591" w:rsidRPr="00140706" w14:paraId="220B7B5B" w14:textId="77777777" w:rsidTr="00E82244">
        <w:tc>
          <w:tcPr>
            <w:tcW w:w="0" w:type="auto"/>
            <w:shd w:val="clear" w:color="auto" w:fill="FFFFFF" w:themeFill="background1"/>
          </w:tcPr>
          <w:p w14:paraId="244DF314" w14:textId="77777777" w:rsidR="00262591" w:rsidRPr="00140706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5D730ECB" w14:textId="77777777" w:rsidR="00262591" w:rsidRPr="00140706" w:rsidRDefault="000A49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Nu se acceptă</w:t>
            </w:r>
          </w:p>
        </w:tc>
      </w:tr>
      <w:tr w:rsidR="00262591" w:rsidRPr="00140706" w14:paraId="5AFA0B80" w14:textId="77777777" w:rsidTr="00E82244">
        <w:tc>
          <w:tcPr>
            <w:tcW w:w="0" w:type="auto"/>
            <w:shd w:val="clear" w:color="auto" w:fill="FFFFFF" w:themeFill="background1"/>
          </w:tcPr>
          <w:p w14:paraId="2D882455" w14:textId="77777777" w:rsidR="00262591" w:rsidRPr="00140706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14:paraId="5AE6954A" w14:textId="77777777" w:rsidR="00262591" w:rsidRPr="00140706" w:rsidRDefault="000A49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Se acceptă</w:t>
            </w:r>
          </w:p>
        </w:tc>
      </w:tr>
      <w:tr w:rsidR="00262591" w:rsidRPr="00140706" w14:paraId="30A51B63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4598229D" w14:textId="77777777" w:rsidR="00262591" w:rsidRPr="00140706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7874B733" w14:textId="77777777" w:rsidR="00262591" w:rsidRPr="00140706" w:rsidRDefault="000A49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140706">
              <w:rPr>
                <w:noProof w:val="0"/>
                <w:lang w:eastAsia="ru-RU"/>
              </w:rPr>
              <w:t>Se acceptă</w:t>
            </w:r>
          </w:p>
        </w:tc>
      </w:tr>
    </w:tbl>
    <w:p w14:paraId="4918622E" w14:textId="77777777" w:rsidR="00262591" w:rsidRPr="00140706" w:rsidRDefault="00262591" w:rsidP="00FE22A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u w:val="single"/>
          <w:lang w:eastAsia="ru-RU"/>
        </w:rPr>
      </w:pPr>
      <w:r w:rsidRPr="00140706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A496F" w:rsidRPr="00140706">
        <w:rPr>
          <w:noProof w:val="0"/>
          <w:u w:val="single"/>
          <w:shd w:val="clear" w:color="auto" w:fill="FFFFFF" w:themeFill="background1"/>
          <w:lang w:eastAsia="ru-RU"/>
        </w:rPr>
        <w:t>nu se aplică</w:t>
      </w:r>
    </w:p>
    <w:p w14:paraId="644E3061" w14:textId="5A71AE43" w:rsidR="00262591" w:rsidRPr="00140706" w:rsidRDefault="00262591" w:rsidP="00A64D5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hanging="426"/>
        <w:jc w:val="both"/>
        <w:rPr>
          <w:noProof w:val="0"/>
          <w:sz w:val="20"/>
          <w:szCs w:val="20"/>
          <w:shd w:val="clear" w:color="auto" w:fill="FFFFFF" w:themeFill="background1"/>
          <w:lang w:eastAsia="ru-RU"/>
        </w:rPr>
      </w:pPr>
      <w:r w:rsidRPr="00140706">
        <w:rPr>
          <w:b/>
          <w:noProof w:val="0"/>
          <w:lang w:eastAsia="ru-RU"/>
        </w:rPr>
        <w:t xml:space="preserve">Alte informații relevante: </w:t>
      </w:r>
    </w:p>
    <w:p w14:paraId="26A2F82B" w14:textId="14F6787F" w:rsidR="00DD43B0" w:rsidRPr="00140706" w:rsidRDefault="009557F7" w:rsidP="009557F7">
      <w:pPr>
        <w:shd w:val="clear" w:color="auto" w:fill="FFFFFF" w:themeFill="background1"/>
        <w:tabs>
          <w:tab w:val="right" w:pos="426"/>
        </w:tabs>
        <w:spacing w:before="120"/>
        <w:ind w:left="426"/>
        <w:jc w:val="both"/>
        <w:rPr>
          <w:i/>
          <w:iCs/>
          <w:noProof w:val="0"/>
          <w:sz w:val="20"/>
          <w:szCs w:val="20"/>
          <w:shd w:val="clear" w:color="auto" w:fill="FFFFFF" w:themeFill="background1"/>
          <w:lang w:eastAsia="ru-RU"/>
        </w:rPr>
      </w:pPr>
      <w:r w:rsidRPr="00140706">
        <w:rPr>
          <w:i/>
          <w:iCs/>
          <w:noProof w:val="0"/>
          <w:sz w:val="20"/>
          <w:szCs w:val="20"/>
          <w:shd w:val="clear" w:color="auto" w:fill="FFFFFF" w:themeFill="background1"/>
          <w:lang w:eastAsia="ru-RU"/>
        </w:rPr>
        <w:t>*</w:t>
      </w:r>
      <w:r w:rsidR="00D4343D" w:rsidRPr="00140706">
        <w:rPr>
          <w:i/>
          <w:iCs/>
          <w:noProof w:val="0"/>
          <w:sz w:val="20"/>
          <w:szCs w:val="20"/>
          <w:shd w:val="clear" w:color="auto" w:fill="FFFFFF" w:themeFill="background1"/>
          <w:lang w:eastAsia="ru-RU"/>
        </w:rPr>
        <w:t>În conformitate cu prevederile art.117 alin. (12) din Codul Fiscal, începând cu 01.01.2021, facturile fiscale electronice urmează a fi emise de către furnizorii rezidenți, prin SIA e-Factura.</w:t>
      </w:r>
    </w:p>
    <w:p w14:paraId="78B819B2" w14:textId="77777777" w:rsidR="00C52C3B" w:rsidRPr="00140706" w:rsidRDefault="00C52C3B" w:rsidP="00A64D58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noProof w:val="0"/>
          <w:lang w:eastAsia="ru-RU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0"/>
        <w:gridCol w:w="5091"/>
      </w:tblGrid>
      <w:tr w:rsidR="00756763" w:rsidRPr="00140706" w14:paraId="403A89DF" w14:textId="77777777" w:rsidTr="00BB66C9">
        <w:tc>
          <w:tcPr>
            <w:tcW w:w="5090" w:type="dxa"/>
          </w:tcPr>
          <w:p w14:paraId="780F82A4" w14:textId="51DA3691" w:rsidR="00756763" w:rsidRPr="00140706" w:rsidRDefault="00756763" w:rsidP="00A64D58">
            <w:pPr>
              <w:tabs>
                <w:tab w:val="left" w:pos="284"/>
                <w:tab w:val="left" w:pos="426"/>
                <w:tab w:val="decimal" w:pos="8364"/>
              </w:tabs>
              <w:spacing w:line="276" w:lineRule="auto"/>
              <w:ind w:right="-144"/>
              <w:rPr>
                <w:b/>
                <w:noProof w:val="0"/>
                <w:lang w:eastAsia="ru-RU"/>
              </w:rPr>
            </w:pPr>
            <w:r w:rsidRPr="00140706">
              <w:rPr>
                <w:b/>
                <w:noProof w:val="0"/>
                <w:lang w:eastAsia="ru-RU"/>
              </w:rPr>
              <w:t>Conducătorul grupului de lucru:</w:t>
            </w:r>
          </w:p>
        </w:tc>
        <w:tc>
          <w:tcPr>
            <w:tcW w:w="5091" w:type="dxa"/>
          </w:tcPr>
          <w:p w14:paraId="0613CA0A" w14:textId="51FEC10A" w:rsidR="00756763" w:rsidRPr="00140706" w:rsidRDefault="00C52C3B" w:rsidP="00C52C3B">
            <w:pPr>
              <w:tabs>
                <w:tab w:val="left" w:pos="284"/>
                <w:tab w:val="left" w:pos="426"/>
                <w:tab w:val="decimal" w:pos="8364"/>
              </w:tabs>
              <w:spacing w:line="276" w:lineRule="auto"/>
              <w:ind w:right="47"/>
              <w:jc w:val="right"/>
              <w:rPr>
                <w:b/>
                <w:noProof w:val="0"/>
                <w:lang w:eastAsia="ru-RU"/>
              </w:rPr>
            </w:pPr>
            <w:r w:rsidRPr="00140706">
              <w:rPr>
                <w:b/>
                <w:noProof w:val="0"/>
                <w:lang w:eastAsia="ru-RU"/>
              </w:rPr>
              <w:t>Țurcan Marina</w:t>
            </w:r>
          </w:p>
        </w:tc>
      </w:tr>
    </w:tbl>
    <w:p w14:paraId="7B94CB74" w14:textId="74DFFB89" w:rsidR="00E6244B" w:rsidRPr="00140706" w:rsidRDefault="00E6244B">
      <w:pPr>
        <w:spacing w:after="160" w:line="259" w:lineRule="auto"/>
      </w:pPr>
      <w:r w:rsidRPr="00140706">
        <w:br w:type="page"/>
      </w:r>
    </w:p>
    <w:p w14:paraId="526D849E" w14:textId="77777777" w:rsidR="00C91EE7" w:rsidRPr="00140706" w:rsidRDefault="00C91EE7">
      <w:pPr>
        <w:spacing w:after="160" w:line="259" w:lineRule="auto"/>
        <w:sectPr w:rsidR="00C91EE7" w:rsidRPr="00140706" w:rsidSect="00262591">
          <w:pgSz w:w="12240" w:h="15840"/>
          <w:pgMar w:top="576" w:right="576" w:bottom="576" w:left="1699" w:header="720" w:footer="720" w:gutter="0"/>
          <w:cols w:space="720"/>
          <w:docGrid w:linePitch="360"/>
        </w:sectPr>
      </w:pPr>
    </w:p>
    <w:p w14:paraId="164E0F5D" w14:textId="308C102B" w:rsidR="00E6244B" w:rsidRPr="00140706" w:rsidRDefault="00E6244B" w:rsidP="0069527E">
      <w:pPr>
        <w:spacing w:after="160" w:line="259" w:lineRule="auto"/>
        <w:jc w:val="right"/>
        <w:rPr>
          <w:b/>
        </w:rPr>
      </w:pPr>
      <w:r w:rsidRPr="00140706">
        <w:rPr>
          <w:b/>
        </w:rPr>
        <w:lastRenderedPageBreak/>
        <w:t>Formular 1</w:t>
      </w:r>
    </w:p>
    <w:p w14:paraId="4BB01DC1" w14:textId="77777777" w:rsidR="00E6244B" w:rsidRPr="00140706" w:rsidRDefault="00E6244B" w:rsidP="00E6244B"/>
    <w:p w14:paraId="3E724D14" w14:textId="77777777" w:rsidR="00E6244B" w:rsidRPr="00140706" w:rsidRDefault="00E6244B" w:rsidP="00E6244B"/>
    <w:p w14:paraId="4203DB8C" w14:textId="77777777" w:rsidR="00E6244B" w:rsidRPr="00140706" w:rsidRDefault="00E6244B" w:rsidP="00E6244B"/>
    <w:p w14:paraId="290A5730" w14:textId="77777777" w:rsidR="00E6244B" w:rsidRPr="00140706" w:rsidRDefault="00E6244B" w:rsidP="00E6244B"/>
    <w:p w14:paraId="0CBF914D" w14:textId="77777777" w:rsidR="00E6244B" w:rsidRPr="00140706" w:rsidRDefault="00E6244B" w:rsidP="00E6244B"/>
    <w:p w14:paraId="2C35E7AD" w14:textId="77777777" w:rsidR="00E6244B" w:rsidRPr="00140706" w:rsidRDefault="00E6244B" w:rsidP="00E6244B"/>
    <w:p w14:paraId="2B05B43C" w14:textId="77777777" w:rsidR="00E6244B" w:rsidRPr="00140706" w:rsidRDefault="00E6244B" w:rsidP="00E6244B"/>
    <w:p w14:paraId="2BDE0A75" w14:textId="77777777" w:rsidR="00330489" w:rsidRPr="00140706" w:rsidRDefault="00330489" w:rsidP="00330489">
      <w:r w:rsidRPr="00140706">
        <w:t>Date despre operatorul economic</w:t>
      </w:r>
    </w:p>
    <w:p w14:paraId="0043FAE8" w14:textId="77777777" w:rsidR="00330489" w:rsidRPr="00140706" w:rsidRDefault="00330489" w:rsidP="00330489"/>
    <w:p w14:paraId="4AFD45EF" w14:textId="77777777" w:rsidR="00330489" w:rsidRPr="00140706" w:rsidRDefault="00330489" w:rsidP="00330489">
      <w:pPr>
        <w:tabs>
          <w:tab w:val="left" w:pos="284"/>
        </w:tabs>
      </w:pPr>
      <w:r w:rsidRPr="00140706">
        <w:t>1.</w:t>
      </w:r>
      <w:r w:rsidRPr="00140706">
        <w:tab/>
        <w:t>Denumirea Firmei</w:t>
      </w:r>
    </w:p>
    <w:p w14:paraId="7170CFBE" w14:textId="77777777" w:rsidR="00330489" w:rsidRPr="00140706" w:rsidRDefault="00330489" w:rsidP="00330489">
      <w:pPr>
        <w:tabs>
          <w:tab w:val="left" w:pos="284"/>
        </w:tabs>
      </w:pPr>
      <w:r w:rsidRPr="00140706">
        <w:t>2.</w:t>
      </w:r>
      <w:r w:rsidRPr="00140706">
        <w:tab/>
        <w:t>Adresa Firmei</w:t>
      </w:r>
    </w:p>
    <w:p w14:paraId="0FDEA629" w14:textId="77777777" w:rsidR="00330489" w:rsidRPr="00140706" w:rsidRDefault="00330489" w:rsidP="00330489">
      <w:pPr>
        <w:tabs>
          <w:tab w:val="left" w:pos="284"/>
        </w:tabs>
      </w:pPr>
      <w:r w:rsidRPr="00140706">
        <w:t>3.</w:t>
      </w:r>
      <w:r w:rsidRPr="00140706">
        <w:tab/>
        <w:t>Oficiul de înregistrare (dacă diferă de adresa Firmei)</w:t>
      </w:r>
    </w:p>
    <w:p w14:paraId="6B99295D" w14:textId="77777777" w:rsidR="00330489" w:rsidRPr="00140706" w:rsidRDefault="00330489" w:rsidP="00330489">
      <w:pPr>
        <w:tabs>
          <w:tab w:val="left" w:pos="284"/>
        </w:tabs>
      </w:pPr>
      <w:r w:rsidRPr="00140706">
        <w:t>4.</w:t>
      </w:r>
      <w:r w:rsidRPr="00140706">
        <w:tab/>
        <w:t>Codul fiscal/IDNO</w:t>
      </w:r>
    </w:p>
    <w:p w14:paraId="6DD4D702" w14:textId="77777777" w:rsidR="00330489" w:rsidRPr="00140706" w:rsidRDefault="00330489" w:rsidP="00330489">
      <w:pPr>
        <w:tabs>
          <w:tab w:val="left" w:pos="284"/>
        </w:tabs>
      </w:pPr>
      <w:r w:rsidRPr="00140706">
        <w:t>5.</w:t>
      </w:r>
      <w:r w:rsidRPr="00140706">
        <w:tab/>
        <w:t>Nr. şi data de înregistrare în Registrul de Stat</w:t>
      </w:r>
    </w:p>
    <w:p w14:paraId="19495C3E" w14:textId="77777777" w:rsidR="00330489" w:rsidRPr="00140706" w:rsidRDefault="00330489" w:rsidP="00330489">
      <w:pPr>
        <w:tabs>
          <w:tab w:val="left" w:pos="284"/>
        </w:tabs>
      </w:pPr>
      <w:r w:rsidRPr="00140706">
        <w:t>6.</w:t>
      </w:r>
      <w:r w:rsidRPr="00140706">
        <w:tab/>
        <w:t>Telefon de contact</w:t>
      </w:r>
    </w:p>
    <w:p w14:paraId="2E647B62" w14:textId="77777777" w:rsidR="00330489" w:rsidRPr="00140706" w:rsidRDefault="00330489" w:rsidP="00330489">
      <w:pPr>
        <w:tabs>
          <w:tab w:val="left" w:pos="284"/>
        </w:tabs>
      </w:pPr>
      <w:r w:rsidRPr="00140706">
        <w:t>7.</w:t>
      </w:r>
      <w:r w:rsidRPr="00140706">
        <w:tab/>
        <w:t>E-mail</w:t>
      </w:r>
    </w:p>
    <w:p w14:paraId="5FDE35AB" w14:textId="77777777" w:rsidR="00330489" w:rsidRPr="00140706" w:rsidRDefault="00330489" w:rsidP="00330489">
      <w:pPr>
        <w:tabs>
          <w:tab w:val="left" w:pos="284"/>
        </w:tabs>
      </w:pPr>
      <w:r w:rsidRPr="00140706">
        <w:t>.</w:t>
      </w:r>
    </w:p>
    <w:p w14:paraId="6ABDBD81" w14:textId="77777777" w:rsidR="00330489" w:rsidRPr="00140706" w:rsidRDefault="00330489" w:rsidP="00330489">
      <w:pPr>
        <w:tabs>
          <w:tab w:val="left" w:pos="284"/>
        </w:tabs>
      </w:pPr>
      <w:r w:rsidRPr="00140706">
        <w:t>8.</w:t>
      </w:r>
      <w:r w:rsidRPr="00140706">
        <w:tab/>
        <w:t>Tipul Firmei __________________________</w:t>
      </w:r>
    </w:p>
    <w:p w14:paraId="0C1BFCA5" w14:textId="2183BD16" w:rsidR="00330489" w:rsidRPr="00140706" w:rsidRDefault="00330489" w:rsidP="00330489">
      <w:pPr>
        <w:tabs>
          <w:tab w:val="left" w:pos="284"/>
        </w:tabs>
        <w:rPr>
          <w:i/>
          <w:iCs/>
        </w:rPr>
      </w:pPr>
      <w:r w:rsidRPr="00140706">
        <w:t xml:space="preserve">                       </w:t>
      </w:r>
      <w:r w:rsidR="00350D66" w:rsidRPr="00140706">
        <w:rPr>
          <w:i/>
          <w:iCs/>
        </w:rPr>
        <w:t>P</w:t>
      </w:r>
      <w:r w:rsidRPr="00140706">
        <w:rPr>
          <w:i/>
          <w:iCs/>
        </w:rPr>
        <w:t>rivat</w:t>
      </w:r>
      <w:r w:rsidR="00350D66" w:rsidRPr="00140706">
        <w:rPr>
          <w:i/>
          <w:iCs/>
        </w:rPr>
        <w:t>/</w:t>
      </w:r>
      <w:r w:rsidRPr="00140706">
        <w:rPr>
          <w:i/>
          <w:iCs/>
        </w:rPr>
        <w:t>public, platitor/neplatiror de TVA etc</w:t>
      </w:r>
    </w:p>
    <w:p w14:paraId="28B8064E" w14:textId="77777777" w:rsidR="00330489" w:rsidRPr="00140706" w:rsidRDefault="00330489" w:rsidP="00330489">
      <w:pPr>
        <w:tabs>
          <w:tab w:val="left" w:pos="284"/>
        </w:tabs>
      </w:pPr>
      <w:r w:rsidRPr="00140706">
        <w:t>9.</w:t>
      </w:r>
      <w:r w:rsidRPr="00140706">
        <w:tab/>
        <w:t xml:space="preserve">Întreprinderea este: </w:t>
      </w:r>
    </w:p>
    <w:p w14:paraId="36D6B94D" w14:textId="35BFB26A" w:rsidR="00330489" w:rsidRPr="00140706" w:rsidRDefault="00330489" w:rsidP="00330489">
      <w:pPr>
        <w:tabs>
          <w:tab w:val="left" w:pos="284"/>
        </w:tabs>
        <w:ind w:firstLine="567"/>
      </w:pPr>
      <w:r w:rsidRPr="00140706">
        <w:t>Cu capital autohton</w:t>
      </w:r>
      <w:r w:rsidR="0022758A" w:rsidRPr="00140706">
        <w:t xml:space="preserve"> □</w:t>
      </w:r>
    </w:p>
    <w:p w14:paraId="668F8614" w14:textId="3E42CE51" w:rsidR="00330489" w:rsidRPr="00140706" w:rsidRDefault="00330489" w:rsidP="00330489">
      <w:pPr>
        <w:tabs>
          <w:tab w:val="left" w:pos="284"/>
        </w:tabs>
        <w:ind w:firstLine="567"/>
      </w:pPr>
      <w:r w:rsidRPr="00140706">
        <w:t>Cu capital mixt/asociere</w:t>
      </w:r>
      <w:r w:rsidR="0022758A" w:rsidRPr="00140706">
        <w:t xml:space="preserve"> □</w:t>
      </w:r>
    </w:p>
    <w:p w14:paraId="2B179591" w14:textId="1050DD39" w:rsidR="00330489" w:rsidRPr="00140706" w:rsidRDefault="00330489" w:rsidP="00330489">
      <w:pPr>
        <w:tabs>
          <w:tab w:val="left" w:pos="284"/>
        </w:tabs>
        <w:ind w:firstLine="567"/>
      </w:pPr>
      <w:r w:rsidRPr="00140706">
        <w:t>Cu capital străin</w:t>
      </w:r>
      <w:r w:rsidR="0022758A" w:rsidRPr="00140706">
        <w:t xml:space="preserve"> □</w:t>
      </w:r>
    </w:p>
    <w:p w14:paraId="42D1AF85" w14:textId="77777777" w:rsidR="00330489" w:rsidRPr="00140706" w:rsidRDefault="00330489" w:rsidP="0022758A">
      <w:pPr>
        <w:tabs>
          <w:tab w:val="left" w:pos="284"/>
          <w:tab w:val="left" w:pos="426"/>
        </w:tabs>
      </w:pPr>
      <w:r w:rsidRPr="00140706">
        <w:t>10.</w:t>
      </w:r>
      <w:r w:rsidRPr="00140706">
        <w:tab/>
        <w:t xml:space="preserve">Fondatorul Firmei și ultimul Patron </w:t>
      </w:r>
    </w:p>
    <w:p w14:paraId="014764FA" w14:textId="77777777" w:rsidR="00330489" w:rsidRPr="00140706" w:rsidRDefault="00330489" w:rsidP="00330489">
      <w:pPr>
        <w:tabs>
          <w:tab w:val="left" w:pos="284"/>
          <w:tab w:val="left" w:pos="426"/>
        </w:tabs>
      </w:pPr>
      <w:r w:rsidRPr="00140706">
        <w:t>11.</w:t>
      </w:r>
      <w:r w:rsidRPr="00140706">
        <w:tab/>
        <w:t xml:space="preserve">Numele, Prenumele director/administrator </w:t>
      </w:r>
    </w:p>
    <w:p w14:paraId="2AF96E43" w14:textId="77777777" w:rsidR="00330489" w:rsidRPr="00140706" w:rsidRDefault="00330489" w:rsidP="00330489">
      <w:pPr>
        <w:tabs>
          <w:tab w:val="left" w:pos="284"/>
          <w:tab w:val="left" w:pos="426"/>
        </w:tabs>
      </w:pPr>
      <w:r w:rsidRPr="00140706">
        <w:t>12.</w:t>
      </w:r>
      <w:r w:rsidRPr="00140706">
        <w:tab/>
        <w:t xml:space="preserve">Experiența în domeniu </w:t>
      </w:r>
    </w:p>
    <w:p w14:paraId="3E07D6F5" w14:textId="77777777" w:rsidR="00330489" w:rsidRPr="00140706" w:rsidRDefault="00330489" w:rsidP="00330489">
      <w:pPr>
        <w:tabs>
          <w:tab w:val="left" w:pos="284"/>
          <w:tab w:val="left" w:pos="426"/>
        </w:tabs>
      </w:pPr>
      <w:r w:rsidRPr="00140706">
        <w:t>13.</w:t>
      </w:r>
      <w:r w:rsidRPr="00140706">
        <w:tab/>
        <w:t>Denumirea Băncii la care operatorul economic are deschis cont bancar și pe care cont vor fi achitate plățile:</w:t>
      </w:r>
    </w:p>
    <w:p w14:paraId="4DCE5972" w14:textId="3FDC3896" w:rsidR="00330489" w:rsidRPr="00140706" w:rsidRDefault="00330489" w:rsidP="00330489">
      <w:pPr>
        <w:tabs>
          <w:tab w:val="left" w:pos="567"/>
        </w:tabs>
        <w:ind w:left="426"/>
        <w:jc w:val="both"/>
      </w:pPr>
      <w:r w:rsidRPr="00140706">
        <w:t>-</w:t>
      </w:r>
      <w:r w:rsidRPr="00140706">
        <w:tab/>
        <w:t>denumirea băncii completă (inclusiv dacă este cazul filiala/reprezentanța)</w:t>
      </w:r>
      <w:r w:rsidR="002E2816" w:rsidRPr="00140706">
        <w:t xml:space="preserve"> </w:t>
      </w:r>
      <w:r w:rsidRPr="00140706">
        <w:t>_________________________________________________________</w:t>
      </w:r>
    </w:p>
    <w:p w14:paraId="004A43E2" w14:textId="77777777" w:rsidR="00330489" w:rsidRPr="00140706" w:rsidRDefault="00330489" w:rsidP="00330489">
      <w:pPr>
        <w:tabs>
          <w:tab w:val="left" w:pos="567"/>
        </w:tabs>
        <w:ind w:left="426"/>
      </w:pPr>
      <w:r w:rsidRPr="00140706">
        <w:t>-</w:t>
      </w:r>
      <w:r w:rsidRPr="00140706">
        <w:tab/>
        <w:t>adresa băncii______________________________________________________________</w:t>
      </w:r>
    </w:p>
    <w:p w14:paraId="3C1AE3EF" w14:textId="77777777" w:rsidR="00330489" w:rsidRPr="00140706" w:rsidRDefault="00330489" w:rsidP="00330489">
      <w:pPr>
        <w:tabs>
          <w:tab w:val="left" w:pos="567"/>
        </w:tabs>
        <w:ind w:left="426"/>
      </w:pPr>
      <w:r w:rsidRPr="00140706">
        <w:t>-</w:t>
      </w:r>
      <w:r w:rsidRPr="00140706">
        <w:tab/>
        <w:t>c/b______________________________________________________________________</w:t>
      </w:r>
    </w:p>
    <w:p w14:paraId="6EA70F74" w14:textId="77777777" w:rsidR="00330489" w:rsidRPr="00140706" w:rsidRDefault="00330489" w:rsidP="00330489">
      <w:pPr>
        <w:tabs>
          <w:tab w:val="left" w:pos="567"/>
        </w:tabs>
        <w:ind w:left="426"/>
      </w:pPr>
      <w:r w:rsidRPr="00140706">
        <w:t>-</w:t>
      </w:r>
      <w:r w:rsidRPr="00140706">
        <w:tab/>
        <w:t>cod IBAN________________________________________________________________</w:t>
      </w:r>
    </w:p>
    <w:p w14:paraId="1A08D63F" w14:textId="77777777" w:rsidR="00330489" w:rsidRPr="00140706" w:rsidRDefault="00330489" w:rsidP="00330489">
      <w:pPr>
        <w:tabs>
          <w:tab w:val="left" w:pos="426"/>
        </w:tabs>
      </w:pPr>
      <w:r w:rsidRPr="00140706">
        <w:t>14.</w:t>
      </w:r>
      <w:r w:rsidRPr="00140706">
        <w:tab/>
        <w:t>Persoana împuternicită de a semna contratul, inclusiv datele procurii valabile (dacă este cazul) cu anexarea copiei.</w:t>
      </w:r>
    </w:p>
    <w:p w14:paraId="600FE129" w14:textId="77777777" w:rsidR="00330489" w:rsidRPr="00140706" w:rsidRDefault="00330489" w:rsidP="00330489">
      <w:pPr>
        <w:tabs>
          <w:tab w:val="left" w:pos="426"/>
        </w:tabs>
      </w:pPr>
      <w:r w:rsidRPr="00140706">
        <w:t>15.</w:t>
      </w:r>
      <w:r w:rsidRPr="00140706">
        <w:tab/>
        <w:t>Modalitatea de semnare a contractului (se va menține sau bifa opțiunea agreată):</w:t>
      </w:r>
    </w:p>
    <w:p w14:paraId="5C3DDD86" w14:textId="77777777" w:rsidR="00330489" w:rsidRPr="00140706" w:rsidRDefault="00330489" w:rsidP="00330489">
      <w:pPr>
        <w:ind w:left="1134"/>
      </w:pPr>
      <w:r w:rsidRPr="00140706">
        <w:t>□ electronic</w:t>
      </w:r>
    </w:p>
    <w:p w14:paraId="77E1B349" w14:textId="4C6852A4" w:rsidR="008C6FD5" w:rsidRPr="00140706" w:rsidRDefault="00330489" w:rsidP="00330489">
      <w:pPr>
        <w:ind w:left="1134"/>
      </w:pPr>
      <w:r w:rsidRPr="00140706">
        <w:t>□ olograf</w:t>
      </w:r>
    </w:p>
    <w:p w14:paraId="6377A79B" w14:textId="77777777" w:rsidR="00E6244B" w:rsidRPr="00140706" w:rsidRDefault="00E6244B" w:rsidP="00E6244B"/>
    <w:p w14:paraId="0065DC99" w14:textId="77777777" w:rsidR="00E6244B" w:rsidRPr="00140706" w:rsidRDefault="00E6244B" w:rsidP="00E6244B"/>
    <w:p w14:paraId="48D4FFE8" w14:textId="77777777" w:rsidR="00E6244B" w:rsidRPr="00140706" w:rsidRDefault="00E6244B" w:rsidP="00E6244B"/>
    <w:p w14:paraId="2E6A3EB9" w14:textId="77777777" w:rsidR="00E6244B" w:rsidRPr="00140706" w:rsidRDefault="00E6244B" w:rsidP="00E6244B"/>
    <w:p w14:paraId="3CF51813" w14:textId="77777777" w:rsidR="00E6244B" w:rsidRPr="00140706" w:rsidRDefault="00E6244B" w:rsidP="00E6244B">
      <w:r w:rsidRPr="00140706">
        <w:t>Data_____/______/____________</w:t>
      </w:r>
      <w:r w:rsidRPr="00140706">
        <w:tab/>
        <w:t>Semnătura _____________________________</w:t>
      </w:r>
    </w:p>
    <w:p w14:paraId="21A954B7" w14:textId="77777777" w:rsidR="00E6244B" w:rsidRPr="00140706" w:rsidRDefault="00E6244B" w:rsidP="00E6244B"/>
    <w:p w14:paraId="7823B2B7" w14:textId="5B49000B" w:rsidR="00E6244B" w:rsidRPr="00140706" w:rsidRDefault="00E6244B" w:rsidP="00E6244B">
      <w:r w:rsidRPr="00140706">
        <w:tab/>
      </w:r>
      <w:r w:rsidRPr="00140706">
        <w:tab/>
      </w:r>
      <w:r w:rsidRPr="00140706">
        <w:tab/>
      </w:r>
      <w:r w:rsidRPr="00140706">
        <w:tab/>
      </w:r>
      <w:r w:rsidRPr="00140706">
        <w:tab/>
      </w:r>
      <w:r w:rsidRPr="00140706">
        <w:tab/>
      </w:r>
      <w:r w:rsidRPr="00140706">
        <w:tab/>
      </w:r>
      <w:r w:rsidRPr="00140706">
        <w:tab/>
      </w:r>
      <w:r w:rsidRPr="00140706">
        <w:tab/>
      </w:r>
    </w:p>
    <w:p w14:paraId="0C8C0634" w14:textId="77777777" w:rsidR="00E6244B" w:rsidRPr="00140706" w:rsidRDefault="00E6244B" w:rsidP="00E6244B"/>
    <w:p w14:paraId="72D6A5C5" w14:textId="77777777" w:rsidR="00E6244B" w:rsidRPr="00140706" w:rsidRDefault="00E6244B" w:rsidP="00E6244B"/>
    <w:p w14:paraId="2FA26F34" w14:textId="77777777" w:rsidR="00E6244B" w:rsidRPr="00140706" w:rsidRDefault="00E6244B" w:rsidP="00E6244B"/>
    <w:p w14:paraId="0590E274" w14:textId="4CFBA50D" w:rsidR="00E6244B" w:rsidRPr="00140706" w:rsidRDefault="00E6244B" w:rsidP="00E6244B"/>
    <w:p w14:paraId="6CF7CC78" w14:textId="77777777" w:rsidR="00A40E07" w:rsidRPr="00140706" w:rsidRDefault="00A40E07" w:rsidP="00E6244B"/>
    <w:p w14:paraId="19C2E7F9" w14:textId="2A104EC2" w:rsidR="00826801" w:rsidRPr="00140706" w:rsidRDefault="00826801"/>
    <w:p w14:paraId="7E815675" w14:textId="77777777" w:rsidR="00AE79AD" w:rsidRPr="00140706" w:rsidRDefault="00AE79AD" w:rsidP="00AE79AD">
      <w:pPr>
        <w:ind w:right="42"/>
        <w:jc w:val="right"/>
        <w:rPr>
          <w:b/>
        </w:rPr>
      </w:pPr>
      <w:r w:rsidRPr="00140706">
        <w:rPr>
          <w:b/>
        </w:rPr>
        <w:lastRenderedPageBreak/>
        <w:t>Formular 2</w:t>
      </w:r>
    </w:p>
    <w:p w14:paraId="42DEBB9E" w14:textId="77777777" w:rsidR="00AE79AD" w:rsidRPr="00140706" w:rsidRDefault="00AE79AD" w:rsidP="00AE79AD">
      <w:pPr>
        <w:ind w:right="42"/>
        <w:jc w:val="right"/>
        <w:rPr>
          <w:sz w:val="20"/>
          <w:szCs w:val="20"/>
        </w:rPr>
      </w:pPr>
      <w:r w:rsidRPr="00140706">
        <w:rPr>
          <w:sz w:val="20"/>
          <w:szCs w:val="20"/>
        </w:rPr>
        <w:t>APROBAT</w:t>
      </w:r>
    </w:p>
    <w:p w14:paraId="75D072A3" w14:textId="77777777" w:rsidR="00AE79AD" w:rsidRPr="00140706" w:rsidRDefault="00AE79AD" w:rsidP="00AE79AD">
      <w:pPr>
        <w:ind w:right="42"/>
        <w:jc w:val="right"/>
        <w:rPr>
          <w:sz w:val="20"/>
          <w:szCs w:val="20"/>
        </w:rPr>
      </w:pPr>
      <w:r w:rsidRPr="00140706">
        <w:rPr>
          <w:sz w:val="20"/>
          <w:szCs w:val="20"/>
        </w:rPr>
        <w:t>prin Ordinul</w:t>
      </w:r>
    </w:p>
    <w:p w14:paraId="58CADA0A" w14:textId="77777777" w:rsidR="00AE79AD" w:rsidRPr="00140706" w:rsidRDefault="00AE79AD" w:rsidP="00AE79AD">
      <w:pPr>
        <w:ind w:right="42"/>
        <w:jc w:val="right"/>
        <w:rPr>
          <w:sz w:val="20"/>
          <w:szCs w:val="20"/>
        </w:rPr>
      </w:pPr>
      <w:r w:rsidRPr="00140706">
        <w:rPr>
          <w:sz w:val="20"/>
          <w:szCs w:val="20"/>
        </w:rPr>
        <w:t>Ministrului Finanțelor</w:t>
      </w:r>
    </w:p>
    <w:p w14:paraId="791B912A" w14:textId="77777777" w:rsidR="00AE79AD" w:rsidRPr="00140706" w:rsidRDefault="00AE79AD" w:rsidP="00AE79AD">
      <w:pPr>
        <w:ind w:right="42"/>
        <w:jc w:val="right"/>
        <w:rPr>
          <w:sz w:val="20"/>
          <w:szCs w:val="20"/>
        </w:rPr>
      </w:pPr>
      <w:r w:rsidRPr="00140706">
        <w:rPr>
          <w:sz w:val="20"/>
          <w:szCs w:val="20"/>
        </w:rPr>
        <w:t>nr. 145  din 24 noiembrie 2020</w:t>
      </w:r>
    </w:p>
    <w:p w14:paraId="319CE8CD" w14:textId="77777777" w:rsidR="00AE79AD" w:rsidRPr="00140706" w:rsidRDefault="00AE79AD" w:rsidP="00AE79AD">
      <w:pPr>
        <w:tabs>
          <w:tab w:val="left" w:pos="567"/>
        </w:tabs>
        <w:rPr>
          <w:rFonts w:eastAsia="Calibri"/>
          <w:b/>
        </w:rPr>
      </w:pPr>
    </w:p>
    <w:p w14:paraId="6B9BD3B7" w14:textId="77777777" w:rsidR="00AE79AD" w:rsidRPr="00140706" w:rsidRDefault="00AE79AD" w:rsidP="00AE79AD">
      <w:pPr>
        <w:tabs>
          <w:tab w:val="left" w:pos="567"/>
        </w:tabs>
        <w:rPr>
          <w:rFonts w:eastAsia="Calibri"/>
          <w:b/>
        </w:rPr>
      </w:pPr>
    </w:p>
    <w:p w14:paraId="54160C1D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  <w:bookmarkStart w:id="3" w:name="_Toc449632652"/>
      <w:bookmarkStart w:id="4" w:name="_Toc449633144"/>
      <w:bookmarkStart w:id="5" w:name="_Toc449692099"/>
    </w:p>
    <w:p w14:paraId="6CDB9F75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40812D10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36AA8579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46CF3172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15A8CEFD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08197AF5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548EC193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03A50391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  <w:r w:rsidRPr="00140706">
        <w:rPr>
          <w:rFonts w:eastAsia="Calibri"/>
          <w:b/>
          <w:bCs/>
          <w:sz w:val="26"/>
          <w:szCs w:val="26"/>
          <w:lang w:eastAsia="ro-RO"/>
        </w:rPr>
        <w:t>DECLARAŢIE</w:t>
      </w:r>
      <w:bookmarkEnd w:id="3"/>
      <w:bookmarkEnd w:id="4"/>
      <w:bookmarkEnd w:id="5"/>
    </w:p>
    <w:p w14:paraId="6C867903" w14:textId="77777777" w:rsidR="00AE79AD" w:rsidRPr="00140706" w:rsidRDefault="00AE79AD" w:rsidP="00AE79AD">
      <w:pPr>
        <w:keepNext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ro-RO"/>
        </w:rPr>
      </w:pPr>
      <w:bookmarkStart w:id="6" w:name="_Toc449632653"/>
      <w:bookmarkStart w:id="7" w:name="_Toc449633145"/>
      <w:bookmarkStart w:id="8" w:name="_Toc449692100"/>
      <w:r w:rsidRPr="00140706">
        <w:rPr>
          <w:rFonts w:eastAsia="PMingLiU"/>
          <w:b/>
          <w:bCs/>
          <w:sz w:val="26"/>
          <w:szCs w:val="26"/>
          <w:lang w:eastAsia="zh-CN"/>
        </w:rPr>
        <w:t xml:space="preserve">privind confirmarea identității beneficiarilor efectivi și neîncadrarea acestora în situația condamnării  </w:t>
      </w:r>
      <w:bookmarkEnd w:id="6"/>
      <w:bookmarkEnd w:id="7"/>
      <w:bookmarkEnd w:id="8"/>
      <w:r w:rsidRPr="00140706">
        <w:rPr>
          <w:rFonts w:eastAsia="PMingLiU"/>
          <w:b/>
          <w:bCs/>
          <w:sz w:val="26"/>
          <w:szCs w:val="26"/>
          <w:lang w:eastAsia="zh-CN"/>
        </w:rPr>
        <w:t>pentru participarea la activităţi ale unei organizaţii sau grupări criminale, pentru corupţie, fraudă şi/sau spălare de bani.</w:t>
      </w:r>
    </w:p>
    <w:p w14:paraId="7DDD4FCA" w14:textId="77777777" w:rsidR="00AE79AD" w:rsidRPr="00140706" w:rsidRDefault="00AE79AD" w:rsidP="00AE79AD">
      <w:pPr>
        <w:keepNext/>
        <w:spacing w:line="240" w:lineRule="exact"/>
        <w:jc w:val="both"/>
        <w:outlineLvl w:val="0"/>
        <w:rPr>
          <w:rFonts w:eastAsia="Calibri"/>
          <w:b/>
          <w:bCs/>
          <w:sz w:val="26"/>
          <w:szCs w:val="26"/>
          <w:lang w:eastAsia="ro-RO"/>
        </w:rPr>
      </w:pPr>
    </w:p>
    <w:p w14:paraId="2E4AE135" w14:textId="77777777" w:rsidR="00AE79AD" w:rsidRPr="00140706" w:rsidRDefault="00AE79AD" w:rsidP="00AE79AD">
      <w:pPr>
        <w:jc w:val="center"/>
        <w:rPr>
          <w:rFonts w:eastAsia="Calibri"/>
          <w:b/>
          <w:sz w:val="26"/>
          <w:szCs w:val="26"/>
        </w:rPr>
      </w:pPr>
    </w:p>
    <w:p w14:paraId="09AE8C98" w14:textId="77777777" w:rsidR="00AE79AD" w:rsidRPr="00140706" w:rsidRDefault="00AE79AD" w:rsidP="00AE79AD">
      <w:pPr>
        <w:shd w:val="clear" w:color="auto" w:fill="FFFFFF"/>
        <w:tabs>
          <w:tab w:val="left" w:leader="dot" w:pos="7862"/>
        </w:tabs>
        <w:ind w:firstLine="1080"/>
        <w:jc w:val="both"/>
        <w:rPr>
          <w:rFonts w:eastAsia="Calibri"/>
          <w:sz w:val="26"/>
          <w:szCs w:val="26"/>
        </w:rPr>
      </w:pPr>
      <w:r w:rsidRPr="00140706">
        <w:rPr>
          <w:rFonts w:eastAsia="Calibri"/>
          <w:sz w:val="26"/>
          <w:szCs w:val="26"/>
        </w:rPr>
        <w:t xml:space="preserve">Subsemnatul, ________________ reprezentant împuternicit al _____________ </w:t>
      </w:r>
      <w:r w:rsidRPr="00140706">
        <w:rPr>
          <w:rFonts w:eastAsia="Calibri"/>
          <w:i/>
          <w:sz w:val="26"/>
          <w:szCs w:val="26"/>
        </w:rPr>
        <w:t>(denumirea operatorului economic</w:t>
      </w:r>
      <w:r w:rsidRPr="00140706">
        <w:rPr>
          <w:rFonts w:eastAsia="Calibri"/>
          <w:sz w:val="26"/>
          <w:szCs w:val="26"/>
        </w:rPr>
        <w:t>) în calitate de ofertant/ofertant asociat desemnat câștigător în cadrul procedurii de achiziție publică nr. _________________ din data __/__/___,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14:paraId="08544AA2" w14:textId="77777777" w:rsidR="00AE79AD" w:rsidRPr="00140706" w:rsidRDefault="00AE79AD" w:rsidP="00AE79AD">
      <w:pPr>
        <w:shd w:val="clear" w:color="auto" w:fill="FFFFFF"/>
        <w:ind w:firstLine="1077"/>
        <w:rPr>
          <w:rFonts w:eastAsia="Calibri"/>
          <w:spacing w:val="-1"/>
          <w:sz w:val="26"/>
          <w:szCs w:val="26"/>
        </w:rPr>
      </w:pPr>
    </w:p>
    <w:p w14:paraId="24BFF129" w14:textId="77777777" w:rsidR="00AE79AD" w:rsidRPr="00140706" w:rsidRDefault="00AE79AD" w:rsidP="00AE79AD">
      <w:pPr>
        <w:shd w:val="clear" w:color="auto" w:fill="FFFFFF"/>
        <w:ind w:firstLine="1077"/>
        <w:rPr>
          <w:rFonts w:eastAsia="Calibri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AE79AD" w:rsidRPr="00140706" w14:paraId="102941B0" w14:textId="77777777" w:rsidTr="008078AB">
        <w:tc>
          <w:tcPr>
            <w:tcW w:w="4219" w:type="dxa"/>
            <w:shd w:val="clear" w:color="auto" w:fill="D0CECE"/>
          </w:tcPr>
          <w:p w14:paraId="7293703B" w14:textId="77777777" w:rsidR="00AE79AD" w:rsidRPr="00140706" w:rsidRDefault="00AE79AD" w:rsidP="008078AB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140706">
              <w:rPr>
                <w:rFonts w:eastAsia="Calibri"/>
                <w:spacing w:val="-1"/>
                <w:sz w:val="26"/>
                <w:szCs w:val="26"/>
              </w:rPr>
              <w:t>Numele și prenumele beneficiarului efectiv</w:t>
            </w:r>
          </w:p>
        </w:tc>
        <w:tc>
          <w:tcPr>
            <w:tcW w:w="5634" w:type="dxa"/>
            <w:shd w:val="clear" w:color="auto" w:fill="D0CECE"/>
          </w:tcPr>
          <w:p w14:paraId="1D458C6F" w14:textId="77777777" w:rsidR="00AE79AD" w:rsidRPr="00140706" w:rsidRDefault="00AE79AD" w:rsidP="008078AB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140706">
              <w:rPr>
                <w:rFonts w:eastAsia="Calibri"/>
                <w:spacing w:val="-1"/>
                <w:sz w:val="26"/>
                <w:szCs w:val="26"/>
              </w:rPr>
              <w:t>IDNP al beneficiarului efectiv</w:t>
            </w:r>
          </w:p>
        </w:tc>
      </w:tr>
      <w:tr w:rsidR="00AE79AD" w:rsidRPr="00140706" w14:paraId="390CC797" w14:textId="77777777" w:rsidTr="008078AB">
        <w:tc>
          <w:tcPr>
            <w:tcW w:w="4219" w:type="dxa"/>
            <w:shd w:val="clear" w:color="auto" w:fill="auto"/>
          </w:tcPr>
          <w:p w14:paraId="19C9BBBB" w14:textId="77777777" w:rsidR="00AE79AD" w:rsidRPr="00140706" w:rsidRDefault="00AE79AD" w:rsidP="008078AB">
            <w:pPr>
              <w:rPr>
                <w:rFonts w:eastAsia="Calibri"/>
                <w:spacing w:val="-1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14:paraId="6B33B0A6" w14:textId="77777777" w:rsidR="00AE79AD" w:rsidRPr="00140706" w:rsidRDefault="00AE79AD" w:rsidP="008078AB">
            <w:pPr>
              <w:rPr>
                <w:rFonts w:eastAsia="Calibri"/>
                <w:spacing w:val="-1"/>
                <w:sz w:val="26"/>
                <w:szCs w:val="26"/>
              </w:rPr>
            </w:pPr>
          </w:p>
        </w:tc>
      </w:tr>
      <w:tr w:rsidR="00AE79AD" w:rsidRPr="00140706" w14:paraId="60FF9602" w14:textId="77777777" w:rsidTr="008078AB">
        <w:tc>
          <w:tcPr>
            <w:tcW w:w="4219" w:type="dxa"/>
            <w:shd w:val="clear" w:color="auto" w:fill="auto"/>
          </w:tcPr>
          <w:p w14:paraId="3A51CC4A" w14:textId="77777777" w:rsidR="00AE79AD" w:rsidRPr="00140706" w:rsidRDefault="00AE79AD" w:rsidP="008078AB">
            <w:pPr>
              <w:rPr>
                <w:rFonts w:eastAsia="Calibri"/>
                <w:spacing w:val="-1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14:paraId="6F1703F4" w14:textId="77777777" w:rsidR="00AE79AD" w:rsidRPr="00140706" w:rsidRDefault="00AE79AD" w:rsidP="008078AB">
            <w:pPr>
              <w:rPr>
                <w:rFonts w:eastAsia="Calibri"/>
                <w:spacing w:val="-1"/>
                <w:sz w:val="26"/>
                <w:szCs w:val="26"/>
              </w:rPr>
            </w:pPr>
          </w:p>
        </w:tc>
      </w:tr>
      <w:tr w:rsidR="00AE79AD" w:rsidRPr="00140706" w14:paraId="4AA81C73" w14:textId="77777777" w:rsidTr="008078AB">
        <w:tc>
          <w:tcPr>
            <w:tcW w:w="4219" w:type="dxa"/>
            <w:shd w:val="clear" w:color="auto" w:fill="auto"/>
          </w:tcPr>
          <w:p w14:paraId="482AB9FF" w14:textId="77777777" w:rsidR="00AE79AD" w:rsidRPr="00140706" w:rsidRDefault="00AE79AD" w:rsidP="008078AB">
            <w:pPr>
              <w:rPr>
                <w:rFonts w:eastAsia="Calibri"/>
                <w:spacing w:val="-1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14:paraId="2A2E3B5D" w14:textId="77777777" w:rsidR="00AE79AD" w:rsidRPr="00140706" w:rsidRDefault="00AE79AD" w:rsidP="008078AB">
            <w:pPr>
              <w:rPr>
                <w:rFonts w:eastAsia="Calibri"/>
                <w:spacing w:val="-1"/>
                <w:sz w:val="26"/>
                <w:szCs w:val="26"/>
              </w:rPr>
            </w:pPr>
          </w:p>
        </w:tc>
      </w:tr>
    </w:tbl>
    <w:p w14:paraId="2E58546D" w14:textId="77777777" w:rsidR="00AE79AD" w:rsidRPr="00140706" w:rsidRDefault="00AE79AD" w:rsidP="00AE79AD">
      <w:pPr>
        <w:shd w:val="clear" w:color="auto" w:fill="FFFFFF"/>
        <w:ind w:firstLine="1077"/>
        <w:rPr>
          <w:rFonts w:eastAsia="Calibri"/>
          <w:spacing w:val="-1"/>
          <w:sz w:val="26"/>
          <w:szCs w:val="26"/>
        </w:rPr>
      </w:pPr>
    </w:p>
    <w:p w14:paraId="0DAB9B9D" w14:textId="77777777" w:rsidR="00AE79AD" w:rsidRPr="00140706" w:rsidRDefault="00AE79AD" w:rsidP="00AE79AD">
      <w:pPr>
        <w:shd w:val="clear" w:color="auto" w:fill="FFFFFF"/>
        <w:ind w:firstLine="1077"/>
        <w:rPr>
          <w:rFonts w:eastAsia="Calibri"/>
          <w:spacing w:val="-1"/>
          <w:sz w:val="26"/>
          <w:szCs w:val="26"/>
        </w:rPr>
      </w:pPr>
    </w:p>
    <w:p w14:paraId="0B7D8A7D" w14:textId="77777777" w:rsidR="00AE79AD" w:rsidRPr="00140706" w:rsidRDefault="00AE79AD" w:rsidP="00AE79AD">
      <w:pPr>
        <w:rPr>
          <w:rFonts w:eastAsia="MS Mincho"/>
          <w:sz w:val="26"/>
          <w:szCs w:val="26"/>
          <w:lang w:eastAsia="zh-CN"/>
        </w:rPr>
      </w:pPr>
    </w:p>
    <w:p w14:paraId="6A369694" w14:textId="77777777" w:rsidR="00AE79AD" w:rsidRPr="00140706" w:rsidRDefault="00AE79AD" w:rsidP="00AE79AD">
      <w:pPr>
        <w:rPr>
          <w:rFonts w:eastAsia="MS Mincho"/>
          <w:sz w:val="26"/>
          <w:szCs w:val="26"/>
          <w:lang w:eastAsia="zh-CN"/>
        </w:rPr>
      </w:pPr>
      <w:r w:rsidRPr="00140706">
        <w:rPr>
          <w:rFonts w:eastAsia="MS Mincho"/>
          <w:sz w:val="26"/>
          <w:szCs w:val="26"/>
          <w:lang w:eastAsia="zh-CN"/>
        </w:rPr>
        <w:t>Data completării:______________________</w:t>
      </w:r>
    </w:p>
    <w:p w14:paraId="4B3B9C4F" w14:textId="77777777" w:rsidR="00AE79AD" w:rsidRPr="00140706" w:rsidRDefault="00AE79AD" w:rsidP="00AE79AD">
      <w:pPr>
        <w:jc w:val="both"/>
        <w:rPr>
          <w:rFonts w:eastAsia="PMingLiU"/>
          <w:sz w:val="26"/>
          <w:szCs w:val="26"/>
          <w:lang w:eastAsia="zh-CN"/>
        </w:rPr>
      </w:pPr>
      <w:r w:rsidRPr="00140706">
        <w:rPr>
          <w:rFonts w:eastAsia="PMingLiU"/>
          <w:sz w:val="26"/>
          <w:szCs w:val="26"/>
          <w:lang w:eastAsia="zh-CN"/>
        </w:rPr>
        <w:t>Semnat: _____________________________</w:t>
      </w:r>
    </w:p>
    <w:p w14:paraId="48E855CB" w14:textId="77777777" w:rsidR="00AE79AD" w:rsidRPr="00140706" w:rsidRDefault="00AE79AD" w:rsidP="00AE79AD">
      <w:pPr>
        <w:jc w:val="both"/>
        <w:rPr>
          <w:rFonts w:eastAsia="PMingLiU"/>
          <w:sz w:val="26"/>
          <w:szCs w:val="26"/>
          <w:lang w:eastAsia="zh-CN"/>
        </w:rPr>
      </w:pPr>
      <w:r w:rsidRPr="00140706">
        <w:rPr>
          <w:rFonts w:eastAsia="PMingLiU"/>
          <w:sz w:val="26"/>
          <w:szCs w:val="26"/>
          <w:lang w:eastAsia="zh-CN"/>
        </w:rPr>
        <w:t>Nume/prenume: __________________________________</w:t>
      </w:r>
    </w:p>
    <w:p w14:paraId="14303772" w14:textId="77777777" w:rsidR="00AE79AD" w:rsidRPr="00140706" w:rsidRDefault="00AE79AD" w:rsidP="00AE79AD">
      <w:pPr>
        <w:jc w:val="both"/>
        <w:rPr>
          <w:rFonts w:eastAsia="PMingLiU"/>
          <w:sz w:val="26"/>
          <w:szCs w:val="26"/>
          <w:lang w:eastAsia="zh-CN"/>
        </w:rPr>
      </w:pPr>
      <w:r w:rsidRPr="00140706">
        <w:rPr>
          <w:rFonts w:eastAsia="PMingLiU"/>
          <w:sz w:val="26"/>
          <w:szCs w:val="26"/>
          <w:lang w:eastAsia="zh-CN"/>
        </w:rPr>
        <w:t>Funcţia: ____________________________</w:t>
      </w:r>
    </w:p>
    <w:p w14:paraId="18CBDD12" w14:textId="77777777" w:rsidR="00AE79AD" w:rsidRPr="00140706" w:rsidRDefault="00AE79AD" w:rsidP="00AE79AD">
      <w:pPr>
        <w:spacing w:line="276" w:lineRule="auto"/>
        <w:jc w:val="both"/>
        <w:rPr>
          <w:rFonts w:eastAsia="PMingLiU"/>
          <w:sz w:val="26"/>
          <w:szCs w:val="26"/>
          <w:lang w:eastAsia="zh-CN"/>
        </w:rPr>
      </w:pPr>
      <w:r w:rsidRPr="00140706">
        <w:rPr>
          <w:rFonts w:eastAsia="PMingLiU"/>
          <w:sz w:val="26"/>
          <w:szCs w:val="26"/>
          <w:lang w:eastAsia="zh-CN"/>
        </w:rPr>
        <w:t>Denumirea operatorului economic  ________________________</w:t>
      </w:r>
    </w:p>
    <w:p w14:paraId="5FECA80B" w14:textId="77777777" w:rsidR="00AE79AD" w:rsidRPr="00140706" w:rsidRDefault="00AE79AD" w:rsidP="00AE79AD">
      <w:pPr>
        <w:spacing w:after="200" w:line="276" w:lineRule="auto"/>
        <w:jc w:val="both"/>
        <w:rPr>
          <w:rFonts w:eastAsia="PMingLiU"/>
          <w:b/>
          <w:sz w:val="26"/>
          <w:szCs w:val="26"/>
          <w:lang w:eastAsia="zh-CN"/>
        </w:rPr>
      </w:pPr>
      <w:r w:rsidRPr="00140706">
        <w:rPr>
          <w:rFonts w:eastAsia="PMingLiU"/>
          <w:sz w:val="26"/>
          <w:szCs w:val="26"/>
          <w:lang w:eastAsia="zh-CN"/>
        </w:rPr>
        <w:t>IDNO al operatorului economic _____________________________</w:t>
      </w:r>
    </w:p>
    <w:p w14:paraId="4EAA2EE9" w14:textId="5722EF0A" w:rsidR="00AE79AD" w:rsidRPr="00140706" w:rsidRDefault="00AE79AD"/>
    <w:p w14:paraId="72392C05" w14:textId="165AB068" w:rsidR="00AE79AD" w:rsidRPr="00140706" w:rsidRDefault="00AE79AD"/>
    <w:p w14:paraId="302E5189" w14:textId="7BFAC0BE" w:rsidR="00AE79AD" w:rsidRPr="00140706" w:rsidRDefault="00AE79AD"/>
    <w:p w14:paraId="5DC14044" w14:textId="59CB6BA9" w:rsidR="00AE79AD" w:rsidRPr="00140706" w:rsidRDefault="00AE79AD"/>
    <w:p w14:paraId="6BEE0F01" w14:textId="26C286AF" w:rsidR="00AE79AD" w:rsidRPr="00140706" w:rsidRDefault="00AE79AD"/>
    <w:p w14:paraId="0FB5C204" w14:textId="4AE0D025" w:rsidR="00AE79AD" w:rsidRPr="00140706" w:rsidRDefault="00AE79AD"/>
    <w:p w14:paraId="2D9DFA3A" w14:textId="2095544B" w:rsidR="00AE79AD" w:rsidRPr="00140706" w:rsidRDefault="00AE79AD"/>
    <w:p w14:paraId="1BCF9731" w14:textId="77777777" w:rsidR="00AE79AD" w:rsidRPr="00140706" w:rsidRDefault="00AE79AD"/>
    <w:p w14:paraId="5944064E" w14:textId="77777777" w:rsidR="00C97A6E" w:rsidRDefault="00C97A6E" w:rsidP="00A40E07">
      <w:pPr>
        <w:jc w:val="right"/>
        <w:rPr>
          <w:noProof w:val="0"/>
        </w:rPr>
      </w:pPr>
    </w:p>
    <w:p w14:paraId="6327A74C" w14:textId="77777777" w:rsidR="00C97A6E" w:rsidRDefault="00C97A6E" w:rsidP="00A40E07">
      <w:pPr>
        <w:jc w:val="right"/>
        <w:rPr>
          <w:noProof w:val="0"/>
        </w:rPr>
      </w:pPr>
    </w:p>
    <w:p w14:paraId="475359F3" w14:textId="21B2CB22" w:rsidR="00A40E07" w:rsidRPr="00140706" w:rsidRDefault="00A40E07" w:rsidP="00A40E07">
      <w:pPr>
        <w:jc w:val="right"/>
        <w:rPr>
          <w:noProof w:val="0"/>
          <w:sz w:val="22"/>
          <w:szCs w:val="22"/>
        </w:rPr>
      </w:pPr>
      <w:r w:rsidRPr="00140706">
        <w:rPr>
          <w:noProof w:val="0"/>
        </w:rPr>
        <w:t>Anexa nr. 8</w:t>
      </w:r>
    </w:p>
    <w:p w14:paraId="63AEAA93" w14:textId="77777777" w:rsidR="00A40E07" w:rsidRPr="00140706" w:rsidRDefault="00A40E07" w:rsidP="00A40E07">
      <w:pPr>
        <w:jc w:val="right"/>
        <w:rPr>
          <w:noProof w:val="0"/>
        </w:rPr>
      </w:pPr>
      <w:r w:rsidRPr="00140706">
        <w:rPr>
          <w:noProof w:val="0"/>
        </w:rPr>
        <w:t>la Documentația standard nr._____</w:t>
      </w:r>
    </w:p>
    <w:p w14:paraId="3ED2A770" w14:textId="77777777" w:rsidR="00A40E07" w:rsidRPr="00140706" w:rsidRDefault="00A40E07" w:rsidP="00A40E07">
      <w:pPr>
        <w:jc w:val="right"/>
        <w:rPr>
          <w:noProof w:val="0"/>
        </w:rPr>
      </w:pPr>
      <w:r w:rsidRPr="00140706">
        <w:rPr>
          <w:noProof w:val="0"/>
        </w:rPr>
        <w:t>din “____” ________ 20___</w:t>
      </w:r>
    </w:p>
    <w:p w14:paraId="326E4BF4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C64A86E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C9E672A" w14:textId="77777777" w:rsidR="00A40E07" w:rsidRPr="00140706" w:rsidRDefault="00A40E07" w:rsidP="00A40E0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Hlk77771056"/>
      <w:r w:rsidRPr="00140706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73E8A2FA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40706">
        <w:rPr>
          <w:rFonts w:ascii="Times New Roman" w:hAnsi="Times New Roman"/>
          <w:b/>
          <w:szCs w:val="24"/>
        </w:rPr>
        <w:t>privind valabilitatea ofertei</w:t>
      </w:r>
    </w:p>
    <w:bookmarkEnd w:id="9"/>
    <w:p w14:paraId="3EC1402A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6C7621A" w14:textId="77777777" w:rsidR="00A40E07" w:rsidRPr="00140706" w:rsidRDefault="00A40E07" w:rsidP="00A40E07">
      <w:pPr>
        <w:pStyle w:val="a9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140706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140706">
        <w:rPr>
          <w:rFonts w:ascii="Times New Roman" w:hAnsi="Times New Roman"/>
          <w:sz w:val="20"/>
        </w:rPr>
        <w:t>(</w:t>
      </w:r>
      <w:r w:rsidRPr="00140706">
        <w:rPr>
          <w:rFonts w:ascii="Times New Roman" w:hAnsi="Times New Roman"/>
          <w:i/>
          <w:sz w:val="20"/>
        </w:rPr>
        <w:t>denumirea autorităţii contractante şi adresa completă</w:t>
      </w:r>
      <w:r w:rsidRPr="00140706">
        <w:rPr>
          <w:rFonts w:ascii="Times New Roman" w:hAnsi="Times New Roman"/>
          <w:sz w:val="20"/>
        </w:rPr>
        <w:t>)</w:t>
      </w:r>
    </w:p>
    <w:p w14:paraId="7A0B46EC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DACD6E1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ABC350E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40706">
        <w:rPr>
          <w:rFonts w:ascii="Times New Roman" w:hAnsi="Times New Roman"/>
          <w:b/>
          <w:szCs w:val="24"/>
        </w:rPr>
        <w:t>Stimaţi domni</w:t>
      </w:r>
      <w:r w:rsidRPr="00140706">
        <w:rPr>
          <w:rFonts w:ascii="Times New Roman" w:hAnsi="Times New Roman"/>
          <w:szCs w:val="24"/>
        </w:rPr>
        <w:t>,</w:t>
      </w:r>
    </w:p>
    <w:p w14:paraId="714C2037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7CDEC9" w14:textId="77777777" w:rsidR="00A40E07" w:rsidRPr="00140706" w:rsidRDefault="00A40E07" w:rsidP="00A40E07">
      <w:pPr>
        <w:shd w:val="clear" w:color="auto" w:fill="FFFFFF" w:themeFill="background1"/>
        <w:spacing w:before="120"/>
        <w:rPr>
          <w:b/>
          <w:noProof w:val="0"/>
          <w:lang w:eastAsia="ru-RU"/>
        </w:rPr>
      </w:pPr>
      <w:r w:rsidRPr="00140706">
        <w:rPr>
          <w:rFonts w:eastAsia="Calibri"/>
        </w:rPr>
        <w:t xml:space="preserve">    Ne angajăm să menținem oferta valabilă,</w:t>
      </w:r>
      <w:r w:rsidRPr="00140706">
        <w:rPr>
          <w:b/>
          <w:noProof w:val="0"/>
          <w:lang w:eastAsia="ru-RU"/>
        </w:rPr>
        <w:t xml:space="preserve"> privind achiziționarea </w:t>
      </w:r>
      <w:r w:rsidRPr="00140706">
        <w:rPr>
          <w:b/>
          <w:noProof w:val="0"/>
          <w:shd w:val="clear" w:color="auto" w:fill="FFFFFF" w:themeFill="background1"/>
          <w:lang w:eastAsia="ru-RU"/>
        </w:rPr>
        <w:t>_________________</w:t>
      </w:r>
      <w:r w:rsidRPr="00140706">
        <w:rPr>
          <w:b/>
          <w:noProof w:val="0"/>
          <w:shd w:val="clear" w:color="auto" w:fill="FFFFFF" w:themeFill="background1"/>
          <w:lang w:eastAsia="ru-RU"/>
        </w:rPr>
        <w:br/>
      </w:r>
      <w:r w:rsidRPr="00140706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                 (se indică obiectul achiziției)</w:t>
      </w:r>
      <w:r w:rsidRPr="00140706">
        <w:rPr>
          <w:b/>
          <w:noProof w:val="0"/>
          <w:lang w:eastAsia="ru-RU"/>
        </w:rPr>
        <w:br/>
        <w:t>prin procedura de achiziție_____________________________________,</w:t>
      </w:r>
      <w:r w:rsidRPr="00140706">
        <w:rPr>
          <w:b/>
          <w:noProof w:val="0"/>
          <w:lang w:eastAsia="ru-RU"/>
        </w:rPr>
        <w:br/>
      </w:r>
      <w:r w:rsidRPr="00140706">
        <w:rPr>
          <w:noProof w:val="0"/>
          <w:sz w:val="20"/>
          <w:lang w:eastAsia="ru-RU"/>
        </w:rPr>
        <w:t xml:space="preserve">                                                                (tipul procedurii de achiziție)</w:t>
      </w:r>
    </w:p>
    <w:p w14:paraId="217B81CA" w14:textId="77777777" w:rsidR="00A40E07" w:rsidRPr="00140706" w:rsidRDefault="00A40E07" w:rsidP="00A40E07">
      <w:pPr>
        <w:autoSpaceDN w:val="0"/>
        <w:adjustRightInd w:val="0"/>
        <w:jc w:val="both"/>
        <w:rPr>
          <w:rFonts w:eastAsia="Calibri"/>
        </w:rPr>
      </w:pPr>
      <w:r w:rsidRPr="00140706">
        <w:rPr>
          <w:rFonts w:eastAsia="Calibri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 w14:paraId="1A2EE1C6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3983609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5DA739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E51924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0022EFA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ED10FCD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558034A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140706">
        <w:rPr>
          <w:rFonts w:ascii="Times New Roman" w:hAnsi="Times New Roman"/>
          <w:szCs w:val="24"/>
        </w:rPr>
        <w:t>Data completării . . . . . . . . . . . . .</w:t>
      </w:r>
      <w:r w:rsidRPr="00140706">
        <w:rPr>
          <w:rFonts w:ascii="Times New Roman" w:hAnsi="Times New Roman"/>
          <w:szCs w:val="24"/>
        </w:rPr>
        <w:tab/>
        <w:t>Cu stimă,</w:t>
      </w:r>
    </w:p>
    <w:p w14:paraId="3C83033A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40706">
        <w:rPr>
          <w:rFonts w:ascii="Times New Roman" w:hAnsi="Times New Roman"/>
          <w:szCs w:val="24"/>
        </w:rPr>
        <w:t>Ofertant/candidat</w:t>
      </w:r>
    </w:p>
    <w:p w14:paraId="091F9DA4" w14:textId="77777777" w:rsidR="00A40E07" w:rsidRPr="00140706" w:rsidRDefault="00A40E07" w:rsidP="00A40E07">
      <w:pPr>
        <w:pStyle w:val="a9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40706">
        <w:rPr>
          <w:rFonts w:ascii="Times New Roman" w:hAnsi="Times New Roman"/>
          <w:szCs w:val="24"/>
        </w:rPr>
        <w:t>. . . . . . . . . . . . . . . . . . . . . . . .</w:t>
      </w:r>
    </w:p>
    <w:p w14:paraId="06FC0973" w14:textId="3096734C" w:rsidR="007A154B" w:rsidRPr="00140706" w:rsidRDefault="00A40E07" w:rsidP="009D3230">
      <w:pPr>
        <w:pStyle w:val="a9"/>
        <w:tabs>
          <w:tab w:val="left" w:pos="567"/>
        </w:tabs>
        <w:spacing w:line="360" w:lineRule="auto"/>
        <w:jc w:val="right"/>
      </w:pPr>
      <w:r w:rsidRPr="00140706">
        <w:rPr>
          <w:rFonts w:ascii="Times New Roman" w:hAnsi="Times New Roman"/>
          <w:szCs w:val="24"/>
        </w:rPr>
        <w:t>(semnătura autorizată)</w:t>
      </w:r>
    </w:p>
    <w:p w14:paraId="1B7334CC" w14:textId="77777777" w:rsidR="007A154B" w:rsidRPr="00140706" w:rsidRDefault="007A154B" w:rsidP="007A154B">
      <w:pPr>
        <w:sectPr w:rsidR="007A154B" w:rsidRPr="00140706" w:rsidSect="0069527E">
          <w:pgSz w:w="12240" w:h="15840"/>
          <w:pgMar w:top="578" w:right="578" w:bottom="578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41"/>
        <w:tblW w:w="5118" w:type="pct"/>
        <w:tblLayout w:type="fixed"/>
        <w:tblLook w:val="04A0" w:firstRow="1" w:lastRow="0" w:firstColumn="1" w:lastColumn="0" w:noHBand="0" w:noVBand="1"/>
      </w:tblPr>
      <w:tblGrid>
        <w:gridCol w:w="2538"/>
        <w:gridCol w:w="1974"/>
        <w:gridCol w:w="1446"/>
        <w:gridCol w:w="1184"/>
        <w:gridCol w:w="3889"/>
        <w:gridCol w:w="753"/>
        <w:gridCol w:w="1998"/>
        <w:gridCol w:w="1470"/>
      </w:tblGrid>
      <w:tr w:rsidR="00642126" w:rsidRPr="00140706" w14:paraId="4AF46F5E" w14:textId="77777777" w:rsidTr="00614D3A">
        <w:trPr>
          <w:trHeight w:val="1283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D5F62F2" w14:textId="77777777" w:rsidR="00642126" w:rsidRPr="00140706" w:rsidRDefault="00642126" w:rsidP="00614D3A">
            <w:pPr>
              <w:jc w:val="right"/>
              <w:rPr>
                <w:noProof w:val="0"/>
                <w:sz w:val="22"/>
                <w:szCs w:val="22"/>
              </w:rPr>
            </w:pPr>
            <w:bookmarkStart w:id="10" w:name="_Hlk103598068"/>
            <w:r w:rsidRPr="00140706">
              <w:rPr>
                <w:b/>
                <w:sz w:val="20"/>
                <w:szCs w:val="20"/>
              </w:rPr>
              <w:lastRenderedPageBreak/>
              <w:br w:type="page"/>
            </w:r>
            <w:r w:rsidRPr="00140706">
              <w:rPr>
                <w:b/>
              </w:rPr>
              <w:br w:type="page"/>
            </w:r>
            <w:r w:rsidRPr="00140706">
              <w:rPr>
                <w:b/>
              </w:rPr>
              <w:br w:type="page"/>
            </w:r>
            <w:r w:rsidRPr="00140706">
              <w:rPr>
                <w:b/>
                <w:sz w:val="20"/>
                <w:szCs w:val="20"/>
              </w:rPr>
              <w:br w:type="page"/>
            </w:r>
            <w:bookmarkStart w:id="11" w:name="_Toc356920194"/>
            <w:bookmarkStart w:id="12" w:name="_Toc392180206"/>
            <w:bookmarkStart w:id="13" w:name="_Toc449539095"/>
            <w:r w:rsidRPr="0014070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0706">
              <w:rPr>
                <w:noProof w:val="0"/>
              </w:rPr>
              <w:t>Anexa nr. 22</w:t>
            </w:r>
          </w:p>
          <w:p w14:paraId="7F63E1A2" w14:textId="77777777" w:rsidR="00642126" w:rsidRPr="00140706" w:rsidRDefault="00642126" w:rsidP="00614D3A">
            <w:pPr>
              <w:jc w:val="right"/>
              <w:rPr>
                <w:noProof w:val="0"/>
              </w:rPr>
            </w:pPr>
            <w:r w:rsidRPr="00140706">
              <w:rPr>
                <w:noProof w:val="0"/>
              </w:rPr>
              <w:t xml:space="preserve">                                                                                                                                                                                       la Documentația standard nr._____</w:t>
            </w:r>
          </w:p>
          <w:p w14:paraId="35D410A5" w14:textId="77777777" w:rsidR="00642126" w:rsidRPr="00140706" w:rsidRDefault="00642126" w:rsidP="00614D3A">
            <w:pPr>
              <w:jc w:val="right"/>
              <w:rPr>
                <w:noProof w:val="0"/>
              </w:rPr>
            </w:pPr>
            <w:r w:rsidRPr="00140706">
              <w:rPr>
                <w:noProof w:val="0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14:paraId="238F491C" w14:textId="77777777" w:rsidR="00642126" w:rsidRPr="00140706" w:rsidRDefault="00642126" w:rsidP="00614D3A">
            <w:pPr>
              <w:pStyle w:val="2"/>
              <w:spacing w:before="0"/>
              <w:rPr>
                <w:sz w:val="24"/>
              </w:rPr>
            </w:pPr>
            <w:bookmarkStart w:id="14" w:name="_Hlk77771394"/>
            <w:r w:rsidRPr="00140706">
              <w:t xml:space="preserve">Specificaţii tehnice </w:t>
            </w:r>
            <w:bookmarkEnd w:id="11"/>
            <w:bookmarkEnd w:id="12"/>
            <w:bookmarkEnd w:id="13"/>
            <w:bookmarkEnd w:id="14"/>
          </w:p>
        </w:tc>
      </w:tr>
      <w:tr w:rsidR="00642126" w:rsidRPr="00140706" w14:paraId="021D2A79" w14:textId="77777777" w:rsidTr="00614D3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541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1"/>
            </w:tblGrid>
            <w:tr w:rsidR="00642126" w:rsidRPr="00140706" w14:paraId="15A6E653" w14:textId="77777777" w:rsidTr="00614D3A">
              <w:trPr>
                <w:jc w:val="center"/>
              </w:trPr>
              <w:tc>
                <w:tcPr>
                  <w:tcW w:w="11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E614BD5" w14:textId="77777777" w:rsidR="00642126" w:rsidRPr="00140706" w:rsidRDefault="00642126" w:rsidP="00614D3A">
                  <w:pPr>
                    <w:framePr w:hSpace="180" w:wrap="around" w:vAnchor="page" w:hAnchor="margin" w:xAlign="center" w:y="1341"/>
                    <w:jc w:val="center"/>
                  </w:pPr>
                  <w:r w:rsidRPr="00140706">
                    <w:rPr>
                      <w:i/>
                      <w:iCs/>
                    </w:rPr>
                    <w:t>[</w:t>
                  </w:r>
                  <w:r w:rsidRPr="00140706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3EDEBD9E" w14:textId="77777777" w:rsidR="00642126" w:rsidRPr="00140706" w:rsidRDefault="00642126" w:rsidP="00614D3A">
            <w:pPr>
              <w:jc w:val="center"/>
            </w:pPr>
          </w:p>
        </w:tc>
      </w:tr>
      <w:tr w:rsidR="00642126" w:rsidRPr="00140706" w14:paraId="0EB19C31" w14:textId="77777777" w:rsidTr="00614D3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FCB" w14:textId="522860DD" w:rsidR="00642126" w:rsidRPr="00140706" w:rsidRDefault="00642126" w:rsidP="004A577E">
            <w:r w:rsidRPr="00140706">
              <w:t xml:space="preserve">Numărul procedurii de achiziție: </w:t>
            </w:r>
            <w:r w:rsidR="004A577E">
              <w:t xml:space="preserve"> </w:t>
            </w:r>
            <w:r w:rsidR="004A577E" w:rsidRPr="004A577E">
              <w:t xml:space="preserve"> </w:t>
            </w:r>
            <w:hyperlink r:id="rId10" w:tgtFrame="_blank" w:history="1">
              <w:r w:rsidR="004A577E" w:rsidRPr="004A577E">
                <w:rPr>
                  <w:rStyle w:val="a6"/>
                  <w:rFonts w:ascii="Helvetica" w:hAnsi="Helvetica" w:cs="Helvetica"/>
                  <w:noProof w:val="0"/>
                  <w:sz w:val="22"/>
                  <w:szCs w:val="22"/>
                </w:rPr>
                <w:t>ocds-b3wdp1-MD-1668415055028</w:t>
              </w:r>
            </w:hyperlink>
            <w:r w:rsidR="004A577E" w:rsidRPr="004A577E">
              <w:rPr>
                <w:rFonts w:ascii="Helvetica" w:hAnsi="Helvetica" w:cs="Helvetica"/>
                <w:noProof w:val="0"/>
                <w:color w:val="333333"/>
                <w:sz w:val="22"/>
                <w:szCs w:val="22"/>
              </w:rPr>
              <w:t xml:space="preserve"> </w:t>
            </w:r>
            <w:r w:rsidRPr="00140706">
              <w:t xml:space="preserve">din </w:t>
            </w:r>
            <w:r w:rsidR="009D3230">
              <w:t>1</w:t>
            </w:r>
            <w:r w:rsidR="004A577E">
              <w:t>4</w:t>
            </w:r>
            <w:r w:rsidRPr="009F7934">
              <w:t>.</w:t>
            </w:r>
            <w:r w:rsidR="005232B1" w:rsidRPr="009F7934">
              <w:t>1</w:t>
            </w:r>
            <w:r w:rsidR="00D261F7" w:rsidRPr="009F7934">
              <w:t>1</w:t>
            </w:r>
            <w:r w:rsidRPr="009F7934">
              <w:t>.2022</w:t>
            </w:r>
          </w:p>
        </w:tc>
      </w:tr>
      <w:tr w:rsidR="00642126" w:rsidRPr="00140706" w14:paraId="7BC2EC61" w14:textId="77777777" w:rsidTr="00614D3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C2E" w14:textId="63E42134" w:rsidR="00642126" w:rsidRPr="00140706" w:rsidRDefault="00642126" w:rsidP="00614D3A">
            <w:r w:rsidRPr="00140706">
              <w:t>Obiectul achiziției:</w:t>
            </w:r>
            <w:r w:rsidR="009F7934" w:rsidRPr="009F7934">
              <w:rPr>
                <w:i/>
                <w:noProof w:val="0"/>
                <w:shd w:val="clear" w:color="auto" w:fill="FFFFFF" w:themeFill="background1"/>
                <w:lang w:eastAsia="ru-RU"/>
              </w:rPr>
              <w:t xml:space="preserve"> Computer și accesorii PC. Imprimantă multifuncțională</w:t>
            </w:r>
          </w:p>
        </w:tc>
      </w:tr>
      <w:tr w:rsidR="00642126" w:rsidRPr="00140706" w14:paraId="4AE338B0" w14:textId="77777777" w:rsidTr="00614D3A">
        <w:trPr>
          <w:trHeight w:val="248"/>
        </w:trPr>
        <w:tc>
          <w:tcPr>
            <w:tcW w:w="3616" w:type="pct"/>
            <w:gridSpan w:val="5"/>
            <w:shd w:val="clear" w:color="auto" w:fill="auto"/>
          </w:tcPr>
          <w:p w14:paraId="7FF3461D" w14:textId="77777777" w:rsidR="00642126" w:rsidRPr="00140706" w:rsidRDefault="00642126" w:rsidP="00614D3A"/>
        </w:tc>
        <w:tc>
          <w:tcPr>
            <w:tcW w:w="1384" w:type="pct"/>
            <w:gridSpan w:val="3"/>
            <w:shd w:val="clear" w:color="auto" w:fill="auto"/>
          </w:tcPr>
          <w:p w14:paraId="32D5B08F" w14:textId="77777777" w:rsidR="00642126" w:rsidRPr="00140706" w:rsidRDefault="00642126" w:rsidP="00614D3A"/>
        </w:tc>
      </w:tr>
      <w:tr w:rsidR="00642126" w:rsidRPr="00140706" w14:paraId="144CEF63" w14:textId="77777777" w:rsidTr="00614D3A">
        <w:trPr>
          <w:trHeight w:val="65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9082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 xml:space="preserve">Denumirea bunurilor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732A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Denumirea modelului bunului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E4FA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390A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15F7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52457CB2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BF2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603E" w14:textId="77777777" w:rsidR="00642126" w:rsidRPr="00140706" w:rsidRDefault="00642126" w:rsidP="00614D3A">
            <w:pPr>
              <w:jc w:val="center"/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642126" w:rsidRPr="00140706" w14:paraId="4FE2A385" w14:textId="77777777" w:rsidTr="00614D3A">
        <w:trPr>
          <w:trHeight w:val="28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59AB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D183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0A4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BA4E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4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D4D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A14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1991" w14:textId="77777777" w:rsidR="00642126" w:rsidRPr="00140706" w:rsidRDefault="00642126" w:rsidP="00614D3A">
            <w:pPr>
              <w:jc w:val="center"/>
              <w:rPr>
                <w:sz w:val="20"/>
                <w:szCs w:val="20"/>
              </w:rPr>
            </w:pPr>
            <w:r w:rsidRPr="00140706">
              <w:rPr>
                <w:sz w:val="20"/>
                <w:szCs w:val="20"/>
              </w:rPr>
              <w:t>7</w:t>
            </w:r>
          </w:p>
        </w:tc>
      </w:tr>
      <w:tr w:rsidR="00642126" w:rsidRPr="00140706" w14:paraId="387AF09D" w14:textId="77777777" w:rsidTr="00614D3A">
        <w:trPr>
          <w:trHeight w:val="25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08F9" w14:textId="77777777" w:rsidR="00642126" w:rsidRPr="00140706" w:rsidRDefault="00642126" w:rsidP="00614D3A">
            <w:pPr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0242" w14:textId="77777777" w:rsidR="00642126" w:rsidRPr="00140706" w:rsidRDefault="00642126" w:rsidP="00614D3A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9AF5" w14:textId="77777777" w:rsidR="00642126" w:rsidRPr="00140706" w:rsidRDefault="00642126" w:rsidP="00614D3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1F2" w14:textId="77777777" w:rsidR="00642126" w:rsidRPr="00140706" w:rsidRDefault="00642126" w:rsidP="00614D3A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EBB1" w14:textId="77777777" w:rsidR="00642126" w:rsidRPr="00140706" w:rsidRDefault="00642126" w:rsidP="00614D3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9C7" w14:textId="77777777" w:rsidR="00642126" w:rsidRPr="00140706" w:rsidRDefault="00642126" w:rsidP="00614D3A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C763" w14:textId="77777777" w:rsidR="00642126" w:rsidRPr="00140706" w:rsidRDefault="00642126" w:rsidP="00614D3A">
            <w:pPr>
              <w:rPr>
                <w:sz w:val="20"/>
                <w:szCs w:val="20"/>
              </w:rPr>
            </w:pPr>
          </w:p>
        </w:tc>
      </w:tr>
      <w:tr w:rsidR="009F7934" w:rsidRPr="00140706" w14:paraId="6FA51A87" w14:textId="77777777" w:rsidTr="00614D3A">
        <w:trPr>
          <w:trHeight w:val="25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FDBF" w14:textId="0AE74E02" w:rsidR="009F7934" w:rsidRPr="00140706" w:rsidRDefault="009F7934" w:rsidP="00C23A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5018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7C0A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4DF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A5AB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EC1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3D58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</w:tr>
      <w:tr w:rsidR="009F7934" w:rsidRPr="00140706" w14:paraId="37A79DA7" w14:textId="77777777" w:rsidTr="00614D3A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9418" w14:textId="4EF45F2F" w:rsidR="009F7934" w:rsidRPr="00140706" w:rsidRDefault="009F7934" w:rsidP="009F79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0706">
              <w:rPr>
                <w:b/>
                <w:bCs/>
                <w:noProof w:val="0"/>
                <w:sz w:val="20"/>
                <w:szCs w:val="20"/>
                <w:lang w:eastAsia="ru-RU"/>
              </w:rPr>
              <w:t>Computer de birou</w:t>
            </w: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4D7D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760D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88B2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3FBB" w14:textId="77777777" w:rsidR="009F7934" w:rsidRPr="009F7934" w:rsidRDefault="009F7934" w:rsidP="009F7934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 xml:space="preserve">Bloc de sistem (bloc de procesare): </w:t>
            </w:r>
          </w:p>
          <w:p w14:paraId="0B1CAF25" w14:textId="7777777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Bloc de alimentare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: de tip mATX, pentru calculator staționar, tensiunea de intrare: 220 V, puterea min: 500 W, conector pentru alimentarea plăcii de bază: 20+4+4 contacte, conectoare pentru alimentare SATA: 3, protecție împotriva: subtensiunii (UVP), supratensiunii (OVP), scurtcircuitării (SCP), suprasarcinii (OPP), salturilor de tensiune și străpungerii electrice (SIP), eficiența: 70 %, Conectori fata: USB 2.0 x 2, Jack 3.5mm x 2 </w:t>
            </w:r>
          </w:p>
          <w:p w14:paraId="6677D97C" w14:textId="7777777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Unități de stocare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: min 1x512 GB M.2 PCIe NVMe SSD și min 1x1.0 TB 3.5", SATA III, 6Gb/s, min 7200 rpm, min 64 МB cache </w:t>
            </w:r>
          </w:p>
          <w:p w14:paraId="1EDF48FC" w14:textId="7777777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Memorie: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RAM: min 16 GB DDR 4, min 2660 MHz; </w:t>
            </w:r>
          </w:p>
          <w:p w14:paraId="76FFA457" w14:textId="4A103FC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CPU: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numărul nucleelor (cores): 6, numărul firelor de execuție (threads): 12, Frecvența de bază: 2,9-4,3 GHz, Memoria cache: min 12 MB, data lansării 202</w:t>
            </w:r>
            <w:r w:rsidR="00C97A6E">
              <w:rPr>
                <w:bCs/>
                <w:sz w:val="20"/>
                <w:szCs w:val="20"/>
                <w:lang w:val="ro-RO"/>
              </w:rPr>
              <w:t>0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sau mai recent, nucleu grafic incorporat; </w:t>
            </w:r>
          </w:p>
          <w:p w14:paraId="485091AB" w14:textId="7777777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Placa de bază: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min. 2 sloturi de memorie RAM DDR 4, 2400 MHz; min 1 x M.2 pentru SSD; placă grafică incorporată, </w:t>
            </w:r>
          </w:p>
          <w:p w14:paraId="55F134E5" w14:textId="7777777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Circuit de rețea (Ethernet): un port cu viteza maximă 1 Gbps; </w:t>
            </w:r>
          </w:p>
          <w:p w14:paraId="218724FD" w14:textId="77777777" w:rsidR="009F7934" w:rsidRPr="009F7934" w:rsidRDefault="009F7934" w:rsidP="009F7934">
            <w:pPr>
              <w:pStyle w:val="Default"/>
              <w:jc w:val="both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Circuit audio: sunet de calitate înaltă (HD), ieșire </w:t>
            </w:r>
            <w:r w:rsidRPr="009F7934">
              <w:rPr>
                <w:bCs/>
                <w:sz w:val="20"/>
                <w:szCs w:val="20"/>
                <w:lang w:val="ro-RO"/>
              </w:rPr>
              <w:lastRenderedPageBreak/>
              <w:t>audio pentru boxe/căști (ø 3,5 mm);</w:t>
            </w:r>
          </w:p>
          <w:p w14:paraId="58A2B1AF" w14:textId="77777777" w:rsidR="009F7934" w:rsidRPr="009F7934" w:rsidRDefault="009F7934" w:rsidP="009F7934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 xml:space="preserve">Monitor: </w:t>
            </w:r>
          </w:p>
          <w:p w14:paraId="7487741E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diagonala ecranului min. 23.8", rezoluția 1920 x 1080, luminozitatea 250 cd/m</w:t>
            </w:r>
            <w:r w:rsidRPr="009F7934">
              <w:rPr>
                <w:bCs/>
                <w:sz w:val="20"/>
                <w:szCs w:val="20"/>
                <w:vertAlign w:val="superscript"/>
                <w:lang w:val="ro-RO"/>
              </w:rPr>
              <w:t>2</w:t>
            </w:r>
            <w:r w:rsidRPr="009F7934">
              <w:rPr>
                <w:bCs/>
                <w:sz w:val="20"/>
                <w:szCs w:val="20"/>
                <w:lang w:val="ro-RO"/>
              </w:rPr>
              <w:t>, contrastul static 1000 : 1, frecvența de reîmprospătare a ecranului 50 - 76 Hz, stratul superior mat, conectare HDMI si VGA, ajustarea poziției prin înclinare și înălțime, alimentare: 220 - 240 V 50 Hz. Accesorii pentru monitor: cablu de tensiune ≥ 1.8m și HDMI cablu ≥ 1.8 m.</w:t>
            </w:r>
          </w:p>
          <w:p w14:paraId="0B7E922C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>Tastatură pentru calculator:</w:t>
            </w:r>
          </w:p>
          <w:p w14:paraId="11BA4B6C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cu fir, interfața: USB, indicatoare luminoase de activare a tastelor NumLock și CapsLock, cu grup suplimentar de taste numerice (NumLock), în total 103 taste, lungimea cablului 1,5 metri, eng-rus </w:t>
            </w:r>
          </w:p>
          <w:p w14:paraId="32EC32DF" w14:textId="77777777" w:rsidR="009F7934" w:rsidRPr="009F7934" w:rsidRDefault="009F7934" w:rsidP="009F7934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 xml:space="preserve">Mouse: </w:t>
            </w:r>
          </w:p>
          <w:p w14:paraId="2A68572D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optic, cu fir, interfața: USB, rezoluția: 1000 dpi, lungimea cablului 1,8 metri.</w:t>
            </w:r>
          </w:p>
          <w:p w14:paraId="7FE51BBB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Toate componentele </w:t>
            </w:r>
            <w:r w:rsidRPr="009F7934">
              <w:rPr>
                <w:b/>
                <w:bCs/>
                <w:sz w:val="20"/>
                <w:szCs w:val="20"/>
                <w:lang w:val="ro-RO"/>
              </w:rPr>
              <w:t>not-refurbished</w:t>
            </w:r>
            <w:r w:rsidRPr="009F7934">
              <w:rPr>
                <w:bCs/>
                <w:sz w:val="20"/>
                <w:szCs w:val="20"/>
                <w:lang w:val="ro-RO"/>
              </w:rPr>
              <w:t>.</w:t>
            </w:r>
          </w:p>
          <w:p w14:paraId="1365D297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sz w:val="20"/>
                <w:szCs w:val="20"/>
                <w:lang w:val="ro-RO"/>
              </w:rPr>
              <w:t>Cameră WEB</w:t>
            </w:r>
            <w:r w:rsidRPr="009F7934">
              <w:rPr>
                <w:bCs/>
                <w:sz w:val="20"/>
                <w:szCs w:val="20"/>
                <w:lang w:val="ro-RO"/>
              </w:rPr>
              <w:t>: 1080p Full HD, F2.0, Aperture, Noise-cancelling, Microphone, Cable length, 1.8m, USB2.0</w:t>
            </w:r>
          </w:p>
          <w:p w14:paraId="444CB5DC" w14:textId="77777777" w:rsidR="009F7934" w:rsidRPr="009F7934" w:rsidRDefault="009F7934" w:rsidP="009F7934">
            <w:pPr>
              <w:pStyle w:val="Default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sz w:val="20"/>
                <w:szCs w:val="20"/>
                <w:lang w:val="ro-RO"/>
              </w:rPr>
              <w:t xml:space="preserve">Căști audio: </w:t>
            </w:r>
            <w:r w:rsidRPr="009F7934">
              <w:rPr>
                <w:bCs/>
                <w:sz w:val="20"/>
                <w:szCs w:val="20"/>
                <w:lang w:val="ro-RO"/>
              </w:rPr>
              <w:t>Tip căști: on ear, Mod de folosire: pe cap, Scopul: pentru calculator, Microfon: da, Fişă: 2xmini jack 3,5 mm, Lungime cablu: 2m, Control de volum: da</w:t>
            </w:r>
          </w:p>
          <w:p w14:paraId="3EACC141" w14:textId="4DE98BF1" w:rsidR="009F7934" w:rsidRPr="009F7934" w:rsidRDefault="009F7934" w:rsidP="009F7934">
            <w:pPr>
              <w:pStyle w:val="a"/>
              <w:numPr>
                <w:ilvl w:val="0"/>
                <w:numId w:val="0"/>
              </w:numPr>
              <w:tabs>
                <w:tab w:val="clear" w:pos="1134"/>
              </w:tabs>
              <w:ind w:left="29"/>
              <w:contextualSpacing/>
              <w:jc w:val="left"/>
              <w:rPr>
                <w:color w:val="333333"/>
                <w:sz w:val="22"/>
                <w:szCs w:val="22"/>
                <w:lang w:val="ro-RO" w:eastAsia="ru-RU"/>
              </w:rPr>
            </w:pPr>
            <w:r w:rsidRPr="009F7934">
              <w:rPr>
                <w:b/>
                <w:sz w:val="20"/>
                <w:szCs w:val="20"/>
                <w:lang w:val="ro-RO"/>
              </w:rPr>
              <w:t>Garanţie:</w:t>
            </w:r>
            <w:r w:rsidRPr="009F7934">
              <w:rPr>
                <w:sz w:val="20"/>
                <w:szCs w:val="20"/>
                <w:lang w:val="ro-RO"/>
              </w:rPr>
              <w:t xml:space="preserve"> min 36 luni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C70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5A7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</w:tr>
      <w:tr w:rsidR="009F7934" w:rsidRPr="00140706" w14:paraId="46BA5A79" w14:textId="77777777" w:rsidTr="00116923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FBFA" w14:textId="30AD51E0" w:rsidR="009F7934" w:rsidRPr="00140706" w:rsidRDefault="009F7934" w:rsidP="009F79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0706">
              <w:rPr>
                <w:b/>
                <w:bCs/>
                <w:sz w:val="20"/>
                <w:szCs w:val="20"/>
              </w:rPr>
              <w:lastRenderedPageBreak/>
              <w:t>Computer de birou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6E6E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25D0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6AB7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8049" w14:textId="77777777" w:rsidR="009F7934" w:rsidRPr="009F7934" w:rsidRDefault="009F7934" w:rsidP="009F793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 xml:space="preserve">Bloc de sistem (bloc de procesare): </w:t>
            </w:r>
          </w:p>
          <w:p w14:paraId="0F081AEF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Bloc de alimentare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: de tip mATX, pentru calculator staționar, tensiunea de intrare: 220 V, puterea min: 450 W, conector pentru alimentarea plăcii de bază: 20+4+4 contacte, conectoare pentru alimentare SATA: 3, protecție împotriva: subtensiunii (UVP), supratensiunii (OVP), scurtcircuitării (SCP), suprasarcinii (OPP), salturilor de tensiune și străpungerii electrice (SIP), eficiența: 70 %, Conectori fata: USB 2.0 x 4, Jack 3.5mm x 2 </w:t>
            </w:r>
          </w:p>
          <w:p w14:paraId="44FDEEF5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Unități de stocare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: min 1x256 GB M.2 PCIe NVMe SSD și min 1x1.0 TB 3.5", SATA III, 6Gb/s, min 5400 rpm, min 32 МB cache </w:t>
            </w:r>
          </w:p>
          <w:p w14:paraId="5CC50651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Memorie: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RAM: 1 placă x 8 GB DDR 4, min 2400 </w:t>
            </w:r>
            <w:r w:rsidRPr="009F7934">
              <w:rPr>
                <w:bCs/>
                <w:sz w:val="20"/>
                <w:szCs w:val="20"/>
                <w:lang w:val="ro-RO"/>
              </w:rPr>
              <w:lastRenderedPageBreak/>
              <w:t xml:space="preserve">MHz; </w:t>
            </w:r>
          </w:p>
          <w:p w14:paraId="0D903F0D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CPU: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numărul nucleelor (cores): 4, numărul firelor de execuție (threads): 4, Frecvența de bază: min 3,6 GHz, suport tehnologie Turbo: DA Memoria cache: min 6 MB, Frecvența comunicării cu memoria RAM: 2400 - 2933 MHz data lansării Q2 2020 sau mai recent, nucleu grafic incorporat; </w:t>
            </w:r>
          </w:p>
          <w:p w14:paraId="71CF7F3B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i/>
                <w:sz w:val="20"/>
                <w:szCs w:val="20"/>
                <w:lang w:val="ro-RO"/>
              </w:rPr>
              <w:t>Placa de bază:</w:t>
            </w:r>
            <w:r w:rsidRPr="009F7934">
              <w:rPr>
                <w:bCs/>
                <w:sz w:val="20"/>
                <w:szCs w:val="20"/>
                <w:lang w:val="ro-RO"/>
              </w:rPr>
              <w:t xml:space="preserve"> min. 2 sloturi de memorie RAM DDR 4, 2400 MHz; min 1 x M.2 pentru SSD; slot pentru placă grafică discretă; min. 1 slot PCIEx 2.0 1x; min.6 porturi USB, dintre care 4 porturi USB 3.1, </w:t>
            </w:r>
          </w:p>
          <w:p w14:paraId="4050EC66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Circuit de rețea (Ethernet): un port cu viteza maximă 1 Gbps; </w:t>
            </w:r>
          </w:p>
          <w:p w14:paraId="7B89E988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Circuit audio: sunet de calitate înaltă (HD), ieșire audio pentru boxe/căști (ø 3,5 mm);</w:t>
            </w:r>
          </w:p>
          <w:p w14:paraId="74D0F67F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Circuit video: frecvența de bază: până la 1100 MHz, memorie RAM grafică adresabilă: 1 GB, lățimea magistralei de comunicare cu memoria (memory bus): 64 biți, ieșiri video: HDMI și/sau D -Sub, , numărul de monitoare suportate concomitent: 2; Sistem de răcire pentru procesor inclus; Fire de conexiune în set.</w:t>
            </w:r>
          </w:p>
          <w:p w14:paraId="0F8D5C27" w14:textId="77777777" w:rsidR="009F7934" w:rsidRPr="009F7934" w:rsidRDefault="009F7934" w:rsidP="009F793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 xml:space="preserve">Monitor: </w:t>
            </w:r>
          </w:p>
          <w:p w14:paraId="3D14FAF1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diagonala ecranului min. 23.8", rezoluția 1920 x 1080, luminozitatea 250 cd/m</w:t>
            </w:r>
            <w:r w:rsidRPr="009F7934">
              <w:rPr>
                <w:bCs/>
                <w:sz w:val="20"/>
                <w:szCs w:val="20"/>
                <w:vertAlign w:val="superscript"/>
                <w:lang w:val="ro-RO"/>
              </w:rPr>
              <w:t>2</w:t>
            </w:r>
            <w:r w:rsidRPr="009F7934">
              <w:rPr>
                <w:bCs/>
                <w:sz w:val="20"/>
                <w:szCs w:val="20"/>
                <w:lang w:val="ro-RO"/>
              </w:rPr>
              <w:t>, contrastul static 1000 : 1, frecvența de reîmprospătare a ecranului 50 - 76 Hz, stratul superior mat, conectare HDMI si D-Sub, ajustarea poziției prin înclinare și înălțime, alimentare: 220 - 240 V 50 Hz. Accesorii pentru monitor: cablu de tensiune ≥ 1.8m și HDMI cablu ≥ 1.8 m.</w:t>
            </w:r>
          </w:p>
          <w:p w14:paraId="68EBC0EC" w14:textId="77777777" w:rsidR="009F7934" w:rsidRPr="009F7934" w:rsidRDefault="009F7934" w:rsidP="009F793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>Sursă de alimentare neîntreruptibilă (UPS)</w:t>
            </w:r>
          </w:p>
          <w:p w14:paraId="3755019D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Putere minima UPS  min 510Watts / 850VA</w:t>
            </w:r>
          </w:p>
          <w:p w14:paraId="532BC2BE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Capacitate baterie  – 84...180 VAH</w:t>
            </w:r>
          </w:p>
          <w:p w14:paraId="50DAE3A4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Tip Carcasa: Tower</w:t>
            </w:r>
          </w:p>
          <w:p w14:paraId="785BE4A4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Ieșiri: Schuko CEE 7 sau IEC60320 C13 (din care min 2 - Battery Backup)</w:t>
            </w:r>
          </w:p>
          <w:p w14:paraId="785F4E27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Voltaj Nominal Intrare/Ieșire     230 V</w:t>
            </w:r>
          </w:p>
          <w:p w14:paraId="7B4621A1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Frecventa intrare: 50/60 Hz +/-1 Hz</w:t>
            </w:r>
          </w:p>
          <w:p w14:paraId="4C851A3E" w14:textId="77777777" w:rsidR="009F7934" w:rsidRPr="009F7934" w:rsidRDefault="009F7934" w:rsidP="009F7934">
            <w:pPr>
              <w:pStyle w:val="Default"/>
              <w:spacing w:line="276" w:lineRule="auto"/>
              <w:ind w:right="-108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lastRenderedPageBreak/>
              <w:t>Gama intrare AVR fără trecere pe baterii: 165 - 275 V</w:t>
            </w:r>
          </w:p>
          <w:p w14:paraId="294CA700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Eficienta la încărcare maxima minim 90%</w:t>
            </w:r>
          </w:p>
          <w:p w14:paraId="7CAF62BE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Timp reîncărcare baterii maxim 12 ore</w:t>
            </w:r>
          </w:p>
          <w:p w14:paraId="6F6C189E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Indicatori frontali "LCD pentru status: Pe baterie, Schimb baterie, Suprasarcina"</w:t>
            </w:r>
          </w:p>
          <w:p w14:paraId="20F96082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Alarma acustica "Alarma pe baterie: alarma distinctiva baterie scăzuta : alarma continua suprasarcina"</w:t>
            </w:r>
          </w:p>
          <w:p w14:paraId="19F81F7D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Mediu Operare 0 - 40 °C 10 - 90% umiditate relativa</w:t>
            </w:r>
          </w:p>
          <w:p w14:paraId="5EDCC418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Conform standard ROHS, REACH</w:t>
            </w:r>
          </w:p>
          <w:p w14:paraId="565BA3B6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>Tastatură pentru calculator:</w:t>
            </w:r>
          </w:p>
          <w:p w14:paraId="14A4528A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cu fir, interfața: USB, indicatoare luminoase de activare a tastelor NumLock și CapsLock, cu grup suplimentar de taste numerice (NumLock), în total 103 taste, lungimea cablului 1,5 metri, eng-rus </w:t>
            </w:r>
          </w:p>
          <w:p w14:paraId="7EFF2E4D" w14:textId="77777777" w:rsidR="009F7934" w:rsidRPr="009F7934" w:rsidRDefault="009F7934" w:rsidP="009F793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9F7934">
              <w:rPr>
                <w:b/>
                <w:bCs/>
                <w:sz w:val="20"/>
                <w:szCs w:val="20"/>
                <w:lang w:val="ro-RO"/>
              </w:rPr>
              <w:t xml:space="preserve">Mouse: </w:t>
            </w:r>
          </w:p>
          <w:p w14:paraId="1EA04CB1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>optic, cu fir, interfața: USB, rezoluția: 1000 dpi, lungimea cablului 1,8 metri.</w:t>
            </w:r>
          </w:p>
          <w:p w14:paraId="06AADA93" w14:textId="77777777" w:rsidR="009F7934" w:rsidRPr="009F7934" w:rsidRDefault="009F7934" w:rsidP="009F7934">
            <w:pPr>
              <w:pStyle w:val="Default"/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9F7934">
              <w:rPr>
                <w:bCs/>
                <w:sz w:val="20"/>
                <w:szCs w:val="20"/>
                <w:lang w:val="ro-RO"/>
              </w:rPr>
              <w:t xml:space="preserve">Toate componentele </w:t>
            </w:r>
            <w:r w:rsidRPr="009F7934">
              <w:rPr>
                <w:b/>
                <w:bCs/>
                <w:sz w:val="20"/>
                <w:szCs w:val="20"/>
                <w:lang w:val="ro-RO"/>
              </w:rPr>
              <w:t>not-refurbished</w:t>
            </w:r>
            <w:r w:rsidRPr="009F7934">
              <w:rPr>
                <w:bCs/>
                <w:sz w:val="20"/>
                <w:szCs w:val="20"/>
                <w:lang w:val="ro-RO"/>
              </w:rPr>
              <w:t>.</w:t>
            </w:r>
          </w:p>
          <w:p w14:paraId="1D57CA45" w14:textId="638FFCB0" w:rsidR="009F7934" w:rsidRPr="009F7934" w:rsidRDefault="009F7934" w:rsidP="009F7934">
            <w:pPr>
              <w:pStyle w:val="a"/>
              <w:numPr>
                <w:ilvl w:val="0"/>
                <w:numId w:val="0"/>
              </w:numPr>
              <w:tabs>
                <w:tab w:val="clear" w:pos="1134"/>
              </w:tabs>
              <w:ind w:left="29"/>
              <w:contextualSpacing/>
              <w:jc w:val="left"/>
              <w:rPr>
                <w:color w:val="333333"/>
                <w:sz w:val="22"/>
                <w:szCs w:val="22"/>
                <w:lang w:val="ro-RO" w:eastAsia="ru-RU"/>
              </w:rPr>
            </w:pPr>
            <w:r w:rsidRPr="009F7934">
              <w:rPr>
                <w:b/>
                <w:sz w:val="20"/>
                <w:szCs w:val="20"/>
                <w:lang w:val="ro-RO"/>
              </w:rPr>
              <w:t>Garanţie:</w:t>
            </w:r>
            <w:r w:rsidRPr="009F7934">
              <w:rPr>
                <w:sz w:val="20"/>
                <w:szCs w:val="20"/>
                <w:lang w:val="ro-RO"/>
              </w:rPr>
              <w:t xml:space="preserve"> min 36 luni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019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2069" w14:textId="77777777" w:rsidR="009F7934" w:rsidRPr="00140706" w:rsidRDefault="009F7934" w:rsidP="009F7934">
            <w:pPr>
              <w:rPr>
                <w:sz w:val="20"/>
                <w:szCs w:val="20"/>
              </w:rPr>
            </w:pPr>
          </w:p>
        </w:tc>
      </w:tr>
      <w:tr w:rsidR="009F7934" w:rsidRPr="00140706" w14:paraId="15540287" w14:textId="77777777" w:rsidTr="00614D3A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AB0B" w14:textId="5E40F42A" w:rsidR="009F7934" w:rsidRPr="00140706" w:rsidRDefault="009F7934" w:rsidP="00C97A6E">
            <w:pPr>
              <w:ind w:right="-1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Lot 2</w:t>
            </w:r>
            <w:r w:rsidR="00C97A6E">
              <w:rPr>
                <w:b/>
                <w:sz w:val="20"/>
                <w:szCs w:val="20"/>
              </w:rPr>
              <w:t xml:space="preserve"> </w:t>
            </w:r>
            <w:r w:rsidR="00C97A6E">
              <w:rPr>
                <w:b/>
                <w:noProof w:val="0"/>
                <w:sz w:val="20"/>
                <w:szCs w:val="20"/>
                <w:lang w:eastAsia="ru-RU"/>
              </w:rPr>
              <w:t>(Accesorii pentru PC)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B21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B6E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77A7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2074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35E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6CBA" w14:textId="77777777" w:rsidR="009F7934" w:rsidRPr="00140706" w:rsidRDefault="009F7934" w:rsidP="00614D3A">
            <w:pPr>
              <w:rPr>
                <w:sz w:val="20"/>
                <w:szCs w:val="20"/>
              </w:rPr>
            </w:pPr>
          </w:p>
        </w:tc>
      </w:tr>
      <w:tr w:rsidR="00C97A6E" w:rsidRPr="00140706" w14:paraId="2A266693" w14:textId="77777777" w:rsidTr="00E85234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672A" w14:textId="6DB4BAD7" w:rsidR="00C97A6E" w:rsidRPr="0008582B" w:rsidRDefault="00C97A6E" w:rsidP="00C97A6E">
            <w:pPr>
              <w:rPr>
                <w:b/>
                <w:bCs/>
                <w:sz w:val="20"/>
                <w:szCs w:val="20"/>
              </w:rPr>
            </w:pPr>
            <w:r w:rsidRPr="001F5CD1">
              <w:rPr>
                <w:b/>
                <w:bCs/>
                <w:noProof w:val="0"/>
                <w:sz w:val="20"/>
                <w:szCs w:val="20"/>
                <w:lang w:eastAsia="ru-RU"/>
              </w:rPr>
              <w:t>Unitate externă de stocare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6F0E" w14:textId="207E4D8F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39CA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BB8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AAB" w14:textId="5AA429A7" w:rsidR="00C97A6E" w:rsidRPr="0008582B" w:rsidRDefault="00C97A6E" w:rsidP="00C97A6E">
            <w:pPr>
              <w:rPr>
                <w:sz w:val="20"/>
                <w:szCs w:val="20"/>
              </w:rPr>
            </w:pPr>
            <w:r w:rsidRPr="00767F61">
              <w:rPr>
                <w:sz w:val="20"/>
                <w:szCs w:val="20"/>
                <w:lang w:eastAsia="ru-RU"/>
              </w:rPr>
              <w:t>2.5" External HDD 1.0TB (USB3.1)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061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66A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2E4459E6" w14:textId="77777777" w:rsidTr="00E85234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E89" w14:textId="4970C42A" w:rsidR="00C97A6E" w:rsidRPr="0008582B" w:rsidRDefault="00C97A6E" w:rsidP="00C97A6E">
            <w:pPr>
              <w:rPr>
                <w:b/>
                <w:bCs/>
                <w:sz w:val="20"/>
                <w:szCs w:val="20"/>
              </w:rPr>
            </w:pPr>
            <w:r w:rsidRPr="001F5CD1">
              <w:rPr>
                <w:b/>
                <w:bCs/>
                <w:noProof w:val="0"/>
                <w:sz w:val="20"/>
                <w:szCs w:val="20"/>
                <w:lang w:eastAsia="ru-RU"/>
              </w:rPr>
              <w:t>Unitate de stocare</w:t>
            </w: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 pentru server </w:t>
            </w:r>
            <w:r w:rsidRPr="00B54B31">
              <w:rPr>
                <w:b/>
                <w:bCs/>
                <w:noProof w:val="0"/>
                <w:sz w:val="20"/>
                <w:szCs w:val="20"/>
                <w:lang w:eastAsia="ru-RU"/>
              </w:rPr>
              <w:t>NAS (Network Attached Storage)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DD01" w14:textId="287217A8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4409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A7D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E03F" w14:textId="66DEC282" w:rsidR="00C97A6E" w:rsidRPr="0008582B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531079">
              <w:rPr>
                <w:sz w:val="20"/>
                <w:szCs w:val="20"/>
                <w:lang w:val="en-US"/>
              </w:rPr>
              <w:t>3.5" HDD pentru server,  Capacitate 4000 GB, Viteza de rotatie 5900 rpm, Buffer 64 MB, Rata maxima de transfer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1079">
              <w:rPr>
                <w:sz w:val="20"/>
                <w:szCs w:val="20"/>
                <w:lang w:val="en-US"/>
              </w:rPr>
              <w:t>6 Gbit/s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531079">
              <w:rPr>
                <w:sz w:val="20"/>
                <w:szCs w:val="20"/>
                <w:lang w:val="en-US"/>
              </w:rPr>
              <w:t>Conectori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1079">
              <w:rPr>
                <w:sz w:val="20"/>
                <w:szCs w:val="20"/>
                <w:lang w:val="en-US"/>
              </w:rPr>
              <w:t>SATA3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BA1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08B2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51D8CC21" w14:textId="77777777" w:rsidTr="00E85234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FECA" w14:textId="0622550E" w:rsidR="00C97A6E" w:rsidRPr="0008582B" w:rsidRDefault="00C97A6E" w:rsidP="00C97A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>Optical mouse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171" w14:textId="3C023E0E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2F8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87D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E313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Corded mouse 3 buttons,</w:t>
            </w:r>
          </w:p>
          <w:p w14:paraId="3D8C0E51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Conectare USB,</w:t>
            </w:r>
          </w:p>
          <w:p w14:paraId="410E1F07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Optical tracking</w:t>
            </w:r>
          </w:p>
          <w:p w14:paraId="55C93512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800 dpi resolution</w:t>
            </w:r>
          </w:p>
          <w:p w14:paraId="47F00842" w14:textId="2305D21A" w:rsidR="00C97A6E" w:rsidRPr="0008582B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Cable: min 180 cm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7C3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D13B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6ED3B9FD" w14:textId="77777777" w:rsidTr="00E85234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0DC7" w14:textId="6E25ACBC" w:rsidR="00C97A6E" w:rsidRPr="0008582B" w:rsidRDefault="00C97A6E" w:rsidP="00C97A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Keyboard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D1B" w14:textId="3D137780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71A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6B95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BC4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Pentru calculator, cu fir,</w:t>
            </w:r>
          </w:p>
          <w:p w14:paraId="61B67A25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Interfața USB L-type Enter-key</w:t>
            </w:r>
          </w:p>
          <w:p w14:paraId="3078C345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Silent keys</w:t>
            </w:r>
          </w:p>
          <w:p w14:paraId="23E80223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Rezistenta la scurgeri</w:t>
            </w:r>
          </w:p>
          <w:p w14:paraId="16A6CAEA" w14:textId="77777777" w:rsidR="00C97A6E" w:rsidRPr="00767F61" w:rsidRDefault="00C97A6E" w:rsidP="00C97A6E">
            <w:pPr>
              <w:contextualSpacing/>
              <w:rPr>
                <w:sz w:val="20"/>
                <w:szCs w:val="20"/>
                <w:lang w:eastAsia="ru-RU"/>
              </w:rPr>
            </w:pPr>
            <w:r w:rsidRPr="00767F61">
              <w:rPr>
                <w:sz w:val="20"/>
                <w:szCs w:val="20"/>
                <w:lang w:eastAsia="ru-RU"/>
              </w:rPr>
              <w:t>Min 10mln. de atingeri</w:t>
            </w:r>
          </w:p>
          <w:p w14:paraId="46D90626" w14:textId="17C33074" w:rsidR="00C97A6E" w:rsidRPr="0008582B" w:rsidRDefault="00C97A6E" w:rsidP="00C97A6E">
            <w:pPr>
              <w:rPr>
                <w:sz w:val="20"/>
                <w:szCs w:val="20"/>
              </w:rPr>
            </w:pPr>
            <w:r w:rsidRPr="00767F61">
              <w:rPr>
                <w:sz w:val="20"/>
                <w:szCs w:val="20"/>
                <w:lang w:eastAsia="ru-RU"/>
              </w:rPr>
              <w:t>(En, RUS)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38A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2F8C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60DCA3CF" w14:textId="77777777" w:rsidTr="00E85234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BE47" w14:textId="3660A068" w:rsidR="00C97A6E" w:rsidRPr="0008582B" w:rsidRDefault="00C97A6E" w:rsidP="00C97A6E">
            <w:pPr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ru-RU"/>
              </w:rPr>
              <w:t>Baterie pentru sursă de alimentare (UPS)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938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141C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31E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8C1" w14:textId="36268385" w:rsidR="00C97A6E" w:rsidRPr="0008582B" w:rsidRDefault="00C97A6E" w:rsidP="00C97A6E">
            <w:pPr>
              <w:rPr>
                <w:sz w:val="20"/>
                <w:szCs w:val="20"/>
              </w:rPr>
            </w:pPr>
            <w:r w:rsidRPr="00767F61">
              <w:rPr>
                <w:sz w:val="20"/>
                <w:szCs w:val="20"/>
                <w:lang w:eastAsia="ru-RU"/>
              </w:rPr>
              <w:t>Baterie pentru UPS 12V/7.2 AH F2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E2F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3226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42D26940" w14:textId="77777777" w:rsidTr="00E85234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5456" w14:textId="33F69637" w:rsidR="00C97A6E" w:rsidRPr="0008582B" w:rsidRDefault="00C97A6E" w:rsidP="00C97A6E">
            <w:pPr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857A1D">
              <w:rPr>
                <w:b/>
                <w:bCs/>
                <w:noProof w:val="0"/>
                <w:sz w:val="20"/>
                <w:szCs w:val="20"/>
                <w:lang w:eastAsia="ru-RU"/>
              </w:rPr>
              <w:t xml:space="preserve">Stik USB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CF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29B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8727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B5D1" w14:textId="7E9053B0" w:rsidR="00C97A6E" w:rsidRPr="0008582B" w:rsidRDefault="00C97A6E" w:rsidP="00C97A6E">
            <w:pPr>
              <w:rPr>
                <w:noProof w:val="0"/>
                <w:sz w:val="20"/>
                <w:szCs w:val="20"/>
                <w:lang w:eastAsia="ru-RU"/>
              </w:rPr>
            </w:pPr>
            <w:r w:rsidRPr="00767F61">
              <w:rPr>
                <w:noProof w:val="0"/>
                <w:sz w:val="20"/>
                <w:szCs w:val="20"/>
                <w:lang w:eastAsia="ru-RU"/>
              </w:rPr>
              <w:t>Capacitate (Gb): 128 Interfata:USB 3.0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3CF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B7F0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3CCEC104" w14:textId="77777777" w:rsidTr="00960BD3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FAD7" w14:textId="15ED8D0E" w:rsidR="00C97A6E" w:rsidRPr="0008582B" w:rsidRDefault="00C97A6E" w:rsidP="00C97A6E">
            <w:pPr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266579">
              <w:rPr>
                <w:b/>
                <w:bCs/>
                <w:sz w:val="20"/>
                <w:szCs w:val="20"/>
              </w:rPr>
              <w:t>Wireless Router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CF90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FC3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ADA0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882C" w14:textId="01E786FE" w:rsidR="00C97A6E" w:rsidRPr="0008582B" w:rsidRDefault="00C97A6E" w:rsidP="00C97A6E">
            <w:pPr>
              <w:rPr>
                <w:noProof w:val="0"/>
                <w:sz w:val="20"/>
                <w:szCs w:val="20"/>
                <w:lang w:eastAsia="ru-RU"/>
              </w:rPr>
            </w:pPr>
            <w:r w:rsidRPr="00266579">
              <w:rPr>
                <w:sz w:val="20"/>
                <w:szCs w:val="20"/>
              </w:rPr>
              <w:t xml:space="preserve">300Mbps Wireless Router, 802.11b/g/n, 2.4GHz, </w:t>
            </w:r>
            <w:r w:rsidRPr="00266579">
              <w:rPr>
                <w:sz w:val="20"/>
                <w:szCs w:val="20"/>
              </w:rPr>
              <w:lastRenderedPageBreak/>
              <w:t>porturi:min 1 10/100M WAN + 4 10/100M LAN, 2 fixed antennas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0E6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9D7E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3947B230" w14:textId="77777777" w:rsidTr="00960BD3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671" w14:textId="55491A17" w:rsidR="00C97A6E" w:rsidRPr="0008582B" w:rsidRDefault="00C97A6E" w:rsidP="00C97A6E">
            <w:pPr>
              <w:rPr>
                <w:b/>
                <w:bCs/>
                <w:noProof w:val="0"/>
                <w:sz w:val="20"/>
                <w:szCs w:val="20"/>
                <w:lang w:eastAsia="ru-RU"/>
              </w:rPr>
            </w:pPr>
            <w:r w:rsidRPr="00EA00E0">
              <w:rPr>
                <w:b/>
                <w:bCs/>
                <w:sz w:val="20"/>
                <w:szCs w:val="20"/>
              </w:rPr>
              <w:lastRenderedPageBreak/>
              <w:t>Switch 8 porturi RJ-45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2EF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1F6F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A22A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216" w14:textId="77777777" w:rsidR="00C97A6E" w:rsidRPr="00EA00E0" w:rsidRDefault="00C97A6E" w:rsidP="00C97A6E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Interfețe / conexiuni</w:t>
            </w:r>
            <w:r w:rsidRPr="00EA00E0">
              <w:rPr>
                <w:sz w:val="20"/>
                <w:szCs w:val="20"/>
              </w:rPr>
              <w:tab/>
              <w:t>8 RJ-45 × 10/100/1000Mbps, Auto-Negotiation, Auto-MDI/MDIX</w:t>
            </w:r>
          </w:p>
          <w:p w14:paraId="6EB5483B" w14:textId="77777777" w:rsidR="00C97A6E" w:rsidRPr="00EA00E0" w:rsidRDefault="00C97A6E" w:rsidP="00C97A6E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Standarde / Protocoale</w:t>
            </w:r>
            <w:r w:rsidRPr="00EA00E0">
              <w:rPr>
                <w:sz w:val="20"/>
                <w:szCs w:val="20"/>
              </w:rPr>
              <w:tab/>
              <w:t>IEEE 802.3i/802.3u/ 802.3ab/802.3x</w:t>
            </w:r>
          </w:p>
          <w:p w14:paraId="3BA0DFCB" w14:textId="77777777" w:rsidR="00C97A6E" w:rsidRPr="00EA00E0" w:rsidRDefault="00C97A6E" w:rsidP="00C97A6E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Capacitate de comutare / forwardare pachete</w:t>
            </w:r>
            <w:r>
              <w:rPr>
                <w:sz w:val="20"/>
                <w:szCs w:val="20"/>
              </w:rPr>
              <w:t xml:space="preserve"> </w:t>
            </w:r>
            <w:r w:rsidRPr="00EA00E0">
              <w:rPr>
                <w:sz w:val="20"/>
                <w:szCs w:val="20"/>
              </w:rPr>
              <w:t>(nominal) 16 Gbps / 11,9 Mpps</w:t>
            </w:r>
          </w:p>
          <w:p w14:paraId="25B63901" w14:textId="77777777" w:rsidR="00C97A6E" w:rsidRPr="00EA00E0" w:rsidRDefault="00C97A6E" w:rsidP="00C97A6E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Metoda de transfer a pachetelor</w:t>
            </w:r>
            <w:r w:rsidRPr="00EA00E0">
              <w:rPr>
                <w:sz w:val="20"/>
                <w:szCs w:val="20"/>
              </w:rPr>
              <w:tab/>
              <w:t>Store and Forward</w:t>
            </w:r>
          </w:p>
          <w:p w14:paraId="5AB58F10" w14:textId="77777777" w:rsidR="00C97A6E" w:rsidRPr="00EA00E0" w:rsidRDefault="00C97A6E" w:rsidP="00C97A6E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Răcire / disipare căldură</w:t>
            </w:r>
            <w:r w:rsidRPr="00EA00E0">
              <w:rPr>
                <w:sz w:val="20"/>
                <w:szCs w:val="20"/>
              </w:rPr>
              <w:tab/>
              <w:t>Convectivă / fără ventilatoare, maxim 14 BTU/h</w:t>
            </w:r>
          </w:p>
          <w:p w14:paraId="023E3F65" w14:textId="77777777" w:rsidR="00C97A6E" w:rsidRPr="00EA00E0" w:rsidRDefault="00C97A6E" w:rsidP="00C97A6E">
            <w:pPr>
              <w:contextualSpacing/>
              <w:rPr>
                <w:sz w:val="20"/>
                <w:szCs w:val="20"/>
              </w:rPr>
            </w:pPr>
            <w:r w:rsidRPr="00EA00E0">
              <w:rPr>
                <w:sz w:val="20"/>
                <w:szCs w:val="20"/>
              </w:rPr>
              <w:t>Alimentare / consum</w:t>
            </w:r>
            <w:r w:rsidRPr="00EA00E0">
              <w:rPr>
                <w:sz w:val="20"/>
                <w:szCs w:val="20"/>
              </w:rPr>
              <w:tab/>
              <w:t>Sursă de alimentare (adaptor) extern pentru priză standard 220Vca de tip  CEE 7/3 Schuko, consum maxim 2,7 W</w:t>
            </w:r>
          </w:p>
          <w:p w14:paraId="2FD111FB" w14:textId="2912AC5B" w:rsidR="00C97A6E" w:rsidRPr="0008582B" w:rsidRDefault="00C97A6E" w:rsidP="00C97A6E">
            <w:pPr>
              <w:rPr>
                <w:noProof w:val="0"/>
                <w:sz w:val="20"/>
                <w:szCs w:val="20"/>
                <w:lang w:eastAsia="ru-RU"/>
              </w:rPr>
            </w:pPr>
            <w:r w:rsidRPr="00EA00E0">
              <w:rPr>
                <w:sz w:val="20"/>
                <w:szCs w:val="20"/>
              </w:rPr>
              <w:t>Formfactor</w:t>
            </w:r>
            <w:r w:rsidRPr="00EA00E0">
              <w:rPr>
                <w:sz w:val="20"/>
                <w:szCs w:val="20"/>
              </w:rPr>
              <w:tab/>
              <w:t>Tip ”desktop” cu posibilitate de fixare pe perete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32B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88F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0B18DD3F" w14:textId="77777777" w:rsidTr="00614D3A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BA23" w14:textId="1508764B" w:rsidR="00C97A6E" w:rsidRPr="00140706" w:rsidRDefault="00C97A6E" w:rsidP="00C97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B0EC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3044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7513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19B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0FE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5983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1BC6FEF7" w14:textId="77777777" w:rsidTr="00E009BB">
        <w:trPr>
          <w:trHeight w:val="25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BF96" w14:textId="6327F5DE" w:rsidR="00C97A6E" w:rsidRPr="00140706" w:rsidRDefault="00C97A6E" w:rsidP="00C97A6E">
            <w:pPr>
              <w:rPr>
                <w:b/>
                <w:sz w:val="20"/>
                <w:szCs w:val="20"/>
              </w:rPr>
            </w:pPr>
            <w:r w:rsidRPr="00C23ACF">
              <w:rPr>
                <w:b/>
                <w:sz w:val="20"/>
                <w:szCs w:val="20"/>
              </w:rPr>
              <w:t>Imprimanta multifuncțională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A2B9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D1E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FAD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F16" w14:textId="77777777" w:rsidR="00C97A6E" w:rsidRPr="001F5CD1" w:rsidRDefault="00C97A6E" w:rsidP="00C97A6E">
            <w:pPr>
              <w:shd w:val="clear" w:color="auto" w:fill="FFFFFF"/>
              <w:outlineLvl w:val="3"/>
              <w:rPr>
                <w:b/>
                <w:bCs/>
                <w:noProof w:val="0"/>
                <w:sz w:val="20"/>
                <w:szCs w:val="20"/>
                <w:u w:val="single"/>
                <w:lang w:val="fr-FR"/>
              </w:rPr>
            </w:pPr>
            <w:r w:rsidRPr="001F5CD1">
              <w:rPr>
                <w:b/>
                <w:bCs/>
                <w:sz w:val="20"/>
                <w:szCs w:val="20"/>
                <w:u w:val="single"/>
                <w:lang w:val="fr-FR"/>
              </w:rPr>
              <w:t>Imprimantă multifuncţională cu imprimare monocrom A4</w:t>
            </w:r>
          </w:p>
          <w:p w14:paraId="24E5694A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Imprimare, copiere, scanare și fax</w:t>
            </w:r>
          </w:p>
          <w:p w14:paraId="1004FB80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Tip imprimare: laser</w:t>
            </w:r>
          </w:p>
          <w:p w14:paraId="389E6A65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IMPRIMANTĂ</w:t>
            </w:r>
          </w:p>
          <w:p w14:paraId="3064893F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Viteza de listare</w:t>
            </w:r>
          </w:p>
          <w:p w14:paraId="1BF20696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De la 30 ppm (A4)</w:t>
            </w:r>
          </w:p>
          <w:p w14:paraId="2EF37405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Metoda de listare</w:t>
            </w:r>
          </w:p>
          <w:p w14:paraId="4CB6C140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Imprimare monocrom cu laser</w:t>
            </w:r>
          </w:p>
          <w:p w14:paraId="1A20A180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Calitatea imprimării</w:t>
            </w:r>
          </w:p>
          <w:p w14:paraId="70E05887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De la 600 x 600 dpi cu rafinare automată a imaginii</w:t>
            </w:r>
          </w:p>
          <w:p w14:paraId="69B1399D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Durata până la listarea primei pagini</w:t>
            </w:r>
          </w:p>
          <w:p w14:paraId="4EFC1E91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Pînă la 9,0 secunde</w:t>
            </w:r>
          </w:p>
          <w:p w14:paraId="392D750C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Printare față/verso (DUPLEX) – automat</w:t>
            </w:r>
          </w:p>
          <w:p w14:paraId="5865007F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COPIATOR</w:t>
            </w:r>
          </w:p>
          <w:p w14:paraId="35D0E161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Viteză de copiere</w:t>
            </w:r>
          </w:p>
          <w:p w14:paraId="29630687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De la 30 ppm (A4)</w:t>
            </w:r>
          </w:p>
          <w:p w14:paraId="56FE3D09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Micşorare / mărire</w:t>
            </w:r>
          </w:p>
          <w:p w14:paraId="727873DC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Max 25-400%</w:t>
            </w:r>
          </w:p>
          <w:p w14:paraId="646AAA45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SCANER</w:t>
            </w:r>
          </w:p>
          <w:p w14:paraId="6B13184B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Tip - Color</w:t>
            </w:r>
          </w:p>
          <w:p w14:paraId="5697DF6B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 xml:space="preserve">Rezoluţie de scanare optică: de la 600 x 600 dpi </w:t>
            </w:r>
          </w:p>
          <w:p w14:paraId="3E4C6F2F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FAX</w:t>
            </w:r>
          </w:p>
          <w:p w14:paraId="15522D20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Tip de scaner - Suport plat</w:t>
            </w:r>
          </w:p>
          <w:p w14:paraId="0C99F04E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Alimentare cu hârtie (Standard)</w:t>
            </w:r>
          </w:p>
          <w:p w14:paraId="08A4A559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lastRenderedPageBreak/>
              <w:t>Tavă de min 250 de coli</w:t>
            </w:r>
          </w:p>
          <w:p w14:paraId="2F6805F9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Producţie de hârtie min 100 de coli</w:t>
            </w:r>
          </w:p>
          <w:p w14:paraId="44B9F59A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Tipuri de hârtie : Hârtie simplă, hârtie grea, hârtie reciclată, folii transparente</w:t>
            </w:r>
          </w:p>
          <w:p w14:paraId="2D0FEE1D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Tavă: A4</w:t>
            </w:r>
          </w:p>
          <w:p w14:paraId="572E87DB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en-US"/>
              </w:rPr>
            </w:pPr>
            <w:r w:rsidRPr="001F5CD1">
              <w:rPr>
                <w:sz w:val="20"/>
                <w:szCs w:val="20"/>
                <w:lang w:val="en-US"/>
              </w:rPr>
              <w:t>Greutatea hârtiei: 60 – 163 g/m²</w:t>
            </w:r>
          </w:p>
          <w:p w14:paraId="48061BB3" w14:textId="77777777" w:rsidR="00C97A6E" w:rsidRPr="009503D0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9503D0">
              <w:rPr>
                <w:sz w:val="20"/>
                <w:szCs w:val="20"/>
                <w:lang w:val="fr-FR"/>
              </w:rPr>
              <w:t>SOFTWARE</w:t>
            </w:r>
          </w:p>
          <w:p w14:paraId="2D618D7A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Compatibilitate cu sistemul de operare</w:t>
            </w:r>
          </w:p>
          <w:p w14:paraId="127D46EF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Windows 7/2000/XP/Vista/10, Mac OS, Linux</w:t>
            </w:r>
          </w:p>
          <w:p w14:paraId="68E1B696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CARACTERISTICI GENERALE</w:t>
            </w:r>
          </w:p>
          <w:p w14:paraId="362674BB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Ciclu de lucru</w:t>
            </w:r>
          </w:p>
          <w:p w14:paraId="7C58F469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 xml:space="preserve">Min. 2.000 de pagini </w:t>
            </w:r>
          </w:p>
          <w:p w14:paraId="7BA54F1C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Memorie Min. 64 MB</w:t>
            </w:r>
          </w:p>
          <w:p w14:paraId="0FD8E5D4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Panou de control LCD LED</w:t>
            </w:r>
          </w:p>
          <w:p w14:paraId="0EF5A4D9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Sursă de alimentare</w:t>
            </w:r>
          </w:p>
          <w:p w14:paraId="00C1E078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220 - 240 V (±10%), 50/60 Hz (±2 Hz)</w:t>
            </w:r>
          </w:p>
          <w:p w14:paraId="28CD0196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Consum de energie</w:t>
            </w:r>
          </w:p>
          <w:p w14:paraId="5BC28E7D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Maxim: aprox. 500 W</w:t>
            </w:r>
          </w:p>
          <w:p w14:paraId="51E14330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Niveluri de zgomot</w:t>
            </w:r>
          </w:p>
          <w:p w14:paraId="49DB6EA4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Intensitate acustică</w:t>
            </w:r>
          </w:p>
          <w:p w14:paraId="02305A21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Mod activ: 50,0 dB sau mai puţin</w:t>
            </w:r>
            <w:r w:rsidRPr="001F5CD1">
              <w:rPr>
                <w:sz w:val="20"/>
                <w:szCs w:val="20"/>
                <w:lang w:val="fr-FR"/>
              </w:rPr>
              <w:br/>
              <w:t>Standby: 40,0 dB sau mai puţin</w:t>
            </w:r>
            <w:r w:rsidRPr="001F5CD1">
              <w:rPr>
                <w:sz w:val="20"/>
                <w:szCs w:val="20"/>
                <w:lang w:val="fr-FR"/>
              </w:rPr>
              <w:br/>
              <w:t>Presiune sonoră</w:t>
            </w:r>
          </w:p>
          <w:p w14:paraId="13FE6195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Mod activ:50,0 dB,</w:t>
            </w:r>
          </w:p>
          <w:p w14:paraId="20F25073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Standby: inaudibil</w:t>
            </w:r>
          </w:p>
          <w:p w14:paraId="5A3FAC98" w14:textId="77777777" w:rsidR="00C97A6E" w:rsidRPr="001F5CD1" w:rsidRDefault="00C97A6E" w:rsidP="00C97A6E">
            <w:pPr>
              <w:shd w:val="clear" w:color="auto" w:fill="FFFFFF"/>
              <w:outlineLvl w:val="3"/>
              <w:rPr>
                <w:sz w:val="20"/>
                <w:szCs w:val="20"/>
                <w:lang w:val="fr-FR"/>
              </w:rPr>
            </w:pPr>
            <w:r w:rsidRPr="001F5CD1">
              <w:rPr>
                <w:sz w:val="20"/>
                <w:szCs w:val="20"/>
                <w:lang w:val="fr-FR"/>
              </w:rPr>
              <w:t>Cartușe suplimentare compatibile cu imprimanta – 2buc</w:t>
            </w:r>
          </w:p>
          <w:p w14:paraId="39A81080" w14:textId="57CD2719" w:rsidR="00C97A6E" w:rsidRPr="00140706" w:rsidRDefault="00C97A6E" w:rsidP="00C97A6E">
            <w:pPr>
              <w:rPr>
                <w:sz w:val="20"/>
                <w:szCs w:val="20"/>
              </w:rPr>
            </w:pPr>
            <w:r w:rsidRPr="001F5CD1">
              <w:rPr>
                <w:sz w:val="20"/>
                <w:szCs w:val="20"/>
                <w:lang w:val="fr-FR"/>
              </w:rPr>
              <w:t>Min 2 000 de pagini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3B1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1B4B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045748EB" w14:textId="77777777" w:rsidTr="00614D3A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35E9" w14:textId="77777777" w:rsidR="00C97A6E" w:rsidRPr="00140706" w:rsidRDefault="00C97A6E" w:rsidP="00C97A6E">
            <w:pPr>
              <w:rPr>
                <w:b/>
                <w:sz w:val="20"/>
                <w:szCs w:val="20"/>
              </w:rPr>
            </w:pPr>
            <w:r w:rsidRPr="00140706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E258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1460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6883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47ED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CE0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85AF" w14:textId="77777777" w:rsidR="00C97A6E" w:rsidRPr="00140706" w:rsidRDefault="00C97A6E" w:rsidP="00C97A6E">
            <w:pPr>
              <w:rPr>
                <w:sz w:val="20"/>
                <w:szCs w:val="20"/>
              </w:rPr>
            </w:pPr>
          </w:p>
        </w:tc>
      </w:tr>
      <w:tr w:rsidR="00C97A6E" w:rsidRPr="00140706" w14:paraId="35F20078" w14:textId="77777777" w:rsidTr="00614D3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517A5" w14:textId="77777777" w:rsidR="00C97A6E" w:rsidRPr="00140706" w:rsidRDefault="00C97A6E" w:rsidP="00C97A6E">
            <w:r w:rsidRPr="00140706">
              <w:t>Semnat:_______________ Numele, Prenumele:_____________________________ În calitate de: ________________</w:t>
            </w:r>
          </w:p>
          <w:p w14:paraId="29B8D83B" w14:textId="16FA6A1A" w:rsidR="00C97A6E" w:rsidRPr="00140706" w:rsidRDefault="00C97A6E" w:rsidP="00C97A6E">
            <w:pPr>
              <w:rPr>
                <w:bCs/>
                <w:iCs/>
              </w:rPr>
            </w:pPr>
            <w:r w:rsidRPr="00140706">
              <w:rPr>
                <w:bCs/>
                <w:iCs/>
              </w:rPr>
              <w:t>Ofertantul: _______________________ Adresa: __________________________</w:t>
            </w:r>
          </w:p>
          <w:p w14:paraId="1FC51813" w14:textId="67396652" w:rsidR="00C97A6E" w:rsidRPr="00140706" w:rsidRDefault="00C97A6E" w:rsidP="00C97A6E">
            <w:pPr>
              <w:rPr>
                <w:bCs/>
                <w:iCs/>
              </w:rPr>
            </w:pPr>
          </w:p>
          <w:p w14:paraId="35F1A8B8" w14:textId="12E264F3" w:rsidR="00C97A6E" w:rsidRDefault="00C97A6E" w:rsidP="00C97A6E">
            <w:pPr>
              <w:rPr>
                <w:bCs/>
                <w:iCs/>
              </w:rPr>
            </w:pPr>
          </w:p>
          <w:p w14:paraId="12478A68" w14:textId="5D95803C" w:rsidR="00C97A6E" w:rsidRDefault="00C97A6E" w:rsidP="00C97A6E">
            <w:pPr>
              <w:rPr>
                <w:bCs/>
                <w:iCs/>
              </w:rPr>
            </w:pPr>
          </w:p>
          <w:p w14:paraId="4B657070" w14:textId="0D974F15" w:rsidR="00C97A6E" w:rsidRDefault="00C97A6E" w:rsidP="00C97A6E">
            <w:pPr>
              <w:rPr>
                <w:bCs/>
                <w:iCs/>
              </w:rPr>
            </w:pPr>
          </w:p>
          <w:p w14:paraId="00C19CAB" w14:textId="77777777" w:rsidR="00C97A6E" w:rsidRPr="00140706" w:rsidRDefault="00C97A6E" w:rsidP="00C97A6E">
            <w:pPr>
              <w:rPr>
                <w:bCs/>
                <w:iCs/>
              </w:rPr>
            </w:pPr>
          </w:p>
          <w:p w14:paraId="3379E36D" w14:textId="77777777" w:rsidR="00C97A6E" w:rsidRPr="00140706" w:rsidRDefault="00C97A6E" w:rsidP="00C97A6E">
            <w:pPr>
              <w:rPr>
                <w:bCs/>
                <w:iCs/>
              </w:rPr>
            </w:pPr>
          </w:p>
          <w:tbl>
            <w:tblPr>
              <w:tblW w:w="1459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026"/>
              <w:gridCol w:w="848"/>
              <w:gridCol w:w="842"/>
              <w:gridCol w:w="966"/>
              <w:gridCol w:w="1094"/>
              <w:gridCol w:w="1216"/>
              <w:gridCol w:w="1089"/>
              <w:gridCol w:w="1065"/>
              <w:gridCol w:w="748"/>
              <w:gridCol w:w="808"/>
              <w:gridCol w:w="554"/>
              <w:gridCol w:w="1257"/>
              <w:gridCol w:w="493"/>
              <w:gridCol w:w="455"/>
              <w:gridCol w:w="564"/>
            </w:tblGrid>
            <w:tr w:rsidR="00C97A6E" w:rsidRPr="00140706" w14:paraId="376CAB07" w14:textId="77777777" w:rsidTr="00614D3A">
              <w:trPr>
                <w:trHeight w:val="1255"/>
              </w:trPr>
              <w:tc>
                <w:tcPr>
                  <w:tcW w:w="14028" w:type="dxa"/>
                  <w:gridSpan w:val="15"/>
                  <w:shd w:val="clear" w:color="auto" w:fill="auto"/>
                  <w:vAlign w:val="center"/>
                </w:tcPr>
                <w:p w14:paraId="334C074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right"/>
                    <w:rPr>
                      <w:noProof w:val="0"/>
                    </w:rPr>
                  </w:pPr>
                  <w:r w:rsidRPr="00140706">
                    <w:rPr>
                      <w:noProof w:val="0"/>
                    </w:rPr>
                    <w:lastRenderedPageBreak/>
                    <w:br w:type="page"/>
                  </w:r>
                  <w:r w:rsidRPr="00140706">
                    <w:rPr>
                      <w:noProof w:val="0"/>
                    </w:rPr>
                    <w:br w:type="page"/>
                  </w:r>
                  <w:r w:rsidRPr="00140706">
                    <w:rPr>
                      <w:noProof w:val="0"/>
                    </w:rPr>
                    <w:br w:type="page"/>
                  </w:r>
                  <w:r w:rsidRPr="00140706">
                    <w:rPr>
                      <w:noProof w:val="0"/>
                    </w:rPr>
                    <w:br w:type="page"/>
                  </w:r>
                  <w:r w:rsidRPr="00140706">
                    <w:rPr>
                      <w:noProof w:val="0"/>
                    </w:rPr>
                    <w:br w:type="page"/>
                  </w:r>
                  <w:r w:rsidRPr="00140706">
                    <w:rPr>
                      <w:noProof w:val="0"/>
                    </w:rPr>
                    <w:br/>
                    <w:t>Anexa nr.23</w:t>
                  </w:r>
                </w:p>
                <w:p w14:paraId="06BF2ED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right"/>
                    <w:rPr>
                      <w:noProof w:val="0"/>
                    </w:rPr>
                  </w:pPr>
                  <w:r w:rsidRPr="00140706">
                    <w:rPr>
                      <w:noProof w:val="0"/>
                    </w:rPr>
                    <w:t xml:space="preserve">  la Documentația standard nr._____</w:t>
                  </w:r>
                </w:p>
                <w:p w14:paraId="6F73D87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right"/>
                    <w:rPr>
                      <w:noProof w:val="0"/>
                    </w:rPr>
                  </w:pPr>
                  <w:r w:rsidRPr="00140706">
                    <w:rPr>
                      <w:noProof w:val="0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4A447DE9" w14:textId="77777777" w:rsidR="00C97A6E" w:rsidRPr="00140706" w:rsidRDefault="00C97A6E" w:rsidP="004A577E">
                  <w:pPr>
                    <w:pStyle w:val="2"/>
                    <w:framePr w:hSpace="180" w:wrap="around" w:vAnchor="page" w:hAnchor="margin" w:xAlign="center" w:y="1341"/>
                    <w:rPr>
                      <w:noProof w:val="0"/>
                      <w:sz w:val="24"/>
                    </w:rPr>
                  </w:pPr>
                  <w:r w:rsidRPr="00140706">
                    <w:rPr>
                      <w:noProof w:val="0"/>
                    </w:rPr>
                    <w:t>Specificații de preț</w:t>
                  </w:r>
                </w:p>
              </w:tc>
              <w:tc>
                <w:tcPr>
                  <w:tcW w:w="564" w:type="dxa"/>
                </w:tcPr>
                <w:p w14:paraId="409F3979" w14:textId="77777777" w:rsidR="00C97A6E" w:rsidRPr="00140706" w:rsidRDefault="00C97A6E" w:rsidP="004A577E">
                  <w:pPr>
                    <w:pStyle w:val="2"/>
                    <w:framePr w:hSpace="180" w:wrap="around" w:vAnchor="page" w:hAnchor="margin" w:xAlign="center" w:y="1341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7A6E" w:rsidRPr="00140706" w14:paraId="3C51F1D5" w14:textId="77777777" w:rsidTr="00614D3A">
              <w:trPr>
                <w:trHeight w:val="516"/>
              </w:trPr>
              <w:tc>
                <w:tcPr>
                  <w:tcW w:w="14028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E9FDB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both"/>
                    <w:rPr>
                      <w:sz w:val="22"/>
                      <w:szCs w:val="22"/>
                    </w:rPr>
                  </w:pPr>
                  <w:r w:rsidRPr="00140706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14:paraId="51B81F7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14:paraId="1F9BEFF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C97A6E" w:rsidRPr="00140706" w14:paraId="49D44046" w14:textId="77777777" w:rsidTr="00614D3A">
              <w:trPr>
                <w:trHeight w:val="396"/>
              </w:trPr>
              <w:tc>
                <w:tcPr>
                  <w:tcW w:w="1459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75212" w14:textId="0B33D7EE" w:rsidR="00C97A6E" w:rsidRPr="00140706" w:rsidRDefault="00C97A6E" w:rsidP="004A577E">
                  <w:pPr>
                    <w:framePr w:hSpace="180" w:wrap="around" w:vAnchor="page" w:hAnchor="margin" w:xAlign="center" w:y="1341"/>
                  </w:pPr>
                  <w:r w:rsidRPr="00140706">
                    <w:t xml:space="preserve">Numărul procedurii de achiziție: </w:t>
                  </w:r>
                  <w:r w:rsidR="004A577E" w:rsidRPr="004A577E">
                    <w:t xml:space="preserve"> </w:t>
                  </w:r>
                  <w:hyperlink r:id="rId11" w:tgtFrame="_blank" w:history="1">
                    <w:r w:rsidR="004A577E" w:rsidRPr="004A577E">
                      <w:rPr>
                        <w:rStyle w:val="a6"/>
                        <w:rFonts w:ascii="Helvetica" w:hAnsi="Helvetica" w:cs="Helvetica"/>
                        <w:noProof w:val="0"/>
                        <w:sz w:val="22"/>
                        <w:szCs w:val="22"/>
                      </w:rPr>
                      <w:t>ocds-b3wdp1-MD-1668415055028</w:t>
                    </w:r>
                  </w:hyperlink>
                  <w:r w:rsidR="004A577E" w:rsidRPr="004A577E">
                    <w:rPr>
                      <w:rFonts w:ascii="Helvetica" w:hAnsi="Helvetica" w:cs="Helvetica"/>
                      <w:noProof w:val="0"/>
                      <w:color w:val="333333"/>
                      <w:sz w:val="22"/>
                      <w:szCs w:val="22"/>
                    </w:rPr>
                    <w:t xml:space="preserve"> </w:t>
                  </w:r>
                  <w:r w:rsidRPr="00140706"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 xml:space="preserve"> </w:t>
                  </w:r>
                  <w:r w:rsidRPr="00140706">
                    <w:t xml:space="preserve">din </w:t>
                  </w:r>
                  <w:r>
                    <w:t>1</w:t>
                  </w:r>
                  <w:r w:rsidR="004A577E">
                    <w:t>4</w:t>
                  </w:r>
                  <w:r w:rsidRPr="009F7934">
                    <w:t>.11.2022</w:t>
                  </w:r>
                </w:p>
              </w:tc>
            </w:tr>
            <w:tr w:rsidR="00C97A6E" w:rsidRPr="00140706" w14:paraId="558CF64A" w14:textId="77777777" w:rsidTr="00D9001A">
              <w:trPr>
                <w:trHeight w:val="396"/>
              </w:trPr>
              <w:tc>
                <w:tcPr>
                  <w:tcW w:w="1459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29F0F" w14:textId="7B6345EE" w:rsidR="00C97A6E" w:rsidRPr="00140706" w:rsidRDefault="00C97A6E" w:rsidP="004A577E">
                  <w:pPr>
                    <w:framePr w:hSpace="180" w:wrap="around" w:vAnchor="page" w:hAnchor="margin" w:xAlign="center" w:y="1341"/>
                  </w:pPr>
                  <w:r w:rsidRPr="00140706">
                    <w:t>Obiectul achiziției:</w:t>
                  </w:r>
                  <w:r w:rsidRPr="009F7934">
                    <w:rPr>
                      <w:i/>
                      <w:noProof w:val="0"/>
                      <w:shd w:val="clear" w:color="auto" w:fill="FFFFFF" w:themeFill="background1"/>
                      <w:lang w:eastAsia="ru-RU"/>
                    </w:rPr>
                    <w:t xml:space="preserve"> Computer și accesorii PC. Imprimantă multifuncțională</w:t>
                  </w:r>
                  <w:bookmarkStart w:id="15" w:name="_GoBack"/>
                  <w:bookmarkEnd w:id="15"/>
                </w:p>
              </w:tc>
            </w:tr>
            <w:tr w:rsidR="00C97A6E" w:rsidRPr="00140706" w14:paraId="45D27A8F" w14:textId="77777777" w:rsidTr="00614D3A">
              <w:trPr>
                <w:trHeight w:val="280"/>
              </w:trPr>
              <w:tc>
                <w:tcPr>
                  <w:tcW w:w="11823" w:type="dxa"/>
                  <w:gridSpan w:val="12"/>
                  <w:shd w:val="clear" w:color="auto" w:fill="auto"/>
                </w:tcPr>
                <w:p w14:paraId="1BD147D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</w:pPr>
                </w:p>
              </w:tc>
              <w:tc>
                <w:tcPr>
                  <w:tcW w:w="1257" w:type="dxa"/>
                </w:tcPr>
                <w:p w14:paraId="46BD6CC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</w:pPr>
                </w:p>
              </w:tc>
              <w:tc>
                <w:tcPr>
                  <w:tcW w:w="1512" w:type="dxa"/>
                  <w:gridSpan w:val="3"/>
                </w:tcPr>
                <w:p w14:paraId="6C02E32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</w:pPr>
                </w:p>
              </w:tc>
            </w:tr>
            <w:tr w:rsidR="00C97A6E" w:rsidRPr="00140706" w14:paraId="55D037E2" w14:textId="77777777" w:rsidTr="00614D3A">
              <w:trPr>
                <w:trHeight w:val="69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49CC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-107" w:right="-193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FA6E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Denumirea bunurilor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E1FA1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-43" w:right="-75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494A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7C96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5214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A332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Suma</w:t>
                  </w:r>
                </w:p>
                <w:p w14:paraId="0BA925E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-102" w:right="-162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Fără TVA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FD46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Suma</w:t>
                  </w:r>
                </w:p>
                <w:p w14:paraId="27234F54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7051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140706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727ADFF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  <w:szCs w:val="28"/>
                    </w:rPr>
                    <w:t xml:space="preserve">livrzare/prestare </w:t>
                  </w: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F627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sz w:val="20"/>
                      <w:szCs w:val="28"/>
                    </w:rPr>
                  </w:pPr>
                  <w:r w:rsidRPr="00140706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728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140706"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2310C7D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140706"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C97A6E" w:rsidRPr="00140706" w14:paraId="5269C011" w14:textId="77777777" w:rsidTr="00614D3A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CC7B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5D56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88CD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ECA7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A65A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AFF3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D3C9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955E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4BF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0C0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C16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jc w:val="center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11</w:t>
                  </w:r>
                </w:p>
              </w:tc>
            </w:tr>
            <w:tr w:rsidR="00C97A6E" w:rsidRPr="00140706" w14:paraId="3E566CB7" w14:textId="77777777" w:rsidTr="00614D3A">
              <w:trPr>
                <w:trHeight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A397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C978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Bunuri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CE59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08E6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3AFE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00A6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B26C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C27B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D706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CF03C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92B13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60A2E8C0" w14:textId="77777777" w:rsidTr="00C23ACF">
              <w:trPr>
                <w:trHeight w:val="2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5893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DC990" w14:textId="77777777" w:rsidR="00C97A6E" w:rsidRPr="00C23ACF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sz w:val="20"/>
                    </w:rPr>
                  </w:pPr>
                  <w:r w:rsidRPr="00C23ACF">
                    <w:rPr>
                      <w:b/>
                      <w:bCs/>
                      <w:sz w:val="20"/>
                    </w:rPr>
                    <w:t>Lotul 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A773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A9D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0179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5DE63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1505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3BAF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7CFA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6D9B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A3DD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23070342" w14:textId="77777777" w:rsidTr="00197378">
              <w:trPr>
                <w:cantSplit/>
                <w:trHeight w:val="113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C7EC73" w14:textId="49EF2ACB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  <w:r w:rsidRPr="00C23ACF">
                    <w:rPr>
                      <w:sz w:val="20"/>
                    </w:rPr>
                    <w:t>30200000-1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6D91B" w14:textId="035D5502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sz w:val="20"/>
                    </w:rPr>
                  </w:pPr>
                  <w:r w:rsidRPr="00C23ACF">
                    <w:rPr>
                      <w:b/>
                      <w:i/>
                      <w:iCs/>
                      <w:sz w:val="20"/>
                      <w:u w:val="single"/>
                    </w:rPr>
                    <w:t>Computer de birou 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3DF23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buc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424F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C17F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0239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22EE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EF01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0EADAD" w14:textId="120CD795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furnizarea</w:t>
                  </w:r>
                  <w:r w:rsidRPr="00140706">
                    <w:t xml:space="preserve"> „</w:t>
                  </w:r>
                  <w:r w:rsidRPr="00C23ACF">
                    <w:rPr>
                      <w:sz w:val="20"/>
                    </w:rPr>
                    <w:t>Computer și accesorii PC. Imprimantă multifuncțională</w:t>
                  </w:r>
                  <w:r w:rsidRPr="00140706">
                    <w:rPr>
                      <w:sz w:val="20"/>
                    </w:rPr>
                    <w:t>” în termen</w:t>
                  </w:r>
                  <w:r>
                    <w:rPr>
                      <w:sz w:val="20"/>
                    </w:rPr>
                    <w:t xml:space="preserve"> de 12 zile</w:t>
                  </w:r>
                  <w:r w:rsidRPr="00140706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1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29AC94" w14:textId="695B6341" w:rsidR="00C97A6E" w:rsidRPr="00C23ACF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  <w:highlight w:val="yellow"/>
                    </w:rPr>
                  </w:pPr>
                  <w:r w:rsidRPr="004749C2">
                    <w:rPr>
                      <w:sz w:val="20"/>
                    </w:rPr>
                    <w:t>MD62TRPBAA314110C16312AD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E5E5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0276F1F6" w14:textId="77777777" w:rsidTr="005A2AEB">
              <w:trPr>
                <w:cantSplit/>
                <w:trHeight w:val="1133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91038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07BA7" w14:textId="318B9EA3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i/>
                      <w:iCs/>
                      <w:sz w:val="20"/>
                      <w:u w:val="single"/>
                    </w:rPr>
                  </w:pPr>
                  <w:r w:rsidRPr="00C23ACF">
                    <w:rPr>
                      <w:b/>
                      <w:i/>
                      <w:iCs/>
                      <w:sz w:val="20"/>
                      <w:u w:val="single"/>
                    </w:rPr>
                    <w:t xml:space="preserve">Computer de birou </w:t>
                  </w:r>
                  <w:r>
                    <w:rPr>
                      <w:b/>
                      <w:i/>
                      <w:iCs/>
                      <w:sz w:val="20"/>
                      <w:u w:val="single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47EF4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6FC7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0CA1C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65C5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0D94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C860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CEC9C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20C91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E53F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22B20A39" w14:textId="77777777" w:rsidTr="003D0EAC">
              <w:trPr>
                <w:cantSplit/>
                <w:trHeight w:val="20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F4A30F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56998" w14:textId="0B05B34C" w:rsidR="00C97A6E" w:rsidRPr="00CB22A2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 lot 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0BB5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FF19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4FB4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904E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DBC2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8F54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7639B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90558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D08A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6B987857" w14:textId="77777777" w:rsidTr="00CA1579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33EE37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9B70E" w14:textId="6A02B9EC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i/>
                      <w:iCs/>
                      <w:sz w:val="20"/>
                      <w:u w:val="single"/>
                    </w:rPr>
                  </w:pPr>
                  <w:r w:rsidRPr="00C23ACF">
                    <w:rPr>
                      <w:b/>
                      <w:bCs/>
                      <w:sz w:val="20"/>
                    </w:rPr>
                    <w:t xml:space="preserve">Lotul </w:t>
                  </w: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077F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71D7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1424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9846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923A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8CAF4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0EC8F4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40427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77A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7217D514" w14:textId="77777777" w:rsidTr="00877AD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EF58FC3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9042F" w14:textId="3FCBE5E6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1F5CD1"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Unitate externă de stocare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23879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32AE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E03F2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A2060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8C4F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8F32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04D43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4E32E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7120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428F481B" w14:textId="77777777" w:rsidTr="00877AD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424B6A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0009B" w14:textId="0C3F749C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1F5CD1"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Unitate de stocare</w:t>
                  </w:r>
                  <w:r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 xml:space="preserve"> pentru server </w:t>
                  </w:r>
                  <w:r w:rsidRPr="00B54B31"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NAS (Network Attached Storage)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40F5B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DCFC1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7F3B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D435D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E341C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1CA3F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C8B5F1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F8BD7B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1D34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29525E47" w14:textId="77777777" w:rsidTr="00877AD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415CF8A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7A2D8" w14:textId="79694628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Optical mouse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F1DC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5FE9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4892C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F3E2A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0C1A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1E8D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CDD9AA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2447FE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BC9B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36D33266" w14:textId="77777777" w:rsidTr="00877AD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5FEAF40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5F662" w14:textId="56B5634B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 xml:space="preserve">Keyboard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9BB28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DD82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A3C3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4E11F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D459D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492B1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CC777A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1061BB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217AD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15F89BFE" w14:textId="77777777" w:rsidTr="00877AD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C1E3ACE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2DADC" w14:textId="07AF0A58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>Baterie pentru sursă de alimentare (UPS)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049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3C018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D04C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D18A4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716F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88482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3017FC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15178F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89E9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102B0F3C" w14:textId="77777777" w:rsidTr="00877AD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F3CEA7F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CE074" w14:textId="612C7A21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857A1D">
                    <w:rPr>
                      <w:b/>
                      <w:bCs/>
                      <w:noProof w:val="0"/>
                      <w:sz w:val="20"/>
                      <w:szCs w:val="20"/>
                      <w:lang w:eastAsia="ru-RU"/>
                    </w:rPr>
                    <w:t xml:space="preserve">Stik USB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BA593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BAD4D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445F4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C797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C52DA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3246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28530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06205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3798F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3B3E77C8" w14:textId="77777777" w:rsidTr="00BC4E5A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C6F1A40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F01BC" w14:textId="02562B9E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266579">
                    <w:rPr>
                      <w:b/>
                      <w:bCs/>
                      <w:sz w:val="20"/>
                      <w:szCs w:val="20"/>
                    </w:rPr>
                    <w:t>Wireless Router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26622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50237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2C5FB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20B66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BFA09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3E4AB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082CD8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AD2134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F8D5A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65395F" w:rsidRPr="00140706" w14:paraId="50790EF8" w14:textId="77777777" w:rsidTr="00BC4E5A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BD0CFF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6A4E5" w14:textId="3ED407E4" w:rsidR="0065395F" w:rsidRPr="0008582B" w:rsidRDefault="0065395F" w:rsidP="004A577E">
                  <w:pPr>
                    <w:framePr w:hSpace="180" w:wrap="around" w:vAnchor="page" w:hAnchor="margin" w:xAlign="center" w:y="1341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EA00E0">
                    <w:rPr>
                      <w:b/>
                      <w:bCs/>
                      <w:sz w:val="20"/>
                      <w:szCs w:val="20"/>
                    </w:rPr>
                    <w:t>Switch 8 porturi RJ-45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0DC8E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9F4A0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A6B13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A6A5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7F39D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9A88C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63ECE2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8374C3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354CC" w14:textId="77777777" w:rsidR="0065395F" w:rsidRPr="00140706" w:rsidRDefault="0065395F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2FBD6790" w14:textId="77777777" w:rsidTr="00877703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C8EC0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3CC7D" w14:textId="175D64D4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Total lot 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9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3DC6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A097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A1C1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4232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55AA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25C3C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690E6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B1B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25F93A85" w14:textId="77777777" w:rsidTr="006C2DA7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42486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18524" w14:textId="3A97E001" w:rsidR="00C97A6E" w:rsidRPr="00CB22A2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sz w:val="20"/>
                    </w:rPr>
                  </w:pPr>
                  <w:r w:rsidRPr="00CB22A2">
                    <w:rPr>
                      <w:b/>
                      <w:sz w:val="20"/>
                    </w:rPr>
                    <w:t xml:space="preserve">Lotul </w:t>
                  </w: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DA67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8351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A8C8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ED01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1FE84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DC09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62CC0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3B157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2808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75EE2B90" w14:textId="77777777" w:rsidTr="002D205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CDAB52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4855E" w14:textId="5E6B4B78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i/>
                      <w:iCs/>
                      <w:sz w:val="20"/>
                      <w:u w:val="single"/>
                    </w:rPr>
                  </w:pPr>
                  <w:r w:rsidRPr="00CB22A2">
                    <w:rPr>
                      <w:b/>
                      <w:i/>
                      <w:iCs/>
                      <w:sz w:val="20"/>
                      <w:u w:val="single"/>
                    </w:rPr>
                    <w:t>Imprimanta multifuncțională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D25B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CAAA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BCC5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A1EBC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9EDEE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9C94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ABB8E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E074E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130E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45D06BF3" w14:textId="77777777" w:rsidTr="002D2050">
              <w:trPr>
                <w:cantSplit/>
                <w:trHeight w:val="2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3623E5C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EF688" w14:textId="391F93C8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Total lot 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4B89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96194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1288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BD07B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9BC9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42E9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32DF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84A9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2317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39E2A126" w14:textId="77777777" w:rsidTr="00614D3A">
              <w:trPr>
                <w:trHeight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4BCE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030D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b/>
                      <w:sz w:val="20"/>
                    </w:rPr>
                  </w:pPr>
                  <w:r w:rsidRPr="00140706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EFED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3BB0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9C59D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F1757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2F76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C86F3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20440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9DB5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C5D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</w:tc>
            </w:tr>
            <w:tr w:rsidR="00C97A6E" w:rsidRPr="00140706" w14:paraId="1708B768" w14:textId="77777777" w:rsidTr="00614D3A">
              <w:trPr>
                <w:trHeight w:val="396"/>
              </w:trPr>
              <w:tc>
                <w:tcPr>
                  <w:tcW w:w="971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64CF2B1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107398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  <w:r w:rsidRPr="00140706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5D35F575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sz w:val="20"/>
                    </w:rPr>
                  </w:pPr>
                </w:p>
                <w:p w14:paraId="7A168369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rPr>
                      <w:iCs/>
                      <w:sz w:val="20"/>
                    </w:rPr>
                  </w:pPr>
                  <w:r w:rsidRPr="00140706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single" w:sz="4" w:space="0" w:color="auto"/>
                  </w:tcBorders>
                </w:tcPr>
                <w:p w14:paraId="4CBC414A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  <w:gridSpan w:val="3"/>
                  <w:tcBorders>
                    <w:top w:val="single" w:sz="4" w:space="0" w:color="auto"/>
                  </w:tcBorders>
                </w:tcPr>
                <w:p w14:paraId="6D218E52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auto"/>
                  </w:tcBorders>
                </w:tcPr>
                <w:p w14:paraId="3B5DC2D8" w14:textId="77777777" w:rsidR="00C97A6E" w:rsidRPr="00140706" w:rsidRDefault="00C97A6E" w:rsidP="004A577E">
                  <w:pPr>
                    <w:framePr w:hSpace="180" w:wrap="around" w:vAnchor="page" w:hAnchor="margin" w:xAlign="center" w:y="1341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4470C994" w14:textId="77777777" w:rsidR="00C97A6E" w:rsidRPr="00140706" w:rsidRDefault="00C97A6E" w:rsidP="00C97A6E">
            <w:pPr>
              <w:rPr>
                <w:bCs/>
                <w:iCs/>
              </w:rPr>
            </w:pPr>
          </w:p>
        </w:tc>
      </w:tr>
      <w:bookmarkEnd w:id="10"/>
    </w:tbl>
    <w:p w14:paraId="2CD2E975" w14:textId="77777777" w:rsidR="007A154B" w:rsidRPr="00140706" w:rsidRDefault="007A154B" w:rsidP="007A154B"/>
    <w:sectPr w:rsidR="007A154B" w:rsidRPr="00140706" w:rsidSect="007A154B">
      <w:pgSz w:w="15840" w:h="12240" w:orient="landscape"/>
      <w:pgMar w:top="1701" w:right="578" w:bottom="578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603"/>
    <w:multiLevelType w:val="hybridMultilevel"/>
    <w:tmpl w:val="94FE7526"/>
    <w:lvl w:ilvl="0" w:tplc="9DD2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4F9A"/>
    <w:multiLevelType w:val="hybridMultilevel"/>
    <w:tmpl w:val="F648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0F70"/>
    <w:multiLevelType w:val="hybridMultilevel"/>
    <w:tmpl w:val="C8027F36"/>
    <w:lvl w:ilvl="0" w:tplc="9DD2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768"/>
    <w:multiLevelType w:val="hybridMultilevel"/>
    <w:tmpl w:val="4AA6515C"/>
    <w:lvl w:ilvl="0" w:tplc="CBA4087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93EC0"/>
    <w:multiLevelType w:val="hybridMultilevel"/>
    <w:tmpl w:val="FAB45F1A"/>
    <w:lvl w:ilvl="0" w:tplc="9DD2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4267A8"/>
    <w:multiLevelType w:val="hybridMultilevel"/>
    <w:tmpl w:val="C11A9096"/>
    <w:lvl w:ilvl="0" w:tplc="9DD2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A349C"/>
    <w:multiLevelType w:val="hybridMultilevel"/>
    <w:tmpl w:val="135E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05C52"/>
    <w:multiLevelType w:val="hybridMultilevel"/>
    <w:tmpl w:val="1E481AE2"/>
    <w:lvl w:ilvl="0" w:tplc="9DD2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002661"/>
    <w:rsid w:val="00002BB7"/>
    <w:rsid w:val="0002050D"/>
    <w:rsid w:val="00025745"/>
    <w:rsid w:val="00026F12"/>
    <w:rsid w:val="00045839"/>
    <w:rsid w:val="00050520"/>
    <w:rsid w:val="0005765C"/>
    <w:rsid w:val="0008582B"/>
    <w:rsid w:val="00086610"/>
    <w:rsid w:val="00093992"/>
    <w:rsid w:val="000A496F"/>
    <w:rsid w:val="000A5698"/>
    <w:rsid w:val="000B05F8"/>
    <w:rsid w:val="000B4F3C"/>
    <w:rsid w:val="000C5D66"/>
    <w:rsid w:val="0011072B"/>
    <w:rsid w:val="00111500"/>
    <w:rsid w:val="00134DD1"/>
    <w:rsid w:val="00140706"/>
    <w:rsid w:val="001427F4"/>
    <w:rsid w:val="00164C7B"/>
    <w:rsid w:val="0018399A"/>
    <w:rsid w:val="001851BC"/>
    <w:rsid w:val="00190F12"/>
    <w:rsid w:val="001A50F5"/>
    <w:rsid w:val="001F5CD1"/>
    <w:rsid w:val="00204AC2"/>
    <w:rsid w:val="00223D7E"/>
    <w:rsid w:val="00226373"/>
    <w:rsid w:val="0022758A"/>
    <w:rsid w:val="00241A6F"/>
    <w:rsid w:val="00262591"/>
    <w:rsid w:val="00263E2A"/>
    <w:rsid w:val="00266579"/>
    <w:rsid w:val="002904B3"/>
    <w:rsid w:val="002C2728"/>
    <w:rsid w:val="002C3320"/>
    <w:rsid w:val="002C792A"/>
    <w:rsid w:val="002E1456"/>
    <w:rsid w:val="002E2437"/>
    <w:rsid w:val="002E2816"/>
    <w:rsid w:val="002F6E3B"/>
    <w:rsid w:val="002F7795"/>
    <w:rsid w:val="00330489"/>
    <w:rsid w:val="00350D66"/>
    <w:rsid w:val="00366676"/>
    <w:rsid w:val="00394622"/>
    <w:rsid w:val="003A068F"/>
    <w:rsid w:val="003A241F"/>
    <w:rsid w:val="003A650A"/>
    <w:rsid w:val="003B6786"/>
    <w:rsid w:val="003E6A47"/>
    <w:rsid w:val="00405221"/>
    <w:rsid w:val="00424841"/>
    <w:rsid w:val="00432AAD"/>
    <w:rsid w:val="00455E48"/>
    <w:rsid w:val="00456683"/>
    <w:rsid w:val="00465A97"/>
    <w:rsid w:val="00470EEC"/>
    <w:rsid w:val="004749C2"/>
    <w:rsid w:val="004A555E"/>
    <w:rsid w:val="004A577E"/>
    <w:rsid w:val="004A6FBC"/>
    <w:rsid w:val="004D12DB"/>
    <w:rsid w:val="004D3C8A"/>
    <w:rsid w:val="004E4671"/>
    <w:rsid w:val="004F0B12"/>
    <w:rsid w:val="0050697E"/>
    <w:rsid w:val="005232B1"/>
    <w:rsid w:val="005263D0"/>
    <w:rsid w:val="005441E8"/>
    <w:rsid w:val="00551205"/>
    <w:rsid w:val="00561994"/>
    <w:rsid w:val="005627C3"/>
    <w:rsid w:val="00571158"/>
    <w:rsid w:val="00571F75"/>
    <w:rsid w:val="00587D3D"/>
    <w:rsid w:val="00597FA1"/>
    <w:rsid w:val="005A628B"/>
    <w:rsid w:val="005C4CB2"/>
    <w:rsid w:val="005C5EFC"/>
    <w:rsid w:val="00603A5C"/>
    <w:rsid w:val="00616627"/>
    <w:rsid w:val="00616A98"/>
    <w:rsid w:val="00634BF8"/>
    <w:rsid w:val="00635D3A"/>
    <w:rsid w:val="006370F0"/>
    <w:rsid w:val="006417F5"/>
    <w:rsid w:val="00642126"/>
    <w:rsid w:val="00647E8D"/>
    <w:rsid w:val="00652F0E"/>
    <w:rsid w:val="0065395F"/>
    <w:rsid w:val="00655917"/>
    <w:rsid w:val="00675E31"/>
    <w:rsid w:val="006776E0"/>
    <w:rsid w:val="00683B35"/>
    <w:rsid w:val="0069527E"/>
    <w:rsid w:val="006B4BC7"/>
    <w:rsid w:val="006B64A5"/>
    <w:rsid w:val="006C3A53"/>
    <w:rsid w:val="006C5674"/>
    <w:rsid w:val="006F156A"/>
    <w:rsid w:val="00706302"/>
    <w:rsid w:val="007301CB"/>
    <w:rsid w:val="007401CE"/>
    <w:rsid w:val="00745C63"/>
    <w:rsid w:val="00756763"/>
    <w:rsid w:val="00762A93"/>
    <w:rsid w:val="00767F61"/>
    <w:rsid w:val="00775E21"/>
    <w:rsid w:val="00786335"/>
    <w:rsid w:val="00794266"/>
    <w:rsid w:val="00795BA5"/>
    <w:rsid w:val="00797925"/>
    <w:rsid w:val="007A154B"/>
    <w:rsid w:val="007C7B9B"/>
    <w:rsid w:val="007E14AC"/>
    <w:rsid w:val="00801787"/>
    <w:rsid w:val="008127CD"/>
    <w:rsid w:val="00826801"/>
    <w:rsid w:val="00853620"/>
    <w:rsid w:val="00855695"/>
    <w:rsid w:val="00857A1D"/>
    <w:rsid w:val="00867D5B"/>
    <w:rsid w:val="008C232E"/>
    <w:rsid w:val="008C5422"/>
    <w:rsid w:val="008C6FD5"/>
    <w:rsid w:val="008D5BB0"/>
    <w:rsid w:val="008E0CB8"/>
    <w:rsid w:val="00943100"/>
    <w:rsid w:val="009443D6"/>
    <w:rsid w:val="009468F7"/>
    <w:rsid w:val="009503D0"/>
    <w:rsid w:val="00953ECF"/>
    <w:rsid w:val="00954B24"/>
    <w:rsid w:val="00955266"/>
    <w:rsid w:val="009557F7"/>
    <w:rsid w:val="00964305"/>
    <w:rsid w:val="00970EDC"/>
    <w:rsid w:val="00972390"/>
    <w:rsid w:val="009756CE"/>
    <w:rsid w:val="00990F8A"/>
    <w:rsid w:val="009A4DDC"/>
    <w:rsid w:val="009B2A05"/>
    <w:rsid w:val="009B3979"/>
    <w:rsid w:val="009B493B"/>
    <w:rsid w:val="009B5758"/>
    <w:rsid w:val="009C0FE2"/>
    <w:rsid w:val="009C48D0"/>
    <w:rsid w:val="009D3230"/>
    <w:rsid w:val="009F1195"/>
    <w:rsid w:val="009F7934"/>
    <w:rsid w:val="00A0191D"/>
    <w:rsid w:val="00A06C8B"/>
    <w:rsid w:val="00A242C4"/>
    <w:rsid w:val="00A40E07"/>
    <w:rsid w:val="00A45064"/>
    <w:rsid w:val="00A55821"/>
    <w:rsid w:val="00A61F37"/>
    <w:rsid w:val="00A64D58"/>
    <w:rsid w:val="00A67305"/>
    <w:rsid w:val="00A701B3"/>
    <w:rsid w:val="00A74FF3"/>
    <w:rsid w:val="00A92838"/>
    <w:rsid w:val="00AB75E1"/>
    <w:rsid w:val="00AC04E4"/>
    <w:rsid w:val="00AE4015"/>
    <w:rsid w:val="00AE79AD"/>
    <w:rsid w:val="00B139DB"/>
    <w:rsid w:val="00B16B27"/>
    <w:rsid w:val="00B23275"/>
    <w:rsid w:val="00B26BA3"/>
    <w:rsid w:val="00B4654D"/>
    <w:rsid w:val="00B54B31"/>
    <w:rsid w:val="00B56160"/>
    <w:rsid w:val="00B677F3"/>
    <w:rsid w:val="00B725E6"/>
    <w:rsid w:val="00B971C5"/>
    <w:rsid w:val="00B974DF"/>
    <w:rsid w:val="00BB3E87"/>
    <w:rsid w:val="00BB66C9"/>
    <w:rsid w:val="00BC3E26"/>
    <w:rsid w:val="00BE7995"/>
    <w:rsid w:val="00BF6E2F"/>
    <w:rsid w:val="00C23ACF"/>
    <w:rsid w:val="00C272AF"/>
    <w:rsid w:val="00C30846"/>
    <w:rsid w:val="00C52C3B"/>
    <w:rsid w:val="00C8790D"/>
    <w:rsid w:val="00C91EE7"/>
    <w:rsid w:val="00C95F67"/>
    <w:rsid w:val="00C97A6E"/>
    <w:rsid w:val="00CB11D8"/>
    <w:rsid w:val="00CB22A2"/>
    <w:rsid w:val="00CD4BE4"/>
    <w:rsid w:val="00CE25E3"/>
    <w:rsid w:val="00D116A1"/>
    <w:rsid w:val="00D22B8A"/>
    <w:rsid w:val="00D261F7"/>
    <w:rsid w:val="00D4343D"/>
    <w:rsid w:val="00D44A73"/>
    <w:rsid w:val="00D776BD"/>
    <w:rsid w:val="00DD1C12"/>
    <w:rsid w:val="00DD4240"/>
    <w:rsid w:val="00DD43B0"/>
    <w:rsid w:val="00DE7F57"/>
    <w:rsid w:val="00E2009F"/>
    <w:rsid w:val="00E345E7"/>
    <w:rsid w:val="00E43787"/>
    <w:rsid w:val="00E6244B"/>
    <w:rsid w:val="00E806EA"/>
    <w:rsid w:val="00E82244"/>
    <w:rsid w:val="00E957D3"/>
    <w:rsid w:val="00EA00E0"/>
    <w:rsid w:val="00EA11B0"/>
    <w:rsid w:val="00EA11D2"/>
    <w:rsid w:val="00EA29A8"/>
    <w:rsid w:val="00EB1638"/>
    <w:rsid w:val="00EC7012"/>
    <w:rsid w:val="00EE377F"/>
    <w:rsid w:val="00F00FDE"/>
    <w:rsid w:val="00F122CA"/>
    <w:rsid w:val="00F13E12"/>
    <w:rsid w:val="00F328B7"/>
    <w:rsid w:val="00F42C63"/>
    <w:rsid w:val="00F50D2F"/>
    <w:rsid w:val="00F51BEB"/>
    <w:rsid w:val="00F62161"/>
    <w:rsid w:val="00F760A1"/>
    <w:rsid w:val="00FB2639"/>
    <w:rsid w:val="00FB7DFA"/>
    <w:rsid w:val="00FE22A6"/>
    <w:rsid w:val="00FE6E3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F6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1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AE4015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8C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5422"/>
    <w:rPr>
      <w:rFonts w:ascii="Tahoma" w:eastAsia="Times New Roman" w:hAnsi="Tahoma" w:cs="Tahoma"/>
      <w:noProof/>
      <w:sz w:val="16"/>
      <w:szCs w:val="16"/>
    </w:rPr>
  </w:style>
  <w:style w:type="character" w:customStyle="1" w:styleId="UnresolvedMention1">
    <w:name w:val="Unresolved Mention1"/>
    <w:basedOn w:val="a1"/>
    <w:uiPriority w:val="99"/>
    <w:semiHidden/>
    <w:unhideWhenUsed/>
    <w:rsid w:val="00025745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C91EE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Default">
    <w:name w:val="Default"/>
    <w:rsid w:val="00C91EE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9">
    <w:name w:val="Body Text"/>
    <w:basedOn w:val="a0"/>
    <w:link w:val="aa"/>
    <w:rsid w:val="00465A97"/>
    <w:rPr>
      <w:rFonts w:ascii="Baltica RR" w:hAnsi="Baltica RR"/>
      <w:noProof w:val="0"/>
      <w:szCs w:val="20"/>
    </w:rPr>
  </w:style>
  <w:style w:type="character" w:customStyle="1" w:styleId="aa">
    <w:name w:val="Основной текст Знак"/>
    <w:basedOn w:val="a1"/>
    <w:link w:val="a9"/>
    <w:rsid w:val="00465A97"/>
    <w:rPr>
      <w:rFonts w:ascii="Baltica RR" w:eastAsia="Times New Roman" w:hAnsi="Baltica RR" w:cs="Times New Roman"/>
      <w:sz w:val="24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261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1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AE4015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8C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5422"/>
    <w:rPr>
      <w:rFonts w:ascii="Tahoma" w:eastAsia="Times New Roman" w:hAnsi="Tahoma" w:cs="Tahoma"/>
      <w:noProof/>
      <w:sz w:val="16"/>
      <w:szCs w:val="16"/>
    </w:rPr>
  </w:style>
  <w:style w:type="character" w:customStyle="1" w:styleId="UnresolvedMention1">
    <w:name w:val="Unresolved Mention1"/>
    <w:basedOn w:val="a1"/>
    <w:uiPriority w:val="99"/>
    <w:semiHidden/>
    <w:unhideWhenUsed/>
    <w:rsid w:val="00025745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C91EE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Default">
    <w:name w:val="Default"/>
    <w:rsid w:val="00C91EE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9">
    <w:name w:val="Body Text"/>
    <w:basedOn w:val="a0"/>
    <w:link w:val="aa"/>
    <w:rsid w:val="00465A97"/>
    <w:rPr>
      <w:rFonts w:ascii="Baltica RR" w:hAnsi="Baltica RR"/>
      <w:noProof w:val="0"/>
      <w:szCs w:val="20"/>
    </w:rPr>
  </w:style>
  <w:style w:type="character" w:customStyle="1" w:styleId="aa">
    <w:name w:val="Основной текст Знак"/>
    <w:basedOn w:val="a1"/>
    <w:link w:val="a9"/>
    <w:rsid w:val="00465A97"/>
    <w:rPr>
      <w:rFonts w:ascii="Baltica RR" w:eastAsia="Times New Roman" w:hAnsi="Baltica RR" w:cs="Times New Roman"/>
      <w:sz w:val="24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2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fa.md/ro/stateacquisi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tender.gov.md/tenders/ocds-b3wdp1-MD-16684150550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nder.gov.md/tenders/ocds-b3wdp1-MD-1668415055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amd.gov.md/portal/de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A310-36DB-4D68-A735-447AA96C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4801</Words>
  <Characters>27372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Admin</cp:lastModifiedBy>
  <cp:revision>9</cp:revision>
  <cp:lastPrinted>2022-03-09T16:47:00Z</cp:lastPrinted>
  <dcterms:created xsi:type="dcterms:W3CDTF">2022-11-11T11:38:00Z</dcterms:created>
  <dcterms:modified xsi:type="dcterms:W3CDTF">2022-11-14T08:39:00Z</dcterms:modified>
</cp:coreProperties>
</file>