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E65" w:rsidRDefault="00500DF3" w:rsidP="00500DF3">
      <w:pPr>
        <w:ind w:firstLine="7230"/>
        <w:jc w:val="both"/>
        <w:rPr>
          <w:i/>
          <w:sz w:val="20"/>
          <w:szCs w:val="20"/>
          <w:lang w:val="ro-MD"/>
        </w:rPr>
      </w:pPr>
      <w:r>
        <w:rPr>
          <w:i/>
          <w:sz w:val="20"/>
          <w:szCs w:val="20"/>
          <w:lang w:val="ro-MD"/>
        </w:rPr>
        <w:t>Anexa nr. 2 la Anunțul de participare</w:t>
      </w:r>
    </w:p>
    <w:tbl>
      <w:tblPr>
        <w:tblW w:w="10643" w:type="dxa"/>
        <w:tblInd w:w="93" w:type="dxa"/>
        <w:tblLook w:val="04A0" w:firstRow="1" w:lastRow="0" w:firstColumn="1" w:lastColumn="0" w:noHBand="0" w:noVBand="1"/>
      </w:tblPr>
      <w:tblGrid>
        <w:gridCol w:w="640"/>
        <w:gridCol w:w="2494"/>
        <w:gridCol w:w="425"/>
        <w:gridCol w:w="1161"/>
        <w:gridCol w:w="540"/>
        <w:gridCol w:w="851"/>
        <w:gridCol w:w="567"/>
        <w:gridCol w:w="993"/>
        <w:gridCol w:w="424"/>
        <w:gridCol w:w="1068"/>
        <w:gridCol w:w="208"/>
        <w:gridCol w:w="1272"/>
      </w:tblGrid>
      <w:tr w:rsidR="004702E4" w:rsidRPr="004702E4" w:rsidTr="004702E4">
        <w:trPr>
          <w:trHeight w:val="37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2E4" w:rsidRPr="00500DF3" w:rsidRDefault="004702E4" w:rsidP="004702E4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2E4" w:rsidRPr="00500DF3" w:rsidRDefault="004702E4" w:rsidP="004702E4">
            <w:pPr>
              <w:rPr>
                <w:b/>
                <w:bCs/>
                <w:color w:val="000000"/>
                <w:szCs w:val="2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2E4" w:rsidRPr="00500DF3" w:rsidRDefault="004702E4" w:rsidP="004702E4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2E4" w:rsidRPr="00500DF3" w:rsidRDefault="004702E4" w:rsidP="004702E4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2E4" w:rsidRPr="00500DF3" w:rsidRDefault="004702E4" w:rsidP="004702E4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2E4" w:rsidRPr="00500DF3" w:rsidRDefault="004702E4" w:rsidP="004702E4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E65" w:rsidRDefault="00D37E65" w:rsidP="009F529A">
            <w:pPr>
              <w:rPr>
                <w:i/>
                <w:iCs/>
                <w:color w:val="000000"/>
                <w:sz w:val="24"/>
                <w:lang w:val="ro-MD"/>
              </w:rPr>
            </w:pPr>
          </w:p>
          <w:p w:rsidR="00500DF3" w:rsidRPr="00500DF3" w:rsidRDefault="00500DF3" w:rsidP="004702E4">
            <w:pPr>
              <w:jc w:val="right"/>
              <w:rPr>
                <w:i/>
                <w:iCs/>
                <w:color w:val="000000"/>
                <w:sz w:val="24"/>
                <w:lang w:val="en-US"/>
              </w:rPr>
            </w:pPr>
          </w:p>
          <w:p w:rsidR="00500DF3" w:rsidRPr="00500DF3" w:rsidRDefault="00500DF3" w:rsidP="004702E4">
            <w:pPr>
              <w:jc w:val="right"/>
              <w:rPr>
                <w:i/>
                <w:iCs/>
                <w:color w:val="000000"/>
                <w:sz w:val="24"/>
                <w:lang w:val="en-US"/>
              </w:rPr>
            </w:pPr>
          </w:p>
          <w:p w:rsidR="004702E4" w:rsidRDefault="004702E4" w:rsidP="004702E4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  <w:r w:rsidRPr="004702E4">
              <w:rPr>
                <w:i/>
                <w:iCs/>
                <w:color w:val="000000"/>
                <w:sz w:val="24"/>
                <w:lang w:val="ru-RU"/>
              </w:rPr>
              <w:t>Tabel</w:t>
            </w:r>
            <w:r w:rsidR="00D37E65">
              <w:rPr>
                <w:i/>
                <w:iCs/>
                <w:color w:val="000000"/>
                <w:sz w:val="24"/>
                <w:lang w:val="ro-MD"/>
              </w:rPr>
              <w:t>ul</w:t>
            </w:r>
            <w:r w:rsidRPr="004702E4">
              <w:rPr>
                <w:i/>
                <w:iCs/>
                <w:color w:val="000000"/>
                <w:sz w:val="24"/>
                <w:lang w:val="ru-RU"/>
              </w:rPr>
              <w:t xml:space="preserve"> nr.1</w:t>
            </w:r>
          </w:p>
          <w:p w:rsidR="00BE542E" w:rsidRPr="004702E4" w:rsidRDefault="00BE542E" w:rsidP="004702E4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</w:p>
        </w:tc>
      </w:tr>
      <w:tr w:rsidR="004702E4" w:rsidRPr="004702E4" w:rsidTr="004702E4">
        <w:trPr>
          <w:trHeight w:val="855"/>
        </w:trPr>
        <w:tc>
          <w:tcPr>
            <w:tcW w:w="106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vAlign w:val="bottom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32"/>
                <w:szCs w:val="32"/>
                <w:lang w:val="ro-MD"/>
              </w:rPr>
            </w:pPr>
            <w:r w:rsidRPr="004702E4">
              <w:rPr>
                <w:b/>
                <w:bCs/>
                <w:color w:val="000000"/>
                <w:sz w:val="32"/>
                <w:szCs w:val="32"/>
                <w:lang w:val="ro-MD"/>
              </w:rPr>
              <w:t>Servicii de vulcanizare, balansare, demontare-montare a autotransportului                                     Agenţiei Servicii Publice</w:t>
            </w:r>
          </w:p>
        </w:tc>
      </w:tr>
      <w:tr w:rsidR="004702E4" w:rsidRPr="004702E4" w:rsidTr="00C8218A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4702E4">
              <w:rPr>
                <w:b/>
                <w:bCs/>
                <w:color w:val="000000"/>
                <w:sz w:val="24"/>
                <w:lang w:val="ru-RU"/>
              </w:rPr>
              <w:t>Nr. d/o</w:t>
            </w:r>
          </w:p>
        </w:tc>
        <w:tc>
          <w:tcPr>
            <w:tcW w:w="291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4702E4">
              <w:rPr>
                <w:b/>
                <w:bCs/>
                <w:color w:val="000000"/>
                <w:sz w:val="24"/>
                <w:lang w:val="ro-MD"/>
              </w:rPr>
              <w:t>Denumirea serviciului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4702E4">
              <w:rPr>
                <w:b/>
                <w:bCs/>
                <w:color w:val="000000"/>
                <w:sz w:val="24"/>
                <w:lang w:val="ro-MD"/>
              </w:rPr>
              <w:t>Dimensiuni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4702E4">
              <w:rPr>
                <w:b/>
                <w:bCs/>
                <w:color w:val="000000"/>
                <w:sz w:val="24"/>
                <w:lang w:val="ro-MD"/>
              </w:rPr>
              <w:t xml:space="preserve">Preţ unitar               </w:t>
            </w:r>
            <w:r w:rsidRPr="004702E4">
              <w:rPr>
                <w:b/>
                <w:bCs/>
                <w:i/>
                <w:color w:val="000000"/>
                <w:sz w:val="24"/>
                <w:lang w:val="ro-MD"/>
              </w:rPr>
              <w:t>(fără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4702E4">
              <w:rPr>
                <w:b/>
                <w:bCs/>
                <w:color w:val="000000"/>
                <w:sz w:val="24"/>
                <w:lang w:val="ro-MD"/>
              </w:rPr>
              <w:t xml:space="preserve">Preţ unitar                   </w:t>
            </w:r>
            <w:r w:rsidRPr="004702E4">
              <w:rPr>
                <w:b/>
                <w:bCs/>
                <w:i/>
                <w:color w:val="000000"/>
                <w:sz w:val="24"/>
                <w:lang w:val="ro-MD"/>
              </w:rPr>
              <w:t>(cu TVA)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4702E4">
              <w:rPr>
                <w:b/>
                <w:bCs/>
                <w:color w:val="000000"/>
                <w:sz w:val="24"/>
                <w:lang w:val="ro-MD"/>
              </w:rPr>
              <w:t xml:space="preserve">Suma  </w:t>
            </w:r>
            <w:r w:rsidRPr="004702E4">
              <w:rPr>
                <w:b/>
                <w:bCs/>
                <w:i/>
                <w:color w:val="000000"/>
                <w:sz w:val="24"/>
                <w:lang w:val="ro-MD"/>
              </w:rPr>
              <w:t>(fărăTVA)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4702E4">
              <w:rPr>
                <w:b/>
                <w:bCs/>
                <w:color w:val="000000"/>
                <w:sz w:val="24"/>
                <w:lang w:val="ro-MD"/>
              </w:rPr>
              <w:t xml:space="preserve">Suma           </w:t>
            </w:r>
            <w:r w:rsidRPr="004702E4">
              <w:rPr>
                <w:b/>
                <w:bCs/>
                <w:i/>
                <w:color w:val="000000"/>
                <w:sz w:val="24"/>
                <w:lang w:val="ro-MD"/>
              </w:rPr>
              <w:t>(cu TVA)</w:t>
            </w: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29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Demontarea-montarea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de la R13 până la R16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6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E4" w:rsidRPr="00C8218A" w:rsidRDefault="004702E4" w:rsidP="004702E4">
            <w:pPr>
              <w:rPr>
                <w:color w:val="000000"/>
                <w:sz w:val="24"/>
                <w:lang w:val="en-US"/>
              </w:rPr>
            </w:pPr>
          </w:p>
        </w:tc>
        <w:tc>
          <w:tcPr>
            <w:tcW w:w="29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de la R17 până la R18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29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Vulcanizare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R15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Balansarea genţilor din metal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toate tipurile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Balansarea genţilor din aliaj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toate tipurile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Greutatea de o singură folosinţă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10 g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29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Ştuţ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simplu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complicat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9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u-RU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metalizat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29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Azot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de la R13 până la R16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C8218A" w:rsidRDefault="004702E4" w:rsidP="004702E4">
            <w:pPr>
              <w:rPr>
                <w:color w:val="000000"/>
                <w:sz w:val="24"/>
                <w:lang w:val="en-US"/>
              </w:rPr>
            </w:pPr>
          </w:p>
        </w:tc>
        <w:tc>
          <w:tcPr>
            <w:tcW w:w="29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de la R17 până la R18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Reglarea unghiurilor roţilor față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u-RU"/>
              </w:rPr>
            </w:pPr>
            <w:r w:rsidRPr="004702E4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29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Reglarea unghiurilor roţilor spate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2E4" w:rsidRPr="004702E4" w:rsidRDefault="004702E4" w:rsidP="004702E4">
            <w:pPr>
              <w:rPr>
                <w:color w:val="000000"/>
                <w:sz w:val="24"/>
                <w:lang w:val="ro-MD"/>
              </w:rPr>
            </w:pPr>
            <w:r w:rsidRPr="004702E4">
              <w:rPr>
                <w:color w:val="000000"/>
                <w:sz w:val="24"/>
                <w:lang w:val="ro-MD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702E4" w:rsidRPr="004702E4" w:rsidTr="00C8218A">
        <w:trPr>
          <w:trHeight w:val="510"/>
        </w:trPr>
        <w:tc>
          <w:tcPr>
            <w:tcW w:w="80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02E4" w:rsidRPr="004702E4" w:rsidRDefault="004702E4" w:rsidP="004702E4">
            <w:pPr>
              <w:rPr>
                <w:b/>
                <w:bCs/>
                <w:color w:val="000000"/>
                <w:szCs w:val="28"/>
                <w:lang w:val="ro-MD"/>
              </w:rPr>
            </w:pPr>
            <w:r w:rsidRPr="004702E4">
              <w:rPr>
                <w:b/>
                <w:bCs/>
                <w:color w:val="000000"/>
                <w:szCs w:val="28"/>
                <w:lang w:val="ro-MD"/>
              </w:rPr>
              <w:t xml:space="preserve">TOTAL, </w:t>
            </w:r>
            <w:r w:rsidRPr="004702E4">
              <w:rPr>
                <w:b/>
                <w:bCs/>
                <w:i/>
                <w:iCs/>
                <w:color w:val="000000"/>
                <w:szCs w:val="28"/>
                <w:lang w:val="ro-MD"/>
              </w:rPr>
              <w:t xml:space="preserve"> lei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Cs w:val="28"/>
                <w:lang w:val="ro-MD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2E4" w:rsidRPr="004702E4" w:rsidRDefault="004702E4" w:rsidP="004702E4">
            <w:pPr>
              <w:jc w:val="center"/>
              <w:rPr>
                <w:b/>
                <w:bCs/>
                <w:color w:val="000000"/>
                <w:szCs w:val="28"/>
                <w:lang w:val="ro-MD"/>
              </w:rPr>
            </w:pPr>
          </w:p>
        </w:tc>
      </w:tr>
    </w:tbl>
    <w:p w:rsidR="004702E4" w:rsidRDefault="004702E4" w:rsidP="00A0382C">
      <w:pPr>
        <w:rPr>
          <w:i/>
          <w:sz w:val="20"/>
          <w:szCs w:val="20"/>
          <w:lang w:val="ro-MD"/>
        </w:rPr>
      </w:pPr>
    </w:p>
    <w:p w:rsidR="00A0382C" w:rsidRDefault="00A0382C" w:rsidP="002F6B84">
      <w:pPr>
        <w:rPr>
          <w:b/>
          <w:i/>
          <w:sz w:val="24"/>
        </w:rPr>
      </w:pPr>
    </w:p>
    <w:p w:rsidR="00BE542E" w:rsidRDefault="00BE542E" w:rsidP="002F6B84">
      <w:pPr>
        <w:rPr>
          <w:b/>
          <w:i/>
          <w:sz w:val="24"/>
        </w:rPr>
      </w:pPr>
    </w:p>
    <w:p w:rsidR="00BE542E" w:rsidRDefault="00BE542E" w:rsidP="002F6B84">
      <w:pPr>
        <w:rPr>
          <w:b/>
          <w:i/>
          <w:sz w:val="24"/>
        </w:rPr>
      </w:pPr>
    </w:p>
    <w:p w:rsidR="00BE542E" w:rsidRDefault="00BE542E" w:rsidP="002F6B84">
      <w:pPr>
        <w:rPr>
          <w:b/>
          <w:i/>
          <w:sz w:val="24"/>
        </w:rPr>
      </w:pPr>
    </w:p>
    <w:p w:rsidR="00BE542E" w:rsidRDefault="00BE542E" w:rsidP="002F6B84">
      <w:pPr>
        <w:rPr>
          <w:b/>
          <w:i/>
          <w:sz w:val="24"/>
        </w:rPr>
      </w:pPr>
    </w:p>
    <w:p w:rsidR="00BE542E" w:rsidRDefault="00BE542E" w:rsidP="002F6B84">
      <w:pPr>
        <w:rPr>
          <w:b/>
          <w:i/>
          <w:sz w:val="24"/>
        </w:rPr>
      </w:pPr>
    </w:p>
    <w:tbl>
      <w:tblPr>
        <w:tblW w:w="109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410"/>
        <w:gridCol w:w="850"/>
        <w:gridCol w:w="1701"/>
        <w:gridCol w:w="1418"/>
        <w:gridCol w:w="1276"/>
        <w:gridCol w:w="1275"/>
        <w:gridCol w:w="1276"/>
      </w:tblGrid>
      <w:tr w:rsidR="00BE542E" w:rsidRPr="00BE542E" w:rsidTr="00BE542E">
        <w:trPr>
          <w:trHeight w:val="315"/>
        </w:trPr>
        <w:tc>
          <w:tcPr>
            <w:tcW w:w="1093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42E" w:rsidRDefault="00BE542E" w:rsidP="00BE542E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</w:p>
          <w:p w:rsidR="00BE542E" w:rsidRDefault="00BE542E" w:rsidP="00BE542E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</w:p>
          <w:p w:rsidR="00BE542E" w:rsidRDefault="00BE542E" w:rsidP="00D37E65">
            <w:pPr>
              <w:rPr>
                <w:i/>
                <w:iCs/>
                <w:color w:val="000000"/>
                <w:sz w:val="24"/>
                <w:lang w:val="ro-MD"/>
              </w:rPr>
            </w:pPr>
          </w:p>
          <w:p w:rsidR="00D37E65" w:rsidRDefault="00D37E65" w:rsidP="00D37E65">
            <w:pPr>
              <w:rPr>
                <w:i/>
                <w:iCs/>
                <w:color w:val="000000"/>
                <w:sz w:val="24"/>
                <w:lang w:val="ro-MD"/>
              </w:rPr>
            </w:pPr>
          </w:p>
          <w:p w:rsidR="00D37E65" w:rsidRDefault="00D37E65" w:rsidP="00D37E65">
            <w:pPr>
              <w:rPr>
                <w:i/>
                <w:iCs/>
                <w:color w:val="000000"/>
                <w:sz w:val="24"/>
                <w:lang w:val="ro-MD"/>
              </w:rPr>
            </w:pPr>
          </w:p>
          <w:p w:rsidR="00D37E65" w:rsidRDefault="00D37E65" w:rsidP="00D37E65">
            <w:pPr>
              <w:rPr>
                <w:i/>
                <w:iCs/>
                <w:color w:val="000000"/>
                <w:sz w:val="24"/>
                <w:lang w:val="ro-MD"/>
              </w:rPr>
            </w:pPr>
          </w:p>
          <w:p w:rsidR="00D37E65" w:rsidRDefault="00D37E65" w:rsidP="00D37E65">
            <w:pPr>
              <w:rPr>
                <w:i/>
                <w:iCs/>
                <w:color w:val="000000"/>
                <w:sz w:val="24"/>
                <w:lang w:val="ro-MD"/>
              </w:rPr>
            </w:pPr>
          </w:p>
          <w:p w:rsidR="00BE542E" w:rsidRDefault="00BE542E" w:rsidP="00BE542E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  <w:r w:rsidRPr="00BE542E">
              <w:rPr>
                <w:i/>
                <w:iCs/>
                <w:color w:val="000000"/>
                <w:sz w:val="24"/>
                <w:lang w:val="ru-RU"/>
              </w:rPr>
              <w:t>Tabel</w:t>
            </w:r>
            <w:r w:rsidR="00D37E65">
              <w:rPr>
                <w:i/>
                <w:iCs/>
                <w:color w:val="000000"/>
                <w:sz w:val="24"/>
                <w:lang w:val="ro-MD"/>
              </w:rPr>
              <w:t>ul</w:t>
            </w:r>
            <w:r w:rsidRPr="00BE542E">
              <w:rPr>
                <w:i/>
                <w:iCs/>
                <w:color w:val="000000"/>
                <w:sz w:val="24"/>
                <w:lang w:val="ru-RU"/>
              </w:rPr>
              <w:t xml:space="preserve"> nr.</w:t>
            </w:r>
            <w:r>
              <w:rPr>
                <w:i/>
                <w:iCs/>
                <w:color w:val="000000"/>
                <w:sz w:val="24"/>
                <w:lang w:val="ro-MD"/>
              </w:rPr>
              <w:t xml:space="preserve"> </w:t>
            </w:r>
            <w:r w:rsidRPr="00BE542E">
              <w:rPr>
                <w:i/>
                <w:iCs/>
                <w:color w:val="000000"/>
                <w:sz w:val="24"/>
                <w:lang w:val="ru-RU"/>
              </w:rPr>
              <w:t>2</w:t>
            </w:r>
          </w:p>
          <w:p w:rsidR="00BE542E" w:rsidRPr="00BE542E" w:rsidRDefault="00BE542E" w:rsidP="00BE542E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</w:p>
        </w:tc>
      </w:tr>
      <w:tr w:rsidR="00BE542E" w:rsidRPr="00BE542E" w:rsidTr="00D37E65">
        <w:trPr>
          <w:trHeight w:val="713"/>
        </w:trPr>
        <w:tc>
          <w:tcPr>
            <w:tcW w:w="109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BE542E" w:rsidRDefault="00BE542E" w:rsidP="00BE542E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BE542E">
              <w:rPr>
                <w:b/>
                <w:bCs/>
                <w:color w:val="000000"/>
                <w:szCs w:val="28"/>
                <w:lang w:val="en-US"/>
              </w:rPr>
              <w:lastRenderedPageBreak/>
              <w:t>Piese de schimb, materiale, inclusiv servicii de instalare a acestora şi deservirea tehnică şi reparaţie a autotransportului la modelele auto</w:t>
            </w:r>
          </w:p>
        </w:tc>
      </w:tr>
      <w:tr w:rsidR="00D37E65" w:rsidRPr="00BE542E" w:rsidTr="00D37E65">
        <w:trPr>
          <w:trHeight w:val="7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Nr./doc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Denumirea bunurilor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D37E65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C</w:t>
            </w:r>
            <w:r w:rsidR="00D37E65" w:rsidRPr="00D37E65">
              <w:rPr>
                <w:b/>
                <w:bCs/>
                <w:color w:val="000000"/>
                <w:sz w:val="24"/>
                <w:lang w:val="ro-MD"/>
              </w:rPr>
              <w:t>-</w:t>
            </w:r>
            <w:r w:rsidRPr="00D37E65">
              <w:rPr>
                <w:b/>
                <w:bCs/>
                <w:color w:val="000000"/>
                <w:sz w:val="24"/>
                <w:lang w:val="ru-RU"/>
              </w:rPr>
              <w:t>tea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Producatorul propus de ofertant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 xml:space="preserve">Preț unitar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u-RU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 xml:space="preserve">Preț unitar       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u-RU"/>
              </w:rPr>
              <w:t>(cu TVA)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 xml:space="preserve">Suma </w:t>
            </w:r>
            <w:r w:rsidR="00D37E65">
              <w:rPr>
                <w:b/>
                <w:bCs/>
                <w:color w:val="000000"/>
                <w:sz w:val="24"/>
                <w:lang w:val="ro-MD"/>
              </w:rPr>
              <w:t xml:space="preserve">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u-RU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 xml:space="preserve">Suma        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u-RU"/>
              </w:rPr>
              <w:t>(cu TVA)</w:t>
            </w:r>
          </w:p>
        </w:tc>
      </w:tr>
      <w:tr w:rsidR="00D37E65" w:rsidRPr="00BE542E" w:rsidTr="00D37E65">
        <w:trPr>
          <w:trHeight w:val="11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2.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4.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5.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6.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BE542E" w:rsidRPr="00D37E65" w:rsidRDefault="00BE542E" w:rsidP="00BE542E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7.</w:t>
            </w: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motor 15w-40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motor 10w-40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motor 5w-30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motor 0W-30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motor 5w-40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Yamalube S4 10W40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Yamalube FS4 10W40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Top Speed 10W30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Lichid de frână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Lichid răcire &lt;-38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Ulei p/u cutie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litru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7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 xml:space="preserve">Acumulatoar Ac7 Ah garanţie 12 luni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24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 xml:space="preserve">Acumulatoar 9 Ah garanţie 12 luni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52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 xml:space="preserve">Acumulatoar12 Ah garanţie 18 luni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55 Ah 500A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9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64 Ah 580A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1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60 Ah 540A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39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72 Ah 600A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27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74 Ah 670A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D37E65" w:rsidP="00BE542E">
            <w:pPr>
              <w:rPr>
                <w:color w:val="000000"/>
                <w:sz w:val="24"/>
                <w:lang w:val="en-US"/>
              </w:rPr>
            </w:pPr>
            <w:r>
              <w:rPr>
                <w:color w:val="000000"/>
                <w:sz w:val="24"/>
                <w:lang w:val="en-US"/>
              </w:rPr>
              <w:t xml:space="preserve">Acumulatoar </w:t>
            </w:r>
            <w:r w:rsidR="00BE542E" w:rsidRPr="00BE542E">
              <w:rPr>
                <w:color w:val="000000"/>
                <w:sz w:val="24"/>
                <w:lang w:val="en-US"/>
              </w:rPr>
              <w:t>garanţie18 luni 88  Ah 780A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29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100 Ah 900A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29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110 Ah 920A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1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140 Ah 920A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D37E65" w:rsidRPr="00BE542E" w:rsidTr="009F529A">
        <w:trPr>
          <w:trHeight w:val="16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42E" w:rsidRPr="00BE542E" w:rsidRDefault="00BE542E" w:rsidP="00BE542E">
            <w:pPr>
              <w:rPr>
                <w:color w:val="000000"/>
                <w:sz w:val="24"/>
                <w:lang w:val="en-US"/>
              </w:rPr>
            </w:pPr>
            <w:r w:rsidRPr="00BE542E">
              <w:rPr>
                <w:color w:val="000000"/>
                <w:sz w:val="24"/>
                <w:lang w:val="en-US"/>
              </w:rPr>
              <w:t>Acumulatoar garanţie 18 luni 190 Ah 980A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1 un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  <w:r w:rsidRPr="00BE542E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BE542E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</w:tr>
      <w:tr w:rsidR="00BE542E" w:rsidRPr="00BE542E" w:rsidTr="009F529A">
        <w:trPr>
          <w:trHeight w:val="560"/>
        </w:trPr>
        <w:tc>
          <w:tcPr>
            <w:tcW w:w="8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42E" w:rsidRPr="00BE542E" w:rsidRDefault="00BE542E" w:rsidP="00D37E65">
            <w:pPr>
              <w:rPr>
                <w:b/>
                <w:bCs/>
                <w:color w:val="000000"/>
                <w:szCs w:val="28"/>
                <w:lang w:val="ru-RU"/>
              </w:rPr>
            </w:pPr>
            <w:r w:rsidRPr="00BE542E">
              <w:rPr>
                <w:b/>
                <w:bCs/>
                <w:color w:val="000000"/>
                <w:szCs w:val="28"/>
                <w:lang w:val="ru-RU"/>
              </w:rPr>
              <w:lastRenderedPageBreak/>
              <w:t>TOTAL lei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BE542E" w:rsidRDefault="00BE542E" w:rsidP="00D37E65">
            <w:pPr>
              <w:rPr>
                <w:b/>
                <w:bCs/>
                <w:color w:val="000000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542E" w:rsidRPr="00D37E65" w:rsidRDefault="00BE542E" w:rsidP="00D37E65">
            <w:pPr>
              <w:rPr>
                <w:b/>
                <w:bCs/>
                <w:color w:val="000000"/>
                <w:szCs w:val="28"/>
                <w:lang w:val="ro-MD"/>
              </w:rPr>
            </w:pPr>
          </w:p>
        </w:tc>
      </w:tr>
    </w:tbl>
    <w:p w:rsidR="00BE542E" w:rsidRDefault="00BE542E" w:rsidP="002F6B84">
      <w:pPr>
        <w:rPr>
          <w:b/>
          <w:i/>
          <w:sz w:val="24"/>
        </w:rPr>
      </w:pPr>
    </w:p>
    <w:tbl>
      <w:tblPr>
        <w:tblW w:w="1064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5"/>
        <w:gridCol w:w="2136"/>
        <w:gridCol w:w="1405"/>
        <w:gridCol w:w="992"/>
        <w:gridCol w:w="1560"/>
        <w:gridCol w:w="1417"/>
        <w:gridCol w:w="1276"/>
        <w:gridCol w:w="1276"/>
      </w:tblGrid>
      <w:tr w:rsidR="00D37E65" w:rsidRPr="00D37E65" w:rsidTr="00D37E65">
        <w:trPr>
          <w:trHeight w:val="330"/>
        </w:trPr>
        <w:tc>
          <w:tcPr>
            <w:tcW w:w="1064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37E65" w:rsidRDefault="00D37E65" w:rsidP="00D37E65">
            <w:pPr>
              <w:jc w:val="right"/>
              <w:rPr>
                <w:b/>
                <w:bCs/>
                <w:i/>
                <w:iCs/>
                <w:color w:val="000000"/>
                <w:sz w:val="24"/>
                <w:lang w:val="ro-MD"/>
              </w:rPr>
            </w:pPr>
          </w:p>
          <w:p w:rsidR="00D37E65" w:rsidRDefault="00D37E65" w:rsidP="00D37E65">
            <w:pPr>
              <w:jc w:val="right"/>
              <w:rPr>
                <w:b/>
                <w:bCs/>
                <w:i/>
                <w:i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i/>
                <w:iCs/>
                <w:color w:val="000000"/>
                <w:sz w:val="24"/>
                <w:lang w:val="ru-RU"/>
              </w:rPr>
              <w:t>Tabel nr. 3</w:t>
            </w:r>
          </w:p>
          <w:p w:rsidR="00D37E65" w:rsidRPr="00D37E65" w:rsidRDefault="00D37E65" w:rsidP="00D37E65">
            <w:pPr>
              <w:jc w:val="right"/>
              <w:rPr>
                <w:b/>
                <w:bCs/>
                <w:i/>
                <w:iCs/>
                <w:color w:val="000000"/>
                <w:sz w:val="24"/>
                <w:lang w:val="ro-MD"/>
              </w:rPr>
            </w:pPr>
          </w:p>
        </w:tc>
      </w:tr>
      <w:tr w:rsidR="00D37E65" w:rsidRPr="00D37E65" w:rsidTr="00D37E65">
        <w:trPr>
          <w:trHeight w:val="405"/>
        </w:trPr>
        <w:tc>
          <w:tcPr>
            <w:tcW w:w="106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32"/>
                <w:szCs w:val="32"/>
                <w:lang w:val="ro-MD"/>
              </w:rPr>
            </w:pPr>
            <w:r w:rsidRPr="00D37E65">
              <w:rPr>
                <w:b/>
                <w:bCs/>
                <w:color w:val="000000"/>
                <w:sz w:val="32"/>
                <w:szCs w:val="32"/>
                <w:lang w:val="ro-MD"/>
              </w:rPr>
              <w:t xml:space="preserve">Servicii de reparaţii şi vopsire a caroseriei </w:t>
            </w:r>
          </w:p>
        </w:tc>
      </w:tr>
      <w:tr w:rsidR="00D37E65" w:rsidRPr="00D37E65" w:rsidTr="00D37E65">
        <w:trPr>
          <w:trHeight w:val="66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D37E65">
              <w:rPr>
                <w:b/>
                <w:bCs/>
                <w:color w:val="000000"/>
                <w:sz w:val="24"/>
                <w:lang w:val="ru-RU"/>
              </w:rPr>
              <w:t>Nr. d/o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color w:val="000000"/>
                <w:sz w:val="24"/>
                <w:lang w:val="ro-MD"/>
              </w:rPr>
              <w:t>Denumirea lucrărilor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color w:val="000000"/>
                <w:sz w:val="24"/>
                <w:lang w:val="ro-MD"/>
              </w:rPr>
              <w:t>Unitatea de măsură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color w:val="000000"/>
                <w:sz w:val="24"/>
                <w:lang w:val="ro-MD"/>
              </w:rPr>
              <w:t xml:space="preserve">C-tea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color w:val="000000"/>
                <w:sz w:val="24"/>
                <w:lang w:val="ro-MD"/>
              </w:rPr>
              <w:t xml:space="preserve">Preț unitar </w:t>
            </w:r>
            <w:r>
              <w:rPr>
                <w:b/>
                <w:bCs/>
                <w:color w:val="000000"/>
                <w:sz w:val="24"/>
                <w:lang w:val="ro-MD"/>
              </w:rPr>
              <w:t xml:space="preserve">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o-MD"/>
              </w:rPr>
              <w:t>(fără TVA)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color w:val="000000"/>
                <w:sz w:val="24"/>
                <w:lang w:val="ro-MD"/>
              </w:rPr>
              <w:t xml:space="preserve">Preț unitar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o-MD"/>
              </w:rPr>
              <w:t>(cu TVA)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lang w:val="ro-MD"/>
              </w:rPr>
              <w:t xml:space="preserve">Suma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o-MD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  <w:r w:rsidRPr="00D37E65">
              <w:rPr>
                <w:b/>
                <w:bCs/>
                <w:color w:val="000000"/>
                <w:sz w:val="24"/>
                <w:lang w:val="ro-MD"/>
              </w:rPr>
              <w:t xml:space="preserve">Suma             </w:t>
            </w:r>
            <w:r w:rsidRPr="00D37E65">
              <w:rPr>
                <w:b/>
                <w:bCs/>
                <w:i/>
                <w:color w:val="000000"/>
                <w:sz w:val="20"/>
                <w:szCs w:val="20"/>
                <w:lang w:val="ro-MD"/>
              </w:rPr>
              <w:t>(cu TVA)</w:t>
            </w:r>
          </w:p>
        </w:tc>
      </w:tr>
      <w:tr w:rsidR="00D37E65" w:rsidRPr="00D37E65" w:rsidTr="009F529A">
        <w:trPr>
          <w:trHeight w:val="63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Demontare/montare bară faţă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63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Demontare/montare bară spate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481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bară faţă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417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bară spate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409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uşă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41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capotă faţă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421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uşă spate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5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Lustruire caroserie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407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aripă faţă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526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u-RU"/>
              </w:rPr>
            </w:pPr>
            <w:r w:rsidRPr="00D37E65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E65" w:rsidRPr="00D37E65" w:rsidRDefault="00D37E65" w:rsidP="00D37E65">
            <w:pPr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Vopsire aripă spate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  <w:r w:rsidRPr="00D37E65">
              <w:rPr>
                <w:color w:val="000000"/>
                <w:sz w:val="24"/>
                <w:lang w:val="ro-MD"/>
              </w:rPr>
              <w:t>serviciu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65" w:rsidRPr="00D37E65" w:rsidRDefault="00D37E65" w:rsidP="009F529A">
            <w:pPr>
              <w:jc w:val="center"/>
              <w:rPr>
                <w:sz w:val="24"/>
                <w:lang w:val="ro-MD"/>
              </w:rPr>
            </w:pPr>
            <w:r w:rsidRPr="00D37E65">
              <w:rPr>
                <w:sz w:val="24"/>
                <w:lang w:val="ro-MD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E65" w:rsidRPr="00D37E65" w:rsidRDefault="00D37E65" w:rsidP="00D37E65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D37E65" w:rsidRPr="00D37E65" w:rsidTr="009F529A">
        <w:trPr>
          <w:trHeight w:val="375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E65" w:rsidRPr="00D37E65" w:rsidRDefault="00D37E65" w:rsidP="00D37E65">
            <w:pPr>
              <w:rPr>
                <w:b/>
                <w:bCs/>
                <w:color w:val="000000"/>
                <w:szCs w:val="28"/>
                <w:lang w:val="ro-MD"/>
              </w:rPr>
            </w:pPr>
            <w:r w:rsidRPr="00D37E65">
              <w:rPr>
                <w:b/>
                <w:bCs/>
                <w:color w:val="000000"/>
                <w:szCs w:val="28"/>
                <w:lang w:val="ro-MD"/>
              </w:rPr>
              <w:t>TOTAL lei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Cs w:val="28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E65" w:rsidRPr="00D37E65" w:rsidRDefault="00D37E65" w:rsidP="00D37E65">
            <w:pPr>
              <w:jc w:val="center"/>
              <w:rPr>
                <w:b/>
                <w:bCs/>
                <w:color w:val="000000"/>
                <w:szCs w:val="28"/>
                <w:lang w:val="ro-MD"/>
              </w:rPr>
            </w:pPr>
          </w:p>
        </w:tc>
      </w:tr>
    </w:tbl>
    <w:p w:rsidR="00D37E65" w:rsidRDefault="00D37E65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</w:pPr>
    </w:p>
    <w:p w:rsidR="000B4CD0" w:rsidRDefault="000B4CD0" w:rsidP="002F6B84">
      <w:pPr>
        <w:rPr>
          <w:b/>
          <w:i/>
          <w:sz w:val="24"/>
        </w:rPr>
        <w:sectPr w:rsidR="000B4CD0" w:rsidSect="00D37E65">
          <w:pgSz w:w="11906" w:h="16838"/>
          <w:pgMar w:top="567" w:right="851" w:bottom="568" w:left="567" w:header="709" w:footer="709" w:gutter="0"/>
          <w:cols w:space="708"/>
          <w:docGrid w:linePitch="360"/>
        </w:sectPr>
      </w:pP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7"/>
        <w:gridCol w:w="3306"/>
        <w:gridCol w:w="1701"/>
        <w:gridCol w:w="1134"/>
        <w:gridCol w:w="708"/>
        <w:gridCol w:w="1276"/>
        <w:gridCol w:w="1276"/>
        <w:gridCol w:w="1552"/>
        <w:gridCol w:w="7"/>
        <w:gridCol w:w="1276"/>
        <w:gridCol w:w="712"/>
        <w:gridCol w:w="705"/>
        <w:gridCol w:w="1418"/>
      </w:tblGrid>
      <w:tr w:rsidR="00E26E06" w:rsidRPr="000B4CD0" w:rsidTr="005356B7">
        <w:trPr>
          <w:trHeight w:val="435"/>
        </w:trPr>
        <w:tc>
          <w:tcPr>
            <w:tcW w:w="156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E06" w:rsidRPr="000B4CD0" w:rsidRDefault="000B4CD0" w:rsidP="00F71D04">
            <w:pPr>
              <w:jc w:val="right"/>
              <w:rPr>
                <w:i/>
                <w:iCs/>
                <w:color w:val="000000"/>
                <w:sz w:val="24"/>
                <w:lang w:val="ro-MD"/>
              </w:rPr>
            </w:pPr>
            <w:r w:rsidRPr="000B4CD0">
              <w:rPr>
                <w:i/>
                <w:iCs/>
                <w:color w:val="000000"/>
                <w:sz w:val="24"/>
                <w:lang w:val="ru-RU"/>
              </w:rPr>
              <w:t xml:space="preserve">Tabel nr. </w:t>
            </w:r>
            <w:r w:rsidR="00E26E06">
              <w:rPr>
                <w:i/>
                <w:iCs/>
                <w:color w:val="000000"/>
                <w:sz w:val="24"/>
                <w:lang w:val="ro-MD"/>
              </w:rPr>
              <w:t>4</w:t>
            </w:r>
          </w:p>
        </w:tc>
      </w:tr>
      <w:tr w:rsidR="00E26E06" w:rsidRPr="000B4CD0" w:rsidTr="00F71D04">
        <w:trPr>
          <w:trHeight w:val="561"/>
        </w:trPr>
        <w:tc>
          <w:tcPr>
            <w:tcW w:w="1560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o-MD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 xml:space="preserve">   </w:t>
            </w:r>
            <w:r w:rsidRPr="000B4CD0">
              <w:rPr>
                <w:b/>
                <w:bCs/>
                <w:color w:val="000000"/>
                <w:szCs w:val="28"/>
                <w:lang w:val="ro-MD"/>
              </w:rPr>
              <w:t>Piese de schimb, materiale, inclusiv servicii de instalare a acestora şi deservirea tehnică şi reparaţie a autotransportului la modele auto aflate în gestiunea Agenţiei</w:t>
            </w:r>
          </w:p>
        </w:tc>
      </w:tr>
      <w:tr w:rsidR="00E26E06" w:rsidRPr="000B4CD0" w:rsidTr="005356B7">
        <w:trPr>
          <w:trHeight w:val="261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SKODA Octavia 1,6 (benzină) - 1 unitate, 2016</w:t>
            </w:r>
          </w:p>
        </w:tc>
      </w:tr>
      <w:tr w:rsidR="00E26E06" w:rsidRPr="000B4CD0" w:rsidTr="00F71D04">
        <w:trPr>
          <w:trHeight w:val="78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 w:rsidR="00E26E06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 w:rsidR="00E26E06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="000B4CD0"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="000B4CD0"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="000B4CD0"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 w:rsidR="00E26E06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 w:rsidR="00E26E06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FIAM, FRAM, JAPAN PARTS sau de calitate echivalentă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FIAM, FRAM, JAPAN PARTS sau de calitate echivalentă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1D04" w:rsidRPr="00F71D04" w:rsidRDefault="00F71D04" w:rsidP="00F71D04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E26E06">
            <w:pPr>
              <w:ind w:firstLine="34"/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Levier suspensie față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3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2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Diagnostica computerizata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Rulou de întindere a curelei de distribuţie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Pompă de apă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Bara direcţie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ABS, 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Brat/bieleta suspensie, stabilizator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articulatie, planetara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 ABS, JAPANPARTS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Brat, suspensie roata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motor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mecanizm distribuție (lanț/curea)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(set)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exterior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57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28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29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7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87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SKODA Fabia 1,6 (benzină) cutie automat – 4 unităţi, 2016-2017</w:t>
            </w:r>
          </w:p>
        </w:tc>
      </w:tr>
      <w:tr w:rsidR="00E26E06" w:rsidRPr="000B4CD0" w:rsidTr="005356B7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FIAM, FRAM, JAPAN PARTS sau de calitate echivalentă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FIAM, FRAM, JAPAN PARTS sau de calitate echivalentă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9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Levier suspensie față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3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Amortizator faţă set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Bara direcţie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Rulment butuc din spate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C8218A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ABS, 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motor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mecanizm distribuție (lanț/curea)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 ABS, JAPANPARTS (set)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Biela stabilizator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exterior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NJK,BOSS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3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0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3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263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SKODA Octavia 2,0 (diesel) – 1 unitate, 2011</w:t>
            </w:r>
          </w:p>
        </w:tc>
      </w:tr>
      <w:tr w:rsidR="00E26E06" w:rsidRPr="000B4CD0" w:rsidTr="00F71D04">
        <w:trPr>
          <w:trHeight w:val="846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2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59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ETF, JAPANPARTS, TRV sau de calitate echivalentă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Levier suspensie față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4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de distribuţie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Rulou de întindere a curelei de distribuţie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SACHS, BOGE, KAYABA sau de calitate echivalentă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Bara direcţie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ABS, 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exterior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RUVILLE,TRV, LEMFORDER sau de calitate echivalentă   </w:t>
            </w:r>
            <w:r w:rsidRPr="000B4CD0">
              <w:rPr>
                <w:color w:val="000000"/>
                <w:sz w:val="24"/>
                <w:lang w:val="en-US"/>
              </w:rPr>
              <w:t xml:space="preserve">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motor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Marca:TRV, ABS, JAPANPARTS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interior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</w:t>
            </w:r>
            <w:r w:rsidRPr="000B4CD0">
              <w:rPr>
                <w:color w:val="000000"/>
                <w:sz w:val="24"/>
                <w:lang w:val="en-US"/>
              </w:rPr>
              <w:t>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Termostat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4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               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5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02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SKODA Octavia Universal 1,4 (benzină) – 1 unitate,2013</w:t>
            </w:r>
          </w:p>
        </w:tc>
      </w:tr>
      <w:tr w:rsidR="00E26E06" w:rsidRPr="000B4CD0" w:rsidTr="005356B7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salon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Levier suspensie față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Bara direcţie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 set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ABS, 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motor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exterior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Burduf articulatie planețară exterior</w:t>
            </w:r>
            <w:r w:rsidRPr="000B4CD0">
              <w:rPr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 ABS, 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interior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                                                     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F71D04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2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01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SKODA Fabia 1,6 (benzină) –8 unităţi, 2016-2017</w:t>
            </w:r>
          </w:p>
        </w:tc>
      </w:tr>
      <w:tr w:rsidR="00E26E06" w:rsidRPr="000B4CD0" w:rsidTr="005356B7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</w:t>
            </w:r>
            <w:r w:rsidRPr="000B4CD0">
              <w:rPr>
                <w:b/>
                <w:bCs/>
                <w:i/>
                <w:iCs/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                                                        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Levier suspensie față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Burdufaticulație planetară exterior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Rulou de întindere a curelei de distribuţie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Marca:TRV, ABS, JAPANPARTS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ABS, JAPANPARTS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ambreiaj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SACHS,LUK  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motor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mecanizm distribuție (lanț/curea)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 ABS, JAPANPARTS (set)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exterior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26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7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18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SKODA Superb 1,8 (benzină) – 1 unitate, 2009-2012</w:t>
            </w:r>
          </w:p>
        </w:tc>
      </w:tr>
      <w:tr w:rsidR="00E26E06" w:rsidRPr="000B4CD0" w:rsidTr="005356B7">
        <w:trPr>
          <w:trHeight w:val="87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                           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Bara direcţie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Rulment butuc din faţă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exterior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Set mecanizm distribuție (lanț)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ABS, JAPANPARTS (set)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exterior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RUVILLE,TRV, LEMFORDER sau de calitate echivalentă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28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frîna față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37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286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DACIA Logan 1,2  (benzină) - 1unitate, 2014</w:t>
            </w:r>
          </w:p>
        </w:tc>
      </w:tr>
      <w:tr w:rsidR="00E26E06" w:rsidRPr="000B4CD0" w:rsidTr="005356B7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2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Levier suspensie față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Bucşa barei reactive (cauciuc)</w:t>
            </w:r>
            <w:r w:rsidRPr="000B4CD0">
              <w:rPr>
                <w:color w:val="000000"/>
                <w:sz w:val="24"/>
                <w:lang w:val="en-US"/>
              </w:rPr>
              <w:t xml:space="preserve">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2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de distribuţie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00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Rulou de întindere a curelei de distribuţie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Set ambreiaj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SACHS,LUK (set)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Burduf articulatie exterior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57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C8218A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0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FF52C5">
        <w:trPr>
          <w:trHeight w:val="344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DACIA Duster 1461  (diesel) –28unităţi, 2022-2023</w:t>
            </w:r>
          </w:p>
        </w:tc>
      </w:tr>
      <w:tr w:rsidR="00E26E06" w:rsidRPr="000B4CD0" w:rsidTr="005356B7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0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Levier suspensie față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C8218A" w:rsidP="000B4CD0">
            <w:pPr>
              <w:jc w:val="center"/>
              <w:rPr>
                <w:color w:val="000000"/>
                <w:sz w:val="24"/>
                <w:lang w:val="ru-RU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1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Curea de distribuţie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Rulou de întindere a curelei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 ABS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TRV,ABS,JAPANPARTS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aticulații planetară exterior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aticulați planetară interior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Aticulați planetară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0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Demaror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0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</w:t>
            </w:r>
            <w:r w:rsidRPr="000B4CD0">
              <w:rPr>
                <w:color w:val="000000"/>
                <w:sz w:val="24"/>
                <w:lang w:val="en-US"/>
              </w:rPr>
              <w:t>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6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245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DACIA Logan 999  (benzină) – 13unităţi, 2021-2022</w:t>
            </w:r>
          </w:p>
        </w:tc>
      </w:tr>
      <w:tr w:rsidR="00E26E06" w:rsidRPr="000B4CD0" w:rsidTr="005356B7">
        <w:trPr>
          <w:trHeight w:val="9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E06" w:rsidRPr="000B4CD0" w:rsidRDefault="00E26E06" w:rsidP="00E26E06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Levier suspensie față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C8218A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Amortizator faţă set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Pompă de apă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Marca:TRV,ABS,JAPANPARTS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Demaror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0B4CD0" w:rsidP="00C8218A">
            <w:pPr>
              <w:jc w:val="center"/>
              <w:rPr>
                <w:color w:val="000000"/>
                <w:sz w:val="24"/>
                <w:lang w:val="ro-MD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Furtun frină față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interior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exterior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57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7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75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DACIA Djoger999  (benzină) – 2unităţi, 2022</w:t>
            </w:r>
          </w:p>
        </w:tc>
      </w:tr>
      <w:tr w:rsidR="004E004C" w:rsidRPr="000B4CD0" w:rsidTr="005356B7">
        <w:trPr>
          <w:trHeight w:val="79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2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Levier suspensie față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0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57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03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Amortizator faţă set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Pompă de apă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Marca:TRV,ABS,JAPANPARTS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29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Demaror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2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interior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exterior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C8218A" w:rsidP="00C8218A">
            <w:pPr>
              <w:jc w:val="center"/>
              <w:rPr>
                <w:color w:val="000000"/>
                <w:sz w:val="24"/>
                <w:lang w:val="ru-RU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0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1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Suport frîna față                                               Marca: RUVILLE,TRV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37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FF52C5">
        <w:trPr>
          <w:trHeight w:val="420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TOYOTA Camry 2494 (benzină) – 1 unitate, 2016</w:t>
            </w:r>
          </w:p>
        </w:tc>
      </w:tr>
      <w:tr w:rsidR="004E004C" w:rsidRPr="000B4CD0" w:rsidTr="00FF52C5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Filtru ulei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2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2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Curea p/u generator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23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Suport amirtuzator sus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ABS, JAPANPARTS,TRV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față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arc suspensie fată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Marca:TRV, ABS, JAPANPARTS (set)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6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NJK,BOSS,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7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motor față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3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420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TOYOTA Corolla 1329 (benzină) - 1 unitate, 2014</w:t>
            </w:r>
          </w:p>
        </w:tc>
      </w:tr>
      <w:tr w:rsidR="004E004C" w:rsidRPr="000B4CD0" w:rsidTr="005356B7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52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Rulou de întindere curea generator </w:t>
            </w:r>
            <w:r w:rsidRPr="000B4CD0">
              <w:rPr>
                <w:color w:val="000000"/>
                <w:sz w:val="24"/>
                <w:lang w:val="en-US"/>
              </w:rPr>
              <w:t xml:space="preserve">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bututc din faţă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Marca:TRV, JAPANPARTS, ABS sau de calitate echivalentă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arc suspensie față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articulație planetară față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NJK, BOSS,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       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 NGK ,BOSS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7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529A" w:rsidRPr="009F529A" w:rsidRDefault="009F529A" w:rsidP="009F529A">
            <w:pPr>
              <w:rPr>
                <w:b/>
                <w:bCs/>
                <w:color w:val="000000"/>
                <w:sz w:val="24"/>
                <w:lang w:val="ro-MD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88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FORD Tranzit 2,2 (disel) - 2 unităţi, 2011</w:t>
            </w:r>
          </w:p>
        </w:tc>
      </w:tr>
      <w:tr w:rsidR="004E004C" w:rsidRPr="000B4CD0" w:rsidTr="005356B7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4E004C" w:rsidRDefault="004E004C" w:rsidP="004E004C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</w:t>
            </w:r>
            <w:r w:rsidRPr="000B4CD0">
              <w:rPr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7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Rulment butuc din spate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ambreiaj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LUK,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 TRV, JAPANPARTS, ABS sau de calitate echivalentă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0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05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GAZ A 22R32-70  (diesel 2,8) - 1 unitate, 2021</w:t>
            </w:r>
          </w:p>
        </w:tc>
      </w:tr>
      <w:tr w:rsidR="004E004C" w:rsidRPr="000B4CD0" w:rsidTr="005356B7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11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Curea p/u generator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Amortizator spate set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ambreiaj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SACHS,LUK,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52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Marca:TRV, JAPANPARTS, ABS sau de calitate echivalentă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0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66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Marca: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FF52C5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FF52C5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5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368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CHRYSLER Minivan 4,0 (benzină) – 1 unitate, 2007</w:t>
            </w:r>
          </w:p>
        </w:tc>
      </w:tr>
      <w:tr w:rsidR="004E004C" w:rsidRPr="000B4CD0" w:rsidTr="005356B7">
        <w:trPr>
          <w:trHeight w:val="10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Filtru ulei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>)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Curea p/u generator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2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amirtuzator sus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ABS, JAPANPARTS,TRV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Biela stabilizator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NJK, BOSS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9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74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Bujii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NGK 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1026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9F529A">
        <w:trPr>
          <w:trHeight w:val="45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420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HYUNDAI H1 2,5 (disel) – 2 unităţi, 2008</w:t>
            </w:r>
          </w:p>
        </w:tc>
      </w:tr>
      <w:tr w:rsidR="004E004C" w:rsidRPr="000B4CD0" w:rsidTr="005356B7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</w:t>
            </w:r>
            <w:r w:rsidRPr="000B4CD0">
              <w:rPr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77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Curea p/u generator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8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Marca:TRV, JAPANPARTS, ABS sau de calitate echivalentă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Suport amortizator sus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ambreiaj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SACHS,LUK,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42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420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ru-RU"/>
              </w:rPr>
            </w:pPr>
            <w:r w:rsidRPr="000B4CD0">
              <w:rPr>
                <w:b/>
                <w:bCs/>
                <w:color w:val="000000"/>
                <w:szCs w:val="28"/>
                <w:lang w:val="ru-RU"/>
              </w:rPr>
              <w:t>DACIA Sandero 990  (benzină) – 6 unităţi, 2019</w:t>
            </w:r>
          </w:p>
        </w:tc>
      </w:tr>
      <w:tr w:rsidR="004E004C" w:rsidRPr="000B4CD0" w:rsidTr="005356B7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ulei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aer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Filtru combustibil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FIAM, FRAM, JAPAN PARTS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i/>
                <w:iCs/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шаровая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 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опора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>)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Sabote din faţă set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колодки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ETF, JAPANPARTS, TRV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Pivot levier (</w:t>
            </w:r>
            <w:r w:rsidRPr="000B4CD0">
              <w:rPr>
                <w:b/>
                <w:bCs/>
                <w:color w:val="000000"/>
                <w:sz w:val="24"/>
                <w:lang w:val="ru-RU"/>
              </w:rPr>
              <w:t>саленблок</w:t>
            </w: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)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Bucşa barei reactive (cauciuc)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7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i/>
                <w:iCs/>
                <w:color w:val="000000"/>
                <w:sz w:val="24"/>
                <w:lang w:val="en-US"/>
              </w:rPr>
              <w:t xml:space="preserve">Curea p/u generator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GATES, CONTITECH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Capăt bară (</w:t>
            </w:r>
            <w:r w:rsidRPr="000B4CD0">
              <w:rPr>
                <w:color w:val="000000"/>
                <w:sz w:val="24"/>
                <w:lang w:val="ru-RU"/>
              </w:rPr>
              <w:t>наконечник</w:t>
            </w:r>
            <w:r w:rsidRPr="000B4CD0">
              <w:rPr>
                <w:color w:val="000000"/>
                <w:sz w:val="24"/>
                <w:lang w:val="en-US"/>
              </w:rPr>
              <w:t>)               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12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10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spate set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11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Amortizator faţă set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 BOGE, KAYABA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Pompă de apă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JAPANPARTS, HEPU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67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Demaror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CARGO, BOSS,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faţă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butuc din spate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Disc frână faţă set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 ,TRV, ABS,JAPANPARTS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57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17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Set ambreiaj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SACHS,LUK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Bară direcție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Capăt bara direcție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20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Aticulați planetară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Bobină inducție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Burduf amortizator față set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set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699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23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Bujii                                  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NJK,BOSS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24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 xml:space="preserve">Rulment sarcina amortizator      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RUVILLE,TRV, LEMFORDER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25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Suport motor față</w:t>
            </w:r>
            <w:r w:rsidRPr="000B4CD0">
              <w:rPr>
                <w:color w:val="000000"/>
                <w:sz w:val="24"/>
                <w:lang w:val="en-US"/>
              </w:rPr>
              <w:t xml:space="preserve">                                                                   </w:t>
            </w:r>
            <w:r w:rsidRPr="000B4CD0">
              <w:rPr>
                <w:i/>
                <w:iCs/>
                <w:color w:val="000000"/>
                <w:sz w:val="24"/>
                <w:lang w:val="en-US"/>
              </w:rPr>
              <w:t>Marca: RUVILLE, TRV,  sau de calitate echivalentă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color w:val="000000"/>
                <w:sz w:val="24"/>
                <w:lang w:val="en-US"/>
              </w:rPr>
            </w:pPr>
            <w:r w:rsidRPr="000B4CD0">
              <w:rPr>
                <w:color w:val="000000"/>
                <w:sz w:val="24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40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E26E06" w:rsidRPr="000B4CD0" w:rsidTr="005356B7">
        <w:trPr>
          <w:trHeight w:val="405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MOTOCICLETA YAMAHA  MT 125A (benzină) - 2 unităţi, 2022</w:t>
            </w:r>
          </w:p>
        </w:tc>
      </w:tr>
      <w:tr w:rsidR="004E004C" w:rsidRPr="000B4CD0" w:rsidTr="005356B7">
        <w:trPr>
          <w:trHeight w:val="88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E26E06" w:rsidRPr="000B4CD0" w:rsidTr="008867B2">
        <w:trPr>
          <w:trHeight w:val="4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jc w:val="both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Lanţ transmisie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4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 xml:space="preserve">Filtru ulei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E26E06" w:rsidRPr="000B4CD0" w:rsidTr="008867B2">
        <w:trPr>
          <w:trHeight w:val="4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3.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 xml:space="preserve">Filtru aer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CD0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4CD0" w:rsidRPr="000B4CD0" w:rsidRDefault="000B4CD0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B4CD0" w:rsidRPr="004E004C" w:rsidRDefault="000B4CD0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004C" w:rsidRPr="004E004C" w:rsidRDefault="004E004C" w:rsidP="004E004C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4E004C">
              <w:rPr>
                <w:b/>
                <w:bCs/>
                <w:color w:val="000000"/>
                <w:sz w:val="24"/>
                <w:lang w:val="ru-RU"/>
              </w:rPr>
              <w:t xml:space="preserve"> 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4E004C" w:rsidRPr="000B4CD0" w:rsidTr="005356B7">
        <w:trPr>
          <w:trHeight w:val="405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MOTOCICLETA YAMAHA  XSR 700 (benzină) - 2 unităţi, 2022</w:t>
            </w:r>
          </w:p>
        </w:tc>
      </w:tr>
      <w:tr w:rsidR="004E004C" w:rsidRPr="000B4CD0" w:rsidTr="005356B7">
        <w:trPr>
          <w:trHeight w:val="9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4E004C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4E004C" w:rsidRPr="000B4CD0" w:rsidTr="008867B2">
        <w:trPr>
          <w:trHeight w:val="4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both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Lanţ transmisie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Filtru ulei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3.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Filtru aer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004C" w:rsidRPr="004E004C" w:rsidRDefault="004E004C" w:rsidP="004E004C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4E004C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4E004C" w:rsidRDefault="004E004C" w:rsidP="000B4CD0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4E004C" w:rsidRPr="000B4CD0" w:rsidTr="005356B7">
        <w:trPr>
          <w:trHeight w:val="405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MOTOCICLETA HONDA CB 500F  (benzină) - 2 unităţi, 2022</w:t>
            </w:r>
          </w:p>
        </w:tc>
      </w:tr>
      <w:tr w:rsidR="005356B7" w:rsidRPr="000B4CD0" w:rsidTr="005356B7">
        <w:trPr>
          <w:trHeight w:val="855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4E004C" w:rsidRPr="000B4CD0" w:rsidTr="008867B2">
        <w:trPr>
          <w:trHeight w:val="4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both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Lanţ transmisie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Filtru ulei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3.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Filtru aer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40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004C" w:rsidRPr="005356B7" w:rsidRDefault="00FF52C5" w:rsidP="005356B7">
            <w:pPr>
              <w:rPr>
                <w:b/>
                <w:bCs/>
                <w:color w:val="000000"/>
                <w:sz w:val="24"/>
                <w:lang w:val="ru-RU"/>
              </w:rPr>
            </w:pPr>
            <w:r>
              <w:rPr>
                <w:b/>
                <w:bCs/>
                <w:color w:val="000000"/>
                <w:sz w:val="24"/>
                <w:lang w:val="ru-RU"/>
              </w:rPr>
              <w:t xml:space="preserve"> </w:t>
            </w:r>
            <w:r w:rsidR="004E004C" w:rsidRPr="005356B7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5356B7" w:rsidRDefault="004E004C" w:rsidP="005356B7">
            <w:pPr>
              <w:jc w:val="center"/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4E004C" w:rsidRPr="000B4CD0" w:rsidTr="00FF52C5">
        <w:trPr>
          <w:trHeight w:val="306"/>
        </w:trPr>
        <w:tc>
          <w:tcPr>
            <w:tcW w:w="156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Cs w:val="28"/>
                <w:lang w:val="en-US"/>
              </w:rPr>
              <w:t>MOTOCICLETA MINSK C4200 (benzină) - 9 unităţi, 2011</w:t>
            </w:r>
          </w:p>
        </w:tc>
      </w:tr>
      <w:tr w:rsidR="005356B7" w:rsidRPr="000B4CD0" w:rsidTr="00FF52C5">
        <w:trPr>
          <w:trHeight w:val="8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Nr d/o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Denumirea bunurilor şi servicii de instalare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Producătorul propus de ofertant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C-tea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Preţ            unitar lei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(fără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Servicii instalare    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     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(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ru-RU"/>
              </w:rPr>
              <w:t>fără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Preţ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unitar lei            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 xml:space="preserve">inclusive </w:t>
            </w:r>
            <w:r w:rsidRPr="000B4CD0"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Servicii instalare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4E004C" w:rsidRPr="000B4CD0" w:rsidTr="008867B2">
        <w:trPr>
          <w:trHeight w:val="3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both"/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Lanţ transmisie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2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Roata distanţa lanţ ( spate)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3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3.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Carburator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5.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Cablu ambriaj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3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6.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0B4CD0" w:rsidRDefault="004E004C" w:rsidP="000B4CD0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0B4CD0">
              <w:rPr>
                <w:b/>
                <w:bCs/>
                <w:color w:val="000000"/>
                <w:sz w:val="24"/>
                <w:lang w:val="ru-RU"/>
              </w:rPr>
              <w:t>Cablu frână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  <w:r w:rsidRPr="000B4CD0">
              <w:rPr>
                <w:color w:val="000000"/>
                <w:sz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  <w:r w:rsidRPr="000B4CD0">
              <w:rPr>
                <w:color w:val="000000"/>
                <w:sz w:val="24"/>
                <w:lang w:val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04C" w:rsidRPr="00C8218A" w:rsidRDefault="00C8218A" w:rsidP="000B4CD0">
            <w:pPr>
              <w:jc w:val="center"/>
              <w:rPr>
                <w:color w:val="000000"/>
                <w:sz w:val="24"/>
                <w:lang w:val="ro-MD"/>
              </w:rPr>
            </w:pPr>
            <w:r>
              <w:rPr>
                <w:color w:val="000000"/>
                <w:sz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0B4CD0" w:rsidRDefault="004E004C" w:rsidP="000B4CD0">
            <w:pPr>
              <w:jc w:val="center"/>
              <w:rPr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5356B7" w:rsidRDefault="004E004C" w:rsidP="000B4CD0">
            <w:pPr>
              <w:jc w:val="center"/>
              <w:rPr>
                <w:color w:val="000000"/>
                <w:sz w:val="24"/>
                <w:lang w:val="ro-MD"/>
              </w:rPr>
            </w:pPr>
          </w:p>
        </w:tc>
      </w:tr>
      <w:tr w:rsidR="004E004C" w:rsidRPr="000B4CD0" w:rsidTr="008867B2">
        <w:trPr>
          <w:trHeight w:val="300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004C" w:rsidRPr="005356B7" w:rsidRDefault="004E004C" w:rsidP="005356B7">
            <w:pPr>
              <w:rPr>
                <w:b/>
                <w:bCs/>
                <w:color w:val="000000"/>
                <w:sz w:val="24"/>
                <w:lang w:val="ru-RU"/>
              </w:rPr>
            </w:pPr>
            <w:r w:rsidRPr="005356B7">
              <w:rPr>
                <w:b/>
                <w:bCs/>
                <w:color w:val="000000"/>
                <w:sz w:val="24"/>
                <w:lang w:val="ru-RU"/>
              </w:rPr>
              <w:t>TOTAL lei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5356B7">
            <w:pPr>
              <w:rPr>
                <w:b/>
                <w:bCs/>
                <w:color w:val="000000"/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004C" w:rsidRPr="005356B7" w:rsidRDefault="004E004C" w:rsidP="005356B7">
            <w:pPr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4E004C" w:rsidRPr="005356B7" w:rsidTr="008867B2">
        <w:trPr>
          <w:trHeight w:val="315"/>
        </w:trPr>
        <w:tc>
          <w:tcPr>
            <w:tcW w:w="12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004C" w:rsidRPr="005356B7" w:rsidRDefault="004E004C" w:rsidP="005356B7">
            <w:pPr>
              <w:rPr>
                <w:b/>
                <w:bCs/>
                <w:color w:val="000000"/>
                <w:sz w:val="24"/>
                <w:lang w:val="en-US"/>
              </w:rPr>
            </w:pPr>
            <w:r w:rsidRPr="005356B7">
              <w:rPr>
                <w:b/>
                <w:bCs/>
                <w:color w:val="000000"/>
                <w:sz w:val="24"/>
                <w:lang w:val="en-US"/>
              </w:rPr>
              <w:t xml:space="preserve">TOTAL </w:t>
            </w:r>
            <w:r w:rsidR="00080638">
              <w:rPr>
                <w:b/>
                <w:bCs/>
                <w:color w:val="000000"/>
                <w:sz w:val="24"/>
                <w:lang w:val="ro-MD"/>
              </w:rPr>
              <w:t>tabel nr. 4</w:t>
            </w:r>
            <w:r w:rsidR="005356B7">
              <w:rPr>
                <w:b/>
                <w:bCs/>
                <w:color w:val="000000"/>
                <w:sz w:val="24"/>
                <w:lang w:val="ro-MD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5356B7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004C" w:rsidRPr="005356B7" w:rsidRDefault="004E004C" w:rsidP="005356B7">
            <w:pPr>
              <w:rPr>
                <w:b/>
                <w:bCs/>
                <w:color w:val="000000"/>
                <w:sz w:val="24"/>
                <w:lang w:val="ro-MD"/>
              </w:rPr>
            </w:pPr>
          </w:p>
        </w:tc>
      </w:tr>
      <w:tr w:rsidR="005356B7" w:rsidRPr="005356B7" w:rsidTr="005356B7">
        <w:trPr>
          <w:trHeight w:val="225"/>
        </w:trPr>
        <w:tc>
          <w:tcPr>
            <w:tcW w:w="1149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6B7" w:rsidRPr="005356B7" w:rsidRDefault="005356B7" w:rsidP="005356B7">
            <w:pPr>
              <w:rPr>
                <w:b/>
                <w:bCs/>
                <w:color w:val="000000"/>
                <w:szCs w:val="28"/>
                <w:lang w:val="en-US"/>
              </w:rPr>
            </w:pPr>
            <w:r w:rsidRPr="005356B7">
              <w:rPr>
                <w:b/>
                <w:bCs/>
                <w:color w:val="000000"/>
                <w:sz w:val="24"/>
                <w:lang w:val="en-US"/>
              </w:rPr>
              <w:t>TOTAL lei</w:t>
            </w:r>
            <w:r>
              <w:rPr>
                <w:b/>
                <w:bCs/>
                <w:color w:val="000000"/>
                <w:sz w:val="24"/>
                <w:lang w:val="ro-MD"/>
              </w:rPr>
              <w:t xml:space="preserve">  </w:t>
            </w:r>
            <w:r w:rsidRPr="005356B7">
              <w:rPr>
                <w:b/>
                <w:bCs/>
                <w:i/>
                <w:color w:val="000000"/>
                <w:sz w:val="24"/>
                <w:lang w:val="ro-MD"/>
              </w:rPr>
              <w:t>(tabele</w:t>
            </w:r>
            <w:r>
              <w:rPr>
                <w:b/>
                <w:bCs/>
                <w:i/>
                <w:color w:val="000000"/>
                <w:sz w:val="24"/>
                <w:lang w:val="ro-MD"/>
              </w:rPr>
              <w:t xml:space="preserve">le </w:t>
            </w:r>
            <w:r>
              <w:rPr>
                <w:b/>
                <w:bCs/>
                <w:color w:val="000000"/>
                <w:sz w:val="24"/>
                <w:lang w:val="ro-MD"/>
              </w:rPr>
              <w:t xml:space="preserve"> </w:t>
            </w:r>
            <w:r w:rsidRPr="005356B7">
              <w:rPr>
                <w:b/>
                <w:bCs/>
                <w:i/>
                <w:color w:val="000000"/>
                <w:sz w:val="24"/>
                <w:lang w:val="ro-MD"/>
              </w:rPr>
              <w:t>nr. 1, nr. 2 nr. 3 și  nr. 4)</w:t>
            </w:r>
            <w:r>
              <w:rPr>
                <w:b/>
                <w:bCs/>
                <w:color w:val="000000"/>
                <w:sz w:val="24"/>
                <w:lang w:val="ro-MD"/>
              </w:rPr>
              <w:t xml:space="preserve"> </w:t>
            </w: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6B7" w:rsidRPr="000B4CD0" w:rsidRDefault="005356B7" w:rsidP="005356B7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Suma totală   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(fără TVA)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6B7" w:rsidRPr="005356B7" w:rsidRDefault="005356B7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>Suma totală              (</w:t>
            </w:r>
            <w:r>
              <w:rPr>
                <w:b/>
                <w:bCs/>
                <w:i/>
                <w:color w:val="000000"/>
                <w:sz w:val="22"/>
                <w:szCs w:val="22"/>
                <w:lang w:val="en-US"/>
              </w:rPr>
              <w:t>inclusive</w:t>
            </w:r>
            <w:r w:rsidRPr="000B4CD0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 TVA)</w:t>
            </w:r>
          </w:p>
        </w:tc>
      </w:tr>
      <w:tr w:rsidR="005356B7" w:rsidRPr="005356B7" w:rsidTr="005356B7">
        <w:trPr>
          <w:trHeight w:val="405"/>
        </w:trPr>
        <w:tc>
          <w:tcPr>
            <w:tcW w:w="1149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56B7" w:rsidRPr="005356B7" w:rsidRDefault="005356B7" w:rsidP="005356B7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6B7" w:rsidRDefault="005356B7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6B7" w:rsidRPr="005356B7" w:rsidRDefault="005356B7" w:rsidP="000B4CD0">
            <w:pPr>
              <w:jc w:val="center"/>
              <w:rPr>
                <w:b/>
                <w:bCs/>
                <w:color w:val="000000"/>
                <w:szCs w:val="28"/>
                <w:lang w:val="en-US"/>
              </w:rPr>
            </w:pPr>
          </w:p>
        </w:tc>
      </w:tr>
      <w:tr w:rsidR="005356B7" w:rsidRPr="005356B7" w:rsidTr="005356B7">
        <w:trPr>
          <w:trHeight w:val="315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56B7" w:rsidRPr="005356B7" w:rsidRDefault="005356B7" w:rsidP="000B4CD0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56B7" w:rsidRPr="005356B7" w:rsidRDefault="005356B7" w:rsidP="000B4CD0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56B7" w:rsidRPr="005356B7" w:rsidRDefault="005356B7" w:rsidP="000B4CD0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</w:p>
        </w:tc>
      </w:tr>
      <w:tr w:rsidR="005356B7" w:rsidRPr="000B4CD0" w:rsidTr="005356B7">
        <w:trPr>
          <w:trHeight w:val="315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5356B7" w:rsidRDefault="005356B7" w:rsidP="000B4CD0">
            <w:pPr>
              <w:rPr>
                <w:b/>
                <w:bCs/>
                <w:color w:val="000000"/>
                <w:sz w:val="24"/>
                <w:lang w:val="en-US"/>
              </w:rPr>
            </w:pPr>
          </w:p>
        </w:tc>
        <w:tc>
          <w:tcPr>
            <w:tcW w:w="136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0B4CD0" w:rsidRDefault="005356B7" w:rsidP="00FB0F7C">
            <w:pPr>
              <w:rPr>
                <w:b/>
                <w:bCs/>
                <w:color w:val="000000"/>
                <w:sz w:val="24"/>
                <w:lang w:val="en-US"/>
              </w:rPr>
            </w:pPr>
            <w:r w:rsidRPr="000B4CD0">
              <w:rPr>
                <w:b/>
                <w:bCs/>
                <w:color w:val="000000"/>
                <w:sz w:val="24"/>
                <w:lang w:val="en-US"/>
              </w:rPr>
              <w:t>Remarcă: Sub denumirea set amortizator (față-spate) se subînțelege 2 buc.amortizator (stîng -drept)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56B7" w:rsidRPr="000B4CD0" w:rsidRDefault="005356B7" w:rsidP="000B4CD0">
            <w:pPr>
              <w:jc w:val="center"/>
              <w:rPr>
                <w:b/>
                <w:bCs/>
                <w:color w:val="000000"/>
                <w:sz w:val="24"/>
                <w:lang w:val="en-US"/>
              </w:rPr>
            </w:pPr>
          </w:p>
        </w:tc>
      </w:tr>
      <w:tr w:rsidR="005356B7" w:rsidRPr="000B4CD0" w:rsidTr="005356B7">
        <w:trPr>
          <w:trHeight w:val="375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0B4CD0" w:rsidRDefault="005356B7" w:rsidP="000B4CD0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56B7" w:rsidRPr="000B4CD0" w:rsidRDefault="005356B7" w:rsidP="000B4CD0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56B7" w:rsidRPr="000B4CD0" w:rsidRDefault="005356B7" w:rsidP="000B4CD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56B7" w:rsidRPr="000B4CD0" w:rsidRDefault="005356B7" w:rsidP="000B4CD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0B4CD0" w:rsidRPr="000B4CD0" w:rsidRDefault="000B4CD0" w:rsidP="002F6B84">
      <w:pPr>
        <w:rPr>
          <w:b/>
          <w:i/>
          <w:sz w:val="24"/>
          <w:lang w:val="en-US"/>
        </w:rPr>
      </w:pPr>
    </w:p>
    <w:sectPr w:rsidR="000B4CD0" w:rsidRPr="000B4CD0" w:rsidSect="00F71D04">
      <w:pgSz w:w="16838" w:h="11906" w:orient="landscape"/>
      <w:pgMar w:top="567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016D"/>
    <w:multiLevelType w:val="hybridMultilevel"/>
    <w:tmpl w:val="8A7AE202"/>
    <w:lvl w:ilvl="0" w:tplc="DDD60E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E82"/>
    <w:multiLevelType w:val="hybridMultilevel"/>
    <w:tmpl w:val="7C12597A"/>
    <w:lvl w:ilvl="0" w:tplc="D77E872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D13AB"/>
    <w:multiLevelType w:val="hybridMultilevel"/>
    <w:tmpl w:val="8B8E5458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D69EC"/>
    <w:multiLevelType w:val="hybridMultilevel"/>
    <w:tmpl w:val="F8C41408"/>
    <w:lvl w:ilvl="0" w:tplc="F4B8CDC6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4" w15:restartNumberingAfterBreak="0">
    <w:nsid w:val="1A4F0D3E"/>
    <w:multiLevelType w:val="hybridMultilevel"/>
    <w:tmpl w:val="781C3AE6"/>
    <w:lvl w:ilvl="0" w:tplc="C414C956">
      <w:start w:val="3"/>
      <w:numFmt w:val="bullet"/>
      <w:lvlText w:val="-"/>
      <w:lvlJc w:val="left"/>
      <w:pPr>
        <w:ind w:left="785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F4513"/>
    <w:multiLevelType w:val="hybridMultilevel"/>
    <w:tmpl w:val="7D14C6F8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1424A"/>
    <w:multiLevelType w:val="hybridMultilevel"/>
    <w:tmpl w:val="38D6F82E"/>
    <w:lvl w:ilvl="0" w:tplc="11A693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F57CA8"/>
    <w:multiLevelType w:val="hybridMultilevel"/>
    <w:tmpl w:val="33C6C05E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415F5"/>
    <w:multiLevelType w:val="hybridMultilevel"/>
    <w:tmpl w:val="82685898"/>
    <w:lvl w:ilvl="0" w:tplc="1F207946">
      <w:start w:val="1"/>
      <w:numFmt w:val="decimal"/>
      <w:lvlText w:val="%1."/>
      <w:lvlJc w:val="left"/>
      <w:pPr>
        <w:ind w:left="502" w:hanging="360"/>
      </w:pPr>
      <w:rPr>
        <w:b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C544B18"/>
    <w:multiLevelType w:val="hybridMultilevel"/>
    <w:tmpl w:val="3334C2B2"/>
    <w:lvl w:ilvl="0" w:tplc="C414C956">
      <w:start w:val="3"/>
      <w:numFmt w:val="bullet"/>
      <w:lvlText w:val="-"/>
      <w:lvlJc w:val="left"/>
      <w:pPr>
        <w:ind w:left="75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6AC84DE8"/>
    <w:multiLevelType w:val="hybridMultilevel"/>
    <w:tmpl w:val="03843044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310EA"/>
    <w:multiLevelType w:val="hybridMultilevel"/>
    <w:tmpl w:val="087E46D8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5"/>
  </w:num>
  <w:num w:numId="9">
    <w:abstractNumId w:val="11"/>
  </w:num>
  <w:num w:numId="10">
    <w:abstractNumId w:val="12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48C"/>
    <w:rsid w:val="00032913"/>
    <w:rsid w:val="00047EAB"/>
    <w:rsid w:val="00061571"/>
    <w:rsid w:val="0006251F"/>
    <w:rsid w:val="00070E5C"/>
    <w:rsid w:val="00080638"/>
    <w:rsid w:val="00090E27"/>
    <w:rsid w:val="000B4CD0"/>
    <w:rsid w:val="000F5EB2"/>
    <w:rsid w:val="00132C70"/>
    <w:rsid w:val="00141EB4"/>
    <w:rsid w:val="00153B7B"/>
    <w:rsid w:val="00183E62"/>
    <w:rsid w:val="001937CF"/>
    <w:rsid w:val="001A32D2"/>
    <w:rsid w:val="001D7AEC"/>
    <w:rsid w:val="001D7AF9"/>
    <w:rsid w:val="001E4424"/>
    <w:rsid w:val="001F056E"/>
    <w:rsid w:val="001F126D"/>
    <w:rsid w:val="002243F9"/>
    <w:rsid w:val="00251A28"/>
    <w:rsid w:val="00260F8B"/>
    <w:rsid w:val="00273F63"/>
    <w:rsid w:val="002B31B2"/>
    <w:rsid w:val="002C554D"/>
    <w:rsid w:val="002E6127"/>
    <w:rsid w:val="002E61DC"/>
    <w:rsid w:val="002F6B84"/>
    <w:rsid w:val="00306F06"/>
    <w:rsid w:val="00325F36"/>
    <w:rsid w:val="003351EF"/>
    <w:rsid w:val="00352844"/>
    <w:rsid w:val="00363A76"/>
    <w:rsid w:val="003A5466"/>
    <w:rsid w:val="003F4ECF"/>
    <w:rsid w:val="00415F84"/>
    <w:rsid w:val="00424972"/>
    <w:rsid w:val="00441DA5"/>
    <w:rsid w:val="004702E4"/>
    <w:rsid w:val="00485C49"/>
    <w:rsid w:val="004E004C"/>
    <w:rsid w:val="00500DF3"/>
    <w:rsid w:val="00501F67"/>
    <w:rsid w:val="005356B7"/>
    <w:rsid w:val="005361FC"/>
    <w:rsid w:val="00635E60"/>
    <w:rsid w:val="00642C65"/>
    <w:rsid w:val="006718F2"/>
    <w:rsid w:val="00683603"/>
    <w:rsid w:val="006A647B"/>
    <w:rsid w:val="006B3529"/>
    <w:rsid w:val="006E07FA"/>
    <w:rsid w:val="0070183E"/>
    <w:rsid w:val="00712DD7"/>
    <w:rsid w:val="00712E1E"/>
    <w:rsid w:val="007173B1"/>
    <w:rsid w:val="00720780"/>
    <w:rsid w:val="00745E6E"/>
    <w:rsid w:val="0077664A"/>
    <w:rsid w:val="00792941"/>
    <w:rsid w:val="007C6CF5"/>
    <w:rsid w:val="007D2473"/>
    <w:rsid w:val="007E13BF"/>
    <w:rsid w:val="00843C07"/>
    <w:rsid w:val="008867B2"/>
    <w:rsid w:val="00892C79"/>
    <w:rsid w:val="008946D1"/>
    <w:rsid w:val="008A3A61"/>
    <w:rsid w:val="008F77A0"/>
    <w:rsid w:val="009031BA"/>
    <w:rsid w:val="009075EA"/>
    <w:rsid w:val="00907F52"/>
    <w:rsid w:val="009143A3"/>
    <w:rsid w:val="00914EF1"/>
    <w:rsid w:val="0093190D"/>
    <w:rsid w:val="00973DB5"/>
    <w:rsid w:val="00982507"/>
    <w:rsid w:val="009A49F0"/>
    <w:rsid w:val="009C2162"/>
    <w:rsid w:val="009C47A2"/>
    <w:rsid w:val="009D3960"/>
    <w:rsid w:val="009F529A"/>
    <w:rsid w:val="009F748C"/>
    <w:rsid w:val="00A0382C"/>
    <w:rsid w:val="00A202D3"/>
    <w:rsid w:val="00A45BC2"/>
    <w:rsid w:val="00A62EBD"/>
    <w:rsid w:val="00A63309"/>
    <w:rsid w:val="00A75C81"/>
    <w:rsid w:val="00A869F1"/>
    <w:rsid w:val="00A93C53"/>
    <w:rsid w:val="00AB75CF"/>
    <w:rsid w:val="00B05C0C"/>
    <w:rsid w:val="00B231E0"/>
    <w:rsid w:val="00B24B7D"/>
    <w:rsid w:val="00B46E0C"/>
    <w:rsid w:val="00B52A0F"/>
    <w:rsid w:val="00B7672C"/>
    <w:rsid w:val="00BD790E"/>
    <w:rsid w:val="00BE542E"/>
    <w:rsid w:val="00C0440A"/>
    <w:rsid w:val="00C06236"/>
    <w:rsid w:val="00C252A4"/>
    <w:rsid w:val="00C80386"/>
    <w:rsid w:val="00C80589"/>
    <w:rsid w:val="00C8218A"/>
    <w:rsid w:val="00C84D1C"/>
    <w:rsid w:val="00C97E03"/>
    <w:rsid w:val="00CA7C28"/>
    <w:rsid w:val="00CE287A"/>
    <w:rsid w:val="00CF089C"/>
    <w:rsid w:val="00D2626C"/>
    <w:rsid w:val="00D37E65"/>
    <w:rsid w:val="00D4012B"/>
    <w:rsid w:val="00D9655D"/>
    <w:rsid w:val="00DD2F16"/>
    <w:rsid w:val="00DF6823"/>
    <w:rsid w:val="00E000F5"/>
    <w:rsid w:val="00E026F5"/>
    <w:rsid w:val="00E26E06"/>
    <w:rsid w:val="00E65D5C"/>
    <w:rsid w:val="00E76894"/>
    <w:rsid w:val="00E83BFB"/>
    <w:rsid w:val="00EC515F"/>
    <w:rsid w:val="00ED06B8"/>
    <w:rsid w:val="00EF5295"/>
    <w:rsid w:val="00F02F38"/>
    <w:rsid w:val="00F11942"/>
    <w:rsid w:val="00F33327"/>
    <w:rsid w:val="00F36B7A"/>
    <w:rsid w:val="00F67513"/>
    <w:rsid w:val="00F71D04"/>
    <w:rsid w:val="00F81955"/>
    <w:rsid w:val="00F84EB4"/>
    <w:rsid w:val="00FB0F7C"/>
    <w:rsid w:val="00FC6D66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2CE4F"/>
  <w15:docId w15:val="{DAC9E65D-424F-4F53-9DB9-57FC5B56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26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4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4">
    <w:name w:val="No Spacing"/>
    <w:uiPriority w:val="1"/>
    <w:qFormat/>
    <w:rsid w:val="009F748C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9F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F748C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F74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748C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9">
    <w:name w:val="Normal (Web)"/>
    <w:basedOn w:val="a"/>
    <w:uiPriority w:val="99"/>
    <w:unhideWhenUsed/>
    <w:rsid w:val="00BD790E"/>
    <w:pPr>
      <w:spacing w:before="100" w:beforeAutospacing="1" w:after="100" w:afterAutospacing="1"/>
    </w:pPr>
    <w:rPr>
      <w:sz w:val="24"/>
      <w:lang w:eastAsia="ro-RO"/>
    </w:rPr>
  </w:style>
  <w:style w:type="paragraph" w:styleId="aa">
    <w:name w:val="Revision"/>
    <w:hidden/>
    <w:uiPriority w:val="99"/>
    <w:semiHidden/>
    <w:rsid w:val="00FF52C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8E3FF-B611-4DC2-8919-72ADD9D5E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50</Pages>
  <Words>10485</Words>
  <Characters>59770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Catraniuc Olga Ilie</dc:creator>
  <cp:lastModifiedBy>Prozorov Angela Vasile</cp:lastModifiedBy>
  <cp:revision>25</cp:revision>
  <cp:lastPrinted>2025-07-01T09:55:00Z</cp:lastPrinted>
  <dcterms:created xsi:type="dcterms:W3CDTF">2025-06-30T06:58:00Z</dcterms:created>
  <dcterms:modified xsi:type="dcterms:W3CDTF">2025-11-18T12:45:00Z</dcterms:modified>
</cp:coreProperties>
</file>