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3068F5A"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r w:rsidR="00A8650D">
        <w:rPr>
          <w:b/>
          <w:shd w:val="clear" w:color="auto" w:fill="FFFFFF"/>
        </w:rPr>
        <w:t>de sistem închis</w:t>
      </w:r>
      <w:r w:rsidR="00866527">
        <w:rPr>
          <w:b/>
          <w:shd w:val="clear" w:color="auto" w:fill="FFFFFF"/>
        </w:rPr>
        <w:t xml:space="preserve"> (lista neacoperită de CAPCS)</w:t>
      </w:r>
    </w:p>
    <w:p w14:paraId="377B7B76" w14:textId="2B73309A"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F3A01">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681D2170" w:rsidR="000D3D83" w:rsidRPr="00C94EAB"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3916E4">
        <w:rPr>
          <w:b/>
          <w:noProof w:val="0"/>
          <w:lang w:eastAsia="ru-RU"/>
        </w:rPr>
        <w:t>Cumpărătorul invită operatorii economici interesați, care îi pot satisface necesitățile, să participe la procedura de achiziție privind livrarea următoarelor bunuri:</w:t>
      </w:r>
      <w:r w:rsidR="00C94EAB" w:rsidRPr="00C94EAB">
        <w:t xml:space="preserve"> </w:t>
      </w:r>
      <w:r w:rsidR="00C94EAB" w:rsidRPr="00C94EAB">
        <w:rPr>
          <w:b/>
          <w:noProof w:val="0"/>
          <w:sz w:val="20"/>
          <w:szCs w:val="20"/>
          <w:lang w:eastAsia="ru-RU"/>
        </w:rPr>
        <w:t>33600000-6</w:t>
      </w:r>
    </w:p>
    <w:tbl>
      <w:tblPr>
        <w:tblW w:w="9914" w:type="dxa"/>
        <w:tblInd w:w="-162" w:type="dxa"/>
        <w:tblLayout w:type="fixed"/>
        <w:tblLook w:val="04A0" w:firstRow="1" w:lastRow="0" w:firstColumn="1" w:lastColumn="0" w:noHBand="0" w:noVBand="1"/>
      </w:tblPr>
      <w:tblGrid>
        <w:gridCol w:w="568"/>
        <w:gridCol w:w="505"/>
        <w:gridCol w:w="2437"/>
        <w:gridCol w:w="3780"/>
        <w:gridCol w:w="866"/>
        <w:gridCol w:w="630"/>
        <w:gridCol w:w="1128"/>
      </w:tblGrid>
      <w:tr w:rsidR="004D65B6" w:rsidRPr="00A77CFF" w14:paraId="4C681959" w14:textId="77777777" w:rsidTr="00F81F9B">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410E36" w:rsidRDefault="004D65B6" w:rsidP="004D65B6">
            <w:pPr>
              <w:jc w:val="center"/>
              <w:rPr>
                <w:b/>
                <w:color w:val="000000"/>
                <w:sz w:val="20"/>
                <w:szCs w:val="20"/>
                <w:lang w:eastAsia="ru-MD"/>
              </w:rPr>
            </w:pPr>
            <w:r w:rsidRPr="00410E36">
              <w:rPr>
                <w:b/>
                <w:color w:val="000000"/>
                <w:sz w:val="20"/>
                <w:szCs w:val="20"/>
                <w:lang w:eastAsia="ru-MD"/>
              </w:rPr>
              <w:t>Cod CPV</w:t>
            </w:r>
          </w:p>
        </w:tc>
        <w:tc>
          <w:tcPr>
            <w:tcW w:w="2437" w:type="dxa"/>
            <w:tcBorders>
              <w:top w:val="single" w:sz="4" w:space="0" w:color="auto"/>
              <w:left w:val="nil"/>
              <w:bottom w:val="nil"/>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3780" w:type="dxa"/>
            <w:tcBorders>
              <w:top w:val="single" w:sz="4" w:space="0" w:color="auto"/>
              <w:left w:val="nil"/>
              <w:bottom w:val="nil"/>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4D65B6" w:rsidRPr="00A77CFF" w14:paraId="3551B0F5" w14:textId="77777777" w:rsidTr="00F81F9B">
        <w:trPr>
          <w:trHeight w:val="525"/>
        </w:trPr>
        <w:tc>
          <w:tcPr>
            <w:tcW w:w="568" w:type="dxa"/>
            <w:tcBorders>
              <w:top w:val="single" w:sz="4" w:space="0" w:color="auto"/>
              <w:left w:val="single" w:sz="4" w:space="0" w:color="auto"/>
              <w:bottom w:val="nil"/>
              <w:right w:val="single" w:sz="4" w:space="0" w:color="auto"/>
            </w:tcBorders>
            <w:shd w:val="clear" w:color="auto" w:fill="FFFF00"/>
            <w:vAlign w:val="center"/>
          </w:tcPr>
          <w:p w14:paraId="50A13775" w14:textId="77777777" w:rsidR="004D65B6" w:rsidRPr="00791D54" w:rsidRDefault="004D65B6" w:rsidP="004D65B6">
            <w:pPr>
              <w:tabs>
                <w:tab w:val="left" w:pos="1134"/>
              </w:tabs>
              <w:ind w:left="-138" w:right="-95" w:firstLine="138"/>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auto" w:fill="FFFF00"/>
            <w:vAlign w:val="center"/>
          </w:tcPr>
          <w:p w14:paraId="53D97252" w14:textId="7C7D19D3" w:rsidR="004D65B6" w:rsidRPr="00410E36" w:rsidRDefault="004D65B6" w:rsidP="004D65B6">
            <w:pPr>
              <w:jc w:val="center"/>
              <w:rPr>
                <w:b/>
                <w:color w:val="000000"/>
                <w:sz w:val="20"/>
                <w:szCs w:val="20"/>
                <w:lang w:eastAsia="ru-MD"/>
              </w:rPr>
            </w:pPr>
          </w:p>
        </w:tc>
        <w:tc>
          <w:tcPr>
            <w:tcW w:w="2437" w:type="dxa"/>
            <w:tcBorders>
              <w:top w:val="single" w:sz="4" w:space="0" w:color="auto"/>
              <w:left w:val="nil"/>
              <w:bottom w:val="nil"/>
              <w:right w:val="single" w:sz="4" w:space="0" w:color="auto"/>
            </w:tcBorders>
            <w:shd w:val="clear" w:color="auto" w:fill="FFFF00"/>
            <w:vAlign w:val="center"/>
          </w:tcPr>
          <w:p w14:paraId="5803A66E" w14:textId="7B475271" w:rsidR="004D65B6" w:rsidRPr="00462C3C" w:rsidRDefault="00666C42" w:rsidP="004D65B6">
            <w:pPr>
              <w:rPr>
                <w:b/>
                <w:bCs/>
                <w:color w:val="000000"/>
                <w:sz w:val="20"/>
                <w:szCs w:val="20"/>
                <w:lang w:eastAsia="ru-MD"/>
              </w:rPr>
            </w:pPr>
            <w:r>
              <w:rPr>
                <w:b/>
                <w:bCs/>
                <w:color w:val="000000"/>
                <w:sz w:val="20"/>
                <w:szCs w:val="20"/>
                <w:lang w:eastAsia="ru-MD"/>
              </w:rPr>
              <w:t>Lot 1//</w:t>
            </w:r>
            <w:r w:rsidRPr="00462C3C">
              <w:rPr>
                <w:b/>
                <w:bCs/>
                <w:color w:val="000000"/>
                <w:sz w:val="20"/>
                <w:szCs w:val="20"/>
                <w:lang w:eastAsia="ru-MD"/>
              </w:rPr>
              <w:t>Reactivi compatibili cu analizator</w:t>
            </w:r>
            <w:r>
              <w:rPr>
                <w:b/>
                <w:bCs/>
                <w:color w:val="000000"/>
                <w:sz w:val="20"/>
                <w:szCs w:val="20"/>
                <w:lang w:eastAsia="ru-MD"/>
              </w:rPr>
              <w:t>ul</w:t>
            </w:r>
            <w:r w:rsidRPr="00462C3C">
              <w:rPr>
                <w:b/>
                <w:bCs/>
                <w:color w:val="000000"/>
                <w:sz w:val="20"/>
                <w:szCs w:val="20"/>
                <w:lang w:eastAsia="ru-MD"/>
              </w:rPr>
              <w:t xml:space="preserve"> </w:t>
            </w:r>
            <w:r w:rsidRPr="00D93D17">
              <w:rPr>
                <w:b/>
                <w:bCs/>
                <w:color w:val="000000"/>
                <w:sz w:val="20"/>
                <w:szCs w:val="20"/>
                <w:lang w:eastAsia="ru-MD"/>
              </w:rPr>
              <w:t>XP-300</w:t>
            </w:r>
          </w:p>
        </w:tc>
        <w:tc>
          <w:tcPr>
            <w:tcW w:w="3780" w:type="dxa"/>
            <w:tcBorders>
              <w:top w:val="single" w:sz="4" w:space="0" w:color="auto"/>
              <w:left w:val="nil"/>
              <w:bottom w:val="nil"/>
              <w:right w:val="single" w:sz="4" w:space="0" w:color="auto"/>
            </w:tcBorders>
            <w:shd w:val="clear" w:color="auto" w:fill="FFFF00"/>
            <w:vAlign w:val="center"/>
          </w:tcPr>
          <w:p w14:paraId="1F14A05B" w14:textId="0C2A9C91" w:rsidR="004D65B6" w:rsidRPr="00791D54" w:rsidRDefault="004D65B6" w:rsidP="00FD42F2">
            <w:pPr>
              <w:rPr>
                <w:bCs/>
                <w:sz w:val="20"/>
                <w:szCs w:val="20"/>
                <w:lang w:eastAsia="ru-RU"/>
              </w:rPr>
            </w:pPr>
          </w:p>
        </w:tc>
        <w:tc>
          <w:tcPr>
            <w:tcW w:w="866" w:type="dxa"/>
            <w:tcBorders>
              <w:top w:val="single" w:sz="4" w:space="0" w:color="auto"/>
              <w:left w:val="nil"/>
              <w:bottom w:val="nil"/>
              <w:right w:val="single" w:sz="4" w:space="0" w:color="auto"/>
            </w:tcBorders>
            <w:shd w:val="clear" w:color="auto" w:fill="FFFF00"/>
            <w:vAlign w:val="center"/>
          </w:tcPr>
          <w:p w14:paraId="75588717" w14:textId="77777777" w:rsidR="004D65B6" w:rsidRPr="00410E36" w:rsidRDefault="004D65B6"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auto" w:fill="FFFF00"/>
            <w:vAlign w:val="center"/>
          </w:tcPr>
          <w:p w14:paraId="60437ADC" w14:textId="77777777" w:rsidR="004D65B6" w:rsidRPr="00410E36" w:rsidRDefault="004D65B6"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vAlign w:val="center"/>
          </w:tcPr>
          <w:p w14:paraId="17CD2D5B" w14:textId="2B202B51" w:rsidR="004D65B6" w:rsidRPr="00410E36" w:rsidRDefault="004D65B6" w:rsidP="004D65B6">
            <w:pPr>
              <w:jc w:val="center"/>
              <w:rPr>
                <w:b/>
                <w:bCs/>
                <w:sz w:val="20"/>
                <w:szCs w:val="20"/>
                <w:lang w:eastAsia="ru-MD"/>
              </w:rPr>
            </w:pPr>
          </w:p>
        </w:tc>
      </w:tr>
      <w:tr w:rsidR="00D93D17" w:rsidRPr="00A77CFF" w14:paraId="4F0BCFB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FE89FD"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A7DA522" w14:textId="620FD564" w:rsidR="00D93D17" w:rsidRPr="00435743" w:rsidRDefault="00D93D17" w:rsidP="00D93D17">
            <w:pPr>
              <w:rPr>
                <w:color w:val="000000"/>
                <w:sz w:val="20"/>
                <w:szCs w:val="20"/>
                <w:lang w:eastAsia="ru-MD"/>
              </w:rPr>
            </w:pPr>
            <w:r>
              <w:rPr>
                <w:sz w:val="20"/>
                <w:szCs w:val="20"/>
              </w:rPr>
              <w:t>Cellpack, 20 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134B88F" w14:textId="29D2600E" w:rsidR="00D93D17" w:rsidRPr="00435743" w:rsidRDefault="00D93D17" w:rsidP="00D93D17">
            <w:pPr>
              <w:rPr>
                <w:b/>
                <w:sz w:val="20"/>
                <w:szCs w:val="20"/>
                <w:lang w:eastAsia="ru-RU"/>
              </w:rPr>
            </w:pPr>
            <w:r>
              <w:rPr>
                <w:color w:val="000000"/>
                <w:sz w:val="20"/>
                <w:szCs w:val="20"/>
              </w:rPr>
              <w:t>Reagent pentru diluarea tuturor fractiilor celulare; Ambalaj 20L;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2E990A0F" w14:textId="25B342EB" w:rsidR="00D93D17" w:rsidRPr="00CD144C" w:rsidRDefault="00D93D17" w:rsidP="00D93D17">
            <w:pPr>
              <w:jc w:val="center"/>
              <w:rPr>
                <w:color w:val="000000"/>
                <w:sz w:val="20"/>
                <w:szCs w:val="20"/>
                <w:lang w:eastAsia="ru-MD"/>
              </w:rPr>
            </w:pPr>
            <w:r>
              <w:rPr>
                <w:color w:val="000000"/>
                <w:sz w:val="20"/>
                <w:szCs w:val="20"/>
              </w:rPr>
              <w:t>45</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023BF8F" w14:textId="0C690CAE" w:rsidR="00D93D17" w:rsidRPr="00CD144C" w:rsidRDefault="00D93D17" w:rsidP="00D93D17">
            <w:pPr>
              <w:jc w:val="center"/>
              <w:rPr>
                <w:color w:val="000000"/>
                <w:sz w:val="20"/>
                <w:szCs w:val="20"/>
                <w:lang w:eastAsia="ru-MD"/>
              </w:rPr>
            </w:pPr>
            <w:r>
              <w:rPr>
                <w:color w:val="000000"/>
                <w:sz w:val="20"/>
                <w:szCs w:val="20"/>
                <w:lang w:eastAsia="ru-MD"/>
              </w:rPr>
              <w:t>buc</w:t>
            </w:r>
          </w:p>
        </w:tc>
        <w:tc>
          <w:tcPr>
            <w:tcW w:w="1128" w:type="dxa"/>
            <w:vMerge w:val="restart"/>
            <w:tcBorders>
              <w:top w:val="single" w:sz="4" w:space="0" w:color="auto"/>
              <w:left w:val="nil"/>
              <w:right w:val="single" w:sz="4" w:space="0" w:color="auto"/>
            </w:tcBorders>
            <w:shd w:val="clear" w:color="000000" w:fill="FFFFFF"/>
            <w:vAlign w:val="center"/>
          </w:tcPr>
          <w:p w14:paraId="3678B02F" w14:textId="64B57A72" w:rsidR="00D93D17" w:rsidRPr="00410E36" w:rsidRDefault="00D93D17" w:rsidP="00D93D17">
            <w:pPr>
              <w:jc w:val="center"/>
              <w:rPr>
                <w:b/>
                <w:bCs/>
                <w:sz w:val="20"/>
                <w:szCs w:val="20"/>
                <w:lang w:eastAsia="ru-MD"/>
              </w:rPr>
            </w:pPr>
            <w:r>
              <w:rPr>
                <w:b/>
                <w:bCs/>
                <w:sz w:val="20"/>
                <w:szCs w:val="20"/>
                <w:lang w:eastAsia="ru-MD"/>
              </w:rPr>
              <w:t>63165</w:t>
            </w:r>
          </w:p>
        </w:tc>
      </w:tr>
      <w:tr w:rsidR="00D93D17" w:rsidRPr="00A77CFF" w14:paraId="3A211F3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96D312E"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D046F75"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E348263" w14:textId="147A5597" w:rsidR="00D93D17" w:rsidRPr="00435743" w:rsidRDefault="00D93D17" w:rsidP="00D93D17">
            <w:pPr>
              <w:rPr>
                <w:color w:val="000000"/>
                <w:sz w:val="20"/>
                <w:szCs w:val="20"/>
                <w:lang w:eastAsia="ru-MD"/>
              </w:rPr>
            </w:pPr>
            <w:r>
              <w:rPr>
                <w:sz w:val="20"/>
                <w:szCs w:val="20"/>
              </w:rPr>
              <w:t>Stromatolyzer-WH, 3x500ml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F7B1A95" w14:textId="06BBCA76" w:rsidR="00D93D17" w:rsidRPr="00435743" w:rsidRDefault="00D93D17" w:rsidP="00D93D17">
            <w:pPr>
              <w:rPr>
                <w:b/>
                <w:sz w:val="20"/>
                <w:szCs w:val="20"/>
                <w:lang w:eastAsia="ru-RU"/>
              </w:rPr>
            </w:pPr>
            <w:r>
              <w:rPr>
                <w:color w:val="000000"/>
                <w:sz w:val="20"/>
                <w:szCs w:val="20"/>
              </w:rPr>
              <w:t>Reagent pentru determinarea automata a concentratiei de hemoglobina in singe; Ambalaj 3x500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0B7A177" w14:textId="691AF9D3" w:rsidR="00D93D17" w:rsidRPr="00CD144C" w:rsidRDefault="00D93D17" w:rsidP="00D93D17">
            <w:pPr>
              <w:jc w:val="center"/>
              <w:rPr>
                <w:color w:val="000000"/>
                <w:sz w:val="20"/>
                <w:szCs w:val="20"/>
                <w:lang w:eastAsia="ru-MD"/>
              </w:rPr>
            </w:pPr>
            <w:r>
              <w:rPr>
                <w:color w:val="000000"/>
                <w:sz w:val="20"/>
                <w:szCs w:val="20"/>
              </w:rPr>
              <w:t>10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FBA3C2E" w14:textId="0C5D2FB2"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36A3848E" w14:textId="772F17EB" w:rsidR="00D93D17" w:rsidRPr="00410E36" w:rsidRDefault="00D93D17" w:rsidP="00D93D17">
            <w:pPr>
              <w:jc w:val="center"/>
              <w:rPr>
                <w:b/>
                <w:bCs/>
                <w:sz w:val="20"/>
                <w:szCs w:val="20"/>
                <w:lang w:eastAsia="ru-MD"/>
              </w:rPr>
            </w:pPr>
          </w:p>
        </w:tc>
      </w:tr>
      <w:tr w:rsidR="00D93D17" w:rsidRPr="00A77CFF" w14:paraId="0AB1A80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E4A7D98"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AC113B9"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C1E8270" w14:textId="343249CA" w:rsidR="00D93D17" w:rsidRPr="00435743" w:rsidRDefault="00D93D17" w:rsidP="00D93D17">
            <w:pPr>
              <w:rPr>
                <w:color w:val="000000"/>
                <w:sz w:val="20"/>
                <w:szCs w:val="20"/>
                <w:lang w:eastAsia="ru-MD"/>
              </w:rPr>
            </w:pPr>
            <w:r>
              <w:rPr>
                <w:sz w:val="20"/>
                <w:szCs w:val="20"/>
              </w:rPr>
              <w:t>Cellclean, 50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697EE18B" w14:textId="6D52CE62" w:rsidR="00D93D17" w:rsidRPr="00435743" w:rsidRDefault="00D93D17" w:rsidP="00D93D17">
            <w:pPr>
              <w:rPr>
                <w:b/>
                <w:sz w:val="20"/>
                <w:szCs w:val="20"/>
                <w:lang w:eastAsia="ru-RU"/>
              </w:rPr>
            </w:pPr>
            <w:r>
              <w:rPr>
                <w:color w:val="000000"/>
                <w:sz w:val="20"/>
                <w:szCs w:val="20"/>
              </w:rPr>
              <w:t>Detergent pentru indepartarea resturilor de lizant, reziduri celulare, proteine din sistemul hidraulic al analizatorului; Ambalaj 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39F9033" w14:textId="4AEF064B" w:rsidR="00D93D17" w:rsidRPr="00CD144C" w:rsidRDefault="00D93D17" w:rsidP="00D93D17">
            <w:pPr>
              <w:jc w:val="center"/>
              <w:rPr>
                <w:color w:val="000000"/>
                <w:sz w:val="20"/>
                <w:szCs w:val="20"/>
                <w:lang w:eastAsia="ru-MD"/>
              </w:rPr>
            </w:pPr>
            <w:r>
              <w:rPr>
                <w:color w:val="000000"/>
                <w:sz w:val="20"/>
                <w:szCs w:val="20"/>
              </w:rPr>
              <w:t>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B6BD449" w14:textId="6DFB7430"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52BBD39A" w14:textId="77777777" w:rsidR="00D93D17" w:rsidRPr="00410E36" w:rsidRDefault="00D93D17" w:rsidP="00D93D17">
            <w:pPr>
              <w:jc w:val="center"/>
              <w:rPr>
                <w:b/>
                <w:bCs/>
                <w:sz w:val="20"/>
                <w:szCs w:val="20"/>
                <w:lang w:eastAsia="ru-MD"/>
              </w:rPr>
            </w:pPr>
          </w:p>
        </w:tc>
      </w:tr>
      <w:tr w:rsidR="00D93D17" w:rsidRPr="00A77CFF" w14:paraId="53B47B89"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207BE43"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E1AE4B6"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8C4E1D3" w14:textId="08458C40" w:rsidR="00D93D17" w:rsidRPr="00435743" w:rsidRDefault="00D93D17" w:rsidP="00D93D17">
            <w:pPr>
              <w:rPr>
                <w:color w:val="000000"/>
                <w:sz w:val="20"/>
                <w:szCs w:val="20"/>
                <w:lang w:eastAsia="ru-MD"/>
              </w:rPr>
            </w:pPr>
            <w:r>
              <w:rPr>
                <w:sz w:val="20"/>
                <w:szCs w:val="20"/>
              </w:rPr>
              <w:t>Eightcheck-3WP L, 1,5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4182EFA" w14:textId="1CC46450" w:rsidR="00D93D17" w:rsidRPr="00435743" w:rsidRDefault="00D93D17" w:rsidP="00D93D17">
            <w:pPr>
              <w:rPr>
                <w:b/>
                <w:sz w:val="20"/>
                <w:szCs w:val="20"/>
                <w:lang w:eastAsia="ru-RU"/>
              </w:rPr>
            </w:pPr>
            <w:r>
              <w:rPr>
                <w:color w:val="000000"/>
                <w:sz w:val="20"/>
                <w:szCs w:val="20"/>
              </w:rPr>
              <w:t>Material de control (nivel scazut); Ambalaj 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ECEDFB2" w14:textId="4ED141A3" w:rsidR="00D93D17" w:rsidRPr="00CD144C" w:rsidRDefault="00D93D17" w:rsidP="00D93D17">
            <w:pPr>
              <w:jc w:val="center"/>
              <w:rPr>
                <w:color w:val="000000"/>
                <w:sz w:val="20"/>
                <w:szCs w:val="20"/>
                <w:lang w:eastAsia="ru-MD"/>
              </w:rPr>
            </w:pPr>
            <w:r>
              <w:rPr>
                <w:color w:val="000000"/>
                <w:sz w:val="20"/>
                <w:szCs w:val="20"/>
              </w:rPr>
              <w:t>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1689650" w14:textId="62A53BF0"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545B756B" w14:textId="77777777" w:rsidR="00D93D17" w:rsidRPr="00410E36" w:rsidRDefault="00D93D17" w:rsidP="00D93D17">
            <w:pPr>
              <w:jc w:val="center"/>
              <w:rPr>
                <w:b/>
                <w:bCs/>
                <w:sz w:val="20"/>
                <w:szCs w:val="20"/>
                <w:lang w:eastAsia="ru-MD"/>
              </w:rPr>
            </w:pPr>
          </w:p>
        </w:tc>
      </w:tr>
      <w:tr w:rsidR="00D93D17" w:rsidRPr="00A77CFF" w14:paraId="5344F193"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2F08E13"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1875E06"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12ECE0B" w14:textId="6F2219C3" w:rsidR="00D93D17" w:rsidRPr="00435743" w:rsidRDefault="00D93D17" w:rsidP="00D93D17">
            <w:pPr>
              <w:rPr>
                <w:color w:val="000000"/>
                <w:sz w:val="20"/>
                <w:szCs w:val="20"/>
                <w:lang w:eastAsia="ru-MD"/>
              </w:rPr>
            </w:pPr>
            <w:r>
              <w:rPr>
                <w:sz w:val="20"/>
                <w:szCs w:val="20"/>
              </w:rPr>
              <w:t>Eightcheck-3WP N, 1,5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BA348DF" w14:textId="35491B51" w:rsidR="00D93D17" w:rsidRPr="00435743" w:rsidRDefault="00D93D17" w:rsidP="00D93D17">
            <w:pPr>
              <w:rPr>
                <w:b/>
                <w:sz w:val="20"/>
                <w:szCs w:val="20"/>
                <w:lang w:eastAsia="ru-RU"/>
              </w:rPr>
            </w:pPr>
            <w:r>
              <w:rPr>
                <w:color w:val="000000"/>
                <w:sz w:val="20"/>
                <w:szCs w:val="20"/>
              </w:rPr>
              <w:t>Material de control (nivel normal); Ambalaj 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22F7AC9" w14:textId="4CCFF49D" w:rsidR="00D93D17" w:rsidRPr="00CD144C" w:rsidRDefault="00D93D17" w:rsidP="00D93D17">
            <w:pPr>
              <w:jc w:val="center"/>
              <w:rPr>
                <w:color w:val="000000"/>
                <w:sz w:val="20"/>
                <w:szCs w:val="20"/>
                <w:lang w:eastAsia="ru-MD"/>
              </w:rPr>
            </w:pPr>
            <w:r>
              <w:rPr>
                <w:color w:val="000000"/>
                <w:sz w:val="20"/>
                <w:szCs w:val="20"/>
              </w:rPr>
              <w:t>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28660D1" w14:textId="77F9529B"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right w:val="single" w:sz="4" w:space="0" w:color="auto"/>
            </w:tcBorders>
            <w:shd w:val="clear" w:color="000000" w:fill="FFFFFF"/>
            <w:vAlign w:val="center"/>
          </w:tcPr>
          <w:p w14:paraId="783CE5B3" w14:textId="77777777" w:rsidR="00D93D17" w:rsidRPr="00410E36" w:rsidRDefault="00D93D17" w:rsidP="00D93D17">
            <w:pPr>
              <w:jc w:val="center"/>
              <w:rPr>
                <w:b/>
                <w:bCs/>
                <w:sz w:val="20"/>
                <w:szCs w:val="20"/>
                <w:lang w:eastAsia="ru-MD"/>
              </w:rPr>
            </w:pPr>
          </w:p>
        </w:tc>
      </w:tr>
      <w:tr w:rsidR="00D93D17" w:rsidRPr="00A77CFF" w14:paraId="3E48A79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8BFA08F" w14:textId="77777777" w:rsidR="00D93D17" w:rsidRPr="00410E36" w:rsidRDefault="00D93D17" w:rsidP="00D93D17">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A7F585A"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26D5CB3" w14:textId="0A43359E" w:rsidR="00D93D17" w:rsidRPr="00435743" w:rsidRDefault="00D93D17" w:rsidP="00D93D17">
            <w:pPr>
              <w:rPr>
                <w:color w:val="000000"/>
                <w:sz w:val="20"/>
                <w:szCs w:val="20"/>
                <w:lang w:eastAsia="ru-MD"/>
              </w:rPr>
            </w:pPr>
            <w:r>
              <w:rPr>
                <w:sz w:val="20"/>
                <w:szCs w:val="20"/>
              </w:rPr>
              <w:t>Eightcheck-3WP H, 1,5 ml pentru Analizatorul 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3889F700" w14:textId="50A9CC7D" w:rsidR="00D93D17" w:rsidRPr="00435743" w:rsidRDefault="00D93D17" w:rsidP="00D93D17">
            <w:pPr>
              <w:rPr>
                <w:b/>
                <w:sz w:val="20"/>
                <w:szCs w:val="20"/>
                <w:lang w:eastAsia="ru-RU"/>
              </w:rPr>
            </w:pPr>
            <w:r>
              <w:rPr>
                <w:color w:val="000000"/>
                <w:sz w:val="20"/>
                <w:szCs w:val="20"/>
              </w:rPr>
              <w:t>Material de control (nivel ridicat); Ambalaj 1,5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D588C8" w14:textId="60E8022D" w:rsidR="00D93D17" w:rsidRPr="00CD144C" w:rsidRDefault="00D93D17" w:rsidP="00D93D17">
            <w:pPr>
              <w:jc w:val="center"/>
              <w:rPr>
                <w:color w:val="000000"/>
                <w:sz w:val="20"/>
                <w:szCs w:val="20"/>
                <w:lang w:eastAsia="ru-MD"/>
              </w:rPr>
            </w:pPr>
            <w:r>
              <w:rPr>
                <w:color w:val="000000"/>
                <w:sz w:val="20"/>
                <w:szCs w:val="20"/>
              </w:rPr>
              <w:t>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DED199A" w14:textId="32E2FE25" w:rsidR="00D93D17" w:rsidRPr="00CD144C" w:rsidRDefault="00D93D17" w:rsidP="00D93D17">
            <w:pPr>
              <w:jc w:val="center"/>
              <w:rPr>
                <w:color w:val="000000"/>
                <w:sz w:val="20"/>
                <w:szCs w:val="20"/>
                <w:lang w:eastAsia="ru-MD"/>
              </w:rPr>
            </w:pPr>
            <w:r w:rsidRPr="00494B76">
              <w:rPr>
                <w:color w:val="000000"/>
                <w:sz w:val="20"/>
                <w:szCs w:val="20"/>
                <w:lang w:eastAsia="ru-MD"/>
              </w:rPr>
              <w:t>buc</w:t>
            </w:r>
          </w:p>
        </w:tc>
        <w:tc>
          <w:tcPr>
            <w:tcW w:w="1128" w:type="dxa"/>
            <w:vMerge/>
            <w:tcBorders>
              <w:left w:val="nil"/>
              <w:bottom w:val="single" w:sz="4" w:space="0" w:color="auto"/>
              <w:right w:val="single" w:sz="4" w:space="0" w:color="auto"/>
            </w:tcBorders>
            <w:shd w:val="clear" w:color="000000" w:fill="FFFFFF"/>
            <w:vAlign w:val="center"/>
          </w:tcPr>
          <w:p w14:paraId="6BFC0495" w14:textId="77777777" w:rsidR="00D93D17" w:rsidRPr="00410E36" w:rsidRDefault="00D93D17" w:rsidP="00D93D17">
            <w:pPr>
              <w:jc w:val="center"/>
              <w:rPr>
                <w:b/>
                <w:bCs/>
                <w:sz w:val="20"/>
                <w:szCs w:val="20"/>
                <w:lang w:eastAsia="ru-MD"/>
              </w:rPr>
            </w:pPr>
          </w:p>
        </w:tc>
      </w:tr>
      <w:tr w:rsidR="00D93D17" w:rsidRPr="00A77CFF" w14:paraId="05210D20"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5FE6BC" w14:textId="77777777" w:rsidR="00D93D17" w:rsidRPr="00666C42" w:rsidRDefault="00D93D17" w:rsidP="00666C42">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9236454" w14:textId="77777777" w:rsidR="00D93D17" w:rsidRPr="00410E36" w:rsidRDefault="00D93D17" w:rsidP="00D93D17">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5DCCE6E5" w14:textId="21649FC0" w:rsidR="00D93D17" w:rsidRPr="00435743" w:rsidRDefault="00666C42" w:rsidP="00D93D17">
            <w:pPr>
              <w:rPr>
                <w:color w:val="000000"/>
                <w:sz w:val="20"/>
                <w:szCs w:val="20"/>
                <w:lang w:eastAsia="ru-MD"/>
              </w:rPr>
            </w:pPr>
            <w:r>
              <w:rPr>
                <w:b/>
                <w:bCs/>
                <w:color w:val="000000"/>
                <w:sz w:val="20"/>
                <w:szCs w:val="20"/>
                <w:lang w:eastAsia="ru-MD"/>
              </w:rPr>
              <w:t>Lot 2//</w:t>
            </w:r>
            <w:r w:rsidRPr="00462C3C">
              <w:rPr>
                <w:b/>
                <w:bCs/>
                <w:color w:val="000000"/>
                <w:sz w:val="20"/>
                <w:szCs w:val="20"/>
                <w:lang w:eastAsia="ru-MD"/>
              </w:rPr>
              <w:t>Reactivi compatibili cu analizator</w:t>
            </w:r>
            <w:r>
              <w:rPr>
                <w:b/>
                <w:bCs/>
                <w:color w:val="000000"/>
                <w:sz w:val="20"/>
                <w:szCs w:val="20"/>
                <w:lang w:eastAsia="ru-MD"/>
              </w:rPr>
              <w:t>ul</w:t>
            </w:r>
            <w:r w:rsidRPr="00462C3C">
              <w:rPr>
                <w:b/>
                <w:bCs/>
                <w:color w:val="000000"/>
                <w:sz w:val="20"/>
                <w:szCs w:val="20"/>
                <w:lang w:eastAsia="ru-MD"/>
              </w:rPr>
              <w:t xml:space="preserve"> </w:t>
            </w:r>
            <w:r w:rsidRPr="00D93D17">
              <w:rPr>
                <w:b/>
                <w:bCs/>
                <w:color w:val="000000"/>
                <w:sz w:val="20"/>
                <w:szCs w:val="20"/>
                <w:lang w:eastAsia="ru-MD"/>
              </w:rPr>
              <w:t>XP-300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8C2CD1D" w14:textId="77777777" w:rsidR="00D93D17" w:rsidRPr="00435743" w:rsidRDefault="00D93D17" w:rsidP="00D93D17">
            <w:pPr>
              <w:rPr>
                <w:b/>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044396EC" w14:textId="77777777" w:rsidR="00D93D17" w:rsidRPr="00CD144C" w:rsidRDefault="00D93D17" w:rsidP="00D93D17">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300196DB" w14:textId="77777777" w:rsidR="00D93D17" w:rsidRPr="00CD144C" w:rsidRDefault="00D93D17" w:rsidP="00D93D17">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48050F19" w14:textId="77777777" w:rsidR="00D93D17" w:rsidRPr="00410E36" w:rsidRDefault="00D93D17" w:rsidP="00D93D17">
            <w:pPr>
              <w:jc w:val="center"/>
              <w:rPr>
                <w:b/>
                <w:bCs/>
                <w:sz w:val="20"/>
                <w:szCs w:val="20"/>
                <w:lang w:eastAsia="ru-MD"/>
              </w:rPr>
            </w:pPr>
          </w:p>
        </w:tc>
      </w:tr>
      <w:tr w:rsidR="00F81F9B" w:rsidRPr="00A77CFF" w14:paraId="7405704A"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31E02FD3"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09778FD"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4E093263" w14:textId="4CEFF889" w:rsidR="00F81F9B" w:rsidRPr="00435743" w:rsidRDefault="00F81F9B" w:rsidP="00871B34">
            <w:pPr>
              <w:rPr>
                <w:color w:val="000000"/>
                <w:sz w:val="20"/>
                <w:szCs w:val="20"/>
                <w:lang w:eastAsia="ru-MD"/>
              </w:rPr>
            </w:pPr>
            <w:r>
              <w:rPr>
                <w:sz w:val="20"/>
                <w:szCs w:val="20"/>
              </w:rPr>
              <w:t>CELLPACK DCL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1DEEDCF" w14:textId="5977464A" w:rsidR="00F81F9B" w:rsidRPr="00435743" w:rsidRDefault="00F81F9B" w:rsidP="00871B34">
            <w:pPr>
              <w:rPr>
                <w:b/>
                <w:sz w:val="20"/>
                <w:szCs w:val="20"/>
                <w:lang w:eastAsia="ru-RU"/>
              </w:rPr>
            </w:pPr>
            <w:r>
              <w:rPr>
                <w:color w:val="000000"/>
                <w:sz w:val="20"/>
                <w:szCs w:val="20"/>
              </w:rPr>
              <w:t>Reagent pentru diluarea tuturor fracţiilor celulare; Ambalaj 20L;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70560E70" w14:textId="166F21D3" w:rsidR="00F81F9B" w:rsidRPr="00CD144C" w:rsidRDefault="00F81F9B" w:rsidP="00871B34">
            <w:pPr>
              <w:jc w:val="center"/>
              <w:rPr>
                <w:color w:val="000000"/>
                <w:sz w:val="20"/>
                <w:szCs w:val="20"/>
                <w:lang w:eastAsia="ru-MD"/>
              </w:rPr>
            </w:pPr>
            <w:r>
              <w:rPr>
                <w:color w:val="000000"/>
                <w:sz w:val="20"/>
                <w:szCs w:val="20"/>
              </w:rPr>
              <w:t>60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074E2A3" w14:textId="17DFCB34"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val="restart"/>
            <w:tcBorders>
              <w:top w:val="single" w:sz="4" w:space="0" w:color="auto"/>
              <w:left w:val="nil"/>
              <w:bottom w:val="single" w:sz="4" w:space="0" w:color="auto"/>
              <w:right w:val="single" w:sz="4" w:space="0" w:color="auto"/>
            </w:tcBorders>
            <w:shd w:val="clear" w:color="000000" w:fill="FFFFFF"/>
            <w:vAlign w:val="center"/>
          </w:tcPr>
          <w:p w14:paraId="0F275C1D" w14:textId="76FA55E0" w:rsidR="00F81F9B" w:rsidRPr="00410E36" w:rsidRDefault="00F81F9B" w:rsidP="00871B34">
            <w:pPr>
              <w:jc w:val="center"/>
              <w:rPr>
                <w:b/>
                <w:bCs/>
                <w:sz w:val="20"/>
                <w:szCs w:val="20"/>
                <w:lang w:eastAsia="ru-MD"/>
              </w:rPr>
            </w:pPr>
            <w:r w:rsidRPr="00F81F9B">
              <w:rPr>
                <w:b/>
                <w:bCs/>
                <w:sz w:val="20"/>
                <w:szCs w:val="20"/>
                <w:lang w:eastAsia="ru-MD"/>
              </w:rPr>
              <w:t>267580</w:t>
            </w:r>
          </w:p>
        </w:tc>
      </w:tr>
      <w:tr w:rsidR="00F81F9B" w:rsidRPr="00A77CFF" w14:paraId="1B7BAF5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2CB53906"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F596A28"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44A453D" w14:textId="2D1E751D" w:rsidR="00F81F9B" w:rsidRPr="00435743" w:rsidRDefault="00F81F9B" w:rsidP="00871B34">
            <w:pPr>
              <w:rPr>
                <w:color w:val="000000"/>
                <w:sz w:val="20"/>
                <w:szCs w:val="20"/>
                <w:lang w:eastAsia="ru-MD"/>
              </w:rPr>
            </w:pPr>
            <w:r>
              <w:rPr>
                <w:sz w:val="20"/>
                <w:szCs w:val="20"/>
              </w:rPr>
              <w:t>SULFOLYSER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04F24A8" w14:textId="4FD0731A" w:rsidR="00F81F9B" w:rsidRPr="00435743" w:rsidRDefault="00F81F9B" w:rsidP="00871B34">
            <w:pPr>
              <w:rPr>
                <w:b/>
                <w:sz w:val="20"/>
                <w:szCs w:val="20"/>
                <w:lang w:eastAsia="ru-RU"/>
              </w:rPr>
            </w:pPr>
            <w:r>
              <w:rPr>
                <w:color w:val="000000"/>
                <w:sz w:val="20"/>
                <w:szCs w:val="20"/>
              </w:rPr>
              <w:t>Reagent pentru determinarea automată a concentraţiei de hemoglobină din sânge; Ambalaj 3x500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73DFF4C" w14:textId="4071630F" w:rsidR="00F81F9B" w:rsidRPr="00CD144C" w:rsidRDefault="00F81F9B" w:rsidP="00871B34">
            <w:pPr>
              <w:jc w:val="center"/>
              <w:rPr>
                <w:color w:val="000000"/>
                <w:sz w:val="20"/>
                <w:szCs w:val="20"/>
                <w:lang w:eastAsia="ru-MD"/>
              </w:rPr>
            </w:pPr>
            <w:r>
              <w:rPr>
                <w:color w:val="000000"/>
                <w:sz w:val="20"/>
                <w:szCs w:val="20"/>
              </w:rPr>
              <w:t>12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077DE47" w14:textId="328EE785" w:rsidR="00F81F9B" w:rsidRPr="00CD144C" w:rsidRDefault="00F81F9B" w:rsidP="00871B34">
            <w:pPr>
              <w:jc w:val="center"/>
              <w:rPr>
                <w:color w:val="000000"/>
                <w:sz w:val="20"/>
                <w:szCs w:val="20"/>
                <w:lang w:eastAsia="ru-MD"/>
              </w:rPr>
            </w:pPr>
            <w:r>
              <w:rPr>
                <w:color w:val="000000"/>
                <w:sz w:val="20"/>
                <w:szCs w:val="20"/>
                <w:lang w:eastAsia="ru-MD"/>
              </w:rPr>
              <w:t>set</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01971134" w14:textId="77777777" w:rsidR="00F81F9B" w:rsidRPr="00410E36" w:rsidRDefault="00F81F9B" w:rsidP="00871B34">
            <w:pPr>
              <w:jc w:val="center"/>
              <w:rPr>
                <w:b/>
                <w:bCs/>
                <w:sz w:val="20"/>
                <w:szCs w:val="20"/>
                <w:lang w:eastAsia="ru-MD"/>
              </w:rPr>
            </w:pPr>
          </w:p>
        </w:tc>
      </w:tr>
      <w:tr w:rsidR="00F81F9B" w:rsidRPr="00A77CFF" w14:paraId="551A1E20"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858FC35"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8D060FC"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D257452" w14:textId="047FAF1B" w:rsidR="00F81F9B" w:rsidRPr="00435743" w:rsidRDefault="00F81F9B" w:rsidP="00871B34">
            <w:pPr>
              <w:rPr>
                <w:color w:val="000000"/>
                <w:sz w:val="20"/>
                <w:szCs w:val="20"/>
                <w:lang w:eastAsia="ru-MD"/>
              </w:rPr>
            </w:pPr>
            <w:r>
              <w:rPr>
                <w:sz w:val="20"/>
                <w:szCs w:val="20"/>
              </w:rPr>
              <w:t>LYSERCELLWNR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0EC404A" w14:textId="0ADC8DB5" w:rsidR="00F81F9B" w:rsidRPr="00435743" w:rsidRDefault="00F81F9B" w:rsidP="00871B34">
            <w:pPr>
              <w:rPr>
                <w:b/>
                <w:sz w:val="20"/>
                <w:szCs w:val="20"/>
                <w:lang w:eastAsia="ru-RU"/>
              </w:rPr>
            </w:pPr>
            <w:r>
              <w:rPr>
                <w:color w:val="000000"/>
                <w:sz w:val="20"/>
                <w:szCs w:val="20"/>
              </w:rPr>
              <w:t>Reagent pentru lizarea eritrocitelor pentru efectuarea enumerării ulterioare a leucocitelor, bazofilelor, eritrocitelor nucleate; Ambalaj 5L;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26B09D5" w14:textId="58F21442" w:rsidR="00F81F9B" w:rsidRPr="00CD144C" w:rsidRDefault="00F81F9B" w:rsidP="00871B34">
            <w:pPr>
              <w:jc w:val="center"/>
              <w:rPr>
                <w:color w:val="000000"/>
                <w:sz w:val="20"/>
                <w:szCs w:val="20"/>
                <w:lang w:eastAsia="ru-MD"/>
              </w:rPr>
            </w:pPr>
            <w:r>
              <w:rPr>
                <w:color w:val="000000"/>
                <w:sz w:val="20"/>
                <w:szCs w:val="20"/>
              </w:rPr>
              <w:t>8</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6F651DFF" w14:textId="460AD886"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top w:val="single" w:sz="4" w:space="0" w:color="auto"/>
              <w:left w:val="nil"/>
              <w:right w:val="single" w:sz="4" w:space="0" w:color="auto"/>
            </w:tcBorders>
            <w:shd w:val="clear" w:color="000000" w:fill="FFFFFF"/>
            <w:vAlign w:val="center"/>
          </w:tcPr>
          <w:p w14:paraId="153CB5E0" w14:textId="77777777" w:rsidR="00F81F9B" w:rsidRPr="00410E36" w:rsidRDefault="00F81F9B" w:rsidP="00871B34">
            <w:pPr>
              <w:jc w:val="center"/>
              <w:rPr>
                <w:b/>
                <w:bCs/>
                <w:sz w:val="20"/>
                <w:szCs w:val="20"/>
                <w:lang w:eastAsia="ru-MD"/>
              </w:rPr>
            </w:pPr>
          </w:p>
        </w:tc>
      </w:tr>
      <w:tr w:rsidR="00F81F9B" w:rsidRPr="00A77CFF" w14:paraId="7222BAA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1973B6B"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1CF5A53"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AC91612" w14:textId="316D62EB" w:rsidR="00F81F9B" w:rsidRPr="00435743" w:rsidRDefault="00F81F9B" w:rsidP="00871B34">
            <w:pPr>
              <w:rPr>
                <w:color w:val="000000"/>
                <w:sz w:val="20"/>
                <w:szCs w:val="20"/>
                <w:lang w:eastAsia="ru-MD"/>
              </w:rPr>
            </w:pPr>
            <w:r>
              <w:rPr>
                <w:sz w:val="20"/>
                <w:szCs w:val="20"/>
              </w:rPr>
              <w:t>LYSERCELL WDF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F6063F1" w14:textId="4A350363" w:rsidR="00F81F9B" w:rsidRPr="00435743" w:rsidRDefault="00F81F9B" w:rsidP="00871B34">
            <w:pPr>
              <w:rPr>
                <w:b/>
                <w:sz w:val="20"/>
                <w:szCs w:val="20"/>
                <w:lang w:eastAsia="ru-RU"/>
              </w:rPr>
            </w:pPr>
            <w:r>
              <w:rPr>
                <w:color w:val="000000"/>
                <w:sz w:val="20"/>
                <w:szCs w:val="20"/>
              </w:rPr>
              <w:t>Reagent pentru lizarea eritrocitelor pentru efectuarea enumerării ulterioare a neutrofilelor, limfocitelor, monocitelor şi eozinofilelor; Ambalaj 2L;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E6DF42" w14:textId="5A0011B3" w:rsidR="00F81F9B" w:rsidRPr="00CD144C" w:rsidRDefault="00F81F9B" w:rsidP="00871B34">
            <w:pPr>
              <w:jc w:val="center"/>
              <w:rPr>
                <w:color w:val="000000"/>
                <w:sz w:val="20"/>
                <w:szCs w:val="20"/>
                <w:lang w:eastAsia="ru-MD"/>
              </w:rPr>
            </w:pPr>
            <w:r>
              <w:rPr>
                <w:color w:val="000000"/>
                <w:sz w:val="20"/>
                <w:szCs w:val="20"/>
              </w:rPr>
              <w:t>22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70F9E1F" w14:textId="29216D1D"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2D31FF7A" w14:textId="77777777" w:rsidR="00F81F9B" w:rsidRPr="00410E36" w:rsidRDefault="00F81F9B" w:rsidP="00871B34">
            <w:pPr>
              <w:jc w:val="center"/>
              <w:rPr>
                <w:b/>
                <w:bCs/>
                <w:sz w:val="20"/>
                <w:szCs w:val="20"/>
                <w:lang w:eastAsia="ru-MD"/>
              </w:rPr>
            </w:pPr>
          </w:p>
        </w:tc>
      </w:tr>
      <w:tr w:rsidR="00F81F9B" w:rsidRPr="00A77CFF" w14:paraId="0B448DEA"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572FD4F"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76C6E75"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5D63F2C" w14:textId="4C78AF7B" w:rsidR="00F81F9B" w:rsidRPr="00435743" w:rsidRDefault="00F81F9B" w:rsidP="00871B34">
            <w:pPr>
              <w:rPr>
                <w:color w:val="000000"/>
                <w:sz w:val="20"/>
                <w:szCs w:val="20"/>
                <w:lang w:eastAsia="ru-MD"/>
              </w:rPr>
            </w:pPr>
            <w:r>
              <w:rPr>
                <w:sz w:val="20"/>
                <w:szCs w:val="20"/>
              </w:rPr>
              <w:t>FLUOROCELL WNR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07422519" w14:textId="6ECFD45D" w:rsidR="00F81F9B" w:rsidRPr="00435743" w:rsidRDefault="00F81F9B" w:rsidP="00871B34">
            <w:pPr>
              <w:rPr>
                <w:b/>
                <w:sz w:val="20"/>
                <w:szCs w:val="20"/>
                <w:lang w:eastAsia="ru-RU"/>
              </w:rPr>
            </w:pPr>
            <w:r>
              <w:rPr>
                <w:color w:val="000000"/>
                <w:sz w:val="20"/>
                <w:szCs w:val="20"/>
              </w:rPr>
              <w:t>Reagent pentru marcarea celulelor nucleate din proba de sânge diluat şi lizat în vederea stabilirii numărului de leucocite, a numărului de eritrocite nucleate şi a numărului de bazofile din sânge; Ambalaj 2x82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F95E6B5" w14:textId="4FB3E52E" w:rsidR="00F81F9B" w:rsidRPr="00CD144C" w:rsidRDefault="00F81F9B" w:rsidP="00871B34">
            <w:pPr>
              <w:jc w:val="center"/>
              <w:rPr>
                <w:color w:val="000000"/>
                <w:sz w:val="20"/>
                <w:szCs w:val="20"/>
                <w:lang w:eastAsia="ru-MD"/>
              </w:rPr>
            </w:pPr>
            <w:r>
              <w:rPr>
                <w:color w:val="000000"/>
                <w:sz w:val="20"/>
                <w:szCs w:val="20"/>
              </w:rPr>
              <w:t>5</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4C07131" w14:textId="19C6B60C" w:rsidR="00F81F9B" w:rsidRPr="00CD144C" w:rsidRDefault="00F81F9B" w:rsidP="00871B34">
            <w:pPr>
              <w:jc w:val="center"/>
              <w:rPr>
                <w:color w:val="000000"/>
                <w:sz w:val="20"/>
                <w:szCs w:val="20"/>
                <w:lang w:eastAsia="ru-MD"/>
              </w:rPr>
            </w:pPr>
            <w:r>
              <w:rPr>
                <w:color w:val="000000"/>
                <w:sz w:val="20"/>
                <w:szCs w:val="20"/>
                <w:lang w:eastAsia="ru-MD"/>
              </w:rPr>
              <w:t>set</w:t>
            </w:r>
          </w:p>
        </w:tc>
        <w:tc>
          <w:tcPr>
            <w:tcW w:w="1128" w:type="dxa"/>
            <w:vMerge/>
            <w:tcBorders>
              <w:left w:val="nil"/>
              <w:right w:val="single" w:sz="4" w:space="0" w:color="auto"/>
            </w:tcBorders>
            <w:shd w:val="clear" w:color="000000" w:fill="FFFFFF"/>
            <w:vAlign w:val="center"/>
          </w:tcPr>
          <w:p w14:paraId="65C32A8F" w14:textId="77777777" w:rsidR="00F81F9B" w:rsidRPr="00410E36" w:rsidRDefault="00F81F9B" w:rsidP="00871B34">
            <w:pPr>
              <w:jc w:val="center"/>
              <w:rPr>
                <w:b/>
                <w:bCs/>
                <w:sz w:val="20"/>
                <w:szCs w:val="20"/>
                <w:lang w:eastAsia="ru-MD"/>
              </w:rPr>
            </w:pPr>
          </w:p>
        </w:tc>
      </w:tr>
      <w:tr w:rsidR="00F81F9B" w:rsidRPr="00A77CFF" w14:paraId="37F0BCA9"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0629430"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0DBE621"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3F186105" w14:textId="4CF0E0EB" w:rsidR="00F81F9B" w:rsidRPr="00435743" w:rsidRDefault="00F81F9B" w:rsidP="00871B34">
            <w:pPr>
              <w:rPr>
                <w:color w:val="000000"/>
                <w:sz w:val="20"/>
                <w:szCs w:val="20"/>
                <w:lang w:eastAsia="ru-MD"/>
              </w:rPr>
            </w:pPr>
            <w:r>
              <w:rPr>
                <w:sz w:val="20"/>
                <w:szCs w:val="20"/>
              </w:rPr>
              <w:t>FLUOROCELL WDF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54EDF59" w14:textId="3612E71A" w:rsidR="00F81F9B" w:rsidRPr="00435743" w:rsidRDefault="00F81F9B" w:rsidP="00871B34">
            <w:pPr>
              <w:rPr>
                <w:b/>
                <w:sz w:val="20"/>
                <w:szCs w:val="20"/>
                <w:lang w:eastAsia="ru-RU"/>
              </w:rPr>
            </w:pPr>
            <w:r>
              <w:rPr>
                <w:color w:val="000000"/>
                <w:sz w:val="20"/>
                <w:szCs w:val="20"/>
              </w:rPr>
              <w:t>Reagent pentru marcarea leucocitelor din proba de sânge diluat şi lizat în vederea stabilirii numărului diferenţiat pe 4 tipuri de leucocite din sânge; Ambalaj 2x22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DDB2DB3" w14:textId="436BF7CB" w:rsidR="00F81F9B" w:rsidRPr="00CD144C" w:rsidRDefault="00F81F9B" w:rsidP="00871B34">
            <w:pPr>
              <w:jc w:val="center"/>
              <w:rPr>
                <w:color w:val="000000"/>
                <w:sz w:val="20"/>
                <w:szCs w:val="20"/>
                <w:lang w:eastAsia="ru-MD"/>
              </w:rPr>
            </w:pPr>
            <w:r>
              <w:rPr>
                <w:color w:val="000000"/>
                <w:sz w:val="20"/>
                <w:szCs w:val="20"/>
              </w:rPr>
              <w:t>16</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C751A19" w14:textId="7742A3C0" w:rsidR="00F81F9B" w:rsidRPr="00CD144C" w:rsidRDefault="00F81F9B" w:rsidP="00871B34">
            <w:pPr>
              <w:jc w:val="center"/>
              <w:rPr>
                <w:color w:val="000000"/>
                <w:sz w:val="20"/>
                <w:szCs w:val="20"/>
                <w:lang w:eastAsia="ru-MD"/>
              </w:rPr>
            </w:pPr>
            <w:r>
              <w:rPr>
                <w:color w:val="000000"/>
                <w:sz w:val="20"/>
                <w:szCs w:val="20"/>
                <w:lang w:eastAsia="ru-MD"/>
              </w:rPr>
              <w:t>set</w:t>
            </w:r>
          </w:p>
        </w:tc>
        <w:tc>
          <w:tcPr>
            <w:tcW w:w="1128" w:type="dxa"/>
            <w:vMerge/>
            <w:tcBorders>
              <w:left w:val="nil"/>
              <w:right w:val="single" w:sz="4" w:space="0" w:color="auto"/>
            </w:tcBorders>
            <w:shd w:val="clear" w:color="000000" w:fill="FFFFFF"/>
            <w:vAlign w:val="center"/>
          </w:tcPr>
          <w:p w14:paraId="73770466" w14:textId="77777777" w:rsidR="00F81F9B" w:rsidRPr="00410E36" w:rsidRDefault="00F81F9B" w:rsidP="00871B34">
            <w:pPr>
              <w:jc w:val="center"/>
              <w:rPr>
                <w:b/>
                <w:bCs/>
                <w:sz w:val="20"/>
                <w:szCs w:val="20"/>
                <w:lang w:eastAsia="ru-MD"/>
              </w:rPr>
            </w:pPr>
          </w:p>
        </w:tc>
      </w:tr>
      <w:tr w:rsidR="00F81F9B" w:rsidRPr="00A77CFF" w14:paraId="5A0AE789"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4F86FAA"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09E0AB9F"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B24A498" w14:textId="4FF16C0A" w:rsidR="00F81F9B" w:rsidRPr="00435743" w:rsidRDefault="00F81F9B" w:rsidP="00871B34">
            <w:pPr>
              <w:rPr>
                <w:color w:val="000000"/>
                <w:sz w:val="20"/>
                <w:szCs w:val="20"/>
                <w:lang w:eastAsia="ru-MD"/>
              </w:rPr>
            </w:pPr>
            <w:r>
              <w:rPr>
                <w:sz w:val="20"/>
                <w:szCs w:val="20"/>
              </w:rPr>
              <w:t>CELLCLEAN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7CB06AE" w14:textId="0E3898E8" w:rsidR="00F81F9B" w:rsidRPr="00435743" w:rsidRDefault="00F81F9B" w:rsidP="00871B34">
            <w:pPr>
              <w:rPr>
                <w:b/>
                <w:sz w:val="20"/>
                <w:szCs w:val="20"/>
                <w:lang w:eastAsia="ru-RU"/>
              </w:rPr>
            </w:pPr>
            <w:r>
              <w:rPr>
                <w:color w:val="000000"/>
                <w:sz w:val="20"/>
                <w:szCs w:val="20"/>
              </w:rPr>
              <w:t>Detergent pentru îndepărtarea resturilor de lizant, reziduuri celulare, proteine din sistemul hidraulic al analizatorului; Ambalaj 50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62CC022C" w14:textId="200DF7AC" w:rsidR="00F81F9B" w:rsidRPr="00CD144C" w:rsidRDefault="00F81F9B" w:rsidP="00871B34">
            <w:pPr>
              <w:jc w:val="center"/>
              <w:rPr>
                <w:color w:val="000000"/>
                <w:sz w:val="20"/>
                <w:szCs w:val="20"/>
                <w:lang w:eastAsia="ru-MD"/>
              </w:rPr>
            </w:pPr>
            <w:r>
              <w:rPr>
                <w:color w:val="000000"/>
                <w:sz w:val="20"/>
                <w:szCs w:val="20"/>
              </w:rPr>
              <w:t>20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77C3E55" w14:textId="74A3C402"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04700F62" w14:textId="77777777" w:rsidR="00F81F9B" w:rsidRPr="00410E36" w:rsidRDefault="00F81F9B" w:rsidP="00871B34">
            <w:pPr>
              <w:jc w:val="center"/>
              <w:rPr>
                <w:b/>
                <w:bCs/>
                <w:sz w:val="20"/>
                <w:szCs w:val="20"/>
                <w:lang w:eastAsia="ru-MD"/>
              </w:rPr>
            </w:pPr>
          </w:p>
        </w:tc>
      </w:tr>
      <w:tr w:rsidR="00F81F9B" w:rsidRPr="00A77CFF" w14:paraId="51B71455"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53536D9"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7585F52D"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F1BB117" w14:textId="7BCA9F36" w:rsidR="00F81F9B" w:rsidRPr="00435743" w:rsidRDefault="00F81F9B" w:rsidP="00871B34">
            <w:pPr>
              <w:rPr>
                <w:color w:val="000000"/>
                <w:sz w:val="20"/>
                <w:szCs w:val="20"/>
                <w:lang w:eastAsia="ru-MD"/>
              </w:rPr>
            </w:pPr>
            <w:r>
              <w:rPr>
                <w:sz w:val="20"/>
                <w:szCs w:val="20"/>
              </w:rPr>
              <w:t>XN CHECK LI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4658F01" w14:textId="2C4EA232" w:rsidR="00F81F9B" w:rsidRPr="00435743" w:rsidRDefault="00F81F9B" w:rsidP="00871B34">
            <w:pPr>
              <w:rPr>
                <w:b/>
                <w:sz w:val="20"/>
                <w:szCs w:val="20"/>
                <w:lang w:eastAsia="ru-RU"/>
              </w:rPr>
            </w:pPr>
            <w:r>
              <w:rPr>
                <w:color w:val="000000"/>
                <w:sz w:val="20"/>
                <w:szCs w:val="20"/>
              </w:rPr>
              <w:t>Material de control (nivel scăzut);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72BF66C" w14:textId="52E33B8E" w:rsidR="00F81F9B" w:rsidRPr="00CD144C" w:rsidRDefault="00F81F9B" w:rsidP="00871B34">
            <w:pPr>
              <w:jc w:val="center"/>
              <w:rPr>
                <w:color w:val="000000"/>
                <w:sz w:val="20"/>
                <w:szCs w:val="20"/>
                <w:lang w:eastAsia="ru-MD"/>
              </w:rPr>
            </w:pPr>
            <w:r>
              <w:rPr>
                <w:color w:val="000000"/>
                <w:sz w:val="20"/>
                <w:szCs w:val="20"/>
              </w:rPr>
              <w:t>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4C997E00" w14:textId="5F30CB1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3783AE00" w14:textId="77777777" w:rsidR="00F81F9B" w:rsidRPr="00410E36" w:rsidRDefault="00F81F9B" w:rsidP="00871B34">
            <w:pPr>
              <w:jc w:val="center"/>
              <w:rPr>
                <w:b/>
                <w:bCs/>
                <w:sz w:val="20"/>
                <w:szCs w:val="20"/>
                <w:lang w:eastAsia="ru-MD"/>
              </w:rPr>
            </w:pPr>
          </w:p>
        </w:tc>
      </w:tr>
      <w:tr w:rsidR="00F81F9B" w:rsidRPr="00A77CFF" w14:paraId="26CAB74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062BF3C"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74F1639"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0144FBD" w14:textId="274AC3D1" w:rsidR="00F81F9B" w:rsidRPr="00435743" w:rsidRDefault="00F81F9B" w:rsidP="00871B34">
            <w:pPr>
              <w:rPr>
                <w:color w:val="000000"/>
                <w:sz w:val="20"/>
                <w:szCs w:val="20"/>
                <w:lang w:eastAsia="ru-MD"/>
              </w:rPr>
            </w:pPr>
            <w:r>
              <w:rPr>
                <w:sz w:val="20"/>
                <w:szCs w:val="20"/>
              </w:rPr>
              <w:t>XN CHECK L2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5643E6FE" w14:textId="5FB12E8E" w:rsidR="00F81F9B" w:rsidRPr="00435743" w:rsidRDefault="00F81F9B" w:rsidP="00871B34">
            <w:pPr>
              <w:rPr>
                <w:b/>
                <w:sz w:val="20"/>
                <w:szCs w:val="20"/>
                <w:lang w:eastAsia="ru-RU"/>
              </w:rPr>
            </w:pPr>
            <w:r>
              <w:rPr>
                <w:color w:val="000000"/>
                <w:sz w:val="20"/>
                <w:szCs w:val="20"/>
              </w:rPr>
              <w:t>Material de control (nivel normal);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6017651" w14:textId="727087A8" w:rsidR="00F81F9B" w:rsidRPr="00CD144C" w:rsidRDefault="00F81F9B" w:rsidP="00871B34">
            <w:pPr>
              <w:jc w:val="center"/>
              <w:rPr>
                <w:color w:val="000000"/>
                <w:sz w:val="20"/>
                <w:szCs w:val="20"/>
                <w:lang w:eastAsia="ru-MD"/>
              </w:rPr>
            </w:pPr>
            <w:r>
              <w:rPr>
                <w:color w:val="000000"/>
                <w:sz w:val="20"/>
                <w:szCs w:val="20"/>
              </w:rPr>
              <w:t>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0124C551" w14:textId="63D6EE0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7AB25744" w14:textId="77777777" w:rsidR="00F81F9B" w:rsidRPr="00410E36" w:rsidRDefault="00F81F9B" w:rsidP="00871B34">
            <w:pPr>
              <w:jc w:val="center"/>
              <w:rPr>
                <w:b/>
                <w:bCs/>
                <w:sz w:val="20"/>
                <w:szCs w:val="20"/>
                <w:lang w:eastAsia="ru-MD"/>
              </w:rPr>
            </w:pPr>
          </w:p>
        </w:tc>
      </w:tr>
      <w:tr w:rsidR="00F81F9B" w:rsidRPr="00A77CFF" w14:paraId="71961BCC"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D47EE06"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2B833499"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638591F2" w14:textId="7A4703A9" w:rsidR="00F81F9B" w:rsidRPr="00435743" w:rsidRDefault="00F81F9B" w:rsidP="00871B34">
            <w:pPr>
              <w:rPr>
                <w:color w:val="000000"/>
                <w:sz w:val="20"/>
                <w:szCs w:val="20"/>
                <w:lang w:eastAsia="ru-MD"/>
              </w:rPr>
            </w:pPr>
            <w:r>
              <w:rPr>
                <w:sz w:val="20"/>
                <w:szCs w:val="20"/>
              </w:rPr>
              <w:t>XN CHECK L3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63CCBE1" w14:textId="2B53E7FC" w:rsidR="00F81F9B" w:rsidRPr="00435743" w:rsidRDefault="00F81F9B" w:rsidP="00871B34">
            <w:pPr>
              <w:rPr>
                <w:b/>
                <w:sz w:val="20"/>
                <w:szCs w:val="20"/>
                <w:lang w:eastAsia="ru-RU"/>
              </w:rPr>
            </w:pPr>
            <w:r>
              <w:rPr>
                <w:color w:val="000000"/>
                <w:sz w:val="20"/>
                <w:szCs w:val="20"/>
              </w:rPr>
              <w:t>Material de control (nivel înalt);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35663DD9" w14:textId="62112666" w:rsidR="00F81F9B" w:rsidRPr="00CD144C" w:rsidRDefault="00F81F9B" w:rsidP="00871B34">
            <w:pPr>
              <w:jc w:val="center"/>
              <w:rPr>
                <w:color w:val="000000"/>
                <w:sz w:val="20"/>
                <w:szCs w:val="20"/>
                <w:lang w:eastAsia="ru-MD"/>
              </w:rPr>
            </w:pPr>
            <w:r>
              <w:rPr>
                <w:color w:val="000000"/>
                <w:sz w:val="20"/>
                <w:szCs w:val="20"/>
              </w:rPr>
              <w:t>7</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2E5F6FC5" w14:textId="4776A90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1E4FAC6A" w14:textId="77777777" w:rsidR="00F81F9B" w:rsidRPr="00410E36" w:rsidRDefault="00F81F9B" w:rsidP="00871B34">
            <w:pPr>
              <w:jc w:val="center"/>
              <w:rPr>
                <w:b/>
                <w:bCs/>
                <w:sz w:val="20"/>
                <w:szCs w:val="20"/>
                <w:lang w:eastAsia="ru-MD"/>
              </w:rPr>
            </w:pPr>
          </w:p>
        </w:tc>
      </w:tr>
      <w:tr w:rsidR="00F81F9B" w:rsidRPr="00A77CFF" w14:paraId="43E02F0B"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25D68C1"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488A9FA"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9EDAAF1" w14:textId="11646954" w:rsidR="00F81F9B" w:rsidRPr="00435743" w:rsidRDefault="00F81F9B" w:rsidP="00871B34">
            <w:pPr>
              <w:rPr>
                <w:color w:val="000000"/>
                <w:sz w:val="20"/>
                <w:szCs w:val="20"/>
                <w:lang w:eastAsia="ru-MD"/>
              </w:rPr>
            </w:pPr>
            <w:r>
              <w:rPr>
                <w:sz w:val="20"/>
                <w:szCs w:val="20"/>
              </w:rPr>
              <w:t>XN CAL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DC3D890" w14:textId="4CF785B0" w:rsidR="00F81F9B" w:rsidRPr="00435743" w:rsidRDefault="00F81F9B" w:rsidP="00871B34">
            <w:pPr>
              <w:rPr>
                <w:b/>
                <w:sz w:val="20"/>
                <w:szCs w:val="20"/>
                <w:lang w:eastAsia="ru-RU"/>
              </w:rPr>
            </w:pPr>
            <w:r>
              <w:rPr>
                <w:color w:val="000000"/>
                <w:sz w:val="20"/>
                <w:szCs w:val="20"/>
              </w:rPr>
              <w:t>Calibrator pentru calibrarea instrumentului; Ambalaj 3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D57CD46" w14:textId="46FB0653" w:rsidR="00F81F9B" w:rsidRPr="00CD144C" w:rsidRDefault="00F81F9B" w:rsidP="00871B34">
            <w:pPr>
              <w:jc w:val="center"/>
              <w:rPr>
                <w:color w:val="000000"/>
                <w:sz w:val="20"/>
                <w:szCs w:val="20"/>
                <w:lang w:eastAsia="ru-MD"/>
              </w:rPr>
            </w:pPr>
            <w:r>
              <w:rPr>
                <w:color w:val="000000"/>
                <w:sz w:val="20"/>
                <w:szCs w:val="20"/>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C6AE2C7" w14:textId="2E3F88F9" w:rsidR="00F81F9B" w:rsidRPr="00CD144C" w:rsidRDefault="00F81F9B" w:rsidP="00871B34">
            <w:pPr>
              <w:jc w:val="center"/>
              <w:rPr>
                <w:color w:val="000000"/>
                <w:sz w:val="20"/>
                <w:szCs w:val="20"/>
                <w:lang w:eastAsia="ru-MD"/>
              </w:rPr>
            </w:pPr>
            <w:r>
              <w:rPr>
                <w:color w:val="000000"/>
                <w:sz w:val="20"/>
                <w:szCs w:val="20"/>
                <w:lang w:eastAsia="ru-MD"/>
              </w:rPr>
              <w:t>flacon</w:t>
            </w:r>
          </w:p>
        </w:tc>
        <w:tc>
          <w:tcPr>
            <w:tcW w:w="1128" w:type="dxa"/>
            <w:vMerge/>
            <w:tcBorders>
              <w:left w:val="nil"/>
              <w:right w:val="single" w:sz="4" w:space="0" w:color="auto"/>
            </w:tcBorders>
            <w:shd w:val="clear" w:color="000000" w:fill="FFFFFF"/>
            <w:vAlign w:val="center"/>
          </w:tcPr>
          <w:p w14:paraId="6B8AB8CB" w14:textId="77777777" w:rsidR="00F81F9B" w:rsidRPr="00410E36" w:rsidRDefault="00F81F9B" w:rsidP="00871B34">
            <w:pPr>
              <w:jc w:val="center"/>
              <w:rPr>
                <w:b/>
                <w:bCs/>
                <w:sz w:val="20"/>
                <w:szCs w:val="20"/>
                <w:lang w:eastAsia="ru-MD"/>
              </w:rPr>
            </w:pPr>
          </w:p>
        </w:tc>
      </w:tr>
      <w:tr w:rsidR="00F81F9B" w:rsidRPr="00A77CFF" w14:paraId="199F663E"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BE81772" w14:textId="77777777" w:rsidR="00F81F9B" w:rsidRPr="00410E36" w:rsidRDefault="00F81F9B" w:rsidP="00871B34">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1D831D3" w14:textId="77777777" w:rsidR="00F81F9B" w:rsidRPr="00410E36" w:rsidRDefault="00F81F9B"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3DFC5B72" w14:textId="5429639A" w:rsidR="00F81F9B" w:rsidRPr="00435743" w:rsidRDefault="00F81F9B" w:rsidP="00871B34">
            <w:pPr>
              <w:rPr>
                <w:color w:val="000000"/>
                <w:sz w:val="20"/>
                <w:szCs w:val="20"/>
                <w:lang w:eastAsia="ru-MD"/>
              </w:rPr>
            </w:pPr>
            <w:r>
              <w:rPr>
                <w:sz w:val="20"/>
                <w:szCs w:val="20"/>
              </w:rPr>
              <w:t>Unitate pentru prelucrarea eprubetelor) pentru Analizatorul  Hematologic SYSMEX XN-2000</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54CFE8E" w14:textId="4ED0944B" w:rsidR="00F81F9B" w:rsidRPr="00435743" w:rsidRDefault="00F81F9B" w:rsidP="00871B34">
            <w:pPr>
              <w:rPr>
                <w:b/>
                <w:sz w:val="20"/>
                <w:szCs w:val="20"/>
                <w:lang w:eastAsia="ru-RU"/>
              </w:rPr>
            </w:pPr>
            <w:r>
              <w:rPr>
                <w:sz w:val="20"/>
                <w:szCs w:val="20"/>
              </w:rPr>
              <w:t>Unitate pentru prelucrarea eprubetelor) pentru Analizatorul  Hematologic SYSMEX XN-2000</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45CE54C5" w14:textId="272E6DE1" w:rsidR="00F81F9B" w:rsidRPr="00CD144C" w:rsidRDefault="00F81F9B" w:rsidP="00871B34">
            <w:pPr>
              <w:jc w:val="center"/>
              <w:rPr>
                <w:color w:val="000000"/>
                <w:sz w:val="20"/>
                <w:szCs w:val="20"/>
                <w:lang w:eastAsia="ru-MD"/>
              </w:rPr>
            </w:pPr>
            <w:r>
              <w:rPr>
                <w:color w:val="000000"/>
                <w:sz w:val="20"/>
                <w:szCs w:val="20"/>
              </w:rPr>
              <w:t>1</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1796D279" w14:textId="011DCB31" w:rsidR="00F81F9B" w:rsidRPr="00CD144C" w:rsidRDefault="00F81F9B" w:rsidP="00871B34">
            <w:pPr>
              <w:jc w:val="center"/>
              <w:rPr>
                <w:color w:val="000000"/>
                <w:sz w:val="20"/>
                <w:szCs w:val="20"/>
                <w:lang w:eastAsia="ru-MD"/>
              </w:rPr>
            </w:pPr>
            <w:r>
              <w:rPr>
                <w:color w:val="000000"/>
                <w:sz w:val="20"/>
                <w:szCs w:val="20"/>
                <w:lang w:eastAsia="ru-MD"/>
              </w:rPr>
              <w:t>buc</w:t>
            </w:r>
          </w:p>
        </w:tc>
        <w:tc>
          <w:tcPr>
            <w:tcW w:w="1128" w:type="dxa"/>
            <w:vMerge/>
            <w:tcBorders>
              <w:left w:val="nil"/>
              <w:bottom w:val="single" w:sz="4" w:space="0" w:color="auto"/>
              <w:right w:val="single" w:sz="4" w:space="0" w:color="auto"/>
            </w:tcBorders>
            <w:shd w:val="clear" w:color="000000" w:fill="FFFFFF"/>
            <w:vAlign w:val="center"/>
          </w:tcPr>
          <w:p w14:paraId="10153BAF" w14:textId="77777777" w:rsidR="00F81F9B" w:rsidRPr="00410E36" w:rsidRDefault="00F81F9B" w:rsidP="00871B34">
            <w:pPr>
              <w:jc w:val="center"/>
              <w:rPr>
                <w:b/>
                <w:bCs/>
                <w:sz w:val="20"/>
                <w:szCs w:val="20"/>
                <w:lang w:eastAsia="ru-MD"/>
              </w:rPr>
            </w:pPr>
          </w:p>
        </w:tc>
      </w:tr>
      <w:tr w:rsidR="00871B34" w:rsidRPr="00A77CFF" w14:paraId="29CFFBE1"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061A033" w14:textId="77777777" w:rsidR="00871B34" w:rsidRPr="00F81F9B" w:rsidRDefault="00871B34" w:rsidP="00F81F9B">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C4BA76F" w14:textId="77777777" w:rsidR="00871B34" w:rsidRPr="00410E36" w:rsidRDefault="00871B34" w:rsidP="00871B34">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D631E2D" w14:textId="6DA9737A" w:rsidR="00871B34" w:rsidRPr="00435743" w:rsidRDefault="00F81F9B" w:rsidP="00871B34">
            <w:pPr>
              <w:rPr>
                <w:color w:val="000000"/>
                <w:sz w:val="20"/>
                <w:szCs w:val="20"/>
                <w:lang w:eastAsia="ru-MD"/>
              </w:rPr>
            </w:pPr>
            <w:r>
              <w:rPr>
                <w:b/>
                <w:bCs/>
                <w:color w:val="000000"/>
                <w:sz w:val="20"/>
                <w:szCs w:val="20"/>
                <w:lang w:eastAsia="ru-MD"/>
              </w:rPr>
              <w:t>Lot 3//</w:t>
            </w:r>
            <w:r w:rsidRPr="00462C3C">
              <w:rPr>
                <w:b/>
                <w:bCs/>
                <w:color w:val="000000"/>
                <w:sz w:val="20"/>
                <w:szCs w:val="20"/>
                <w:lang w:eastAsia="ru-MD"/>
              </w:rPr>
              <w:t>Reactivi compatibili cu analizator</w:t>
            </w:r>
            <w:r>
              <w:rPr>
                <w:b/>
                <w:bCs/>
                <w:color w:val="000000"/>
                <w:sz w:val="20"/>
                <w:szCs w:val="20"/>
                <w:lang w:eastAsia="ru-MD"/>
              </w:rPr>
              <w:t>ul</w:t>
            </w:r>
            <w:r w:rsidRPr="00462C3C">
              <w:rPr>
                <w:b/>
                <w:bCs/>
                <w:color w:val="000000"/>
                <w:sz w:val="20"/>
                <w:szCs w:val="20"/>
                <w:lang w:eastAsia="ru-MD"/>
              </w:rPr>
              <w:t xml:space="preserve"> </w:t>
            </w:r>
            <w:r>
              <w:rPr>
                <w:b/>
                <w:bCs/>
                <w:color w:val="000000"/>
                <w:sz w:val="20"/>
                <w:szCs w:val="20"/>
                <w:lang w:eastAsia="ru-MD"/>
              </w:rPr>
              <w:t>h</w:t>
            </w:r>
            <w:r w:rsidRPr="00F81F9B">
              <w:rPr>
                <w:b/>
                <w:bCs/>
                <w:color w:val="000000"/>
                <w:sz w:val="20"/>
                <w:szCs w:val="20"/>
                <w:lang w:eastAsia="ru-MD"/>
              </w:rPr>
              <w:t>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7E895772" w14:textId="77777777" w:rsidR="00871B34" w:rsidRPr="00435743" w:rsidRDefault="00871B34" w:rsidP="00871B34">
            <w:pPr>
              <w:rPr>
                <w:b/>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5ECABF8" w14:textId="77777777" w:rsidR="00871B34" w:rsidRPr="00CD144C" w:rsidRDefault="00871B34" w:rsidP="00871B34">
            <w:pPr>
              <w:jc w:val="center"/>
              <w:rPr>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138E372B" w14:textId="77777777" w:rsidR="00871B34" w:rsidRPr="00CD144C" w:rsidRDefault="00871B34" w:rsidP="00871B34">
            <w:pPr>
              <w:jc w:val="center"/>
              <w:rPr>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51E719A7" w14:textId="77777777" w:rsidR="00871B34" w:rsidRPr="00410E36" w:rsidRDefault="00871B34" w:rsidP="00871B34">
            <w:pPr>
              <w:jc w:val="center"/>
              <w:rPr>
                <w:b/>
                <w:bCs/>
                <w:sz w:val="20"/>
                <w:szCs w:val="20"/>
                <w:lang w:eastAsia="ru-MD"/>
              </w:rPr>
            </w:pPr>
          </w:p>
        </w:tc>
      </w:tr>
      <w:tr w:rsidR="00F81F9B" w:rsidRPr="00A77CFF" w14:paraId="2CABA91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025BC856"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16213C19"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140B4F0C" w14:textId="74B3B358" w:rsidR="00F81F9B" w:rsidRPr="00435743" w:rsidRDefault="00F81F9B" w:rsidP="00F81F9B">
            <w:pPr>
              <w:rPr>
                <w:color w:val="000000"/>
                <w:sz w:val="20"/>
                <w:szCs w:val="20"/>
                <w:lang w:eastAsia="ru-MD"/>
              </w:rPr>
            </w:pPr>
            <w:r>
              <w:rPr>
                <w:color w:val="000000"/>
                <w:sz w:val="20"/>
                <w:szCs w:val="20"/>
              </w:rPr>
              <w:t>Diluient , 20 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10E4402D" w14:textId="77B1786F" w:rsidR="00F81F9B" w:rsidRPr="00435743" w:rsidRDefault="00F81F9B" w:rsidP="00F81F9B">
            <w:pPr>
              <w:rPr>
                <w:b/>
                <w:sz w:val="20"/>
                <w:szCs w:val="20"/>
                <w:lang w:eastAsia="ru-RU"/>
              </w:rPr>
            </w:pPr>
            <w:r>
              <w:rPr>
                <w:color w:val="000000"/>
                <w:sz w:val="20"/>
                <w:szCs w:val="20"/>
              </w:rPr>
              <w:t xml:space="preserve">Solutie diluient, Volum - 20 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F7EB665" w14:textId="7E0AEC08" w:rsidR="00F81F9B" w:rsidRPr="00CD144C" w:rsidRDefault="00F81F9B" w:rsidP="00F81F9B">
            <w:pPr>
              <w:jc w:val="center"/>
              <w:rPr>
                <w:color w:val="000000"/>
                <w:sz w:val="20"/>
                <w:szCs w:val="20"/>
                <w:lang w:eastAsia="ru-MD"/>
              </w:rPr>
            </w:pPr>
            <w:r>
              <w:rPr>
                <w:color w:val="000000"/>
                <w:sz w:val="20"/>
                <w:szCs w:val="20"/>
              </w:rPr>
              <w:t>25</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5B28156F" w14:textId="1D325A4A"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val="restart"/>
            <w:tcBorders>
              <w:top w:val="single" w:sz="4" w:space="0" w:color="auto"/>
              <w:left w:val="nil"/>
              <w:right w:val="single" w:sz="4" w:space="0" w:color="auto"/>
            </w:tcBorders>
            <w:shd w:val="clear" w:color="000000" w:fill="FFFFFF"/>
            <w:vAlign w:val="center"/>
          </w:tcPr>
          <w:p w14:paraId="2BCB2DE0" w14:textId="1E36F343" w:rsidR="00F81F9B" w:rsidRPr="00410E36" w:rsidRDefault="00F81F9B" w:rsidP="00F81F9B">
            <w:pPr>
              <w:jc w:val="center"/>
              <w:rPr>
                <w:b/>
                <w:bCs/>
                <w:sz w:val="20"/>
                <w:szCs w:val="20"/>
                <w:lang w:eastAsia="ru-MD"/>
              </w:rPr>
            </w:pPr>
            <w:r w:rsidRPr="00F81F9B">
              <w:rPr>
                <w:b/>
                <w:bCs/>
                <w:sz w:val="20"/>
                <w:szCs w:val="20"/>
                <w:lang w:eastAsia="ru-MD"/>
              </w:rPr>
              <w:t>49050</w:t>
            </w:r>
          </w:p>
        </w:tc>
      </w:tr>
      <w:tr w:rsidR="00F81F9B" w:rsidRPr="00A77CFF" w14:paraId="621EE8F7"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FA10506"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F4AA40D"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D845DA4" w14:textId="2D99BFE4" w:rsidR="00F81F9B" w:rsidRPr="00435743" w:rsidRDefault="00F81F9B" w:rsidP="00F81F9B">
            <w:pPr>
              <w:rPr>
                <w:color w:val="000000"/>
                <w:sz w:val="20"/>
                <w:szCs w:val="20"/>
                <w:lang w:eastAsia="ru-MD"/>
              </w:rPr>
            </w:pPr>
            <w:r>
              <w:rPr>
                <w:sz w:val="20"/>
                <w:szCs w:val="20"/>
              </w:rPr>
              <w:t>Lyse 500 ml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A092B07" w14:textId="6E6632A8" w:rsidR="00F81F9B" w:rsidRPr="00435743" w:rsidRDefault="00F81F9B" w:rsidP="00F81F9B">
            <w:pPr>
              <w:rPr>
                <w:b/>
                <w:sz w:val="20"/>
                <w:szCs w:val="20"/>
                <w:lang w:eastAsia="ru-RU"/>
              </w:rPr>
            </w:pPr>
            <w:r>
              <w:rPr>
                <w:color w:val="000000"/>
                <w:sz w:val="20"/>
                <w:szCs w:val="20"/>
              </w:rPr>
              <w:t>Solutie Lyse 500 ml, gata de lucru</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CC48C33" w14:textId="040DE1A0" w:rsidR="00F81F9B" w:rsidRPr="00CD144C" w:rsidRDefault="00F81F9B" w:rsidP="00F81F9B">
            <w:pPr>
              <w:jc w:val="center"/>
              <w:rPr>
                <w:color w:val="000000"/>
                <w:sz w:val="20"/>
                <w:szCs w:val="20"/>
                <w:lang w:eastAsia="ru-MD"/>
              </w:rPr>
            </w:pPr>
            <w:r>
              <w:rPr>
                <w:color w:val="000000"/>
                <w:sz w:val="20"/>
                <w:szCs w:val="20"/>
              </w:rPr>
              <w:t>12</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7B436680" w14:textId="2FBE7DC9"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tcBorders>
              <w:left w:val="nil"/>
              <w:bottom w:val="single" w:sz="4" w:space="0" w:color="auto"/>
              <w:right w:val="single" w:sz="4" w:space="0" w:color="auto"/>
            </w:tcBorders>
            <w:shd w:val="clear" w:color="000000" w:fill="FFFFFF"/>
            <w:vAlign w:val="center"/>
          </w:tcPr>
          <w:p w14:paraId="63C044DE" w14:textId="77777777" w:rsidR="00F81F9B" w:rsidRPr="00410E36" w:rsidRDefault="00F81F9B" w:rsidP="00F81F9B">
            <w:pPr>
              <w:jc w:val="center"/>
              <w:rPr>
                <w:b/>
                <w:bCs/>
                <w:sz w:val="20"/>
                <w:szCs w:val="20"/>
                <w:lang w:eastAsia="ru-MD"/>
              </w:rPr>
            </w:pPr>
          </w:p>
        </w:tc>
      </w:tr>
      <w:tr w:rsidR="00F81F9B" w:rsidRPr="00A77CFF" w14:paraId="7431CA6C" w14:textId="77777777" w:rsidTr="00F81F9B">
        <w:trPr>
          <w:trHeight w:val="8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BEFEDCA"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3E824EED"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281AAD58" w14:textId="44FD4EC5" w:rsidR="00F81F9B" w:rsidRPr="00435743" w:rsidRDefault="00F81F9B" w:rsidP="00F81F9B">
            <w:pPr>
              <w:rPr>
                <w:color w:val="000000"/>
                <w:sz w:val="20"/>
                <w:szCs w:val="20"/>
                <w:lang w:eastAsia="ru-MD"/>
              </w:rPr>
            </w:pPr>
            <w:r>
              <w:rPr>
                <w:sz w:val="20"/>
                <w:szCs w:val="20"/>
              </w:rPr>
              <w:t>Cleaner, 50 ml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2278DB3E" w14:textId="61B24C71" w:rsidR="00F81F9B" w:rsidRPr="00435743" w:rsidRDefault="00F81F9B" w:rsidP="00F81F9B">
            <w:pPr>
              <w:rPr>
                <w:b/>
                <w:sz w:val="20"/>
                <w:szCs w:val="20"/>
                <w:lang w:eastAsia="ru-RU"/>
              </w:rPr>
            </w:pPr>
            <w:r>
              <w:rPr>
                <w:color w:val="000000"/>
                <w:sz w:val="20"/>
                <w:szCs w:val="20"/>
              </w:rPr>
              <w:t xml:space="preserve">Solutie gata de lucru Cleaner 50 ml </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117F9DF0" w14:textId="23956E33" w:rsidR="00F81F9B" w:rsidRPr="00CD144C" w:rsidRDefault="00F81F9B" w:rsidP="00F81F9B">
            <w:pPr>
              <w:jc w:val="center"/>
              <w:rPr>
                <w:color w:val="000000"/>
                <w:sz w:val="20"/>
                <w:szCs w:val="20"/>
                <w:lang w:eastAsia="ru-MD"/>
              </w:rPr>
            </w:pPr>
            <w:r>
              <w:rPr>
                <w:color w:val="000000"/>
                <w:sz w:val="20"/>
                <w:szCs w:val="20"/>
              </w:rPr>
              <w:t>10</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67DAAD71" w14:textId="39EC44A3"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4B3CBD2A" w14:textId="77777777" w:rsidR="00F81F9B" w:rsidRPr="00410E36" w:rsidRDefault="00F81F9B" w:rsidP="00F81F9B">
            <w:pPr>
              <w:jc w:val="center"/>
              <w:rPr>
                <w:b/>
                <w:bCs/>
                <w:sz w:val="20"/>
                <w:szCs w:val="20"/>
                <w:lang w:eastAsia="ru-MD"/>
              </w:rPr>
            </w:pPr>
          </w:p>
        </w:tc>
      </w:tr>
      <w:tr w:rsidR="00F81F9B" w:rsidRPr="00A77CFF" w14:paraId="5F4D8DF6"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940DDA5" w14:textId="77777777" w:rsidR="00F81F9B" w:rsidRPr="00410E36" w:rsidRDefault="00F81F9B" w:rsidP="00F81F9B">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4883F5A8" w14:textId="77777777" w:rsidR="00F81F9B" w:rsidRPr="00410E36" w:rsidRDefault="00F81F9B" w:rsidP="00F81F9B">
            <w:pPr>
              <w:jc w:val="center"/>
              <w:rPr>
                <w:b/>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09740B78" w14:textId="44C3B269" w:rsidR="00F81F9B" w:rsidRPr="00435743" w:rsidRDefault="00F81F9B" w:rsidP="00F81F9B">
            <w:pPr>
              <w:rPr>
                <w:color w:val="000000"/>
                <w:sz w:val="20"/>
                <w:szCs w:val="20"/>
                <w:lang w:eastAsia="ru-MD"/>
              </w:rPr>
            </w:pPr>
            <w:r>
              <w:rPr>
                <w:sz w:val="20"/>
                <w:szCs w:val="20"/>
              </w:rPr>
              <w:t xml:space="preserve"> Control 3x 2 ml pentru Analizatorul Hematologic automat Edan H-30 3diff</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3E8C17A" w14:textId="102B7D2B" w:rsidR="00F81F9B" w:rsidRPr="00435743" w:rsidRDefault="00F81F9B" w:rsidP="00F81F9B">
            <w:pPr>
              <w:rPr>
                <w:b/>
                <w:sz w:val="20"/>
                <w:szCs w:val="20"/>
                <w:lang w:eastAsia="ru-RU"/>
              </w:rPr>
            </w:pPr>
            <w:r>
              <w:rPr>
                <w:color w:val="000000"/>
                <w:sz w:val="20"/>
                <w:szCs w:val="20"/>
              </w:rPr>
              <w:t>Set de control pentru verificarea calitatii in 3 niveluri (inalt, mediu jos) ambalaj 3 flacoane a cite 2 ml</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535338B7" w14:textId="36B16169" w:rsidR="00F81F9B" w:rsidRPr="00CD144C" w:rsidRDefault="00F81F9B" w:rsidP="00F81F9B">
            <w:pPr>
              <w:jc w:val="center"/>
              <w:rPr>
                <w:color w:val="000000"/>
                <w:sz w:val="20"/>
                <w:szCs w:val="20"/>
                <w:lang w:eastAsia="ru-MD"/>
              </w:rPr>
            </w:pPr>
            <w:r>
              <w:rPr>
                <w:color w:val="000000"/>
                <w:sz w:val="20"/>
                <w:szCs w:val="20"/>
              </w:rPr>
              <w:t>4</w:t>
            </w:r>
          </w:p>
        </w:tc>
        <w:tc>
          <w:tcPr>
            <w:tcW w:w="630" w:type="dxa"/>
            <w:tcBorders>
              <w:top w:val="single" w:sz="4" w:space="0" w:color="auto"/>
              <w:left w:val="nil"/>
              <w:bottom w:val="single" w:sz="4" w:space="0" w:color="auto"/>
              <w:right w:val="single" w:sz="4" w:space="0" w:color="auto"/>
            </w:tcBorders>
            <w:shd w:val="clear" w:color="000000" w:fill="FFFFFF"/>
            <w:vAlign w:val="center"/>
          </w:tcPr>
          <w:p w14:paraId="3AB3A4B0" w14:textId="3811F908" w:rsidR="00F81F9B" w:rsidRPr="00CD144C" w:rsidRDefault="00F81F9B" w:rsidP="00F81F9B">
            <w:pPr>
              <w:jc w:val="center"/>
              <w:rPr>
                <w:color w:val="000000"/>
                <w:sz w:val="20"/>
                <w:szCs w:val="20"/>
                <w:lang w:eastAsia="ru-MD"/>
              </w:rPr>
            </w:pPr>
            <w:r>
              <w:rPr>
                <w:color w:val="000000"/>
                <w:sz w:val="20"/>
                <w:szCs w:val="20"/>
                <w:lang w:eastAsia="ru-MD"/>
              </w:rPr>
              <w:t>buc</w:t>
            </w:r>
          </w:p>
        </w:tc>
        <w:tc>
          <w:tcPr>
            <w:tcW w:w="1128" w:type="dxa"/>
            <w:vMerge/>
            <w:tcBorders>
              <w:top w:val="single" w:sz="4" w:space="0" w:color="auto"/>
              <w:left w:val="nil"/>
              <w:bottom w:val="single" w:sz="4" w:space="0" w:color="auto"/>
              <w:right w:val="single" w:sz="4" w:space="0" w:color="auto"/>
            </w:tcBorders>
            <w:shd w:val="clear" w:color="000000" w:fill="FFFFFF"/>
            <w:vAlign w:val="center"/>
          </w:tcPr>
          <w:p w14:paraId="18C1D679" w14:textId="77777777" w:rsidR="00F81F9B" w:rsidRPr="00410E36" w:rsidRDefault="00F81F9B" w:rsidP="00F81F9B">
            <w:pPr>
              <w:jc w:val="center"/>
              <w:rPr>
                <w:b/>
                <w:bCs/>
                <w:sz w:val="20"/>
                <w:szCs w:val="20"/>
                <w:lang w:eastAsia="ru-MD"/>
              </w:rPr>
            </w:pPr>
          </w:p>
        </w:tc>
      </w:tr>
      <w:tr w:rsidR="00871B34" w:rsidRPr="00F81F9B" w14:paraId="72A7A44D" w14:textId="77777777" w:rsidTr="00F81F9B">
        <w:trPr>
          <w:trHeight w:val="52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4E8492D" w14:textId="77777777" w:rsidR="00871B34" w:rsidRPr="00F81F9B" w:rsidRDefault="00871B34" w:rsidP="00F81F9B">
            <w:pPr>
              <w:ind w:left="360" w:right="-95"/>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6E4C359C" w14:textId="77777777" w:rsidR="00871B34" w:rsidRPr="00F81F9B" w:rsidRDefault="00871B34" w:rsidP="00871B34">
            <w:pPr>
              <w:jc w:val="center"/>
              <w:rPr>
                <w:b/>
                <w:bCs/>
                <w:color w:val="000000"/>
                <w:sz w:val="20"/>
                <w:szCs w:val="20"/>
                <w:lang w:eastAsia="ru-MD"/>
              </w:rPr>
            </w:pPr>
          </w:p>
        </w:tc>
        <w:tc>
          <w:tcPr>
            <w:tcW w:w="2437" w:type="dxa"/>
            <w:tcBorders>
              <w:top w:val="single" w:sz="4" w:space="0" w:color="auto"/>
              <w:left w:val="nil"/>
              <w:bottom w:val="single" w:sz="4" w:space="0" w:color="auto"/>
              <w:right w:val="single" w:sz="4" w:space="0" w:color="auto"/>
            </w:tcBorders>
            <w:shd w:val="clear" w:color="000000" w:fill="FFFFFF"/>
            <w:vAlign w:val="center"/>
          </w:tcPr>
          <w:p w14:paraId="7CB1A1F2" w14:textId="50245CE2" w:rsidR="00871B34" w:rsidRPr="00F81F9B" w:rsidRDefault="00F81F9B" w:rsidP="00871B34">
            <w:pPr>
              <w:rPr>
                <w:b/>
                <w:bCs/>
                <w:color w:val="000000"/>
                <w:sz w:val="20"/>
                <w:szCs w:val="20"/>
                <w:lang w:eastAsia="ru-MD"/>
              </w:rPr>
            </w:pPr>
            <w:r w:rsidRPr="00F81F9B">
              <w:rPr>
                <w:b/>
                <w:bCs/>
                <w:color w:val="000000"/>
                <w:sz w:val="20"/>
                <w:szCs w:val="20"/>
                <w:lang w:eastAsia="ru-MD"/>
              </w:rPr>
              <w:t>Total</w:t>
            </w:r>
          </w:p>
        </w:tc>
        <w:tc>
          <w:tcPr>
            <w:tcW w:w="3780" w:type="dxa"/>
            <w:tcBorders>
              <w:top w:val="single" w:sz="4" w:space="0" w:color="auto"/>
              <w:left w:val="nil"/>
              <w:bottom w:val="single" w:sz="4" w:space="0" w:color="auto"/>
              <w:right w:val="single" w:sz="4" w:space="0" w:color="auto"/>
            </w:tcBorders>
            <w:shd w:val="clear" w:color="000000" w:fill="FFFFFF"/>
            <w:vAlign w:val="center"/>
          </w:tcPr>
          <w:p w14:paraId="459EBFEB" w14:textId="77777777" w:rsidR="00871B34" w:rsidRPr="00F81F9B" w:rsidRDefault="00871B34" w:rsidP="00871B34">
            <w:pPr>
              <w:rPr>
                <w:b/>
                <w:bCs/>
                <w:sz w:val="20"/>
                <w:szCs w:val="20"/>
                <w:lang w:eastAsia="ru-RU"/>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6356FB6" w14:textId="77777777" w:rsidR="00871B34" w:rsidRPr="00F81F9B" w:rsidRDefault="00871B34" w:rsidP="00871B34">
            <w:pPr>
              <w:jc w:val="center"/>
              <w:rPr>
                <w:b/>
                <w:bCs/>
                <w:color w:val="000000"/>
                <w:sz w:val="20"/>
                <w:szCs w:val="20"/>
                <w:lang w:eastAsia="ru-MD"/>
              </w:rPr>
            </w:pPr>
          </w:p>
        </w:tc>
        <w:tc>
          <w:tcPr>
            <w:tcW w:w="630" w:type="dxa"/>
            <w:tcBorders>
              <w:top w:val="single" w:sz="4" w:space="0" w:color="auto"/>
              <w:left w:val="nil"/>
              <w:bottom w:val="single" w:sz="4" w:space="0" w:color="auto"/>
              <w:right w:val="single" w:sz="4" w:space="0" w:color="auto"/>
            </w:tcBorders>
            <w:shd w:val="clear" w:color="000000" w:fill="FFFFFF"/>
            <w:vAlign w:val="center"/>
          </w:tcPr>
          <w:p w14:paraId="7B0B950C" w14:textId="77777777" w:rsidR="00871B34" w:rsidRPr="00F81F9B" w:rsidRDefault="00871B34" w:rsidP="00871B34">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000000" w:fill="FFFFFF"/>
            <w:vAlign w:val="center"/>
          </w:tcPr>
          <w:p w14:paraId="0661D7FC" w14:textId="58948C99" w:rsidR="00871B34" w:rsidRPr="00F81F9B" w:rsidRDefault="00F81F9B" w:rsidP="00871B34">
            <w:pPr>
              <w:jc w:val="center"/>
              <w:rPr>
                <w:b/>
                <w:bCs/>
                <w:sz w:val="20"/>
                <w:szCs w:val="20"/>
                <w:lang w:eastAsia="ru-MD"/>
              </w:rPr>
            </w:pPr>
            <w:r w:rsidRPr="00F81F9B">
              <w:rPr>
                <w:b/>
                <w:bCs/>
                <w:sz w:val="20"/>
                <w:szCs w:val="20"/>
                <w:lang w:eastAsia="ru-MD"/>
              </w:rPr>
              <w:t>379795</w:t>
            </w:r>
          </w:p>
        </w:tc>
      </w:tr>
    </w:tbl>
    <w:p w14:paraId="32A26391" w14:textId="77777777" w:rsidR="006D7A04" w:rsidRDefault="006D7A04" w:rsidP="006D7A04">
      <w:pPr>
        <w:shd w:val="clear" w:color="auto" w:fill="FFFFFF" w:themeFill="background1"/>
        <w:tabs>
          <w:tab w:val="right" w:pos="426"/>
        </w:tabs>
        <w:spacing w:before="120"/>
        <w:ind w:left="360"/>
        <w:rPr>
          <w:b/>
          <w:noProof w:val="0"/>
          <w:lang w:eastAsia="ru-RU"/>
        </w:rPr>
      </w:pPr>
    </w:p>
    <w:p w14:paraId="29FCEDC9" w14:textId="0FB1CA16"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În cazul procedurilor de preselecție se indică numărul minim al candidaţilor şi, dacă este cazul, numărul maxim al acestora.</w:t>
      </w:r>
      <w:r w:rsidR="004D65B6">
        <w:rPr>
          <w:b/>
          <w:noProof w:val="0"/>
          <w:lang w:eastAsia="ru-RU"/>
        </w:rPr>
        <w:t xml:space="preserve"> </w:t>
      </w:r>
      <w:r w:rsidRPr="008D03D3">
        <w:rPr>
          <w:b/>
          <w:noProof w:val="0"/>
          <w:lang w:val="en-US" w:eastAsia="ru-RU"/>
        </w:rPr>
        <w:t>nu se aplică</w:t>
      </w:r>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A8776C">
        <w:rPr>
          <w:b/>
          <w:noProof w:val="0"/>
          <w:lang w:eastAsia="ru-RU"/>
        </w:rPr>
        <w:t>pînă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D0104">
        <w:trPr>
          <w:trHeight w:val="1186"/>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D0104">
        <w:trPr>
          <w:trHeight w:val="619"/>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9E6E5A">
        <w:trPr>
          <w:trHeight w:val="50"/>
        </w:trPr>
        <w:tc>
          <w:tcPr>
            <w:tcW w:w="628"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875"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BF3101">
        <w:trPr>
          <w:trHeight w:val="60"/>
        </w:trPr>
        <w:tc>
          <w:tcPr>
            <w:tcW w:w="628"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875"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BF3101">
        <w:trPr>
          <w:trHeight w:val="60"/>
        </w:trPr>
        <w:tc>
          <w:tcPr>
            <w:tcW w:w="628"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875"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8A018D">
        <w:trPr>
          <w:trHeight w:val="512"/>
        </w:trPr>
        <w:tc>
          <w:tcPr>
            <w:tcW w:w="628"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875"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2976"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CE6056">
        <w:trPr>
          <w:trHeight w:val="646"/>
        </w:trPr>
        <w:tc>
          <w:tcPr>
            <w:tcW w:w="628"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875"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2976"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21F3908D" w14:textId="77777777" w:rsidTr="008D0104">
        <w:trPr>
          <w:trHeight w:val="691"/>
        </w:trPr>
        <w:tc>
          <w:tcPr>
            <w:tcW w:w="628" w:type="dxa"/>
            <w:shd w:val="clear" w:color="auto" w:fill="FFFFFF"/>
            <w:vAlign w:val="center"/>
          </w:tcPr>
          <w:p w14:paraId="759CEB3F" w14:textId="1D19B3A7" w:rsidR="00413256" w:rsidRDefault="00413256" w:rsidP="00413256">
            <w:pPr>
              <w:shd w:val="clear" w:color="auto" w:fill="FFFFFF"/>
              <w:tabs>
                <w:tab w:val="left" w:pos="612"/>
              </w:tabs>
              <w:jc w:val="center"/>
              <w:rPr>
                <w:iCs/>
              </w:rPr>
            </w:pPr>
            <w:r>
              <w:rPr>
                <w:iCs/>
              </w:rPr>
              <w:t>9</w:t>
            </w:r>
          </w:p>
        </w:tc>
        <w:tc>
          <w:tcPr>
            <w:tcW w:w="3875" w:type="dxa"/>
            <w:shd w:val="clear" w:color="auto" w:fill="FFFFFF"/>
            <w:vAlign w:val="center"/>
          </w:tcPr>
          <w:p w14:paraId="1FF9D350" w14:textId="32AE34DE" w:rsidR="00413256" w:rsidRPr="00052EFD" w:rsidRDefault="00413256" w:rsidP="00413256">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4E2C6E9E" w14:textId="602EF154"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03ED04B4" w14:textId="77777777" w:rsidR="00413256" w:rsidRDefault="00413256" w:rsidP="00413256">
            <w:pPr>
              <w:shd w:val="clear" w:color="auto" w:fill="FFFFFF"/>
              <w:tabs>
                <w:tab w:val="left" w:pos="612"/>
              </w:tabs>
              <w:jc w:val="center"/>
              <w:rPr>
                <w:iCs/>
              </w:rPr>
            </w:pPr>
            <w:r w:rsidRPr="00052EFD">
              <w:rPr>
                <w:iCs/>
              </w:rPr>
              <w:t>Obligatoriu</w:t>
            </w:r>
            <w:r>
              <w:rPr>
                <w:iCs/>
              </w:rPr>
              <w:t>.</w:t>
            </w:r>
          </w:p>
          <w:p w14:paraId="199C72FA" w14:textId="36DA110F" w:rsidR="00413256" w:rsidRPr="00052EFD" w:rsidRDefault="00413256" w:rsidP="00413256">
            <w:pPr>
              <w:shd w:val="clear" w:color="auto" w:fill="FFFFFF"/>
              <w:tabs>
                <w:tab w:val="left" w:pos="612"/>
              </w:tabs>
              <w:jc w:val="center"/>
              <w:rPr>
                <w:iCs/>
              </w:rPr>
            </w:pPr>
            <w:r>
              <w:rPr>
                <w:iCs/>
              </w:rPr>
              <w:t>La semnarea contractului</w:t>
            </w:r>
          </w:p>
        </w:tc>
      </w:tr>
      <w:tr w:rsidR="00413256" w:rsidRPr="00052EFD" w14:paraId="565830C1" w14:textId="77777777" w:rsidTr="00CE6056">
        <w:trPr>
          <w:trHeight w:val="529"/>
        </w:trPr>
        <w:tc>
          <w:tcPr>
            <w:tcW w:w="628" w:type="dxa"/>
            <w:shd w:val="clear" w:color="auto" w:fill="FFFFFF"/>
            <w:vAlign w:val="center"/>
          </w:tcPr>
          <w:p w14:paraId="17F38747" w14:textId="7E0DDA3E" w:rsidR="00413256" w:rsidRPr="00052EFD" w:rsidRDefault="00413256" w:rsidP="00413256">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2976"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 xml:space="preserve">Termenul de valabilitate a produselor livrate va constitui cel puțin 80% din termenulde valabilitate </w:t>
            </w:r>
            <w:r>
              <w:rPr>
                <w:rFonts w:eastAsia="SimSun"/>
              </w:rPr>
              <w:lastRenderedPageBreak/>
              <w:t>inițial</w:t>
            </w:r>
          </w:p>
        </w:tc>
        <w:tc>
          <w:tcPr>
            <w:tcW w:w="1843"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lastRenderedPageBreak/>
              <w:t>Obligatoriu</w:t>
            </w:r>
          </w:p>
        </w:tc>
      </w:tr>
    </w:tbl>
    <w:p w14:paraId="2088F12B" w14:textId="445A7687"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5A4C71">
        <w:rPr>
          <w:b/>
          <w:noProof w:val="0"/>
          <w:lang w:eastAsia="ru-RU"/>
        </w:rPr>
        <w:t>1</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w:t>
      </w:r>
      <w:r w:rsidR="005A4C71">
        <w:rPr>
          <w:b/>
          <w:noProof w:val="0"/>
          <w:lang w:eastAsia="ru-RU"/>
        </w:rPr>
        <w:t>ofertă</w:t>
      </w:r>
      <w:r w:rsidR="008D0104" w:rsidRPr="008D0104">
        <w:rPr>
          <w:b/>
          <w:noProof w:val="0"/>
          <w:lang w:eastAsia="ru-RU"/>
        </w:rPr>
        <w:t xml:space="preserve"> în cuantum de </w:t>
      </w:r>
      <w:r w:rsidR="008D0104">
        <w:rPr>
          <w:b/>
          <w:noProof w:val="0"/>
          <w:lang w:eastAsia="ru-RU"/>
        </w:rPr>
        <w:t>1</w:t>
      </w:r>
      <w:r w:rsidR="008D0104" w:rsidRPr="008D0104">
        <w:rPr>
          <w:b/>
          <w:noProof w:val="0"/>
          <w:lang w:eastAsia="ru-RU"/>
        </w:rPr>
        <w:t>% la procedura de achiziție publică nr. _____din ______.</w:t>
      </w:r>
    </w:p>
    <w:p w14:paraId="4098B671" w14:textId="3CC58B7A"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pentru contractul nr.___din___-_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lastRenderedPageBreak/>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7080D9F9" w14:textId="77777777" w:rsidR="005F0460" w:rsidRPr="003916E4" w:rsidRDefault="005F0460" w:rsidP="005F0460">
      <w:pPr>
        <w:shd w:val="clear" w:color="auto" w:fill="FFFFFF" w:themeFill="background1"/>
        <w:tabs>
          <w:tab w:val="right" w:pos="426"/>
        </w:tabs>
        <w:spacing w:before="120"/>
        <w:ind w:left="360"/>
        <w:jc w:val="both"/>
        <w:rPr>
          <w:noProof w:val="0"/>
          <w:sz w:val="2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08737E6" w14:textId="77777777" w:rsidR="005F0460" w:rsidRDefault="005F0460" w:rsidP="000D3D83">
      <w:pPr>
        <w:rPr>
          <w:b/>
          <w:noProof w:val="0"/>
          <w:lang w:eastAsia="ru-RU"/>
        </w:rPr>
      </w:pPr>
    </w:p>
    <w:p w14:paraId="641E466B" w14:textId="77777777" w:rsidR="00413256" w:rsidRDefault="00413256" w:rsidP="000D3D83">
      <w:pPr>
        <w:rPr>
          <w:b/>
          <w:noProof w:val="0"/>
          <w:lang w:eastAsia="ru-RU"/>
        </w:rPr>
      </w:pPr>
    </w:p>
    <w:p w14:paraId="70376A2C" w14:textId="77777777" w:rsidR="00413256" w:rsidRDefault="00413256" w:rsidP="000D3D83">
      <w:pPr>
        <w:rPr>
          <w:b/>
          <w:noProof w:val="0"/>
          <w:lang w:eastAsia="ru-RU"/>
        </w:rPr>
      </w:pPr>
    </w:p>
    <w:p w14:paraId="71059D88" w14:textId="77777777" w:rsidR="00413256" w:rsidRDefault="00413256" w:rsidP="000D3D83">
      <w:pPr>
        <w:rPr>
          <w:b/>
          <w:noProof w:val="0"/>
          <w:lang w:eastAsia="ru-RU"/>
        </w:rPr>
      </w:pPr>
    </w:p>
    <w:p w14:paraId="54928808" w14:textId="77777777" w:rsidR="00C568D5" w:rsidRDefault="00C568D5"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583718F5" w14:textId="77777777" w:rsidR="00C568D5" w:rsidRDefault="00C568D5" w:rsidP="003961E7">
      <w:pPr>
        <w:tabs>
          <w:tab w:val="left" w:pos="5103"/>
          <w:tab w:val="left" w:pos="10348"/>
        </w:tabs>
        <w:jc w:val="right"/>
        <w:rPr>
          <w:noProof w:val="0"/>
          <w:lang w:eastAsia="ru-RU"/>
        </w:rPr>
      </w:pPr>
    </w:p>
    <w:p w14:paraId="30FCC1EC" w14:textId="77777777" w:rsidR="00417176" w:rsidRDefault="00417176"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contactante, </w:t>
      </w:r>
      <w:bookmarkEnd w:id="34"/>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5A4C71">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5A4C71">
                  <w:pPr>
                    <w:framePr w:hSpace="180" w:wrap="around" w:vAnchor="page" w:hAnchor="margin" w:y="347"/>
                    <w:jc w:val="right"/>
                    <w:rPr>
                      <w:noProof w:val="0"/>
                    </w:rPr>
                  </w:pPr>
                </w:p>
                <w:p w14:paraId="0CC6F2E5" w14:textId="77777777" w:rsidR="00845C1B" w:rsidRPr="003916E4" w:rsidRDefault="00845C1B" w:rsidP="005A4C71">
                  <w:pPr>
                    <w:framePr w:hSpace="180" w:wrap="around" w:vAnchor="page" w:hAnchor="margin" w:y="347"/>
                    <w:jc w:val="right"/>
                    <w:rPr>
                      <w:noProof w:val="0"/>
                    </w:rPr>
                  </w:pPr>
                </w:p>
                <w:p w14:paraId="62771B7D" w14:textId="77777777" w:rsidR="00845C1B" w:rsidRPr="003916E4" w:rsidRDefault="00845C1B" w:rsidP="005A4C71">
                  <w:pPr>
                    <w:framePr w:hSpace="180" w:wrap="around" w:vAnchor="page" w:hAnchor="margin" w:y="347"/>
                    <w:jc w:val="right"/>
                    <w:rPr>
                      <w:noProof w:val="0"/>
                    </w:rPr>
                  </w:pPr>
                </w:p>
                <w:p w14:paraId="300EBE38" w14:textId="168318D1" w:rsidR="009613A9" w:rsidRPr="003916E4" w:rsidRDefault="00381725" w:rsidP="005A4C71">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5A4C71">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5A4C71">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5A4C71">
                  <w:pPr>
                    <w:framePr w:hSpace="180" w:wrap="around" w:vAnchor="page" w:hAnchor="margin" w:y="347"/>
                    <w:jc w:val="right"/>
                    <w:rPr>
                      <w:noProof w:val="0"/>
                    </w:rPr>
                  </w:pPr>
                </w:p>
                <w:p w14:paraId="18FE8BE1" w14:textId="298987EE" w:rsidR="00C25482" w:rsidRPr="003916E4" w:rsidRDefault="00C25482" w:rsidP="005A4C71">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5A4C71">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5A4C71">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5A4C71">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5A4C71">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5A4C71">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5A4C71">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5A4C71">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5A4C71">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5A4C71">
                  <w:pPr>
                    <w:framePr w:hSpace="180" w:wrap="around" w:vAnchor="page" w:hAnchor="margin" w:y="347"/>
                  </w:pPr>
                </w:p>
              </w:tc>
              <w:tc>
                <w:tcPr>
                  <w:tcW w:w="1249" w:type="dxa"/>
                  <w:gridSpan w:val="2"/>
                </w:tcPr>
                <w:p w14:paraId="25A190B6" w14:textId="77777777" w:rsidR="00C25482" w:rsidRPr="003916E4" w:rsidRDefault="00C25482" w:rsidP="005A4C71">
                  <w:pPr>
                    <w:framePr w:hSpace="180" w:wrap="around" w:vAnchor="page" w:hAnchor="margin" w:y="347"/>
                  </w:pPr>
                </w:p>
              </w:tc>
              <w:tc>
                <w:tcPr>
                  <w:tcW w:w="2001" w:type="dxa"/>
                  <w:gridSpan w:val="3"/>
                </w:tcPr>
                <w:p w14:paraId="46E478D9" w14:textId="36924D05" w:rsidR="00C25482" w:rsidRPr="003916E4" w:rsidRDefault="00C25482" w:rsidP="005A4C71">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5A4C71">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5A4C71">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5A4C71">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5A4C71">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5A4C71">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5A4C71">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5A4C71">
                  <w:pPr>
                    <w:framePr w:hSpace="180" w:wrap="around" w:vAnchor="page" w:hAnchor="margin" w:y="347"/>
                    <w:jc w:val="center"/>
                    <w:rPr>
                      <w:b/>
                      <w:sz w:val="20"/>
                    </w:rPr>
                  </w:pPr>
                  <w:r w:rsidRPr="003916E4">
                    <w:rPr>
                      <w:b/>
                      <w:sz w:val="20"/>
                    </w:rPr>
                    <w:t>Suma</w:t>
                  </w:r>
                </w:p>
                <w:p w14:paraId="241DE82A" w14:textId="77777777" w:rsidR="00C25482" w:rsidRPr="003916E4" w:rsidRDefault="00C25482" w:rsidP="005A4C71">
                  <w:pPr>
                    <w:framePr w:hSpace="180" w:wrap="around" w:vAnchor="page" w:hAnchor="margin" w:y="347"/>
                    <w:jc w:val="center"/>
                    <w:rPr>
                      <w:b/>
                      <w:sz w:val="20"/>
                    </w:rPr>
                  </w:pPr>
                  <w:r w:rsidRPr="003916E4">
                    <w:rPr>
                      <w:b/>
                      <w:sz w:val="20"/>
                    </w:rPr>
                    <w:t>fără</w:t>
                  </w:r>
                </w:p>
                <w:p w14:paraId="2A606634" w14:textId="77777777" w:rsidR="00C25482" w:rsidRPr="003916E4" w:rsidRDefault="00C25482" w:rsidP="005A4C71">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5A4C71">
                  <w:pPr>
                    <w:framePr w:hSpace="180" w:wrap="around" w:vAnchor="page" w:hAnchor="margin" w:y="347"/>
                    <w:jc w:val="center"/>
                    <w:rPr>
                      <w:b/>
                      <w:sz w:val="20"/>
                    </w:rPr>
                  </w:pPr>
                  <w:r w:rsidRPr="003916E4">
                    <w:rPr>
                      <w:b/>
                      <w:sz w:val="20"/>
                    </w:rPr>
                    <w:t>Suma</w:t>
                  </w:r>
                </w:p>
                <w:p w14:paraId="0D6E9C91" w14:textId="77777777" w:rsidR="00C25482" w:rsidRPr="003916E4" w:rsidRDefault="00C25482" w:rsidP="005A4C71">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5A4C71">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5A4C71">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5A4C71">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5A4C71">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5A4C71">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5A4C71">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5A4C71">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5A4C71">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5A4C71">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5A4C71">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5A4C71">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5A4C71">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5A4C71">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5A4C71">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5A4C71">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5A4C71">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5A4C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5A4C71">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5A4C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5A4C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5A4C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5A4C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5A4C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5A4C7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5A4C7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5A4C7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5A4C71">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5A4C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5A4C71">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5A4C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5A4C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5A4C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5A4C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5A4C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5A4C7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5A4C7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5A4C7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5A4C71">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5A4C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5A4C71">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5A4C71">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5A4C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5A4C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5A4C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5A4C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5A4C7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5A4C7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5A4C7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5A4C71">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5A4C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5A4C71">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5A4C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5A4C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5A4C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5A4C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5A4C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5A4C7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5A4C7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5A4C7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5A4C71">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5A4C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5A4C71">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5A4C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5A4C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5A4C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5A4C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5A4C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5A4C7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5A4C7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5A4C7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5A4C71">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5A4C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5A4C71">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5A4C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5A4C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5A4C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5A4C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5A4C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5A4C71">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5A4C71">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5A4C71">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5A4C71">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5A4C71">
                  <w:pPr>
                    <w:framePr w:hSpace="180" w:wrap="around" w:vAnchor="page" w:hAnchor="margin" w:y="347"/>
                    <w:tabs>
                      <w:tab w:val="left" w:pos="6120"/>
                    </w:tabs>
                    <w:rPr>
                      <w:sz w:val="20"/>
                    </w:rPr>
                  </w:pPr>
                </w:p>
                <w:p w14:paraId="15135DCC" w14:textId="77777777" w:rsidR="00C25482" w:rsidRPr="003916E4" w:rsidRDefault="00C25482" w:rsidP="005A4C71">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5A4C71">
                  <w:pPr>
                    <w:framePr w:hSpace="180" w:wrap="around" w:vAnchor="page" w:hAnchor="margin" w:y="347"/>
                    <w:rPr>
                      <w:sz w:val="20"/>
                    </w:rPr>
                  </w:pPr>
                </w:p>
                <w:p w14:paraId="1FA8F12B" w14:textId="362C50DE" w:rsidR="00C25482" w:rsidRPr="003916E4" w:rsidRDefault="00C25482" w:rsidP="005A4C71">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5A4C71">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5A4C71">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5A4C71">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r w:rsidRPr="00B4470C">
              <w:t xml:space="preserve">întreprindere mijlocie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r w:rsidRPr="00B4470C">
              <w:rPr>
                <w:b/>
              </w:rPr>
              <w:t>Includerea în lista de interdicție a operatorilor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Motive legate de insolvabilitate, conflicte de interese sau abateri profesionale</w:t>
            </w:r>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ˇěˇěˇ¦¨§?"/>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ˇPs?Ocu?e"/>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096D"/>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94D"/>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357"/>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8D3"/>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1726D"/>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779"/>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C71"/>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6C42"/>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A04"/>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5C37"/>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921"/>
    <w:rsid w:val="00863AAB"/>
    <w:rsid w:val="00864A45"/>
    <w:rsid w:val="00864C4C"/>
    <w:rsid w:val="00866527"/>
    <w:rsid w:val="00867669"/>
    <w:rsid w:val="00867676"/>
    <w:rsid w:val="00867DA9"/>
    <w:rsid w:val="00871B34"/>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4D79"/>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7BD"/>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650D"/>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4EAB"/>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3D17"/>
    <w:rsid w:val="00D95A83"/>
    <w:rsid w:val="00D97621"/>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1A08"/>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F9B"/>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6332</TotalTime>
  <Pages>68</Pages>
  <Words>26070</Words>
  <Characters>151206</Characters>
  <Application>Microsoft Office Word</Application>
  <DocSecurity>0</DocSecurity>
  <Lines>1260</Lines>
  <Paragraphs>353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530</cp:revision>
  <cp:lastPrinted>2026-02-05T13:36:00Z</cp:lastPrinted>
  <dcterms:created xsi:type="dcterms:W3CDTF">2021-04-23T08:53:00Z</dcterms:created>
  <dcterms:modified xsi:type="dcterms:W3CDTF">2026-04-08T08:20:00Z</dcterms:modified>
</cp:coreProperties>
</file>