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49D89E8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863F6D">
        <w:rPr>
          <w:b/>
          <w:bCs/>
          <w:sz w:val="28"/>
          <w:szCs w:val="28"/>
          <w:lang w:val="en-US"/>
        </w:rPr>
        <w:t>LT”A.Russo”, gimnaziul ”T.Șevcenco” și CAE”Curcubeul”</w:t>
      </w:r>
      <w:r w:rsidR="00AF3521" w:rsidRPr="004B5ECE">
        <w:rPr>
          <w:b/>
          <w:bCs/>
          <w:sz w:val="28"/>
          <w:szCs w:val="28"/>
          <w:lang w:val="en-US"/>
        </w:rPr>
        <w:t xml:space="preserve">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A93A75" w:rsidRDefault="0098636D" w:rsidP="0098636D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549537D" w:rsidR="0098636D" w:rsidRPr="00A93A75" w:rsidRDefault="0098636D" w:rsidP="0098636D">
            <w:pPr>
              <w:rPr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 xml:space="preserve">Lucrări de reparație a acoperișului la </w:t>
            </w:r>
            <w:r w:rsidR="00863F6D" w:rsidRPr="00A93A75">
              <w:rPr>
                <w:sz w:val="20"/>
                <w:szCs w:val="20"/>
                <w:lang w:val="en-US"/>
              </w:rPr>
              <w:t>LT”A.Russo”</w:t>
            </w:r>
            <w:r w:rsidR="00C945D2" w:rsidRPr="00A93A75">
              <w:rPr>
                <w:sz w:val="20"/>
                <w:szCs w:val="20"/>
              </w:rPr>
              <w:t xml:space="preserve">, </w:t>
            </w:r>
            <w:r w:rsidR="0088266D" w:rsidRPr="00A93A75">
              <w:rPr>
                <w:sz w:val="20"/>
                <w:szCs w:val="20"/>
              </w:rPr>
              <w:t>str.A.Russo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A93A75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A93A75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200C7E5D" w:rsidR="0098636D" w:rsidRPr="00A93A75" w:rsidRDefault="00A93A75" w:rsidP="0098636D">
            <w:pPr>
              <w:jc w:val="center"/>
              <w:rPr>
                <w:b/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>244600</w:t>
            </w:r>
            <w:r w:rsidR="0098636D" w:rsidRPr="00A93A75">
              <w:rPr>
                <w:sz w:val="20"/>
                <w:szCs w:val="20"/>
              </w:rPr>
              <w:t>,00</w:t>
            </w:r>
          </w:p>
        </w:tc>
      </w:tr>
      <w:tr w:rsidR="00A93A75" w:rsidRPr="004B5ECE" w14:paraId="5F7327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5D2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C0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6F2" w14:textId="5BB8EC12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632C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5FFC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0796" w14:textId="77777777" w:rsidR="00A93A75" w:rsidRPr="00A93A75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D272" w14:textId="77777777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A93A75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A93A75" w:rsidRPr="00A93A75" w:rsidRDefault="00A93A75" w:rsidP="00A93A75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1DC2AF7D" w:rsidR="00A93A75" w:rsidRPr="00A93A75" w:rsidRDefault="00A93A75" w:rsidP="00A93A75">
            <w:pPr>
              <w:rPr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 xml:space="preserve">Lucrări de reparație a acoperișului la </w:t>
            </w:r>
            <w:r w:rsidRPr="00A93A75">
              <w:rPr>
                <w:sz w:val="20"/>
                <w:szCs w:val="20"/>
                <w:lang w:val="en-US"/>
              </w:rPr>
              <w:t>gimnaziul ”T.Șevcenco”</w:t>
            </w:r>
            <w:r w:rsidRPr="00A93A75">
              <w:rPr>
                <w:sz w:val="20"/>
                <w:szCs w:val="20"/>
              </w:rPr>
              <w:t xml:space="preserve">, </w:t>
            </w:r>
            <w:r w:rsidRPr="00A93A75">
              <w:rPr>
                <w:sz w:val="20"/>
                <w:szCs w:val="20"/>
              </w:rPr>
              <w:t>str.M.Costin 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A93A75" w:rsidRPr="00A93A75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  <w:r w:rsidRPr="00A93A75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71A6D703" w:rsidR="00A93A75" w:rsidRPr="00A93A75" w:rsidRDefault="00A93A75" w:rsidP="00A93A75">
            <w:pPr>
              <w:jc w:val="center"/>
              <w:rPr>
                <w:b/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>490900,00</w:t>
            </w:r>
          </w:p>
        </w:tc>
      </w:tr>
      <w:tr w:rsidR="00A93A75" w:rsidRPr="004B5ECE" w14:paraId="4AEA5E41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B103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855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94B3" w14:textId="6051FC3D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ED0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57C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6187" w14:textId="77777777" w:rsidR="00A93A75" w:rsidRPr="00A93A75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7626" w14:textId="77777777" w:rsidR="00A93A75" w:rsidRPr="00A93A75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A93A75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A93A75" w:rsidRPr="00A93A75" w:rsidRDefault="00A93A75" w:rsidP="00A93A75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4197844F" w:rsidR="00A93A75" w:rsidRPr="00A93A75" w:rsidRDefault="00A93A75" w:rsidP="00A93A75">
            <w:pPr>
              <w:rPr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 xml:space="preserve">Lucrări de reparație a acoperișului la </w:t>
            </w:r>
            <w:r w:rsidRPr="00A93A75">
              <w:rPr>
                <w:sz w:val="20"/>
                <w:szCs w:val="20"/>
                <w:lang w:val="en-US"/>
              </w:rPr>
              <w:t>CAE”Curcubeul”</w:t>
            </w:r>
            <w:r w:rsidRPr="00A93A75">
              <w:rPr>
                <w:sz w:val="20"/>
                <w:szCs w:val="20"/>
              </w:rPr>
              <w:t xml:space="preserve">, </w:t>
            </w:r>
            <w:r w:rsidRPr="00A93A75">
              <w:rPr>
                <w:sz w:val="20"/>
                <w:szCs w:val="20"/>
              </w:rPr>
              <w:t>str.Braniştii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A93A75" w:rsidRPr="00A93A75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  <w:r w:rsidRPr="00A93A75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0EBCE87C" w:rsidR="00A93A75" w:rsidRPr="00A93A75" w:rsidRDefault="00A93A75" w:rsidP="00A93A75">
            <w:pPr>
              <w:jc w:val="center"/>
              <w:rPr>
                <w:b/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>490900,00</w:t>
            </w:r>
          </w:p>
        </w:tc>
      </w:tr>
      <w:tr w:rsidR="00A93A75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3A9586FF" w:rsidR="00A93A75" w:rsidRPr="00A93A75" w:rsidRDefault="00A93A75" w:rsidP="00A93A75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93A75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Pr="00A93A75">
              <w:rPr>
                <w:b/>
              </w:rPr>
              <w:t>1226400,00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1568C7EB" w:rsidR="00A93A75" w:rsidRPr="00A93A75" w:rsidRDefault="00A93A75" w:rsidP="00A93A75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Pr="00F724B9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highlight w:val="cyan"/>
          <w:lang w:eastAsia="ru-RU"/>
        </w:rPr>
      </w:pPr>
      <w:r w:rsidRPr="00F724B9">
        <w:rPr>
          <w:noProof w:val="0"/>
          <w:highlight w:val="cyan"/>
          <w:lang w:eastAsia="ru-RU"/>
        </w:rPr>
        <w:t>Pentru un singur lot;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589EF09F" w14:textId="77777777" w:rsidR="00D5398A" w:rsidRPr="00552279" w:rsidRDefault="00D5398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en-GB"/>
              </w:rPr>
            </w:pPr>
            <w:r w:rsidRPr="00552279">
              <w:rPr>
                <w:b/>
                <w:sz w:val="20"/>
                <w:szCs w:val="20"/>
                <w:lang w:val="en-GB"/>
              </w:rPr>
              <w:t>Garanţia pentru ofertă prin transfer la contul autorităţii contractante</w:t>
            </w:r>
            <w:r>
              <w:rPr>
                <w:b/>
                <w:sz w:val="20"/>
                <w:szCs w:val="20"/>
                <w:lang w:val="en-GB"/>
              </w:rPr>
              <w:t>/eliberată de o bancă comercială,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 încarcată în sistem conform următoarelor date bancare: Beneficiarul plăţii: DETS RÎŞCANI Denumirea Băncii: Ministerul Finantelor – Trezoreria de Stat Codul fiscal: 1007601009716 IBAN: MD86TRPCDV518410A00782AA cu nota “</w:t>
            </w:r>
            <w:r>
              <w:rPr>
                <w:b/>
                <w:sz w:val="20"/>
                <w:szCs w:val="20"/>
                <w:lang w:val="en-GB"/>
              </w:rPr>
              <w:t>G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aranţia pentru ofertă la </w:t>
            </w:r>
            <w:r w:rsidR="008568A9">
              <w:rPr>
                <w:b/>
                <w:color w:val="FF0000"/>
                <w:sz w:val="20"/>
                <w:szCs w:val="20"/>
                <w:lang w:val="en-GB"/>
              </w:rPr>
              <w:t>COP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nr. ______ din ____________" original - </w:t>
            </w:r>
            <w:r w:rsidRPr="00552279">
              <w:rPr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77777777" w:rsidR="00F124E2" w:rsidRPr="000331E8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017105" w:rsidRPr="00AA7E82" w14:paraId="65A17501" w14:textId="77777777" w:rsidTr="00965DC7">
        <w:trPr>
          <w:trHeight w:val="350"/>
        </w:trPr>
        <w:tc>
          <w:tcPr>
            <w:tcW w:w="571" w:type="dxa"/>
          </w:tcPr>
          <w:p w14:paraId="4159D003" w14:textId="3E6C60BF" w:rsidR="00017105" w:rsidRPr="00F27AA0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  <w:highlight w:val="cyan"/>
                <w:lang w:val="en-US"/>
              </w:rPr>
            </w:pPr>
            <w:r w:rsidRPr="00F27AA0">
              <w:rPr>
                <w:iCs/>
                <w:sz w:val="20"/>
                <w:szCs w:val="20"/>
                <w:highlight w:val="cyan"/>
                <w:lang w:val="en-US"/>
              </w:rPr>
              <w:t>20</w:t>
            </w:r>
          </w:p>
        </w:tc>
        <w:tc>
          <w:tcPr>
            <w:tcW w:w="3749" w:type="dxa"/>
          </w:tcPr>
          <w:p w14:paraId="2D8DEBFE" w14:textId="4A68AF80" w:rsidR="00017105" w:rsidRPr="00F27AA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highlight w:val="cyan"/>
              </w:rPr>
            </w:pPr>
            <w:r w:rsidRPr="00F27AA0">
              <w:rPr>
                <w:sz w:val="20"/>
                <w:szCs w:val="20"/>
                <w:highlight w:val="cyan"/>
              </w:rPr>
              <w:t xml:space="preserve">Cerințe suplimentare obligatorii </w:t>
            </w:r>
          </w:p>
        </w:tc>
        <w:tc>
          <w:tcPr>
            <w:tcW w:w="4186" w:type="dxa"/>
          </w:tcPr>
          <w:p w14:paraId="38A32E24" w14:textId="2D21A29C" w:rsidR="00017105" w:rsidRPr="00F27AA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highlight w:val="cyan"/>
                <w:lang w:val="en-GB"/>
              </w:rPr>
            </w:pPr>
            <w:r w:rsidRPr="00F27AA0">
              <w:rPr>
                <w:sz w:val="20"/>
                <w:szCs w:val="20"/>
                <w:highlight w:val="cyan"/>
              </w:rPr>
              <w:t xml:space="preserve">Confirmarea vizitei obiectului (eliberat de către persoana responsabilă din cadrul AC) - </w:t>
            </w:r>
            <w:r w:rsidRPr="00F27AA0">
              <w:rPr>
                <w:sz w:val="20"/>
                <w:szCs w:val="20"/>
                <w:highlight w:val="cyan"/>
                <w:lang w:val="en-GB"/>
              </w:rPr>
              <w:t xml:space="preserve">Original – </w:t>
            </w:r>
            <w:r w:rsidRPr="00F27AA0">
              <w:rPr>
                <w:iCs/>
                <w:sz w:val="20"/>
                <w:szCs w:val="20"/>
                <w:highlight w:val="cyan"/>
              </w:rPr>
              <w:t xml:space="preserve">cu semnătura electronică a operatorul economic </w:t>
            </w:r>
            <w:r w:rsidRPr="00F27AA0">
              <w:rPr>
                <w:b/>
                <w:sz w:val="20"/>
                <w:szCs w:val="20"/>
                <w:highlight w:val="cyan"/>
                <w:lang w:val="en-GB"/>
              </w:rPr>
              <w:t>încarcată în sistem</w:t>
            </w:r>
          </w:p>
        </w:tc>
        <w:tc>
          <w:tcPr>
            <w:tcW w:w="1494" w:type="dxa"/>
          </w:tcPr>
          <w:p w14:paraId="672DDDC3" w14:textId="7E67FDBB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F27AA0">
              <w:rPr>
                <w:iCs/>
                <w:sz w:val="20"/>
                <w:szCs w:val="20"/>
                <w:highlight w:val="cyan"/>
              </w:rPr>
              <w:t>Obligatoriu</w:t>
            </w:r>
          </w:p>
        </w:tc>
      </w:tr>
      <w:tr w:rsidR="00017105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46983D4E" w:rsidR="00017105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21</w:t>
            </w:r>
          </w:p>
        </w:tc>
        <w:tc>
          <w:tcPr>
            <w:tcW w:w="3749" w:type="dxa"/>
          </w:tcPr>
          <w:p w14:paraId="0F1A8D59" w14:textId="77777777" w:rsidR="00017105" w:rsidRPr="00AA7E82" w:rsidRDefault="00017105" w:rsidP="00017105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017105" w:rsidRPr="0019448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24B9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24B9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24B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53DAE77D" w:rsidR="00426112" w:rsidRPr="004B5ECE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7C10F4" w:rsidRPr="008D2BE9">
        <w:rPr>
          <w:b/>
          <w:color w:val="EE0000"/>
          <w:shd w:val="clear" w:color="auto" w:fill="FFFF00"/>
          <w:lang w:val="en-US"/>
        </w:rPr>
        <w:t>19</w:t>
      </w:r>
      <w:r w:rsidR="001D4C05" w:rsidRPr="008D2BE9">
        <w:rPr>
          <w:b/>
          <w:color w:val="EE0000"/>
          <w:shd w:val="clear" w:color="auto" w:fill="FFFF00"/>
          <w:lang w:val="en-US"/>
        </w:rPr>
        <w:t>.</w:t>
      </w:r>
      <w:r w:rsidR="00D05FFC" w:rsidRPr="008D2BE9">
        <w:rPr>
          <w:b/>
          <w:color w:val="EE0000"/>
          <w:shd w:val="clear" w:color="auto" w:fill="FFFF00"/>
          <w:lang w:val="en-US"/>
        </w:rPr>
        <w:t>0</w:t>
      </w:r>
      <w:r w:rsidR="007C10F4" w:rsidRPr="008D2BE9">
        <w:rPr>
          <w:b/>
          <w:color w:val="EE0000"/>
          <w:shd w:val="clear" w:color="auto" w:fill="FFFF00"/>
          <w:lang w:val="en-US"/>
        </w:rPr>
        <w:t>5</w:t>
      </w:r>
      <w:r w:rsidR="001D4C05" w:rsidRPr="008D2BE9">
        <w:rPr>
          <w:b/>
          <w:color w:val="EE0000"/>
          <w:shd w:val="clear" w:color="auto" w:fill="FFFF00"/>
          <w:lang w:val="en-US"/>
        </w:rPr>
        <w:t>.</w:t>
      </w:r>
      <w:r w:rsidR="00FF4E49" w:rsidRPr="008D2BE9">
        <w:rPr>
          <w:b/>
          <w:color w:val="EE0000"/>
          <w:shd w:val="clear" w:color="auto" w:fill="FFFF00"/>
        </w:rPr>
        <w:t>202</w:t>
      </w:r>
      <w:r w:rsidR="00636869" w:rsidRPr="008D2BE9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37032" w14:textId="77777777" w:rsidR="00833723" w:rsidRDefault="00833723" w:rsidP="00A20ACF">
      <w:r>
        <w:separator/>
      </w:r>
    </w:p>
  </w:endnote>
  <w:endnote w:type="continuationSeparator" w:id="0">
    <w:p w14:paraId="0D404DE0" w14:textId="77777777" w:rsidR="00833723" w:rsidRDefault="0083372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F37CF" w14:textId="77777777" w:rsidR="00833723" w:rsidRDefault="00833723" w:rsidP="00A20ACF">
      <w:r>
        <w:separator/>
      </w:r>
    </w:p>
  </w:footnote>
  <w:footnote w:type="continuationSeparator" w:id="0">
    <w:p w14:paraId="47478FED" w14:textId="77777777" w:rsidR="00833723" w:rsidRDefault="0083372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17105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6D97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0F4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3723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3F6D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266D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BE9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C29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3BCF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3A75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42B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4F5F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12A7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27AA0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4B9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73B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1781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32</cp:revision>
  <cp:lastPrinted>2026-05-19T05:49:00Z</cp:lastPrinted>
  <dcterms:created xsi:type="dcterms:W3CDTF">2026-04-27T04:51:00Z</dcterms:created>
  <dcterms:modified xsi:type="dcterms:W3CDTF">2026-05-19T05:49:00Z</dcterms:modified>
</cp:coreProperties>
</file>