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9EC233"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63A975D2" w14:textId="60271C9F" w:rsidR="00A7065B" w:rsidRPr="00A7065B" w:rsidRDefault="00A7065B" w:rsidP="00A7065B">
      <w:pPr>
        <w:shd w:val="clear" w:color="auto" w:fill="FFFFFF"/>
        <w:spacing w:after="0" w:line="240" w:lineRule="auto"/>
        <w:jc w:val="right"/>
        <w:rPr>
          <w:rFonts w:ascii="Arial" w:eastAsia="Times New Roman" w:hAnsi="Arial" w:cs="Arial"/>
          <w:color w:val="000000"/>
          <w:sz w:val="24"/>
          <w:szCs w:val="24"/>
        </w:rPr>
      </w:pPr>
    </w:p>
    <w:p w14:paraId="7719E376" w14:textId="77777777" w:rsidR="00A7065B" w:rsidRPr="00A7065B" w:rsidRDefault="00A7065B" w:rsidP="00A7065B">
      <w:pPr>
        <w:shd w:val="clear" w:color="auto" w:fill="FFFFFF"/>
        <w:spacing w:after="0" w:line="240" w:lineRule="auto"/>
        <w:jc w:val="right"/>
        <w:rPr>
          <w:rFonts w:ascii="Arial" w:eastAsia="Times New Roman" w:hAnsi="Arial" w:cs="Arial"/>
          <w:color w:val="000000"/>
          <w:sz w:val="24"/>
          <w:szCs w:val="24"/>
        </w:rPr>
      </w:pPr>
      <w:r w:rsidRPr="00A7065B">
        <w:rPr>
          <w:rFonts w:ascii="Arial" w:eastAsia="Times New Roman" w:hAnsi="Arial" w:cs="Arial"/>
          <w:color w:val="000000"/>
          <w:sz w:val="24"/>
          <w:szCs w:val="24"/>
        </w:rPr>
        <w:t>APROBAT</w:t>
      </w:r>
    </w:p>
    <w:p w14:paraId="37380E78" w14:textId="77777777" w:rsidR="00A7065B" w:rsidRPr="00A7065B" w:rsidRDefault="00A7065B" w:rsidP="00A7065B">
      <w:pPr>
        <w:shd w:val="clear" w:color="auto" w:fill="FFFFFF"/>
        <w:spacing w:after="0" w:line="240" w:lineRule="auto"/>
        <w:jc w:val="right"/>
        <w:rPr>
          <w:rFonts w:ascii="Arial" w:eastAsia="Times New Roman" w:hAnsi="Arial" w:cs="Arial"/>
          <w:color w:val="000000"/>
          <w:sz w:val="24"/>
          <w:szCs w:val="24"/>
        </w:rPr>
      </w:pPr>
      <w:r w:rsidRPr="00A7065B">
        <w:rPr>
          <w:rFonts w:ascii="Arial" w:eastAsia="Times New Roman" w:hAnsi="Arial" w:cs="Arial"/>
          <w:color w:val="000000"/>
          <w:sz w:val="24"/>
          <w:szCs w:val="24"/>
        </w:rPr>
        <w:t>prin Ordinul</w:t>
      </w:r>
    </w:p>
    <w:p w14:paraId="7C8FDAF2" w14:textId="77777777" w:rsidR="00A7065B" w:rsidRPr="00A7065B" w:rsidRDefault="00A7065B" w:rsidP="00A7065B">
      <w:pPr>
        <w:shd w:val="clear" w:color="auto" w:fill="FFFFFF"/>
        <w:spacing w:after="0" w:line="240" w:lineRule="auto"/>
        <w:jc w:val="right"/>
        <w:rPr>
          <w:rFonts w:ascii="Arial" w:eastAsia="Times New Roman" w:hAnsi="Arial" w:cs="Arial"/>
          <w:color w:val="000000"/>
          <w:sz w:val="24"/>
          <w:szCs w:val="24"/>
        </w:rPr>
      </w:pPr>
      <w:r w:rsidRPr="00A7065B">
        <w:rPr>
          <w:rFonts w:ascii="Arial" w:eastAsia="Times New Roman" w:hAnsi="Arial" w:cs="Arial"/>
          <w:color w:val="000000"/>
          <w:sz w:val="24"/>
          <w:szCs w:val="24"/>
        </w:rPr>
        <w:t>Ministerului Finanţelor</w:t>
      </w:r>
    </w:p>
    <w:p w14:paraId="35CF6F73" w14:textId="77777777" w:rsidR="00A7065B" w:rsidRPr="00A7065B" w:rsidRDefault="00A7065B" w:rsidP="00A7065B">
      <w:pPr>
        <w:shd w:val="clear" w:color="auto" w:fill="FFFFFF"/>
        <w:spacing w:after="0" w:line="240" w:lineRule="auto"/>
        <w:jc w:val="right"/>
        <w:rPr>
          <w:rFonts w:ascii="Arial" w:eastAsia="Times New Roman" w:hAnsi="Arial" w:cs="Arial"/>
          <w:color w:val="000000"/>
          <w:sz w:val="24"/>
          <w:szCs w:val="24"/>
        </w:rPr>
      </w:pPr>
      <w:r w:rsidRPr="00A7065B">
        <w:rPr>
          <w:rFonts w:ascii="Arial" w:eastAsia="Times New Roman" w:hAnsi="Arial" w:cs="Arial"/>
          <w:color w:val="000000"/>
          <w:sz w:val="24"/>
          <w:szCs w:val="24"/>
        </w:rPr>
        <w:t>nr.173 din 05 octombrie 2018</w:t>
      </w:r>
    </w:p>
    <w:p w14:paraId="71F35A3A" w14:textId="77777777" w:rsidR="00A7065B" w:rsidRPr="00A7065B" w:rsidRDefault="00A7065B" w:rsidP="00A7065B">
      <w:pPr>
        <w:shd w:val="clear" w:color="auto" w:fill="FFFFFF"/>
        <w:spacing w:after="0" w:line="240" w:lineRule="auto"/>
        <w:jc w:val="center"/>
        <w:rPr>
          <w:rFonts w:ascii="Arial" w:eastAsia="Times New Roman" w:hAnsi="Arial" w:cs="Arial"/>
          <w:color w:val="000000"/>
          <w:sz w:val="24"/>
          <w:szCs w:val="24"/>
        </w:rPr>
      </w:pPr>
      <w:r w:rsidRPr="00A7065B">
        <w:rPr>
          <w:rFonts w:ascii="Arial" w:eastAsia="Times New Roman" w:hAnsi="Arial" w:cs="Arial"/>
          <w:color w:val="000000"/>
          <w:sz w:val="24"/>
          <w:szCs w:val="24"/>
        </w:rPr>
        <w:t> </w:t>
      </w:r>
    </w:p>
    <w:tbl>
      <w:tblPr>
        <w:tblW w:w="3633" w:type="pct"/>
        <w:jc w:val="center"/>
        <w:tblLayout w:type="fixed"/>
        <w:tblCellMar>
          <w:left w:w="0" w:type="dxa"/>
          <w:right w:w="0" w:type="dxa"/>
        </w:tblCellMar>
        <w:tblLook w:val="04A0" w:firstRow="1" w:lastRow="0" w:firstColumn="1" w:lastColumn="0" w:noHBand="0" w:noVBand="1"/>
      </w:tblPr>
      <w:tblGrid>
        <w:gridCol w:w="2906"/>
        <w:gridCol w:w="3965"/>
      </w:tblGrid>
      <w:tr w:rsidR="00A7065B" w:rsidRPr="00A7065B" w14:paraId="38D3F95A" w14:textId="77777777" w:rsidTr="00A7065B">
        <w:trPr>
          <w:jc w:val="center"/>
        </w:trPr>
        <w:tc>
          <w:tcPr>
            <w:tcW w:w="6789" w:type="dxa"/>
            <w:gridSpan w:val="2"/>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14:paraId="1FD95FE7"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p>
          <w:p w14:paraId="7140EC12"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62AD4F7F"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b/>
                <w:bCs/>
                <w:sz w:val="24"/>
                <w:szCs w:val="24"/>
              </w:rPr>
              <w:t>DOCUMENTAŢIA STANDARD</w:t>
            </w:r>
          </w:p>
          <w:p w14:paraId="2DCF96C7"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b/>
                <w:bCs/>
                <w:sz w:val="24"/>
                <w:szCs w:val="24"/>
              </w:rPr>
              <w:t>pentru realizarea achiziţiilor publice de bunuri</w:t>
            </w:r>
          </w:p>
          <w:p w14:paraId="0FD80964"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sz w:val="24"/>
                <w:szCs w:val="24"/>
              </w:rPr>
              <w:t> </w:t>
            </w:r>
          </w:p>
          <w:p w14:paraId="6DED0489"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tc>
      </w:tr>
      <w:tr w:rsidR="00A7065B" w:rsidRPr="00A7065B" w14:paraId="75F7B85D" w14:textId="77777777" w:rsidTr="00A7065B">
        <w:trPr>
          <w:jc w:val="center"/>
        </w:trPr>
        <w:tc>
          <w:tcPr>
            <w:tcW w:w="2115" w:type="pct"/>
            <w:tcBorders>
              <w:top w:val="nil"/>
              <w:left w:val="single" w:sz="6" w:space="0" w:color="000000"/>
              <w:bottom w:val="nil"/>
              <w:right w:val="nil"/>
            </w:tcBorders>
            <w:tcMar>
              <w:top w:w="24" w:type="dxa"/>
              <w:left w:w="48" w:type="dxa"/>
              <w:bottom w:w="24" w:type="dxa"/>
              <w:right w:w="48" w:type="dxa"/>
            </w:tcMar>
            <w:hideMark/>
          </w:tcPr>
          <w:p w14:paraId="3711B5A8"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sz w:val="24"/>
                <w:szCs w:val="24"/>
              </w:rPr>
              <w:t>Obiectul achiziţiei:</w:t>
            </w:r>
          </w:p>
        </w:tc>
        <w:tc>
          <w:tcPr>
            <w:tcW w:w="2885" w:type="pct"/>
            <w:tcBorders>
              <w:top w:val="nil"/>
              <w:left w:val="nil"/>
              <w:bottom w:val="nil"/>
              <w:right w:val="single" w:sz="6" w:space="0" w:color="000000"/>
            </w:tcBorders>
            <w:tcMar>
              <w:top w:w="24" w:type="dxa"/>
              <w:left w:w="48" w:type="dxa"/>
              <w:bottom w:w="24" w:type="dxa"/>
              <w:right w:w="48" w:type="dxa"/>
            </w:tcMar>
            <w:hideMark/>
          </w:tcPr>
          <w:p w14:paraId="3D72BE34" w14:textId="7EE1B3B1" w:rsidR="00A7065B" w:rsidRPr="00A7065B" w:rsidRDefault="00A7065B" w:rsidP="00A7065B">
            <w:pPr>
              <w:spacing w:after="0" w:line="240" w:lineRule="auto"/>
              <w:rPr>
                <w:rFonts w:ascii="Times New Roman" w:eastAsia="Times New Roman" w:hAnsi="Times New Roman" w:cs="Times New Roman"/>
                <w:u w:val="single"/>
              </w:rPr>
            </w:pPr>
            <w:r w:rsidRPr="00A7065B">
              <w:rPr>
                <w:rFonts w:ascii="Times New Roman" w:eastAsia="Times New Roman" w:hAnsi="Times New Roman" w:cs="Times New Roman"/>
                <w:u w:val="single"/>
              </w:rPr>
              <w:t xml:space="preserve">Programe </w:t>
            </w:r>
            <w:r>
              <w:rPr>
                <w:rFonts w:ascii="Times New Roman" w:eastAsia="Times New Roman" w:hAnsi="Times New Roman" w:cs="Times New Roman"/>
                <w:u w:val="single"/>
              </w:rPr>
              <w:t>licentiate (</w:t>
            </w:r>
            <w:r w:rsidRPr="00A7065B">
              <w:rPr>
                <w:rFonts w:ascii="Times New Roman" w:eastAsia="Times New Roman" w:hAnsi="Times New Roman" w:cs="Times New Roman"/>
                <w:u w:val="single"/>
              </w:rPr>
              <w:t>Produse Microsoft în baza acordului de licențiere</w:t>
            </w:r>
            <w:r>
              <w:rPr>
                <w:rFonts w:ascii="Times New Roman" w:eastAsia="Times New Roman" w:hAnsi="Times New Roman" w:cs="Times New Roman"/>
                <w:u w:val="single"/>
              </w:rPr>
              <w:t>)</w:t>
            </w:r>
          </w:p>
        </w:tc>
      </w:tr>
      <w:tr w:rsidR="00A7065B" w:rsidRPr="00A7065B" w14:paraId="75C7AE27" w14:textId="77777777" w:rsidTr="00A7065B">
        <w:trPr>
          <w:jc w:val="center"/>
        </w:trPr>
        <w:tc>
          <w:tcPr>
            <w:tcW w:w="2115" w:type="pct"/>
            <w:tcBorders>
              <w:top w:val="nil"/>
              <w:left w:val="single" w:sz="6" w:space="0" w:color="000000"/>
              <w:bottom w:val="nil"/>
              <w:right w:val="nil"/>
            </w:tcBorders>
            <w:tcMar>
              <w:top w:w="24" w:type="dxa"/>
              <w:left w:w="48" w:type="dxa"/>
              <w:bottom w:w="24" w:type="dxa"/>
              <w:right w:w="48" w:type="dxa"/>
            </w:tcMar>
            <w:hideMark/>
          </w:tcPr>
          <w:p w14:paraId="3B68C212" w14:textId="77777777" w:rsidR="00A7065B" w:rsidRPr="00A7065B" w:rsidRDefault="00A7065B" w:rsidP="00A7065B">
            <w:pPr>
              <w:spacing w:after="0" w:line="240" w:lineRule="auto"/>
              <w:rPr>
                <w:rFonts w:ascii="Times New Roman" w:eastAsia="Times New Roman" w:hAnsi="Times New Roman" w:cs="Times New Roman"/>
              </w:rPr>
            </w:pPr>
          </w:p>
        </w:tc>
        <w:tc>
          <w:tcPr>
            <w:tcW w:w="2885" w:type="pct"/>
            <w:tcBorders>
              <w:top w:val="nil"/>
              <w:left w:val="nil"/>
              <w:bottom w:val="nil"/>
              <w:right w:val="single" w:sz="6" w:space="0" w:color="000000"/>
            </w:tcBorders>
            <w:tcMar>
              <w:top w:w="24" w:type="dxa"/>
              <w:left w:w="48" w:type="dxa"/>
              <w:bottom w:w="24" w:type="dxa"/>
              <w:right w:w="48" w:type="dxa"/>
            </w:tcMar>
          </w:tcPr>
          <w:p w14:paraId="3CE9F0CD" w14:textId="33B789AF" w:rsidR="00A7065B" w:rsidRPr="00A7065B" w:rsidRDefault="00A7065B" w:rsidP="00A7065B">
            <w:pPr>
              <w:spacing w:after="0" w:line="240" w:lineRule="auto"/>
              <w:rPr>
                <w:rFonts w:ascii="Times New Roman" w:eastAsia="Times New Roman" w:hAnsi="Times New Roman" w:cs="Times New Roman"/>
              </w:rPr>
            </w:pPr>
          </w:p>
        </w:tc>
      </w:tr>
      <w:tr w:rsidR="00A7065B" w:rsidRPr="00A7065B" w14:paraId="23A5207E" w14:textId="77777777" w:rsidTr="00A7065B">
        <w:trPr>
          <w:jc w:val="center"/>
        </w:trPr>
        <w:tc>
          <w:tcPr>
            <w:tcW w:w="2115" w:type="pct"/>
            <w:tcBorders>
              <w:top w:val="nil"/>
              <w:left w:val="single" w:sz="6" w:space="0" w:color="000000"/>
              <w:bottom w:val="nil"/>
              <w:right w:val="nil"/>
            </w:tcBorders>
            <w:tcMar>
              <w:top w:w="24" w:type="dxa"/>
              <w:left w:w="48" w:type="dxa"/>
              <w:bottom w:w="24" w:type="dxa"/>
              <w:right w:w="48" w:type="dxa"/>
            </w:tcMar>
            <w:hideMark/>
          </w:tcPr>
          <w:p w14:paraId="08710B87" w14:textId="77777777" w:rsidR="00A7065B" w:rsidRPr="00A7065B" w:rsidRDefault="00A7065B" w:rsidP="00A7065B">
            <w:pPr>
              <w:spacing w:after="0" w:line="240" w:lineRule="auto"/>
              <w:rPr>
                <w:rFonts w:ascii="Times New Roman" w:eastAsia="Times New Roman" w:hAnsi="Times New Roman" w:cs="Times New Roman"/>
              </w:rPr>
            </w:pPr>
          </w:p>
        </w:tc>
        <w:tc>
          <w:tcPr>
            <w:tcW w:w="2885" w:type="pct"/>
            <w:tcBorders>
              <w:top w:val="nil"/>
              <w:left w:val="nil"/>
              <w:bottom w:val="nil"/>
              <w:right w:val="single" w:sz="6" w:space="0" w:color="000000"/>
            </w:tcBorders>
            <w:tcMar>
              <w:top w:w="24" w:type="dxa"/>
              <w:left w:w="48" w:type="dxa"/>
              <w:bottom w:w="24" w:type="dxa"/>
              <w:right w:w="48" w:type="dxa"/>
            </w:tcMar>
          </w:tcPr>
          <w:p w14:paraId="73D3E92C" w14:textId="2329C622" w:rsidR="00A7065B" w:rsidRPr="00A7065B" w:rsidRDefault="00A7065B" w:rsidP="00A7065B">
            <w:pPr>
              <w:spacing w:after="0" w:line="240" w:lineRule="auto"/>
              <w:rPr>
                <w:rFonts w:ascii="Times New Roman" w:eastAsia="Times New Roman" w:hAnsi="Times New Roman" w:cs="Times New Roman"/>
              </w:rPr>
            </w:pPr>
          </w:p>
        </w:tc>
      </w:tr>
      <w:tr w:rsidR="00A7065B" w:rsidRPr="00A7065B" w14:paraId="09375CA3" w14:textId="77777777" w:rsidTr="00A7065B">
        <w:trPr>
          <w:jc w:val="center"/>
        </w:trPr>
        <w:tc>
          <w:tcPr>
            <w:tcW w:w="2115" w:type="pct"/>
            <w:tcBorders>
              <w:top w:val="nil"/>
              <w:left w:val="single" w:sz="6" w:space="0" w:color="000000"/>
              <w:bottom w:val="nil"/>
              <w:right w:val="nil"/>
            </w:tcBorders>
            <w:tcMar>
              <w:top w:w="24" w:type="dxa"/>
              <w:left w:w="48" w:type="dxa"/>
              <w:bottom w:w="24" w:type="dxa"/>
              <w:right w:w="48" w:type="dxa"/>
            </w:tcMar>
            <w:hideMark/>
          </w:tcPr>
          <w:p w14:paraId="10DC3DA5"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sz w:val="24"/>
                <w:szCs w:val="24"/>
              </w:rPr>
              <w:t>Cod CPV:</w:t>
            </w:r>
          </w:p>
        </w:tc>
        <w:tc>
          <w:tcPr>
            <w:tcW w:w="2885" w:type="pct"/>
            <w:tcBorders>
              <w:top w:val="nil"/>
              <w:left w:val="nil"/>
              <w:bottom w:val="nil"/>
              <w:right w:val="single" w:sz="6" w:space="0" w:color="000000"/>
            </w:tcBorders>
            <w:tcMar>
              <w:top w:w="24" w:type="dxa"/>
              <w:left w:w="48" w:type="dxa"/>
              <w:bottom w:w="24" w:type="dxa"/>
              <w:right w:w="48" w:type="dxa"/>
            </w:tcMar>
            <w:hideMark/>
          </w:tcPr>
          <w:p w14:paraId="5F98EFE0" w14:textId="6A465E9E" w:rsidR="00A7065B" w:rsidRPr="00175A66" w:rsidRDefault="00A7065B" w:rsidP="00A7065B">
            <w:pPr>
              <w:spacing w:after="0" w:line="240" w:lineRule="auto"/>
              <w:rPr>
                <w:rFonts w:ascii="Times New Roman" w:eastAsia="Times New Roman" w:hAnsi="Times New Roman" w:cs="Times New Roman"/>
                <w:u w:val="single"/>
              </w:rPr>
            </w:pPr>
            <w:r w:rsidRPr="00175A66">
              <w:rPr>
                <w:rFonts w:ascii="Times New Roman" w:eastAsia="Times New Roman" w:hAnsi="Times New Roman" w:cs="Times New Roman"/>
                <w:u w:val="single"/>
              </w:rPr>
              <w:t>48218000-9 </w:t>
            </w:r>
          </w:p>
        </w:tc>
      </w:tr>
      <w:tr w:rsidR="00A7065B" w:rsidRPr="00A7065B" w14:paraId="43389CFF" w14:textId="77777777" w:rsidTr="00A7065B">
        <w:trPr>
          <w:jc w:val="center"/>
        </w:trPr>
        <w:tc>
          <w:tcPr>
            <w:tcW w:w="2115" w:type="pct"/>
            <w:tcBorders>
              <w:top w:val="nil"/>
              <w:left w:val="single" w:sz="6" w:space="0" w:color="000000"/>
              <w:bottom w:val="nil"/>
              <w:right w:val="nil"/>
            </w:tcBorders>
            <w:tcMar>
              <w:top w:w="24" w:type="dxa"/>
              <w:left w:w="48" w:type="dxa"/>
              <w:bottom w:w="24" w:type="dxa"/>
              <w:right w:w="48" w:type="dxa"/>
            </w:tcMar>
            <w:hideMark/>
          </w:tcPr>
          <w:p w14:paraId="2BE9A126"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sz w:val="24"/>
                <w:szCs w:val="24"/>
              </w:rPr>
              <w:t>Autoritatea Contractantă:</w:t>
            </w:r>
          </w:p>
        </w:tc>
        <w:tc>
          <w:tcPr>
            <w:tcW w:w="2885" w:type="pct"/>
            <w:tcBorders>
              <w:top w:val="nil"/>
              <w:left w:val="nil"/>
              <w:bottom w:val="nil"/>
              <w:right w:val="single" w:sz="6" w:space="0" w:color="000000"/>
            </w:tcBorders>
            <w:tcMar>
              <w:top w:w="24" w:type="dxa"/>
              <w:left w:w="48" w:type="dxa"/>
              <w:bottom w:w="24" w:type="dxa"/>
              <w:right w:w="48" w:type="dxa"/>
            </w:tcMar>
            <w:hideMark/>
          </w:tcPr>
          <w:p w14:paraId="3CD7F0AB" w14:textId="6DAE5E63" w:rsidR="00A7065B" w:rsidRPr="00175A66" w:rsidRDefault="00175A66" w:rsidP="00A7065B">
            <w:pPr>
              <w:spacing w:after="0" w:line="240" w:lineRule="auto"/>
              <w:rPr>
                <w:rFonts w:ascii="Times New Roman" w:eastAsia="Times New Roman" w:hAnsi="Times New Roman" w:cs="Times New Roman"/>
                <w:u w:val="single"/>
              </w:rPr>
            </w:pPr>
            <w:r w:rsidRPr="00175A66">
              <w:rPr>
                <w:rFonts w:ascii="Times New Roman" w:eastAsia="Times New Roman" w:hAnsi="Times New Roman" w:cs="Times New Roman"/>
                <w:u w:val="single"/>
              </w:rPr>
              <w:t xml:space="preserve">Procuratura Generală a Republicii Moldova </w:t>
            </w:r>
          </w:p>
        </w:tc>
      </w:tr>
      <w:tr w:rsidR="00A7065B" w:rsidRPr="00A7065B" w14:paraId="43BABEEF" w14:textId="77777777" w:rsidTr="00A7065B">
        <w:trPr>
          <w:jc w:val="center"/>
        </w:trPr>
        <w:tc>
          <w:tcPr>
            <w:tcW w:w="2115" w:type="pct"/>
            <w:tcBorders>
              <w:top w:val="nil"/>
              <w:left w:val="single" w:sz="6" w:space="0" w:color="000000"/>
              <w:bottom w:val="nil"/>
              <w:right w:val="nil"/>
            </w:tcBorders>
            <w:tcMar>
              <w:top w:w="24" w:type="dxa"/>
              <w:left w:w="48" w:type="dxa"/>
              <w:bottom w:w="24" w:type="dxa"/>
              <w:right w:w="48" w:type="dxa"/>
            </w:tcMar>
            <w:hideMark/>
          </w:tcPr>
          <w:p w14:paraId="6DEBCA69"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sz w:val="24"/>
                <w:szCs w:val="24"/>
              </w:rPr>
              <w:t> </w:t>
            </w:r>
          </w:p>
          <w:p w14:paraId="09C10DF1"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sz w:val="24"/>
                <w:szCs w:val="24"/>
              </w:rPr>
              <w:t>Procedura achiziţiei:</w:t>
            </w:r>
          </w:p>
        </w:tc>
        <w:tc>
          <w:tcPr>
            <w:tcW w:w="2885" w:type="pct"/>
            <w:tcBorders>
              <w:top w:val="nil"/>
              <w:left w:val="nil"/>
              <w:bottom w:val="nil"/>
              <w:right w:val="single" w:sz="6" w:space="0" w:color="000000"/>
            </w:tcBorders>
            <w:tcMar>
              <w:top w:w="24" w:type="dxa"/>
              <w:left w:w="48" w:type="dxa"/>
              <w:bottom w:w="24" w:type="dxa"/>
              <w:right w:w="48" w:type="dxa"/>
            </w:tcMar>
            <w:hideMark/>
          </w:tcPr>
          <w:p w14:paraId="4E408A53"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p>
          <w:p w14:paraId="1D077FB3" w14:textId="74FE7CC1" w:rsidR="00A7065B" w:rsidRPr="00175A66" w:rsidRDefault="00175A66" w:rsidP="00A7065B">
            <w:pPr>
              <w:spacing w:after="0" w:line="240" w:lineRule="auto"/>
              <w:rPr>
                <w:rFonts w:ascii="Times New Roman" w:eastAsia="Times New Roman" w:hAnsi="Times New Roman" w:cs="Times New Roman"/>
                <w:u w:val="single"/>
              </w:rPr>
            </w:pPr>
            <w:r w:rsidRPr="00175A66">
              <w:rPr>
                <w:rFonts w:ascii="Times New Roman" w:eastAsia="Times New Roman" w:hAnsi="Times New Roman" w:cs="Times New Roman"/>
                <w:u w:val="single"/>
              </w:rPr>
              <w:t>Licitație deschisă</w:t>
            </w:r>
          </w:p>
        </w:tc>
      </w:tr>
      <w:tr w:rsidR="00A7065B" w:rsidRPr="00A7065B" w14:paraId="763F136A" w14:textId="77777777" w:rsidTr="00A7065B">
        <w:trPr>
          <w:jc w:val="center"/>
        </w:trPr>
        <w:tc>
          <w:tcPr>
            <w:tcW w:w="2115" w:type="pct"/>
            <w:tcBorders>
              <w:top w:val="nil"/>
              <w:left w:val="single" w:sz="6" w:space="0" w:color="000000"/>
              <w:bottom w:val="single" w:sz="6" w:space="0" w:color="000000"/>
              <w:right w:val="nil"/>
            </w:tcBorders>
            <w:tcMar>
              <w:top w:w="24" w:type="dxa"/>
              <w:left w:w="48" w:type="dxa"/>
              <w:bottom w:w="24" w:type="dxa"/>
              <w:right w:w="48" w:type="dxa"/>
            </w:tcMar>
            <w:hideMark/>
          </w:tcPr>
          <w:p w14:paraId="6E3BA68C"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p>
        </w:tc>
        <w:tc>
          <w:tcPr>
            <w:tcW w:w="2885" w:type="pct"/>
            <w:tcBorders>
              <w:top w:val="nil"/>
              <w:left w:val="nil"/>
              <w:bottom w:val="single" w:sz="6" w:space="0" w:color="000000"/>
              <w:right w:val="single" w:sz="6" w:space="0" w:color="000000"/>
            </w:tcBorders>
            <w:tcMar>
              <w:top w:w="24" w:type="dxa"/>
              <w:left w:w="48" w:type="dxa"/>
              <w:bottom w:w="24" w:type="dxa"/>
              <w:right w:w="48" w:type="dxa"/>
            </w:tcMar>
            <w:hideMark/>
          </w:tcPr>
          <w:p w14:paraId="01712CE5"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p>
          <w:p w14:paraId="6DD3ED2F"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tc>
      </w:tr>
    </w:tbl>
    <w:p w14:paraId="6CD8D21A"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55010E6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24917E79" w14:textId="77777777" w:rsidR="00A7065B" w:rsidRPr="00A7065B" w:rsidRDefault="00A7065B" w:rsidP="00A7065B">
      <w:pPr>
        <w:shd w:val="clear" w:color="auto" w:fill="FFFFFF"/>
        <w:spacing w:after="0" w:line="240" w:lineRule="auto"/>
        <w:jc w:val="center"/>
        <w:rPr>
          <w:rFonts w:ascii="Arial" w:eastAsia="Times New Roman" w:hAnsi="Arial" w:cs="Arial"/>
          <w:b/>
          <w:bCs/>
          <w:color w:val="000000"/>
          <w:sz w:val="24"/>
          <w:szCs w:val="24"/>
        </w:rPr>
      </w:pPr>
      <w:r w:rsidRPr="00A7065B">
        <w:rPr>
          <w:rFonts w:ascii="Arial" w:eastAsia="Times New Roman" w:hAnsi="Arial" w:cs="Arial"/>
          <w:b/>
          <w:bCs/>
          <w:color w:val="000000"/>
          <w:sz w:val="24"/>
          <w:szCs w:val="24"/>
        </w:rPr>
        <w:t>CAPITOLUL I</w:t>
      </w:r>
    </w:p>
    <w:p w14:paraId="7CADBC9F" w14:textId="77777777" w:rsidR="00A7065B" w:rsidRPr="00A7065B" w:rsidRDefault="00A7065B" w:rsidP="00A7065B">
      <w:pPr>
        <w:shd w:val="clear" w:color="auto" w:fill="FFFFFF"/>
        <w:spacing w:after="0" w:line="240" w:lineRule="auto"/>
        <w:jc w:val="center"/>
        <w:rPr>
          <w:rFonts w:ascii="Arial" w:eastAsia="Times New Roman" w:hAnsi="Arial" w:cs="Arial"/>
          <w:b/>
          <w:bCs/>
          <w:color w:val="000000"/>
          <w:sz w:val="24"/>
          <w:szCs w:val="24"/>
        </w:rPr>
      </w:pPr>
      <w:r w:rsidRPr="00A7065B">
        <w:rPr>
          <w:rFonts w:ascii="Arial" w:eastAsia="Times New Roman" w:hAnsi="Arial" w:cs="Arial"/>
          <w:b/>
          <w:bCs/>
          <w:color w:val="000000"/>
          <w:sz w:val="24"/>
          <w:szCs w:val="24"/>
        </w:rPr>
        <w:t>INSTRUCŢIUNI PENTRU OFERTANŢI (IPO)</w:t>
      </w:r>
    </w:p>
    <w:p w14:paraId="302A29B5" w14:textId="77777777" w:rsidR="00A7065B" w:rsidRPr="00A7065B" w:rsidRDefault="00A7065B" w:rsidP="00A7065B">
      <w:pPr>
        <w:shd w:val="clear" w:color="auto" w:fill="FFFFFF"/>
        <w:spacing w:after="0" w:line="240" w:lineRule="auto"/>
        <w:jc w:val="center"/>
        <w:rPr>
          <w:rFonts w:ascii="Arial" w:eastAsia="Times New Roman" w:hAnsi="Arial" w:cs="Arial"/>
          <w:color w:val="000000"/>
          <w:sz w:val="24"/>
          <w:szCs w:val="24"/>
        </w:rPr>
      </w:pPr>
      <w:r w:rsidRPr="00A7065B">
        <w:rPr>
          <w:rFonts w:ascii="Arial" w:eastAsia="Times New Roman" w:hAnsi="Arial" w:cs="Arial"/>
          <w:i/>
          <w:iCs/>
          <w:color w:val="000000"/>
          <w:sz w:val="24"/>
          <w:szCs w:val="24"/>
        </w:rPr>
        <w:t>[Notă: nu se va modifica de către Autoritatea Contractantă]</w:t>
      </w:r>
    </w:p>
    <w:p w14:paraId="5C8EC7AA" w14:textId="77777777" w:rsidR="00A7065B" w:rsidRPr="00A7065B" w:rsidRDefault="00A7065B" w:rsidP="00A7065B">
      <w:pPr>
        <w:shd w:val="clear" w:color="auto" w:fill="FFFFFF"/>
        <w:spacing w:after="0" w:line="240" w:lineRule="auto"/>
        <w:jc w:val="center"/>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6C8EA676" w14:textId="77777777" w:rsidR="00A7065B" w:rsidRPr="00A7065B" w:rsidRDefault="00A7065B" w:rsidP="00A7065B">
      <w:pPr>
        <w:shd w:val="clear" w:color="auto" w:fill="FFFFFF"/>
        <w:spacing w:after="0" w:line="240" w:lineRule="auto"/>
        <w:jc w:val="center"/>
        <w:rPr>
          <w:rFonts w:ascii="Arial" w:eastAsia="Times New Roman" w:hAnsi="Arial" w:cs="Arial"/>
          <w:b/>
          <w:bCs/>
          <w:color w:val="000000"/>
          <w:sz w:val="24"/>
          <w:szCs w:val="24"/>
        </w:rPr>
      </w:pPr>
      <w:r w:rsidRPr="00A7065B">
        <w:rPr>
          <w:rFonts w:ascii="Arial" w:eastAsia="Times New Roman" w:hAnsi="Arial" w:cs="Arial"/>
          <w:b/>
          <w:bCs/>
          <w:color w:val="000000"/>
          <w:sz w:val="24"/>
          <w:szCs w:val="24"/>
        </w:rPr>
        <w:t>Secţiunea 1</w:t>
      </w:r>
    </w:p>
    <w:p w14:paraId="3794F7AD" w14:textId="77777777" w:rsidR="00A7065B" w:rsidRPr="00A7065B" w:rsidRDefault="00A7065B" w:rsidP="00A7065B">
      <w:pPr>
        <w:shd w:val="clear" w:color="auto" w:fill="FFFFFF"/>
        <w:spacing w:after="0" w:line="240" w:lineRule="auto"/>
        <w:jc w:val="center"/>
        <w:rPr>
          <w:rFonts w:ascii="Arial" w:eastAsia="Times New Roman" w:hAnsi="Arial" w:cs="Arial"/>
          <w:b/>
          <w:bCs/>
          <w:color w:val="000000"/>
          <w:sz w:val="24"/>
          <w:szCs w:val="24"/>
        </w:rPr>
      </w:pPr>
      <w:r w:rsidRPr="00A7065B">
        <w:rPr>
          <w:rFonts w:ascii="Arial" w:eastAsia="Times New Roman" w:hAnsi="Arial" w:cs="Arial"/>
          <w:b/>
          <w:bCs/>
          <w:color w:val="000000"/>
          <w:sz w:val="24"/>
          <w:szCs w:val="24"/>
        </w:rPr>
        <w:t>Dispoziţii generale</w:t>
      </w:r>
    </w:p>
    <w:p w14:paraId="68EE7698"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1. Scopul procedurii de achiziţie</w:t>
      </w:r>
    </w:p>
    <w:p w14:paraId="1F48A1C0"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1.1. Autoritatea contractantă, emite Documentele de atribuire în vederea achiziţionării de bunuri, după cum </w:t>
      </w:r>
      <w:proofErr w:type="gramStart"/>
      <w:r w:rsidRPr="00A7065B">
        <w:rPr>
          <w:rFonts w:ascii="Arial" w:eastAsia="Times New Roman" w:hAnsi="Arial" w:cs="Arial"/>
          <w:color w:val="000000"/>
          <w:sz w:val="24"/>
          <w:szCs w:val="24"/>
        </w:rPr>
        <w:t>este</w:t>
      </w:r>
      <w:proofErr w:type="gramEnd"/>
      <w:r w:rsidRPr="00A7065B">
        <w:rPr>
          <w:rFonts w:ascii="Arial" w:eastAsia="Times New Roman" w:hAnsi="Arial" w:cs="Arial"/>
          <w:color w:val="000000"/>
          <w:sz w:val="24"/>
          <w:szCs w:val="24"/>
        </w:rPr>
        <w:t xml:space="preserve"> specificat în Fişa de Date a Achiziţiei (în continuare </w:t>
      </w:r>
      <w:r w:rsidRPr="00A7065B">
        <w:rPr>
          <w:rFonts w:ascii="Arial" w:eastAsia="Times New Roman" w:hAnsi="Arial" w:cs="Arial"/>
          <w:b/>
          <w:bCs/>
          <w:color w:val="000000"/>
          <w:sz w:val="24"/>
          <w:szCs w:val="24"/>
        </w:rPr>
        <w:t>FDA</w:t>
      </w:r>
      <w:r w:rsidRPr="00A7065B">
        <w:rPr>
          <w:rFonts w:ascii="Arial" w:eastAsia="Times New Roman" w:hAnsi="Arial" w:cs="Arial"/>
          <w:color w:val="000000"/>
          <w:sz w:val="24"/>
          <w:szCs w:val="24"/>
        </w:rPr>
        <w:t>).</w:t>
      </w:r>
    </w:p>
    <w:p w14:paraId="4072183E"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7418E606"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2. Principiile care stau la baza atribuirii contractului de achiziţie</w:t>
      </w:r>
    </w:p>
    <w:p w14:paraId="7A3D7CC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2.1</w:t>
      </w:r>
      <w:proofErr w:type="gramStart"/>
      <w:r w:rsidRPr="00A7065B">
        <w:rPr>
          <w:rFonts w:ascii="Arial" w:eastAsia="Times New Roman" w:hAnsi="Arial" w:cs="Arial"/>
          <w:color w:val="000000"/>
          <w:sz w:val="24"/>
          <w:szCs w:val="24"/>
        </w:rPr>
        <w:t>.Principiile</w:t>
      </w:r>
      <w:proofErr w:type="gramEnd"/>
      <w:r w:rsidRPr="00A7065B">
        <w:rPr>
          <w:rFonts w:ascii="Arial" w:eastAsia="Times New Roman" w:hAnsi="Arial" w:cs="Arial"/>
          <w:color w:val="000000"/>
          <w:sz w:val="24"/>
          <w:szCs w:val="24"/>
        </w:rPr>
        <w:t xml:space="preserve"> care stau la baza atribuirii contractului de achiziţie publică sînt:</w:t>
      </w:r>
    </w:p>
    <w:p w14:paraId="23E896DE"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a) libera concurenţă;</w:t>
      </w:r>
    </w:p>
    <w:p w14:paraId="2CF07B8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b) eficienţa utilizării fondurilor publice şi minimizarea riscurilor autorităţilor/entităţilor contractante;</w:t>
      </w:r>
    </w:p>
    <w:p w14:paraId="20BF71FD"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c) transparenţa;</w:t>
      </w:r>
    </w:p>
    <w:p w14:paraId="6B84B420"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d) tratamentul egal, imparţial şi nedescriminatoriu în privinţa tuturor ofertanţilor şi operatorilor economici;</w:t>
      </w:r>
    </w:p>
    <w:p w14:paraId="5CFF18D3"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e) protecţia mediului;</w:t>
      </w:r>
    </w:p>
    <w:p w14:paraId="41683164"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lastRenderedPageBreak/>
        <w:t>f) respectarea ordinii de drept;</w:t>
      </w:r>
    </w:p>
    <w:p w14:paraId="553BA1E4"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g) confidenţialitatea;</w:t>
      </w:r>
    </w:p>
    <w:p w14:paraId="6BBE9C7D"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h) asumarea răspunderii în cadrul procedurilor de achiziţie publică.</w:t>
      </w:r>
    </w:p>
    <w:p w14:paraId="0A86607F"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6030AFFE"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3. Sursa de finanţare</w:t>
      </w:r>
    </w:p>
    <w:p w14:paraId="46DC8488"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3.1. În </w:t>
      </w:r>
      <w:r w:rsidRPr="00A7065B">
        <w:rPr>
          <w:rFonts w:ascii="Arial" w:eastAsia="Times New Roman" w:hAnsi="Arial" w:cs="Arial"/>
          <w:b/>
          <w:bCs/>
          <w:color w:val="000000"/>
          <w:sz w:val="24"/>
          <w:szCs w:val="24"/>
        </w:rPr>
        <w:t>FDA</w:t>
      </w:r>
      <w:r w:rsidRPr="00A7065B">
        <w:rPr>
          <w:rFonts w:ascii="Arial" w:eastAsia="Times New Roman" w:hAnsi="Arial" w:cs="Arial"/>
          <w:color w:val="000000"/>
          <w:sz w:val="24"/>
          <w:szCs w:val="24"/>
        </w:rPr>
        <w:t> va fi specificată sursa de finanţare pentru plăţile contractului ce urmează a fi atribuit.</w:t>
      </w:r>
    </w:p>
    <w:p w14:paraId="14D52668"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3.2. Autoritatea contractantă urmează să se asigure că la momentul iniţierii procedurii de achiziţii publice, mijloacele financiare sunt alocate şi destinate exclusiv achiziţiei în cauză.</w:t>
      </w:r>
    </w:p>
    <w:p w14:paraId="502F24D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3BA4593E"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4. Participanţii la licitaţie</w:t>
      </w:r>
    </w:p>
    <w:p w14:paraId="2B0067E8"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4.1. Participant la licitaţie poate fi orice operator economic rezident sau nerezident, persoană fizică sau juridică de drept public sau privat ori asociaţie de astfel de persoane, care are dreptul de a participa, în condiţiile </w:t>
      </w:r>
      <w:hyperlink r:id="rId5" w:tgtFrame="_blank" w:history="1">
        <w:r w:rsidRPr="00A7065B">
          <w:rPr>
            <w:rFonts w:ascii="Arial" w:eastAsia="Times New Roman" w:hAnsi="Arial" w:cs="Arial"/>
            <w:color w:val="000080"/>
            <w:sz w:val="24"/>
            <w:szCs w:val="24"/>
          </w:rPr>
          <w:t>Legii nr.131/2015</w:t>
        </w:r>
      </w:hyperlink>
      <w:r w:rsidRPr="00A7065B">
        <w:rPr>
          <w:rFonts w:ascii="Arial" w:eastAsia="Times New Roman" w:hAnsi="Arial" w:cs="Arial"/>
          <w:color w:val="000000"/>
          <w:sz w:val="24"/>
          <w:szCs w:val="24"/>
        </w:rPr>
        <w:t> privind achiziţiile publice (în continuare </w:t>
      </w:r>
      <w:hyperlink r:id="rId6" w:tgtFrame="_blank" w:history="1">
        <w:r w:rsidRPr="00A7065B">
          <w:rPr>
            <w:rFonts w:ascii="Arial" w:eastAsia="Times New Roman" w:hAnsi="Arial" w:cs="Arial"/>
            <w:color w:val="000080"/>
            <w:sz w:val="24"/>
            <w:szCs w:val="24"/>
          </w:rPr>
          <w:t>Legea nr.131/2015</w:t>
        </w:r>
      </w:hyperlink>
      <w:r w:rsidRPr="00A7065B">
        <w:rPr>
          <w:rFonts w:ascii="Arial" w:eastAsia="Times New Roman" w:hAnsi="Arial" w:cs="Arial"/>
          <w:color w:val="000000"/>
          <w:sz w:val="24"/>
          <w:szCs w:val="24"/>
        </w:rPr>
        <w:t>), la procedura de atribuire a contractului de achiziţii publice.</w:t>
      </w:r>
    </w:p>
    <w:p w14:paraId="499EF497"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4.2. 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14:paraId="721A1F5E"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6F32432B"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5. Cheltuielile de participare la procedura de achiziţie</w:t>
      </w:r>
    </w:p>
    <w:p w14:paraId="7647C9B8"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5.1. Ofertantul suportă toate costurile legate de pregătirea şi înaintarea ofertei, iar autoritatea contractantă nu poartă nici o responsabilitate pentru aceste costuri, indiferent de desfăşurarea sau rezultatul procedurii de licitaţie.</w:t>
      </w:r>
    </w:p>
    <w:p w14:paraId="3B1296D9"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5.2. La depunerea ofertelor, operatorul economic, după caz, va achita o taxă. Modul de achitare a taxei menţionate, precum şi cuantumul acesteia sînt stabilite de Guvern.</w:t>
      </w:r>
    </w:p>
    <w:p w14:paraId="5331D82D"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5.3. Achitarea taxei pentru depunerea ofertei se va efectua prin intermediul platformei de achiziţii electronice prin care se depune oferta.</w:t>
      </w:r>
    </w:p>
    <w:p w14:paraId="3A3F0BEB"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1FB8FA7C"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6. Limba de comunicare în cadrul licitaţiei</w:t>
      </w:r>
    </w:p>
    <w:p w14:paraId="166E1ECC"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6.1. Oferta, Documentul Unic de Achiziţii European (în continuare </w:t>
      </w:r>
      <w:r w:rsidRPr="00A7065B">
        <w:rPr>
          <w:rFonts w:ascii="Arial" w:eastAsia="Times New Roman" w:hAnsi="Arial" w:cs="Arial"/>
          <w:b/>
          <w:bCs/>
          <w:color w:val="000000"/>
          <w:sz w:val="24"/>
          <w:szCs w:val="24"/>
        </w:rPr>
        <w:t>DUAE</w:t>
      </w:r>
      <w:r w:rsidRPr="00A7065B">
        <w:rPr>
          <w:rFonts w:ascii="Arial" w:eastAsia="Times New Roman" w:hAnsi="Arial" w:cs="Arial"/>
          <w:color w:val="000000"/>
          <w:sz w:val="24"/>
          <w:szCs w:val="24"/>
        </w:rPr>
        <w:t>),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w:t>
      </w:r>
    </w:p>
    <w:p w14:paraId="19A030FC"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6.2. Autoritatea contractantă poate specifica după caz, în </w:t>
      </w:r>
      <w:r w:rsidRPr="00A7065B">
        <w:rPr>
          <w:rFonts w:ascii="Arial" w:eastAsia="Times New Roman" w:hAnsi="Arial" w:cs="Arial"/>
          <w:b/>
          <w:bCs/>
          <w:color w:val="000000"/>
          <w:sz w:val="24"/>
          <w:szCs w:val="24"/>
        </w:rPr>
        <w:t>FDA</w:t>
      </w:r>
      <w:r w:rsidRPr="00A7065B">
        <w:rPr>
          <w:rFonts w:ascii="Arial" w:eastAsia="Times New Roman" w:hAnsi="Arial" w:cs="Arial"/>
          <w:color w:val="000000"/>
          <w:sz w:val="24"/>
          <w:szCs w:val="24"/>
        </w:rPr>
        <w:t> posibilitatea depunerii ofertei şi într-o altă limbă de circulaţie internaţională.</w:t>
      </w:r>
    </w:p>
    <w:p w14:paraId="3183E1DB"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2B7C4BC7"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7. Secţiunile Documentelor de atribuire</w:t>
      </w:r>
    </w:p>
    <w:p w14:paraId="5A73D42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7.1. Documentele de atribuire includ toate secţiunile indicate în prezentul punct şi trebuie citite în conjuncţie cu orice modificare conform punctului IPO8.</w:t>
      </w:r>
    </w:p>
    <w:p w14:paraId="289DD0BA"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CAPITOLUL I. Instrucţiuni pentru ofertanţi</w:t>
      </w:r>
    </w:p>
    <w:p w14:paraId="495D4823"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lastRenderedPageBreak/>
        <w:t>CAPITOLUL II. Fişa de date a achiziţiei</w:t>
      </w:r>
    </w:p>
    <w:p w14:paraId="1AA53504"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CAPITOLUL III. Formulare pentru depunerea ofertei</w:t>
      </w:r>
    </w:p>
    <w:p w14:paraId="4EEFAD2C"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CAPITOLUL IV. Specificaţii tehnice şi de preţ.</w:t>
      </w:r>
    </w:p>
    <w:p w14:paraId="5BD35F34"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CAPITOLUL V. Formularul de contract</w:t>
      </w:r>
    </w:p>
    <w:p w14:paraId="56F82F2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0A3595CE"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8. Clarificarea şi modificarea documentelor de atribuire</w:t>
      </w:r>
    </w:p>
    <w:p w14:paraId="44C0C0E0"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8.1. Participantul care solicită clarificări asupra documentelor de atribuire va contacta autoritatea contractantă în scris, prin mijloace electronice de comunicare</w:t>
      </w:r>
      <w:r w:rsidRPr="00A7065B">
        <w:rPr>
          <w:rFonts w:ascii="Arial" w:eastAsia="Times New Roman" w:hAnsi="Arial" w:cs="Arial"/>
          <w:b/>
          <w:bCs/>
          <w:color w:val="000000"/>
          <w:sz w:val="24"/>
          <w:szCs w:val="24"/>
        </w:rPr>
        <w:t>.</w:t>
      </w:r>
      <w:r w:rsidRPr="00A7065B">
        <w:rPr>
          <w:rFonts w:ascii="Arial" w:eastAsia="Times New Roman" w:hAnsi="Arial" w:cs="Arial"/>
          <w:color w:val="000000"/>
          <w:sz w:val="24"/>
          <w:szCs w:val="24"/>
        </w:rPr>
        <w:t> Autoritatea contractantă va răspunde în scris, prin mijloace electronice de comunicare la orice cerere de clarificare, înainte de termenul-limită pentru depunerea ofertelor.</w:t>
      </w:r>
    </w:p>
    <w:p w14:paraId="31B41E54"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8.2. 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p>
    <w:p w14:paraId="65FC44E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8.3. În cazul în care operatorul economic nu a transmis solicitarea de clarificare în timp util, punînd astfel autoritatea contractantă în imposibilitate de a respecta termenele prevăzute la art.34, alin.(4) din </w:t>
      </w:r>
      <w:hyperlink r:id="rId7" w:tgtFrame="_blank" w:history="1">
        <w:r w:rsidRPr="00A7065B">
          <w:rPr>
            <w:rFonts w:ascii="Arial" w:eastAsia="Times New Roman" w:hAnsi="Arial" w:cs="Arial"/>
            <w:color w:val="000080"/>
            <w:sz w:val="24"/>
            <w:szCs w:val="24"/>
          </w:rPr>
          <w:t>Legea nr.131/2015</w:t>
        </w:r>
      </w:hyperlink>
      <w:r w:rsidRPr="00A7065B">
        <w:rPr>
          <w:rFonts w:ascii="Arial" w:eastAsia="Times New Roman" w:hAnsi="Arial" w:cs="Arial"/>
          <w:color w:val="000000"/>
          <w:sz w:val="24"/>
          <w:szCs w:val="24"/>
        </w:rPr>
        <w:t>, aceasta din urmă este în drept să nu răspundă.</w:t>
      </w:r>
    </w:p>
    <w:p w14:paraId="19EBF0DE"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0B8428CD"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9. Practicile de corupere şi alte practici interzise</w:t>
      </w:r>
    </w:p>
    <w:p w14:paraId="681E042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9.1. Autorităţile contractante şi participanţii la licitaţiile publice vor respecta cele mai înalte standarde ale eticii de conduită în desfăşurarea şi implementarea proceselor de achiziţii, precum şi în executarea contractelor de achiziţie publică.</w:t>
      </w:r>
    </w:p>
    <w:p w14:paraId="62916703"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9.2. În cazul în care autoritatea contractantă va depista că ofertantul a fost implicat în practicile menţionate la punctul IPO9.4 în cadrul procesului de concurenţă pentru contractul de achiziţie publică sau pe parcursul executării contractului, aceasta:</w:t>
      </w:r>
    </w:p>
    <w:p w14:paraId="7F29D60C"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a. va exclude ofertantul din procedura respectivă de achiziţie prin includerea lui în Lista de interdicţie, conform prevederilor Regulamentului cu privire la Lista de interdicţie a operatorilor economici; sau</w:t>
      </w:r>
    </w:p>
    <w:p w14:paraId="03058326"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b. va întreprinde orice alte măsuri prevăzute în articolul 40 al </w:t>
      </w:r>
      <w:hyperlink r:id="rId8" w:tgtFrame="_blank" w:history="1">
        <w:r w:rsidRPr="00A7065B">
          <w:rPr>
            <w:rFonts w:ascii="Arial" w:eastAsia="Times New Roman" w:hAnsi="Arial" w:cs="Arial"/>
            <w:color w:val="000080"/>
            <w:sz w:val="24"/>
            <w:szCs w:val="24"/>
          </w:rPr>
          <w:t>Legii nr.131/2015</w:t>
        </w:r>
      </w:hyperlink>
      <w:r w:rsidRPr="00A7065B">
        <w:rPr>
          <w:rFonts w:ascii="Arial" w:eastAsia="Times New Roman" w:hAnsi="Arial" w:cs="Arial"/>
          <w:color w:val="000000"/>
          <w:sz w:val="24"/>
          <w:szCs w:val="24"/>
        </w:rPr>
        <w:t>.</w:t>
      </w:r>
    </w:p>
    <w:p w14:paraId="0584F4CB"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9.3. În cazul în care, Agenţia Achiziţii Publice, în procesul de monitorizare a procedurilor de achiziţii publice, constată că un operator economic a fost implicat în practicile menţionate la punctul IPO9.4</w:t>
      </w:r>
      <w:r w:rsidRPr="00A7065B">
        <w:rPr>
          <w:rFonts w:ascii="Arial" w:eastAsia="Times New Roman" w:hAnsi="Arial" w:cs="Arial"/>
          <w:b/>
          <w:bCs/>
          <w:color w:val="000000"/>
          <w:sz w:val="24"/>
          <w:szCs w:val="24"/>
        </w:rPr>
        <w:t>,</w:t>
      </w:r>
      <w:r w:rsidRPr="00A7065B">
        <w:rPr>
          <w:rFonts w:ascii="Arial" w:eastAsia="Times New Roman" w:hAnsi="Arial" w:cs="Arial"/>
          <w:color w:val="000000"/>
          <w:sz w:val="24"/>
          <w:szCs w:val="24"/>
        </w:rPr>
        <w:t> va raporta imediat organelor competente fiecare caz de corupere sau de tentativă de corupere comis de operatorul economic respectiv.</w:t>
      </w:r>
    </w:p>
    <w:p w14:paraId="58AFB4C3"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9.4. În cadrul procedurilor de achiziţie şi executării contractului, nu se permit următoarele acţiuni:</w:t>
      </w:r>
    </w:p>
    <w:p w14:paraId="67B6835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proofErr w:type="gramStart"/>
      <w:r w:rsidRPr="00A7065B">
        <w:rPr>
          <w:rFonts w:ascii="Arial" w:eastAsia="Times New Roman" w:hAnsi="Arial" w:cs="Arial"/>
          <w:color w:val="000000"/>
          <w:sz w:val="24"/>
          <w:szCs w:val="24"/>
        </w:rPr>
        <w:t>a</w:t>
      </w:r>
      <w:proofErr w:type="gramEnd"/>
      <w:r w:rsidRPr="00A7065B">
        <w:rPr>
          <w:rFonts w:ascii="Arial" w:eastAsia="Times New Roman" w:hAnsi="Arial" w:cs="Arial"/>
          <w:color w:val="000000"/>
          <w:sz w:val="24"/>
          <w:szCs w:val="24"/>
        </w:rPr>
        <w:t>. promisiunea, oferirea sau darea unei persoane cu funcţie de răspundere, personal sau prin mijlocitor, de bunuri sau servicii, sau a oricărui alt lucru de valoare, pentru a influenţa acţiunile unei alte părţi;</w:t>
      </w:r>
    </w:p>
    <w:p w14:paraId="5FD93103"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proofErr w:type="gramStart"/>
      <w:r w:rsidRPr="00A7065B">
        <w:rPr>
          <w:rFonts w:ascii="Arial" w:eastAsia="Times New Roman" w:hAnsi="Arial" w:cs="Arial"/>
          <w:color w:val="000000"/>
          <w:sz w:val="24"/>
          <w:szCs w:val="24"/>
        </w:rPr>
        <w:t>b</w:t>
      </w:r>
      <w:proofErr w:type="gramEnd"/>
      <w:r w:rsidRPr="00A7065B">
        <w:rPr>
          <w:rFonts w:ascii="Arial" w:eastAsia="Times New Roman" w:hAnsi="Arial" w:cs="Arial"/>
          <w:color w:val="000000"/>
          <w:sz w:val="24"/>
          <w:szCs w:val="24"/>
        </w:rPr>
        <w:t>. orice acţiune sau omisiune, inclusiv interpretare eronată, care, conştient sau din neglijenţă, induce în eroare sau tinde să inducă în eroare o parte pentru obţinerea unui beneficiu financiar sau de altă natură ori pentru a evita o obligaţie;</w:t>
      </w:r>
    </w:p>
    <w:p w14:paraId="2A3A37D4"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lastRenderedPageBreak/>
        <w:t>c. înţelegerea interzisă de lege, între două sau mai multe părţi, realizată în scopul coordonării comportamentului lor la procedurile de achiziţii publice;</w:t>
      </w:r>
    </w:p>
    <w:p w14:paraId="167C7D89"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proofErr w:type="gramStart"/>
      <w:r w:rsidRPr="00A7065B">
        <w:rPr>
          <w:rFonts w:ascii="Arial" w:eastAsia="Times New Roman" w:hAnsi="Arial" w:cs="Arial"/>
          <w:color w:val="000000"/>
          <w:sz w:val="24"/>
          <w:szCs w:val="24"/>
        </w:rPr>
        <w:t>d</w:t>
      </w:r>
      <w:proofErr w:type="gramEnd"/>
      <w:r w:rsidRPr="00A7065B">
        <w:rPr>
          <w:rFonts w:ascii="Arial" w:eastAsia="Times New Roman" w:hAnsi="Arial" w:cs="Arial"/>
          <w:color w:val="000000"/>
          <w:sz w:val="24"/>
          <w:szCs w:val="24"/>
        </w:rPr>
        <w:t>. deteriorarea sau prejudicierea, direct sau indirect, a oricărei părţi sau a proprietăţii acestei părţi, pentru a influenţa în mod necorespunzător acţiunile acesteia;</w:t>
      </w:r>
    </w:p>
    <w:p w14:paraId="40E8A91E"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e. 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menţionate la lit.a)-d); precum şi ameninţarea, hărţuirea sau intimidarea oricărei părţi pentru a o împiedica să divulge informaţia cu privire la chestiuni relevante anchetei sau să exercite ancheta.</w:t>
      </w:r>
    </w:p>
    <w:p w14:paraId="38ACAE27"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9.5. Personalul autorităţii contractante are obligaţia de a exclude practicile de corupere în vederea obţinerii beneficiilor personale în legătură cu desfăşurarea procedurii de achiziţii publice.</w:t>
      </w:r>
    </w:p>
    <w:p w14:paraId="53A1E83B"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05570604" w14:textId="77777777" w:rsidR="00A7065B" w:rsidRPr="00A7065B" w:rsidRDefault="00A7065B" w:rsidP="00A7065B">
      <w:pPr>
        <w:shd w:val="clear" w:color="auto" w:fill="FFFFFF"/>
        <w:spacing w:after="0" w:line="240" w:lineRule="auto"/>
        <w:jc w:val="center"/>
        <w:rPr>
          <w:rFonts w:ascii="Arial" w:eastAsia="Times New Roman" w:hAnsi="Arial" w:cs="Arial"/>
          <w:b/>
          <w:bCs/>
          <w:color w:val="000000"/>
          <w:sz w:val="24"/>
          <w:szCs w:val="24"/>
        </w:rPr>
      </w:pPr>
      <w:r w:rsidRPr="00A7065B">
        <w:rPr>
          <w:rFonts w:ascii="Arial" w:eastAsia="Times New Roman" w:hAnsi="Arial" w:cs="Arial"/>
          <w:b/>
          <w:bCs/>
          <w:color w:val="000000"/>
          <w:sz w:val="24"/>
          <w:szCs w:val="24"/>
        </w:rPr>
        <w:t>Secţiunea a-2-a</w:t>
      </w:r>
    </w:p>
    <w:p w14:paraId="768E6E1D" w14:textId="77777777" w:rsidR="00A7065B" w:rsidRPr="00A7065B" w:rsidRDefault="00A7065B" w:rsidP="00A7065B">
      <w:pPr>
        <w:shd w:val="clear" w:color="auto" w:fill="FFFFFF"/>
        <w:spacing w:after="0" w:line="240" w:lineRule="auto"/>
        <w:jc w:val="center"/>
        <w:rPr>
          <w:rFonts w:ascii="Arial" w:eastAsia="Times New Roman" w:hAnsi="Arial" w:cs="Arial"/>
          <w:b/>
          <w:bCs/>
          <w:color w:val="000000"/>
          <w:sz w:val="24"/>
          <w:szCs w:val="24"/>
        </w:rPr>
      </w:pPr>
      <w:r w:rsidRPr="00A7065B">
        <w:rPr>
          <w:rFonts w:ascii="Arial" w:eastAsia="Times New Roman" w:hAnsi="Arial" w:cs="Arial"/>
          <w:b/>
          <w:bCs/>
          <w:color w:val="000000"/>
          <w:sz w:val="24"/>
          <w:szCs w:val="24"/>
        </w:rPr>
        <w:t>Criterii de calificare</w:t>
      </w:r>
    </w:p>
    <w:p w14:paraId="5123443F"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10. Criterii generale</w:t>
      </w:r>
    </w:p>
    <w:p w14:paraId="50FE0C83"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10.1. Pentru confirmarea datelor de calificare în cadrul procedurii de achiziţii publice, operatorul economic va completa şi va prezenta </w:t>
      </w:r>
      <w:r w:rsidRPr="00A7065B">
        <w:rPr>
          <w:rFonts w:ascii="Arial" w:eastAsia="Times New Roman" w:hAnsi="Arial" w:cs="Arial"/>
          <w:b/>
          <w:bCs/>
          <w:color w:val="000000"/>
          <w:sz w:val="24"/>
          <w:szCs w:val="24"/>
        </w:rPr>
        <w:t>DUAE</w:t>
      </w:r>
      <w:r w:rsidRPr="00A7065B">
        <w:rPr>
          <w:rFonts w:ascii="Arial" w:eastAsia="Times New Roman" w:hAnsi="Arial" w:cs="Arial"/>
          <w:color w:val="000000"/>
          <w:sz w:val="24"/>
          <w:szCs w:val="24"/>
        </w:rPr>
        <w:t>, în conformitate cu cerinţele stabilite de autoritatea contractantă.</w:t>
      </w:r>
    </w:p>
    <w:p w14:paraId="3D32DF72"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10.2. Prezentarea oricărui alt formular </w:t>
      </w:r>
      <w:r w:rsidRPr="00A7065B">
        <w:rPr>
          <w:rFonts w:ascii="Arial" w:eastAsia="Times New Roman" w:hAnsi="Arial" w:cs="Arial"/>
          <w:b/>
          <w:bCs/>
          <w:color w:val="000000"/>
          <w:sz w:val="24"/>
          <w:szCs w:val="24"/>
        </w:rPr>
        <w:t>DUAE</w:t>
      </w:r>
      <w:r w:rsidRPr="00A7065B">
        <w:rPr>
          <w:rFonts w:ascii="Arial" w:eastAsia="Times New Roman" w:hAnsi="Arial" w:cs="Arial"/>
          <w:color w:val="000000"/>
          <w:sz w:val="24"/>
          <w:szCs w:val="24"/>
        </w:rPr>
        <w:t> decît cel solicitat de către autoritatea contractantă, va servi ca temei de descalificare de la procedura de achiziţie publică.</w:t>
      </w:r>
    </w:p>
    <w:p w14:paraId="63B2FACB"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10.3. Autoritatea contractantă va aplica criterii şi cerinţe de calificare numai referitoare la:</w:t>
      </w:r>
    </w:p>
    <w:p w14:paraId="644C2A8A"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a) eligibilitatea ofertantului sau candidatului;</w:t>
      </w:r>
    </w:p>
    <w:p w14:paraId="5908E672"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b) </w:t>
      </w:r>
      <w:proofErr w:type="gramStart"/>
      <w:r w:rsidRPr="00A7065B">
        <w:rPr>
          <w:rFonts w:ascii="Arial" w:eastAsia="Times New Roman" w:hAnsi="Arial" w:cs="Arial"/>
          <w:color w:val="000000"/>
          <w:sz w:val="24"/>
          <w:szCs w:val="24"/>
        </w:rPr>
        <w:t>capacitatea</w:t>
      </w:r>
      <w:proofErr w:type="gramEnd"/>
      <w:r w:rsidRPr="00A7065B">
        <w:rPr>
          <w:rFonts w:ascii="Arial" w:eastAsia="Times New Roman" w:hAnsi="Arial" w:cs="Arial"/>
          <w:color w:val="000000"/>
          <w:sz w:val="24"/>
          <w:szCs w:val="24"/>
        </w:rPr>
        <w:t xml:space="preserve"> de exercitare a activităţii profesionale;</w:t>
      </w:r>
    </w:p>
    <w:p w14:paraId="457D75FC"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c) capacitatea economică şi financiară;</w:t>
      </w:r>
    </w:p>
    <w:p w14:paraId="792424D4"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d) capacitatea tehnică şi/sau profesională;</w:t>
      </w:r>
    </w:p>
    <w:p w14:paraId="7AA5C283"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e) standarde de asigurare a calităţii;</w:t>
      </w:r>
    </w:p>
    <w:p w14:paraId="44241234"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f) standarde de protecţie a mediului.</w:t>
      </w:r>
    </w:p>
    <w:p w14:paraId="36DB1D0C"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0EF62C2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11. Eligibilitatea ofertantului sau candidatului</w:t>
      </w:r>
    </w:p>
    <w:p w14:paraId="1507AE8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11.1. Orice operator economic, rezident sau nerezident, persoană fizică sau juridică de drept public sau privat ori asociaţie de astfel de persoane are dreptul de a participa la procedura de atribuire a contractului de achiziţie publică.</w:t>
      </w:r>
    </w:p>
    <w:p w14:paraId="62BE4D66"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11.2. Va fi exclus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14:paraId="39AC2749"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11.3. Va fi exclus de la procedura pentru atribuire a contractului de achiziţie publică, şi respectiv nu este eligibil, orice ofertant care se află în oricare dintre următoarele situaţii:</w:t>
      </w:r>
    </w:p>
    <w:p w14:paraId="1C6BDE3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a. se află în proces de insolvabilitate ca urmare a hotărîrii judecătoreşti;</w:t>
      </w:r>
    </w:p>
    <w:p w14:paraId="7138640D"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lastRenderedPageBreak/>
        <w:t>b. 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1B634DE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proofErr w:type="gramStart"/>
      <w:r w:rsidRPr="00A7065B">
        <w:rPr>
          <w:rFonts w:ascii="Arial" w:eastAsia="Times New Roman" w:hAnsi="Arial" w:cs="Arial"/>
          <w:color w:val="000000"/>
          <w:sz w:val="24"/>
          <w:szCs w:val="24"/>
        </w:rPr>
        <w:t>c</w:t>
      </w:r>
      <w:proofErr w:type="gramEnd"/>
      <w:r w:rsidRPr="00A7065B">
        <w:rPr>
          <w:rFonts w:ascii="Arial" w:eastAsia="Times New Roman" w:hAnsi="Arial" w:cs="Arial"/>
          <w:color w:val="000000"/>
          <w:sz w:val="24"/>
          <w:szCs w:val="24"/>
        </w:rPr>
        <w:t>. a fost condamnat, în ultimii trei ani, prin hotărîrea definitivă a unei instanţe judecătoreşti, pentru o faptă care a adus atingere eticii profesionale sau pentru comiterea unei greşeli în materie profesională;</w:t>
      </w:r>
    </w:p>
    <w:p w14:paraId="4BB017BE"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d. prezintă informaţii false sau nu prezintă informaţiile solicitate de către autoritatea contractantă, în scopul demonstrării îndeplinirii criteriilor de calificare şi selecţie;</w:t>
      </w:r>
    </w:p>
    <w:p w14:paraId="3D8BADCA"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e. a încălcat obligaţiile aplicabile în domeniul mediului, muncii şi asigurărilor sociale, în cazul în care autoritatea contractantă demonstrează, prin orice mijloace adecvate, acest fapt;</w:t>
      </w:r>
    </w:p>
    <w:p w14:paraId="3296E916"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f. se face vinovat de o abatere profesională, care îi pune la îndoială integritatea, în cazul în care autoritatea contractantă demonstrează, prin orice mijloace adecvate, acest fapt;</w:t>
      </w:r>
    </w:p>
    <w:p w14:paraId="6278CE80"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proofErr w:type="gramStart"/>
      <w:r w:rsidRPr="00A7065B">
        <w:rPr>
          <w:rFonts w:ascii="Arial" w:eastAsia="Times New Roman" w:hAnsi="Arial" w:cs="Arial"/>
          <w:color w:val="000000"/>
          <w:sz w:val="24"/>
          <w:szCs w:val="24"/>
        </w:rPr>
        <w:t>g</w:t>
      </w:r>
      <w:proofErr w:type="gramEnd"/>
      <w:r w:rsidRPr="00A7065B">
        <w:rPr>
          <w:rFonts w:ascii="Arial" w:eastAsia="Times New Roman" w:hAnsi="Arial" w:cs="Arial"/>
          <w:color w:val="000000"/>
          <w:sz w:val="24"/>
          <w:szCs w:val="24"/>
        </w:rPr>
        <w:t>. a încheiat cu alţi operatori economici acorduri care vizează denaturarea concurenţei, în cazul în care acest fapt se constată printr-o decizie a organului abilitat în acest sens;</w:t>
      </w:r>
    </w:p>
    <w:p w14:paraId="4F96F8B7"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h. se află într-o situaţie de conflict de interese care nu poate fi remediată în mod efectiv prin măsurile prevăzute la art.74 din </w:t>
      </w:r>
      <w:hyperlink r:id="rId9" w:tgtFrame="_blank" w:history="1">
        <w:r w:rsidRPr="00A7065B">
          <w:rPr>
            <w:rFonts w:ascii="Arial" w:eastAsia="Times New Roman" w:hAnsi="Arial" w:cs="Arial"/>
            <w:color w:val="000080"/>
            <w:sz w:val="24"/>
            <w:szCs w:val="24"/>
          </w:rPr>
          <w:t>Legea nr.131/2015</w:t>
        </w:r>
      </w:hyperlink>
      <w:r w:rsidRPr="00A7065B">
        <w:rPr>
          <w:rFonts w:ascii="Arial" w:eastAsia="Times New Roman" w:hAnsi="Arial" w:cs="Arial"/>
          <w:color w:val="000000"/>
          <w:sz w:val="24"/>
          <w:szCs w:val="24"/>
        </w:rPr>
        <w:t>;</w:t>
      </w:r>
    </w:p>
    <w:p w14:paraId="6DD053C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proofErr w:type="gramStart"/>
      <w:r w:rsidRPr="00A7065B">
        <w:rPr>
          <w:rFonts w:ascii="Arial" w:eastAsia="Times New Roman" w:hAnsi="Arial" w:cs="Arial"/>
          <w:color w:val="000000"/>
          <w:sz w:val="24"/>
          <w:szCs w:val="24"/>
        </w:rPr>
        <w:t>i</w:t>
      </w:r>
      <w:proofErr w:type="gramEnd"/>
      <w:r w:rsidRPr="00A7065B">
        <w:rPr>
          <w:rFonts w:ascii="Arial" w:eastAsia="Times New Roman" w:hAnsi="Arial" w:cs="Arial"/>
          <w:color w:val="000000"/>
          <w:sz w:val="24"/>
          <w:szCs w:val="24"/>
        </w:rPr>
        <w:t>. este inclus în Lista de interdicţie a operatorilor economici.</w:t>
      </w:r>
    </w:p>
    <w:p w14:paraId="6C29F3B2"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11.4. Autoritatea contractantă, după caz, poate stabili în documentaţia de atribuire posibilitatea furnizării dovezilor de către operatorii economici care se află în una din situaţiile menţionate la punctele IPO11.2 şi IPO11.3, prin care se vor prezenta măsurile luate de aceştia pentru a demonstra fiabilitatea sa, în pofida existenţei unui motiv de excludere.</w:t>
      </w:r>
    </w:p>
    <w:p w14:paraId="2076D2C0"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11.5. Autoritatea contractantă extrage informaţia necesară pentru constatarea existenţei sau inexistenţei circumstanţelor menţionate la punctele IPO11.2 şi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menţionate la punctele IPO11.2 şi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97FD690"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11.6. 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w:t>
      </w:r>
    </w:p>
    <w:p w14:paraId="0856F86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11.7. În cazul în care în ţara de origine sau în ţara în care este stabilit ofertantul/candidatul nu se emit documente de natura celor prevăzute la punctul IPO11.4 sau respectivele documente nu vizează toate situaţiile prevăzute la punctele IPO11.2 şi IPO11.3, autoritatea contractantă are obligaţia de a accepta o declaraţie pe propria răspundere sau, dacă în ţara respectivă nu există prevederi legale referitoare la declaraţia pe propria răspundere, o declaraţie autentică dată în faţa unui notar, a unei </w:t>
      </w:r>
      <w:r w:rsidRPr="00A7065B">
        <w:rPr>
          <w:rFonts w:ascii="Arial" w:eastAsia="Times New Roman" w:hAnsi="Arial" w:cs="Arial"/>
          <w:color w:val="000000"/>
          <w:sz w:val="24"/>
          <w:szCs w:val="24"/>
        </w:rPr>
        <w:lastRenderedPageBreak/>
        <w:t>autorităţi administrative sau judiciare sau a unei asociaţii profesionale care are competenţe în acest sens.</w:t>
      </w:r>
    </w:p>
    <w:p w14:paraId="0B835F3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11.8. Orice operator economic aflat în oricare dintre situaţiile prevăzute la punctele IPO11.2 şi IPO11.3care atrag excluderea din procedura de atribuire poate furniza dovezi care să arate că măsurile luate de acesta sunt suficiente pentru a-şi demonstra în concret credibilitatea prin raportare la motivele de excludere, cu excepţia cazului în care operatorul economic a fost exclus prin hotărîre definitivă a unei instanţe de judecată de la participarea la procedurile de achiziţii publice.</w:t>
      </w:r>
    </w:p>
    <w:p w14:paraId="49E8300C"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11.9. Autoritatea contractantă evaluează măsurile întreprinse de către operatorii economici ţinînd seama de gravitatea şi circumstanţele particulare ale infracţiunii sau ale abaterii. În cazul în care consideră că măsurile întreprinse sînt insuficiente, autoritatea contractantă informează ofertantul/candidatul despre motivele excluderii.</w:t>
      </w:r>
    </w:p>
    <w:p w14:paraId="6B88143F"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5E7DB78F"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 xml:space="preserve">12. Capacitatea de exercitare </w:t>
      </w:r>
      <w:proofErr w:type="gramStart"/>
      <w:r w:rsidRPr="00A7065B">
        <w:rPr>
          <w:rFonts w:ascii="Arial" w:eastAsia="Times New Roman" w:hAnsi="Arial" w:cs="Arial"/>
          <w:b/>
          <w:bCs/>
          <w:color w:val="000000"/>
          <w:sz w:val="24"/>
          <w:szCs w:val="24"/>
        </w:rPr>
        <w:t>a</w:t>
      </w:r>
      <w:proofErr w:type="gramEnd"/>
      <w:r w:rsidRPr="00A7065B">
        <w:rPr>
          <w:rFonts w:ascii="Arial" w:eastAsia="Times New Roman" w:hAnsi="Arial" w:cs="Arial"/>
          <w:b/>
          <w:bCs/>
          <w:color w:val="000000"/>
          <w:sz w:val="24"/>
          <w:szCs w:val="24"/>
        </w:rPr>
        <w:t xml:space="preserve"> activităţii profesionale</w:t>
      </w:r>
    </w:p>
    <w:p w14:paraId="17F7E0C3"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12.1. Autoritatea contractantă solicită oricărui ofertant să prezinte dovada din care să rezulte o formă de înregistrare ca persoană juridică, capacitatea legală de a furniza bunuri, în conformitate cu prevederile legale din ţara în care este stabilit</w:t>
      </w:r>
    </w:p>
    <w:p w14:paraId="1B765D54"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26E713BE"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13. Capacitatea economică şi financiară</w:t>
      </w:r>
    </w:p>
    <w:p w14:paraId="09ED2AA8"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13.1. În cazul în care autoritatea contractantă solicită demonstrarea capacităţii economice şi financiare, aceasta are obligaţia de </w:t>
      </w:r>
      <w:proofErr w:type="gramStart"/>
      <w:r w:rsidRPr="00A7065B">
        <w:rPr>
          <w:rFonts w:ascii="Arial" w:eastAsia="Times New Roman" w:hAnsi="Arial" w:cs="Arial"/>
          <w:color w:val="000000"/>
          <w:sz w:val="24"/>
          <w:szCs w:val="24"/>
        </w:rPr>
        <w:t>a</w:t>
      </w:r>
      <w:proofErr w:type="gramEnd"/>
      <w:r w:rsidRPr="00A7065B">
        <w:rPr>
          <w:rFonts w:ascii="Arial" w:eastAsia="Times New Roman" w:hAnsi="Arial" w:cs="Arial"/>
          <w:color w:val="000000"/>
          <w:sz w:val="24"/>
          <w:szCs w:val="24"/>
        </w:rPr>
        <w:t xml:space="preserve"> indica în documentaţia de atribuire şi informaţiile pe care operatorii economici urmează să le prezinte în acest scop. Capacitatea economică şi financiară se realizează, după caz, prin prezentarea unuia sau mai multor documente relevante, cum ar fi:</w:t>
      </w:r>
    </w:p>
    <w:p w14:paraId="6A8A1F3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a. declaraţii bancare corespunzătoare sau, după caz, dovezi privind asigurarea riscului profesional;</w:t>
      </w:r>
    </w:p>
    <w:p w14:paraId="4FDC2C97"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b. rapoarte financiare sau, în cazul în care publicarea acestor rapoarte este prevăzută de legislaţia ţării în care este stabilit ofertantul, extrase de rapoarte financiare;</w:t>
      </w:r>
    </w:p>
    <w:p w14:paraId="4CA76BC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c. declaraţii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p>
    <w:p w14:paraId="4DDDAF38"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13.2. În sensul punctului IPO13.1 (literei c), cifra de afaceri anuală minimă impusă operatorilor economici nu trebuie să depăşească de două ori valoarea estimată a contractului, cu excepţia cazurilor justificate, precum cele legate de riscurile speciale aferente naturii bunurilor.</w:t>
      </w:r>
    </w:p>
    <w:p w14:paraId="4C97C498"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13.3. Atunci cînd un contract este împărţit în loturi, indicele cifrei de afaceri se aplică pentru fiecare lot individual. Cu toate acestea, autoritatea contractantă stabileşte cifra de afaceri anuală minimă impusă operatorilor economici cu referire la grupuri de loturi, dacă ofertantului cîştigător îi sînt atribuite mai multe loturi care trebuie executate în acelaşi timp.</w:t>
      </w:r>
    </w:p>
    <w:p w14:paraId="755DDF78"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13.4. În cazul în care, din motive obiective, justificate corespunzător, operatorul economic nu are posibilitatea de a prezenta documentele solicitate de autoritatea </w:t>
      </w:r>
      <w:r w:rsidRPr="00A7065B">
        <w:rPr>
          <w:rFonts w:ascii="Arial" w:eastAsia="Times New Roman" w:hAnsi="Arial" w:cs="Arial"/>
          <w:color w:val="000000"/>
          <w:sz w:val="24"/>
          <w:szCs w:val="24"/>
        </w:rPr>
        <w:lastRenderedPageBreak/>
        <w:t>contractantă, acesta are dreptul de a demonstra capacitatea sa economică şi financiară prin prezentarea altor documente pe care autoritatea contractantă le poate considera edificatoare în măsura în care acestea reflectă o imagine fidelă a situaţiei economice şi financiare a ofertantului/candidatului.</w:t>
      </w:r>
    </w:p>
    <w:p w14:paraId="2D53002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13.5. Ofertantul/candidatul poate să-şi demonstreze capacitatea economică şi financiară şi prin susţinerea acordata de către o altă persoană indiferent de natura relaţiilor juridice existente între ofertant/candidat şi persoana respectivă.</w:t>
      </w:r>
    </w:p>
    <w:p w14:paraId="64396787"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13.6. În cazul prevăzut la punctul IPO13.5,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094588F4"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13.7. Persoana care asigură susţinerea financiară trebuie să îndeplinească criteriile de selecţie relevante şi nu trebuie să se afle în niciuna dintre situaţiile prevăzute la punctul IPO11.2 ş ipunctul IPO11.3 literele (c-g), care determină excluderea din procedura de atribuire.</w:t>
      </w:r>
    </w:p>
    <w:p w14:paraId="4BA3A320"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13.8. O asociaţie de operatori economici la fel are dreptul să se bazeze pe capacităţile membrilor asociaţiei sau ale altor persoane.</w:t>
      </w:r>
    </w:p>
    <w:p w14:paraId="5FB5DC16"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5EC9338C"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14. Capacitate tehnică şi/sau profesională</w:t>
      </w:r>
    </w:p>
    <w:p w14:paraId="67CB6FDA"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14.1. În cazul aplicării unei proceduri pentru atribuirea unui contract de achiziţii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şi nu sînt disponibile în bazele de date ale autorităţilor publice sau ale părţilor terţe, următoarele:</w:t>
      </w:r>
    </w:p>
    <w:p w14:paraId="028EF0EA"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a. 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w:t>
      </w:r>
      <w:proofErr w:type="gramStart"/>
      <w:r w:rsidRPr="00A7065B">
        <w:rPr>
          <w:rFonts w:ascii="Arial" w:eastAsia="Times New Roman" w:hAnsi="Arial" w:cs="Arial"/>
          <w:color w:val="000000"/>
          <w:sz w:val="24"/>
          <w:szCs w:val="24"/>
        </w:rPr>
        <w:t>este</w:t>
      </w:r>
      <w:proofErr w:type="gramEnd"/>
      <w:r w:rsidRPr="00A7065B">
        <w:rPr>
          <w:rFonts w:ascii="Arial" w:eastAsia="Times New Roman" w:hAnsi="Arial" w:cs="Arial"/>
          <w:color w:val="000000"/>
          <w:sz w:val="24"/>
          <w:szCs w:val="24"/>
        </w:rPr>
        <w:t xml:space="preserve"> un client privat şi, din motive obiective, operatorul economic nu are posibilitatea obţinerii unei certificări/confirmări din partea acestuia, demonstrarea livrărilor de bunuri se realizează printr-o declaraţie a operatorului economic;</w:t>
      </w:r>
    </w:p>
    <w:p w14:paraId="40BCF80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b. o declaraţie referitoare la echipamentele tehnice şi la măsurile aplicate în vederea asigurării calităţii, precum şi, dacă este cazul, la resursele de studiu şi cercetare;</w:t>
      </w:r>
    </w:p>
    <w:p w14:paraId="2C8324A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c. informaţii referitoare la personalul/organismul tehnic de specialitate de care dispune sau al cărui angajament de participare a fost obţinut de către ofertant, în special pentru asigurarea controlului calităţii;</w:t>
      </w:r>
    </w:p>
    <w:p w14:paraId="3E219619"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d. certificate sau alte documente emise de organisme abilitate în acest sens, care să ateste conformitatea bunurilor, identificată clar prin referire la specificaţii sau standarde relevante;</w:t>
      </w:r>
    </w:p>
    <w:p w14:paraId="298813DA"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e. mostre (în măsura în care necesitatea prezentării este justificată), descrieri şi/sau fotografii a căror autenticitate trebuie să poată fi demonstrată în cazul în care </w:t>
      </w:r>
      <w:r w:rsidRPr="00A7065B">
        <w:rPr>
          <w:rFonts w:ascii="Arial" w:eastAsia="Times New Roman" w:hAnsi="Arial" w:cs="Arial"/>
          <w:color w:val="000000"/>
          <w:sz w:val="24"/>
          <w:szCs w:val="24"/>
        </w:rPr>
        <w:lastRenderedPageBreak/>
        <w:t>autoritatea contractantă solicită acest lucru, dovada experienţei specifice în livrarea bunurilor;</w:t>
      </w:r>
    </w:p>
    <w:p w14:paraId="646E52B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proofErr w:type="gramStart"/>
      <w:r w:rsidRPr="00A7065B">
        <w:rPr>
          <w:rFonts w:ascii="Arial" w:eastAsia="Times New Roman" w:hAnsi="Arial" w:cs="Arial"/>
          <w:color w:val="000000"/>
          <w:sz w:val="24"/>
          <w:szCs w:val="24"/>
        </w:rPr>
        <w:t>f</w:t>
      </w:r>
      <w:proofErr w:type="gramEnd"/>
      <w:r w:rsidRPr="00A7065B">
        <w:rPr>
          <w:rFonts w:ascii="Arial" w:eastAsia="Times New Roman" w:hAnsi="Arial" w:cs="Arial"/>
          <w:color w:val="000000"/>
          <w:sz w:val="24"/>
          <w:szCs w:val="24"/>
        </w:rPr>
        <w:t>. capacitate minimă de producere sau echipamentele şi/sau capacitate minimă profesională</w:t>
      </w:r>
    </w:p>
    <w:p w14:paraId="7767D2A7"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14.2. Capacitatea tehnică şi profesională a ofertantului poate fi susţinută, pentru îndeplinirea unui contract, şi de o </w:t>
      </w:r>
      <w:proofErr w:type="gramStart"/>
      <w:r w:rsidRPr="00A7065B">
        <w:rPr>
          <w:rFonts w:ascii="Arial" w:eastAsia="Times New Roman" w:hAnsi="Arial" w:cs="Arial"/>
          <w:color w:val="000000"/>
          <w:sz w:val="24"/>
          <w:szCs w:val="24"/>
        </w:rPr>
        <w:t>altă</w:t>
      </w:r>
      <w:proofErr w:type="gramEnd"/>
      <w:r w:rsidRPr="00A7065B">
        <w:rPr>
          <w:rFonts w:ascii="Arial" w:eastAsia="Times New Roman" w:hAnsi="Arial" w:cs="Arial"/>
          <w:color w:val="000000"/>
          <w:sz w:val="24"/>
          <w:szCs w:val="24"/>
        </w:rPr>
        <w:t xml:space="preserve"> persoană, indiferent de natura relaţiilor juridice existente între ofertant şi persoana respectivă.</w:t>
      </w:r>
    </w:p>
    <w:p w14:paraId="650935E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14.3. 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D657B5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14.4. Persoana care asigură susţinerea financiară trebuie să îndeplinească criteriile de selecţie relevante şi nu trebuie să se afle în niciuna dintre situaţiile prevăzute la punctulIPO11.2şipunctulIPO11.3 literele (c-g), care determină excluderea din procedura de atribuire.</w:t>
      </w:r>
    </w:p>
    <w:p w14:paraId="2938A633"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14.5. Ofertantul/candidatul are dreptul să recurgă la susţinerea unor alte persoane doar atunci cînd acestea din urmă vor desfăşura activităţile sau serviciile pentru îndeplinirea cărora este necesară capacitatea profesională respectivă.</w:t>
      </w:r>
    </w:p>
    <w:p w14:paraId="7D4CA8D9"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00F68120"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15. Standarde de asigurare a calităţii</w:t>
      </w:r>
    </w:p>
    <w:p w14:paraId="0BC45882"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15.1. 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internaţionale pertinente, emise de organisme acreditate.</w:t>
      </w:r>
    </w:p>
    <w:p w14:paraId="06842954"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15.2. În conformitate cu principiul recunoaşterii reciproce, autoritatea contractantă are obligaţia de </w:t>
      </w:r>
      <w:proofErr w:type="gramStart"/>
      <w:r w:rsidRPr="00A7065B">
        <w:rPr>
          <w:rFonts w:ascii="Arial" w:eastAsia="Times New Roman" w:hAnsi="Arial" w:cs="Arial"/>
          <w:color w:val="000000"/>
          <w:sz w:val="24"/>
          <w:szCs w:val="24"/>
        </w:rPr>
        <w:t>a</w:t>
      </w:r>
      <w:proofErr w:type="gramEnd"/>
      <w:r w:rsidRPr="00A7065B">
        <w:rPr>
          <w:rFonts w:ascii="Arial" w:eastAsia="Times New Roman" w:hAnsi="Arial" w:cs="Arial"/>
          <w:color w:val="000000"/>
          <w:sz w:val="24"/>
          <w:szCs w:val="24"/>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732400A"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7DCF8A8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16. Standarde de protecţie a mediului.</w:t>
      </w:r>
    </w:p>
    <w:p w14:paraId="1E02126F"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16.1. Autoritatea contractantă solicită prezentarea unor certificate, emise de organisme independente, prin care se atestă faptul că operatorul economic respectă anumite standarde de protecţie a mediului, aceasta trebuie să se raporteze:</w:t>
      </w:r>
    </w:p>
    <w:p w14:paraId="5089DCCD"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a) fie la Sistemul Comunitar de Management de Mediu şi Audit (EMAS);</w:t>
      </w:r>
    </w:p>
    <w:p w14:paraId="53E8925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b) fie la standarde de gestiune ecologică bazate pe seriile de standarde europene sau internaţionale în domeniu, certificate de organisme conforme cu legislaţia Uniunii Europene ori cu standardele europene sau internaţionale privind certificarea.</w:t>
      </w:r>
    </w:p>
    <w:p w14:paraId="1C42123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16.2. În conformitate cu principiul recunoaşterii reciproce, autoritatea contractantă are obligaţia de </w:t>
      </w:r>
      <w:proofErr w:type="gramStart"/>
      <w:r w:rsidRPr="00A7065B">
        <w:rPr>
          <w:rFonts w:ascii="Arial" w:eastAsia="Times New Roman" w:hAnsi="Arial" w:cs="Arial"/>
          <w:color w:val="000000"/>
          <w:sz w:val="24"/>
          <w:szCs w:val="24"/>
        </w:rPr>
        <w:t>a</w:t>
      </w:r>
      <w:proofErr w:type="gramEnd"/>
      <w:r w:rsidRPr="00A7065B">
        <w:rPr>
          <w:rFonts w:ascii="Arial" w:eastAsia="Times New Roman" w:hAnsi="Arial" w:cs="Arial"/>
          <w:color w:val="000000"/>
          <w:sz w:val="24"/>
          <w:szCs w:val="24"/>
        </w:rPr>
        <w:t xml:space="preserve"> accepta certificatele echivalente emise de organismele stabilite în statele membre ale Uniunii Europene. În cazul în care operatorul economic nu deţine un </w:t>
      </w:r>
      <w:r w:rsidRPr="00A7065B">
        <w:rPr>
          <w:rFonts w:ascii="Arial" w:eastAsia="Times New Roman" w:hAnsi="Arial" w:cs="Arial"/>
          <w:color w:val="000000"/>
          <w:sz w:val="24"/>
          <w:szCs w:val="24"/>
        </w:rPr>
        <w:lastRenderedPageBreak/>
        <w:t>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DC13A7F"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68EDD94D"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17. Calificarea candidaţilor în cazul asocierii</w:t>
      </w:r>
    </w:p>
    <w:p w14:paraId="07B63D89"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17.1. În cazul unei asocieri, cerinţele solicitate pentru îndeplinirea criteriilor de calificare şi selecţie referitoare la capacitatea de exercitare </w:t>
      </w:r>
      <w:proofErr w:type="gramStart"/>
      <w:r w:rsidRPr="00A7065B">
        <w:rPr>
          <w:rFonts w:ascii="Arial" w:eastAsia="Times New Roman" w:hAnsi="Arial" w:cs="Arial"/>
          <w:color w:val="000000"/>
          <w:sz w:val="24"/>
          <w:szCs w:val="24"/>
        </w:rPr>
        <w:t>a</w:t>
      </w:r>
      <w:proofErr w:type="gramEnd"/>
      <w:r w:rsidRPr="00A7065B">
        <w:rPr>
          <w:rFonts w:ascii="Arial" w:eastAsia="Times New Roman" w:hAnsi="Arial" w:cs="Arial"/>
          <w:color w:val="000000"/>
          <w:sz w:val="24"/>
          <w:szCs w:val="24"/>
        </w:rPr>
        <w:t xml:space="preserve"> activităţii profesionale şi cele referitoare la eligibilitatea ofertantului sau candidatului, trebuie îndeplinite de către fiecare asociat. Criteriile referitoare la situaţia economică şi financiară şi cele referitoare la capacitatea tehnică şi profesională pot fi îndeplinite prin cumul proporţional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cerinţele privind standardele de asigurare a calităţii şi standardele de protecţie a mediului, trebuie îndeplinite de fiecare membru al asocierii.</w:t>
      </w:r>
    </w:p>
    <w:p w14:paraId="75636D1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025CC74D" w14:textId="77777777" w:rsidR="00A7065B" w:rsidRPr="00A7065B" w:rsidRDefault="00A7065B" w:rsidP="00A7065B">
      <w:pPr>
        <w:shd w:val="clear" w:color="auto" w:fill="FFFFFF"/>
        <w:spacing w:after="0" w:line="240" w:lineRule="auto"/>
        <w:jc w:val="center"/>
        <w:rPr>
          <w:rFonts w:ascii="Arial" w:eastAsia="Times New Roman" w:hAnsi="Arial" w:cs="Arial"/>
          <w:b/>
          <w:bCs/>
          <w:color w:val="000000"/>
          <w:sz w:val="24"/>
          <w:szCs w:val="24"/>
        </w:rPr>
      </w:pPr>
      <w:r w:rsidRPr="00A7065B">
        <w:rPr>
          <w:rFonts w:ascii="Arial" w:eastAsia="Times New Roman" w:hAnsi="Arial" w:cs="Arial"/>
          <w:b/>
          <w:bCs/>
          <w:color w:val="000000"/>
          <w:sz w:val="24"/>
          <w:szCs w:val="24"/>
        </w:rPr>
        <w:t>Secţiunea a-3-a</w:t>
      </w:r>
    </w:p>
    <w:p w14:paraId="3C569470" w14:textId="77777777" w:rsidR="00A7065B" w:rsidRPr="00A7065B" w:rsidRDefault="00A7065B" w:rsidP="00A7065B">
      <w:pPr>
        <w:shd w:val="clear" w:color="auto" w:fill="FFFFFF"/>
        <w:spacing w:after="0" w:line="240" w:lineRule="auto"/>
        <w:jc w:val="center"/>
        <w:rPr>
          <w:rFonts w:ascii="Arial" w:eastAsia="Times New Roman" w:hAnsi="Arial" w:cs="Arial"/>
          <w:b/>
          <w:bCs/>
          <w:color w:val="000000"/>
          <w:sz w:val="24"/>
          <w:szCs w:val="24"/>
        </w:rPr>
      </w:pPr>
      <w:r w:rsidRPr="00A7065B">
        <w:rPr>
          <w:rFonts w:ascii="Arial" w:eastAsia="Times New Roman" w:hAnsi="Arial" w:cs="Arial"/>
          <w:b/>
          <w:bCs/>
          <w:color w:val="000000"/>
          <w:sz w:val="24"/>
          <w:szCs w:val="24"/>
        </w:rPr>
        <w:t>Pregătirea ofertelor</w:t>
      </w:r>
    </w:p>
    <w:p w14:paraId="608960C2"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18. Documentele ce constituie oferta</w:t>
      </w:r>
    </w:p>
    <w:p w14:paraId="1151DBAE"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18.1. Oferta va cuprinde următoarele:</w:t>
      </w:r>
    </w:p>
    <w:p w14:paraId="0C655697"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a) propunerea financiară, care va include, după caz, şi garanţia pentru ofertă;</w:t>
      </w:r>
    </w:p>
    <w:p w14:paraId="26B7910F"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b) propunerea tehnică, precum şi documente suport şi facultative solicitate de autoritatea contractantă;</w:t>
      </w:r>
    </w:p>
    <w:p w14:paraId="6B44BABF"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c) Documentul unic de achiziţii european;</w:t>
      </w:r>
    </w:p>
    <w:p w14:paraId="46BD2A79"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18.2. Operatorii economici vor pregăti ofertele într-o manieră structurată şi securizată, ca răspuns la anunţul de participare publicat de către autoritatea contractantă în SIA “RSAP”, şi vor depune ofertele în mod electronic, folosind fluxurile interactive de lucru puse la dispoziţie de platformele electronice, cu excepţia cazurilor prevăzute la art.32 alin</w:t>
      </w:r>
      <w:proofErr w:type="gramStart"/>
      <w:r w:rsidRPr="00A7065B">
        <w:rPr>
          <w:rFonts w:ascii="Arial" w:eastAsia="Times New Roman" w:hAnsi="Arial" w:cs="Arial"/>
          <w:color w:val="000000"/>
          <w:sz w:val="24"/>
          <w:szCs w:val="24"/>
        </w:rPr>
        <w:t>.(</w:t>
      </w:r>
      <w:proofErr w:type="gramEnd"/>
      <w:r w:rsidRPr="00A7065B">
        <w:rPr>
          <w:rFonts w:ascii="Arial" w:eastAsia="Times New Roman" w:hAnsi="Arial" w:cs="Arial"/>
          <w:color w:val="000000"/>
          <w:sz w:val="24"/>
          <w:szCs w:val="24"/>
        </w:rPr>
        <w:t>7) şi (11) din Legea 131/2015.</w:t>
      </w:r>
    </w:p>
    <w:p w14:paraId="62132BD0"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1484ABD3"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19. Documente pentru demonstrarea conformităţii bunurilor</w:t>
      </w:r>
    </w:p>
    <w:p w14:paraId="40C06849"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19.1. Pentru a stabili conformitatea bunurilor cu cerinţele documentelor de atribuire, ofertantul </w:t>
      </w:r>
      <w:proofErr w:type="gramStart"/>
      <w:r w:rsidRPr="00A7065B">
        <w:rPr>
          <w:rFonts w:ascii="Arial" w:eastAsia="Times New Roman" w:hAnsi="Arial" w:cs="Arial"/>
          <w:color w:val="000000"/>
          <w:sz w:val="24"/>
          <w:szCs w:val="24"/>
        </w:rPr>
        <w:t>va</w:t>
      </w:r>
      <w:proofErr w:type="gramEnd"/>
      <w:r w:rsidRPr="00A7065B">
        <w:rPr>
          <w:rFonts w:ascii="Arial" w:eastAsia="Times New Roman" w:hAnsi="Arial" w:cs="Arial"/>
          <w:color w:val="000000"/>
          <w:sz w:val="24"/>
          <w:szCs w:val="24"/>
        </w:rPr>
        <w:t xml:space="preserve"> depune, ca parte a ofertei sale, dovezi documentare ce atestă faptul că bunurile se conformează condiţiilor de livrare, specificaţiilor tehnice şi standardelor specificate în CAPITOLUL IV.</w:t>
      </w:r>
    </w:p>
    <w:p w14:paraId="306D9FEC"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19.2. Pentru a demonstra conformitatea tehnică a bunurilor propuse, cantităţilor propuse şi a termenelor de livrare, ofertantul va completa Formularul Specificaţii tehnice </w:t>
      </w:r>
      <w:r w:rsidRPr="00A7065B">
        <w:rPr>
          <w:rFonts w:ascii="Arial" w:eastAsia="Times New Roman" w:hAnsi="Arial" w:cs="Arial"/>
          <w:b/>
          <w:bCs/>
          <w:color w:val="000000"/>
          <w:sz w:val="24"/>
          <w:szCs w:val="24"/>
        </w:rPr>
        <w:t>(F4.1)</w:t>
      </w:r>
      <w:r w:rsidRPr="00A7065B">
        <w:rPr>
          <w:rFonts w:ascii="Arial" w:eastAsia="Times New Roman" w:hAnsi="Arial" w:cs="Arial"/>
          <w:color w:val="000000"/>
          <w:sz w:val="24"/>
          <w:szCs w:val="24"/>
        </w:rPr>
        <w:t> şi Specificaţii de preţ </w:t>
      </w:r>
      <w:r w:rsidRPr="00A7065B">
        <w:rPr>
          <w:rFonts w:ascii="Arial" w:eastAsia="Times New Roman" w:hAnsi="Arial" w:cs="Arial"/>
          <w:b/>
          <w:bCs/>
          <w:color w:val="000000"/>
          <w:sz w:val="24"/>
          <w:szCs w:val="24"/>
        </w:rPr>
        <w:t>(F4.2)</w:t>
      </w:r>
      <w:r w:rsidRPr="00A7065B">
        <w:rPr>
          <w:rFonts w:ascii="Arial" w:eastAsia="Times New Roman" w:hAnsi="Arial" w:cs="Arial"/>
          <w:color w:val="000000"/>
          <w:sz w:val="24"/>
          <w:szCs w:val="24"/>
        </w:rPr>
        <w:t>. De asemenea, ofertantul va include documentaţie de specialitate, desene, extrase din cataloage şi alte date tehnice justificative, după caz.</w:t>
      </w:r>
    </w:p>
    <w:p w14:paraId="789CEDAF"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37574152"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20. Oferte alternative</w:t>
      </w:r>
    </w:p>
    <w:p w14:paraId="2971AC40"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20.1. Operatorul economic este în drept să depună oferte alternative numai în cazul în care autoritatea contractantă a precizat explicit în anunţul de participare şi în </w:t>
      </w:r>
      <w:r w:rsidRPr="00A7065B">
        <w:rPr>
          <w:rFonts w:ascii="Arial" w:eastAsia="Times New Roman" w:hAnsi="Arial" w:cs="Arial"/>
          <w:b/>
          <w:bCs/>
          <w:color w:val="000000"/>
          <w:sz w:val="24"/>
          <w:szCs w:val="24"/>
        </w:rPr>
        <w:t>FDA</w:t>
      </w:r>
      <w:r w:rsidRPr="00A7065B">
        <w:rPr>
          <w:rFonts w:ascii="Arial" w:eastAsia="Times New Roman" w:hAnsi="Arial" w:cs="Arial"/>
          <w:color w:val="000000"/>
          <w:sz w:val="24"/>
          <w:szCs w:val="24"/>
        </w:rPr>
        <w:t> punctul </w:t>
      </w:r>
      <w:r w:rsidRPr="00A7065B">
        <w:rPr>
          <w:rFonts w:ascii="Arial" w:eastAsia="Times New Roman" w:hAnsi="Arial" w:cs="Arial"/>
          <w:b/>
          <w:bCs/>
          <w:color w:val="000000"/>
          <w:sz w:val="24"/>
          <w:szCs w:val="24"/>
        </w:rPr>
        <w:t>3.1</w:t>
      </w:r>
      <w:r w:rsidRPr="00A7065B">
        <w:rPr>
          <w:rFonts w:ascii="Arial" w:eastAsia="Times New Roman" w:hAnsi="Arial" w:cs="Arial"/>
          <w:color w:val="000000"/>
          <w:sz w:val="24"/>
          <w:szCs w:val="24"/>
        </w:rPr>
        <w:t xml:space="preserve"> că permite sau solicită depunerea de oferte alternative cu precizarea </w:t>
      </w:r>
      <w:r w:rsidRPr="00A7065B">
        <w:rPr>
          <w:rFonts w:ascii="Arial" w:eastAsia="Times New Roman" w:hAnsi="Arial" w:cs="Arial"/>
          <w:color w:val="000000"/>
          <w:sz w:val="24"/>
          <w:szCs w:val="24"/>
        </w:rPr>
        <w:lastRenderedPageBreak/>
        <w:t>în documentaţia de atribuire a cerinţelor minime obligatorii pe care operatorii economici trebuie să le respecte, precum şi orice alte cerinţe specifice pentru prezentarea ofertelor alternative. În cazul în care în documentaţia de atribuire nu este specificat explicit că autoritatea contractantă permite sau solicită depunerea de oferte alternative, aceasta din urmă nu are dreptul de a lua în considerare ofertele alternative.</w:t>
      </w:r>
    </w:p>
    <w:p w14:paraId="08E9D557"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0DAA2607"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21. Garanţia pentru ofertă</w:t>
      </w:r>
    </w:p>
    <w:p w14:paraId="53818F97"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21.1. Ofertantul va depune, ca parte a ofertei sale, o Garanţie pentru ofertă </w:t>
      </w:r>
      <w:r w:rsidRPr="00A7065B">
        <w:rPr>
          <w:rFonts w:ascii="Arial" w:eastAsia="Times New Roman" w:hAnsi="Arial" w:cs="Arial"/>
          <w:b/>
          <w:bCs/>
          <w:color w:val="000000"/>
          <w:sz w:val="24"/>
          <w:szCs w:val="24"/>
        </w:rPr>
        <w:t>(F3.2)</w:t>
      </w:r>
      <w:r w:rsidRPr="00A7065B">
        <w:rPr>
          <w:rFonts w:ascii="Arial" w:eastAsia="Times New Roman" w:hAnsi="Arial" w:cs="Arial"/>
          <w:color w:val="000000"/>
          <w:sz w:val="24"/>
          <w:szCs w:val="24"/>
        </w:rPr>
        <w:t>, după cum este specificat în </w:t>
      </w:r>
      <w:r w:rsidRPr="00A7065B">
        <w:rPr>
          <w:rFonts w:ascii="Arial" w:eastAsia="Times New Roman" w:hAnsi="Arial" w:cs="Arial"/>
          <w:b/>
          <w:bCs/>
          <w:color w:val="000000"/>
          <w:sz w:val="24"/>
          <w:szCs w:val="24"/>
        </w:rPr>
        <w:t>FDA</w:t>
      </w:r>
      <w:r w:rsidRPr="00A7065B">
        <w:rPr>
          <w:rFonts w:ascii="Arial" w:eastAsia="Times New Roman" w:hAnsi="Arial" w:cs="Arial"/>
          <w:color w:val="000000"/>
          <w:sz w:val="24"/>
          <w:szCs w:val="24"/>
        </w:rPr>
        <w:t> punctul </w:t>
      </w:r>
      <w:r w:rsidRPr="00A7065B">
        <w:rPr>
          <w:rFonts w:ascii="Arial" w:eastAsia="Times New Roman" w:hAnsi="Arial" w:cs="Arial"/>
          <w:b/>
          <w:bCs/>
          <w:color w:val="000000"/>
          <w:sz w:val="24"/>
          <w:szCs w:val="24"/>
        </w:rPr>
        <w:t>3.2</w:t>
      </w:r>
      <w:r w:rsidRPr="00A7065B">
        <w:rPr>
          <w:rFonts w:ascii="Arial" w:eastAsia="Times New Roman" w:hAnsi="Arial" w:cs="Arial"/>
          <w:color w:val="000000"/>
          <w:sz w:val="24"/>
          <w:szCs w:val="24"/>
        </w:rPr>
        <w:t>.</w:t>
      </w:r>
    </w:p>
    <w:p w14:paraId="2C6E84C6"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21.2. Garanţia pentru ofertă va fi corespunzător cuantumului specificat în </w:t>
      </w:r>
      <w:r w:rsidRPr="00A7065B">
        <w:rPr>
          <w:rFonts w:ascii="Arial" w:eastAsia="Times New Roman" w:hAnsi="Arial" w:cs="Arial"/>
          <w:b/>
          <w:bCs/>
          <w:color w:val="000000"/>
          <w:sz w:val="24"/>
          <w:szCs w:val="24"/>
        </w:rPr>
        <w:t>FDA</w:t>
      </w:r>
      <w:r w:rsidRPr="00A7065B">
        <w:rPr>
          <w:rFonts w:ascii="Arial" w:eastAsia="Times New Roman" w:hAnsi="Arial" w:cs="Arial"/>
          <w:color w:val="000000"/>
          <w:sz w:val="24"/>
          <w:szCs w:val="24"/>
        </w:rPr>
        <w:t> punctul </w:t>
      </w:r>
      <w:r w:rsidRPr="00A7065B">
        <w:rPr>
          <w:rFonts w:ascii="Arial" w:eastAsia="Times New Roman" w:hAnsi="Arial" w:cs="Arial"/>
          <w:b/>
          <w:bCs/>
          <w:color w:val="000000"/>
          <w:sz w:val="24"/>
          <w:szCs w:val="24"/>
        </w:rPr>
        <w:t>3.3</w:t>
      </w:r>
      <w:r w:rsidRPr="00A7065B">
        <w:rPr>
          <w:rFonts w:ascii="Arial" w:eastAsia="Times New Roman" w:hAnsi="Arial" w:cs="Arial"/>
          <w:color w:val="000000"/>
          <w:sz w:val="24"/>
          <w:szCs w:val="24"/>
        </w:rPr>
        <w:t>, în lei moldoveneşti, şi va fi:</w:t>
      </w:r>
    </w:p>
    <w:p w14:paraId="26E86F8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a) </w:t>
      </w:r>
      <w:proofErr w:type="gramStart"/>
      <w:r w:rsidRPr="00A7065B">
        <w:rPr>
          <w:rFonts w:ascii="Arial" w:eastAsia="Times New Roman" w:hAnsi="Arial" w:cs="Arial"/>
          <w:color w:val="000000"/>
          <w:sz w:val="24"/>
          <w:szCs w:val="24"/>
        </w:rPr>
        <w:t>în</w:t>
      </w:r>
      <w:proofErr w:type="gramEnd"/>
      <w:r w:rsidRPr="00A7065B">
        <w:rPr>
          <w:rFonts w:ascii="Arial" w:eastAsia="Times New Roman" w:hAnsi="Arial" w:cs="Arial"/>
          <w:color w:val="000000"/>
          <w:sz w:val="24"/>
          <w:szCs w:val="24"/>
        </w:rPr>
        <w:t xml:space="preserve"> formă de garanţie bancară de la o instituţie bancară licenţiată, valabilă pentru perioada de valabilitate a ofertei sau altă perioadă prelungită, după caz, în conformitate cu punctul IPO23.2; sau</w:t>
      </w:r>
    </w:p>
    <w:p w14:paraId="3E0A7DF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b) transfer pe contul autorităţii contractante; sau</w:t>
      </w:r>
    </w:p>
    <w:p w14:paraId="338EEE88"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c) alte forme acceptate de autoritatea contractantă, specificate în </w:t>
      </w:r>
      <w:r w:rsidRPr="00A7065B">
        <w:rPr>
          <w:rFonts w:ascii="Arial" w:eastAsia="Times New Roman" w:hAnsi="Arial" w:cs="Arial"/>
          <w:b/>
          <w:bCs/>
          <w:color w:val="000000"/>
          <w:sz w:val="24"/>
          <w:szCs w:val="24"/>
        </w:rPr>
        <w:t>FDA</w:t>
      </w:r>
      <w:r w:rsidRPr="00A7065B">
        <w:rPr>
          <w:rFonts w:ascii="Arial" w:eastAsia="Times New Roman" w:hAnsi="Arial" w:cs="Arial"/>
          <w:color w:val="000000"/>
          <w:sz w:val="24"/>
          <w:szCs w:val="24"/>
        </w:rPr>
        <w:t> punctul </w:t>
      </w:r>
      <w:r w:rsidRPr="00A7065B">
        <w:rPr>
          <w:rFonts w:ascii="Arial" w:eastAsia="Times New Roman" w:hAnsi="Arial" w:cs="Arial"/>
          <w:b/>
          <w:bCs/>
          <w:color w:val="000000"/>
          <w:sz w:val="24"/>
          <w:szCs w:val="24"/>
        </w:rPr>
        <w:t>3.2</w:t>
      </w:r>
      <w:r w:rsidRPr="00A7065B">
        <w:rPr>
          <w:rFonts w:ascii="Arial" w:eastAsia="Times New Roman" w:hAnsi="Arial" w:cs="Arial"/>
          <w:color w:val="000000"/>
          <w:sz w:val="24"/>
          <w:szCs w:val="24"/>
        </w:rPr>
        <w:t>.</w:t>
      </w:r>
    </w:p>
    <w:p w14:paraId="0D6198AC"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21.3. Dacă o garanţie pentru ofertă este cerută în conformitate cu punctul IPO21.2, orice ofertă neînsoţită de o astfel de garanţie pregătită în modul corespunzător va fi respinsă de către autoritatea contractantă ca fiind necorespunzătoare.</w:t>
      </w:r>
    </w:p>
    <w:p w14:paraId="742AB9F9"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21.4. Garanţia pentru ofertă </w:t>
      </w:r>
      <w:proofErr w:type="gramStart"/>
      <w:r w:rsidRPr="00A7065B">
        <w:rPr>
          <w:rFonts w:ascii="Arial" w:eastAsia="Times New Roman" w:hAnsi="Arial" w:cs="Arial"/>
          <w:color w:val="000000"/>
          <w:sz w:val="24"/>
          <w:szCs w:val="24"/>
        </w:rPr>
        <w:t>a</w:t>
      </w:r>
      <w:proofErr w:type="gramEnd"/>
      <w:r w:rsidRPr="00A7065B">
        <w:rPr>
          <w:rFonts w:ascii="Arial" w:eastAsia="Times New Roman" w:hAnsi="Arial" w:cs="Arial"/>
          <w:color w:val="000000"/>
          <w:sz w:val="24"/>
          <w:szCs w:val="24"/>
        </w:rPr>
        <w:t xml:space="preserve"> ofertanţilor necîştigători va fi restituită imediat de la producerea oricărui din următoarele evenimente:</w:t>
      </w:r>
    </w:p>
    <w:p w14:paraId="262D8E34"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a) expirarea termenului de valabilitate a garanţiei pentru ofertă;</w:t>
      </w:r>
    </w:p>
    <w:p w14:paraId="3CB52766"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b) încheierea unui contract de achiziţii publice şi depunerea garanţiei de bună execuţie a contractului, dacă o astfel de garanţie este prevăzută în documentaţia de atribuire;</w:t>
      </w:r>
    </w:p>
    <w:p w14:paraId="0CB54AFA"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c) suspendarea procedurii de licitaţie fără încheierea unui contract de achiziţii publice;</w:t>
      </w:r>
    </w:p>
    <w:p w14:paraId="220A00E9"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d) </w:t>
      </w:r>
      <w:proofErr w:type="gramStart"/>
      <w:r w:rsidRPr="00A7065B">
        <w:rPr>
          <w:rFonts w:ascii="Arial" w:eastAsia="Times New Roman" w:hAnsi="Arial" w:cs="Arial"/>
          <w:color w:val="000000"/>
          <w:sz w:val="24"/>
          <w:szCs w:val="24"/>
        </w:rPr>
        <w:t>retragerea</w:t>
      </w:r>
      <w:proofErr w:type="gramEnd"/>
      <w:r w:rsidRPr="00A7065B">
        <w:rPr>
          <w:rFonts w:ascii="Arial" w:eastAsia="Times New Roman" w:hAnsi="Arial" w:cs="Arial"/>
          <w:color w:val="000000"/>
          <w:sz w:val="24"/>
          <w:szCs w:val="24"/>
        </w:rPr>
        <w:t xml:space="preserve"> ofertei înainte de expirarea termenului de depunere a ofertelor, în cazul în care documentaţia de atribuire nu prevede inadmisibilitatea unei astfel de retrageri.</w:t>
      </w:r>
    </w:p>
    <w:p w14:paraId="74D1A4F0"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21.5. Garanţia pentru ofertă va fi reţinută dacă:</w:t>
      </w:r>
    </w:p>
    <w:p w14:paraId="29B1712B"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a) </w:t>
      </w:r>
      <w:proofErr w:type="gramStart"/>
      <w:r w:rsidRPr="00A7065B">
        <w:rPr>
          <w:rFonts w:ascii="Arial" w:eastAsia="Times New Roman" w:hAnsi="Arial" w:cs="Arial"/>
          <w:color w:val="000000"/>
          <w:sz w:val="24"/>
          <w:szCs w:val="24"/>
        </w:rPr>
        <w:t>ofertantul</w:t>
      </w:r>
      <w:proofErr w:type="gramEnd"/>
      <w:r w:rsidRPr="00A7065B">
        <w:rPr>
          <w:rFonts w:ascii="Arial" w:eastAsia="Times New Roman" w:hAnsi="Arial" w:cs="Arial"/>
          <w:color w:val="000000"/>
          <w:sz w:val="24"/>
          <w:szCs w:val="24"/>
        </w:rPr>
        <w:t xml:space="preserve"> îşi retrage sau îşi modifică oferta în timpul perioadei de valabilitate a ofertei specificate de către ofertant în Formularul ofertei, cu excepţia cazurilor prevăzute în punctul IPO23.2; sau</w:t>
      </w:r>
    </w:p>
    <w:p w14:paraId="174F3A57"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b) ofertantul cîştigător refuză:</w:t>
      </w:r>
    </w:p>
    <w:p w14:paraId="557DEC87"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să depună Garanţia de bună execuţie conform punctului IPO42;</w:t>
      </w:r>
    </w:p>
    <w:p w14:paraId="5AE7D779"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să semneze contractul conform punctului IPO43.</w:t>
      </w:r>
    </w:p>
    <w:p w14:paraId="0B42346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21.6. Garanţia pentru ofertă prezentată de Asociaţie trebuie să fie în numele Asociaţiei care depune oferta.</w:t>
      </w:r>
    </w:p>
    <w:p w14:paraId="05E0CEB4"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1C6671DC"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22. Preţuri</w:t>
      </w:r>
    </w:p>
    <w:p w14:paraId="212ACDAE"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22.1. Preţurile indicate de către ofertant în Formularul ofertei </w:t>
      </w:r>
      <w:r w:rsidRPr="00A7065B">
        <w:rPr>
          <w:rFonts w:ascii="Arial" w:eastAsia="Times New Roman" w:hAnsi="Arial" w:cs="Arial"/>
          <w:b/>
          <w:bCs/>
          <w:color w:val="000000"/>
          <w:sz w:val="24"/>
          <w:szCs w:val="24"/>
        </w:rPr>
        <w:t>(F3.1)</w:t>
      </w:r>
      <w:r w:rsidRPr="00A7065B">
        <w:rPr>
          <w:rFonts w:ascii="Arial" w:eastAsia="Times New Roman" w:hAnsi="Arial" w:cs="Arial"/>
          <w:color w:val="000000"/>
          <w:sz w:val="24"/>
          <w:szCs w:val="24"/>
        </w:rPr>
        <w:t> şi în Specificaţiile de preţ </w:t>
      </w:r>
      <w:r w:rsidRPr="00A7065B">
        <w:rPr>
          <w:rFonts w:ascii="Arial" w:eastAsia="Times New Roman" w:hAnsi="Arial" w:cs="Arial"/>
          <w:b/>
          <w:bCs/>
          <w:color w:val="000000"/>
          <w:sz w:val="24"/>
          <w:szCs w:val="24"/>
        </w:rPr>
        <w:t>(F4.2)</w:t>
      </w:r>
      <w:r w:rsidRPr="00A7065B">
        <w:rPr>
          <w:rFonts w:ascii="Arial" w:eastAsia="Times New Roman" w:hAnsi="Arial" w:cs="Arial"/>
          <w:color w:val="000000"/>
          <w:sz w:val="24"/>
          <w:szCs w:val="24"/>
        </w:rPr>
        <w:t> se vor conforma cerinţelor specificate în punctul IPO22.</w:t>
      </w:r>
    </w:p>
    <w:p w14:paraId="02214E0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22.2. Toate loturile şi poziţiile trebuie enumerate şi evaluate separat în Specificaţiile tehnice </w:t>
      </w:r>
      <w:r w:rsidRPr="00A7065B">
        <w:rPr>
          <w:rFonts w:ascii="Arial" w:eastAsia="Times New Roman" w:hAnsi="Arial" w:cs="Arial"/>
          <w:b/>
          <w:bCs/>
          <w:color w:val="000000"/>
          <w:sz w:val="24"/>
          <w:szCs w:val="24"/>
        </w:rPr>
        <w:t>(F4.1) şi</w:t>
      </w:r>
      <w:r w:rsidRPr="00A7065B">
        <w:rPr>
          <w:rFonts w:ascii="Arial" w:eastAsia="Times New Roman" w:hAnsi="Arial" w:cs="Arial"/>
          <w:color w:val="000000"/>
          <w:sz w:val="24"/>
          <w:szCs w:val="24"/>
        </w:rPr>
        <w:t> Specificaţiile de preţ </w:t>
      </w:r>
      <w:r w:rsidRPr="00A7065B">
        <w:rPr>
          <w:rFonts w:ascii="Arial" w:eastAsia="Times New Roman" w:hAnsi="Arial" w:cs="Arial"/>
          <w:b/>
          <w:bCs/>
          <w:color w:val="000000"/>
          <w:sz w:val="24"/>
          <w:szCs w:val="24"/>
        </w:rPr>
        <w:t>(F4.2).</w:t>
      </w:r>
    </w:p>
    <w:p w14:paraId="52BA1BE8"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lastRenderedPageBreak/>
        <w:t xml:space="preserve">22.3. Preţul </w:t>
      </w:r>
      <w:proofErr w:type="gramStart"/>
      <w:r w:rsidRPr="00A7065B">
        <w:rPr>
          <w:rFonts w:ascii="Arial" w:eastAsia="Times New Roman" w:hAnsi="Arial" w:cs="Arial"/>
          <w:color w:val="000000"/>
          <w:sz w:val="24"/>
          <w:szCs w:val="24"/>
        </w:rPr>
        <w:t>ce</w:t>
      </w:r>
      <w:proofErr w:type="gramEnd"/>
      <w:r w:rsidRPr="00A7065B">
        <w:rPr>
          <w:rFonts w:ascii="Arial" w:eastAsia="Times New Roman" w:hAnsi="Arial" w:cs="Arial"/>
          <w:color w:val="000000"/>
          <w:sz w:val="24"/>
          <w:szCs w:val="24"/>
        </w:rPr>
        <w:t xml:space="preserve"> urmează a fi specificat în Formularul ofertei va constitui suma totală a ofertei, inclusiv TVA.</w:t>
      </w:r>
    </w:p>
    <w:p w14:paraId="48CD7F2E"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22.4. Termenii Incoterms, cum ar fi EXW, CIP, DDP şi alţi termeni similari, vor fi supuşi regulilor prevăzute în ediţia curentă a Incoterms, publicată de către Camera Internaţională de Comerţ, după cum este menţionat în </w:t>
      </w:r>
      <w:r w:rsidRPr="00A7065B">
        <w:rPr>
          <w:rFonts w:ascii="Arial" w:eastAsia="Times New Roman" w:hAnsi="Arial" w:cs="Arial"/>
          <w:b/>
          <w:bCs/>
          <w:color w:val="000000"/>
          <w:sz w:val="24"/>
          <w:szCs w:val="24"/>
        </w:rPr>
        <w:t>FDA</w:t>
      </w:r>
      <w:r w:rsidRPr="00A7065B">
        <w:rPr>
          <w:rFonts w:ascii="Arial" w:eastAsia="Times New Roman" w:hAnsi="Arial" w:cs="Arial"/>
          <w:color w:val="000000"/>
          <w:sz w:val="24"/>
          <w:szCs w:val="24"/>
        </w:rPr>
        <w:t> punctul </w:t>
      </w:r>
      <w:r w:rsidRPr="00A7065B">
        <w:rPr>
          <w:rFonts w:ascii="Arial" w:eastAsia="Times New Roman" w:hAnsi="Arial" w:cs="Arial"/>
          <w:b/>
          <w:bCs/>
          <w:color w:val="000000"/>
          <w:sz w:val="24"/>
          <w:szCs w:val="24"/>
        </w:rPr>
        <w:t>3.4</w:t>
      </w:r>
      <w:r w:rsidRPr="00A7065B">
        <w:rPr>
          <w:rFonts w:ascii="Arial" w:eastAsia="Times New Roman" w:hAnsi="Arial" w:cs="Arial"/>
          <w:color w:val="000000"/>
          <w:sz w:val="24"/>
          <w:szCs w:val="24"/>
        </w:rPr>
        <w:t>.</w:t>
      </w:r>
    </w:p>
    <w:p w14:paraId="0E94E7C6"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22.5. Preţurile vor fi indicate după cum este arătat în Specificaţiile de preţ </w:t>
      </w:r>
      <w:r w:rsidRPr="00A7065B">
        <w:rPr>
          <w:rFonts w:ascii="Arial" w:eastAsia="Times New Roman" w:hAnsi="Arial" w:cs="Arial"/>
          <w:b/>
          <w:bCs/>
          <w:color w:val="000000"/>
          <w:sz w:val="24"/>
          <w:szCs w:val="24"/>
        </w:rPr>
        <w:t>(F4.2)</w:t>
      </w:r>
      <w:r w:rsidRPr="00A7065B">
        <w:rPr>
          <w:rFonts w:ascii="Arial" w:eastAsia="Times New Roman" w:hAnsi="Arial" w:cs="Arial"/>
          <w:color w:val="000000"/>
          <w:sz w:val="24"/>
          <w:szCs w:val="24"/>
        </w:rPr>
        <w:t>.</w:t>
      </w:r>
    </w:p>
    <w:p w14:paraId="018C452A"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22.6. Autoritatea contractantă va efectua achitări conform metodologiei şi condiţiilor indicate în </w:t>
      </w:r>
      <w:r w:rsidRPr="00A7065B">
        <w:rPr>
          <w:rFonts w:ascii="Arial" w:eastAsia="Times New Roman" w:hAnsi="Arial" w:cs="Arial"/>
          <w:b/>
          <w:bCs/>
          <w:color w:val="000000"/>
          <w:sz w:val="24"/>
          <w:szCs w:val="24"/>
        </w:rPr>
        <w:t>FDA</w:t>
      </w:r>
      <w:r w:rsidRPr="00A7065B">
        <w:rPr>
          <w:rFonts w:ascii="Arial" w:eastAsia="Times New Roman" w:hAnsi="Arial" w:cs="Arial"/>
          <w:color w:val="000000"/>
          <w:sz w:val="24"/>
          <w:szCs w:val="24"/>
        </w:rPr>
        <w:t> punctul </w:t>
      </w:r>
      <w:r w:rsidRPr="00A7065B">
        <w:rPr>
          <w:rFonts w:ascii="Arial" w:eastAsia="Times New Roman" w:hAnsi="Arial" w:cs="Arial"/>
          <w:b/>
          <w:bCs/>
          <w:color w:val="000000"/>
          <w:sz w:val="24"/>
          <w:szCs w:val="24"/>
        </w:rPr>
        <w:t>3.7</w:t>
      </w:r>
      <w:r w:rsidRPr="00A7065B">
        <w:rPr>
          <w:rFonts w:ascii="Arial" w:eastAsia="Times New Roman" w:hAnsi="Arial" w:cs="Arial"/>
          <w:color w:val="000000"/>
          <w:sz w:val="24"/>
          <w:szCs w:val="24"/>
        </w:rPr>
        <w:t>.</w:t>
      </w:r>
    </w:p>
    <w:p w14:paraId="7D46128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0440CC30"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 xml:space="preserve">23. Termenul de valabilitate </w:t>
      </w:r>
      <w:proofErr w:type="gramStart"/>
      <w:r w:rsidRPr="00A7065B">
        <w:rPr>
          <w:rFonts w:ascii="Arial" w:eastAsia="Times New Roman" w:hAnsi="Arial" w:cs="Arial"/>
          <w:b/>
          <w:bCs/>
          <w:color w:val="000000"/>
          <w:sz w:val="24"/>
          <w:szCs w:val="24"/>
        </w:rPr>
        <w:t>a</w:t>
      </w:r>
      <w:proofErr w:type="gramEnd"/>
      <w:r w:rsidRPr="00A7065B">
        <w:rPr>
          <w:rFonts w:ascii="Arial" w:eastAsia="Times New Roman" w:hAnsi="Arial" w:cs="Arial"/>
          <w:b/>
          <w:bCs/>
          <w:color w:val="000000"/>
          <w:sz w:val="24"/>
          <w:szCs w:val="24"/>
        </w:rPr>
        <w:t xml:space="preserve"> ofertelor</w:t>
      </w:r>
    </w:p>
    <w:p w14:paraId="44E60D0D"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23.1. Ofertele vor rămîne valabile pe parcursul perioadei specificate în </w:t>
      </w:r>
      <w:r w:rsidRPr="00A7065B">
        <w:rPr>
          <w:rFonts w:ascii="Arial" w:eastAsia="Times New Roman" w:hAnsi="Arial" w:cs="Arial"/>
          <w:b/>
          <w:bCs/>
          <w:color w:val="000000"/>
          <w:sz w:val="24"/>
          <w:szCs w:val="24"/>
        </w:rPr>
        <w:t>FDA</w:t>
      </w:r>
      <w:r w:rsidRPr="00A7065B">
        <w:rPr>
          <w:rFonts w:ascii="Arial" w:eastAsia="Times New Roman" w:hAnsi="Arial" w:cs="Arial"/>
          <w:color w:val="000000"/>
          <w:sz w:val="24"/>
          <w:szCs w:val="24"/>
        </w:rPr>
        <w:t> punctul </w:t>
      </w:r>
      <w:r w:rsidRPr="00A7065B">
        <w:rPr>
          <w:rFonts w:ascii="Arial" w:eastAsia="Times New Roman" w:hAnsi="Arial" w:cs="Arial"/>
          <w:b/>
          <w:bCs/>
          <w:color w:val="000000"/>
          <w:sz w:val="24"/>
          <w:szCs w:val="24"/>
        </w:rPr>
        <w:t>3.8.</w:t>
      </w:r>
      <w:r w:rsidRPr="00A7065B">
        <w:rPr>
          <w:rFonts w:ascii="Arial" w:eastAsia="Times New Roman" w:hAnsi="Arial" w:cs="Arial"/>
          <w:color w:val="000000"/>
          <w:sz w:val="24"/>
          <w:szCs w:val="24"/>
        </w:rPr>
        <w:t> </w:t>
      </w:r>
      <w:proofErr w:type="gramStart"/>
      <w:r w:rsidRPr="00A7065B">
        <w:rPr>
          <w:rFonts w:ascii="Arial" w:eastAsia="Times New Roman" w:hAnsi="Arial" w:cs="Arial"/>
          <w:color w:val="000000"/>
          <w:sz w:val="24"/>
          <w:szCs w:val="24"/>
        </w:rPr>
        <w:t>de</w:t>
      </w:r>
      <w:proofErr w:type="gramEnd"/>
      <w:r w:rsidRPr="00A7065B">
        <w:rPr>
          <w:rFonts w:ascii="Arial" w:eastAsia="Times New Roman" w:hAnsi="Arial" w:cs="Arial"/>
          <w:color w:val="000000"/>
          <w:sz w:val="24"/>
          <w:szCs w:val="24"/>
        </w:rPr>
        <w:t xml:space="preserve"> la data-limită de depunere a ofertei stabilită de autoritatea contractantă. O ofertă valabilă pentru un termen mai scurt va fi respinsă de către autoritatea contractantă ca fiind necorespunzătoare.</w:t>
      </w:r>
    </w:p>
    <w:p w14:paraId="488F8DBB"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23.2. În cazuri excepţionale, înainte de expirarea perioadei de valabilitate a ofertei, autoritatea contractantă poate solicita ofertanţilor </w:t>
      </w:r>
      <w:proofErr w:type="gramStart"/>
      <w:r w:rsidRPr="00A7065B">
        <w:rPr>
          <w:rFonts w:ascii="Arial" w:eastAsia="Times New Roman" w:hAnsi="Arial" w:cs="Arial"/>
          <w:color w:val="000000"/>
          <w:sz w:val="24"/>
          <w:szCs w:val="24"/>
        </w:rPr>
        <w:t>să</w:t>
      </w:r>
      <w:proofErr w:type="gramEnd"/>
      <w:r w:rsidRPr="00A7065B">
        <w:rPr>
          <w:rFonts w:ascii="Arial" w:eastAsia="Times New Roman" w:hAnsi="Arial" w:cs="Arial"/>
          <w:color w:val="000000"/>
          <w:sz w:val="24"/>
          <w:szCs w:val="24"/>
        </w:rPr>
        <w:t xml:space="preserve"> extindă perioada de valabilitate a ofertelor. Solicitarea şi răspunsul la solicitare vor fi publicate în SIA “RSAP”. În cazul în care se cere o garanţie pentru ofertă în cadrul procedurii de achiziţie publică, conform prevederilor punctului IPO23, operatorul economic va extinde corespunzător valabilitatea garanţiei pentru ofertă. Un ofertant poate refuza solicitarea de extindere fără a pierde garanţia pentru ofertă. Ofertanţilor ce acceptă solicitarea de extindere nu li se va cere şi nu li se va permite să modifice ofertele.</w:t>
      </w:r>
    </w:p>
    <w:p w14:paraId="463D08E3"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2E8AD10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24. Valuta ofertei</w:t>
      </w:r>
    </w:p>
    <w:p w14:paraId="1E817D84"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24.1. Preţurile pentru bunurile solicitate vor fi indicate în lei moldoveneşti, cu excepţia cazurilor în care </w:t>
      </w:r>
      <w:r w:rsidRPr="00A7065B">
        <w:rPr>
          <w:rFonts w:ascii="Arial" w:eastAsia="Times New Roman" w:hAnsi="Arial" w:cs="Arial"/>
          <w:b/>
          <w:bCs/>
          <w:color w:val="000000"/>
          <w:sz w:val="24"/>
          <w:szCs w:val="24"/>
        </w:rPr>
        <w:t>FDA</w:t>
      </w:r>
      <w:r w:rsidRPr="00A7065B">
        <w:rPr>
          <w:rFonts w:ascii="Arial" w:eastAsia="Times New Roman" w:hAnsi="Arial" w:cs="Arial"/>
          <w:color w:val="000000"/>
          <w:sz w:val="24"/>
          <w:szCs w:val="24"/>
        </w:rPr>
        <w:t> punctul </w:t>
      </w:r>
      <w:r w:rsidRPr="00A7065B">
        <w:rPr>
          <w:rFonts w:ascii="Arial" w:eastAsia="Times New Roman" w:hAnsi="Arial" w:cs="Arial"/>
          <w:b/>
          <w:bCs/>
          <w:color w:val="000000"/>
          <w:sz w:val="24"/>
          <w:szCs w:val="24"/>
        </w:rPr>
        <w:t>3.9.</w:t>
      </w:r>
      <w:r w:rsidRPr="00A7065B">
        <w:rPr>
          <w:rFonts w:ascii="Arial" w:eastAsia="Times New Roman" w:hAnsi="Arial" w:cs="Arial"/>
          <w:color w:val="000000"/>
          <w:sz w:val="24"/>
          <w:szCs w:val="24"/>
        </w:rPr>
        <w:t> prevede altfel.</w:t>
      </w:r>
    </w:p>
    <w:p w14:paraId="68B8FC7B"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1BBAD81F"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25. Formatul ofertei</w:t>
      </w:r>
    </w:p>
    <w:p w14:paraId="6A01E424"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25.1. Oferta va fi pregătită în format electronic, în conformitate cu cerinţele autorităţii contractante, cu ajutorul instrumentelor existente în SIA “RSAP”, cu excepţia cazurilor prevăzute la art.32 alin.(7) şi (11) din </w:t>
      </w:r>
      <w:hyperlink r:id="rId10" w:tgtFrame="_blank" w:history="1">
        <w:r w:rsidRPr="00A7065B">
          <w:rPr>
            <w:rFonts w:ascii="Arial" w:eastAsia="Times New Roman" w:hAnsi="Arial" w:cs="Arial"/>
            <w:color w:val="000080"/>
            <w:sz w:val="24"/>
            <w:szCs w:val="24"/>
          </w:rPr>
          <w:t>Legea nr.131/2015</w:t>
        </w:r>
      </w:hyperlink>
      <w:r w:rsidRPr="00A7065B">
        <w:rPr>
          <w:rFonts w:ascii="Arial" w:eastAsia="Times New Roman" w:hAnsi="Arial" w:cs="Arial"/>
          <w:color w:val="000000"/>
          <w:sz w:val="24"/>
          <w:szCs w:val="24"/>
        </w:rPr>
        <w:t>.</w:t>
      </w:r>
    </w:p>
    <w:p w14:paraId="659A32D6"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679D1BF3" w14:textId="77777777" w:rsidR="00A7065B" w:rsidRPr="00A7065B" w:rsidRDefault="00A7065B" w:rsidP="00A7065B">
      <w:pPr>
        <w:shd w:val="clear" w:color="auto" w:fill="FFFFFF"/>
        <w:spacing w:after="0" w:line="240" w:lineRule="auto"/>
        <w:jc w:val="center"/>
        <w:rPr>
          <w:rFonts w:ascii="Arial" w:eastAsia="Times New Roman" w:hAnsi="Arial" w:cs="Arial"/>
          <w:color w:val="000000"/>
          <w:sz w:val="24"/>
          <w:szCs w:val="24"/>
        </w:rPr>
      </w:pPr>
      <w:r w:rsidRPr="00A7065B">
        <w:rPr>
          <w:rFonts w:ascii="Arial" w:eastAsia="Times New Roman" w:hAnsi="Arial" w:cs="Arial"/>
          <w:b/>
          <w:bCs/>
          <w:color w:val="000000"/>
          <w:sz w:val="24"/>
          <w:szCs w:val="24"/>
        </w:rPr>
        <w:t>Secţiunea a-4-a</w:t>
      </w:r>
    </w:p>
    <w:p w14:paraId="11461BD0" w14:textId="77777777" w:rsidR="00A7065B" w:rsidRPr="00A7065B" w:rsidRDefault="00A7065B" w:rsidP="00A7065B">
      <w:pPr>
        <w:shd w:val="clear" w:color="auto" w:fill="FFFFFF"/>
        <w:spacing w:after="0" w:line="240" w:lineRule="auto"/>
        <w:jc w:val="center"/>
        <w:rPr>
          <w:rFonts w:ascii="Arial" w:eastAsia="Times New Roman" w:hAnsi="Arial" w:cs="Arial"/>
          <w:color w:val="000000"/>
          <w:sz w:val="24"/>
          <w:szCs w:val="24"/>
        </w:rPr>
      </w:pPr>
      <w:r w:rsidRPr="00A7065B">
        <w:rPr>
          <w:rFonts w:ascii="Arial" w:eastAsia="Times New Roman" w:hAnsi="Arial" w:cs="Arial"/>
          <w:b/>
          <w:bCs/>
          <w:color w:val="000000"/>
          <w:sz w:val="24"/>
          <w:szCs w:val="24"/>
        </w:rPr>
        <w:t>Depunerea şi deschiderea ofertelor</w:t>
      </w:r>
    </w:p>
    <w:p w14:paraId="49A5A89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26. Depunerea ofertelor</w:t>
      </w:r>
    </w:p>
    <w:p w14:paraId="7340B0BE"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26.1. Oferta, scrisă şi semnată, după caz electronic, se prezintă în conformitate cu cerinţele expuse în documentaţia de atribuire, utilizind SIA “RSAP”, cu excepţia cazurilor prevăzute la art.32 alin.(7) şi (11) din </w:t>
      </w:r>
      <w:hyperlink r:id="rId11" w:tgtFrame="_blank" w:history="1">
        <w:r w:rsidRPr="00A7065B">
          <w:rPr>
            <w:rFonts w:ascii="Arial" w:eastAsia="Times New Roman" w:hAnsi="Arial" w:cs="Arial"/>
            <w:color w:val="000080"/>
            <w:sz w:val="24"/>
            <w:szCs w:val="24"/>
          </w:rPr>
          <w:t>Legea nr.131/2015</w:t>
        </w:r>
      </w:hyperlink>
      <w:r w:rsidRPr="00A7065B">
        <w:rPr>
          <w:rFonts w:ascii="Arial" w:eastAsia="Times New Roman" w:hAnsi="Arial" w:cs="Arial"/>
          <w:color w:val="000000"/>
          <w:sz w:val="24"/>
          <w:szCs w:val="24"/>
        </w:rPr>
        <w:t>.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A7065B">
        <w:rPr>
          <w:rFonts w:ascii="Arial" w:eastAsia="Times New Roman" w:hAnsi="Arial" w:cs="Arial"/>
          <w:b/>
          <w:bCs/>
          <w:color w:val="000000"/>
          <w:sz w:val="24"/>
          <w:szCs w:val="24"/>
        </w:rPr>
        <w:t>DUAE</w:t>
      </w:r>
      <w:r w:rsidRPr="00A7065B">
        <w:rPr>
          <w:rFonts w:ascii="Arial" w:eastAsia="Times New Roman" w:hAnsi="Arial" w:cs="Arial"/>
          <w:color w:val="000000"/>
          <w:sz w:val="24"/>
          <w:szCs w:val="24"/>
        </w:rPr>
        <w:t> şi a garanţiei pentru ofertă.</w:t>
      </w:r>
    </w:p>
    <w:p w14:paraId="13C962B6"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26.2. La depunerea ofertei prin SIA “RSAP”, operatorul economic va ţine cont de timpul necesar pentru încărcarea ofertei în sistem, prevăzînd timp suficient pentru a depune oferta în termenii stabiliţi.</w:t>
      </w:r>
    </w:p>
    <w:p w14:paraId="2FDC92FF"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lastRenderedPageBreak/>
        <w:t> </w:t>
      </w:r>
    </w:p>
    <w:p w14:paraId="3C0000ED"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 xml:space="preserve">27. Termenul limită de depunere </w:t>
      </w:r>
      <w:proofErr w:type="gramStart"/>
      <w:r w:rsidRPr="00A7065B">
        <w:rPr>
          <w:rFonts w:ascii="Arial" w:eastAsia="Times New Roman" w:hAnsi="Arial" w:cs="Arial"/>
          <w:b/>
          <w:bCs/>
          <w:color w:val="000000"/>
          <w:sz w:val="24"/>
          <w:szCs w:val="24"/>
        </w:rPr>
        <w:t>a</w:t>
      </w:r>
      <w:proofErr w:type="gramEnd"/>
      <w:r w:rsidRPr="00A7065B">
        <w:rPr>
          <w:rFonts w:ascii="Arial" w:eastAsia="Times New Roman" w:hAnsi="Arial" w:cs="Arial"/>
          <w:b/>
          <w:bCs/>
          <w:color w:val="000000"/>
          <w:sz w:val="24"/>
          <w:szCs w:val="24"/>
        </w:rPr>
        <w:t xml:space="preserve"> ofertelor</w:t>
      </w:r>
    </w:p>
    <w:p w14:paraId="67305817"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27.1. Ofertele vor fi depuse nu mai tîrziu de data şi ora specificate în </w:t>
      </w:r>
      <w:r w:rsidRPr="00A7065B">
        <w:rPr>
          <w:rFonts w:ascii="Arial" w:eastAsia="Times New Roman" w:hAnsi="Arial" w:cs="Arial"/>
          <w:b/>
          <w:bCs/>
          <w:color w:val="000000"/>
          <w:sz w:val="24"/>
          <w:szCs w:val="24"/>
        </w:rPr>
        <w:t>FDA</w:t>
      </w:r>
      <w:r w:rsidRPr="00A7065B">
        <w:rPr>
          <w:rFonts w:ascii="Arial" w:eastAsia="Times New Roman" w:hAnsi="Arial" w:cs="Arial"/>
          <w:color w:val="000000"/>
          <w:sz w:val="24"/>
          <w:szCs w:val="24"/>
        </w:rPr>
        <w:t> punctul </w:t>
      </w:r>
      <w:r w:rsidRPr="00A7065B">
        <w:rPr>
          <w:rFonts w:ascii="Arial" w:eastAsia="Times New Roman" w:hAnsi="Arial" w:cs="Arial"/>
          <w:b/>
          <w:bCs/>
          <w:color w:val="000000"/>
          <w:sz w:val="24"/>
          <w:szCs w:val="24"/>
        </w:rPr>
        <w:t>4.2</w:t>
      </w:r>
      <w:r w:rsidRPr="00A7065B">
        <w:rPr>
          <w:rFonts w:ascii="Arial" w:eastAsia="Times New Roman" w:hAnsi="Arial" w:cs="Arial"/>
          <w:color w:val="000000"/>
          <w:sz w:val="24"/>
          <w:szCs w:val="24"/>
        </w:rPr>
        <w:t xml:space="preserve">. Autoritatea contractantă poate, la discreţia </w:t>
      </w:r>
      <w:proofErr w:type="gramStart"/>
      <w:r w:rsidRPr="00A7065B">
        <w:rPr>
          <w:rFonts w:ascii="Arial" w:eastAsia="Times New Roman" w:hAnsi="Arial" w:cs="Arial"/>
          <w:color w:val="000000"/>
          <w:sz w:val="24"/>
          <w:szCs w:val="24"/>
        </w:rPr>
        <w:t>sa</w:t>
      </w:r>
      <w:proofErr w:type="gramEnd"/>
      <w:r w:rsidRPr="00A7065B">
        <w:rPr>
          <w:rFonts w:ascii="Arial" w:eastAsia="Times New Roman" w:hAnsi="Arial" w:cs="Arial"/>
          <w:color w:val="000000"/>
          <w:sz w:val="24"/>
          <w:szCs w:val="24"/>
        </w:rPr>
        <w:t>, să extindă termenul-limită de depunere a ofertelor prin modificarea documentelor de atribuire în conformitate cu punctul IPO7.</w:t>
      </w:r>
    </w:p>
    <w:p w14:paraId="44B05BF2"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3CC43AD7"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28. Oferte întîrziate</w:t>
      </w:r>
    </w:p>
    <w:p w14:paraId="4F122179"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28.1. SIA “RSAP” nu </w:t>
      </w:r>
      <w:proofErr w:type="gramStart"/>
      <w:r w:rsidRPr="00A7065B">
        <w:rPr>
          <w:rFonts w:ascii="Arial" w:eastAsia="Times New Roman" w:hAnsi="Arial" w:cs="Arial"/>
          <w:color w:val="000000"/>
          <w:sz w:val="24"/>
          <w:szCs w:val="24"/>
        </w:rPr>
        <w:t>va</w:t>
      </w:r>
      <w:proofErr w:type="gramEnd"/>
      <w:r w:rsidRPr="00A7065B">
        <w:rPr>
          <w:rFonts w:ascii="Arial" w:eastAsia="Times New Roman" w:hAnsi="Arial" w:cs="Arial"/>
          <w:color w:val="000000"/>
          <w:sz w:val="24"/>
          <w:szCs w:val="24"/>
        </w:rPr>
        <w:t xml:space="preserve"> accepta ofertele transmise după expirarea termenului limită de depunere a ofertelor.</w:t>
      </w:r>
    </w:p>
    <w:p w14:paraId="059AF0DC"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28.2. În cazurile prevăzute la art.32 alin.(7) şi (11) din </w:t>
      </w:r>
      <w:hyperlink r:id="rId12" w:tgtFrame="_blank" w:history="1">
        <w:r w:rsidRPr="00A7065B">
          <w:rPr>
            <w:rFonts w:ascii="Arial" w:eastAsia="Times New Roman" w:hAnsi="Arial" w:cs="Arial"/>
            <w:color w:val="000080"/>
            <w:sz w:val="24"/>
            <w:szCs w:val="24"/>
          </w:rPr>
          <w:t>Legea nr.131/2015</w:t>
        </w:r>
      </w:hyperlink>
      <w:r w:rsidRPr="00A7065B">
        <w:rPr>
          <w:rFonts w:ascii="Arial" w:eastAsia="Times New Roman" w:hAnsi="Arial" w:cs="Arial"/>
          <w:color w:val="000000"/>
          <w:sz w:val="24"/>
          <w:szCs w:val="24"/>
        </w:rPr>
        <w:t>, ofertele depuse după termenul limită de deschidere a ofertelor specificate în FDA punctul 4.2, vor fi înregistrate de către autoritatea contractantă şi restituite ofertantului, fără a fi deschise.</w:t>
      </w:r>
    </w:p>
    <w:p w14:paraId="2416C97E"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193CA8A3"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29. Modificarea, substituirea şi retragerea ofertelor</w:t>
      </w:r>
    </w:p>
    <w:p w14:paraId="471E4217"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29.1. În cazul în care documentaţia de atribuire nu prevede altfel, ofertantul are dreptul </w:t>
      </w:r>
      <w:proofErr w:type="gramStart"/>
      <w:r w:rsidRPr="00A7065B">
        <w:rPr>
          <w:rFonts w:ascii="Arial" w:eastAsia="Times New Roman" w:hAnsi="Arial" w:cs="Arial"/>
          <w:color w:val="000000"/>
          <w:sz w:val="24"/>
          <w:szCs w:val="24"/>
        </w:rPr>
        <w:t>să</w:t>
      </w:r>
      <w:proofErr w:type="gramEnd"/>
      <w:r w:rsidRPr="00A7065B">
        <w:rPr>
          <w:rFonts w:ascii="Arial" w:eastAsia="Times New Roman" w:hAnsi="Arial" w:cs="Arial"/>
          <w:color w:val="000000"/>
          <w:sz w:val="24"/>
          <w:szCs w:val="24"/>
        </w:rPr>
        <w:t xml:space="preserve"> modifice sau să retragă oferta înainte de expirarea termenului de depunere a ofertelor, fără a pierde dreptul de retragere a garanţiei pentru ofertă. O astfel de modificare </w:t>
      </w:r>
      <w:proofErr w:type="gramStart"/>
      <w:r w:rsidRPr="00A7065B">
        <w:rPr>
          <w:rFonts w:ascii="Arial" w:eastAsia="Times New Roman" w:hAnsi="Arial" w:cs="Arial"/>
          <w:color w:val="000000"/>
          <w:sz w:val="24"/>
          <w:szCs w:val="24"/>
        </w:rPr>
        <w:t>este</w:t>
      </w:r>
      <w:proofErr w:type="gramEnd"/>
      <w:r w:rsidRPr="00A7065B">
        <w:rPr>
          <w:rFonts w:ascii="Arial" w:eastAsia="Times New Roman" w:hAnsi="Arial" w:cs="Arial"/>
          <w:color w:val="000000"/>
          <w:sz w:val="24"/>
          <w:szCs w:val="24"/>
        </w:rPr>
        <w:t xml:space="preserve"> valabilă dacă a fost efectuată înainte de expirarea termenului de depunere a ofertelor.</w:t>
      </w:r>
    </w:p>
    <w:p w14:paraId="6EDA542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48DA65C8"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30. Deschiderea ofertelor</w:t>
      </w:r>
    </w:p>
    <w:p w14:paraId="7D7F83CB"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30.1. Autoritatea contractantă va deschide ofertele în cadrul sistemului SIA “RSAP” la data şi ora specificate în </w:t>
      </w:r>
      <w:r w:rsidRPr="00A7065B">
        <w:rPr>
          <w:rFonts w:ascii="Arial" w:eastAsia="Times New Roman" w:hAnsi="Arial" w:cs="Arial"/>
          <w:b/>
          <w:bCs/>
          <w:color w:val="000000"/>
          <w:sz w:val="24"/>
          <w:szCs w:val="24"/>
        </w:rPr>
        <w:t>FDA</w:t>
      </w:r>
      <w:r w:rsidRPr="00A7065B">
        <w:rPr>
          <w:rFonts w:ascii="Arial" w:eastAsia="Times New Roman" w:hAnsi="Arial" w:cs="Arial"/>
          <w:color w:val="000000"/>
          <w:sz w:val="24"/>
          <w:szCs w:val="24"/>
        </w:rPr>
        <w:t> punctul </w:t>
      </w:r>
      <w:r w:rsidRPr="00A7065B">
        <w:rPr>
          <w:rFonts w:ascii="Arial" w:eastAsia="Times New Roman" w:hAnsi="Arial" w:cs="Arial"/>
          <w:b/>
          <w:bCs/>
          <w:color w:val="000000"/>
          <w:sz w:val="24"/>
          <w:szCs w:val="24"/>
        </w:rPr>
        <w:t>4.2</w:t>
      </w:r>
      <w:r w:rsidRPr="00A7065B">
        <w:rPr>
          <w:rFonts w:ascii="Arial" w:eastAsia="Times New Roman" w:hAnsi="Arial" w:cs="Arial"/>
          <w:color w:val="000000"/>
          <w:sz w:val="24"/>
          <w:szCs w:val="24"/>
        </w:rPr>
        <w:t>.</w:t>
      </w:r>
    </w:p>
    <w:p w14:paraId="1FEFF04B"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30.2. Informaţia privind ofertanţii şi ofertele, se fac publice prin publicarea acestora în SIA “RSAP”.</w:t>
      </w:r>
    </w:p>
    <w:p w14:paraId="52E2364D"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4B4A05A2" w14:textId="77777777" w:rsidR="00A7065B" w:rsidRPr="00A7065B" w:rsidRDefault="00A7065B" w:rsidP="00A7065B">
      <w:pPr>
        <w:shd w:val="clear" w:color="auto" w:fill="FFFFFF"/>
        <w:spacing w:after="0" w:line="240" w:lineRule="auto"/>
        <w:jc w:val="center"/>
        <w:rPr>
          <w:rFonts w:ascii="Arial" w:eastAsia="Times New Roman" w:hAnsi="Arial" w:cs="Arial"/>
          <w:b/>
          <w:bCs/>
          <w:color w:val="000000"/>
          <w:sz w:val="24"/>
          <w:szCs w:val="24"/>
        </w:rPr>
      </w:pPr>
      <w:r w:rsidRPr="00A7065B">
        <w:rPr>
          <w:rFonts w:ascii="Arial" w:eastAsia="Times New Roman" w:hAnsi="Arial" w:cs="Arial"/>
          <w:b/>
          <w:bCs/>
          <w:color w:val="000000"/>
          <w:sz w:val="24"/>
          <w:szCs w:val="24"/>
        </w:rPr>
        <w:t>Secţiunea a-5-a</w:t>
      </w:r>
    </w:p>
    <w:p w14:paraId="71C6F3A3" w14:textId="77777777" w:rsidR="00A7065B" w:rsidRPr="00A7065B" w:rsidRDefault="00A7065B" w:rsidP="00A7065B">
      <w:pPr>
        <w:shd w:val="clear" w:color="auto" w:fill="FFFFFF"/>
        <w:spacing w:after="0" w:line="240" w:lineRule="auto"/>
        <w:jc w:val="center"/>
        <w:rPr>
          <w:rFonts w:ascii="Arial" w:eastAsia="Times New Roman" w:hAnsi="Arial" w:cs="Arial"/>
          <w:b/>
          <w:bCs/>
          <w:color w:val="000000"/>
          <w:sz w:val="24"/>
          <w:szCs w:val="24"/>
        </w:rPr>
      </w:pPr>
      <w:r w:rsidRPr="00A7065B">
        <w:rPr>
          <w:rFonts w:ascii="Arial" w:eastAsia="Times New Roman" w:hAnsi="Arial" w:cs="Arial"/>
          <w:b/>
          <w:bCs/>
          <w:color w:val="000000"/>
          <w:sz w:val="24"/>
          <w:szCs w:val="24"/>
        </w:rPr>
        <w:t>Evaluarea şi compararea ofertelor</w:t>
      </w:r>
    </w:p>
    <w:p w14:paraId="787DA19B"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31. Confidenţialitate</w:t>
      </w:r>
    </w:p>
    <w:p w14:paraId="06ADBF02"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31.1. SIA “RSAP” va asigura mecanisme adecvate în vederea neadmiterii divulgării conţinutului ofertelor prezentate de participanţi pînă la data stabilită pentru deschiderea acestora de către persoanele autorizate ale organizatorului procedurii de achiziţie publică, în conformitate cu legislaţia. Astfel, va fi preîntîmpinată aplicarea unor eventuale practici anticoncurenţiale în cadrul procedurilor de achiziţii publice.</w:t>
      </w:r>
    </w:p>
    <w:p w14:paraId="52856167"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61F696AA"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32. Clarificarea ofertelor</w:t>
      </w:r>
    </w:p>
    <w:p w14:paraId="4BFEE753"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32.1. Autoritatea contractantă poate, la necesitate, </w:t>
      </w:r>
      <w:proofErr w:type="gramStart"/>
      <w:r w:rsidRPr="00A7065B">
        <w:rPr>
          <w:rFonts w:ascii="Arial" w:eastAsia="Times New Roman" w:hAnsi="Arial" w:cs="Arial"/>
          <w:color w:val="000000"/>
          <w:sz w:val="24"/>
          <w:szCs w:val="24"/>
        </w:rPr>
        <w:t>să</w:t>
      </w:r>
      <w:proofErr w:type="gramEnd"/>
      <w:r w:rsidRPr="00A7065B">
        <w:rPr>
          <w:rFonts w:ascii="Arial" w:eastAsia="Times New Roman" w:hAnsi="Arial" w:cs="Arial"/>
          <w:color w:val="000000"/>
          <w:sz w:val="24"/>
          <w:szCs w:val="24"/>
        </w:rPr>
        <w:t xml:space="preserve"> ceară oricăruia dintre ofertanţi o clarificare a ofertei acestora, pentru a facilita examinarea, evaluarea şi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0CFD46C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32.2. În cazul în care ofertantul nu execută cererea autorităţii contractante de a reconfirma datele de calificare pentru încheierea contractului, oferta i se respinge şi se selectează o altă ofertă cîştigătoare dintre ofertele rămase în vigoare.</w:t>
      </w:r>
    </w:p>
    <w:p w14:paraId="6B90074B"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lastRenderedPageBreak/>
        <w:t xml:space="preserve">32.3. Operatorul economic </w:t>
      </w:r>
      <w:proofErr w:type="gramStart"/>
      <w:r w:rsidRPr="00A7065B">
        <w:rPr>
          <w:rFonts w:ascii="Arial" w:eastAsia="Times New Roman" w:hAnsi="Arial" w:cs="Arial"/>
          <w:color w:val="000000"/>
          <w:sz w:val="24"/>
          <w:szCs w:val="24"/>
        </w:rPr>
        <w:t>este</w:t>
      </w:r>
      <w:proofErr w:type="gramEnd"/>
      <w:r w:rsidRPr="00A7065B">
        <w:rPr>
          <w:rFonts w:ascii="Arial" w:eastAsia="Times New Roman" w:hAnsi="Arial" w:cs="Arial"/>
          <w:color w:val="000000"/>
          <w:sz w:val="24"/>
          <w:szCs w:val="24"/>
        </w:rPr>
        <w:t xml:space="preserve"> obligat să răspundă la solicitarea de clarificare a autorităţii contractante în cel mult trei zile de la data expedierii acesteia.</w:t>
      </w:r>
    </w:p>
    <w:p w14:paraId="0F74B66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0B85F4C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33. Determinarea conformităţii ofertelor</w:t>
      </w:r>
    </w:p>
    <w:p w14:paraId="2D0BE643"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33.1. Aprecierea corespunderii unei oferte de către autoritatea contractantă urmează a fi bazată pe conţinutul ofertei.</w:t>
      </w:r>
    </w:p>
    <w:p w14:paraId="3C8D50C3"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33.2. Se consideră conformă cerinţelor oferta care corespunde tuturor termenilor, condiţiilor şi specificaţiilor din documentele de atribuire, neavînd abateri esenţiale sau avînd doar abateri neînsemnate, erori sau omiteri </w:t>
      </w:r>
      <w:proofErr w:type="gramStart"/>
      <w:r w:rsidRPr="00A7065B">
        <w:rPr>
          <w:rFonts w:ascii="Arial" w:eastAsia="Times New Roman" w:hAnsi="Arial" w:cs="Arial"/>
          <w:color w:val="000000"/>
          <w:sz w:val="24"/>
          <w:szCs w:val="24"/>
        </w:rPr>
        <w:t>ce</w:t>
      </w:r>
      <w:proofErr w:type="gramEnd"/>
      <w:r w:rsidRPr="00A7065B">
        <w:rPr>
          <w:rFonts w:ascii="Arial" w:eastAsia="Times New Roman" w:hAnsi="Arial" w:cs="Arial"/>
          <w:color w:val="000000"/>
          <w:sz w:val="24"/>
          <w:szCs w:val="24"/>
        </w:rPr>
        <w:t xml:space="preserve"> pot fi înlăturate fără a afecta esenţa ofertei. O abatere se va considera ca fiind neînsemnată dacă:</w:t>
      </w:r>
    </w:p>
    <w:p w14:paraId="14601A1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a) nu afectează în orice mod substanţial sfera de acţiune, calitatea sau performanţa bunurilor specificate în contract;</w:t>
      </w:r>
    </w:p>
    <w:p w14:paraId="45D4ADC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b) nu limitează în orice mod substanţial drepturile autorităţii contractante sau obligaţiile ofertantului conform contractului;</w:t>
      </w:r>
    </w:p>
    <w:p w14:paraId="0B1AAC1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c) </w:t>
      </w:r>
      <w:proofErr w:type="gramStart"/>
      <w:r w:rsidRPr="00A7065B">
        <w:rPr>
          <w:rFonts w:ascii="Arial" w:eastAsia="Times New Roman" w:hAnsi="Arial" w:cs="Arial"/>
          <w:color w:val="000000"/>
          <w:sz w:val="24"/>
          <w:szCs w:val="24"/>
        </w:rPr>
        <w:t>nu</w:t>
      </w:r>
      <w:proofErr w:type="gramEnd"/>
      <w:r w:rsidRPr="00A7065B">
        <w:rPr>
          <w:rFonts w:ascii="Arial" w:eastAsia="Times New Roman" w:hAnsi="Arial" w:cs="Arial"/>
          <w:color w:val="000000"/>
          <w:sz w:val="24"/>
          <w:szCs w:val="24"/>
        </w:rPr>
        <w:t xml:space="preserve"> ar afecta într-un mod inechitabil poziţia competitivă a altor ofertanţi ce prezintă oferte conforme cerinţelor.</w:t>
      </w:r>
    </w:p>
    <w:p w14:paraId="1947D1AF"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33.3. Dacă o ofertă nu este conformă cerinţelor din documentele de atribuire, ea va fi respinsă de către autoritatea contractantă.</w:t>
      </w:r>
    </w:p>
    <w:p w14:paraId="7343E15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0E27C9DA"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34. Neconformităţi, erori şi omiteri</w:t>
      </w:r>
    </w:p>
    <w:p w14:paraId="2777798D"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34.1. Autoritatea contractantă are dreptul </w:t>
      </w:r>
      <w:proofErr w:type="gramStart"/>
      <w:r w:rsidRPr="00A7065B">
        <w:rPr>
          <w:rFonts w:ascii="Arial" w:eastAsia="Times New Roman" w:hAnsi="Arial" w:cs="Arial"/>
          <w:color w:val="000000"/>
          <w:sz w:val="24"/>
          <w:szCs w:val="24"/>
        </w:rPr>
        <w:t>să</w:t>
      </w:r>
      <w:proofErr w:type="gramEnd"/>
      <w:r w:rsidRPr="00A7065B">
        <w:rPr>
          <w:rFonts w:ascii="Arial" w:eastAsia="Times New Roman" w:hAnsi="Arial" w:cs="Arial"/>
          <w:color w:val="000000"/>
          <w:sz w:val="24"/>
          <w:szCs w:val="24"/>
        </w:rPr>
        <w:t xml:space="preserve">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2D7EE96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34.2. Dacă ofertantul care a depus oferta cea mai avantajoasă nu acceptă corectarea erorilor aritmetice, oferta acestuia se respinge.</w:t>
      </w:r>
    </w:p>
    <w:p w14:paraId="78CC92FE"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5B30092A"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35. Evaluarea ofertelor</w:t>
      </w:r>
    </w:p>
    <w:p w14:paraId="5CDC89DD"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35.1. Examinarea, evaluarea şi compararea ofertelor se efectuează fără participarea ofertanţilor şi </w:t>
      </w:r>
      <w:proofErr w:type="gramStart"/>
      <w:r w:rsidRPr="00A7065B">
        <w:rPr>
          <w:rFonts w:ascii="Arial" w:eastAsia="Times New Roman" w:hAnsi="Arial" w:cs="Arial"/>
          <w:color w:val="000000"/>
          <w:sz w:val="24"/>
          <w:szCs w:val="24"/>
        </w:rPr>
        <w:t>a</w:t>
      </w:r>
      <w:proofErr w:type="gramEnd"/>
      <w:r w:rsidRPr="00A7065B">
        <w:rPr>
          <w:rFonts w:ascii="Arial" w:eastAsia="Times New Roman" w:hAnsi="Arial" w:cs="Arial"/>
          <w:color w:val="000000"/>
          <w:sz w:val="24"/>
          <w:szCs w:val="24"/>
        </w:rPr>
        <w:t xml:space="preserve"> altor persoane neautorizate. Autoritatea contractantă va examina ofertele pentru a confirma faptul că toate documentele prevăzute în punctul IPO18 au fost prezentate şi pentru a determina caracterul complet al fiecărui document depus.</w:t>
      </w:r>
    </w:p>
    <w:p w14:paraId="13A1DBEC"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35.2. Autoritatea contractantă stabileşte oferta/ofertele cîştigătoare aplicînd criteriul de atribuire şi factorii de evaluare prevăzuţi în documentaţia de atribuire, utilizînd instrumentele de evaluare din cadrul SIA “RSAP”, cu excepţia cazurilor prevăzute la art.32 alin.(7) şi (11) din </w:t>
      </w:r>
      <w:hyperlink r:id="rId13" w:tgtFrame="_blank" w:history="1">
        <w:r w:rsidRPr="00A7065B">
          <w:rPr>
            <w:rFonts w:ascii="Arial" w:eastAsia="Times New Roman" w:hAnsi="Arial" w:cs="Arial"/>
            <w:color w:val="000080"/>
            <w:sz w:val="24"/>
            <w:szCs w:val="24"/>
          </w:rPr>
          <w:t>Legea nr.131/2015</w:t>
        </w:r>
      </w:hyperlink>
      <w:r w:rsidRPr="00A7065B">
        <w:rPr>
          <w:rFonts w:ascii="Arial" w:eastAsia="Times New Roman" w:hAnsi="Arial" w:cs="Arial"/>
          <w:color w:val="000000"/>
          <w:sz w:val="24"/>
          <w:szCs w:val="24"/>
        </w:rPr>
        <w:t>.</w:t>
      </w:r>
    </w:p>
    <w:p w14:paraId="437EB12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6E5EAC0F"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36. Calificarea ofertantului</w:t>
      </w:r>
    </w:p>
    <w:p w14:paraId="40FBB090"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36.1. Autoritatea contractantă va determina dacă ofertantul este calificat să execute Contractul.</w:t>
      </w:r>
    </w:p>
    <w:p w14:paraId="12B15A8F"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36.2. Aprecierea calificării va fi bazată pe o examinare minuţioasă a documentelor de calificare ale ofertantului, incluse în ofertă conform prevederilor punctului IPO18, clarificărilor posibile conform punctului IPO32, precum şi în baza criteriilor stabilite în </w:t>
      </w:r>
      <w:r w:rsidRPr="00A7065B">
        <w:rPr>
          <w:rFonts w:ascii="Arial" w:eastAsia="Times New Roman" w:hAnsi="Arial" w:cs="Arial"/>
          <w:color w:val="000000"/>
          <w:sz w:val="24"/>
          <w:szCs w:val="24"/>
        </w:rPr>
        <w:lastRenderedPageBreak/>
        <w:t>punctele IPO11-16. Criteriile care nu au fost incluse în aceste puncte nu vor fi folosite în aprecierea calificării ofertantului.</w:t>
      </w:r>
    </w:p>
    <w:p w14:paraId="38EBD60C"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36.3. 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4A7F69BE"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150880A2"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37. Descalificarea ofertantului</w:t>
      </w:r>
    </w:p>
    <w:p w14:paraId="023B7BD4"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37.1. Autoritatea contractantă va descalifica ofertantul care depune documente ce conţin informaţii false, cu scopul calificării, sau derutează ori face reprezentări neadevărate pentru a demonstra corespunderea sa cerinţelor de calificare. În cazul în care acest lucru </w:t>
      </w:r>
      <w:proofErr w:type="gramStart"/>
      <w:r w:rsidRPr="00A7065B">
        <w:rPr>
          <w:rFonts w:ascii="Arial" w:eastAsia="Times New Roman" w:hAnsi="Arial" w:cs="Arial"/>
          <w:color w:val="000000"/>
          <w:sz w:val="24"/>
          <w:szCs w:val="24"/>
        </w:rPr>
        <w:t>este</w:t>
      </w:r>
      <w:proofErr w:type="gramEnd"/>
      <w:r w:rsidRPr="00A7065B">
        <w:rPr>
          <w:rFonts w:ascii="Arial" w:eastAsia="Times New Roman" w:hAnsi="Arial" w:cs="Arial"/>
          <w:color w:val="000000"/>
          <w:sz w:val="24"/>
          <w:szCs w:val="24"/>
        </w:rPr>
        <w:t xml:space="preserve"> dovedit, autoritatea contractantă poate declara ofertantul respectiv ca fiind neeligibil pentru participarea ulterioară în contractele de achiziţii publice, prin includerea lui în Lista de interdicţie a operatorilor economici.</w:t>
      </w:r>
    </w:p>
    <w:p w14:paraId="3F0A379A"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37.2. Lista de interdicţie a operatorilor economici reprezintă un înscris oficial şi este întocmită actualizată şi ţinută de către Agenţia Achiziţii Publice conform prevederilor articolului 25 din </w:t>
      </w:r>
      <w:hyperlink r:id="rId14" w:tgtFrame="_blank" w:history="1">
        <w:r w:rsidRPr="00A7065B">
          <w:rPr>
            <w:rFonts w:ascii="Arial" w:eastAsia="Times New Roman" w:hAnsi="Arial" w:cs="Arial"/>
            <w:color w:val="000080"/>
            <w:sz w:val="24"/>
            <w:szCs w:val="24"/>
          </w:rPr>
          <w:t>Legea nr.131/2015</w:t>
        </w:r>
      </w:hyperlink>
      <w:r w:rsidRPr="00A7065B">
        <w:rPr>
          <w:rFonts w:ascii="Arial" w:eastAsia="Times New Roman" w:hAnsi="Arial" w:cs="Arial"/>
          <w:color w:val="000000"/>
          <w:sz w:val="24"/>
          <w:szCs w:val="24"/>
        </w:rPr>
        <w:t>, cu scopul de a limita participarea operatorilor economici la procedurile de achiziţie publică.</w:t>
      </w:r>
    </w:p>
    <w:p w14:paraId="0603E2A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37.3. 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5E1A9A4C"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37.4. 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14:paraId="3D9E44F4"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37.5. 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w:t>
      </w:r>
    </w:p>
    <w:p w14:paraId="7BC81B54"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37.6. Autoritatea contractantă descalifică ofertantul dacă constată că acesta </w:t>
      </w:r>
      <w:proofErr w:type="gramStart"/>
      <w:r w:rsidRPr="00A7065B">
        <w:rPr>
          <w:rFonts w:ascii="Arial" w:eastAsia="Times New Roman" w:hAnsi="Arial" w:cs="Arial"/>
          <w:color w:val="000000"/>
          <w:sz w:val="24"/>
          <w:szCs w:val="24"/>
        </w:rPr>
        <w:t>este</w:t>
      </w:r>
      <w:proofErr w:type="gramEnd"/>
      <w:r w:rsidRPr="00A7065B">
        <w:rPr>
          <w:rFonts w:ascii="Arial" w:eastAsia="Times New Roman" w:hAnsi="Arial" w:cs="Arial"/>
          <w:color w:val="000000"/>
          <w:sz w:val="24"/>
          <w:szCs w:val="24"/>
        </w:rPr>
        <w:t xml:space="preserve"> inclus în Lista de interdicţie a operatorilor economici.</w:t>
      </w:r>
    </w:p>
    <w:p w14:paraId="46CD6BC9"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37.7. Autoritatea contractantă nu acceptă oferta în cazul în care ofertantul nu corespunde cerinţelor de calificare.</w:t>
      </w:r>
    </w:p>
    <w:p w14:paraId="51ACEB0A"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71C1C37C"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38. Anularea procedurii</w:t>
      </w:r>
    </w:p>
    <w:p w14:paraId="3175589F"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38.1. Autoritatea contractantă, din propria iniţiativă, anulează procedura de achiziţie publică în cazurile prevăzute la art.67, alin.(1) din </w:t>
      </w:r>
      <w:hyperlink r:id="rId15" w:tgtFrame="_blank" w:history="1">
        <w:r w:rsidRPr="00A7065B">
          <w:rPr>
            <w:rFonts w:ascii="Arial" w:eastAsia="Times New Roman" w:hAnsi="Arial" w:cs="Arial"/>
            <w:color w:val="000080"/>
            <w:sz w:val="24"/>
            <w:szCs w:val="24"/>
          </w:rPr>
          <w:t>Legea nr.131/2015</w:t>
        </w:r>
      </w:hyperlink>
      <w:r w:rsidRPr="00A7065B">
        <w:rPr>
          <w:rFonts w:ascii="Arial" w:eastAsia="Times New Roman" w:hAnsi="Arial" w:cs="Arial"/>
          <w:color w:val="000000"/>
          <w:sz w:val="24"/>
          <w:szCs w:val="24"/>
        </w:rPr>
        <w:t>. Autoritatea contractantă are obligaţia de a comunica prin SIA “RSAP” sau prin alte mijloace de comunicare în cazul în care autoritatea contractantă desfăşoară proceduri în baza art.32 alin.(7) şi (11) din </w:t>
      </w:r>
      <w:hyperlink r:id="rId16" w:tgtFrame="_blank" w:history="1">
        <w:r w:rsidRPr="00A7065B">
          <w:rPr>
            <w:rFonts w:ascii="Arial" w:eastAsia="Times New Roman" w:hAnsi="Arial" w:cs="Arial"/>
            <w:color w:val="000080"/>
            <w:sz w:val="24"/>
            <w:szCs w:val="24"/>
          </w:rPr>
          <w:t>Legea nr.131/2015</w:t>
        </w:r>
      </w:hyperlink>
      <w:r w:rsidRPr="00A7065B">
        <w:rPr>
          <w:rFonts w:ascii="Arial" w:eastAsia="Times New Roman" w:hAnsi="Arial" w:cs="Arial"/>
          <w:color w:val="000000"/>
          <w:sz w:val="24"/>
          <w:szCs w:val="24"/>
        </w:rPr>
        <w:t>, tuturor participanţilor la procedura de achiziţie publică, în cel mult 3 zile de la data anulării, atît încetarea obligaţiilor pe care aceştia şi le-au creat prin depunerea de oferte, cît şi motivul anulării..</w:t>
      </w:r>
    </w:p>
    <w:p w14:paraId="7DD586E0" w14:textId="77777777" w:rsidR="00A7065B" w:rsidRPr="00A7065B" w:rsidRDefault="00A7065B" w:rsidP="00A7065B">
      <w:pPr>
        <w:shd w:val="clear" w:color="auto" w:fill="FFFFFF"/>
        <w:spacing w:after="0" w:line="240" w:lineRule="auto"/>
        <w:jc w:val="center"/>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03A44BA5" w14:textId="77777777" w:rsidR="00A7065B" w:rsidRPr="00A7065B" w:rsidRDefault="00A7065B" w:rsidP="00A7065B">
      <w:pPr>
        <w:shd w:val="clear" w:color="auto" w:fill="FFFFFF"/>
        <w:spacing w:after="0" w:line="240" w:lineRule="auto"/>
        <w:jc w:val="center"/>
        <w:rPr>
          <w:rFonts w:ascii="Arial" w:eastAsia="Times New Roman" w:hAnsi="Arial" w:cs="Arial"/>
          <w:b/>
          <w:bCs/>
          <w:color w:val="000000"/>
          <w:sz w:val="24"/>
          <w:szCs w:val="24"/>
        </w:rPr>
      </w:pPr>
      <w:r w:rsidRPr="00A7065B">
        <w:rPr>
          <w:rFonts w:ascii="Arial" w:eastAsia="Times New Roman" w:hAnsi="Arial" w:cs="Arial"/>
          <w:b/>
          <w:bCs/>
          <w:color w:val="000000"/>
          <w:sz w:val="24"/>
          <w:szCs w:val="24"/>
        </w:rPr>
        <w:t>Secţiunea a-6-a</w:t>
      </w:r>
    </w:p>
    <w:p w14:paraId="50F6AD9E" w14:textId="77777777" w:rsidR="00A7065B" w:rsidRPr="00A7065B" w:rsidRDefault="00A7065B" w:rsidP="00A7065B">
      <w:pPr>
        <w:shd w:val="clear" w:color="auto" w:fill="FFFFFF"/>
        <w:spacing w:after="0" w:line="240" w:lineRule="auto"/>
        <w:jc w:val="center"/>
        <w:rPr>
          <w:rFonts w:ascii="Arial" w:eastAsia="Times New Roman" w:hAnsi="Arial" w:cs="Arial"/>
          <w:b/>
          <w:bCs/>
          <w:color w:val="000000"/>
          <w:sz w:val="24"/>
          <w:szCs w:val="24"/>
        </w:rPr>
      </w:pPr>
      <w:r w:rsidRPr="00A7065B">
        <w:rPr>
          <w:rFonts w:ascii="Arial" w:eastAsia="Times New Roman" w:hAnsi="Arial" w:cs="Arial"/>
          <w:b/>
          <w:bCs/>
          <w:color w:val="000000"/>
          <w:sz w:val="24"/>
          <w:szCs w:val="24"/>
        </w:rPr>
        <w:lastRenderedPageBreak/>
        <w:t>Adjudecarea contractului</w:t>
      </w:r>
    </w:p>
    <w:p w14:paraId="226F547A"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39. Criteriul de adjudecare</w:t>
      </w:r>
    </w:p>
    <w:p w14:paraId="24088A23"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39.1. Autoritatea contractantă va adjudeca contractul, conform criteriului stabilit în </w:t>
      </w:r>
      <w:r w:rsidRPr="00A7065B">
        <w:rPr>
          <w:rFonts w:ascii="Arial" w:eastAsia="Times New Roman" w:hAnsi="Arial" w:cs="Arial"/>
          <w:b/>
          <w:bCs/>
          <w:color w:val="000000"/>
          <w:sz w:val="24"/>
          <w:szCs w:val="24"/>
        </w:rPr>
        <w:t>FDA</w:t>
      </w:r>
      <w:r w:rsidRPr="00A7065B">
        <w:rPr>
          <w:rFonts w:ascii="Arial" w:eastAsia="Times New Roman" w:hAnsi="Arial" w:cs="Arial"/>
          <w:color w:val="000000"/>
          <w:sz w:val="24"/>
          <w:szCs w:val="24"/>
        </w:rPr>
        <w:t> punctul </w:t>
      </w:r>
      <w:r w:rsidRPr="00A7065B">
        <w:rPr>
          <w:rFonts w:ascii="Arial" w:eastAsia="Times New Roman" w:hAnsi="Arial" w:cs="Arial"/>
          <w:b/>
          <w:bCs/>
          <w:color w:val="000000"/>
          <w:sz w:val="24"/>
          <w:szCs w:val="24"/>
        </w:rPr>
        <w:t>6.1.</w:t>
      </w:r>
      <w:r w:rsidRPr="00A7065B">
        <w:rPr>
          <w:rFonts w:ascii="Arial" w:eastAsia="Times New Roman" w:hAnsi="Arial" w:cs="Arial"/>
          <w:color w:val="000000"/>
          <w:sz w:val="24"/>
          <w:szCs w:val="24"/>
        </w:rPr>
        <w:t> acelui ofertant a cărui ofertă a fost apreciată potrivit criteriilor stabilite precum şi altor condiţii şi cerinţelor din documentele de atribuire, cu condiţia ca şi ofertantul să fie calificat pentru executarea contractului.</w:t>
      </w:r>
    </w:p>
    <w:p w14:paraId="76A834EE"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2E0394F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40. Dreptul autorităţii contractante de a modifica cantităţile în timpul adjudecării</w:t>
      </w:r>
    </w:p>
    <w:p w14:paraId="5A7656A4"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40.1. La momentul adjudecării contractului, autoritatea contractantă are posibilitatea de a micşora cu acordul operatorului economic cantitatea de bunuri, în cazul în care suma contractelor este mai mare decît valoare estimată a achiziţiei, specificate iniţial în CAPITOLUL IV pentru a se putea încadra în mijloacele financiare alocate, însă fără a efectua vreo schimbare în preţul unitar sau în alţi termeni şi condiţii ale ofertei şi ale documentelor de atribuire.</w:t>
      </w:r>
    </w:p>
    <w:p w14:paraId="08E6B10A"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15228FD9"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41. Înştiinţarea de adjudecare</w:t>
      </w:r>
    </w:p>
    <w:p w14:paraId="69F528AF"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41.1. Înainte de expirarea perioadei de valabilitate a ofertei, sistemul SIA “RSAP” va permite autorităţilor contractante pregătirea anunţului de atribuire şi a notificării ofertanţilor, cărora li s-a atribuit sau nu contractul standardizat.</w:t>
      </w:r>
    </w:p>
    <w:p w14:paraId="7D26ABE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41.2. Comunicarea prin care se realizează informarea este transmisă prin mijloace electronice la adresele indicate de către ofertanţi în ofertele acestora.</w:t>
      </w:r>
    </w:p>
    <w:p w14:paraId="4F9D66BA"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41.3. Ofertanţii necîştigători vor fi informaţi cu privire la motivele pentru care ofertele lor nu au fost selectate.</w:t>
      </w:r>
    </w:p>
    <w:p w14:paraId="647AD532"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5751C10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42. Garanţia de bună execuţie</w:t>
      </w:r>
    </w:p>
    <w:p w14:paraId="7666BF32"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42.1. La momentul încheierii contractului, dar nu mai tîrziu de data expirării Garanţiei pentru ofertă (dacă s-a cerut), ofertantul cîştigător va prezenta Garanţia de bună execuţie în mărimea prevăzută de </w:t>
      </w:r>
      <w:r w:rsidRPr="00A7065B">
        <w:rPr>
          <w:rFonts w:ascii="Arial" w:eastAsia="Times New Roman" w:hAnsi="Arial" w:cs="Arial"/>
          <w:b/>
          <w:bCs/>
          <w:color w:val="000000"/>
          <w:sz w:val="24"/>
          <w:szCs w:val="24"/>
        </w:rPr>
        <w:t>FDA</w:t>
      </w:r>
      <w:r w:rsidRPr="00A7065B">
        <w:rPr>
          <w:rFonts w:ascii="Arial" w:eastAsia="Times New Roman" w:hAnsi="Arial" w:cs="Arial"/>
          <w:color w:val="000000"/>
          <w:sz w:val="24"/>
          <w:szCs w:val="24"/>
        </w:rPr>
        <w:t> punctul </w:t>
      </w:r>
      <w:r w:rsidRPr="00A7065B">
        <w:rPr>
          <w:rFonts w:ascii="Arial" w:eastAsia="Times New Roman" w:hAnsi="Arial" w:cs="Arial"/>
          <w:b/>
          <w:bCs/>
          <w:color w:val="000000"/>
          <w:sz w:val="24"/>
          <w:szCs w:val="24"/>
        </w:rPr>
        <w:t>6.2.</w:t>
      </w:r>
      <w:r w:rsidRPr="00A7065B">
        <w:rPr>
          <w:rFonts w:ascii="Arial" w:eastAsia="Times New Roman" w:hAnsi="Arial" w:cs="Arial"/>
          <w:color w:val="000000"/>
          <w:sz w:val="24"/>
          <w:szCs w:val="24"/>
        </w:rPr>
        <w:t>, folosind în acest scop formularul Garanţiei de bună execuţie </w:t>
      </w:r>
      <w:r w:rsidRPr="00A7065B">
        <w:rPr>
          <w:rFonts w:ascii="Arial" w:eastAsia="Times New Roman" w:hAnsi="Arial" w:cs="Arial"/>
          <w:b/>
          <w:bCs/>
          <w:color w:val="000000"/>
          <w:sz w:val="24"/>
          <w:szCs w:val="24"/>
        </w:rPr>
        <w:t>(F3.3)</w:t>
      </w:r>
      <w:r w:rsidRPr="00A7065B">
        <w:rPr>
          <w:rFonts w:ascii="Arial" w:eastAsia="Times New Roman" w:hAnsi="Arial" w:cs="Arial"/>
          <w:color w:val="000000"/>
          <w:sz w:val="24"/>
          <w:szCs w:val="24"/>
        </w:rPr>
        <w:t>, inclus în CAPITOLUL III, sau alt formular acceptabil pentru autoritatea contractantă, dar care corespunde condiţiilor formularului </w:t>
      </w:r>
      <w:r w:rsidRPr="00A7065B">
        <w:rPr>
          <w:rFonts w:ascii="Arial" w:eastAsia="Times New Roman" w:hAnsi="Arial" w:cs="Arial"/>
          <w:b/>
          <w:bCs/>
          <w:color w:val="000000"/>
          <w:sz w:val="24"/>
          <w:szCs w:val="24"/>
        </w:rPr>
        <w:t>(F3.3)</w:t>
      </w:r>
      <w:r w:rsidRPr="00A7065B">
        <w:rPr>
          <w:rFonts w:ascii="Arial" w:eastAsia="Times New Roman" w:hAnsi="Arial" w:cs="Arial"/>
          <w:color w:val="000000"/>
          <w:sz w:val="24"/>
          <w:szCs w:val="24"/>
        </w:rPr>
        <w:t>.</w:t>
      </w:r>
    </w:p>
    <w:p w14:paraId="5EC1CDF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42.2. 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C07265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4955C3FF"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43. Semnarea contractului</w:t>
      </w:r>
    </w:p>
    <w:p w14:paraId="7A4CEDEB"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43.1. O dată cu expedierea înştiinţării de adjudecare, autoritatea contractantă va trimite ofertantului cîştigător Formularul contractului </w:t>
      </w:r>
      <w:r w:rsidRPr="00A7065B">
        <w:rPr>
          <w:rFonts w:ascii="Arial" w:eastAsia="Times New Roman" w:hAnsi="Arial" w:cs="Arial"/>
          <w:b/>
          <w:bCs/>
          <w:color w:val="000000"/>
          <w:sz w:val="24"/>
          <w:szCs w:val="24"/>
        </w:rPr>
        <w:t>(F5.1)</w:t>
      </w:r>
      <w:r w:rsidRPr="00A7065B">
        <w:rPr>
          <w:rFonts w:ascii="Arial" w:eastAsia="Times New Roman" w:hAnsi="Arial" w:cs="Arial"/>
          <w:color w:val="000000"/>
          <w:sz w:val="24"/>
          <w:szCs w:val="24"/>
        </w:rPr>
        <w:t> completat şi toate celelalte documente componente ale contratului.</w:t>
      </w:r>
    </w:p>
    <w:p w14:paraId="745039DE"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lastRenderedPageBreak/>
        <w:t>43.2. Ofertantul cîştigător va semna contractul numai după împlinirea termenelor de aşteptare, în modul corespunzător şi îl va restitui autorităţii contractante în termenul specificat în </w:t>
      </w:r>
      <w:r w:rsidRPr="00A7065B">
        <w:rPr>
          <w:rFonts w:ascii="Arial" w:eastAsia="Times New Roman" w:hAnsi="Arial" w:cs="Arial"/>
          <w:b/>
          <w:bCs/>
          <w:color w:val="000000"/>
          <w:sz w:val="24"/>
          <w:szCs w:val="24"/>
        </w:rPr>
        <w:t>FDA</w:t>
      </w:r>
      <w:r w:rsidRPr="00A7065B">
        <w:rPr>
          <w:rFonts w:ascii="Arial" w:eastAsia="Times New Roman" w:hAnsi="Arial" w:cs="Arial"/>
          <w:color w:val="000000"/>
          <w:sz w:val="24"/>
          <w:szCs w:val="24"/>
        </w:rPr>
        <w:t> punctul </w:t>
      </w:r>
      <w:r w:rsidRPr="00A7065B">
        <w:rPr>
          <w:rFonts w:ascii="Arial" w:eastAsia="Times New Roman" w:hAnsi="Arial" w:cs="Arial"/>
          <w:b/>
          <w:bCs/>
          <w:color w:val="000000"/>
          <w:sz w:val="24"/>
          <w:szCs w:val="24"/>
        </w:rPr>
        <w:t>6.5</w:t>
      </w:r>
      <w:r w:rsidRPr="00A7065B">
        <w:rPr>
          <w:rFonts w:ascii="Arial" w:eastAsia="Times New Roman" w:hAnsi="Arial" w:cs="Arial"/>
          <w:color w:val="000000"/>
          <w:sz w:val="24"/>
          <w:szCs w:val="24"/>
        </w:rPr>
        <w:t>.</w:t>
      </w:r>
    </w:p>
    <w:p w14:paraId="44C8F043"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6BB6027E"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b/>
          <w:bCs/>
          <w:color w:val="000000"/>
          <w:sz w:val="24"/>
          <w:szCs w:val="24"/>
        </w:rPr>
        <w:t>44. Dreptul de contestare</w:t>
      </w:r>
    </w:p>
    <w:p w14:paraId="408A98E7"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44.1.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w:t>
      </w:r>
      <w:hyperlink r:id="rId17" w:tgtFrame="_blank" w:history="1">
        <w:r w:rsidRPr="00A7065B">
          <w:rPr>
            <w:rFonts w:ascii="Arial" w:eastAsia="Times New Roman" w:hAnsi="Arial" w:cs="Arial"/>
            <w:color w:val="000080"/>
            <w:sz w:val="24"/>
            <w:szCs w:val="24"/>
          </w:rPr>
          <w:t>Legea nr.131/2015</w:t>
        </w:r>
      </w:hyperlink>
      <w:r w:rsidRPr="00A7065B">
        <w:rPr>
          <w:rFonts w:ascii="Arial" w:eastAsia="Times New Roman" w:hAnsi="Arial" w:cs="Arial"/>
          <w:color w:val="000000"/>
          <w:sz w:val="24"/>
          <w:szCs w:val="24"/>
        </w:rPr>
        <w:t>.</w:t>
      </w:r>
    </w:p>
    <w:p w14:paraId="2018BCF2"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44.2. Contestaţiile se vor depune direct la Agenţia Naţională de Soluţionare a Contestaţiilor. Toate contestaţiile vor fi depuse, examinate şi soluţionate în modul stabilit de </w:t>
      </w:r>
      <w:hyperlink r:id="rId18" w:tgtFrame="_blank" w:history="1">
        <w:r w:rsidRPr="00A7065B">
          <w:rPr>
            <w:rFonts w:ascii="Arial" w:eastAsia="Times New Roman" w:hAnsi="Arial" w:cs="Arial"/>
            <w:color w:val="000080"/>
            <w:sz w:val="24"/>
            <w:szCs w:val="24"/>
          </w:rPr>
          <w:t>Legea nr.131/2015</w:t>
        </w:r>
      </w:hyperlink>
      <w:r w:rsidRPr="00A7065B">
        <w:rPr>
          <w:rFonts w:ascii="Arial" w:eastAsia="Times New Roman" w:hAnsi="Arial" w:cs="Arial"/>
          <w:color w:val="000000"/>
          <w:sz w:val="24"/>
          <w:szCs w:val="24"/>
        </w:rPr>
        <w:t>.</w:t>
      </w:r>
    </w:p>
    <w:p w14:paraId="70156062"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44.3. Operatorul economic, în termen de pînă la 5 zile, sau după caz,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14:paraId="7F1F92F3"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xml:space="preserve">44.4. Contestaţiile privind anunţurile de participare la procedurile de achiziţie publică şi documentaţia de atribuire vor fi depuse pînă la termenul-limită de depunere </w:t>
      </w:r>
      <w:proofErr w:type="gramStart"/>
      <w:r w:rsidRPr="00A7065B">
        <w:rPr>
          <w:rFonts w:ascii="Arial" w:eastAsia="Times New Roman" w:hAnsi="Arial" w:cs="Arial"/>
          <w:color w:val="000000"/>
          <w:sz w:val="24"/>
          <w:szCs w:val="24"/>
        </w:rPr>
        <w:t>a</w:t>
      </w:r>
      <w:proofErr w:type="gramEnd"/>
      <w:r w:rsidRPr="00A7065B">
        <w:rPr>
          <w:rFonts w:ascii="Arial" w:eastAsia="Times New Roman" w:hAnsi="Arial" w:cs="Arial"/>
          <w:color w:val="000000"/>
          <w:sz w:val="24"/>
          <w:szCs w:val="24"/>
        </w:rPr>
        <w:t xml:space="preserve"> ofertelor.</w:t>
      </w:r>
    </w:p>
    <w:p w14:paraId="79555E26"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5B09CAF8" w14:textId="77777777" w:rsidR="00A7065B" w:rsidRPr="00A7065B" w:rsidRDefault="00A7065B" w:rsidP="00A7065B">
      <w:pPr>
        <w:shd w:val="clear" w:color="auto" w:fill="FFFFFF"/>
        <w:spacing w:after="0" w:line="240" w:lineRule="auto"/>
        <w:jc w:val="center"/>
        <w:rPr>
          <w:rFonts w:ascii="Arial" w:eastAsia="Times New Roman" w:hAnsi="Arial" w:cs="Arial"/>
          <w:b/>
          <w:bCs/>
          <w:color w:val="000000"/>
          <w:sz w:val="24"/>
          <w:szCs w:val="24"/>
        </w:rPr>
      </w:pPr>
      <w:r w:rsidRPr="00A7065B">
        <w:rPr>
          <w:rFonts w:ascii="Arial" w:eastAsia="Times New Roman" w:hAnsi="Arial" w:cs="Arial"/>
          <w:b/>
          <w:bCs/>
          <w:color w:val="000000"/>
          <w:sz w:val="24"/>
          <w:szCs w:val="24"/>
        </w:rPr>
        <w:t>CAPITOLUL II</w:t>
      </w:r>
    </w:p>
    <w:p w14:paraId="21BC6CFA" w14:textId="77777777" w:rsidR="00A7065B" w:rsidRPr="00A7065B" w:rsidRDefault="00A7065B" w:rsidP="00A7065B">
      <w:pPr>
        <w:shd w:val="clear" w:color="auto" w:fill="FFFFFF"/>
        <w:spacing w:after="0" w:line="240" w:lineRule="auto"/>
        <w:jc w:val="center"/>
        <w:rPr>
          <w:rFonts w:ascii="Arial" w:eastAsia="Times New Roman" w:hAnsi="Arial" w:cs="Arial"/>
          <w:b/>
          <w:bCs/>
          <w:color w:val="000000"/>
          <w:sz w:val="24"/>
          <w:szCs w:val="24"/>
        </w:rPr>
      </w:pPr>
      <w:r w:rsidRPr="00A7065B">
        <w:rPr>
          <w:rFonts w:ascii="Arial" w:eastAsia="Times New Roman" w:hAnsi="Arial" w:cs="Arial"/>
          <w:b/>
          <w:bCs/>
          <w:color w:val="000000"/>
          <w:sz w:val="24"/>
          <w:szCs w:val="24"/>
        </w:rPr>
        <w:t>FIŞA DE DATE A ACHIZIŢIEI (FDA)</w:t>
      </w:r>
    </w:p>
    <w:p w14:paraId="54AD8757"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Următoarele date specifice referitoare la bunurile solicitate vor completa, suplimenta sau ajusta prevederile CAPITOLULUI I. În cazul unei discrepanţe sau al unui conflict, prevederile prezentului CAPITOL vor prevala asupra prevederilor din CAPITOL I.</w:t>
      </w:r>
    </w:p>
    <w:p w14:paraId="202DEA40"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1C80645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i/>
          <w:iCs/>
          <w:color w:val="000000"/>
          <w:sz w:val="24"/>
          <w:szCs w:val="24"/>
        </w:rPr>
        <w:t>Instrucţiunile pentru completarea </w:t>
      </w:r>
      <w:r w:rsidRPr="00A7065B">
        <w:rPr>
          <w:rFonts w:ascii="Arial" w:eastAsia="Times New Roman" w:hAnsi="Arial" w:cs="Arial"/>
          <w:b/>
          <w:bCs/>
          <w:i/>
          <w:iCs/>
          <w:color w:val="000000"/>
          <w:sz w:val="24"/>
          <w:szCs w:val="24"/>
        </w:rPr>
        <w:t xml:space="preserve">Fişei de Date </w:t>
      </w:r>
      <w:proofErr w:type="gramStart"/>
      <w:r w:rsidRPr="00A7065B">
        <w:rPr>
          <w:rFonts w:ascii="Arial" w:eastAsia="Times New Roman" w:hAnsi="Arial" w:cs="Arial"/>
          <w:b/>
          <w:bCs/>
          <w:i/>
          <w:iCs/>
          <w:color w:val="000000"/>
          <w:sz w:val="24"/>
          <w:szCs w:val="24"/>
        </w:rPr>
        <w:t>a</w:t>
      </w:r>
      <w:proofErr w:type="gramEnd"/>
      <w:r w:rsidRPr="00A7065B">
        <w:rPr>
          <w:rFonts w:ascii="Arial" w:eastAsia="Times New Roman" w:hAnsi="Arial" w:cs="Arial"/>
          <w:b/>
          <w:bCs/>
          <w:i/>
          <w:iCs/>
          <w:color w:val="000000"/>
          <w:sz w:val="24"/>
          <w:szCs w:val="24"/>
        </w:rPr>
        <w:t xml:space="preserve"> Achiziţiei</w:t>
      </w:r>
      <w:r w:rsidRPr="00A7065B">
        <w:rPr>
          <w:rFonts w:ascii="Arial" w:eastAsia="Times New Roman" w:hAnsi="Arial" w:cs="Arial"/>
          <w:i/>
          <w:iCs/>
          <w:color w:val="000000"/>
          <w:sz w:val="24"/>
          <w:szCs w:val="24"/>
        </w:rPr>
        <w:t> sînt oferite cu litere cursive.</w:t>
      </w:r>
    </w:p>
    <w:p w14:paraId="0495C482"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tbl>
      <w:tblPr>
        <w:tblW w:w="4000" w:type="pct"/>
        <w:jc w:val="center"/>
        <w:tblCellMar>
          <w:left w:w="0" w:type="dxa"/>
          <w:right w:w="0" w:type="dxa"/>
        </w:tblCellMar>
        <w:tblLook w:val="04A0" w:firstRow="1" w:lastRow="0" w:firstColumn="1" w:lastColumn="0" w:noHBand="0" w:noVBand="1"/>
      </w:tblPr>
      <w:tblGrid>
        <w:gridCol w:w="536"/>
        <w:gridCol w:w="3170"/>
        <w:gridCol w:w="3859"/>
      </w:tblGrid>
      <w:tr w:rsidR="00A7065B" w:rsidRPr="00A7065B" w14:paraId="101AC9CA" w14:textId="77777777" w:rsidTr="00A7065B">
        <w:trPr>
          <w:jc w:val="center"/>
        </w:trPr>
        <w:tc>
          <w:tcPr>
            <w:tcW w:w="0" w:type="auto"/>
            <w:gridSpan w:val="3"/>
            <w:tcBorders>
              <w:top w:val="nil"/>
              <w:left w:val="nil"/>
              <w:bottom w:val="single" w:sz="6" w:space="0" w:color="000000"/>
              <w:right w:val="nil"/>
            </w:tcBorders>
            <w:tcMar>
              <w:top w:w="24" w:type="dxa"/>
              <w:left w:w="48" w:type="dxa"/>
              <w:bottom w:w="24" w:type="dxa"/>
              <w:right w:w="48" w:type="dxa"/>
            </w:tcMar>
            <w:hideMark/>
          </w:tcPr>
          <w:p w14:paraId="00A0687A"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b/>
                <w:bCs/>
              </w:rPr>
              <w:t>1. Dispoziţii generale</w:t>
            </w:r>
            <w:r w:rsidRPr="00A7065B">
              <w:rPr>
                <w:rFonts w:ascii="Times New Roman" w:eastAsia="Times New Roman" w:hAnsi="Times New Roman" w:cs="Times New Roman"/>
              </w:rPr>
              <w:t>  </w:t>
            </w:r>
          </w:p>
          <w:p w14:paraId="24D4BB1B"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tc>
      </w:tr>
      <w:tr w:rsidR="00A7065B" w:rsidRPr="00A7065B" w14:paraId="02B43EC8"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EBBF43A"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Nr.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B955336"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Rubrica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AA623B1"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Datele Autorităţii Contractante/</w:t>
            </w:r>
            <w:r w:rsidRPr="00A7065B">
              <w:rPr>
                <w:rFonts w:ascii="Times New Roman" w:eastAsia="Times New Roman" w:hAnsi="Times New Roman" w:cs="Times New Roman"/>
                <w:b/>
                <w:bCs/>
              </w:rPr>
              <w:br/>
              <w:t>Organizatorului procedurii</w:t>
            </w:r>
          </w:p>
        </w:tc>
      </w:tr>
      <w:tr w:rsidR="00A7065B" w:rsidRPr="00A7065B" w14:paraId="56FA3195"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D92D56"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AD1C4E"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Autoritatea contractantă/Organizatorul procedurii, IDNO:</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23A192" w14:textId="039B59EE" w:rsidR="00A7065B" w:rsidRPr="00175A66" w:rsidRDefault="00175A66" w:rsidP="00A7065B">
            <w:pPr>
              <w:spacing w:after="0" w:line="240" w:lineRule="auto"/>
              <w:rPr>
                <w:rFonts w:ascii="Times New Roman" w:eastAsia="Times New Roman" w:hAnsi="Times New Roman" w:cs="Times New Roman"/>
                <w:b/>
              </w:rPr>
            </w:pPr>
            <w:r w:rsidRPr="00175A66">
              <w:rPr>
                <w:rFonts w:ascii="Times New Roman" w:eastAsia="Times New Roman" w:hAnsi="Times New Roman" w:cs="Times New Roman"/>
                <w:b/>
              </w:rPr>
              <w:t>Procuratura Generală a Republicii Moldova, IDNO 1006601003865</w:t>
            </w:r>
          </w:p>
        </w:tc>
      </w:tr>
      <w:tr w:rsidR="00A7065B" w:rsidRPr="00A7065B" w14:paraId="26F0C965"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4D0F46"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1.2.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4FCAB8"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Obiectul achiziţiei: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20C9F7" w14:textId="42DBE097" w:rsidR="00A7065B" w:rsidRPr="00175A66" w:rsidRDefault="00175A66" w:rsidP="00A7065B">
            <w:pPr>
              <w:spacing w:after="0" w:line="240" w:lineRule="auto"/>
              <w:rPr>
                <w:rFonts w:ascii="Times New Roman" w:eastAsia="Times New Roman" w:hAnsi="Times New Roman" w:cs="Times New Roman"/>
                <w:b/>
              </w:rPr>
            </w:pPr>
            <w:r w:rsidRPr="00175A66">
              <w:rPr>
                <w:rFonts w:ascii="Times New Roman" w:eastAsia="Times New Roman" w:hAnsi="Times New Roman" w:cs="Times New Roman"/>
                <w:b/>
                <w:u w:val="single"/>
              </w:rPr>
              <w:t>Programe licentiate (Produse Microsoft în baza acordului de licențiere)</w:t>
            </w:r>
          </w:p>
        </w:tc>
      </w:tr>
      <w:tr w:rsidR="00A7065B" w:rsidRPr="00A7065B" w14:paraId="4A0B877F"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6AF829"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1.3.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BF403E"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Numărul şi tipul procedurii de achiziţie: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107467" w14:textId="1D81C65B"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b/>
                <w:bCs/>
                <w:i/>
                <w:iCs/>
              </w:rPr>
              <w:t>Nr.:</w:t>
            </w:r>
            <w:r w:rsidR="00175A66">
              <w:rPr>
                <w:rFonts w:ascii="Times New Roman" w:eastAsia="Times New Roman" w:hAnsi="Times New Roman" w:cs="Times New Roman"/>
                <w:b/>
                <w:bCs/>
                <w:i/>
                <w:iCs/>
              </w:rPr>
              <w:t xml:space="preserve"> </w:t>
            </w:r>
            <w:r w:rsidR="00015077">
              <w:rPr>
                <w:rFonts w:ascii="Arial" w:hAnsi="Arial" w:cs="Arial"/>
                <w:color w:val="000000"/>
                <w:sz w:val="18"/>
                <w:szCs w:val="18"/>
                <w:shd w:val="clear" w:color="auto" w:fill="FFFFFF"/>
              </w:rPr>
              <w:t>ocds-b3wdp1-MD-1542298745286</w:t>
            </w:r>
          </w:p>
          <w:p w14:paraId="6E4E39C7" w14:textId="264945B6"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b/>
                <w:bCs/>
                <w:i/>
                <w:iCs/>
              </w:rPr>
              <w:t>Tipul procedurii de achiziţie:</w:t>
            </w:r>
            <w:r w:rsidR="00175A66">
              <w:rPr>
                <w:rFonts w:ascii="Times New Roman" w:eastAsia="Times New Roman" w:hAnsi="Times New Roman" w:cs="Times New Roman"/>
                <w:b/>
                <w:bCs/>
                <w:i/>
                <w:iCs/>
              </w:rPr>
              <w:t xml:space="preserve"> licitație deschisă</w:t>
            </w:r>
          </w:p>
        </w:tc>
      </w:tr>
      <w:tr w:rsidR="00A7065B" w:rsidRPr="00A7065B" w14:paraId="51EE5695"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59E4E2"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1.4.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AE9276"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Tipul obiectului de achiziţie: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3582F8" w14:textId="5D3E5864" w:rsidR="00A7065B" w:rsidRPr="00A7065B" w:rsidRDefault="00175A66"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u w:val="single"/>
              </w:rPr>
              <w:t xml:space="preserve">Programe </w:t>
            </w:r>
            <w:r>
              <w:rPr>
                <w:rFonts w:ascii="Times New Roman" w:eastAsia="Times New Roman" w:hAnsi="Times New Roman" w:cs="Times New Roman"/>
                <w:u w:val="single"/>
              </w:rPr>
              <w:t>licentiate (</w:t>
            </w:r>
            <w:r w:rsidRPr="00A7065B">
              <w:rPr>
                <w:rFonts w:ascii="Times New Roman" w:eastAsia="Times New Roman" w:hAnsi="Times New Roman" w:cs="Times New Roman"/>
                <w:u w:val="single"/>
              </w:rPr>
              <w:t>Produse Microsoft în baza acordului de licențiere</w:t>
            </w:r>
            <w:r>
              <w:rPr>
                <w:rFonts w:ascii="Times New Roman" w:eastAsia="Times New Roman" w:hAnsi="Times New Roman" w:cs="Times New Roman"/>
                <w:u w:val="single"/>
              </w:rPr>
              <w:t>)</w:t>
            </w:r>
          </w:p>
        </w:tc>
      </w:tr>
      <w:tr w:rsidR="00A7065B" w:rsidRPr="00A7065B" w14:paraId="00D4D039"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7C80F3"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lastRenderedPageBreak/>
              <w:t>1.5.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6BB68E"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Codul CPV:</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73BFB" w14:textId="40DB9A17" w:rsidR="00A7065B" w:rsidRPr="00A7065B" w:rsidRDefault="00175A66" w:rsidP="00A7065B">
            <w:pPr>
              <w:spacing w:after="0" w:line="240" w:lineRule="auto"/>
              <w:rPr>
                <w:rFonts w:ascii="Times New Roman" w:eastAsia="Times New Roman" w:hAnsi="Times New Roman" w:cs="Times New Roman"/>
              </w:rPr>
            </w:pPr>
            <w:r w:rsidRPr="00175A66">
              <w:rPr>
                <w:rFonts w:ascii="Times New Roman" w:eastAsia="Times New Roman" w:hAnsi="Times New Roman" w:cs="Times New Roman"/>
                <w:u w:val="single"/>
              </w:rPr>
              <w:t>48218000-9 </w:t>
            </w:r>
          </w:p>
        </w:tc>
      </w:tr>
      <w:tr w:rsidR="00A7065B" w:rsidRPr="00A7065B" w14:paraId="43565F4D"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44CB7B"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1.6.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3F3768"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Sursa alocaţiilor bugetare/banilor publici şi perioada bugetară: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3D4A40" w14:textId="27226B62" w:rsidR="00A7065B" w:rsidRPr="00A7065B" w:rsidRDefault="00175A66" w:rsidP="00A7065B">
            <w:pPr>
              <w:spacing w:after="0" w:line="240" w:lineRule="auto"/>
              <w:rPr>
                <w:rFonts w:ascii="Times New Roman" w:eastAsia="Times New Roman" w:hAnsi="Times New Roman" w:cs="Times New Roman"/>
              </w:rPr>
            </w:pPr>
            <w:r>
              <w:rPr>
                <w:rFonts w:ascii="Times New Roman" w:eastAsia="Times New Roman" w:hAnsi="Times New Roman" w:cs="Times New Roman"/>
                <w:b/>
                <w:bCs/>
                <w:i/>
                <w:iCs/>
              </w:rPr>
              <w:t>Buget de stat, anul 2018</w:t>
            </w:r>
          </w:p>
        </w:tc>
      </w:tr>
      <w:tr w:rsidR="00A7065B" w:rsidRPr="00A7065B" w14:paraId="240586A0"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92F5F2"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1.7.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F2311D"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Administratorul alocaţiilor bugetare: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52E41A" w14:textId="56D9B4B8" w:rsidR="00A7065B" w:rsidRPr="00175A66" w:rsidRDefault="00175A66" w:rsidP="00A7065B">
            <w:pPr>
              <w:spacing w:after="0" w:line="240" w:lineRule="auto"/>
              <w:rPr>
                <w:rFonts w:ascii="Times New Roman" w:eastAsia="Times New Roman" w:hAnsi="Times New Roman" w:cs="Times New Roman"/>
              </w:rPr>
            </w:pPr>
            <w:r w:rsidRPr="00175A66">
              <w:rPr>
                <w:rFonts w:ascii="Times New Roman" w:eastAsia="Times New Roman" w:hAnsi="Times New Roman" w:cs="Times New Roman"/>
              </w:rPr>
              <w:t>Procuratura Generală a Republicii Moldova</w:t>
            </w:r>
          </w:p>
        </w:tc>
      </w:tr>
      <w:tr w:rsidR="00A7065B" w:rsidRPr="00A7065B" w14:paraId="4C95D5F0" w14:textId="77777777" w:rsidTr="005C0142">
        <w:trPr>
          <w:trHeight w:val="636"/>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0A5F0D"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1.8.</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ED2EAB"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Partenerul de dezvoltare (după caz):</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2431C4" w14:textId="78F6CC69" w:rsidR="00A7065B" w:rsidRPr="00A7065B" w:rsidRDefault="00A7065B" w:rsidP="00A7065B">
            <w:pPr>
              <w:spacing w:after="0" w:line="240" w:lineRule="auto"/>
              <w:rPr>
                <w:rFonts w:ascii="Times New Roman" w:eastAsia="Times New Roman" w:hAnsi="Times New Roman" w:cs="Times New Roman"/>
              </w:rPr>
            </w:pPr>
          </w:p>
        </w:tc>
      </w:tr>
      <w:tr w:rsidR="00A7065B" w:rsidRPr="00A7065B" w14:paraId="32C18FC9"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3D38B2"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1.9.</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B4DCB4"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Denumirea cumpărătorului, IDNO:</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83CFA4" w14:textId="79A18C6C" w:rsidR="00A7065B" w:rsidRPr="00A7065B" w:rsidRDefault="00175A66" w:rsidP="00A7065B">
            <w:pPr>
              <w:spacing w:after="0" w:line="240" w:lineRule="auto"/>
              <w:rPr>
                <w:rFonts w:ascii="Times New Roman" w:eastAsia="Times New Roman" w:hAnsi="Times New Roman" w:cs="Times New Roman"/>
              </w:rPr>
            </w:pPr>
            <w:r w:rsidRPr="00175A66">
              <w:rPr>
                <w:rFonts w:ascii="Times New Roman" w:eastAsia="Times New Roman" w:hAnsi="Times New Roman" w:cs="Times New Roman"/>
                <w:b/>
              </w:rPr>
              <w:t>Procuratura Generală a Republicii Moldova, IDNO 1006601003865</w:t>
            </w:r>
          </w:p>
        </w:tc>
      </w:tr>
      <w:tr w:rsidR="00A7065B" w:rsidRPr="00A7065B" w14:paraId="03588F24"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B5D741"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1.10.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0FAC28"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Destinatarul bunurilor, IDNO:</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4C68AC" w14:textId="036B87DA" w:rsidR="00A7065B" w:rsidRPr="00A7065B" w:rsidRDefault="00175A66" w:rsidP="00A7065B">
            <w:pPr>
              <w:spacing w:after="0" w:line="240" w:lineRule="auto"/>
              <w:rPr>
                <w:rFonts w:ascii="Times New Roman" w:eastAsia="Times New Roman" w:hAnsi="Times New Roman" w:cs="Times New Roman"/>
              </w:rPr>
            </w:pPr>
            <w:r w:rsidRPr="00175A66">
              <w:rPr>
                <w:rFonts w:ascii="Times New Roman" w:eastAsia="Times New Roman" w:hAnsi="Times New Roman" w:cs="Times New Roman"/>
                <w:b/>
              </w:rPr>
              <w:t>Procuratura Generală a Republicii Moldova, IDNO 1006601003865</w:t>
            </w:r>
          </w:p>
        </w:tc>
      </w:tr>
      <w:tr w:rsidR="00A7065B" w:rsidRPr="00A7065B" w14:paraId="561AF8CD"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7806E8"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1.11.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ADE046"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Limba de comunicare: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81D024" w14:textId="7F26FA40"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b/>
                <w:bCs/>
                <w:i/>
                <w:iCs/>
              </w:rPr>
              <w:t>limba de stat</w:t>
            </w:r>
          </w:p>
        </w:tc>
      </w:tr>
      <w:tr w:rsidR="00A7065B" w:rsidRPr="00A7065B" w14:paraId="6209B33D"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C7B6E6"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1.12.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C07B01"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Locul/Modalitatea de transmiterea clarificărilor referitor la documentaţia de atribuire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3BD352" w14:textId="2D772755" w:rsidR="00A7065B" w:rsidRPr="00A7065B" w:rsidRDefault="00175A66" w:rsidP="00A7065B">
            <w:pPr>
              <w:spacing w:after="0" w:line="240" w:lineRule="auto"/>
              <w:rPr>
                <w:rFonts w:ascii="Times New Roman" w:eastAsia="Times New Roman" w:hAnsi="Times New Roman" w:cs="Times New Roman"/>
              </w:rPr>
            </w:pPr>
            <w:r>
              <w:rPr>
                <w:rFonts w:ascii="Times New Roman" w:eastAsia="Times New Roman" w:hAnsi="Times New Roman" w:cs="Times New Roman"/>
                <w:i/>
                <w:iCs/>
              </w:rPr>
              <w:t>SIA RSAP (MTender)</w:t>
            </w:r>
            <w:r w:rsidR="00A7065B" w:rsidRPr="00A7065B">
              <w:rPr>
                <w:rFonts w:ascii="Times New Roman" w:eastAsia="Times New Roman" w:hAnsi="Times New Roman" w:cs="Times New Roman"/>
                <w:i/>
                <w:iCs/>
              </w:rPr>
              <w:t> </w:t>
            </w:r>
          </w:p>
          <w:p w14:paraId="376CBFE0" w14:textId="6C75281D" w:rsidR="00A7065B" w:rsidRPr="00A7065B" w:rsidRDefault="00175A66" w:rsidP="00175A66">
            <w:pPr>
              <w:spacing w:after="0" w:line="240" w:lineRule="auto"/>
              <w:jc w:val="both"/>
              <w:rPr>
                <w:rFonts w:ascii="Times New Roman" w:eastAsia="Times New Roman" w:hAnsi="Times New Roman" w:cs="Times New Roman"/>
              </w:rPr>
            </w:pPr>
            <w:r w:rsidRPr="00175A66">
              <w:rPr>
                <w:rFonts w:ascii="Times New Roman" w:eastAsia="Times New Roman" w:hAnsi="Times New Roman" w:cs="Times New Roman"/>
              </w:rPr>
              <w:t>https://mtender.gov.md/tenders/ocds-b3wdp1-MD-1542298745286</w:t>
            </w:r>
            <w:r w:rsidR="00A7065B" w:rsidRPr="00A7065B">
              <w:rPr>
                <w:rFonts w:ascii="Times New Roman" w:eastAsia="Times New Roman" w:hAnsi="Times New Roman" w:cs="Times New Roman"/>
              </w:rPr>
              <w:t> </w:t>
            </w:r>
          </w:p>
        </w:tc>
      </w:tr>
      <w:tr w:rsidR="00A7065B" w:rsidRPr="00A7065B" w14:paraId="547EEDC3"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2E1436"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1.13.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CA286B"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Contract de achiziţie rezervat atelierelor protejate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7D71AD" w14:textId="5712C441" w:rsidR="00A7065B" w:rsidRPr="00A7065B" w:rsidRDefault="00B1792B" w:rsidP="00A7065B">
            <w:pPr>
              <w:spacing w:after="0" w:line="240" w:lineRule="auto"/>
              <w:rPr>
                <w:rFonts w:ascii="Times New Roman" w:eastAsia="Times New Roman" w:hAnsi="Times New Roman" w:cs="Times New Roman"/>
              </w:rPr>
            </w:pPr>
            <w:r>
              <w:rPr>
                <w:rFonts w:ascii="Times New Roman" w:eastAsia="Times New Roman" w:hAnsi="Times New Roman" w:cs="Times New Roman"/>
                <w:b/>
                <w:bCs/>
                <w:i/>
                <w:iCs/>
              </w:rPr>
              <w:t>NU</w:t>
            </w:r>
          </w:p>
        </w:tc>
      </w:tr>
      <w:tr w:rsidR="00A7065B" w:rsidRPr="00A7065B" w14:paraId="73AFB5CB"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742B9B"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1.14.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B9A404"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Tipul contractului: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D5E49A" w14:textId="43CD948D"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b/>
                <w:bCs/>
                <w:i/>
                <w:iCs/>
              </w:rPr>
              <w:t>Vînzare-cumpărare</w:t>
            </w:r>
          </w:p>
        </w:tc>
      </w:tr>
      <w:tr w:rsidR="00A7065B" w:rsidRPr="00A7065B" w14:paraId="776F9B89"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DE2262"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1.15.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9EA57"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Condiţii speciale de care depinde îndeplinirea contractului (neobligatoriu):</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FFABD2" w14:textId="6138E528" w:rsidR="00A7065B" w:rsidRPr="00A7065B" w:rsidRDefault="00B1792B" w:rsidP="00A7065B">
            <w:pPr>
              <w:spacing w:after="0" w:line="240" w:lineRule="auto"/>
              <w:rPr>
                <w:rFonts w:ascii="Times New Roman" w:eastAsia="Times New Roman" w:hAnsi="Times New Roman" w:cs="Times New Roman"/>
              </w:rPr>
            </w:pPr>
            <w:r>
              <w:rPr>
                <w:rFonts w:ascii="Times New Roman" w:eastAsia="Times New Roman" w:hAnsi="Times New Roman" w:cs="Times New Roman"/>
                <w:b/>
                <w:bCs/>
                <w:i/>
                <w:iCs/>
              </w:rPr>
              <w:t>Distribuitor oficial</w:t>
            </w:r>
          </w:p>
        </w:tc>
      </w:tr>
    </w:tbl>
    <w:p w14:paraId="0FAEDE78" w14:textId="77777777" w:rsidR="00A7065B" w:rsidRPr="00A7065B" w:rsidRDefault="00A7065B" w:rsidP="00A7065B">
      <w:pPr>
        <w:shd w:val="clear" w:color="auto" w:fill="FFFFFF"/>
        <w:spacing w:after="0" w:line="240" w:lineRule="auto"/>
        <w:jc w:val="center"/>
        <w:rPr>
          <w:rFonts w:ascii="Arial" w:eastAsia="Times New Roman" w:hAnsi="Arial" w:cs="Arial"/>
          <w:vanish/>
          <w:color w:val="000000"/>
          <w:sz w:val="24"/>
          <w:szCs w:val="24"/>
        </w:rPr>
      </w:pPr>
    </w:p>
    <w:tbl>
      <w:tblPr>
        <w:tblW w:w="4904" w:type="pct"/>
        <w:jc w:val="center"/>
        <w:tblCellMar>
          <w:left w:w="0" w:type="dxa"/>
          <w:right w:w="0" w:type="dxa"/>
        </w:tblCellMar>
        <w:tblLook w:val="04A0" w:firstRow="1" w:lastRow="0" w:firstColumn="1" w:lastColumn="0" w:noHBand="0" w:noVBand="1"/>
      </w:tblPr>
      <w:tblGrid>
        <w:gridCol w:w="483"/>
        <w:gridCol w:w="1118"/>
        <w:gridCol w:w="3513"/>
        <w:gridCol w:w="1217"/>
        <w:gridCol w:w="1086"/>
        <w:gridCol w:w="1857"/>
      </w:tblGrid>
      <w:tr w:rsidR="00A7065B" w:rsidRPr="00A7065B" w14:paraId="14507017" w14:textId="77777777" w:rsidTr="00B1792B">
        <w:trPr>
          <w:jc w:val="center"/>
        </w:trPr>
        <w:tc>
          <w:tcPr>
            <w:tcW w:w="5000" w:type="pct"/>
            <w:gridSpan w:val="6"/>
            <w:tcBorders>
              <w:top w:val="nil"/>
              <w:left w:val="nil"/>
              <w:bottom w:val="single" w:sz="6" w:space="0" w:color="000000"/>
              <w:right w:val="nil"/>
            </w:tcBorders>
            <w:tcMar>
              <w:top w:w="24" w:type="dxa"/>
              <w:left w:w="48" w:type="dxa"/>
              <w:bottom w:w="24" w:type="dxa"/>
              <w:right w:w="48" w:type="dxa"/>
            </w:tcMar>
            <w:hideMark/>
          </w:tcPr>
          <w:p w14:paraId="42995345"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p>
          <w:p w14:paraId="0F1C6851"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2. Listă bunurilor şi specificaţii tehnice:</w:t>
            </w:r>
          </w:p>
          <w:p w14:paraId="4FDAB4A1"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tc>
      </w:tr>
      <w:tr w:rsidR="00B1792B" w:rsidRPr="00A7065B" w14:paraId="7A68B2CD" w14:textId="77777777" w:rsidTr="005C0142">
        <w:trPr>
          <w:jc w:val="center"/>
        </w:trPr>
        <w:tc>
          <w:tcPr>
            <w:tcW w:w="30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CE8CF89"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b/>
                <w:bCs/>
              </w:rPr>
              <w:t>Nr.</w:t>
            </w:r>
            <w:r w:rsidRPr="00A7065B">
              <w:rPr>
                <w:rFonts w:ascii="Times New Roman" w:eastAsia="Times New Roman" w:hAnsi="Times New Roman" w:cs="Times New Roman"/>
                <w:b/>
                <w:bCs/>
              </w:rPr>
              <w:br/>
              <w:t>d/o</w:t>
            </w:r>
          </w:p>
        </w:tc>
        <w:tc>
          <w:tcPr>
            <w:tcW w:w="6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A6EA8EA"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b/>
                <w:bCs/>
              </w:rPr>
              <w:t>Cod CPV</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252F372"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b/>
                <w:bCs/>
              </w:rPr>
              <w:t>Denumire bunurilor solicitate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3523F79"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b/>
                <w:bCs/>
              </w:rPr>
              <w:t>Unitatea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559BD62"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b/>
                <w:bCs/>
              </w:rPr>
              <w:t>Cantitatea</w:t>
            </w:r>
          </w:p>
        </w:tc>
        <w:tc>
          <w:tcPr>
            <w:tcW w:w="104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EC30376"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b/>
                <w:bCs/>
              </w:rPr>
              <w:t>Specificarea tehnică deplină solicitată,</w:t>
            </w:r>
            <w:r w:rsidRPr="00A7065B">
              <w:rPr>
                <w:rFonts w:ascii="Times New Roman" w:eastAsia="Times New Roman" w:hAnsi="Times New Roman" w:cs="Times New Roman"/>
                <w:b/>
                <w:bCs/>
              </w:rPr>
              <w:br/>
              <w:t>Standarde de referinţă</w:t>
            </w:r>
          </w:p>
        </w:tc>
      </w:tr>
      <w:tr w:rsidR="00B1792B" w:rsidRPr="00A7065B" w14:paraId="2AC7E6E1" w14:textId="77777777" w:rsidTr="005C0142">
        <w:trPr>
          <w:jc w:val="center"/>
        </w:trPr>
        <w:tc>
          <w:tcPr>
            <w:tcW w:w="3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A05770" w14:textId="77777777" w:rsidR="00A7065B" w:rsidRPr="00A7065B" w:rsidRDefault="00A7065B" w:rsidP="00A7065B">
            <w:pPr>
              <w:spacing w:after="0" w:line="240" w:lineRule="auto"/>
              <w:jc w:val="center"/>
              <w:rPr>
                <w:rFonts w:ascii="Times New Roman" w:eastAsia="Times New Roman" w:hAnsi="Times New Roman" w:cs="Times New Roman"/>
              </w:rPr>
            </w:pPr>
          </w:p>
        </w:tc>
        <w:tc>
          <w:tcPr>
            <w:tcW w:w="6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472BFF" w14:textId="7D805F46" w:rsidR="00A7065B" w:rsidRPr="00B1792B" w:rsidRDefault="00B1792B" w:rsidP="00A7065B">
            <w:pPr>
              <w:spacing w:after="0" w:line="240" w:lineRule="auto"/>
              <w:rPr>
                <w:rFonts w:ascii="Times New Roman" w:eastAsia="Times New Roman" w:hAnsi="Times New Roman" w:cs="Times New Roman"/>
                <w:sz w:val="16"/>
                <w:szCs w:val="20"/>
              </w:rPr>
            </w:pPr>
            <w:r w:rsidRPr="00B1792B">
              <w:rPr>
                <w:rFonts w:ascii="Arial" w:hAnsi="Arial" w:cs="Arial"/>
                <w:sz w:val="16"/>
                <w:szCs w:val="17"/>
                <w:shd w:val="clear" w:color="auto" w:fill="FFFFFF"/>
              </w:rPr>
              <w:t>48218000-9 </w:t>
            </w:r>
          </w:p>
        </w:tc>
        <w:tc>
          <w:tcPr>
            <w:tcW w:w="0" w:type="auto"/>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646F93FA" w14:textId="09DD64D5" w:rsidR="00A7065B" w:rsidRPr="00A7065B" w:rsidRDefault="00B1792B" w:rsidP="00A7065B">
            <w:pPr>
              <w:spacing w:after="0" w:line="240" w:lineRule="auto"/>
              <w:rPr>
                <w:rFonts w:ascii="Times New Roman" w:eastAsia="Times New Roman" w:hAnsi="Times New Roman" w:cs="Times New Roman"/>
              </w:rPr>
            </w:pPr>
            <w:r w:rsidRPr="00B1792B">
              <w:rPr>
                <w:rFonts w:ascii="Times New Roman" w:eastAsia="Times New Roman" w:hAnsi="Times New Roman" w:cs="Times New Roman"/>
                <w:i/>
                <w:iCs/>
              </w:rPr>
              <w:t>Microsoft Windows Enterprise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8CBC75" w14:textId="34419782" w:rsidR="00A7065B" w:rsidRPr="00A7065B" w:rsidRDefault="00B1792B" w:rsidP="00A7065B">
            <w:pPr>
              <w:spacing w:after="0" w:line="240" w:lineRule="auto"/>
              <w:rPr>
                <w:rFonts w:ascii="Times New Roman" w:eastAsia="Times New Roman" w:hAnsi="Times New Roman" w:cs="Times New Roman"/>
              </w:rPr>
            </w:pPr>
            <w:r>
              <w:rPr>
                <w:rFonts w:ascii="Times New Roman" w:eastAsia="Times New Roman" w:hAnsi="Times New Roman" w:cs="Times New Roman"/>
              </w:rPr>
              <w:t>Bucata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2697CA" w14:textId="44A6C1A5" w:rsidR="00A7065B" w:rsidRPr="00A7065B" w:rsidRDefault="00B1792B" w:rsidP="00B1792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1100</w:t>
            </w:r>
          </w:p>
        </w:tc>
        <w:tc>
          <w:tcPr>
            <w:tcW w:w="10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99FE92" w14:textId="59501C56" w:rsidR="00A7065B" w:rsidRPr="00A7065B" w:rsidRDefault="00B1792B" w:rsidP="00A7065B">
            <w:pPr>
              <w:spacing w:after="0" w:line="240" w:lineRule="auto"/>
              <w:rPr>
                <w:rFonts w:ascii="Times New Roman" w:eastAsia="Times New Roman" w:hAnsi="Times New Roman" w:cs="Times New Roman"/>
                <w:sz w:val="20"/>
                <w:szCs w:val="20"/>
              </w:rPr>
            </w:pPr>
            <w:r w:rsidRPr="00B1792B">
              <w:rPr>
                <w:rFonts w:ascii="Times New Roman" w:eastAsia="Times New Roman" w:hAnsi="Times New Roman" w:cs="Times New Roman"/>
                <w:i/>
                <w:iCs/>
              </w:rPr>
              <w:t>Microsoft Windows Enterprise</w:t>
            </w:r>
            <w:r w:rsidR="005C0142">
              <w:rPr>
                <w:rFonts w:ascii="Times New Roman" w:eastAsia="Times New Roman" w:hAnsi="Times New Roman" w:cs="Times New Roman"/>
                <w:i/>
                <w:iCs/>
              </w:rPr>
              <w:t>, sau echivalent</w:t>
            </w:r>
          </w:p>
        </w:tc>
      </w:tr>
      <w:tr w:rsidR="00B1792B" w:rsidRPr="00A7065B" w14:paraId="4FDE4AB2" w14:textId="77777777" w:rsidTr="005C0142">
        <w:trPr>
          <w:jc w:val="center"/>
        </w:trPr>
        <w:tc>
          <w:tcPr>
            <w:tcW w:w="3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F11649"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p>
        </w:tc>
        <w:tc>
          <w:tcPr>
            <w:tcW w:w="6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F0D27A" w14:textId="200C59E5" w:rsidR="00A7065B" w:rsidRPr="00B1792B" w:rsidRDefault="00B1792B" w:rsidP="00A7065B">
            <w:pPr>
              <w:spacing w:after="0" w:line="240" w:lineRule="auto"/>
              <w:rPr>
                <w:rFonts w:ascii="Times New Roman" w:eastAsia="Times New Roman" w:hAnsi="Times New Roman" w:cs="Times New Roman"/>
                <w:sz w:val="16"/>
              </w:rPr>
            </w:pPr>
            <w:r w:rsidRPr="00B1792B">
              <w:rPr>
                <w:rFonts w:ascii="Arial" w:hAnsi="Arial" w:cs="Arial"/>
                <w:sz w:val="16"/>
                <w:szCs w:val="17"/>
                <w:shd w:val="clear" w:color="auto" w:fill="FFFFFF"/>
              </w:rPr>
              <w:t>48218000-9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C751A3" w14:textId="2A721661" w:rsidR="00A7065B" w:rsidRPr="00A7065B" w:rsidRDefault="00B1792B" w:rsidP="00A7065B">
            <w:pPr>
              <w:spacing w:after="0" w:line="240" w:lineRule="auto"/>
              <w:rPr>
                <w:rFonts w:ascii="Times New Roman" w:eastAsia="Times New Roman" w:hAnsi="Times New Roman" w:cs="Times New Roman"/>
                <w:sz w:val="20"/>
                <w:szCs w:val="20"/>
              </w:rPr>
            </w:pPr>
            <w:r w:rsidRPr="00B1792B">
              <w:rPr>
                <w:rFonts w:ascii="Times New Roman" w:eastAsia="Times New Roman" w:hAnsi="Times New Roman" w:cs="Times New Roman"/>
                <w:sz w:val="20"/>
                <w:szCs w:val="20"/>
              </w:rPr>
              <w:t>Microsoft Windows Server Datacenter Edition pentru servere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93A059" w14:textId="7932CF12" w:rsidR="00A7065B" w:rsidRPr="00A7065B" w:rsidRDefault="00B1792B" w:rsidP="00A7065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Bucata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7B50C5" w14:textId="503B8425" w:rsidR="00A7065B" w:rsidRPr="00A7065B" w:rsidRDefault="00B1792B" w:rsidP="00B1792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48</w:t>
            </w:r>
          </w:p>
        </w:tc>
        <w:tc>
          <w:tcPr>
            <w:tcW w:w="10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D6789F" w14:textId="60700192" w:rsidR="00A7065B" w:rsidRPr="00A7065B" w:rsidRDefault="00B1792B" w:rsidP="00A7065B">
            <w:pPr>
              <w:spacing w:after="0" w:line="240" w:lineRule="auto"/>
              <w:rPr>
                <w:rFonts w:ascii="Times New Roman" w:eastAsia="Times New Roman" w:hAnsi="Times New Roman" w:cs="Times New Roman"/>
                <w:sz w:val="20"/>
                <w:szCs w:val="20"/>
              </w:rPr>
            </w:pPr>
            <w:r w:rsidRPr="00B1792B">
              <w:rPr>
                <w:rFonts w:ascii="Times New Roman" w:eastAsia="Times New Roman" w:hAnsi="Times New Roman" w:cs="Times New Roman"/>
                <w:sz w:val="20"/>
                <w:szCs w:val="20"/>
              </w:rPr>
              <w:t>Microsoft Windows Server Datacenter Edition pentru servere</w:t>
            </w:r>
            <w:r w:rsidR="005C0142">
              <w:rPr>
                <w:rFonts w:ascii="Times New Roman" w:eastAsia="Times New Roman" w:hAnsi="Times New Roman" w:cs="Times New Roman"/>
                <w:i/>
                <w:iCs/>
              </w:rPr>
              <w:t>, sau echivalent</w:t>
            </w:r>
          </w:p>
        </w:tc>
      </w:tr>
      <w:tr w:rsidR="00B1792B" w:rsidRPr="00A7065B" w14:paraId="6945AFFA" w14:textId="77777777" w:rsidTr="005C0142">
        <w:trPr>
          <w:jc w:val="center"/>
        </w:trPr>
        <w:tc>
          <w:tcPr>
            <w:tcW w:w="3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E46DD3"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p>
        </w:tc>
        <w:tc>
          <w:tcPr>
            <w:tcW w:w="6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56055A" w14:textId="25A116A1" w:rsidR="00A7065B" w:rsidRPr="00B1792B" w:rsidRDefault="00B1792B" w:rsidP="00A7065B">
            <w:pPr>
              <w:spacing w:after="0" w:line="240" w:lineRule="auto"/>
              <w:rPr>
                <w:rFonts w:ascii="Times New Roman" w:eastAsia="Times New Roman" w:hAnsi="Times New Roman" w:cs="Times New Roman"/>
                <w:sz w:val="16"/>
              </w:rPr>
            </w:pPr>
            <w:r w:rsidRPr="00B1792B">
              <w:rPr>
                <w:rFonts w:ascii="Arial" w:hAnsi="Arial" w:cs="Arial"/>
                <w:sz w:val="16"/>
                <w:szCs w:val="17"/>
                <w:shd w:val="clear" w:color="auto" w:fill="FFFFFF"/>
              </w:rPr>
              <w:t>48218000-9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183566" w14:textId="7B20CBF8" w:rsidR="00A7065B" w:rsidRPr="00A7065B" w:rsidRDefault="00B1792B" w:rsidP="00A7065B">
            <w:pPr>
              <w:spacing w:after="0" w:line="240" w:lineRule="auto"/>
              <w:rPr>
                <w:rFonts w:ascii="Times New Roman" w:eastAsia="Times New Roman" w:hAnsi="Times New Roman" w:cs="Times New Roman"/>
                <w:sz w:val="20"/>
                <w:szCs w:val="20"/>
              </w:rPr>
            </w:pPr>
            <w:r w:rsidRPr="00B1792B">
              <w:rPr>
                <w:rFonts w:ascii="Times New Roman" w:eastAsia="Times New Roman" w:hAnsi="Times New Roman" w:cs="Times New Roman"/>
                <w:sz w:val="20"/>
                <w:szCs w:val="20"/>
              </w:rPr>
              <w:t>Licențe Client de Acces Windows Server pentru fiecare dispozitiv</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C54C83" w14:textId="5784EC61" w:rsidR="00A7065B" w:rsidRPr="00A7065B" w:rsidRDefault="00B1792B" w:rsidP="00A7065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Bucata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154237" w14:textId="32BBD5C2" w:rsidR="00A7065B" w:rsidRPr="00A7065B" w:rsidRDefault="00B1792B" w:rsidP="00B1792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1100</w:t>
            </w:r>
          </w:p>
        </w:tc>
        <w:tc>
          <w:tcPr>
            <w:tcW w:w="10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9A15DE" w14:textId="43F91E2C" w:rsidR="00A7065B" w:rsidRPr="00A7065B" w:rsidRDefault="00B1792B" w:rsidP="00A7065B">
            <w:pPr>
              <w:spacing w:after="0" w:line="240" w:lineRule="auto"/>
              <w:rPr>
                <w:rFonts w:ascii="Times New Roman" w:eastAsia="Times New Roman" w:hAnsi="Times New Roman" w:cs="Times New Roman"/>
                <w:sz w:val="20"/>
                <w:szCs w:val="20"/>
              </w:rPr>
            </w:pPr>
            <w:r w:rsidRPr="00B1792B">
              <w:rPr>
                <w:rFonts w:ascii="Times New Roman" w:eastAsia="Times New Roman" w:hAnsi="Times New Roman" w:cs="Times New Roman"/>
                <w:sz w:val="20"/>
                <w:szCs w:val="20"/>
              </w:rPr>
              <w:t>Licențe Client de Acces Windows Server pentru fiecare dispozitiv</w:t>
            </w:r>
            <w:r w:rsidR="005C0142">
              <w:rPr>
                <w:rFonts w:ascii="Times New Roman" w:eastAsia="Times New Roman" w:hAnsi="Times New Roman" w:cs="Times New Roman"/>
                <w:i/>
                <w:iCs/>
              </w:rPr>
              <w:t>, sau echivalent</w:t>
            </w:r>
          </w:p>
        </w:tc>
      </w:tr>
      <w:tr w:rsidR="00B1792B" w:rsidRPr="00A7065B" w14:paraId="1493A295" w14:textId="77777777" w:rsidTr="005C0142">
        <w:trPr>
          <w:jc w:val="center"/>
        </w:trPr>
        <w:tc>
          <w:tcPr>
            <w:tcW w:w="3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7CEADB"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p>
        </w:tc>
        <w:tc>
          <w:tcPr>
            <w:tcW w:w="6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4A8FA7" w14:textId="54D5BD49" w:rsidR="00A7065B" w:rsidRPr="00B1792B" w:rsidRDefault="00B1792B" w:rsidP="00A7065B">
            <w:pPr>
              <w:spacing w:after="0" w:line="240" w:lineRule="auto"/>
              <w:rPr>
                <w:rFonts w:ascii="Times New Roman" w:eastAsia="Times New Roman" w:hAnsi="Times New Roman" w:cs="Times New Roman"/>
                <w:sz w:val="16"/>
              </w:rPr>
            </w:pPr>
            <w:r w:rsidRPr="00B1792B">
              <w:rPr>
                <w:rFonts w:ascii="Arial" w:hAnsi="Arial" w:cs="Arial"/>
                <w:sz w:val="16"/>
                <w:szCs w:val="17"/>
                <w:shd w:val="clear" w:color="auto" w:fill="FFFFFF"/>
              </w:rPr>
              <w:t>48218000-9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75C711" w14:textId="7C372F1A" w:rsidR="00A7065B" w:rsidRPr="00A7065B" w:rsidRDefault="00B1792B" w:rsidP="00A7065B">
            <w:pPr>
              <w:spacing w:after="0" w:line="240" w:lineRule="auto"/>
              <w:rPr>
                <w:rFonts w:ascii="Times New Roman" w:eastAsia="Times New Roman" w:hAnsi="Times New Roman" w:cs="Times New Roman"/>
                <w:sz w:val="20"/>
                <w:szCs w:val="20"/>
              </w:rPr>
            </w:pPr>
            <w:r w:rsidRPr="00B1792B">
              <w:rPr>
                <w:rFonts w:ascii="Times New Roman" w:eastAsia="Times New Roman" w:hAnsi="Times New Roman" w:cs="Times New Roman"/>
                <w:sz w:val="20"/>
                <w:szCs w:val="20"/>
              </w:rPr>
              <w:t>Aplicații Microsoft Office Standart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62C95E" w14:textId="075CF0D2" w:rsidR="00A7065B" w:rsidRPr="00A7065B" w:rsidRDefault="00B1792B" w:rsidP="00A7065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Bucata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D3EE18" w14:textId="49561987" w:rsidR="00A7065B" w:rsidRPr="00A7065B" w:rsidRDefault="00B1792B" w:rsidP="00B1792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1100</w:t>
            </w:r>
          </w:p>
        </w:tc>
        <w:tc>
          <w:tcPr>
            <w:tcW w:w="10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61EB7B" w14:textId="4707598C" w:rsidR="00A7065B" w:rsidRPr="00A7065B" w:rsidRDefault="00B1792B" w:rsidP="00A7065B">
            <w:pPr>
              <w:spacing w:after="0" w:line="240" w:lineRule="auto"/>
              <w:rPr>
                <w:rFonts w:ascii="Times New Roman" w:eastAsia="Times New Roman" w:hAnsi="Times New Roman" w:cs="Times New Roman"/>
                <w:sz w:val="20"/>
                <w:szCs w:val="20"/>
              </w:rPr>
            </w:pPr>
            <w:r w:rsidRPr="00B1792B">
              <w:rPr>
                <w:rFonts w:ascii="Times New Roman" w:eastAsia="Times New Roman" w:hAnsi="Times New Roman" w:cs="Times New Roman"/>
                <w:sz w:val="20"/>
                <w:szCs w:val="20"/>
              </w:rPr>
              <w:t>Aplicații Microsoft Office Standart</w:t>
            </w:r>
            <w:r w:rsidR="005C0142">
              <w:rPr>
                <w:rFonts w:ascii="Times New Roman" w:eastAsia="Times New Roman" w:hAnsi="Times New Roman" w:cs="Times New Roman"/>
                <w:i/>
                <w:iCs/>
              </w:rPr>
              <w:t>, sau echivalent</w:t>
            </w:r>
          </w:p>
        </w:tc>
      </w:tr>
      <w:tr w:rsidR="00B1792B" w:rsidRPr="00A7065B" w14:paraId="005587D9" w14:textId="77777777" w:rsidTr="005C0142">
        <w:trPr>
          <w:jc w:val="center"/>
        </w:trPr>
        <w:tc>
          <w:tcPr>
            <w:tcW w:w="3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D0D9E2"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p>
        </w:tc>
        <w:tc>
          <w:tcPr>
            <w:tcW w:w="6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43B64D" w14:textId="66FE379E" w:rsidR="00A7065B" w:rsidRPr="00B1792B" w:rsidRDefault="00B1792B" w:rsidP="00A7065B">
            <w:pPr>
              <w:spacing w:after="0" w:line="240" w:lineRule="auto"/>
              <w:rPr>
                <w:rFonts w:ascii="Times New Roman" w:eastAsia="Times New Roman" w:hAnsi="Times New Roman" w:cs="Times New Roman"/>
                <w:sz w:val="16"/>
              </w:rPr>
            </w:pPr>
            <w:r w:rsidRPr="00B1792B">
              <w:rPr>
                <w:rFonts w:ascii="Arial" w:hAnsi="Arial" w:cs="Arial"/>
                <w:sz w:val="16"/>
                <w:szCs w:val="17"/>
                <w:shd w:val="clear" w:color="auto" w:fill="FFFFFF"/>
              </w:rPr>
              <w:t>48218000-9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B583EA" w14:textId="2C1F6D12" w:rsidR="00A7065B" w:rsidRPr="00A7065B" w:rsidRDefault="00B1792B" w:rsidP="00A7065B">
            <w:pPr>
              <w:spacing w:after="0" w:line="240" w:lineRule="auto"/>
              <w:rPr>
                <w:rFonts w:ascii="Times New Roman" w:eastAsia="Times New Roman" w:hAnsi="Times New Roman" w:cs="Times New Roman"/>
                <w:sz w:val="20"/>
                <w:szCs w:val="20"/>
              </w:rPr>
            </w:pPr>
            <w:r w:rsidRPr="00B1792B">
              <w:rPr>
                <w:rFonts w:ascii="Times New Roman" w:eastAsia="Times New Roman" w:hAnsi="Times New Roman" w:cs="Times New Roman"/>
                <w:sz w:val="20"/>
                <w:szCs w:val="20"/>
              </w:rPr>
              <w:t>Servicii consultanță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92569D" w14:textId="5384A7BD" w:rsidR="00A7065B" w:rsidRPr="00A7065B" w:rsidRDefault="00B1792B" w:rsidP="00A7065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Bucata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119E21" w14:textId="73E3F5F7" w:rsidR="00A7065B" w:rsidRPr="00A7065B" w:rsidRDefault="00B1792B" w:rsidP="00B1792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1100</w:t>
            </w:r>
          </w:p>
        </w:tc>
        <w:tc>
          <w:tcPr>
            <w:tcW w:w="10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EC0A57" w14:textId="48ABF425" w:rsidR="00A7065B" w:rsidRPr="00A7065B" w:rsidRDefault="00B1792B" w:rsidP="00A7065B">
            <w:pPr>
              <w:spacing w:after="0" w:line="240" w:lineRule="auto"/>
              <w:rPr>
                <w:rFonts w:ascii="Times New Roman" w:eastAsia="Times New Roman" w:hAnsi="Times New Roman" w:cs="Times New Roman"/>
                <w:sz w:val="20"/>
                <w:szCs w:val="20"/>
              </w:rPr>
            </w:pPr>
            <w:r w:rsidRPr="00B1792B">
              <w:rPr>
                <w:rFonts w:ascii="Times New Roman" w:eastAsia="Times New Roman" w:hAnsi="Times New Roman" w:cs="Times New Roman"/>
                <w:sz w:val="20"/>
                <w:szCs w:val="20"/>
              </w:rPr>
              <w:t>Servicii consultanță</w:t>
            </w:r>
          </w:p>
        </w:tc>
      </w:tr>
    </w:tbl>
    <w:p w14:paraId="1C928DC1" w14:textId="77777777" w:rsidR="00A7065B" w:rsidRPr="00A7065B" w:rsidRDefault="00A7065B" w:rsidP="00A7065B">
      <w:pPr>
        <w:shd w:val="clear" w:color="auto" w:fill="FFFFFF"/>
        <w:spacing w:after="0" w:line="240" w:lineRule="auto"/>
        <w:jc w:val="center"/>
        <w:rPr>
          <w:rFonts w:ascii="Arial" w:eastAsia="Times New Roman" w:hAnsi="Arial" w:cs="Arial"/>
          <w:vanish/>
          <w:color w:val="000000"/>
          <w:sz w:val="24"/>
          <w:szCs w:val="24"/>
        </w:rPr>
      </w:pPr>
    </w:p>
    <w:tbl>
      <w:tblPr>
        <w:tblW w:w="4000" w:type="pct"/>
        <w:jc w:val="center"/>
        <w:tblCellMar>
          <w:left w:w="0" w:type="dxa"/>
          <w:right w:w="0" w:type="dxa"/>
        </w:tblCellMar>
        <w:tblLook w:val="04A0" w:firstRow="1" w:lastRow="0" w:firstColumn="1" w:lastColumn="0" w:noHBand="0" w:noVBand="1"/>
      </w:tblPr>
      <w:tblGrid>
        <w:gridCol w:w="428"/>
        <w:gridCol w:w="2648"/>
        <w:gridCol w:w="4489"/>
      </w:tblGrid>
      <w:tr w:rsidR="00A7065B" w:rsidRPr="00A7065B" w14:paraId="35BB6B62" w14:textId="77777777" w:rsidTr="00A7065B">
        <w:trPr>
          <w:jc w:val="center"/>
        </w:trPr>
        <w:tc>
          <w:tcPr>
            <w:tcW w:w="0" w:type="auto"/>
            <w:gridSpan w:val="3"/>
            <w:tcBorders>
              <w:top w:val="nil"/>
              <w:left w:val="nil"/>
              <w:bottom w:val="single" w:sz="6" w:space="0" w:color="000000"/>
              <w:right w:val="nil"/>
            </w:tcBorders>
            <w:tcMar>
              <w:top w:w="24" w:type="dxa"/>
              <w:left w:w="48" w:type="dxa"/>
              <w:bottom w:w="24" w:type="dxa"/>
              <w:right w:w="48" w:type="dxa"/>
            </w:tcMar>
            <w:hideMark/>
          </w:tcPr>
          <w:p w14:paraId="3D54D764"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lastRenderedPageBreak/>
              <w:t> </w:t>
            </w:r>
          </w:p>
          <w:p w14:paraId="7AD7EC98"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3. Pregătirea ofertelor</w:t>
            </w:r>
          </w:p>
          <w:p w14:paraId="489C782E"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tc>
      </w:tr>
      <w:tr w:rsidR="00A7065B" w:rsidRPr="00A7065B" w14:paraId="60E57343"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134CF0"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3.1.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7B982F"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Oferte alternative: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8A2CCC" w14:textId="142FCC08"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b/>
                <w:bCs/>
                <w:i/>
                <w:iCs/>
              </w:rPr>
              <w:t>nu vor fi acceptate</w:t>
            </w:r>
          </w:p>
        </w:tc>
      </w:tr>
      <w:tr w:rsidR="00A7065B" w:rsidRPr="00A7065B" w14:paraId="381368C0"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83B36B"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3.2.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870729"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Garanţia pentru ofertă: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2FF9CE"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i/>
                <w:iCs/>
              </w:rPr>
              <w:t>a) Oferta va fi însoţită de o Garanţie pentru ofertă (emisă de o bancă comercială) conform formularului F3.2 din secţiunea a 3-a – Formulare pentru depunerea ofertei</w:t>
            </w:r>
          </w:p>
          <w:p w14:paraId="188F1BFF"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i/>
                <w:iCs/>
              </w:rPr>
              <w:t>sau</w:t>
            </w:r>
          </w:p>
          <w:p w14:paraId="4531B60A"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i/>
                <w:iCs/>
              </w:rPr>
              <w:t>b) Garanţia pentru ofertă prin transfer la contul autorităţii contractante, conform următoarelor date bancare:</w:t>
            </w:r>
          </w:p>
          <w:p w14:paraId="1F218483" w14:textId="36666C08" w:rsidR="00A7065B" w:rsidRPr="00DE408E" w:rsidRDefault="00A7065B" w:rsidP="00A7065B">
            <w:pPr>
              <w:spacing w:after="0" w:line="240" w:lineRule="auto"/>
              <w:rPr>
                <w:rFonts w:ascii="Times New Roman" w:eastAsia="Times New Roman" w:hAnsi="Times New Roman" w:cs="Times New Roman"/>
                <w:b/>
                <w:i/>
                <w:iCs/>
              </w:rPr>
            </w:pPr>
            <w:r w:rsidRPr="00A7065B">
              <w:rPr>
                <w:rFonts w:ascii="Times New Roman" w:eastAsia="Times New Roman" w:hAnsi="Times New Roman" w:cs="Times New Roman"/>
                <w:i/>
                <w:iCs/>
              </w:rPr>
              <w:t>Beneficiarul plăţii:</w:t>
            </w:r>
            <w:r w:rsidR="005C0142">
              <w:rPr>
                <w:rFonts w:ascii="Times New Roman" w:eastAsia="Times New Roman" w:hAnsi="Times New Roman" w:cs="Times New Roman"/>
                <w:i/>
                <w:iCs/>
              </w:rPr>
              <w:t xml:space="preserve"> </w:t>
            </w:r>
            <w:r w:rsidR="005C0142" w:rsidRPr="00DE408E">
              <w:rPr>
                <w:rFonts w:ascii="Times New Roman" w:eastAsia="Times New Roman" w:hAnsi="Times New Roman" w:cs="Times New Roman"/>
                <w:b/>
                <w:i/>
                <w:iCs/>
              </w:rPr>
              <w:t>Procuratura Generală a Republicii Moldova</w:t>
            </w:r>
          </w:p>
          <w:p w14:paraId="63E55820" w14:textId="4F2D5E49" w:rsidR="00A7065B" w:rsidRPr="00DE408E" w:rsidRDefault="00A7065B" w:rsidP="00A7065B">
            <w:pPr>
              <w:spacing w:after="0" w:line="240" w:lineRule="auto"/>
              <w:rPr>
                <w:rFonts w:ascii="Times New Roman" w:eastAsia="Times New Roman" w:hAnsi="Times New Roman" w:cs="Times New Roman"/>
                <w:b/>
                <w:i/>
                <w:iCs/>
              </w:rPr>
            </w:pPr>
            <w:r w:rsidRPr="00A7065B">
              <w:rPr>
                <w:rFonts w:ascii="Times New Roman" w:eastAsia="Times New Roman" w:hAnsi="Times New Roman" w:cs="Times New Roman"/>
                <w:i/>
                <w:iCs/>
              </w:rPr>
              <w:t>Denumirea Băncii:</w:t>
            </w:r>
            <w:r w:rsidR="005C0142" w:rsidRPr="00DE408E">
              <w:rPr>
                <w:rFonts w:ascii="Times New Roman" w:eastAsia="Times New Roman" w:hAnsi="Times New Roman" w:cs="Times New Roman"/>
                <w:i/>
                <w:iCs/>
              </w:rPr>
              <w:t xml:space="preserve"> </w:t>
            </w:r>
            <w:r w:rsidR="005C0142" w:rsidRPr="00DE408E">
              <w:rPr>
                <w:rFonts w:ascii="Times New Roman" w:eastAsia="Times New Roman" w:hAnsi="Times New Roman" w:cs="Times New Roman"/>
                <w:b/>
                <w:i/>
                <w:iCs/>
              </w:rPr>
              <w:t>MF-TT Chișinău – bugetul de stat</w:t>
            </w:r>
          </w:p>
          <w:p w14:paraId="6E468CA4" w14:textId="68CD3FC5" w:rsidR="005C0142" w:rsidRPr="00DE408E" w:rsidRDefault="00A7065B" w:rsidP="005C0142">
            <w:pPr>
              <w:spacing w:after="0" w:line="240" w:lineRule="auto"/>
              <w:rPr>
                <w:rFonts w:ascii="Times New Roman" w:eastAsia="Times New Roman" w:hAnsi="Times New Roman" w:cs="Times New Roman"/>
                <w:i/>
                <w:iCs/>
              </w:rPr>
            </w:pPr>
            <w:r w:rsidRPr="00A7065B">
              <w:rPr>
                <w:rFonts w:ascii="Times New Roman" w:eastAsia="Times New Roman" w:hAnsi="Times New Roman" w:cs="Times New Roman"/>
                <w:i/>
                <w:iCs/>
              </w:rPr>
              <w:t>Codul fiscal:</w:t>
            </w:r>
            <w:r w:rsidR="005C0142">
              <w:rPr>
                <w:rFonts w:ascii="Times New Roman" w:eastAsia="Times New Roman" w:hAnsi="Times New Roman" w:cs="Times New Roman"/>
                <w:i/>
                <w:iCs/>
              </w:rPr>
              <w:t xml:space="preserve"> </w:t>
            </w:r>
            <w:r w:rsidR="005C0142" w:rsidRPr="00DE408E">
              <w:rPr>
                <w:rFonts w:ascii="Times New Roman" w:eastAsia="Times New Roman" w:hAnsi="Times New Roman" w:cs="Times New Roman"/>
                <w:b/>
                <w:i/>
                <w:iCs/>
              </w:rPr>
              <w:t>1006601003865</w:t>
            </w:r>
          </w:p>
          <w:p w14:paraId="79C49C3E" w14:textId="18094BC7" w:rsidR="00A7065B" w:rsidRPr="00DE408E" w:rsidRDefault="00A7065B" w:rsidP="00A7065B">
            <w:pPr>
              <w:spacing w:after="0" w:line="240" w:lineRule="auto"/>
              <w:rPr>
                <w:rFonts w:ascii="Times New Roman" w:eastAsia="Times New Roman" w:hAnsi="Times New Roman" w:cs="Times New Roman"/>
                <w:i/>
                <w:iCs/>
              </w:rPr>
            </w:pPr>
            <w:r w:rsidRPr="00A7065B">
              <w:rPr>
                <w:rFonts w:ascii="Times New Roman" w:eastAsia="Times New Roman" w:hAnsi="Times New Roman" w:cs="Times New Roman"/>
                <w:i/>
                <w:iCs/>
              </w:rPr>
              <w:t>Contul de decontare:</w:t>
            </w:r>
            <w:r w:rsidR="005C0142">
              <w:rPr>
                <w:rFonts w:ascii="Times New Roman" w:eastAsia="Times New Roman" w:hAnsi="Times New Roman" w:cs="Times New Roman"/>
                <w:i/>
                <w:iCs/>
              </w:rPr>
              <w:t xml:space="preserve"> </w:t>
            </w:r>
            <w:r w:rsidR="005C0142" w:rsidRPr="00DE408E">
              <w:rPr>
                <w:rFonts w:ascii="Times New Roman" w:eastAsia="Times New Roman" w:hAnsi="Times New Roman" w:cs="Times New Roman"/>
                <w:b/>
                <w:i/>
                <w:iCs/>
              </w:rPr>
              <w:t>MD17TRPCAA518410B00407AA</w:t>
            </w:r>
          </w:p>
          <w:p w14:paraId="06AAE9D8" w14:textId="3CB0E1A5" w:rsidR="00A7065B" w:rsidRPr="00DE408E" w:rsidRDefault="00A7065B" w:rsidP="00A7065B">
            <w:pPr>
              <w:spacing w:after="0" w:line="240" w:lineRule="auto"/>
              <w:rPr>
                <w:rFonts w:ascii="Times New Roman" w:eastAsia="Times New Roman" w:hAnsi="Times New Roman" w:cs="Times New Roman"/>
                <w:i/>
                <w:iCs/>
              </w:rPr>
            </w:pPr>
            <w:r w:rsidRPr="00A7065B">
              <w:rPr>
                <w:rFonts w:ascii="Times New Roman" w:eastAsia="Times New Roman" w:hAnsi="Times New Roman" w:cs="Times New Roman"/>
                <w:i/>
                <w:iCs/>
              </w:rPr>
              <w:t>Contul trezorerial:</w:t>
            </w:r>
            <w:r w:rsidR="005C0142">
              <w:rPr>
                <w:rFonts w:ascii="Times New Roman" w:eastAsia="Times New Roman" w:hAnsi="Times New Roman" w:cs="Times New Roman"/>
                <w:i/>
                <w:iCs/>
              </w:rPr>
              <w:t xml:space="preserve"> </w:t>
            </w:r>
            <w:r w:rsidR="005C0142" w:rsidRPr="00DE408E">
              <w:rPr>
                <w:rFonts w:ascii="Times New Roman" w:eastAsia="Times New Roman" w:hAnsi="Times New Roman" w:cs="Times New Roman"/>
                <w:b/>
                <w:i/>
                <w:iCs/>
              </w:rPr>
              <w:t>TREZMD2X</w:t>
            </w:r>
          </w:p>
          <w:p w14:paraId="65D9A58F" w14:textId="7DC54B62"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i/>
                <w:iCs/>
              </w:rPr>
              <w:t>Contul bancar:</w:t>
            </w:r>
            <w:r w:rsidR="00DE408E" w:rsidRPr="00DE408E">
              <w:rPr>
                <w:rFonts w:ascii="Times New Roman" w:eastAsia="Times New Roman" w:hAnsi="Times New Roman" w:cs="Times New Roman"/>
                <w:b/>
                <w:i/>
                <w:iCs/>
              </w:rPr>
              <w:t xml:space="preserve"> MD17TRPCAA518410B00407AA</w:t>
            </w:r>
          </w:p>
          <w:p w14:paraId="69B15196"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i/>
                <w:iCs/>
              </w:rPr>
              <w:t>Trezoreria regională:</w:t>
            </w:r>
          </w:p>
          <w:p w14:paraId="5293E43F" w14:textId="4A31EB82"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i/>
                <w:iCs/>
              </w:rPr>
              <w:t>cu nota “Pentru setul documentelor de atribuire” sau “Pentru garanţia pentru ofertă la procedura de achiziţie publică nr.</w:t>
            </w:r>
            <w:r w:rsidR="005C0142">
              <w:t xml:space="preserve"> </w:t>
            </w:r>
            <w:r w:rsidR="005C0142" w:rsidRPr="005C0142">
              <w:rPr>
                <w:rFonts w:ascii="Times New Roman" w:eastAsia="Times New Roman" w:hAnsi="Times New Roman" w:cs="Times New Roman"/>
                <w:i/>
                <w:iCs/>
              </w:rPr>
              <w:t>ocds-b3wdp1-MD-1542298745286</w:t>
            </w:r>
            <w:r w:rsidR="005C0142">
              <w:rPr>
                <w:rFonts w:ascii="Times New Roman" w:eastAsia="Times New Roman" w:hAnsi="Times New Roman" w:cs="Times New Roman"/>
                <w:i/>
                <w:iCs/>
              </w:rPr>
              <w:t xml:space="preserve"> </w:t>
            </w:r>
            <w:r w:rsidRPr="00A7065B">
              <w:rPr>
                <w:rFonts w:ascii="Times New Roman" w:eastAsia="Times New Roman" w:hAnsi="Times New Roman" w:cs="Times New Roman"/>
                <w:i/>
                <w:iCs/>
              </w:rPr>
              <w:t xml:space="preserve">din </w:t>
            </w:r>
            <w:r w:rsidR="005C0142">
              <w:rPr>
                <w:rFonts w:ascii="Times New Roman" w:eastAsia="Times New Roman" w:hAnsi="Times New Roman" w:cs="Times New Roman"/>
                <w:i/>
                <w:iCs/>
              </w:rPr>
              <w:t>15 noiembrie 2018</w:t>
            </w:r>
          </w:p>
          <w:p w14:paraId="0EA82F4A"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i/>
                <w:iCs/>
              </w:rPr>
              <w:t>sau</w:t>
            </w:r>
          </w:p>
          <w:p w14:paraId="652ADAA9"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c) </w:t>
            </w:r>
            <w:r w:rsidRPr="00A7065B">
              <w:rPr>
                <w:rFonts w:ascii="Times New Roman" w:eastAsia="Times New Roman" w:hAnsi="Times New Roman" w:cs="Times New Roman"/>
                <w:i/>
                <w:iCs/>
              </w:rPr>
              <w:t>Alte forme ale garanţiei bancare acceptate de autoritatea contractantă.</w:t>
            </w:r>
          </w:p>
        </w:tc>
      </w:tr>
      <w:tr w:rsidR="00A7065B" w:rsidRPr="00A7065B" w14:paraId="22C10A8C"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A6620B"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3.3.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0C271A"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Garanţia pentru ofertă va fi în valoare de: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44C187" w14:textId="050B656D" w:rsidR="00A7065B" w:rsidRPr="00A7065B" w:rsidRDefault="005C0142" w:rsidP="00A7065B">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1 </w:t>
            </w:r>
            <w:r w:rsidR="00A7065B" w:rsidRPr="00A7065B">
              <w:rPr>
                <w:rFonts w:ascii="Times New Roman" w:eastAsia="Times New Roman" w:hAnsi="Times New Roman" w:cs="Times New Roman"/>
                <w:b/>
                <w:bCs/>
                <w:i/>
                <w:iCs/>
              </w:rPr>
              <w:t>%</w:t>
            </w:r>
            <w:r w:rsidR="00A7065B" w:rsidRPr="00A7065B">
              <w:rPr>
                <w:rFonts w:ascii="Times New Roman" w:eastAsia="Times New Roman" w:hAnsi="Times New Roman" w:cs="Times New Roman"/>
              </w:rPr>
              <w:t> </w:t>
            </w:r>
            <w:r w:rsidR="00A7065B" w:rsidRPr="00A7065B">
              <w:rPr>
                <w:rFonts w:ascii="Times New Roman" w:eastAsia="Times New Roman" w:hAnsi="Times New Roman" w:cs="Times New Roman"/>
                <w:i/>
                <w:iCs/>
              </w:rPr>
              <w:t>din valoarea ofertei fără TVA.</w:t>
            </w:r>
          </w:p>
        </w:tc>
      </w:tr>
      <w:tr w:rsidR="00A7065B" w:rsidRPr="00A7065B" w14:paraId="3EF745EB"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BE60AC"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3.4.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8F7FB9"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Ediţia aplicabilă a Incoterms şi termenii comerciali acceptaţi vor fi: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23C2DB" w14:textId="70C8978E" w:rsidR="00A7065B" w:rsidRPr="00A7065B" w:rsidRDefault="007761CE" w:rsidP="00A7065B">
            <w:pPr>
              <w:spacing w:after="0" w:line="240" w:lineRule="auto"/>
              <w:rPr>
                <w:rFonts w:ascii="Times New Roman" w:eastAsia="Times New Roman" w:hAnsi="Times New Roman" w:cs="Times New Roman"/>
              </w:rPr>
            </w:pPr>
            <w:r>
              <w:rPr>
                <w:rFonts w:ascii="Times New Roman" w:eastAsia="Times New Roman" w:hAnsi="Times New Roman" w:cs="Times New Roman"/>
              </w:rPr>
              <w:t>DDP</w:t>
            </w:r>
          </w:p>
        </w:tc>
      </w:tr>
      <w:tr w:rsidR="00A7065B" w:rsidRPr="00A7065B" w14:paraId="2492FF1E"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42139A"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3.5.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F6BC83"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Termenul de livrare: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AA9E97" w14:textId="75D58C26" w:rsidR="00A7065B" w:rsidRPr="00A7065B" w:rsidRDefault="007761CE" w:rsidP="00A7065B">
            <w:pPr>
              <w:spacing w:after="0" w:line="240" w:lineRule="auto"/>
              <w:rPr>
                <w:rFonts w:ascii="Times New Roman" w:eastAsia="Times New Roman" w:hAnsi="Times New Roman" w:cs="Times New Roman"/>
              </w:rPr>
            </w:pPr>
            <w:r>
              <w:rPr>
                <w:rFonts w:ascii="Times New Roman" w:eastAsia="Times New Roman" w:hAnsi="Times New Roman" w:cs="Times New Roman"/>
              </w:rPr>
              <w:t>30 zile</w:t>
            </w:r>
          </w:p>
        </w:tc>
      </w:tr>
      <w:tr w:rsidR="00A7065B" w:rsidRPr="00A7065B" w14:paraId="36FAEDFB"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51E9D5"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3.6.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84523D"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Locul livrării bunurilor: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53E167" w14:textId="17A9619B" w:rsidR="00A7065B" w:rsidRPr="00A7065B" w:rsidRDefault="007761CE" w:rsidP="00A7065B">
            <w:pPr>
              <w:spacing w:after="0" w:line="240" w:lineRule="auto"/>
              <w:rPr>
                <w:rFonts w:ascii="Times New Roman" w:eastAsia="Times New Roman" w:hAnsi="Times New Roman" w:cs="Times New Roman"/>
              </w:rPr>
            </w:pPr>
            <w:r>
              <w:rPr>
                <w:rFonts w:ascii="Times New Roman" w:eastAsia="Times New Roman" w:hAnsi="Times New Roman" w:cs="Times New Roman"/>
              </w:rPr>
              <w:t>Blvd Ștefan cel Mare 73, mun. Chișinău</w:t>
            </w:r>
          </w:p>
        </w:tc>
      </w:tr>
      <w:tr w:rsidR="00A7065B" w:rsidRPr="00A7065B" w14:paraId="7DC88A6A"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888D8D"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3.7.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AB2C1F"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Metoda şi condiţiile de plată vor fi: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C86932"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b/>
                <w:bCs/>
              </w:rPr>
              <w:t>Achitarea va fi efectuată utilizînd sistemul de e-facturare.</w:t>
            </w:r>
          </w:p>
          <w:p w14:paraId="38786507"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i/>
                <w:iCs/>
              </w:rPr>
              <w:t>[se indică condiţiile de plată către operatorul economic, plăţile prealabile, după caz, inclusiv termenul de achitare]</w:t>
            </w:r>
          </w:p>
        </w:tc>
      </w:tr>
      <w:tr w:rsidR="00A7065B" w:rsidRPr="00A7065B" w14:paraId="46D532C3"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7312A6"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3.8.</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9F33D0"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Perioada valabilităţii ofertei va fi de: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936D4F" w14:textId="28D19BA6" w:rsidR="00A7065B" w:rsidRPr="007761CE" w:rsidRDefault="007761CE" w:rsidP="00A7065B">
            <w:pPr>
              <w:spacing w:after="0" w:line="240" w:lineRule="auto"/>
              <w:rPr>
                <w:rFonts w:ascii="Times New Roman" w:eastAsia="Times New Roman" w:hAnsi="Times New Roman" w:cs="Times New Roman"/>
                <w:b/>
              </w:rPr>
            </w:pPr>
            <w:r w:rsidRPr="007761CE">
              <w:rPr>
                <w:rFonts w:ascii="Times New Roman" w:eastAsia="Times New Roman" w:hAnsi="Times New Roman" w:cs="Times New Roman"/>
                <w:b/>
                <w:i/>
                <w:iCs/>
              </w:rPr>
              <w:t xml:space="preserve">90 </w:t>
            </w:r>
            <w:r w:rsidR="00A7065B" w:rsidRPr="007761CE">
              <w:rPr>
                <w:rFonts w:ascii="Times New Roman" w:eastAsia="Times New Roman" w:hAnsi="Times New Roman" w:cs="Times New Roman"/>
                <w:b/>
                <w:i/>
                <w:iCs/>
              </w:rPr>
              <w:t>zile</w:t>
            </w:r>
          </w:p>
        </w:tc>
      </w:tr>
      <w:tr w:rsidR="00A7065B" w:rsidRPr="00A7065B" w14:paraId="4C4EFE0F"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092C1E"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3.9.</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EE6D78"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Ofertele în valută străină: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EA3DBC" w14:textId="2101194D" w:rsidR="00A7065B" w:rsidRPr="00A7065B" w:rsidRDefault="007761CE" w:rsidP="00A7065B">
            <w:pPr>
              <w:spacing w:after="0" w:line="240" w:lineRule="auto"/>
              <w:rPr>
                <w:rFonts w:ascii="Times New Roman" w:eastAsia="Times New Roman" w:hAnsi="Times New Roman" w:cs="Times New Roman"/>
              </w:rPr>
            </w:pPr>
            <w:r>
              <w:rPr>
                <w:rFonts w:ascii="Times New Roman" w:eastAsia="Times New Roman" w:hAnsi="Times New Roman" w:cs="Times New Roman"/>
                <w:b/>
                <w:bCs/>
                <w:i/>
                <w:iCs/>
              </w:rPr>
              <w:t>N</w:t>
            </w:r>
            <w:r w:rsidR="00A7065B" w:rsidRPr="00A7065B">
              <w:rPr>
                <w:rFonts w:ascii="Times New Roman" w:eastAsia="Times New Roman" w:hAnsi="Times New Roman" w:cs="Times New Roman"/>
                <w:b/>
                <w:bCs/>
                <w:i/>
                <w:iCs/>
              </w:rPr>
              <w:t>u se acceptă</w:t>
            </w:r>
          </w:p>
        </w:tc>
      </w:tr>
      <w:tr w:rsidR="00A7065B" w:rsidRPr="00A7065B" w14:paraId="1149D495" w14:textId="77777777" w:rsidTr="00A7065B">
        <w:trPr>
          <w:jc w:val="center"/>
        </w:trPr>
        <w:tc>
          <w:tcPr>
            <w:tcW w:w="0" w:type="auto"/>
            <w:gridSpan w:val="3"/>
            <w:tcBorders>
              <w:top w:val="nil"/>
              <w:left w:val="nil"/>
              <w:bottom w:val="single" w:sz="6" w:space="0" w:color="000000"/>
              <w:right w:val="nil"/>
            </w:tcBorders>
            <w:tcMar>
              <w:top w:w="24" w:type="dxa"/>
              <w:left w:w="48" w:type="dxa"/>
              <w:bottom w:w="24" w:type="dxa"/>
              <w:right w:w="48" w:type="dxa"/>
            </w:tcMar>
            <w:hideMark/>
          </w:tcPr>
          <w:p w14:paraId="0D755819"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p>
          <w:p w14:paraId="69C177F8"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4. Depunerea şi deschiderea ofertelor</w:t>
            </w:r>
          </w:p>
          <w:p w14:paraId="3E244A79"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tc>
      </w:tr>
      <w:tr w:rsidR="00A7065B" w:rsidRPr="00A7065B" w14:paraId="6128D53E"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6D1CB0"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lastRenderedPageBreak/>
              <w:t>4.1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F26D7E"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Locul/Modalitatea de </w:t>
            </w:r>
            <w:r w:rsidRPr="00A7065B">
              <w:rPr>
                <w:rFonts w:ascii="Times New Roman" w:eastAsia="Times New Roman" w:hAnsi="Times New Roman" w:cs="Times New Roman"/>
                <w:b/>
                <w:bCs/>
              </w:rPr>
              <w:t>depunerea ofertelor</w:t>
            </w:r>
            <w:r w:rsidRPr="00A7065B">
              <w:rPr>
                <w:rFonts w:ascii="Times New Roman" w:eastAsia="Times New Roman" w:hAnsi="Times New Roman" w:cs="Times New Roman"/>
              </w:rPr>
              <w:t>, este: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17FBF0" w14:textId="007BB6CE" w:rsidR="00A7065B" w:rsidRPr="00A7065B" w:rsidRDefault="00A7065B" w:rsidP="007761CE">
            <w:pPr>
              <w:spacing w:after="0" w:line="240" w:lineRule="auto"/>
              <w:rPr>
                <w:rFonts w:ascii="Times New Roman" w:eastAsia="Times New Roman" w:hAnsi="Times New Roman" w:cs="Times New Roman"/>
              </w:rPr>
            </w:pPr>
            <w:r w:rsidRPr="00A7065B">
              <w:rPr>
                <w:rFonts w:ascii="Times New Roman" w:eastAsia="Times New Roman" w:hAnsi="Times New Roman" w:cs="Times New Roman"/>
                <w:i/>
                <w:iCs/>
              </w:rPr>
              <w:t> </w:t>
            </w:r>
            <w:r w:rsidR="007761CE">
              <w:rPr>
                <w:rFonts w:ascii="Times New Roman" w:eastAsia="Times New Roman" w:hAnsi="Times New Roman" w:cs="Times New Roman"/>
                <w:i/>
                <w:iCs/>
              </w:rPr>
              <w:t>Format electronic, SIA RSAP (MTender)</w:t>
            </w:r>
            <w:r w:rsidRPr="00A7065B">
              <w:rPr>
                <w:rFonts w:ascii="Times New Roman" w:eastAsia="Times New Roman" w:hAnsi="Times New Roman" w:cs="Times New Roman"/>
              </w:rPr>
              <w:t> </w:t>
            </w:r>
          </w:p>
        </w:tc>
      </w:tr>
      <w:tr w:rsidR="00A7065B" w:rsidRPr="00A7065B" w14:paraId="188DB7B1"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89880F"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4.2.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358DCE"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b/>
                <w:bCs/>
              </w:rPr>
              <w:t>Termenul limită</w:t>
            </w:r>
            <w:r w:rsidRPr="00A7065B">
              <w:rPr>
                <w:rFonts w:ascii="Times New Roman" w:eastAsia="Times New Roman" w:hAnsi="Times New Roman" w:cs="Times New Roman"/>
              </w:rPr>
              <w:t> de depunere a ofertelor este: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8DD01B" w14:textId="07B5DB78" w:rsidR="00A7065B" w:rsidRPr="00A7065B" w:rsidRDefault="007761CE" w:rsidP="00A7065B">
            <w:pPr>
              <w:spacing w:after="0" w:line="240" w:lineRule="auto"/>
              <w:rPr>
                <w:rFonts w:ascii="Times New Roman" w:eastAsia="Times New Roman" w:hAnsi="Times New Roman" w:cs="Times New Roman"/>
              </w:rPr>
            </w:pPr>
            <w:r>
              <w:rPr>
                <w:rFonts w:ascii="Times New Roman" w:eastAsia="Times New Roman" w:hAnsi="Times New Roman" w:cs="Times New Roman"/>
                <w:i/>
                <w:iCs/>
              </w:rPr>
              <w:t>1</w:t>
            </w:r>
            <w:r w:rsidR="009018E1">
              <w:rPr>
                <w:rFonts w:ascii="Times New Roman" w:eastAsia="Times New Roman" w:hAnsi="Times New Roman" w:cs="Times New Roman"/>
                <w:i/>
                <w:iCs/>
              </w:rPr>
              <w:t>0</w:t>
            </w:r>
            <w:r>
              <w:rPr>
                <w:rFonts w:ascii="Times New Roman" w:eastAsia="Times New Roman" w:hAnsi="Times New Roman" w:cs="Times New Roman"/>
                <w:i/>
                <w:iCs/>
              </w:rPr>
              <w:t xml:space="preserve"> Decembrie 2018</w:t>
            </w:r>
            <w:r w:rsidR="00A7065B" w:rsidRPr="00A7065B">
              <w:rPr>
                <w:rFonts w:ascii="Times New Roman" w:eastAsia="Times New Roman" w:hAnsi="Times New Roman" w:cs="Times New Roman"/>
                <w:i/>
                <w:iCs/>
              </w:rPr>
              <w:t>, Ora</w:t>
            </w:r>
            <w:r>
              <w:rPr>
                <w:rFonts w:ascii="Times New Roman" w:eastAsia="Times New Roman" w:hAnsi="Times New Roman" w:cs="Times New Roman"/>
                <w:i/>
                <w:iCs/>
              </w:rPr>
              <w:t xml:space="preserve"> 20:00</w:t>
            </w:r>
          </w:p>
          <w:p w14:paraId="55758575"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tc>
      </w:tr>
      <w:tr w:rsidR="00A7065B" w:rsidRPr="00A7065B" w14:paraId="069CECF2"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CCC125"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4.3.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1A52A0"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Persoanele autorizate să asiste la deschiderea ofertelor (cu excepţia cazului cînd ofertele au fost depuse prin SIA “RSAP”).</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E0A815" w14:textId="775B6FDD"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Ofertanţii sau reprezentanţii depu</w:t>
            </w:r>
            <w:r w:rsidR="00234581">
              <w:rPr>
                <w:rFonts w:ascii="Times New Roman" w:eastAsia="Times New Roman" w:hAnsi="Times New Roman" w:cs="Times New Roman"/>
              </w:rPr>
              <w:t xml:space="preserve">n ofertele </w:t>
            </w:r>
            <w:r w:rsidRPr="00A7065B">
              <w:rPr>
                <w:rFonts w:ascii="Times New Roman" w:eastAsia="Times New Roman" w:hAnsi="Times New Roman" w:cs="Times New Roman"/>
              </w:rPr>
              <w:t>prin SIA “RSAP”</w:t>
            </w:r>
          </w:p>
        </w:tc>
      </w:tr>
      <w:tr w:rsidR="00A7065B" w:rsidRPr="00A7065B" w14:paraId="751EDF0A" w14:textId="77777777" w:rsidTr="00A7065B">
        <w:trPr>
          <w:jc w:val="center"/>
        </w:trPr>
        <w:tc>
          <w:tcPr>
            <w:tcW w:w="0" w:type="auto"/>
            <w:gridSpan w:val="3"/>
            <w:tcBorders>
              <w:top w:val="nil"/>
              <w:left w:val="nil"/>
              <w:bottom w:val="single" w:sz="6" w:space="0" w:color="000000"/>
              <w:right w:val="nil"/>
            </w:tcBorders>
            <w:tcMar>
              <w:top w:w="24" w:type="dxa"/>
              <w:left w:w="48" w:type="dxa"/>
              <w:bottom w:w="24" w:type="dxa"/>
              <w:right w:w="48" w:type="dxa"/>
            </w:tcMar>
            <w:hideMark/>
          </w:tcPr>
          <w:p w14:paraId="4D3AC60C"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p>
          <w:p w14:paraId="62CC94CC"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5. Evaluarea şi compararea ofertelor</w:t>
            </w:r>
          </w:p>
          <w:p w14:paraId="5D75392A"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tc>
      </w:tr>
      <w:tr w:rsidR="00A7065B" w:rsidRPr="00A7065B" w14:paraId="055BF277" w14:textId="77777777" w:rsidTr="00A7065B">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5F7A38"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5.1.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E08C4A"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Preţurile ofertelor depuse în diferite valute vor fi convertite în: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72B37A" w14:textId="5A7F2C43"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b/>
                <w:bCs/>
                <w:i/>
                <w:iCs/>
              </w:rPr>
              <w:t>lei MD</w:t>
            </w:r>
          </w:p>
        </w:tc>
      </w:tr>
      <w:tr w:rsidR="00A7065B" w:rsidRPr="00A7065B" w14:paraId="70C3CFFB" w14:textId="77777777" w:rsidTr="00A7065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7179FA" w14:textId="77777777" w:rsidR="00A7065B" w:rsidRPr="00A7065B" w:rsidRDefault="00A7065B" w:rsidP="00A7065B">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6145E0"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Sursa ratei de schimb în scopul convertirii: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C279B4" w14:textId="1D4FDB2E" w:rsidR="00A7065B" w:rsidRPr="00A7065B" w:rsidRDefault="00234581" w:rsidP="00A7065B">
            <w:pPr>
              <w:spacing w:after="0" w:line="240" w:lineRule="auto"/>
              <w:rPr>
                <w:rFonts w:ascii="Times New Roman" w:eastAsia="Times New Roman" w:hAnsi="Times New Roman" w:cs="Times New Roman"/>
              </w:rPr>
            </w:pPr>
            <w:r>
              <w:rPr>
                <w:rFonts w:ascii="Times New Roman" w:eastAsia="Times New Roman" w:hAnsi="Times New Roman" w:cs="Times New Roman"/>
                <w:b/>
                <w:bCs/>
                <w:i/>
                <w:iCs/>
              </w:rPr>
              <w:t>www.bnm.md</w:t>
            </w:r>
          </w:p>
        </w:tc>
      </w:tr>
      <w:tr w:rsidR="00A7065B" w:rsidRPr="00A7065B" w14:paraId="1247BEA9" w14:textId="77777777" w:rsidTr="00A7065B">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0ED3C2" w14:textId="77777777" w:rsidR="00A7065B" w:rsidRPr="00A7065B" w:rsidRDefault="00A7065B" w:rsidP="00A7065B">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DE91D2"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Data pentru rata de schimb aplicabilă va fi: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8CDEB0" w14:textId="38B56991" w:rsidR="00A7065B" w:rsidRPr="00A7065B" w:rsidRDefault="00AF7FC6" w:rsidP="00A7065B">
            <w:pPr>
              <w:spacing w:after="0" w:line="240" w:lineRule="auto"/>
              <w:rPr>
                <w:rFonts w:ascii="Times New Roman" w:eastAsia="Times New Roman" w:hAnsi="Times New Roman" w:cs="Times New Roman"/>
              </w:rPr>
            </w:pPr>
            <w:r>
              <w:rPr>
                <w:rFonts w:ascii="Times New Roman" w:eastAsia="Times New Roman" w:hAnsi="Times New Roman" w:cs="Times New Roman"/>
                <w:b/>
                <w:bCs/>
                <w:i/>
                <w:iCs/>
              </w:rPr>
              <w:t>1</w:t>
            </w:r>
            <w:r w:rsidR="009018E1">
              <w:rPr>
                <w:rFonts w:ascii="Times New Roman" w:eastAsia="Times New Roman" w:hAnsi="Times New Roman" w:cs="Times New Roman"/>
                <w:b/>
                <w:bCs/>
                <w:i/>
                <w:iCs/>
              </w:rPr>
              <w:t>0</w:t>
            </w:r>
            <w:r>
              <w:rPr>
                <w:rFonts w:ascii="Times New Roman" w:eastAsia="Times New Roman" w:hAnsi="Times New Roman" w:cs="Times New Roman"/>
                <w:b/>
                <w:bCs/>
                <w:i/>
                <w:iCs/>
              </w:rPr>
              <w:t>-12-2018</w:t>
            </w:r>
          </w:p>
        </w:tc>
      </w:tr>
      <w:tr w:rsidR="00A7065B" w:rsidRPr="00A7065B" w14:paraId="0AB73812"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6A2020"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5.2.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5F5773"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Modalitatea de efectuare a evaluării: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AA98DD" w14:textId="1ED938F1"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b/>
                <w:bCs/>
                <w:i/>
                <w:iCs/>
              </w:rPr>
              <w:t>Evaluarea va fi efectuată pe: pe loturi. Dacă nu recurge la atribuirea contractului pe loturi, autoritatea contractantă are obligaţia de a justifica decizia de a nu atribui contractul pe loturi (art. 37</w:t>
            </w:r>
            <w:r w:rsidRPr="00A7065B">
              <w:rPr>
                <w:rFonts w:ascii="Times New Roman" w:eastAsia="Times New Roman" w:hAnsi="Times New Roman" w:cs="Times New Roman"/>
                <w:b/>
                <w:bCs/>
                <w:i/>
                <w:iCs/>
                <w:vertAlign w:val="superscript"/>
              </w:rPr>
              <w:t>2</w:t>
            </w:r>
            <w:r w:rsidRPr="00A7065B">
              <w:rPr>
                <w:rFonts w:ascii="Times New Roman" w:eastAsia="Times New Roman" w:hAnsi="Times New Roman" w:cs="Times New Roman"/>
                <w:b/>
                <w:bCs/>
                <w:i/>
                <w:iCs/>
              </w:rPr>
              <w:t>).</w:t>
            </w:r>
          </w:p>
        </w:tc>
      </w:tr>
      <w:tr w:rsidR="00A7065B" w:rsidRPr="00A7065B" w14:paraId="6A24F623"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EEBFAA"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5.3.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3BAE48"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Factorii de evaluarea vor fi următorii: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99CB9D" w14:textId="6C036722" w:rsidR="00A7065B" w:rsidRPr="00A7065B" w:rsidRDefault="00AF7FC6" w:rsidP="00A7065B">
            <w:pPr>
              <w:spacing w:after="0" w:line="240" w:lineRule="auto"/>
              <w:rPr>
                <w:rFonts w:ascii="Times New Roman" w:eastAsia="Times New Roman" w:hAnsi="Times New Roman" w:cs="Times New Roman"/>
              </w:rPr>
            </w:pPr>
            <w:r>
              <w:rPr>
                <w:rFonts w:ascii="Times New Roman" w:eastAsia="Times New Roman" w:hAnsi="Times New Roman" w:cs="Times New Roman"/>
                <w:b/>
                <w:bCs/>
                <w:i/>
                <w:iCs/>
              </w:rPr>
              <w:t>Cel mai mic preț</w:t>
            </w:r>
          </w:p>
        </w:tc>
      </w:tr>
      <w:tr w:rsidR="00A7065B" w:rsidRPr="00A7065B" w14:paraId="3881DC0B" w14:textId="77777777" w:rsidTr="00A7065B">
        <w:trPr>
          <w:jc w:val="center"/>
        </w:trPr>
        <w:tc>
          <w:tcPr>
            <w:tcW w:w="0" w:type="auto"/>
            <w:gridSpan w:val="3"/>
            <w:tcBorders>
              <w:top w:val="nil"/>
              <w:left w:val="nil"/>
              <w:bottom w:val="single" w:sz="6" w:space="0" w:color="000000"/>
              <w:right w:val="nil"/>
            </w:tcBorders>
            <w:tcMar>
              <w:top w:w="24" w:type="dxa"/>
              <w:left w:w="48" w:type="dxa"/>
              <w:bottom w:w="24" w:type="dxa"/>
              <w:right w:w="48" w:type="dxa"/>
            </w:tcMar>
            <w:hideMark/>
          </w:tcPr>
          <w:p w14:paraId="27038E15"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p>
          <w:p w14:paraId="4E6E8EA6"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6. Adjudecarea contractului</w:t>
            </w:r>
          </w:p>
          <w:p w14:paraId="02635A0A"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tc>
      </w:tr>
      <w:tr w:rsidR="00A7065B" w:rsidRPr="00A7065B" w14:paraId="2319EE3D"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E3647E"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6.1.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932617"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Criteriul de evaluare aplicat pentru adjudecarea contractului va fi: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2924EA"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b/>
                <w:bCs/>
              </w:rPr>
              <w:t>Se va aplica criteriul de evaluare:</w:t>
            </w:r>
          </w:p>
          <w:p w14:paraId="7379CF7D" w14:textId="26A973AF" w:rsidR="00A7065B" w:rsidRPr="00A7065B" w:rsidRDefault="00AF7FC6" w:rsidP="00A7065B">
            <w:pPr>
              <w:spacing w:after="0" w:line="240" w:lineRule="auto"/>
              <w:rPr>
                <w:rFonts w:ascii="Times New Roman" w:eastAsia="Times New Roman" w:hAnsi="Times New Roman" w:cs="Times New Roman"/>
              </w:rPr>
            </w:pPr>
            <w:r>
              <w:rPr>
                <w:rFonts w:ascii="Times New Roman" w:eastAsia="Times New Roman" w:hAnsi="Times New Roman" w:cs="Times New Roman"/>
                <w:b/>
                <w:bCs/>
                <w:i/>
                <w:iCs/>
              </w:rPr>
              <w:t>Cel mai mic preț</w:t>
            </w:r>
          </w:p>
        </w:tc>
      </w:tr>
      <w:tr w:rsidR="00A7065B" w:rsidRPr="00A7065B" w14:paraId="7715B382"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D56F81" w14:textId="77777777" w:rsidR="00A7065B" w:rsidRPr="002F7B4C" w:rsidRDefault="00A7065B" w:rsidP="00A7065B">
            <w:pPr>
              <w:spacing w:after="0" w:line="240" w:lineRule="auto"/>
              <w:rPr>
                <w:rFonts w:ascii="Times New Roman" w:eastAsia="Times New Roman" w:hAnsi="Times New Roman" w:cs="Times New Roman"/>
              </w:rPr>
            </w:pPr>
            <w:r w:rsidRPr="002F7B4C">
              <w:rPr>
                <w:rFonts w:ascii="Times New Roman" w:eastAsia="Times New Roman" w:hAnsi="Times New Roman" w:cs="Times New Roman"/>
              </w:rPr>
              <w:t>6.2.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237D6E" w14:textId="77777777" w:rsidR="00A7065B" w:rsidRPr="002F7B4C" w:rsidRDefault="00A7065B" w:rsidP="00A7065B">
            <w:pPr>
              <w:spacing w:after="0" w:line="240" w:lineRule="auto"/>
              <w:rPr>
                <w:rFonts w:ascii="Times New Roman" w:eastAsia="Times New Roman" w:hAnsi="Times New Roman" w:cs="Times New Roman"/>
              </w:rPr>
            </w:pPr>
            <w:r w:rsidRPr="002F7B4C">
              <w:rPr>
                <w:rFonts w:ascii="Times New Roman" w:eastAsia="Times New Roman" w:hAnsi="Times New Roman" w:cs="Times New Roman"/>
              </w:rPr>
              <w:t>Suma Garanţiei de bună execuţie (se stabileşte procentual din preţul contractului adjudecat):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8FCF70" w14:textId="5AF0337F" w:rsidR="00A7065B" w:rsidRPr="002F7B4C" w:rsidRDefault="00644542" w:rsidP="00A7065B">
            <w:pPr>
              <w:spacing w:after="0" w:line="240" w:lineRule="auto"/>
              <w:rPr>
                <w:rFonts w:ascii="Times New Roman" w:eastAsia="Times New Roman" w:hAnsi="Times New Roman" w:cs="Times New Roman"/>
              </w:rPr>
            </w:pPr>
            <w:r w:rsidRPr="002F7B4C">
              <w:rPr>
                <w:rFonts w:ascii="Times New Roman" w:eastAsia="Times New Roman" w:hAnsi="Times New Roman" w:cs="Times New Roman"/>
              </w:rPr>
              <w:t>5</w:t>
            </w:r>
            <w:r w:rsidR="00DE408E" w:rsidRPr="002F7B4C">
              <w:rPr>
                <w:rFonts w:ascii="Times New Roman" w:eastAsia="Times New Roman" w:hAnsi="Times New Roman" w:cs="Times New Roman"/>
              </w:rPr>
              <w:t xml:space="preserve"> </w:t>
            </w:r>
            <w:r w:rsidR="00A7065B" w:rsidRPr="002F7B4C">
              <w:rPr>
                <w:rFonts w:ascii="Times New Roman" w:eastAsia="Times New Roman" w:hAnsi="Times New Roman" w:cs="Times New Roman"/>
                <w:b/>
                <w:bCs/>
                <w:i/>
                <w:iCs/>
              </w:rPr>
              <w:t>%</w:t>
            </w:r>
          </w:p>
        </w:tc>
      </w:tr>
      <w:tr w:rsidR="00A7065B" w:rsidRPr="00A7065B" w14:paraId="3DA9EE20"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94686E"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6.3.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771482"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Garanţia de bună execuţie a contractului: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330163"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i/>
                <w:iCs/>
              </w:rPr>
              <w:t>a) Garanţia de buna execuţie (emisă de o bancă comercială) conform formularului F3.3</w:t>
            </w:r>
          </w:p>
          <w:p w14:paraId="28C91F76"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i/>
                <w:iCs/>
              </w:rPr>
              <w:t>sau</w:t>
            </w:r>
          </w:p>
          <w:p w14:paraId="46C8CC4E"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i/>
                <w:iCs/>
              </w:rPr>
              <w:t>b) Garanţia de buna execuţie prin transfer la contul autorităţii contractante, conform următoa</w:t>
            </w:r>
            <w:bookmarkStart w:id="0" w:name="_GoBack"/>
            <w:bookmarkEnd w:id="0"/>
            <w:r w:rsidRPr="00A7065B">
              <w:rPr>
                <w:rFonts w:ascii="Times New Roman" w:eastAsia="Times New Roman" w:hAnsi="Times New Roman" w:cs="Times New Roman"/>
                <w:i/>
                <w:iCs/>
              </w:rPr>
              <w:t>relor date bancare:</w:t>
            </w:r>
          </w:p>
          <w:p w14:paraId="1FD00E0E" w14:textId="77777777" w:rsidR="00DE408E" w:rsidRPr="00DE408E" w:rsidRDefault="00DE408E" w:rsidP="00DE408E">
            <w:pPr>
              <w:spacing w:after="0" w:line="240" w:lineRule="auto"/>
              <w:rPr>
                <w:rFonts w:ascii="Times New Roman" w:eastAsia="Times New Roman" w:hAnsi="Times New Roman" w:cs="Times New Roman"/>
                <w:b/>
                <w:i/>
                <w:iCs/>
              </w:rPr>
            </w:pPr>
            <w:r w:rsidRPr="00A7065B">
              <w:rPr>
                <w:rFonts w:ascii="Times New Roman" w:eastAsia="Times New Roman" w:hAnsi="Times New Roman" w:cs="Times New Roman"/>
                <w:i/>
                <w:iCs/>
              </w:rPr>
              <w:t>Beneficiarul plăţii:</w:t>
            </w:r>
            <w:r>
              <w:rPr>
                <w:rFonts w:ascii="Times New Roman" w:eastAsia="Times New Roman" w:hAnsi="Times New Roman" w:cs="Times New Roman"/>
                <w:i/>
                <w:iCs/>
              </w:rPr>
              <w:t xml:space="preserve"> </w:t>
            </w:r>
            <w:r w:rsidRPr="00DE408E">
              <w:rPr>
                <w:rFonts w:ascii="Times New Roman" w:eastAsia="Times New Roman" w:hAnsi="Times New Roman" w:cs="Times New Roman"/>
                <w:b/>
                <w:i/>
                <w:iCs/>
              </w:rPr>
              <w:t>Procuratura Generală a Republicii Moldova</w:t>
            </w:r>
          </w:p>
          <w:p w14:paraId="0BB7F17A" w14:textId="77777777" w:rsidR="00DE408E" w:rsidRPr="00DE408E" w:rsidRDefault="00DE408E" w:rsidP="00DE408E">
            <w:pPr>
              <w:spacing w:after="0" w:line="240" w:lineRule="auto"/>
              <w:rPr>
                <w:rFonts w:ascii="Times New Roman" w:eastAsia="Times New Roman" w:hAnsi="Times New Roman" w:cs="Times New Roman"/>
                <w:b/>
                <w:i/>
                <w:iCs/>
              </w:rPr>
            </w:pPr>
            <w:r w:rsidRPr="00A7065B">
              <w:rPr>
                <w:rFonts w:ascii="Times New Roman" w:eastAsia="Times New Roman" w:hAnsi="Times New Roman" w:cs="Times New Roman"/>
                <w:i/>
                <w:iCs/>
              </w:rPr>
              <w:t>Denumirea Băncii:</w:t>
            </w:r>
            <w:r w:rsidRPr="00DE408E">
              <w:rPr>
                <w:rFonts w:ascii="Times New Roman" w:eastAsia="Times New Roman" w:hAnsi="Times New Roman" w:cs="Times New Roman"/>
                <w:i/>
                <w:iCs/>
              </w:rPr>
              <w:t xml:space="preserve"> </w:t>
            </w:r>
            <w:r w:rsidRPr="00DE408E">
              <w:rPr>
                <w:rFonts w:ascii="Times New Roman" w:eastAsia="Times New Roman" w:hAnsi="Times New Roman" w:cs="Times New Roman"/>
                <w:b/>
                <w:i/>
                <w:iCs/>
              </w:rPr>
              <w:t>MF-TT Chișinău – bugetul de stat</w:t>
            </w:r>
          </w:p>
          <w:p w14:paraId="2AB78640" w14:textId="77777777" w:rsidR="00DE408E" w:rsidRPr="00DE408E" w:rsidRDefault="00DE408E" w:rsidP="00DE408E">
            <w:pPr>
              <w:spacing w:after="0" w:line="240" w:lineRule="auto"/>
              <w:rPr>
                <w:rFonts w:ascii="Times New Roman" w:eastAsia="Times New Roman" w:hAnsi="Times New Roman" w:cs="Times New Roman"/>
                <w:i/>
                <w:iCs/>
              </w:rPr>
            </w:pPr>
            <w:r w:rsidRPr="00A7065B">
              <w:rPr>
                <w:rFonts w:ascii="Times New Roman" w:eastAsia="Times New Roman" w:hAnsi="Times New Roman" w:cs="Times New Roman"/>
                <w:i/>
                <w:iCs/>
              </w:rPr>
              <w:t>Codul fiscal:</w:t>
            </w:r>
            <w:r>
              <w:rPr>
                <w:rFonts w:ascii="Times New Roman" w:eastAsia="Times New Roman" w:hAnsi="Times New Roman" w:cs="Times New Roman"/>
                <w:i/>
                <w:iCs/>
              </w:rPr>
              <w:t xml:space="preserve"> </w:t>
            </w:r>
            <w:r w:rsidRPr="00DE408E">
              <w:rPr>
                <w:rFonts w:ascii="Times New Roman" w:eastAsia="Times New Roman" w:hAnsi="Times New Roman" w:cs="Times New Roman"/>
                <w:b/>
                <w:i/>
                <w:iCs/>
              </w:rPr>
              <w:t>1006601003865</w:t>
            </w:r>
          </w:p>
          <w:p w14:paraId="5DA6102D" w14:textId="77777777" w:rsidR="00DE408E" w:rsidRPr="00DE408E" w:rsidRDefault="00DE408E" w:rsidP="00DE408E">
            <w:pPr>
              <w:spacing w:after="0" w:line="240" w:lineRule="auto"/>
              <w:rPr>
                <w:rFonts w:ascii="Times New Roman" w:eastAsia="Times New Roman" w:hAnsi="Times New Roman" w:cs="Times New Roman"/>
                <w:i/>
                <w:iCs/>
              </w:rPr>
            </w:pPr>
            <w:r w:rsidRPr="00A7065B">
              <w:rPr>
                <w:rFonts w:ascii="Times New Roman" w:eastAsia="Times New Roman" w:hAnsi="Times New Roman" w:cs="Times New Roman"/>
                <w:i/>
                <w:iCs/>
              </w:rPr>
              <w:lastRenderedPageBreak/>
              <w:t>Contul de decontare:</w:t>
            </w:r>
            <w:r>
              <w:rPr>
                <w:rFonts w:ascii="Times New Roman" w:eastAsia="Times New Roman" w:hAnsi="Times New Roman" w:cs="Times New Roman"/>
                <w:i/>
                <w:iCs/>
              </w:rPr>
              <w:t xml:space="preserve"> </w:t>
            </w:r>
            <w:r w:rsidRPr="00DE408E">
              <w:rPr>
                <w:rFonts w:ascii="Times New Roman" w:eastAsia="Times New Roman" w:hAnsi="Times New Roman" w:cs="Times New Roman"/>
                <w:b/>
                <w:i/>
                <w:iCs/>
              </w:rPr>
              <w:t>MD17TRPCAA518410B00407AA</w:t>
            </w:r>
          </w:p>
          <w:p w14:paraId="46C780C3" w14:textId="77777777" w:rsidR="00DE408E" w:rsidRPr="00DE408E" w:rsidRDefault="00DE408E" w:rsidP="00DE408E">
            <w:pPr>
              <w:spacing w:after="0" w:line="240" w:lineRule="auto"/>
              <w:rPr>
                <w:rFonts w:ascii="Times New Roman" w:eastAsia="Times New Roman" w:hAnsi="Times New Roman" w:cs="Times New Roman"/>
                <w:i/>
                <w:iCs/>
              </w:rPr>
            </w:pPr>
            <w:r w:rsidRPr="00A7065B">
              <w:rPr>
                <w:rFonts w:ascii="Times New Roman" w:eastAsia="Times New Roman" w:hAnsi="Times New Roman" w:cs="Times New Roman"/>
                <w:i/>
                <w:iCs/>
              </w:rPr>
              <w:t>Contul trezorerial:</w:t>
            </w:r>
            <w:r>
              <w:rPr>
                <w:rFonts w:ascii="Times New Roman" w:eastAsia="Times New Roman" w:hAnsi="Times New Roman" w:cs="Times New Roman"/>
                <w:i/>
                <w:iCs/>
              </w:rPr>
              <w:t xml:space="preserve"> </w:t>
            </w:r>
            <w:r w:rsidRPr="00DE408E">
              <w:rPr>
                <w:rFonts w:ascii="Times New Roman" w:eastAsia="Times New Roman" w:hAnsi="Times New Roman" w:cs="Times New Roman"/>
                <w:b/>
                <w:i/>
                <w:iCs/>
              </w:rPr>
              <w:t>TREZMD2X</w:t>
            </w:r>
          </w:p>
          <w:p w14:paraId="6EA3A0B0" w14:textId="77777777" w:rsidR="00DE408E" w:rsidRPr="00A7065B" w:rsidRDefault="00DE408E" w:rsidP="00DE408E">
            <w:pPr>
              <w:spacing w:after="0" w:line="240" w:lineRule="auto"/>
              <w:rPr>
                <w:rFonts w:ascii="Times New Roman" w:eastAsia="Times New Roman" w:hAnsi="Times New Roman" w:cs="Times New Roman"/>
              </w:rPr>
            </w:pPr>
            <w:r w:rsidRPr="00A7065B">
              <w:rPr>
                <w:rFonts w:ascii="Times New Roman" w:eastAsia="Times New Roman" w:hAnsi="Times New Roman" w:cs="Times New Roman"/>
                <w:i/>
                <w:iCs/>
              </w:rPr>
              <w:t>Contul bancar:</w:t>
            </w:r>
            <w:r w:rsidRPr="00DE408E">
              <w:rPr>
                <w:rFonts w:ascii="Times New Roman" w:eastAsia="Times New Roman" w:hAnsi="Times New Roman" w:cs="Times New Roman"/>
                <w:b/>
                <w:i/>
                <w:iCs/>
              </w:rPr>
              <w:t xml:space="preserve"> MD17TRPCAA518410B00407AA</w:t>
            </w:r>
          </w:p>
          <w:p w14:paraId="165876B4" w14:textId="77777777" w:rsidR="00DE408E" w:rsidRPr="00A7065B" w:rsidRDefault="00DE408E" w:rsidP="00DE408E">
            <w:pPr>
              <w:spacing w:after="0" w:line="240" w:lineRule="auto"/>
              <w:rPr>
                <w:rFonts w:ascii="Times New Roman" w:eastAsia="Times New Roman" w:hAnsi="Times New Roman" w:cs="Times New Roman"/>
              </w:rPr>
            </w:pPr>
            <w:r w:rsidRPr="00A7065B">
              <w:rPr>
                <w:rFonts w:ascii="Times New Roman" w:eastAsia="Times New Roman" w:hAnsi="Times New Roman" w:cs="Times New Roman"/>
                <w:i/>
                <w:iCs/>
              </w:rPr>
              <w:t>Trezoreria regională:</w:t>
            </w:r>
          </w:p>
          <w:p w14:paraId="5E07C7A3" w14:textId="67E690D3"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i/>
                <w:iCs/>
              </w:rPr>
              <w:t>cu nota “Garanţia de bună execuţie” sau “Pentru garanţia de bună execuţie la procedura de achiziţie publică nr._</w:t>
            </w:r>
            <w:r w:rsidR="00DE408E" w:rsidRPr="005C0142">
              <w:rPr>
                <w:rFonts w:ascii="Times New Roman" w:eastAsia="Times New Roman" w:hAnsi="Times New Roman" w:cs="Times New Roman"/>
                <w:i/>
                <w:iCs/>
              </w:rPr>
              <w:t xml:space="preserve"> ocds-b3wdp1-MD-1542298745286</w:t>
            </w:r>
            <w:r w:rsidRPr="00A7065B">
              <w:rPr>
                <w:rFonts w:ascii="Times New Roman" w:eastAsia="Times New Roman" w:hAnsi="Times New Roman" w:cs="Times New Roman"/>
                <w:i/>
                <w:iCs/>
              </w:rPr>
              <w:t xml:space="preserve"> din </w:t>
            </w:r>
            <w:r w:rsidR="00DE408E">
              <w:rPr>
                <w:rFonts w:ascii="Times New Roman" w:eastAsia="Times New Roman" w:hAnsi="Times New Roman" w:cs="Times New Roman"/>
                <w:i/>
                <w:iCs/>
              </w:rPr>
              <w:t>15 noiembrie 2018</w:t>
            </w:r>
          </w:p>
          <w:p w14:paraId="6B82A7DB"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i/>
                <w:iCs/>
              </w:rPr>
              <w:t>sau</w:t>
            </w:r>
          </w:p>
          <w:p w14:paraId="0E6E6F21"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c) </w:t>
            </w:r>
            <w:r w:rsidRPr="00A7065B">
              <w:rPr>
                <w:rFonts w:ascii="Times New Roman" w:eastAsia="Times New Roman" w:hAnsi="Times New Roman" w:cs="Times New Roman"/>
                <w:i/>
                <w:iCs/>
              </w:rPr>
              <w:t>Alte forme ale garanţiei de bună execuţie acceptate de autoritatea contractantă.</w:t>
            </w:r>
          </w:p>
        </w:tc>
      </w:tr>
      <w:tr w:rsidR="00A7065B" w:rsidRPr="00A7065B" w14:paraId="257A1B14"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2110C0"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lastRenderedPageBreak/>
              <w:t>6.4.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8C6864"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Forma de organizare juridică pe care trebuie să o ia asocierea grupului de operatori economici cărora li s-a atribuit contractul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BBF014"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a) Societate pe acţiuni</w:t>
            </w:r>
          </w:p>
          <w:p w14:paraId="56F60DE6"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b) Societate cu răspundere limitată</w:t>
            </w:r>
          </w:p>
          <w:p w14:paraId="38801A34"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Altele _________</w:t>
            </w:r>
          </w:p>
        </w:tc>
      </w:tr>
      <w:tr w:rsidR="00A7065B" w:rsidRPr="00A7065B" w14:paraId="1576E5EC"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6D8E1A"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6.5.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F1725A"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Numărul maxim de zile pentru semnarea şi prezentarea contractului către autoritatea contractantă, de la remiterea acestuia spre semnare: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BCF104" w14:textId="444D62B5" w:rsidR="00A7065B" w:rsidRPr="00A7065B" w:rsidRDefault="00DE408E" w:rsidP="00A7065B">
            <w:pPr>
              <w:spacing w:after="0" w:line="240" w:lineRule="auto"/>
              <w:rPr>
                <w:rFonts w:ascii="Times New Roman" w:eastAsia="Times New Roman" w:hAnsi="Times New Roman" w:cs="Times New Roman"/>
              </w:rPr>
            </w:pPr>
            <w:r>
              <w:rPr>
                <w:rFonts w:ascii="Times New Roman" w:eastAsia="Times New Roman" w:hAnsi="Times New Roman" w:cs="Times New Roman"/>
                <w:i/>
                <w:iCs/>
              </w:rPr>
              <w:t>2 zile lucrătoare</w:t>
            </w:r>
          </w:p>
        </w:tc>
      </w:tr>
      <w:tr w:rsidR="00A7065B" w:rsidRPr="00A7065B" w14:paraId="521C4F72" w14:textId="77777777" w:rsidTr="00A7065B">
        <w:trPr>
          <w:jc w:val="center"/>
        </w:trPr>
        <w:tc>
          <w:tcPr>
            <w:tcW w:w="0" w:type="auto"/>
            <w:gridSpan w:val="3"/>
            <w:tcBorders>
              <w:top w:val="single" w:sz="6" w:space="0" w:color="000000"/>
              <w:left w:val="nil"/>
              <w:bottom w:val="nil"/>
              <w:right w:val="nil"/>
            </w:tcBorders>
            <w:tcMar>
              <w:top w:w="24" w:type="dxa"/>
              <w:left w:w="48" w:type="dxa"/>
              <w:bottom w:w="24" w:type="dxa"/>
              <w:right w:w="48" w:type="dxa"/>
            </w:tcMar>
            <w:hideMark/>
          </w:tcPr>
          <w:p w14:paraId="0D5F3C72"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t> </w:t>
            </w:r>
          </w:p>
          <w:p w14:paraId="199E8D40"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color w:val="800080"/>
              </w:rPr>
              <w:t xml:space="preserve">Conţinutul prezentei Fişe de date </w:t>
            </w:r>
            <w:proofErr w:type="gramStart"/>
            <w:r w:rsidRPr="00A7065B">
              <w:rPr>
                <w:rFonts w:ascii="Times New Roman" w:eastAsia="Times New Roman" w:hAnsi="Times New Roman" w:cs="Times New Roman"/>
                <w:b/>
                <w:bCs/>
                <w:color w:val="800080"/>
              </w:rPr>
              <w:t>a</w:t>
            </w:r>
            <w:proofErr w:type="gramEnd"/>
            <w:r w:rsidRPr="00A7065B">
              <w:rPr>
                <w:rFonts w:ascii="Times New Roman" w:eastAsia="Times New Roman" w:hAnsi="Times New Roman" w:cs="Times New Roman"/>
                <w:b/>
                <w:bCs/>
                <w:color w:val="800080"/>
              </w:rPr>
              <w:t xml:space="preserve"> achiziţiei este identic cu datele procedurii din cadrul Sistemului Informaţional Automatizat “REGISTRUL DE STAT AL ACHIZIŢIILOR PUBLICE”. Grupul de lucru pentru achiziţii confirmă corectitudinea conţinutului Fişei de date </w:t>
            </w:r>
            <w:proofErr w:type="gramStart"/>
            <w:r w:rsidRPr="00A7065B">
              <w:rPr>
                <w:rFonts w:ascii="Times New Roman" w:eastAsia="Times New Roman" w:hAnsi="Times New Roman" w:cs="Times New Roman"/>
                <w:b/>
                <w:bCs/>
                <w:color w:val="800080"/>
              </w:rPr>
              <w:t>a</w:t>
            </w:r>
            <w:proofErr w:type="gramEnd"/>
            <w:r w:rsidRPr="00A7065B">
              <w:rPr>
                <w:rFonts w:ascii="Times New Roman" w:eastAsia="Times New Roman" w:hAnsi="Times New Roman" w:cs="Times New Roman"/>
                <w:b/>
                <w:bCs/>
                <w:color w:val="800080"/>
              </w:rPr>
              <w:t xml:space="preserve"> achiziţiei, fapt pentru care poartă răspundere conform prevederilor legale în vigoare.</w:t>
            </w:r>
          </w:p>
          <w:p w14:paraId="729D8DB0"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2151970B"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t>Conducătorul grupului de lucru:</w:t>
            </w:r>
            <w:r w:rsidRPr="00A7065B">
              <w:rPr>
                <w:rFonts w:ascii="Times New Roman" w:eastAsia="Times New Roman" w:hAnsi="Times New Roman" w:cs="Times New Roman"/>
              </w:rPr>
              <w:t> ________________________________</w:t>
            </w:r>
          </w:p>
        </w:tc>
      </w:tr>
    </w:tbl>
    <w:p w14:paraId="2320A913"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3702FD84"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08C492F7" w14:textId="77777777" w:rsidR="00A7065B" w:rsidRPr="00A7065B" w:rsidRDefault="00A7065B" w:rsidP="00A7065B">
      <w:pPr>
        <w:shd w:val="clear" w:color="auto" w:fill="FFFFFF"/>
        <w:spacing w:after="0" w:line="240" w:lineRule="auto"/>
        <w:jc w:val="center"/>
        <w:rPr>
          <w:rFonts w:ascii="Arial" w:eastAsia="Times New Roman" w:hAnsi="Arial" w:cs="Arial"/>
          <w:b/>
          <w:bCs/>
          <w:color w:val="000000"/>
          <w:sz w:val="24"/>
          <w:szCs w:val="24"/>
        </w:rPr>
      </w:pPr>
      <w:r w:rsidRPr="00A7065B">
        <w:rPr>
          <w:rFonts w:ascii="Arial" w:eastAsia="Times New Roman" w:hAnsi="Arial" w:cs="Arial"/>
          <w:b/>
          <w:bCs/>
          <w:color w:val="000000"/>
          <w:sz w:val="24"/>
          <w:szCs w:val="24"/>
        </w:rPr>
        <w:t>CAPITOLUL III</w:t>
      </w:r>
    </w:p>
    <w:p w14:paraId="7846B151" w14:textId="77777777" w:rsidR="00A7065B" w:rsidRPr="00A7065B" w:rsidRDefault="00A7065B" w:rsidP="00A7065B">
      <w:pPr>
        <w:shd w:val="clear" w:color="auto" w:fill="FFFFFF"/>
        <w:spacing w:after="0" w:line="240" w:lineRule="auto"/>
        <w:jc w:val="center"/>
        <w:rPr>
          <w:rFonts w:ascii="Arial" w:eastAsia="Times New Roman" w:hAnsi="Arial" w:cs="Arial"/>
          <w:b/>
          <w:bCs/>
          <w:color w:val="000000"/>
          <w:sz w:val="24"/>
          <w:szCs w:val="24"/>
        </w:rPr>
      </w:pPr>
      <w:r w:rsidRPr="00A7065B">
        <w:rPr>
          <w:rFonts w:ascii="Arial" w:eastAsia="Times New Roman" w:hAnsi="Arial" w:cs="Arial"/>
          <w:b/>
          <w:bCs/>
          <w:color w:val="000000"/>
          <w:sz w:val="24"/>
          <w:szCs w:val="24"/>
        </w:rPr>
        <w:t>FORMULARE PENTRU DEPUNEREA OFERTEI</w:t>
      </w:r>
    </w:p>
    <w:p w14:paraId="4B0D7B58"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5F41AFD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Următoarele tabele şi formulare vor fi completate de către ofertant şi incluse în ofertă.</w:t>
      </w:r>
    </w:p>
    <w:p w14:paraId="7602BE63"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tbl>
      <w:tblPr>
        <w:tblW w:w="4000" w:type="pct"/>
        <w:jc w:val="center"/>
        <w:tblCellMar>
          <w:left w:w="0" w:type="dxa"/>
          <w:right w:w="0" w:type="dxa"/>
        </w:tblCellMar>
        <w:tblLook w:val="04A0" w:firstRow="1" w:lastRow="0" w:firstColumn="1" w:lastColumn="0" w:noHBand="0" w:noVBand="1"/>
      </w:tblPr>
      <w:tblGrid>
        <w:gridCol w:w="1327"/>
        <w:gridCol w:w="6238"/>
      </w:tblGrid>
      <w:tr w:rsidR="00A7065B" w:rsidRPr="00A7065B" w14:paraId="2455644A"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24ED785"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Formular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5AEF764"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Denumirea</w:t>
            </w:r>
          </w:p>
        </w:tc>
      </w:tr>
      <w:tr w:rsidR="00A7065B" w:rsidRPr="00A7065B" w14:paraId="58240022"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F51DC1"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rPr>
              <w:t>F3.1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838221"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Formularul ofertei</w:t>
            </w:r>
          </w:p>
        </w:tc>
      </w:tr>
      <w:tr w:rsidR="00A7065B" w:rsidRPr="00A7065B" w14:paraId="76832967"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25F183"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rPr>
              <w:t>F3.2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AF34A3"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Garanţia pentru ofertă – formularul garanţiei bancare</w:t>
            </w:r>
          </w:p>
        </w:tc>
      </w:tr>
      <w:tr w:rsidR="00A7065B" w:rsidRPr="00A7065B" w14:paraId="7C5B1E69"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D84C9B"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rPr>
              <w:t>F3.3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FF9746"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Garanţie de bună execuţie</w:t>
            </w:r>
          </w:p>
        </w:tc>
      </w:tr>
    </w:tbl>
    <w:p w14:paraId="4EAA9502"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0123591A"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tbl>
      <w:tblPr>
        <w:tblW w:w="0" w:type="auto"/>
        <w:jc w:val="center"/>
        <w:tblCellMar>
          <w:left w:w="0" w:type="dxa"/>
          <w:right w:w="0" w:type="dxa"/>
        </w:tblCellMar>
        <w:tblLook w:val="04A0" w:firstRow="1" w:lastRow="0" w:firstColumn="1" w:lastColumn="0" w:noHBand="0" w:noVBand="1"/>
      </w:tblPr>
      <w:tblGrid>
        <w:gridCol w:w="9456"/>
      </w:tblGrid>
      <w:tr w:rsidR="00A7065B" w:rsidRPr="00A7065B" w14:paraId="28ADEEEF" w14:textId="77777777" w:rsidTr="00A7065B">
        <w:trPr>
          <w:jc w:val="center"/>
        </w:trPr>
        <w:tc>
          <w:tcPr>
            <w:tcW w:w="0" w:type="auto"/>
            <w:tcBorders>
              <w:top w:val="nil"/>
              <w:left w:val="nil"/>
              <w:bottom w:val="nil"/>
              <w:right w:val="nil"/>
            </w:tcBorders>
            <w:tcMar>
              <w:top w:w="24" w:type="dxa"/>
              <w:left w:w="48" w:type="dxa"/>
              <w:bottom w:w="24" w:type="dxa"/>
              <w:right w:w="48" w:type="dxa"/>
            </w:tcMar>
            <w:hideMark/>
          </w:tcPr>
          <w:p w14:paraId="441DF916"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b/>
                <w:bCs/>
              </w:rPr>
              <w:t>Formularul ofertei (F3.1)</w:t>
            </w:r>
          </w:p>
          <w:p w14:paraId="4CE99523"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p>
          <w:p w14:paraId="380B4458"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i/>
                <w:iCs/>
              </w:rPr>
              <w:lastRenderedPageBreak/>
              <w:t>[Ofertantul va completa acest formular în conformitate cu instrucţiunile de mai jos. Nu se vor permite modificări în formatul formularului, precum şi nu se vor accepta înlocuiri în textul acestuia.]</w:t>
            </w:r>
          </w:p>
          <w:p w14:paraId="2349BBA3"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5EB0239F"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Data depunerii ofertei: “___” _____________________ 20__</w:t>
            </w:r>
          </w:p>
          <w:p w14:paraId="26536893"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Procedura de achiziţie Nr.: _______________________________________</w:t>
            </w:r>
          </w:p>
          <w:p w14:paraId="68DF92C3"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Anunţ de participare Nr.: _________________________________________</w:t>
            </w:r>
          </w:p>
          <w:p w14:paraId="640E27FE"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Către: _______________________________________________________</w:t>
            </w:r>
          </w:p>
          <w:p w14:paraId="0E211D5C"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sz w:val="18"/>
                <w:szCs w:val="18"/>
              </w:rPr>
              <w:t>[numele deplin al autorităţii contractante]</w:t>
            </w:r>
          </w:p>
          <w:p w14:paraId="276FFCFC"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______________________________________________________________________ declară că:</w:t>
            </w:r>
          </w:p>
          <w:p w14:paraId="0E49099F"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sz w:val="18"/>
                <w:szCs w:val="18"/>
              </w:rPr>
              <w:t>[denumirea ofertantului]</w:t>
            </w:r>
          </w:p>
          <w:p w14:paraId="2302C379"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a) Au fost examinate şi nu există rezervări faţă de documentele de atribuire, inclusiv modificările nr.__________________________________________________________________________.</w:t>
            </w:r>
          </w:p>
          <w:p w14:paraId="3C11C0F7"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sz w:val="18"/>
                <w:szCs w:val="18"/>
              </w:rPr>
              <w:t>[introduceţi numărul şi data fiecărei modificări, dacă au avut loc]</w:t>
            </w:r>
          </w:p>
          <w:p w14:paraId="10248C90"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b) ________________________________________________________ se angajează să furnizeze,</w:t>
            </w:r>
          </w:p>
          <w:p w14:paraId="65313911"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sz w:val="18"/>
                <w:szCs w:val="18"/>
              </w:rPr>
              <w:t>[denumirea ofertantului]</w:t>
            </w:r>
          </w:p>
          <w:p w14:paraId="2C672954" w14:textId="77777777" w:rsidR="00A7065B" w:rsidRPr="00A7065B" w:rsidRDefault="00A7065B" w:rsidP="00A7065B">
            <w:pPr>
              <w:spacing w:after="0" w:line="240" w:lineRule="auto"/>
              <w:jc w:val="both"/>
              <w:rPr>
                <w:rFonts w:ascii="Times New Roman" w:eastAsia="Times New Roman" w:hAnsi="Times New Roman" w:cs="Times New Roman"/>
              </w:rPr>
            </w:pPr>
            <w:r w:rsidRPr="00A7065B">
              <w:rPr>
                <w:rFonts w:ascii="Times New Roman" w:eastAsia="Times New Roman" w:hAnsi="Times New Roman" w:cs="Times New Roman"/>
              </w:rPr>
              <w:t>în conformitate cu documentele de atribuire şi condiţiile stipulate în specificaţiile tehnice şi preţ, următoarele</w:t>
            </w:r>
          </w:p>
          <w:p w14:paraId="0CA9416D" w14:textId="77777777" w:rsidR="00A7065B" w:rsidRPr="00A7065B" w:rsidRDefault="00A7065B" w:rsidP="00A7065B">
            <w:pPr>
              <w:spacing w:after="0" w:line="240" w:lineRule="auto"/>
              <w:jc w:val="both"/>
              <w:rPr>
                <w:rFonts w:ascii="Times New Roman" w:eastAsia="Times New Roman" w:hAnsi="Times New Roman" w:cs="Times New Roman"/>
              </w:rPr>
            </w:pPr>
            <w:r w:rsidRPr="00A7065B">
              <w:rPr>
                <w:rFonts w:ascii="Times New Roman" w:eastAsia="Times New Roman" w:hAnsi="Times New Roman" w:cs="Times New Roman"/>
              </w:rPr>
              <w:t>bunuri ___________________________________________________________________.</w:t>
            </w:r>
          </w:p>
          <w:p w14:paraId="543FB821"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sz w:val="18"/>
                <w:szCs w:val="18"/>
              </w:rPr>
              <w:t>[introduceţi o descriere succintă a bunurilor]</w:t>
            </w:r>
          </w:p>
          <w:p w14:paraId="2B87B969"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c) Suma totală a ofertei fără TVA constituie:</w:t>
            </w:r>
          </w:p>
          <w:p w14:paraId="10E0A872"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___________________________________________________________________________________.</w:t>
            </w:r>
          </w:p>
          <w:p w14:paraId="15AAD2D7"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sz w:val="18"/>
                <w:szCs w:val="18"/>
              </w:rPr>
              <w:t>[introduceţi preţul pe loturi (unde e cazul) şi totalul ofertei în cuvinte şi cifre,</w:t>
            </w:r>
          </w:p>
          <w:p w14:paraId="55674923"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sz w:val="18"/>
                <w:szCs w:val="18"/>
              </w:rPr>
              <w:t>indicînd toate sumele şi valutele respective]</w:t>
            </w:r>
          </w:p>
          <w:p w14:paraId="766DA50B"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d) Suma totală a ofertei cu TVA constituie:</w:t>
            </w:r>
          </w:p>
          <w:p w14:paraId="67619553"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___________________________________________________________________________________.</w:t>
            </w:r>
          </w:p>
          <w:p w14:paraId="25AA7496"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sz w:val="18"/>
                <w:szCs w:val="18"/>
              </w:rPr>
              <w:t>[introduceţi preţul pe loturi (unde e cazul) şi totalul ofertei în cuvinte şi cifre,</w:t>
            </w:r>
          </w:p>
          <w:p w14:paraId="17475365"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sz w:val="18"/>
                <w:szCs w:val="18"/>
              </w:rPr>
              <w:t> indicînd toate sumele şi valutele respective]</w:t>
            </w:r>
          </w:p>
          <w:p w14:paraId="2657064F"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e) Prezenta ofertă va rămîne valabilă pentru perioada de timp specificată în </w:t>
            </w:r>
            <w:r w:rsidRPr="00A7065B">
              <w:rPr>
                <w:rFonts w:ascii="Times New Roman" w:eastAsia="Times New Roman" w:hAnsi="Times New Roman" w:cs="Times New Roman"/>
                <w:b/>
                <w:bCs/>
              </w:rPr>
              <w:t>FDA3.8.</w:t>
            </w:r>
            <w:r w:rsidRPr="00A7065B">
              <w:rPr>
                <w:rFonts w:ascii="Times New Roman" w:eastAsia="Times New Roman" w:hAnsi="Times New Roman" w:cs="Times New Roman"/>
              </w:rPr>
              <w:t>, începînd cu data-limită pentru depunerea ofertei, în conformitate cu </w:t>
            </w:r>
            <w:r w:rsidRPr="00A7065B">
              <w:rPr>
                <w:rFonts w:ascii="Times New Roman" w:eastAsia="Times New Roman" w:hAnsi="Times New Roman" w:cs="Times New Roman"/>
                <w:b/>
                <w:bCs/>
              </w:rPr>
              <w:t>FDA4.2.</w:t>
            </w:r>
            <w:r w:rsidRPr="00A7065B">
              <w:rPr>
                <w:rFonts w:ascii="Times New Roman" w:eastAsia="Times New Roman" w:hAnsi="Times New Roman" w:cs="Times New Roman"/>
              </w:rPr>
              <w:t>, va rămîne obligatorie şi va putea fi acceptată în orice moment pînă la expirarea acestei perioade;</w:t>
            </w:r>
          </w:p>
          <w:p w14:paraId="7399DC83"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f) În cazul acceptării prezentei oferte, ________________________________________________ se</w:t>
            </w:r>
          </w:p>
          <w:p w14:paraId="70AD894B"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sz w:val="18"/>
                <w:szCs w:val="18"/>
              </w:rPr>
              <w:t>                                                       [denumirea ofertantului]</w:t>
            </w:r>
          </w:p>
          <w:p w14:paraId="4C78FE41" w14:textId="77777777" w:rsidR="00A7065B" w:rsidRPr="00A7065B" w:rsidRDefault="00A7065B" w:rsidP="00A7065B">
            <w:pPr>
              <w:spacing w:after="0" w:line="240" w:lineRule="auto"/>
              <w:jc w:val="both"/>
              <w:rPr>
                <w:rFonts w:ascii="Times New Roman" w:eastAsia="Times New Roman" w:hAnsi="Times New Roman" w:cs="Times New Roman"/>
              </w:rPr>
            </w:pPr>
            <w:r w:rsidRPr="00A7065B">
              <w:rPr>
                <w:rFonts w:ascii="Times New Roman" w:eastAsia="Times New Roman" w:hAnsi="Times New Roman" w:cs="Times New Roman"/>
              </w:rPr>
              <w:t>angajează să obţină o Garanţie de bună execuţie în conformitate cu </w:t>
            </w:r>
            <w:r w:rsidRPr="00A7065B">
              <w:rPr>
                <w:rFonts w:ascii="Times New Roman" w:eastAsia="Times New Roman" w:hAnsi="Times New Roman" w:cs="Times New Roman"/>
                <w:b/>
                <w:bCs/>
              </w:rPr>
              <w:t>FDA6</w:t>
            </w:r>
            <w:r w:rsidRPr="00A7065B">
              <w:rPr>
                <w:rFonts w:ascii="Times New Roman" w:eastAsia="Times New Roman" w:hAnsi="Times New Roman" w:cs="Times New Roman"/>
              </w:rPr>
              <w:t>, pentru executarea corespunzătoare a contractului de achiziţie publică.</w:t>
            </w:r>
          </w:p>
          <w:p w14:paraId="58BECEC4"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g) Nu sîntem în nici un conflict de interese, în conformitate cu art.74 din </w:t>
            </w:r>
            <w:hyperlink r:id="rId19" w:tgtFrame="_blank" w:history="1">
              <w:r w:rsidRPr="00A7065B">
                <w:rPr>
                  <w:rFonts w:ascii="Times New Roman" w:eastAsia="Times New Roman" w:hAnsi="Times New Roman" w:cs="Times New Roman"/>
                  <w:color w:val="000080"/>
                </w:rPr>
                <w:t>Legea nr.131 din 03.07.2015</w:t>
              </w:r>
            </w:hyperlink>
            <w:r w:rsidRPr="00A7065B">
              <w:rPr>
                <w:rFonts w:ascii="Times New Roman" w:eastAsia="Times New Roman" w:hAnsi="Times New Roman" w:cs="Times New Roman"/>
              </w:rPr>
              <w:t>privind achiziţiile publice.</w:t>
            </w:r>
          </w:p>
          <w:p w14:paraId="2B0F1629"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h) 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CD1FE61"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1F18C720"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Semnat:____________________________________________________</w:t>
            </w:r>
          </w:p>
          <w:p w14:paraId="149BE215"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sz w:val="18"/>
                <w:szCs w:val="18"/>
              </w:rPr>
              <w:t>[semnătura persoanei autorizate pentru semnarea ofertei]</w:t>
            </w:r>
          </w:p>
          <w:p w14:paraId="3B3CEFBC"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Nume:_____________________________________________________</w:t>
            </w:r>
          </w:p>
          <w:p w14:paraId="2BC5CA4D"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În calitate de: _______________________________________________</w:t>
            </w:r>
          </w:p>
          <w:p w14:paraId="5DEEBEFE"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sz w:val="18"/>
                <w:szCs w:val="18"/>
              </w:rPr>
              <w:t>[funcţia oficială a persoanei ce semnează formularul ofertei]</w:t>
            </w:r>
          </w:p>
          <w:p w14:paraId="2B21FA01"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Ofertantul: _________________________________________________</w:t>
            </w:r>
          </w:p>
          <w:p w14:paraId="5180C923"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Adresa: ___________________________________________________</w:t>
            </w:r>
          </w:p>
          <w:p w14:paraId="54B11636"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Data: “___” _____________________ 20__</w:t>
            </w:r>
          </w:p>
        </w:tc>
      </w:tr>
    </w:tbl>
    <w:p w14:paraId="33B40E15"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lastRenderedPageBreak/>
        <w:t> </w:t>
      </w:r>
    </w:p>
    <w:p w14:paraId="1D8D0B8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tbl>
      <w:tblPr>
        <w:tblW w:w="0" w:type="auto"/>
        <w:jc w:val="center"/>
        <w:tblCellMar>
          <w:left w:w="0" w:type="dxa"/>
          <w:right w:w="0" w:type="dxa"/>
        </w:tblCellMar>
        <w:tblLook w:val="04A0" w:firstRow="1" w:lastRow="0" w:firstColumn="1" w:lastColumn="0" w:noHBand="0" w:noVBand="1"/>
      </w:tblPr>
      <w:tblGrid>
        <w:gridCol w:w="9456"/>
      </w:tblGrid>
      <w:tr w:rsidR="00A7065B" w:rsidRPr="00A7065B" w14:paraId="645BF8C9" w14:textId="77777777" w:rsidTr="00A7065B">
        <w:trPr>
          <w:jc w:val="center"/>
        </w:trPr>
        <w:tc>
          <w:tcPr>
            <w:tcW w:w="0" w:type="auto"/>
            <w:tcBorders>
              <w:top w:val="nil"/>
              <w:left w:val="nil"/>
              <w:bottom w:val="nil"/>
              <w:right w:val="nil"/>
            </w:tcBorders>
            <w:tcMar>
              <w:top w:w="24" w:type="dxa"/>
              <w:left w:w="48" w:type="dxa"/>
              <w:bottom w:w="24" w:type="dxa"/>
              <w:right w:w="48" w:type="dxa"/>
            </w:tcMar>
            <w:hideMark/>
          </w:tcPr>
          <w:p w14:paraId="46FF1F77"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b/>
                <w:bCs/>
              </w:rPr>
              <w:t>Garanţia pentru oferta (Garanţia bancară) (F3.2)</w:t>
            </w:r>
          </w:p>
          <w:p w14:paraId="4466FCA2"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lastRenderedPageBreak/>
              <w:t> </w:t>
            </w:r>
          </w:p>
          <w:p w14:paraId="3DF6BBFA"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i/>
                <w:iCs/>
              </w:rPr>
              <w:t>[Banca emitentă va completa acest formular de garanţie bancară în conformitate cu instrucţiunile indicate mai jos. Garanţia bancară se va imprima pe foaie cu antetul băncii, pe hîrtie specială protejată.]</w:t>
            </w:r>
          </w:p>
          <w:p w14:paraId="3D963997"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__________________________________________________________________</w:t>
            </w:r>
          </w:p>
          <w:p w14:paraId="472C328B"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sz w:val="18"/>
                <w:szCs w:val="18"/>
              </w:rPr>
              <w:t>[Numele băncii şi adresa oficiului sau a filialei emitente]</w:t>
            </w:r>
          </w:p>
          <w:p w14:paraId="059BCC6D"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t>Beneficiar:</w:t>
            </w:r>
            <w:r w:rsidRPr="00A7065B">
              <w:rPr>
                <w:rFonts w:ascii="Times New Roman" w:eastAsia="Times New Roman" w:hAnsi="Times New Roman" w:cs="Times New Roman"/>
              </w:rPr>
              <w:t> _______________________________________________________</w:t>
            </w:r>
          </w:p>
          <w:p w14:paraId="44FE217A"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sz w:val="18"/>
                <w:szCs w:val="18"/>
              </w:rPr>
              <w:t>[numele şi adresa autorităţii contractante]</w:t>
            </w:r>
          </w:p>
          <w:p w14:paraId="645721C8"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t>Data:</w:t>
            </w:r>
            <w:r w:rsidRPr="00A7065B">
              <w:rPr>
                <w:rFonts w:ascii="Times New Roman" w:eastAsia="Times New Roman" w:hAnsi="Times New Roman" w:cs="Times New Roman"/>
              </w:rPr>
              <w:t> “___” _____________________ 20__</w:t>
            </w:r>
          </w:p>
          <w:p w14:paraId="7DB7D509"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1074C33E"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6A72D67F"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b/>
                <w:bCs/>
                <w:sz w:val="24"/>
                <w:szCs w:val="24"/>
              </w:rPr>
              <w:t>GARANŢIE DE OFERTĂ</w:t>
            </w:r>
            <w:r w:rsidRPr="00A7065B">
              <w:rPr>
                <w:rFonts w:ascii="Times New Roman" w:eastAsia="Times New Roman" w:hAnsi="Times New Roman" w:cs="Times New Roman"/>
                <w:b/>
                <w:bCs/>
              </w:rPr>
              <w:t> Nr.</w:t>
            </w:r>
            <w:r w:rsidRPr="00A7065B">
              <w:rPr>
                <w:rFonts w:ascii="Times New Roman" w:eastAsia="Times New Roman" w:hAnsi="Times New Roman" w:cs="Times New Roman"/>
              </w:rPr>
              <w:t>_________________</w:t>
            </w:r>
          </w:p>
          <w:p w14:paraId="529BB016"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39BF0FB0"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_______________________________________________________________ a fost informată că</w:t>
            </w:r>
          </w:p>
          <w:p w14:paraId="71C9A8A7"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sz w:val="18"/>
                <w:szCs w:val="18"/>
              </w:rPr>
              <w:t>[denumirea băncii]</w:t>
            </w:r>
          </w:p>
          <w:p w14:paraId="60580713"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____________________________________________________ (numit în continuare “Ofertant”)</w:t>
            </w:r>
          </w:p>
          <w:p w14:paraId="2C146036"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sz w:val="18"/>
                <w:szCs w:val="18"/>
              </w:rPr>
              <w:t>[numele ofertantului]</w:t>
            </w:r>
          </w:p>
          <w:p w14:paraId="24BBB835"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urmează să înainteze oferta către Dvs. la data de “___” _____________________ 20__ (numită în continuare “ofertă”) pentru livrarea __________________________________________</w:t>
            </w:r>
          </w:p>
          <w:p w14:paraId="509692C2"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sz w:val="18"/>
                <w:szCs w:val="18"/>
              </w:rPr>
              <w:t>[obiectul achiziţiei]</w:t>
            </w:r>
          </w:p>
          <w:p w14:paraId="3B88FD96" w14:textId="77777777" w:rsidR="00A7065B" w:rsidRPr="00A7065B" w:rsidRDefault="00A7065B" w:rsidP="00A7065B">
            <w:pPr>
              <w:spacing w:after="0" w:line="240" w:lineRule="auto"/>
              <w:ind w:firstLine="567"/>
              <w:jc w:val="both"/>
              <w:rPr>
                <w:rFonts w:ascii="Times New Roman" w:eastAsia="Times New Roman" w:hAnsi="Times New Roman" w:cs="Times New Roman"/>
              </w:rPr>
            </w:pPr>
            <w:proofErr w:type="gramStart"/>
            <w:r w:rsidRPr="00A7065B">
              <w:rPr>
                <w:rFonts w:ascii="Times New Roman" w:eastAsia="Times New Roman" w:hAnsi="Times New Roman" w:cs="Times New Roman"/>
              </w:rPr>
              <w:t>conform</w:t>
            </w:r>
            <w:proofErr w:type="gramEnd"/>
            <w:r w:rsidRPr="00A7065B">
              <w:rPr>
                <w:rFonts w:ascii="Times New Roman" w:eastAsia="Times New Roman" w:hAnsi="Times New Roman" w:cs="Times New Roman"/>
              </w:rPr>
              <w:t xml:space="preserve"> anunţului de participare nr.__________________ din “___” _____________________ 20__.</w:t>
            </w:r>
          </w:p>
          <w:p w14:paraId="1175268E"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5654DEDD"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La cererea Ofertantului, noi, ____________________________________________, prin prezenta,</w:t>
            </w:r>
          </w:p>
          <w:p w14:paraId="10F6B6DB"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sz w:val="18"/>
                <w:szCs w:val="18"/>
              </w:rPr>
              <w:t>[denumirea băncii]</w:t>
            </w:r>
          </w:p>
          <w:p w14:paraId="63D1989E"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ne angajăm în mod irevocabil să vă plătim orice sumă sau sume ce nu depăşesc în total suma de:</w:t>
            </w:r>
          </w:p>
          <w:p w14:paraId="7AD8D3EA"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______________________ (_______________________________________________________)</w:t>
            </w:r>
          </w:p>
          <w:p w14:paraId="6B46B523"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sz w:val="18"/>
                <w:szCs w:val="18"/>
              </w:rPr>
              <w:t>[suma în cifre]                                                     ([suma în cuvinte])                                                </w:t>
            </w:r>
          </w:p>
          <w:p w14:paraId="129FE6BF"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la primirea de către noi a primei solicitări din partea Dvs. în scris, însoţite de o declaraţie în care se specifică faptul că Ofertantul încalcă una sau mai multe dintre obligaţiile sale referitor la condiţiile ofertei, şi anume:</w:t>
            </w:r>
          </w:p>
          <w:p w14:paraId="1B63D793"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a) şi-a retras oferta în timpul perioadei valabilităţii ofertei sau a modificat oferta după expirarea termenului-limită de depunere a ofertelor; sau</w:t>
            </w:r>
          </w:p>
          <w:p w14:paraId="6051DFFE"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b) 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400AF8F4"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7FFD6EC5"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Această garanţie va expira în cazul în care ofertantul devine ofertant cîştigător, la primirea de către noi a copiei înştiinţării privind adjudecarea contractului şi în urma emiterii Garanţiei de bună execuţie eliberată către Dvs. la solicitarea Ofertantului.</w:t>
            </w:r>
          </w:p>
          <w:p w14:paraId="388F7C5E"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73A30547"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Prezenta garanţie este valabilă pînă la data de “___” ___________ 20__.</w:t>
            </w:r>
          </w:p>
          <w:p w14:paraId="500E5A8C"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51B47A1C"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t>_________________________________________</w:t>
            </w:r>
          </w:p>
          <w:p w14:paraId="13BD686E"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t>                  </w:t>
            </w:r>
            <w:r w:rsidRPr="00A7065B">
              <w:rPr>
                <w:rFonts w:ascii="Times New Roman" w:eastAsia="Times New Roman" w:hAnsi="Times New Roman" w:cs="Times New Roman"/>
              </w:rPr>
              <w:t> </w:t>
            </w:r>
            <w:r w:rsidRPr="00A7065B">
              <w:rPr>
                <w:rFonts w:ascii="Times New Roman" w:eastAsia="Times New Roman" w:hAnsi="Times New Roman" w:cs="Times New Roman"/>
                <w:sz w:val="18"/>
                <w:szCs w:val="18"/>
              </w:rPr>
              <w:t>[semnătura autorizată a băncii]</w:t>
            </w:r>
          </w:p>
        </w:tc>
      </w:tr>
    </w:tbl>
    <w:p w14:paraId="37641308"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lastRenderedPageBreak/>
        <w:t> </w:t>
      </w:r>
    </w:p>
    <w:p w14:paraId="153AF5D9"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tbl>
      <w:tblPr>
        <w:tblW w:w="0" w:type="auto"/>
        <w:jc w:val="center"/>
        <w:tblCellMar>
          <w:left w:w="0" w:type="dxa"/>
          <w:right w:w="0" w:type="dxa"/>
        </w:tblCellMar>
        <w:tblLook w:val="04A0" w:firstRow="1" w:lastRow="0" w:firstColumn="1" w:lastColumn="0" w:noHBand="0" w:noVBand="1"/>
      </w:tblPr>
      <w:tblGrid>
        <w:gridCol w:w="9456"/>
      </w:tblGrid>
      <w:tr w:rsidR="00A7065B" w:rsidRPr="00A7065B" w14:paraId="6BB671AD" w14:textId="77777777" w:rsidTr="00A7065B">
        <w:trPr>
          <w:jc w:val="center"/>
        </w:trPr>
        <w:tc>
          <w:tcPr>
            <w:tcW w:w="0" w:type="auto"/>
            <w:tcBorders>
              <w:top w:val="nil"/>
              <w:left w:val="nil"/>
              <w:bottom w:val="nil"/>
              <w:right w:val="nil"/>
            </w:tcBorders>
            <w:tcMar>
              <w:top w:w="24" w:type="dxa"/>
              <w:left w:w="48" w:type="dxa"/>
              <w:bottom w:w="24" w:type="dxa"/>
              <w:right w:w="48" w:type="dxa"/>
            </w:tcMar>
            <w:hideMark/>
          </w:tcPr>
          <w:p w14:paraId="11F63471"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b/>
                <w:bCs/>
              </w:rPr>
              <w:t>Garanţie de bună execuţie (F3.3)</w:t>
            </w:r>
          </w:p>
          <w:p w14:paraId="2D4685C7"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p>
          <w:p w14:paraId="0586FC03"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i/>
                <w:iCs/>
              </w:rPr>
              <w:t>[Banca comercială, la cererea ofertantului cîştigător, va completa acest formular pe foaie cu antet, în conformitate cu instrucţiunile de mai jos.]</w:t>
            </w:r>
          </w:p>
          <w:p w14:paraId="267EB4F7"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lastRenderedPageBreak/>
              <w:t> </w:t>
            </w:r>
          </w:p>
          <w:p w14:paraId="65F13235"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Data: “___” _____________________ 20__</w:t>
            </w:r>
          </w:p>
          <w:p w14:paraId="71200A38"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Procedura de achiziţie publică Nr.: _______________________________________</w:t>
            </w:r>
          </w:p>
          <w:p w14:paraId="753506EB"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0E5759E3"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t>Oficiul Băncii</w:t>
            </w:r>
            <w:r w:rsidRPr="00A7065B">
              <w:rPr>
                <w:rFonts w:ascii="Times New Roman" w:eastAsia="Times New Roman" w:hAnsi="Times New Roman" w:cs="Times New Roman"/>
              </w:rPr>
              <w:t>: ___________________________________________</w:t>
            </w:r>
          </w:p>
          <w:p w14:paraId="48201E53"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i/>
                <w:iCs/>
                <w:sz w:val="18"/>
                <w:szCs w:val="18"/>
              </w:rPr>
              <w:t>[introduceţi numele complet al garantului]</w:t>
            </w:r>
          </w:p>
          <w:p w14:paraId="13382D39"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t>Beneficiar</w:t>
            </w:r>
            <w:r w:rsidRPr="00A7065B">
              <w:rPr>
                <w:rFonts w:ascii="Times New Roman" w:eastAsia="Times New Roman" w:hAnsi="Times New Roman" w:cs="Times New Roman"/>
              </w:rPr>
              <w:t>: ______________________________________________</w:t>
            </w:r>
          </w:p>
          <w:p w14:paraId="6D2B99BA"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i/>
                <w:iCs/>
                <w:sz w:val="18"/>
                <w:szCs w:val="18"/>
              </w:rPr>
              <w:t>[introduceţi numele complet al autorităţii contractante]</w:t>
            </w:r>
          </w:p>
          <w:p w14:paraId="3CB57359"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rPr>
              <w:t> </w:t>
            </w:r>
          </w:p>
          <w:p w14:paraId="18170410"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rPr>
              <w:t> </w:t>
            </w:r>
          </w:p>
          <w:p w14:paraId="46038E6A"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b/>
                <w:bCs/>
                <w:sz w:val="24"/>
                <w:szCs w:val="24"/>
              </w:rPr>
              <w:t>GARANŢIA DE BUNĂ EXECUŢIE</w:t>
            </w:r>
          </w:p>
          <w:p w14:paraId="117B3F9E"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b/>
                <w:bCs/>
              </w:rPr>
              <w:t>Nr.</w:t>
            </w:r>
            <w:r w:rsidRPr="00A7065B">
              <w:rPr>
                <w:rFonts w:ascii="Times New Roman" w:eastAsia="Times New Roman" w:hAnsi="Times New Roman" w:cs="Times New Roman"/>
              </w:rPr>
              <w:t> </w:t>
            </w:r>
            <w:r w:rsidRPr="00A7065B">
              <w:rPr>
                <w:rFonts w:ascii="Times New Roman" w:eastAsia="Times New Roman" w:hAnsi="Times New Roman" w:cs="Times New Roman"/>
                <w:i/>
                <w:iCs/>
              </w:rPr>
              <w:t>_______________</w:t>
            </w:r>
          </w:p>
          <w:p w14:paraId="40445256"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18178117"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Noi, </w:t>
            </w:r>
            <w:r w:rsidRPr="00A7065B">
              <w:rPr>
                <w:rFonts w:ascii="Times New Roman" w:eastAsia="Times New Roman" w:hAnsi="Times New Roman" w:cs="Times New Roman"/>
                <w:i/>
                <w:iCs/>
              </w:rPr>
              <w:t>[introduceţi numele legal şi adresa băncii],</w:t>
            </w:r>
            <w:r w:rsidRPr="00A7065B">
              <w:rPr>
                <w:rFonts w:ascii="Times New Roman" w:eastAsia="Times New Roman" w:hAnsi="Times New Roman" w:cs="Times New Roman"/>
              </w:rPr>
              <w:t> am fost informaţi că firmei </w:t>
            </w:r>
            <w:r w:rsidRPr="00A7065B">
              <w:rPr>
                <w:rFonts w:ascii="Times New Roman" w:eastAsia="Times New Roman" w:hAnsi="Times New Roman" w:cs="Times New Roman"/>
                <w:i/>
                <w:iCs/>
              </w:rPr>
              <w:t>[introduceţi numele deplin al Furnizorului]</w:t>
            </w:r>
            <w:r w:rsidRPr="00A7065B">
              <w:rPr>
                <w:rFonts w:ascii="Times New Roman" w:eastAsia="Times New Roman" w:hAnsi="Times New Roman" w:cs="Times New Roman"/>
              </w:rPr>
              <w:t> (numit în continuare “Furnizor”) i-a fost adjudecat Contractul de achiziţie publică de livrare ______________ [</w:t>
            </w:r>
            <w:r w:rsidRPr="00A7065B">
              <w:rPr>
                <w:rFonts w:ascii="Times New Roman" w:eastAsia="Times New Roman" w:hAnsi="Times New Roman" w:cs="Times New Roman"/>
                <w:i/>
                <w:iCs/>
              </w:rPr>
              <w:t>obiectul achiziţiei, descrieţi bunurile</w:t>
            </w:r>
            <w:r w:rsidRPr="00A7065B">
              <w:rPr>
                <w:rFonts w:ascii="Times New Roman" w:eastAsia="Times New Roman" w:hAnsi="Times New Roman" w:cs="Times New Roman"/>
              </w:rPr>
              <w:t>] conform invitaţiei la procedura de achiziţie publică nr.din _________. 201_ [</w:t>
            </w:r>
            <w:r w:rsidRPr="00A7065B">
              <w:rPr>
                <w:rFonts w:ascii="Times New Roman" w:eastAsia="Times New Roman" w:hAnsi="Times New Roman" w:cs="Times New Roman"/>
                <w:i/>
                <w:iCs/>
              </w:rPr>
              <w:t>numărul şi data procedurii de achiziţie publică</w:t>
            </w:r>
            <w:r w:rsidRPr="00A7065B">
              <w:rPr>
                <w:rFonts w:ascii="Times New Roman" w:eastAsia="Times New Roman" w:hAnsi="Times New Roman" w:cs="Times New Roman"/>
              </w:rPr>
              <w:t>] (numit în continuare “Contract”).</w:t>
            </w:r>
          </w:p>
          <w:p w14:paraId="58C00CA5"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5AB2061C"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Prin urmare, noi înţelegem că Furnizorul trebuie să depună o Garanţie de bună execuţie în conformitate cu prevederile documentelor de atribuire.</w:t>
            </w:r>
          </w:p>
          <w:p w14:paraId="7AA136C9"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15BFBC53"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În urma solicitării Furnizorului, noi, prin prezenta, ne angajăm irevocabil să vă plătim orice sumă(e) ce nu depăşeşte </w:t>
            </w:r>
            <w:r w:rsidRPr="00A7065B">
              <w:rPr>
                <w:rFonts w:ascii="Times New Roman" w:eastAsia="Times New Roman" w:hAnsi="Times New Roman" w:cs="Times New Roman"/>
                <w:i/>
                <w:iCs/>
              </w:rPr>
              <w:t>[introduceţi suma(ele) în cifre şi cuvinte]</w:t>
            </w:r>
            <w:r w:rsidRPr="00A7065B">
              <w:rPr>
                <w:rFonts w:ascii="Times New Roman" w:eastAsia="Times New Roman" w:hAnsi="Times New Roman" w:cs="Times New Roman"/>
              </w:rPr>
              <w:t> 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p>
          <w:p w14:paraId="77A88701"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17501CD0"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Această Garanţie va expira nu mai tîrziu de </w:t>
            </w:r>
            <w:r w:rsidRPr="00A7065B">
              <w:rPr>
                <w:rFonts w:ascii="Times New Roman" w:eastAsia="Times New Roman" w:hAnsi="Times New Roman" w:cs="Times New Roman"/>
                <w:i/>
                <w:iCs/>
              </w:rPr>
              <w:t>[introduceţi numărul]</w:t>
            </w:r>
            <w:r w:rsidRPr="00A7065B">
              <w:rPr>
                <w:rFonts w:ascii="Times New Roman" w:eastAsia="Times New Roman" w:hAnsi="Times New Roman" w:cs="Times New Roman"/>
              </w:rPr>
              <w:t> de la data de </w:t>
            </w:r>
            <w:r w:rsidRPr="00A7065B">
              <w:rPr>
                <w:rFonts w:ascii="Times New Roman" w:eastAsia="Times New Roman" w:hAnsi="Times New Roman" w:cs="Times New Roman"/>
                <w:i/>
                <w:iCs/>
              </w:rPr>
              <w:t>[introduceţi luna</w:t>
            </w:r>
            <w:proofErr w:type="gramStart"/>
            <w:r w:rsidRPr="00A7065B">
              <w:rPr>
                <w:rFonts w:ascii="Times New Roman" w:eastAsia="Times New Roman" w:hAnsi="Times New Roman" w:cs="Times New Roman"/>
                <w:i/>
                <w:iCs/>
              </w:rPr>
              <w:t>][</w:t>
            </w:r>
            <w:proofErr w:type="gramEnd"/>
            <w:r w:rsidRPr="00A7065B">
              <w:rPr>
                <w:rFonts w:ascii="Times New Roman" w:eastAsia="Times New Roman" w:hAnsi="Times New Roman" w:cs="Times New Roman"/>
                <w:i/>
                <w:iCs/>
              </w:rPr>
              <w:t>introduceţi anul]</w:t>
            </w:r>
            <w:r w:rsidRPr="00A7065B">
              <w:rPr>
                <w:rFonts w:ascii="Times New Roman" w:eastAsia="Times New Roman" w:hAnsi="Times New Roman" w:cs="Times New Roman"/>
              </w:rPr>
              <w:t>,</w:t>
            </w:r>
            <w:r w:rsidRPr="00A7065B">
              <w:rPr>
                <w:rFonts w:ascii="Times New Roman" w:eastAsia="Times New Roman" w:hAnsi="Times New Roman" w:cs="Times New Roman"/>
                <w:i/>
                <w:iCs/>
                <w:vertAlign w:val="superscript"/>
              </w:rPr>
              <w:t>1</w:t>
            </w:r>
            <w:r w:rsidRPr="00A7065B">
              <w:rPr>
                <w:rFonts w:ascii="Times New Roman" w:eastAsia="Times New Roman" w:hAnsi="Times New Roman" w:cs="Times New Roman"/>
              </w:rPr>
              <w:t> şi orice cerere de plată ce ţine de aceasta trebuie recepţionată de către noi la oficiu pînă la această dată inclusiv.</w:t>
            </w:r>
          </w:p>
          <w:p w14:paraId="776E1D51"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_________________________</w:t>
            </w:r>
          </w:p>
          <w:p w14:paraId="5667B0C0"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i/>
                <w:iCs/>
                <w:sz w:val="18"/>
                <w:szCs w:val="18"/>
                <w:vertAlign w:val="superscript"/>
              </w:rPr>
              <w:t>1</w:t>
            </w:r>
            <w:r w:rsidRPr="00A7065B">
              <w:rPr>
                <w:rFonts w:ascii="Times New Roman" w:eastAsia="Times New Roman" w:hAnsi="Times New Roman" w:cs="Times New Roman"/>
                <w:sz w:val="18"/>
                <w:szCs w:val="18"/>
              </w:rPr>
              <w:t> </w:t>
            </w:r>
            <w:r w:rsidRPr="00A7065B">
              <w:rPr>
                <w:rFonts w:ascii="Times New Roman" w:eastAsia="Times New Roman" w:hAnsi="Times New Roman" w:cs="Times New Roman"/>
                <w:i/>
                <w:iCs/>
                <w:sz w:val="18"/>
                <w:szCs w:val="18"/>
              </w:rPr>
              <w:t xml:space="preserve">Autoritatea contractantă trebuie să ţină cont de situaţiile cînd, în cazul unei extinderi a perioadei de executare a Contractului, autoritatea contractantă va avea nevoie să ceară o extindere şi </w:t>
            </w:r>
            <w:proofErr w:type="gramStart"/>
            <w:r w:rsidRPr="00A7065B">
              <w:rPr>
                <w:rFonts w:ascii="Times New Roman" w:eastAsia="Times New Roman" w:hAnsi="Times New Roman" w:cs="Times New Roman"/>
                <w:i/>
                <w:iCs/>
                <w:sz w:val="18"/>
                <w:szCs w:val="18"/>
              </w:rPr>
              <w:t>a</w:t>
            </w:r>
            <w:proofErr w:type="gramEnd"/>
            <w:r w:rsidRPr="00A7065B">
              <w:rPr>
                <w:rFonts w:ascii="Times New Roman" w:eastAsia="Times New Roman" w:hAnsi="Times New Roman" w:cs="Times New Roman"/>
                <w:i/>
                <w:iCs/>
                <w:sz w:val="18"/>
                <w:szCs w:val="18"/>
              </w:rPr>
              <w:t xml:space="preserve">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p w14:paraId="62F48732"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59F37403"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i/>
                <w:iCs/>
              </w:rPr>
              <w:t>[semnăturile reprezentanţilor autorizaţi ai băncii şi ai Furnizorului]</w:t>
            </w:r>
          </w:p>
        </w:tc>
      </w:tr>
    </w:tbl>
    <w:p w14:paraId="5133EAD7"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lastRenderedPageBreak/>
        <w:t> </w:t>
      </w:r>
    </w:p>
    <w:p w14:paraId="4FC510A6"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561C8246" w14:textId="77777777" w:rsidR="00A7065B" w:rsidRPr="00A7065B" w:rsidRDefault="00A7065B" w:rsidP="00A7065B">
      <w:pPr>
        <w:shd w:val="clear" w:color="auto" w:fill="FFFFFF"/>
        <w:spacing w:after="0" w:line="240" w:lineRule="auto"/>
        <w:jc w:val="center"/>
        <w:rPr>
          <w:rFonts w:ascii="Arial" w:eastAsia="Times New Roman" w:hAnsi="Arial" w:cs="Arial"/>
          <w:b/>
          <w:bCs/>
          <w:color w:val="000000"/>
          <w:sz w:val="24"/>
          <w:szCs w:val="24"/>
        </w:rPr>
      </w:pPr>
      <w:r w:rsidRPr="00A7065B">
        <w:rPr>
          <w:rFonts w:ascii="Arial" w:eastAsia="Times New Roman" w:hAnsi="Arial" w:cs="Arial"/>
          <w:b/>
          <w:bCs/>
          <w:color w:val="000000"/>
          <w:sz w:val="24"/>
          <w:szCs w:val="24"/>
        </w:rPr>
        <w:t>CAPITOLUL IV</w:t>
      </w:r>
    </w:p>
    <w:p w14:paraId="1EBEACB2" w14:textId="77777777" w:rsidR="00A7065B" w:rsidRPr="00A7065B" w:rsidRDefault="00A7065B" w:rsidP="00A7065B">
      <w:pPr>
        <w:shd w:val="clear" w:color="auto" w:fill="FFFFFF"/>
        <w:spacing w:after="0" w:line="240" w:lineRule="auto"/>
        <w:jc w:val="center"/>
        <w:rPr>
          <w:rFonts w:ascii="Arial" w:eastAsia="Times New Roman" w:hAnsi="Arial" w:cs="Arial"/>
          <w:b/>
          <w:bCs/>
          <w:color w:val="000000"/>
          <w:sz w:val="24"/>
          <w:szCs w:val="24"/>
        </w:rPr>
      </w:pPr>
      <w:r w:rsidRPr="00A7065B">
        <w:rPr>
          <w:rFonts w:ascii="Arial" w:eastAsia="Times New Roman" w:hAnsi="Arial" w:cs="Arial"/>
          <w:b/>
          <w:bCs/>
          <w:color w:val="000000"/>
          <w:sz w:val="24"/>
          <w:szCs w:val="24"/>
        </w:rPr>
        <w:t>SPECIFICAŢII TEHNICE ŞI DE PREŢ</w:t>
      </w:r>
    </w:p>
    <w:p w14:paraId="13F3E668"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Următoarele tabele şi formulare vor fi completate de către ofertant şi incluse în ofertă. În cazul unei discrepanţe sau al unui conflict cu textul CAPITOLULUI I, prevederile din prezentul CAPITOL vor prevala asupra prevederilor din CAPITOLUL I.</w:t>
      </w:r>
    </w:p>
    <w:p w14:paraId="0EDAF109"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tbl>
      <w:tblPr>
        <w:tblW w:w="4000" w:type="pct"/>
        <w:jc w:val="center"/>
        <w:tblCellMar>
          <w:left w:w="0" w:type="dxa"/>
          <w:right w:w="0" w:type="dxa"/>
        </w:tblCellMar>
        <w:tblLook w:val="04A0" w:firstRow="1" w:lastRow="0" w:firstColumn="1" w:lastColumn="0" w:noHBand="0" w:noVBand="1"/>
      </w:tblPr>
      <w:tblGrid>
        <w:gridCol w:w="2735"/>
        <w:gridCol w:w="4830"/>
      </w:tblGrid>
      <w:tr w:rsidR="00A7065B" w:rsidRPr="00A7065B" w14:paraId="0A90C5A5"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05DA42A"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Formular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36F9416"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Denumirea</w:t>
            </w:r>
          </w:p>
        </w:tc>
      </w:tr>
      <w:tr w:rsidR="00A7065B" w:rsidRPr="00A7065B" w14:paraId="74134DFA"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FB0EE6"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rPr>
              <w:t>F4.1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778418"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Specificaţii tehnice</w:t>
            </w:r>
          </w:p>
        </w:tc>
      </w:tr>
      <w:tr w:rsidR="00A7065B" w:rsidRPr="00A7065B" w14:paraId="44C9F1A1"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A3780B"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rPr>
              <w:lastRenderedPageBreak/>
              <w:t>F4.2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40FA2A"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Specificaţii de preţ</w:t>
            </w:r>
          </w:p>
        </w:tc>
      </w:tr>
    </w:tbl>
    <w:p w14:paraId="12477533"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tbl>
      <w:tblPr>
        <w:tblW w:w="4000" w:type="pct"/>
        <w:jc w:val="center"/>
        <w:tblCellMar>
          <w:left w:w="0" w:type="dxa"/>
          <w:right w:w="0" w:type="dxa"/>
        </w:tblCellMar>
        <w:tblLook w:val="04A0" w:firstRow="1" w:lastRow="0" w:firstColumn="1" w:lastColumn="0" w:noHBand="0" w:noVBand="1"/>
      </w:tblPr>
      <w:tblGrid>
        <w:gridCol w:w="7565"/>
      </w:tblGrid>
      <w:tr w:rsidR="00A7065B" w:rsidRPr="00A7065B" w14:paraId="2F62AE7D" w14:textId="77777777" w:rsidTr="00A7065B">
        <w:trPr>
          <w:jc w:val="center"/>
        </w:trPr>
        <w:tc>
          <w:tcPr>
            <w:tcW w:w="0" w:type="auto"/>
            <w:tcBorders>
              <w:top w:val="nil"/>
              <w:left w:val="nil"/>
              <w:bottom w:val="single" w:sz="6" w:space="0" w:color="000000"/>
              <w:right w:val="nil"/>
            </w:tcBorders>
            <w:tcMar>
              <w:top w:w="24" w:type="dxa"/>
              <w:left w:w="48" w:type="dxa"/>
              <w:bottom w:w="24" w:type="dxa"/>
              <w:right w:w="48" w:type="dxa"/>
            </w:tcMar>
            <w:hideMark/>
          </w:tcPr>
          <w:p w14:paraId="5A67D27C" w14:textId="77777777" w:rsidR="00A7065B" w:rsidRPr="00A7065B" w:rsidRDefault="00A7065B" w:rsidP="00A7065B">
            <w:pPr>
              <w:spacing w:after="0" w:line="240" w:lineRule="auto"/>
              <w:rPr>
                <w:rFonts w:ascii="Times New Roman" w:eastAsia="Times New Roman" w:hAnsi="Times New Roman" w:cs="Times New Roman"/>
                <w:sz w:val="20"/>
                <w:szCs w:val="20"/>
              </w:rPr>
            </w:pPr>
            <w:r w:rsidRPr="00A7065B">
              <w:rPr>
                <w:rFonts w:ascii="Times New Roman" w:eastAsia="Times New Roman" w:hAnsi="Times New Roman" w:cs="Times New Roman"/>
                <w:b/>
                <w:bCs/>
                <w:sz w:val="20"/>
                <w:szCs w:val="20"/>
              </w:rPr>
              <w:t>Specificaţii tehnice (F4.1)</w:t>
            </w:r>
          </w:p>
          <w:p w14:paraId="5C02B849" w14:textId="77777777" w:rsidR="00A7065B" w:rsidRPr="00A7065B" w:rsidRDefault="00A7065B" w:rsidP="00A7065B">
            <w:pPr>
              <w:spacing w:after="0" w:line="240" w:lineRule="auto"/>
              <w:jc w:val="center"/>
              <w:rPr>
                <w:rFonts w:ascii="Times New Roman" w:eastAsia="Times New Roman" w:hAnsi="Times New Roman" w:cs="Times New Roman"/>
                <w:sz w:val="20"/>
                <w:szCs w:val="20"/>
              </w:rPr>
            </w:pPr>
            <w:r w:rsidRPr="00A7065B">
              <w:rPr>
                <w:rFonts w:ascii="Times New Roman" w:eastAsia="Times New Roman" w:hAnsi="Times New Roman" w:cs="Times New Roman"/>
                <w:sz w:val="20"/>
                <w:szCs w:val="20"/>
              </w:rPr>
              <w:t> </w:t>
            </w:r>
          </w:p>
          <w:p w14:paraId="6F64AF2B" w14:textId="77777777" w:rsidR="00A7065B" w:rsidRPr="00A7065B" w:rsidRDefault="00A7065B" w:rsidP="00A7065B">
            <w:pPr>
              <w:spacing w:after="0" w:line="240" w:lineRule="auto"/>
              <w:jc w:val="center"/>
              <w:rPr>
                <w:rFonts w:ascii="Times New Roman" w:eastAsia="Times New Roman" w:hAnsi="Times New Roman" w:cs="Times New Roman"/>
                <w:sz w:val="20"/>
                <w:szCs w:val="20"/>
              </w:rPr>
            </w:pPr>
            <w:r w:rsidRPr="00A7065B">
              <w:rPr>
                <w:rFonts w:ascii="Times New Roman" w:eastAsia="Times New Roman" w:hAnsi="Times New Roman" w:cs="Times New Roman"/>
                <w:i/>
                <w:iCs/>
                <w:sz w:val="20"/>
                <w:szCs w:val="20"/>
              </w:rPr>
              <w:t>[Acest tabel va fi completat de către ofertant în coloanele 3, 4, 5, 7, iar de către autoritatea contractantă – în coloanele 1, 2, 6, 8]</w:t>
            </w:r>
          </w:p>
          <w:p w14:paraId="04A0FEFC" w14:textId="77777777" w:rsidR="00A7065B" w:rsidRPr="00A7065B" w:rsidRDefault="00A7065B" w:rsidP="00A7065B">
            <w:pPr>
              <w:spacing w:after="0" w:line="240" w:lineRule="auto"/>
              <w:jc w:val="center"/>
              <w:rPr>
                <w:rFonts w:ascii="Times New Roman" w:eastAsia="Times New Roman" w:hAnsi="Times New Roman" w:cs="Times New Roman"/>
                <w:sz w:val="20"/>
                <w:szCs w:val="20"/>
              </w:rPr>
            </w:pPr>
            <w:r w:rsidRPr="00A7065B">
              <w:rPr>
                <w:rFonts w:ascii="Times New Roman" w:eastAsia="Times New Roman" w:hAnsi="Times New Roman" w:cs="Times New Roman"/>
                <w:sz w:val="20"/>
                <w:szCs w:val="20"/>
              </w:rPr>
              <w:t> </w:t>
            </w:r>
          </w:p>
        </w:tc>
      </w:tr>
      <w:tr w:rsidR="00A7065B" w:rsidRPr="00A7065B" w14:paraId="7AE4D574"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CCB9F0" w14:textId="77777777" w:rsidR="00A7065B" w:rsidRPr="00A7065B" w:rsidRDefault="00A7065B" w:rsidP="00A7065B">
            <w:pPr>
              <w:spacing w:after="0" w:line="240" w:lineRule="auto"/>
              <w:rPr>
                <w:rFonts w:ascii="Times New Roman" w:eastAsia="Times New Roman" w:hAnsi="Times New Roman" w:cs="Times New Roman"/>
                <w:sz w:val="20"/>
                <w:szCs w:val="20"/>
              </w:rPr>
            </w:pPr>
            <w:r w:rsidRPr="00A7065B">
              <w:rPr>
                <w:rFonts w:ascii="Times New Roman" w:eastAsia="Times New Roman" w:hAnsi="Times New Roman" w:cs="Times New Roman"/>
                <w:sz w:val="20"/>
                <w:szCs w:val="20"/>
              </w:rPr>
              <w:t>Numărul procedurii de achiziţie______________din____ ______________________</w:t>
            </w:r>
          </w:p>
          <w:p w14:paraId="040625CD" w14:textId="77777777" w:rsidR="00A7065B" w:rsidRPr="00A7065B" w:rsidRDefault="00A7065B" w:rsidP="00A7065B">
            <w:pPr>
              <w:spacing w:after="0" w:line="240" w:lineRule="auto"/>
              <w:ind w:firstLine="567"/>
              <w:jc w:val="both"/>
              <w:rPr>
                <w:rFonts w:ascii="Times New Roman" w:eastAsia="Times New Roman" w:hAnsi="Times New Roman" w:cs="Times New Roman"/>
                <w:sz w:val="20"/>
                <w:szCs w:val="20"/>
              </w:rPr>
            </w:pPr>
            <w:r w:rsidRPr="00A7065B">
              <w:rPr>
                <w:rFonts w:ascii="Times New Roman" w:eastAsia="Times New Roman" w:hAnsi="Times New Roman" w:cs="Times New Roman"/>
                <w:sz w:val="20"/>
                <w:szCs w:val="20"/>
              </w:rPr>
              <w:t> </w:t>
            </w:r>
          </w:p>
        </w:tc>
      </w:tr>
      <w:tr w:rsidR="00A7065B" w:rsidRPr="00A7065B" w14:paraId="3FC2CFD0"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DDB4E2" w14:textId="77777777" w:rsidR="00A7065B" w:rsidRPr="00A7065B" w:rsidRDefault="00A7065B" w:rsidP="00A7065B">
            <w:pPr>
              <w:spacing w:after="0" w:line="240" w:lineRule="auto"/>
              <w:rPr>
                <w:rFonts w:ascii="Times New Roman" w:eastAsia="Times New Roman" w:hAnsi="Times New Roman" w:cs="Times New Roman"/>
                <w:sz w:val="20"/>
                <w:szCs w:val="20"/>
              </w:rPr>
            </w:pPr>
            <w:r w:rsidRPr="00A7065B">
              <w:rPr>
                <w:rFonts w:ascii="Times New Roman" w:eastAsia="Times New Roman" w:hAnsi="Times New Roman" w:cs="Times New Roman"/>
                <w:sz w:val="20"/>
                <w:szCs w:val="20"/>
              </w:rPr>
              <w:t>Denumirea procedurii de achiziţie:</w:t>
            </w:r>
          </w:p>
          <w:p w14:paraId="4F7111C0" w14:textId="77777777" w:rsidR="00A7065B" w:rsidRPr="00A7065B" w:rsidRDefault="00A7065B" w:rsidP="00A7065B">
            <w:pPr>
              <w:spacing w:after="0" w:line="240" w:lineRule="auto"/>
              <w:ind w:firstLine="567"/>
              <w:jc w:val="both"/>
              <w:rPr>
                <w:rFonts w:ascii="Times New Roman" w:eastAsia="Times New Roman" w:hAnsi="Times New Roman" w:cs="Times New Roman"/>
                <w:sz w:val="20"/>
                <w:szCs w:val="20"/>
              </w:rPr>
            </w:pPr>
            <w:r w:rsidRPr="00A7065B">
              <w:rPr>
                <w:rFonts w:ascii="Times New Roman" w:eastAsia="Times New Roman" w:hAnsi="Times New Roman" w:cs="Times New Roman"/>
                <w:sz w:val="20"/>
                <w:szCs w:val="20"/>
              </w:rPr>
              <w:t> </w:t>
            </w:r>
          </w:p>
        </w:tc>
      </w:tr>
    </w:tbl>
    <w:p w14:paraId="2FAB28F8"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tbl>
      <w:tblPr>
        <w:tblW w:w="4399" w:type="pct"/>
        <w:jc w:val="center"/>
        <w:tblCellMar>
          <w:left w:w="0" w:type="dxa"/>
          <w:right w:w="0" w:type="dxa"/>
        </w:tblCellMar>
        <w:tblLook w:val="04A0" w:firstRow="1" w:lastRow="0" w:firstColumn="1" w:lastColumn="0" w:noHBand="0" w:noVBand="1"/>
      </w:tblPr>
      <w:tblGrid>
        <w:gridCol w:w="863"/>
        <w:gridCol w:w="1172"/>
        <w:gridCol w:w="1079"/>
        <w:gridCol w:w="761"/>
        <w:gridCol w:w="769"/>
        <w:gridCol w:w="1326"/>
        <w:gridCol w:w="1268"/>
        <w:gridCol w:w="1081"/>
      </w:tblGrid>
      <w:tr w:rsidR="00A7065B" w:rsidRPr="00A7065B" w14:paraId="2A757978" w14:textId="77777777" w:rsidTr="00F17A67">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44F73BB"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Cod CPV</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717AB46"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Denumirea bunurilor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21243D8"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Modelul articolului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1C17DC7"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Ţara de origine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702F9A1"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Produ-</w:t>
            </w:r>
            <w:r w:rsidRPr="00A7065B">
              <w:rPr>
                <w:rFonts w:ascii="Times New Roman" w:eastAsia="Times New Roman" w:hAnsi="Times New Roman" w:cs="Times New Roman"/>
                <w:b/>
                <w:bCs/>
              </w:rPr>
              <w:br/>
              <w:t>cătorul</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82F9A7D"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Specificarea tehnică deplină solicitată de către autoritatea contractantă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54687B2"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Specificarea tehnică deplină propusă de către ofertant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DD0B325"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Standarde de referinţă</w:t>
            </w:r>
          </w:p>
        </w:tc>
      </w:tr>
      <w:tr w:rsidR="00A7065B" w:rsidRPr="00A7065B" w14:paraId="0597FB51" w14:textId="77777777" w:rsidTr="00F17A67">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7C1C110"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1</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F188629"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2</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ADFBCC5"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3</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4599E4C"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4</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D1A7D15"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5</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C3D86A9"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6</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F64014C"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7</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A929CD9"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8</w:t>
            </w:r>
          </w:p>
        </w:tc>
      </w:tr>
      <w:tr w:rsidR="00A7065B" w:rsidRPr="00A7065B" w14:paraId="0A1A077B" w14:textId="77777777" w:rsidTr="00F17A6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90F4AB" w14:textId="77777777" w:rsidR="00A7065B" w:rsidRPr="00A7065B" w:rsidRDefault="00A7065B" w:rsidP="00A7065B">
            <w:pPr>
              <w:spacing w:after="0" w:line="240" w:lineRule="auto"/>
              <w:jc w:val="center"/>
              <w:rPr>
                <w:rFonts w:ascii="Times New Roman" w:eastAsia="Times New Roman" w:hAnsi="Times New Roman" w:cs="Times New Roman"/>
                <w:b/>
                <w:bC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071E55"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b/>
                <w:bCs/>
              </w:rPr>
              <w:t>Bunuri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239764" w14:textId="77777777" w:rsidR="00A7065B" w:rsidRPr="00A7065B" w:rsidRDefault="00A7065B" w:rsidP="00A7065B">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73C28D"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B725E"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5F3D24"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B9625F"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FFBD9D" w14:textId="77777777" w:rsidR="00A7065B" w:rsidRPr="00A7065B" w:rsidRDefault="00A7065B" w:rsidP="00A7065B">
            <w:pPr>
              <w:spacing w:after="0" w:line="240" w:lineRule="auto"/>
              <w:rPr>
                <w:rFonts w:ascii="Times New Roman" w:eastAsia="Times New Roman" w:hAnsi="Times New Roman" w:cs="Times New Roman"/>
                <w:sz w:val="20"/>
                <w:szCs w:val="20"/>
              </w:rPr>
            </w:pPr>
          </w:p>
        </w:tc>
      </w:tr>
      <w:tr w:rsidR="00A7065B" w:rsidRPr="00A7065B" w14:paraId="4BD897D6" w14:textId="77777777" w:rsidTr="00F17A6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9DAC30"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E3713F"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Lotul 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7C667D" w14:textId="77777777" w:rsidR="00A7065B" w:rsidRPr="00A7065B" w:rsidRDefault="00A7065B" w:rsidP="00A7065B">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7492C4"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2F3C5F"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2BFA2E"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297F3E"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0340C5" w14:textId="77777777" w:rsidR="00A7065B" w:rsidRPr="00A7065B" w:rsidRDefault="00A7065B" w:rsidP="00A7065B">
            <w:pPr>
              <w:spacing w:after="0" w:line="240" w:lineRule="auto"/>
              <w:rPr>
                <w:rFonts w:ascii="Times New Roman" w:eastAsia="Times New Roman" w:hAnsi="Times New Roman" w:cs="Times New Roman"/>
                <w:sz w:val="20"/>
                <w:szCs w:val="20"/>
              </w:rPr>
            </w:pPr>
          </w:p>
        </w:tc>
      </w:tr>
      <w:tr w:rsidR="00F17A67" w:rsidRPr="00A7065B" w14:paraId="42968EA5" w14:textId="77777777" w:rsidTr="00F17A6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45D784" w14:textId="0AEE4A41" w:rsidR="00F17A67" w:rsidRPr="00A7065B" w:rsidRDefault="00F17A67" w:rsidP="00F17A67">
            <w:pPr>
              <w:spacing w:after="0" w:line="240" w:lineRule="auto"/>
              <w:rPr>
                <w:rFonts w:ascii="Times New Roman" w:eastAsia="Times New Roman" w:hAnsi="Times New Roman" w:cs="Times New Roman"/>
                <w:sz w:val="20"/>
                <w:szCs w:val="20"/>
              </w:rPr>
            </w:pPr>
            <w:r w:rsidRPr="00B1792B">
              <w:rPr>
                <w:rFonts w:ascii="Arial" w:hAnsi="Arial" w:cs="Arial"/>
                <w:sz w:val="16"/>
                <w:szCs w:val="17"/>
                <w:shd w:val="clear" w:color="auto" w:fill="FFFFFF"/>
              </w:rPr>
              <w:t>48218000-9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69B693" w14:textId="7D80F8FE" w:rsidR="00F17A67" w:rsidRPr="00A7065B" w:rsidRDefault="00F17A67" w:rsidP="00F17A67">
            <w:pPr>
              <w:spacing w:after="0" w:line="240" w:lineRule="auto"/>
              <w:rPr>
                <w:rFonts w:ascii="Times New Roman" w:eastAsia="Times New Roman" w:hAnsi="Times New Roman" w:cs="Times New Roman"/>
              </w:rPr>
            </w:pPr>
            <w:r w:rsidRPr="00B1792B">
              <w:rPr>
                <w:rFonts w:ascii="Times New Roman" w:eastAsia="Times New Roman" w:hAnsi="Times New Roman" w:cs="Times New Roman"/>
                <w:i/>
                <w:iCs/>
              </w:rPr>
              <w:t>Microsoft Windows Enterprise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8DF428" w14:textId="77777777" w:rsidR="00F17A67" w:rsidRPr="00A7065B" w:rsidRDefault="00F17A67" w:rsidP="00F17A67">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DC5255" w14:textId="77777777" w:rsidR="00F17A67" w:rsidRPr="00A7065B" w:rsidRDefault="00F17A67" w:rsidP="00F17A67">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4F82BC" w14:textId="30A13FD1" w:rsidR="00F17A67" w:rsidRPr="00A7065B" w:rsidRDefault="00F17A67" w:rsidP="00F17A67">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5749E1" w14:textId="6B420E4D" w:rsidR="00F17A67" w:rsidRPr="00A7065B" w:rsidRDefault="00F17A67" w:rsidP="00F17A67">
            <w:pPr>
              <w:spacing w:after="0" w:line="240" w:lineRule="auto"/>
              <w:rPr>
                <w:rFonts w:ascii="Times New Roman" w:eastAsia="Times New Roman" w:hAnsi="Times New Roman" w:cs="Times New Roman"/>
                <w:sz w:val="20"/>
                <w:szCs w:val="20"/>
              </w:rPr>
            </w:pPr>
            <w:r w:rsidRPr="00B1792B">
              <w:rPr>
                <w:rFonts w:ascii="Times New Roman" w:eastAsia="Times New Roman" w:hAnsi="Times New Roman" w:cs="Times New Roman"/>
                <w:i/>
                <w:iCs/>
              </w:rPr>
              <w:t>Microsoft Windows Enterprise</w:t>
            </w:r>
            <w:r>
              <w:rPr>
                <w:rFonts w:ascii="Times New Roman" w:eastAsia="Times New Roman" w:hAnsi="Times New Roman" w:cs="Times New Roman"/>
                <w:i/>
                <w:iCs/>
              </w:rPr>
              <w:t>, sau echivalent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B9FF93" w14:textId="77777777" w:rsidR="00F17A67" w:rsidRPr="00A7065B" w:rsidRDefault="00F17A67" w:rsidP="00F17A67">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8E8524" w14:textId="77777777" w:rsidR="00F17A67" w:rsidRPr="00A7065B" w:rsidRDefault="00F17A67" w:rsidP="00F17A67">
            <w:pPr>
              <w:spacing w:after="0" w:line="240" w:lineRule="auto"/>
              <w:rPr>
                <w:rFonts w:ascii="Times New Roman" w:eastAsia="Times New Roman" w:hAnsi="Times New Roman" w:cs="Times New Roman"/>
                <w:sz w:val="20"/>
                <w:szCs w:val="20"/>
              </w:rPr>
            </w:pPr>
          </w:p>
        </w:tc>
      </w:tr>
      <w:tr w:rsidR="00F17A67" w:rsidRPr="00A7065B" w14:paraId="46FACE4A" w14:textId="77777777" w:rsidTr="00F17A6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3E3DE0" w14:textId="1A5ABF2C" w:rsidR="00F17A67" w:rsidRPr="00B1792B" w:rsidRDefault="00F17A67" w:rsidP="00F17A67">
            <w:pPr>
              <w:spacing w:after="0" w:line="240" w:lineRule="auto"/>
              <w:rPr>
                <w:rFonts w:ascii="Arial" w:hAnsi="Arial" w:cs="Arial"/>
                <w:sz w:val="16"/>
                <w:szCs w:val="17"/>
                <w:shd w:val="clear" w:color="auto" w:fill="FFFFFF"/>
              </w:rPr>
            </w:pPr>
            <w:r w:rsidRPr="00B1792B">
              <w:rPr>
                <w:rFonts w:ascii="Arial" w:hAnsi="Arial" w:cs="Arial"/>
                <w:sz w:val="16"/>
                <w:szCs w:val="17"/>
                <w:shd w:val="clear" w:color="auto" w:fill="FFFFFF"/>
              </w:rPr>
              <w:t>48218000-9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D870C5" w14:textId="2664C1F1" w:rsidR="00F17A67" w:rsidRPr="00B1792B" w:rsidRDefault="00F17A67" w:rsidP="00F17A67">
            <w:pPr>
              <w:spacing w:after="0" w:line="240" w:lineRule="auto"/>
              <w:rPr>
                <w:rFonts w:ascii="Times New Roman" w:eastAsia="Times New Roman" w:hAnsi="Times New Roman" w:cs="Times New Roman"/>
                <w:i/>
                <w:iCs/>
              </w:rPr>
            </w:pPr>
            <w:r w:rsidRPr="00B1792B">
              <w:rPr>
                <w:rFonts w:ascii="Times New Roman" w:eastAsia="Times New Roman" w:hAnsi="Times New Roman" w:cs="Times New Roman"/>
                <w:sz w:val="20"/>
                <w:szCs w:val="20"/>
              </w:rPr>
              <w:t>Microsoft Windows Server Datacenter Edition pentru servere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6B30D4" w14:textId="77777777" w:rsidR="00F17A67" w:rsidRPr="00A7065B" w:rsidRDefault="00F17A67" w:rsidP="00F17A67">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3CE0C6" w14:textId="77777777" w:rsidR="00F17A67" w:rsidRPr="00A7065B" w:rsidRDefault="00F17A67" w:rsidP="00F17A67">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87E8C5" w14:textId="77777777" w:rsidR="00F17A67" w:rsidRPr="00A7065B" w:rsidRDefault="00F17A67" w:rsidP="00F17A67">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F98312" w14:textId="602B8B1E" w:rsidR="00F17A67" w:rsidRPr="00A7065B" w:rsidRDefault="00F17A67" w:rsidP="00F17A67">
            <w:pPr>
              <w:spacing w:after="0" w:line="240" w:lineRule="auto"/>
              <w:rPr>
                <w:rFonts w:ascii="Times New Roman" w:eastAsia="Times New Roman" w:hAnsi="Times New Roman" w:cs="Times New Roman"/>
                <w:sz w:val="20"/>
                <w:szCs w:val="20"/>
              </w:rPr>
            </w:pPr>
            <w:r w:rsidRPr="00B1792B">
              <w:rPr>
                <w:rFonts w:ascii="Times New Roman" w:eastAsia="Times New Roman" w:hAnsi="Times New Roman" w:cs="Times New Roman"/>
                <w:sz w:val="20"/>
                <w:szCs w:val="20"/>
              </w:rPr>
              <w:t>Microsoft Windows Server Datacenter Edition pentru servere</w:t>
            </w:r>
            <w:r>
              <w:rPr>
                <w:rFonts w:ascii="Times New Roman" w:eastAsia="Times New Roman" w:hAnsi="Times New Roman" w:cs="Times New Roman"/>
                <w:i/>
                <w:iCs/>
              </w:rPr>
              <w:t>, sau echivalent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25F12E" w14:textId="77777777" w:rsidR="00F17A67" w:rsidRPr="00A7065B" w:rsidRDefault="00F17A67" w:rsidP="00F17A67">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A2288E" w14:textId="77777777" w:rsidR="00F17A67" w:rsidRPr="00A7065B" w:rsidRDefault="00F17A67" w:rsidP="00F17A67">
            <w:pPr>
              <w:spacing w:after="0" w:line="240" w:lineRule="auto"/>
              <w:rPr>
                <w:rFonts w:ascii="Times New Roman" w:eastAsia="Times New Roman" w:hAnsi="Times New Roman" w:cs="Times New Roman"/>
                <w:sz w:val="20"/>
                <w:szCs w:val="20"/>
              </w:rPr>
            </w:pPr>
          </w:p>
        </w:tc>
      </w:tr>
      <w:tr w:rsidR="00F17A67" w:rsidRPr="00A7065B" w14:paraId="4152A691" w14:textId="77777777" w:rsidTr="00F17A6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46EA67" w14:textId="027114EB" w:rsidR="00F17A67" w:rsidRPr="00B1792B" w:rsidRDefault="00F17A67" w:rsidP="00F17A67">
            <w:pPr>
              <w:spacing w:after="0" w:line="240" w:lineRule="auto"/>
              <w:rPr>
                <w:rFonts w:ascii="Arial" w:hAnsi="Arial" w:cs="Arial"/>
                <w:sz w:val="16"/>
                <w:szCs w:val="17"/>
                <w:shd w:val="clear" w:color="auto" w:fill="FFFFFF"/>
              </w:rPr>
            </w:pPr>
            <w:r w:rsidRPr="00B1792B">
              <w:rPr>
                <w:rFonts w:ascii="Arial" w:hAnsi="Arial" w:cs="Arial"/>
                <w:sz w:val="16"/>
                <w:szCs w:val="17"/>
                <w:shd w:val="clear" w:color="auto" w:fill="FFFFFF"/>
              </w:rPr>
              <w:t>48218000-9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9B3288" w14:textId="473C3118" w:rsidR="00F17A67" w:rsidRPr="00B1792B" w:rsidRDefault="00F17A67" w:rsidP="00F17A67">
            <w:pPr>
              <w:spacing w:after="0" w:line="240" w:lineRule="auto"/>
              <w:rPr>
                <w:rFonts w:ascii="Times New Roman" w:eastAsia="Times New Roman" w:hAnsi="Times New Roman" w:cs="Times New Roman"/>
                <w:i/>
                <w:iCs/>
              </w:rPr>
            </w:pPr>
            <w:r w:rsidRPr="00B1792B">
              <w:rPr>
                <w:rFonts w:ascii="Times New Roman" w:eastAsia="Times New Roman" w:hAnsi="Times New Roman" w:cs="Times New Roman"/>
                <w:sz w:val="20"/>
                <w:szCs w:val="20"/>
              </w:rPr>
              <w:t>Licențe Client de Acces Windows Server pentru fiecare dispozitiv</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EE5F53" w14:textId="77777777" w:rsidR="00F17A67" w:rsidRPr="00A7065B" w:rsidRDefault="00F17A67" w:rsidP="00F17A67">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2CBDDC7" w14:textId="77777777" w:rsidR="00F17A67" w:rsidRPr="00A7065B" w:rsidRDefault="00F17A67" w:rsidP="00F17A67">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07E10D" w14:textId="77777777" w:rsidR="00F17A67" w:rsidRPr="00A7065B" w:rsidRDefault="00F17A67" w:rsidP="00F17A67">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518DB0" w14:textId="0184F484" w:rsidR="00F17A67" w:rsidRPr="00A7065B" w:rsidRDefault="00F17A67" w:rsidP="00F17A67">
            <w:pPr>
              <w:spacing w:after="0" w:line="240" w:lineRule="auto"/>
              <w:rPr>
                <w:rFonts w:ascii="Times New Roman" w:eastAsia="Times New Roman" w:hAnsi="Times New Roman" w:cs="Times New Roman"/>
                <w:sz w:val="20"/>
                <w:szCs w:val="20"/>
              </w:rPr>
            </w:pPr>
            <w:r w:rsidRPr="00B1792B">
              <w:rPr>
                <w:rFonts w:ascii="Times New Roman" w:eastAsia="Times New Roman" w:hAnsi="Times New Roman" w:cs="Times New Roman"/>
                <w:sz w:val="20"/>
                <w:szCs w:val="20"/>
              </w:rPr>
              <w:t>Licențe Client de Acces Windows Server pentru fiecare dispozitiv</w:t>
            </w:r>
            <w:r>
              <w:rPr>
                <w:rFonts w:ascii="Times New Roman" w:eastAsia="Times New Roman" w:hAnsi="Times New Roman" w:cs="Times New Roman"/>
                <w:i/>
                <w:iCs/>
              </w:rPr>
              <w:t>, sau echivalent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B543DF" w14:textId="77777777" w:rsidR="00F17A67" w:rsidRPr="00A7065B" w:rsidRDefault="00F17A67" w:rsidP="00F17A67">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F99EEC" w14:textId="77777777" w:rsidR="00F17A67" w:rsidRPr="00A7065B" w:rsidRDefault="00F17A67" w:rsidP="00F17A67">
            <w:pPr>
              <w:spacing w:after="0" w:line="240" w:lineRule="auto"/>
              <w:rPr>
                <w:rFonts w:ascii="Times New Roman" w:eastAsia="Times New Roman" w:hAnsi="Times New Roman" w:cs="Times New Roman"/>
                <w:sz w:val="20"/>
                <w:szCs w:val="20"/>
              </w:rPr>
            </w:pPr>
          </w:p>
        </w:tc>
      </w:tr>
      <w:tr w:rsidR="00F17A67" w:rsidRPr="00A7065B" w14:paraId="61B1D51F" w14:textId="77777777" w:rsidTr="00F17A6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472034" w14:textId="6B3448A0" w:rsidR="00F17A67" w:rsidRPr="00B1792B" w:rsidRDefault="00F17A67" w:rsidP="00F17A67">
            <w:pPr>
              <w:spacing w:after="0" w:line="240" w:lineRule="auto"/>
              <w:rPr>
                <w:rFonts w:ascii="Arial" w:hAnsi="Arial" w:cs="Arial"/>
                <w:sz w:val="16"/>
                <w:szCs w:val="17"/>
                <w:shd w:val="clear" w:color="auto" w:fill="FFFFFF"/>
              </w:rPr>
            </w:pPr>
            <w:r w:rsidRPr="00B1792B">
              <w:rPr>
                <w:rFonts w:ascii="Arial" w:hAnsi="Arial" w:cs="Arial"/>
                <w:sz w:val="16"/>
                <w:szCs w:val="17"/>
                <w:shd w:val="clear" w:color="auto" w:fill="FFFFFF"/>
              </w:rPr>
              <w:t>48218000-9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AB2B08" w14:textId="4FD309FA" w:rsidR="00F17A67" w:rsidRPr="00B1792B" w:rsidRDefault="00F17A67" w:rsidP="00F17A67">
            <w:pPr>
              <w:spacing w:after="0" w:line="240" w:lineRule="auto"/>
              <w:rPr>
                <w:rFonts w:ascii="Times New Roman" w:eastAsia="Times New Roman" w:hAnsi="Times New Roman" w:cs="Times New Roman"/>
                <w:i/>
                <w:iCs/>
              </w:rPr>
            </w:pPr>
            <w:r w:rsidRPr="00B1792B">
              <w:rPr>
                <w:rFonts w:ascii="Times New Roman" w:eastAsia="Times New Roman" w:hAnsi="Times New Roman" w:cs="Times New Roman"/>
                <w:sz w:val="20"/>
                <w:szCs w:val="20"/>
              </w:rPr>
              <w:t>Aplicații Microsoft Office Standart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9E97F7" w14:textId="77777777" w:rsidR="00F17A67" w:rsidRPr="00A7065B" w:rsidRDefault="00F17A67" w:rsidP="00F17A67">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38B233" w14:textId="77777777" w:rsidR="00F17A67" w:rsidRPr="00A7065B" w:rsidRDefault="00F17A67" w:rsidP="00F17A67">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1935B4" w14:textId="77777777" w:rsidR="00F17A67" w:rsidRPr="00A7065B" w:rsidRDefault="00F17A67" w:rsidP="00F17A67">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2E18CC" w14:textId="64A50DAB" w:rsidR="00F17A67" w:rsidRPr="00A7065B" w:rsidRDefault="00F17A67" w:rsidP="00F17A67">
            <w:pPr>
              <w:spacing w:after="0" w:line="240" w:lineRule="auto"/>
              <w:rPr>
                <w:rFonts w:ascii="Times New Roman" w:eastAsia="Times New Roman" w:hAnsi="Times New Roman" w:cs="Times New Roman"/>
                <w:sz w:val="20"/>
                <w:szCs w:val="20"/>
              </w:rPr>
            </w:pPr>
            <w:r w:rsidRPr="00B1792B">
              <w:rPr>
                <w:rFonts w:ascii="Times New Roman" w:eastAsia="Times New Roman" w:hAnsi="Times New Roman" w:cs="Times New Roman"/>
                <w:sz w:val="20"/>
                <w:szCs w:val="20"/>
              </w:rPr>
              <w:t>Aplicații Microsoft Office Standart</w:t>
            </w:r>
            <w:r>
              <w:rPr>
                <w:rFonts w:ascii="Times New Roman" w:eastAsia="Times New Roman" w:hAnsi="Times New Roman" w:cs="Times New Roman"/>
                <w:i/>
                <w:iCs/>
              </w:rPr>
              <w:t>, sau echivalent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C7A4537" w14:textId="77777777" w:rsidR="00F17A67" w:rsidRPr="00A7065B" w:rsidRDefault="00F17A67" w:rsidP="00F17A67">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BE3988" w14:textId="77777777" w:rsidR="00F17A67" w:rsidRPr="00A7065B" w:rsidRDefault="00F17A67" w:rsidP="00F17A67">
            <w:pPr>
              <w:spacing w:after="0" w:line="240" w:lineRule="auto"/>
              <w:rPr>
                <w:rFonts w:ascii="Times New Roman" w:eastAsia="Times New Roman" w:hAnsi="Times New Roman" w:cs="Times New Roman"/>
                <w:sz w:val="20"/>
                <w:szCs w:val="20"/>
              </w:rPr>
            </w:pPr>
          </w:p>
        </w:tc>
      </w:tr>
      <w:tr w:rsidR="00F17A67" w:rsidRPr="00A7065B" w14:paraId="0FE3ABA6" w14:textId="77777777" w:rsidTr="00F17A6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EFAB46" w14:textId="6E328C5E" w:rsidR="00F17A67" w:rsidRPr="00B1792B" w:rsidRDefault="00F17A67" w:rsidP="00F17A67">
            <w:pPr>
              <w:spacing w:after="0" w:line="240" w:lineRule="auto"/>
              <w:rPr>
                <w:rFonts w:ascii="Arial" w:hAnsi="Arial" w:cs="Arial"/>
                <w:sz w:val="16"/>
                <w:szCs w:val="17"/>
                <w:shd w:val="clear" w:color="auto" w:fill="FFFFFF"/>
              </w:rPr>
            </w:pPr>
            <w:r w:rsidRPr="00B1792B">
              <w:rPr>
                <w:rFonts w:ascii="Arial" w:hAnsi="Arial" w:cs="Arial"/>
                <w:sz w:val="16"/>
                <w:szCs w:val="17"/>
                <w:shd w:val="clear" w:color="auto" w:fill="FFFFFF"/>
              </w:rPr>
              <w:t>48218000-9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8A5EAC" w14:textId="243FD61B" w:rsidR="00F17A67" w:rsidRPr="00B1792B" w:rsidRDefault="00F17A67" w:rsidP="00F17A67">
            <w:pPr>
              <w:spacing w:after="0" w:line="240" w:lineRule="auto"/>
              <w:rPr>
                <w:rFonts w:ascii="Times New Roman" w:eastAsia="Times New Roman" w:hAnsi="Times New Roman" w:cs="Times New Roman"/>
                <w:i/>
                <w:iCs/>
              </w:rPr>
            </w:pPr>
            <w:r w:rsidRPr="00B1792B">
              <w:rPr>
                <w:rFonts w:ascii="Times New Roman" w:eastAsia="Times New Roman" w:hAnsi="Times New Roman" w:cs="Times New Roman"/>
                <w:sz w:val="20"/>
                <w:szCs w:val="20"/>
              </w:rPr>
              <w:t>Servicii consultanță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5E8F7B" w14:textId="77777777" w:rsidR="00F17A67" w:rsidRPr="00A7065B" w:rsidRDefault="00F17A67" w:rsidP="00F17A67">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B30E7D" w14:textId="77777777" w:rsidR="00F17A67" w:rsidRPr="00A7065B" w:rsidRDefault="00F17A67" w:rsidP="00F17A67">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3FDA15" w14:textId="77777777" w:rsidR="00F17A67" w:rsidRPr="00A7065B" w:rsidRDefault="00F17A67" w:rsidP="00F17A67">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9E1718" w14:textId="0A02D40A" w:rsidR="00F17A67" w:rsidRPr="00A7065B" w:rsidRDefault="00F17A67" w:rsidP="00F17A67">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E8C7C9" w14:textId="77777777" w:rsidR="00F17A67" w:rsidRPr="00A7065B" w:rsidRDefault="00F17A67" w:rsidP="00F17A67">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456294" w14:textId="77777777" w:rsidR="00F17A67" w:rsidRPr="00A7065B" w:rsidRDefault="00F17A67" w:rsidP="00F17A67">
            <w:pPr>
              <w:spacing w:after="0" w:line="240" w:lineRule="auto"/>
              <w:rPr>
                <w:rFonts w:ascii="Times New Roman" w:eastAsia="Times New Roman" w:hAnsi="Times New Roman" w:cs="Times New Roman"/>
                <w:sz w:val="20"/>
                <w:szCs w:val="20"/>
              </w:rPr>
            </w:pPr>
          </w:p>
        </w:tc>
      </w:tr>
      <w:tr w:rsidR="00A7065B" w:rsidRPr="00A7065B" w14:paraId="703CD13E" w14:textId="77777777" w:rsidTr="00F17A6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EB1E3E"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F4033E"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b/>
                <w:bCs/>
              </w:rPr>
              <w:t>Total lot 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2D4FBF" w14:textId="77777777" w:rsidR="00A7065B" w:rsidRPr="00A7065B" w:rsidRDefault="00A7065B" w:rsidP="00A7065B">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590D5C"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623406"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72AD76"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755531"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22406" w14:textId="77777777" w:rsidR="00A7065B" w:rsidRPr="00A7065B" w:rsidRDefault="00A7065B" w:rsidP="00A7065B">
            <w:pPr>
              <w:spacing w:after="0" w:line="240" w:lineRule="auto"/>
              <w:rPr>
                <w:rFonts w:ascii="Times New Roman" w:eastAsia="Times New Roman" w:hAnsi="Times New Roman" w:cs="Times New Roman"/>
                <w:sz w:val="20"/>
                <w:szCs w:val="20"/>
              </w:rPr>
            </w:pPr>
          </w:p>
        </w:tc>
      </w:tr>
      <w:tr w:rsidR="00A7065B" w:rsidRPr="00A7065B" w14:paraId="1146167B" w14:textId="77777777" w:rsidTr="00F17A6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5B573C"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2E7D20"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b/>
                <w:bCs/>
              </w:rPr>
              <w:t>TOTAL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8316DB" w14:textId="77777777" w:rsidR="00A7065B" w:rsidRPr="00A7065B" w:rsidRDefault="00A7065B" w:rsidP="00A7065B">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10AE7D"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02F6EF"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C7FCAD"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35481F"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1CADD8" w14:textId="77777777" w:rsidR="00A7065B" w:rsidRPr="00A7065B" w:rsidRDefault="00A7065B" w:rsidP="00A7065B">
            <w:pPr>
              <w:spacing w:after="0" w:line="240" w:lineRule="auto"/>
              <w:rPr>
                <w:rFonts w:ascii="Times New Roman" w:eastAsia="Times New Roman" w:hAnsi="Times New Roman" w:cs="Times New Roman"/>
                <w:sz w:val="20"/>
                <w:szCs w:val="20"/>
              </w:rPr>
            </w:pPr>
          </w:p>
        </w:tc>
      </w:tr>
      <w:tr w:rsidR="00A7065B" w:rsidRPr="00A7065B" w14:paraId="6E3945A7" w14:textId="77777777" w:rsidTr="00F17A67">
        <w:trPr>
          <w:jc w:val="center"/>
        </w:trPr>
        <w:tc>
          <w:tcPr>
            <w:tcW w:w="0" w:type="auto"/>
            <w:gridSpan w:val="8"/>
            <w:tcBorders>
              <w:top w:val="single" w:sz="6" w:space="0" w:color="000000"/>
              <w:left w:val="nil"/>
              <w:bottom w:val="nil"/>
              <w:right w:val="nil"/>
            </w:tcBorders>
            <w:tcMar>
              <w:top w:w="24" w:type="dxa"/>
              <w:left w:w="48" w:type="dxa"/>
              <w:bottom w:w="24" w:type="dxa"/>
              <w:right w:w="48" w:type="dxa"/>
            </w:tcMar>
            <w:hideMark/>
          </w:tcPr>
          <w:p w14:paraId="48D92C73"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p>
          <w:p w14:paraId="4E8B015B"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Semnat:__________ Numele, Prenumele:________________ În calitate de: _____________</w:t>
            </w:r>
          </w:p>
          <w:p w14:paraId="45BFE822"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Ofertantul: _______________________ Adresa: ___________________________________</w:t>
            </w:r>
          </w:p>
        </w:tc>
      </w:tr>
    </w:tbl>
    <w:p w14:paraId="263207B0"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685DB3B1"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tbl>
      <w:tblPr>
        <w:tblW w:w="4000" w:type="pct"/>
        <w:jc w:val="center"/>
        <w:tblCellMar>
          <w:left w:w="0" w:type="dxa"/>
          <w:right w:w="0" w:type="dxa"/>
        </w:tblCellMar>
        <w:tblLook w:val="04A0" w:firstRow="1" w:lastRow="0" w:firstColumn="1" w:lastColumn="0" w:noHBand="0" w:noVBand="1"/>
      </w:tblPr>
      <w:tblGrid>
        <w:gridCol w:w="7565"/>
      </w:tblGrid>
      <w:tr w:rsidR="00A7065B" w:rsidRPr="00A7065B" w14:paraId="1224F855" w14:textId="77777777" w:rsidTr="00A7065B">
        <w:trPr>
          <w:jc w:val="center"/>
        </w:trPr>
        <w:tc>
          <w:tcPr>
            <w:tcW w:w="0" w:type="auto"/>
            <w:tcBorders>
              <w:top w:val="nil"/>
              <w:left w:val="nil"/>
              <w:bottom w:val="single" w:sz="6" w:space="0" w:color="000000"/>
              <w:right w:val="nil"/>
            </w:tcBorders>
            <w:tcMar>
              <w:top w:w="24" w:type="dxa"/>
              <w:left w:w="48" w:type="dxa"/>
              <w:bottom w:w="24" w:type="dxa"/>
              <w:right w:w="48" w:type="dxa"/>
            </w:tcMar>
            <w:hideMark/>
          </w:tcPr>
          <w:p w14:paraId="6DC37573" w14:textId="77777777" w:rsidR="00A7065B" w:rsidRPr="00A7065B" w:rsidRDefault="00A7065B" w:rsidP="00A7065B">
            <w:pPr>
              <w:spacing w:after="0" w:line="240" w:lineRule="auto"/>
              <w:rPr>
                <w:rFonts w:ascii="Times New Roman" w:eastAsia="Times New Roman" w:hAnsi="Times New Roman" w:cs="Times New Roman"/>
                <w:sz w:val="20"/>
                <w:szCs w:val="20"/>
              </w:rPr>
            </w:pPr>
            <w:r w:rsidRPr="00A7065B">
              <w:rPr>
                <w:rFonts w:ascii="Times New Roman" w:eastAsia="Times New Roman" w:hAnsi="Times New Roman" w:cs="Times New Roman"/>
                <w:b/>
                <w:bCs/>
                <w:sz w:val="20"/>
                <w:szCs w:val="20"/>
              </w:rPr>
              <w:t>Specificaţii de preţ (F4.2)</w:t>
            </w:r>
          </w:p>
          <w:p w14:paraId="7E7DA90C" w14:textId="77777777" w:rsidR="00A7065B" w:rsidRPr="00A7065B" w:rsidRDefault="00A7065B" w:rsidP="00A7065B">
            <w:pPr>
              <w:spacing w:after="0" w:line="240" w:lineRule="auto"/>
              <w:rPr>
                <w:rFonts w:ascii="Times New Roman" w:eastAsia="Times New Roman" w:hAnsi="Times New Roman" w:cs="Times New Roman"/>
                <w:sz w:val="20"/>
                <w:szCs w:val="20"/>
              </w:rPr>
            </w:pPr>
            <w:r w:rsidRPr="00A7065B">
              <w:rPr>
                <w:rFonts w:ascii="Times New Roman" w:eastAsia="Times New Roman" w:hAnsi="Times New Roman" w:cs="Times New Roman"/>
                <w:sz w:val="20"/>
                <w:szCs w:val="20"/>
              </w:rPr>
              <w:t> </w:t>
            </w:r>
          </w:p>
          <w:p w14:paraId="35CB1D55" w14:textId="77777777" w:rsidR="00A7065B" w:rsidRPr="00A7065B" w:rsidRDefault="00A7065B" w:rsidP="00A7065B">
            <w:pPr>
              <w:spacing w:after="0" w:line="240" w:lineRule="auto"/>
              <w:jc w:val="center"/>
              <w:rPr>
                <w:rFonts w:ascii="Times New Roman" w:eastAsia="Times New Roman" w:hAnsi="Times New Roman" w:cs="Times New Roman"/>
                <w:sz w:val="20"/>
                <w:szCs w:val="20"/>
              </w:rPr>
            </w:pPr>
            <w:r w:rsidRPr="00A7065B">
              <w:rPr>
                <w:rFonts w:ascii="Times New Roman" w:eastAsia="Times New Roman" w:hAnsi="Times New Roman" w:cs="Times New Roman"/>
                <w:i/>
                <w:iCs/>
                <w:sz w:val="20"/>
                <w:szCs w:val="20"/>
              </w:rPr>
              <w:t>[Acest tabel va fi completat de către ofertant în coloanele 5,6,7,8, iar de către autoritatea contractantă – în coloanele 1,2,3,4,9,10]</w:t>
            </w:r>
          </w:p>
          <w:p w14:paraId="4C3115FA" w14:textId="77777777" w:rsidR="00A7065B" w:rsidRPr="00A7065B" w:rsidRDefault="00A7065B" w:rsidP="00A7065B">
            <w:pPr>
              <w:spacing w:after="0" w:line="240" w:lineRule="auto"/>
              <w:jc w:val="center"/>
              <w:rPr>
                <w:rFonts w:ascii="Times New Roman" w:eastAsia="Times New Roman" w:hAnsi="Times New Roman" w:cs="Times New Roman"/>
                <w:sz w:val="20"/>
                <w:szCs w:val="20"/>
              </w:rPr>
            </w:pPr>
            <w:r w:rsidRPr="00A7065B">
              <w:rPr>
                <w:rFonts w:ascii="Times New Roman" w:eastAsia="Times New Roman" w:hAnsi="Times New Roman" w:cs="Times New Roman"/>
                <w:sz w:val="20"/>
                <w:szCs w:val="20"/>
              </w:rPr>
              <w:t> </w:t>
            </w:r>
          </w:p>
        </w:tc>
      </w:tr>
      <w:tr w:rsidR="00A7065B" w:rsidRPr="00A7065B" w14:paraId="4D84DDF2"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57868F" w14:textId="77777777" w:rsidR="00A7065B" w:rsidRPr="00A7065B" w:rsidRDefault="00A7065B" w:rsidP="00A7065B">
            <w:pPr>
              <w:spacing w:after="0" w:line="240" w:lineRule="auto"/>
              <w:rPr>
                <w:rFonts w:ascii="Times New Roman" w:eastAsia="Times New Roman" w:hAnsi="Times New Roman" w:cs="Times New Roman"/>
                <w:sz w:val="20"/>
                <w:szCs w:val="20"/>
              </w:rPr>
            </w:pPr>
            <w:r w:rsidRPr="00A7065B">
              <w:rPr>
                <w:rFonts w:ascii="Times New Roman" w:eastAsia="Times New Roman" w:hAnsi="Times New Roman" w:cs="Times New Roman"/>
                <w:sz w:val="20"/>
                <w:szCs w:val="20"/>
              </w:rPr>
              <w:t>Numărul procedurii de achiziţie______________din____ __________________</w:t>
            </w:r>
          </w:p>
          <w:p w14:paraId="4BD1DFD5" w14:textId="77777777" w:rsidR="00A7065B" w:rsidRPr="00A7065B" w:rsidRDefault="00A7065B" w:rsidP="00A7065B">
            <w:pPr>
              <w:spacing w:after="0" w:line="240" w:lineRule="auto"/>
              <w:ind w:firstLine="567"/>
              <w:jc w:val="both"/>
              <w:rPr>
                <w:rFonts w:ascii="Times New Roman" w:eastAsia="Times New Roman" w:hAnsi="Times New Roman" w:cs="Times New Roman"/>
                <w:sz w:val="20"/>
                <w:szCs w:val="20"/>
              </w:rPr>
            </w:pPr>
            <w:r w:rsidRPr="00A7065B">
              <w:rPr>
                <w:rFonts w:ascii="Times New Roman" w:eastAsia="Times New Roman" w:hAnsi="Times New Roman" w:cs="Times New Roman"/>
                <w:sz w:val="20"/>
                <w:szCs w:val="20"/>
              </w:rPr>
              <w:t> </w:t>
            </w:r>
          </w:p>
        </w:tc>
      </w:tr>
      <w:tr w:rsidR="00A7065B" w:rsidRPr="00A7065B" w14:paraId="78CBBF91"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437882" w14:textId="77777777" w:rsidR="00A7065B" w:rsidRPr="00A7065B" w:rsidRDefault="00A7065B" w:rsidP="00A7065B">
            <w:pPr>
              <w:spacing w:after="0" w:line="240" w:lineRule="auto"/>
              <w:rPr>
                <w:rFonts w:ascii="Times New Roman" w:eastAsia="Times New Roman" w:hAnsi="Times New Roman" w:cs="Times New Roman"/>
                <w:sz w:val="20"/>
                <w:szCs w:val="20"/>
              </w:rPr>
            </w:pPr>
            <w:r w:rsidRPr="00A7065B">
              <w:rPr>
                <w:rFonts w:ascii="Times New Roman" w:eastAsia="Times New Roman" w:hAnsi="Times New Roman" w:cs="Times New Roman"/>
                <w:sz w:val="20"/>
                <w:szCs w:val="20"/>
              </w:rPr>
              <w:t>Denumirea procedurii de achiziţie:</w:t>
            </w:r>
          </w:p>
          <w:p w14:paraId="20730D23" w14:textId="77777777" w:rsidR="00A7065B" w:rsidRPr="00A7065B" w:rsidRDefault="00A7065B" w:rsidP="00A7065B">
            <w:pPr>
              <w:spacing w:after="0" w:line="240" w:lineRule="auto"/>
              <w:ind w:firstLine="567"/>
              <w:jc w:val="both"/>
              <w:rPr>
                <w:rFonts w:ascii="Times New Roman" w:eastAsia="Times New Roman" w:hAnsi="Times New Roman" w:cs="Times New Roman"/>
                <w:sz w:val="20"/>
                <w:szCs w:val="20"/>
              </w:rPr>
            </w:pPr>
            <w:r w:rsidRPr="00A7065B">
              <w:rPr>
                <w:rFonts w:ascii="Times New Roman" w:eastAsia="Times New Roman" w:hAnsi="Times New Roman" w:cs="Times New Roman"/>
                <w:sz w:val="20"/>
                <w:szCs w:val="20"/>
              </w:rPr>
              <w:t> </w:t>
            </w:r>
          </w:p>
        </w:tc>
      </w:tr>
    </w:tbl>
    <w:p w14:paraId="3B81254C"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tbl>
      <w:tblPr>
        <w:tblW w:w="5942" w:type="pct"/>
        <w:jc w:val="center"/>
        <w:tblCellMar>
          <w:left w:w="0" w:type="dxa"/>
          <w:right w:w="0" w:type="dxa"/>
        </w:tblCellMar>
        <w:tblLook w:val="04A0" w:firstRow="1" w:lastRow="0" w:firstColumn="1" w:lastColumn="0" w:noHBand="0" w:noVBand="1"/>
      </w:tblPr>
      <w:tblGrid>
        <w:gridCol w:w="862"/>
        <w:gridCol w:w="2234"/>
        <w:gridCol w:w="903"/>
        <w:gridCol w:w="695"/>
        <w:gridCol w:w="814"/>
        <w:gridCol w:w="829"/>
        <w:gridCol w:w="634"/>
        <w:gridCol w:w="634"/>
        <w:gridCol w:w="1025"/>
        <w:gridCol w:w="2608"/>
      </w:tblGrid>
      <w:tr w:rsidR="00A7065B" w:rsidRPr="00A7065B" w14:paraId="33EDB264" w14:textId="77777777" w:rsidTr="0015666C">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480A5C1"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Cod CPV</w:t>
            </w:r>
          </w:p>
        </w:tc>
        <w:tc>
          <w:tcPr>
            <w:tcW w:w="106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663D274"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Denumirea bunurilor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E8D70DA"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Unitatea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32F2454"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Canti-</w:t>
            </w:r>
            <w:r w:rsidRPr="00A7065B">
              <w:rPr>
                <w:rFonts w:ascii="Times New Roman" w:eastAsia="Times New Roman" w:hAnsi="Times New Roman" w:cs="Times New Roman"/>
                <w:b/>
                <w:bCs/>
              </w:rPr>
              <w:br/>
              <w:t>tatea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29168C8"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Preţ unitar (fără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F6D9853"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Preţ unitar (cu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A798691"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Suma fără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32C170E"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Suma cu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D7D5EA1"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Termenul de livrare</w:t>
            </w:r>
          </w:p>
        </w:tc>
        <w:tc>
          <w:tcPr>
            <w:tcW w:w="117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DA45214"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Clasificaţie bugetară (IBAN)</w:t>
            </w:r>
          </w:p>
        </w:tc>
      </w:tr>
      <w:tr w:rsidR="00A7065B" w:rsidRPr="00A7065B" w14:paraId="751843B7" w14:textId="77777777" w:rsidTr="0015666C">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0E17A19"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1</w:t>
            </w:r>
          </w:p>
        </w:tc>
        <w:tc>
          <w:tcPr>
            <w:tcW w:w="106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515EDC5"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2</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54F6C7E"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3</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301F404"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4</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CFB19EA"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5</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81E0565"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6</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2C1AFF0"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7</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B873F29"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8</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E8EF1D9"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9</w:t>
            </w:r>
          </w:p>
        </w:tc>
        <w:tc>
          <w:tcPr>
            <w:tcW w:w="117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CE0BF51"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10</w:t>
            </w:r>
          </w:p>
        </w:tc>
      </w:tr>
      <w:tr w:rsidR="00A7065B" w:rsidRPr="00A7065B" w14:paraId="2A840FC7" w14:textId="77777777" w:rsidTr="0015666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EAB3A6" w14:textId="77777777" w:rsidR="00A7065B" w:rsidRPr="00A7065B" w:rsidRDefault="00A7065B" w:rsidP="00A7065B">
            <w:pPr>
              <w:spacing w:after="0" w:line="240" w:lineRule="auto"/>
              <w:jc w:val="center"/>
              <w:rPr>
                <w:rFonts w:ascii="Times New Roman" w:eastAsia="Times New Roman" w:hAnsi="Times New Roman" w:cs="Times New Roman"/>
                <w:b/>
                <w:bCs/>
              </w:rPr>
            </w:pPr>
          </w:p>
        </w:tc>
        <w:tc>
          <w:tcPr>
            <w:tcW w:w="10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FABDFF"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b/>
                <w:bCs/>
              </w:rPr>
              <w:t>Bunuri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57BF8B" w14:textId="77777777" w:rsidR="00A7065B" w:rsidRPr="00A7065B" w:rsidRDefault="00A7065B" w:rsidP="00A7065B">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5C2485"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F1C0CF"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7E8B67"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B6F631"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0F6E60"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0A11AC"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11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54C130" w14:textId="77777777" w:rsidR="00A7065B" w:rsidRPr="00A7065B" w:rsidRDefault="00A7065B" w:rsidP="00A7065B">
            <w:pPr>
              <w:spacing w:after="0" w:line="240" w:lineRule="auto"/>
              <w:rPr>
                <w:rFonts w:ascii="Times New Roman" w:eastAsia="Times New Roman" w:hAnsi="Times New Roman" w:cs="Times New Roman"/>
                <w:sz w:val="20"/>
                <w:szCs w:val="20"/>
              </w:rPr>
            </w:pPr>
          </w:p>
        </w:tc>
      </w:tr>
      <w:tr w:rsidR="00A7065B" w:rsidRPr="00A7065B" w14:paraId="60B32C11" w14:textId="77777777" w:rsidTr="0015666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5E07C2"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10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5C555F"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Lotul 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440AAF" w14:textId="77777777" w:rsidR="00A7065B" w:rsidRPr="00A7065B" w:rsidRDefault="00A7065B" w:rsidP="00A7065B">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5AA800"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EBEC54"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D634AB"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AF8260"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297943"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1DD7C1"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11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EAEDD7" w14:textId="77777777" w:rsidR="00A7065B" w:rsidRPr="00A7065B" w:rsidRDefault="00A7065B" w:rsidP="00A7065B">
            <w:pPr>
              <w:spacing w:after="0" w:line="240" w:lineRule="auto"/>
              <w:rPr>
                <w:rFonts w:ascii="Times New Roman" w:eastAsia="Times New Roman" w:hAnsi="Times New Roman" w:cs="Times New Roman"/>
                <w:sz w:val="20"/>
                <w:szCs w:val="20"/>
              </w:rPr>
            </w:pPr>
          </w:p>
        </w:tc>
      </w:tr>
      <w:tr w:rsidR="0015666C" w:rsidRPr="00A7065B" w14:paraId="4C206216" w14:textId="77777777" w:rsidTr="0015666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AE75A5" w14:textId="5E20AC5D" w:rsidR="0015666C" w:rsidRPr="00A7065B" w:rsidRDefault="0015666C" w:rsidP="0015666C">
            <w:pPr>
              <w:spacing w:after="0" w:line="240" w:lineRule="auto"/>
              <w:rPr>
                <w:rFonts w:ascii="Times New Roman" w:eastAsia="Times New Roman" w:hAnsi="Times New Roman" w:cs="Times New Roman"/>
                <w:sz w:val="20"/>
                <w:szCs w:val="20"/>
              </w:rPr>
            </w:pPr>
            <w:r w:rsidRPr="00B1792B">
              <w:rPr>
                <w:rFonts w:ascii="Arial" w:hAnsi="Arial" w:cs="Arial"/>
                <w:sz w:val="16"/>
                <w:szCs w:val="17"/>
                <w:shd w:val="clear" w:color="auto" w:fill="FFFFFF"/>
              </w:rPr>
              <w:t>48218000-9 </w:t>
            </w:r>
          </w:p>
        </w:tc>
        <w:tc>
          <w:tcPr>
            <w:tcW w:w="10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E4233E" w14:textId="4BF39348" w:rsidR="0015666C" w:rsidRPr="00A7065B" w:rsidRDefault="0015666C" w:rsidP="0015666C">
            <w:pPr>
              <w:spacing w:after="0" w:line="240" w:lineRule="auto"/>
              <w:rPr>
                <w:rFonts w:ascii="Times New Roman" w:eastAsia="Times New Roman" w:hAnsi="Times New Roman" w:cs="Times New Roman"/>
              </w:rPr>
            </w:pPr>
            <w:r w:rsidRPr="00B1792B">
              <w:rPr>
                <w:rFonts w:ascii="Times New Roman" w:eastAsia="Times New Roman" w:hAnsi="Times New Roman" w:cs="Times New Roman"/>
                <w:i/>
                <w:iCs/>
              </w:rPr>
              <w:t>Microsoft Windows Enterprise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28D55F" w14:textId="54A2100F" w:rsidR="0015666C" w:rsidRPr="00A7065B" w:rsidRDefault="0015666C" w:rsidP="0015666C">
            <w:pPr>
              <w:spacing w:after="0" w:line="240" w:lineRule="auto"/>
              <w:rPr>
                <w:rFonts w:ascii="Times New Roman" w:eastAsia="Times New Roman" w:hAnsi="Times New Roman" w:cs="Times New Roman"/>
              </w:rPr>
            </w:pPr>
            <w:r>
              <w:rPr>
                <w:rFonts w:ascii="Times New Roman" w:eastAsia="Times New Roman" w:hAnsi="Times New Roman" w:cs="Times New Roman"/>
              </w:rPr>
              <w:t>Bucata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8E5ACE" w14:textId="4BAB75F7" w:rsidR="0015666C" w:rsidRPr="00A7065B" w:rsidRDefault="0015666C" w:rsidP="0015666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1100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3E5AA4"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281C33"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CE831B"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886D97"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E0F7F8"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11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95D52F" w14:textId="60C9B4D6" w:rsidR="0015666C" w:rsidRPr="00A7065B" w:rsidRDefault="0015666C" w:rsidP="0015666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64TRPBAA317110A00196AC</w:t>
            </w:r>
          </w:p>
        </w:tc>
      </w:tr>
      <w:tr w:rsidR="0015666C" w:rsidRPr="00A7065B" w14:paraId="7AABF598" w14:textId="77777777" w:rsidTr="0015666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FEA17B" w14:textId="5A661E67" w:rsidR="0015666C" w:rsidRPr="00A7065B" w:rsidRDefault="0015666C" w:rsidP="0015666C">
            <w:pPr>
              <w:spacing w:after="0" w:line="240" w:lineRule="auto"/>
              <w:rPr>
                <w:rFonts w:ascii="Times New Roman" w:eastAsia="Times New Roman" w:hAnsi="Times New Roman" w:cs="Times New Roman"/>
                <w:sz w:val="20"/>
                <w:szCs w:val="20"/>
              </w:rPr>
            </w:pPr>
            <w:r w:rsidRPr="00B1792B">
              <w:rPr>
                <w:rFonts w:ascii="Arial" w:hAnsi="Arial" w:cs="Arial"/>
                <w:sz w:val="16"/>
                <w:szCs w:val="17"/>
                <w:shd w:val="clear" w:color="auto" w:fill="FFFFFF"/>
              </w:rPr>
              <w:t>48218000-9 </w:t>
            </w:r>
          </w:p>
        </w:tc>
        <w:tc>
          <w:tcPr>
            <w:tcW w:w="10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85E91C" w14:textId="1AA928D1" w:rsidR="0015666C" w:rsidRPr="00A7065B" w:rsidRDefault="0015666C" w:rsidP="0015666C">
            <w:pPr>
              <w:spacing w:after="0" w:line="240" w:lineRule="auto"/>
              <w:rPr>
                <w:rFonts w:ascii="Times New Roman" w:eastAsia="Times New Roman" w:hAnsi="Times New Roman" w:cs="Times New Roman"/>
                <w:i/>
                <w:iCs/>
              </w:rPr>
            </w:pPr>
            <w:r w:rsidRPr="00B1792B">
              <w:rPr>
                <w:rFonts w:ascii="Times New Roman" w:eastAsia="Times New Roman" w:hAnsi="Times New Roman" w:cs="Times New Roman"/>
                <w:sz w:val="20"/>
                <w:szCs w:val="20"/>
              </w:rPr>
              <w:t>Microsoft Windows Server Datacenter Edition pentru servere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4CDA12" w14:textId="684EFA72" w:rsidR="0015666C" w:rsidRPr="00A7065B" w:rsidRDefault="0015666C" w:rsidP="0015666C">
            <w:pPr>
              <w:spacing w:after="0" w:line="240" w:lineRule="auto"/>
              <w:rPr>
                <w:rFonts w:ascii="Times New Roman" w:eastAsia="Times New Roman" w:hAnsi="Times New Roman" w:cs="Times New Roman"/>
              </w:rPr>
            </w:pPr>
            <w:r>
              <w:rPr>
                <w:rFonts w:ascii="Times New Roman" w:eastAsia="Times New Roman" w:hAnsi="Times New Roman" w:cs="Times New Roman"/>
                <w:sz w:val="20"/>
                <w:szCs w:val="20"/>
              </w:rPr>
              <w:t>Bucata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56CAF7" w14:textId="0BD95522" w:rsidR="0015666C" w:rsidRPr="00A7065B" w:rsidRDefault="0015666C" w:rsidP="0015666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48</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B54B43"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15018A"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E8C774"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386916"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243074"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11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63CC92" w14:textId="5CD7936D" w:rsidR="0015666C" w:rsidRPr="00A7065B" w:rsidRDefault="0015666C" w:rsidP="0015666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64TRPBAA317110A00196AC</w:t>
            </w:r>
          </w:p>
        </w:tc>
      </w:tr>
      <w:tr w:rsidR="0015666C" w:rsidRPr="00A7065B" w14:paraId="1A5804E5" w14:textId="77777777" w:rsidTr="0015666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A7127C" w14:textId="668F93C5" w:rsidR="0015666C" w:rsidRPr="00A7065B" w:rsidRDefault="0015666C" w:rsidP="0015666C">
            <w:pPr>
              <w:spacing w:after="0" w:line="240" w:lineRule="auto"/>
              <w:rPr>
                <w:rFonts w:ascii="Times New Roman" w:eastAsia="Times New Roman" w:hAnsi="Times New Roman" w:cs="Times New Roman"/>
                <w:sz w:val="20"/>
                <w:szCs w:val="20"/>
              </w:rPr>
            </w:pPr>
            <w:r w:rsidRPr="00B1792B">
              <w:rPr>
                <w:rFonts w:ascii="Arial" w:hAnsi="Arial" w:cs="Arial"/>
                <w:sz w:val="16"/>
                <w:szCs w:val="17"/>
                <w:shd w:val="clear" w:color="auto" w:fill="FFFFFF"/>
              </w:rPr>
              <w:t>48218000-9 </w:t>
            </w:r>
          </w:p>
        </w:tc>
        <w:tc>
          <w:tcPr>
            <w:tcW w:w="10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7CE269" w14:textId="2D24CF19" w:rsidR="0015666C" w:rsidRPr="00A7065B" w:rsidRDefault="0015666C" w:rsidP="0015666C">
            <w:pPr>
              <w:spacing w:after="0" w:line="240" w:lineRule="auto"/>
              <w:rPr>
                <w:rFonts w:ascii="Times New Roman" w:eastAsia="Times New Roman" w:hAnsi="Times New Roman" w:cs="Times New Roman"/>
                <w:i/>
                <w:iCs/>
              </w:rPr>
            </w:pPr>
            <w:r w:rsidRPr="00B1792B">
              <w:rPr>
                <w:rFonts w:ascii="Times New Roman" w:eastAsia="Times New Roman" w:hAnsi="Times New Roman" w:cs="Times New Roman"/>
                <w:sz w:val="20"/>
                <w:szCs w:val="20"/>
              </w:rPr>
              <w:t>Licențe Client de Acces Windows Server pentru fiecare dispozitiv</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0694F0" w14:textId="38EACFF1" w:rsidR="0015666C" w:rsidRPr="00A7065B" w:rsidRDefault="0015666C" w:rsidP="0015666C">
            <w:pPr>
              <w:spacing w:after="0" w:line="240" w:lineRule="auto"/>
              <w:rPr>
                <w:rFonts w:ascii="Times New Roman" w:eastAsia="Times New Roman" w:hAnsi="Times New Roman" w:cs="Times New Roman"/>
              </w:rPr>
            </w:pPr>
            <w:r>
              <w:rPr>
                <w:rFonts w:ascii="Times New Roman" w:eastAsia="Times New Roman" w:hAnsi="Times New Roman" w:cs="Times New Roman"/>
                <w:sz w:val="20"/>
                <w:szCs w:val="20"/>
              </w:rPr>
              <w:t>Bucata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8C76E9" w14:textId="2BA3A902" w:rsidR="0015666C" w:rsidRPr="00A7065B" w:rsidRDefault="0015666C" w:rsidP="0015666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1100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BA7335"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E27253"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48AB3B"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DD9814"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200019"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11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B087D7" w14:textId="553F9443" w:rsidR="0015666C" w:rsidRPr="00A7065B" w:rsidRDefault="0015666C" w:rsidP="0015666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64TRPBAA317110A00196AC</w:t>
            </w:r>
          </w:p>
        </w:tc>
      </w:tr>
      <w:tr w:rsidR="0015666C" w:rsidRPr="00A7065B" w14:paraId="4175E325" w14:textId="77777777" w:rsidTr="0015666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9C784A" w14:textId="7829C673" w:rsidR="0015666C" w:rsidRPr="00A7065B" w:rsidRDefault="0015666C" w:rsidP="0015666C">
            <w:pPr>
              <w:spacing w:after="0" w:line="240" w:lineRule="auto"/>
              <w:rPr>
                <w:rFonts w:ascii="Times New Roman" w:eastAsia="Times New Roman" w:hAnsi="Times New Roman" w:cs="Times New Roman"/>
                <w:sz w:val="20"/>
                <w:szCs w:val="20"/>
              </w:rPr>
            </w:pPr>
            <w:r w:rsidRPr="00B1792B">
              <w:rPr>
                <w:rFonts w:ascii="Arial" w:hAnsi="Arial" w:cs="Arial"/>
                <w:sz w:val="16"/>
                <w:szCs w:val="17"/>
                <w:shd w:val="clear" w:color="auto" w:fill="FFFFFF"/>
              </w:rPr>
              <w:t>48218000-9 </w:t>
            </w:r>
          </w:p>
        </w:tc>
        <w:tc>
          <w:tcPr>
            <w:tcW w:w="10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BF80B5" w14:textId="75AF17D8" w:rsidR="0015666C" w:rsidRPr="00A7065B" w:rsidRDefault="0015666C" w:rsidP="0015666C">
            <w:pPr>
              <w:spacing w:after="0" w:line="240" w:lineRule="auto"/>
              <w:rPr>
                <w:rFonts w:ascii="Times New Roman" w:eastAsia="Times New Roman" w:hAnsi="Times New Roman" w:cs="Times New Roman"/>
                <w:i/>
                <w:iCs/>
              </w:rPr>
            </w:pPr>
            <w:r w:rsidRPr="00B1792B">
              <w:rPr>
                <w:rFonts w:ascii="Times New Roman" w:eastAsia="Times New Roman" w:hAnsi="Times New Roman" w:cs="Times New Roman"/>
                <w:sz w:val="20"/>
                <w:szCs w:val="20"/>
              </w:rPr>
              <w:t>Aplicații Microsoft Office Standart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B960B7" w14:textId="233812F0" w:rsidR="0015666C" w:rsidRPr="00A7065B" w:rsidRDefault="0015666C" w:rsidP="0015666C">
            <w:pPr>
              <w:spacing w:after="0" w:line="240" w:lineRule="auto"/>
              <w:rPr>
                <w:rFonts w:ascii="Times New Roman" w:eastAsia="Times New Roman" w:hAnsi="Times New Roman" w:cs="Times New Roman"/>
              </w:rPr>
            </w:pPr>
            <w:r>
              <w:rPr>
                <w:rFonts w:ascii="Times New Roman" w:eastAsia="Times New Roman" w:hAnsi="Times New Roman" w:cs="Times New Roman"/>
                <w:sz w:val="20"/>
                <w:szCs w:val="20"/>
              </w:rPr>
              <w:t>Bucata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C038D4" w14:textId="40977949" w:rsidR="0015666C" w:rsidRPr="00A7065B" w:rsidRDefault="0015666C" w:rsidP="0015666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1100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50E985"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1B5841"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156D49"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0E61CA"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CA4333"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11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80B394" w14:textId="0327BC1D" w:rsidR="0015666C" w:rsidRPr="00A7065B" w:rsidRDefault="0015666C" w:rsidP="0015666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64TRPBAA317110A00196AC</w:t>
            </w:r>
          </w:p>
        </w:tc>
      </w:tr>
      <w:tr w:rsidR="0015666C" w:rsidRPr="00A7065B" w14:paraId="07C9F6E4" w14:textId="77777777" w:rsidTr="0015666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1BF01A" w14:textId="5932B33A" w:rsidR="0015666C" w:rsidRPr="00A7065B" w:rsidRDefault="0015666C" w:rsidP="0015666C">
            <w:pPr>
              <w:spacing w:after="0" w:line="240" w:lineRule="auto"/>
              <w:rPr>
                <w:rFonts w:ascii="Times New Roman" w:eastAsia="Times New Roman" w:hAnsi="Times New Roman" w:cs="Times New Roman"/>
                <w:sz w:val="20"/>
                <w:szCs w:val="20"/>
              </w:rPr>
            </w:pPr>
            <w:r w:rsidRPr="00B1792B">
              <w:rPr>
                <w:rFonts w:ascii="Arial" w:hAnsi="Arial" w:cs="Arial"/>
                <w:sz w:val="16"/>
                <w:szCs w:val="17"/>
                <w:shd w:val="clear" w:color="auto" w:fill="FFFFFF"/>
              </w:rPr>
              <w:t>48218000-9 </w:t>
            </w:r>
          </w:p>
        </w:tc>
        <w:tc>
          <w:tcPr>
            <w:tcW w:w="10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D6EEB0" w14:textId="0912985B" w:rsidR="0015666C" w:rsidRPr="00A7065B" w:rsidRDefault="0015666C" w:rsidP="0015666C">
            <w:pPr>
              <w:spacing w:after="0" w:line="240" w:lineRule="auto"/>
              <w:rPr>
                <w:rFonts w:ascii="Times New Roman" w:eastAsia="Times New Roman" w:hAnsi="Times New Roman" w:cs="Times New Roman"/>
                <w:i/>
                <w:iCs/>
              </w:rPr>
            </w:pPr>
            <w:r w:rsidRPr="00B1792B">
              <w:rPr>
                <w:rFonts w:ascii="Times New Roman" w:eastAsia="Times New Roman" w:hAnsi="Times New Roman" w:cs="Times New Roman"/>
                <w:sz w:val="20"/>
                <w:szCs w:val="20"/>
              </w:rPr>
              <w:t>Servicii consultanță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8F963A" w14:textId="393B587B" w:rsidR="0015666C" w:rsidRPr="00A7065B" w:rsidRDefault="0015666C" w:rsidP="0015666C">
            <w:pPr>
              <w:spacing w:after="0" w:line="240" w:lineRule="auto"/>
              <w:rPr>
                <w:rFonts w:ascii="Times New Roman" w:eastAsia="Times New Roman" w:hAnsi="Times New Roman" w:cs="Times New Roman"/>
              </w:rPr>
            </w:pPr>
            <w:r>
              <w:rPr>
                <w:rFonts w:ascii="Times New Roman" w:eastAsia="Times New Roman" w:hAnsi="Times New Roman" w:cs="Times New Roman"/>
                <w:sz w:val="20"/>
                <w:szCs w:val="20"/>
              </w:rPr>
              <w:t>Bucata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830311" w14:textId="0E14AAE8" w:rsidR="0015666C" w:rsidRPr="00A7065B" w:rsidRDefault="0015666C" w:rsidP="0015666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1100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196E67"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AD4D58"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7D0069"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859503"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B257E7" w14:textId="77777777" w:rsidR="0015666C" w:rsidRPr="00A7065B" w:rsidRDefault="0015666C" w:rsidP="0015666C">
            <w:pPr>
              <w:spacing w:after="0" w:line="240" w:lineRule="auto"/>
              <w:rPr>
                <w:rFonts w:ascii="Times New Roman" w:eastAsia="Times New Roman" w:hAnsi="Times New Roman" w:cs="Times New Roman"/>
                <w:sz w:val="20"/>
                <w:szCs w:val="20"/>
              </w:rPr>
            </w:pPr>
          </w:p>
        </w:tc>
        <w:tc>
          <w:tcPr>
            <w:tcW w:w="11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E2FB27" w14:textId="26685BFC" w:rsidR="0015666C" w:rsidRPr="00A7065B" w:rsidRDefault="0015666C" w:rsidP="0015666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64TRPBAA317110A00196AC</w:t>
            </w:r>
          </w:p>
        </w:tc>
      </w:tr>
      <w:tr w:rsidR="00A7065B" w:rsidRPr="00A7065B" w14:paraId="1A2FBB7E" w14:textId="77777777" w:rsidTr="0015666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5FC30E"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10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CABA7E"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b/>
                <w:bCs/>
              </w:rPr>
              <w:t>Total lot 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613568" w14:textId="77777777" w:rsidR="00A7065B" w:rsidRPr="00A7065B" w:rsidRDefault="00A7065B" w:rsidP="00A7065B">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4ADB7B"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D2CB89"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D7160B"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758495"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6C00C6"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66920F"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11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FE131A" w14:textId="77777777" w:rsidR="00A7065B" w:rsidRPr="00A7065B" w:rsidRDefault="00A7065B" w:rsidP="00A7065B">
            <w:pPr>
              <w:spacing w:after="0" w:line="240" w:lineRule="auto"/>
              <w:rPr>
                <w:rFonts w:ascii="Times New Roman" w:eastAsia="Times New Roman" w:hAnsi="Times New Roman" w:cs="Times New Roman"/>
                <w:sz w:val="20"/>
                <w:szCs w:val="20"/>
              </w:rPr>
            </w:pPr>
          </w:p>
        </w:tc>
      </w:tr>
      <w:tr w:rsidR="00A7065B" w:rsidRPr="00A7065B" w14:paraId="2A3D1833" w14:textId="77777777" w:rsidTr="0015666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7DB900"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10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2F1C06"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b/>
                <w:bCs/>
              </w:rPr>
              <w:t>TOTAL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30904" w14:textId="77777777" w:rsidR="00A7065B" w:rsidRPr="00A7065B" w:rsidRDefault="00A7065B" w:rsidP="00A7065B">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8DBB97"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62613B"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38D1F3"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DB35FD"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B300A1"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2BF289" w14:textId="77777777" w:rsidR="00A7065B" w:rsidRPr="00A7065B" w:rsidRDefault="00A7065B" w:rsidP="00A7065B">
            <w:pPr>
              <w:spacing w:after="0" w:line="240" w:lineRule="auto"/>
              <w:rPr>
                <w:rFonts w:ascii="Times New Roman" w:eastAsia="Times New Roman" w:hAnsi="Times New Roman" w:cs="Times New Roman"/>
                <w:sz w:val="20"/>
                <w:szCs w:val="20"/>
              </w:rPr>
            </w:pPr>
          </w:p>
        </w:tc>
        <w:tc>
          <w:tcPr>
            <w:tcW w:w="11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0447A3" w14:textId="77777777" w:rsidR="00A7065B" w:rsidRPr="00A7065B" w:rsidRDefault="00A7065B" w:rsidP="00A7065B">
            <w:pPr>
              <w:spacing w:after="0" w:line="240" w:lineRule="auto"/>
              <w:rPr>
                <w:rFonts w:ascii="Times New Roman" w:eastAsia="Times New Roman" w:hAnsi="Times New Roman" w:cs="Times New Roman"/>
                <w:sz w:val="20"/>
                <w:szCs w:val="20"/>
              </w:rPr>
            </w:pPr>
          </w:p>
        </w:tc>
      </w:tr>
      <w:tr w:rsidR="00A7065B" w:rsidRPr="00A7065B" w14:paraId="66B8AA62" w14:textId="77777777" w:rsidTr="0015666C">
        <w:trPr>
          <w:jc w:val="center"/>
        </w:trPr>
        <w:tc>
          <w:tcPr>
            <w:tcW w:w="5000" w:type="pct"/>
            <w:gridSpan w:val="10"/>
            <w:tcBorders>
              <w:top w:val="single" w:sz="6" w:space="0" w:color="000000"/>
              <w:left w:val="nil"/>
              <w:bottom w:val="nil"/>
              <w:right w:val="nil"/>
            </w:tcBorders>
            <w:tcMar>
              <w:top w:w="24" w:type="dxa"/>
              <w:left w:w="48" w:type="dxa"/>
              <w:bottom w:w="24" w:type="dxa"/>
              <w:right w:w="48" w:type="dxa"/>
            </w:tcMar>
            <w:hideMark/>
          </w:tcPr>
          <w:p w14:paraId="04D62A28"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p>
          <w:p w14:paraId="271BFAE7"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Semnat:__________ Numele, Prenumele:________________ În calitate de: _____________</w:t>
            </w:r>
          </w:p>
          <w:p w14:paraId="7775367F"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Ofertantul: _______________________ Adresa: ___________________________________</w:t>
            </w:r>
          </w:p>
        </w:tc>
      </w:tr>
    </w:tbl>
    <w:p w14:paraId="556D625E"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60639826"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67D0C823" w14:textId="77777777" w:rsidR="00A7065B" w:rsidRPr="00A7065B" w:rsidRDefault="00A7065B" w:rsidP="00A7065B">
      <w:pPr>
        <w:shd w:val="clear" w:color="auto" w:fill="FFFFFF"/>
        <w:spacing w:after="0" w:line="240" w:lineRule="auto"/>
        <w:jc w:val="center"/>
        <w:rPr>
          <w:rFonts w:ascii="Arial" w:eastAsia="Times New Roman" w:hAnsi="Arial" w:cs="Arial"/>
          <w:b/>
          <w:bCs/>
          <w:color w:val="000000"/>
          <w:sz w:val="24"/>
          <w:szCs w:val="24"/>
        </w:rPr>
      </w:pPr>
      <w:r w:rsidRPr="00A7065B">
        <w:rPr>
          <w:rFonts w:ascii="Arial" w:eastAsia="Times New Roman" w:hAnsi="Arial" w:cs="Arial"/>
          <w:b/>
          <w:bCs/>
          <w:color w:val="000000"/>
          <w:sz w:val="24"/>
          <w:szCs w:val="24"/>
        </w:rPr>
        <w:t>CAPITOLUL V</w:t>
      </w:r>
    </w:p>
    <w:p w14:paraId="4F9ADADA" w14:textId="77777777" w:rsidR="00A7065B" w:rsidRPr="00A7065B" w:rsidRDefault="00A7065B" w:rsidP="00A7065B">
      <w:pPr>
        <w:shd w:val="clear" w:color="auto" w:fill="FFFFFF"/>
        <w:spacing w:after="0" w:line="240" w:lineRule="auto"/>
        <w:jc w:val="center"/>
        <w:rPr>
          <w:rFonts w:ascii="Arial" w:eastAsia="Times New Roman" w:hAnsi="Arial" w:cs="Arial"/>
          <w:b/>
          <w:bCs/>
          <w:color w:val="000000"/>
          <w:sz w:val="24"/>
          <w:szCs w:val="24"/>
        </w:rPr>
      </w:pPr>
      <w:r w:rsidRPr="00A7065B">
        <w:rPr>
          <w:rFonts w:ascii="Arial" w:eastAsia="Times New Roman" w:hAnsi="Arial" w:cs="Arial"/>
          <w:b/>
          <w:bCs/>
          <w:color w:val="000000"/>
          <w:sz w:val="24"/>
          <w:szCs w:val="24"/>
        </w:rPr>
        <w:t>FORMULARUL DE CONTRACT</w:t>
      </w:r>
    </w:p>
    <w:p w14:paraId="02CACBDE"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tbl>
      <w:tblPr>
        <w:tblW w:w="4000" w:type="pct"/>
        <w:jc w:val="center"/>
        <w:tblCellMar>
          <w:left w:w="0" w:type="dxa"/>
          <w:right w:w="0" w:type="dxa"/>
        </w:tblCellMar>
        <w:tblLook w:val="04A0" w:firstRow="1" w:lastRow="0" w:firstColumn="1" w:lastColumn="0" w:noHBand="0" w:noVBand="1"/>
      </w:tblPr>
      <w:tblGrid>
        <w:gridCol w:w="3078"/>
        <w:gridCol w:w="4487"/>
      </w:tblGrid>
      <w:tr w:rsidR="00A7065B" w:rsidRPr="00A7065B" w14:paraId="206C0626"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8FBC1FD"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lastRenderedPageBreak/>
              <w:t>Formular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D4DE58C"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Denumirea</w:t>
            </w:r>
          </w:p>
        </w:tc>
      </w:tr>
      <w:tr w:rsidR="00A7065B" w:rsidRPr="00A7065B" w14:paraId="07101164"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34B4EC"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rPr>
              <w:t>F5.1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0DA8C2"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Contract-model</w:t>
            </w:r>
          </w:p>
        </w:tc>
      </w:tr>
    </w:tbl>
    <w:p w14:paraId="0E77E6EC"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28E2AB0D" w14:textId="17AA95E6" w:rsid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064566DC" w14:textId="2F87B248" w:rsidR="0015666C" w:rsidRDefault="0015666C" w:rsidP="00A7065B">
      <w:pPr>
        <w:shd w:val="clear" w:color="auto" w:fill="FFFFFF"/>
        <w:spacing w:after="0" w:line="240" w:lineRule="auto"/>
        <w:ind w:firstLine="567"/>
        <w:jc w:val="both"/>
        <w:rPr>
          <w:rFonts w:ascii="Arial" w:eastAsia="Times New Roman" w:hAnsi="Arial" w:cs="Arial"/>
          <w:color w:val="000000"/>
          <w:sz w:val="24"/>
          <w:szCs w:val="24"/>
        </w:rPr>
      </w:pPr>
    </w:p>
    <w:p w14:paraId="03CF3C04" w14:textId="403E2059" w:rsidR="0015666C" w:rsidRDefault="0015666C" w:rsidP="00A7065B">
      <w:pPr>
        <w:shd w:val="clear" w:color="auto" w:fill="FFFFFF"/>
        <w:spacing w:after="0" w:line="240" w:lineRule="auto"/>
        <w:ind w:firstLine="567"/>
        <w:jc w:val="both"/>
        <w:rPr>
          <w:rFonts w:ascii="Arial" w:eastAsia="Times New Roman" w:hAnsi="Arial" w:cs="Arial"/>
          <w:color w:val="000000"/>
          <w:sz w:val="24"/>
          <w:szCs w:val="24"/>
        </w:rPr>
      </w:pPr>
    </w:p>
    <w:p w14:paraId="2A6BC755" w14:textId="77777777" w:rsidR="0015666C" w:rsidRPr="00A7065B" w:rsidRDefault="0015666C" w:rsidP="00A7065B">
      <w:pPr>
        <w:shd w:val="clear" w:color="auto" w:fill="FFFFFF"/>
        <w:spacing w:after="0" w:line="240" w:lineRule="auto"/>
        <w:ind w:firstLine="567"/>
        <w:jc w:val="both"/>
        <w:rPr>
          <w:rFonts w:ascii="Arial" w:eastAsia="Times New Roman" w:hAnsi="Arial" w:cs="Arial"/>
          <w:color w:val="000000"/>
          <w:sz w:val="24"/>
          <w:szCs w:val="24"/>
        </w:rPr>
      </w:pPr>
    </w:p>
    <w:tbl>
      <w:tblPr>
        <w:tblW w:w="0" w:type="auto"/>
        <w:jc w:val="center"/>
        <w:tblCellMar>
          <w:left w:w="0" w:type="dxa"/>
          <w:right w:w="0" w:type="dxa"/>
        </w:tblCellMar>
        <w:tblLook w:val="04A0" w:firstRow="1" w:lastRow="0" w:firstColumn="1" w:lastColumn="0" w:noHBand="0" w:noVBand="1"/>
      </w:tblPr>
      <w:tblGrid>
        <w:gridCol w:w="936"/>
        <w:gridCol w:w="8424"/>
      </w:tblGrid>
      <w:tr w:rsidR="00A7065B" w:rsidRPr="00A7065B" w14:paraId="799807B0" w14:textId="77777777" w:rsidTr="00A7065B">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14:paraId="1AC8D7DC"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b/>
                <w:bCs/>
              </w:rPr>
              <w:t>Contract-model (F5.1)</w:t>
            </w:r>
          </w:p>
          <w:p w14:paraId="260DC700"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tc>
      </w:tr>
      <w:tr w:rsidR="00A7065B" w:rsidRPr="00A7065B" w14:paraId="4B4E99A5" w14:textId="77777777" w:rsidTr="00A7065B">
        <w:trPr>
          <w:jc w:val="center"/>
        </w:trPr>
        <w:tc>
          <w:tcPr>
            <w:tcW w:w="500" w:type="pct"/>
            <w:tcBorders>
              <w:top w:val="single" w:sz="6" w:space="0" w:color="000000"/>
              <w:left w:val="single" w:sz="6" w:space="0" w:color="000000"/>
              <w:bottom w:val="single" w:sz="6" w:space="0" w:color="000000"/>
              <w:right w:val="nil"/>
            </w:tcBorders>
            <w:tcMar>
              <w:top w:w="24" w:type="dxa"/>
              <w:left w:w="48" w:type="dxa"/>
              <w:bottom w:w="24" w:type="dxa"/>
              <w:right w:w="48" w:type="dxa"/>
            </w:tcMar>
            <w:vAlign w:val="center"/>
            <w:hideMark/>
          </w:tcPr>
          <w:p w14:paraId="586BF015" w14:textId="46E6538E"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noProof/>
                <w:lang w:val="ru-RU" w:eastAsia="ru-RU"/>
              </w:rPr>
              <w:drawing>
                <wp:inline distT="0" distB="0" distL="0" distR="0" wp14:anchorId="52F07A2A" wp14:editId="1BE8A3F3">
                  <wp:extent cx="526415" cy="607060"/>
                  <wp:effectExtent l="0" t="0" r="6985" b="2540"/>
                  <wp:docPr id="1" name="Picture 1" descr="http://weblex.md/img/legi_ro/a07gstema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eblex.md/img/legi_ro/a07gstema55.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6415" cy="607060"/>
                          </a:xfrm>
                          <a:prstGeom prst="rect">
                            <a:avLst/>
                          </a:prstGeom>
                          <a:noFill/>
                          <a:ln>
                            <a:noFill/>
                          </a:ln>
                        </pic:spPr>
                      </pic:pic>
                    </a:graphicData>
                  </a:graphic>
                </wp:inline>
              </w:drawing>
            </w:r>
          </w:p>
          <w:p w14:paraId="3FE64D4A"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rPr>
              <w:t> </w:t>
            </w:r>
          </w:p>
          <w:p w14:paraId="012FECCC"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 </w:t>
            </w:r>
          </w:p>
        </w:tc>
        <w:tc>
          <w:tcPr>
            <w:tcW w:w="0" w:type="auto"/>
            <w:tcBorders>
              <w:top w:val="single" w:sz="6" w:space="0" w:color="000000"/>
              <w:left w:val="nil"/>
              <w:bottom w:val="single" w:sz="6" w:space="0" w:color="000000"/>
              <w:right w:val="single" w:sz="6" w:space="0" w:color="000000"/>
            </w:tcBorders>
            <w:tcMar>
              <w:top w:w="24" w:type="dxa"/>
              <w:left w:w="48" w:type="dxa"/>
              <w:bottom w:w="24" w:type="dxa"/>
              <w:right w:w="48" w:type="dxa"/>
            </w:tcMar>
            <w:vAlign w:val="center"/>
            <w:hideMark/>
          </w:tcPr>
          <w:p w14:paraId="269C0A94"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sz w:val="36"/>
                <w:szCs w:val="36"/>
              </w:rPr>
              <w:t>A C H I Z I Ţ I I   P U B L I C E</w:t>
            </w:r>
          </w:p>
        </w:tc>
      </w:tr>
    </w:tbl>
    <w:p w14:paraId="21693808" w14:textId="77777777" w:rsidR="00A7065B" w:rsidRPr="00A7065B" w:rsidRDefault="00A7065B" w:rsidP="00A7065B">
      <w:pPr>
        <w:shd w:val="clear" w:color="auto" w:fill="FFFFFF"/>
        <w:spacing w:after="0" w:line="240" w:lineRule="auto"/>
        <w:jc w:val="center"/>
        <w:rPr>
          <w:rFonts w:ascii="Arial" w:eastAsia="Times New Roman" w:hAnsi="Arial" w:cs="Arial"/>
          <w:vanish/>
          <w:color w:val="000000"/>
          <w:sz w:val="24"/>
          <w:szCs w:val="24"/>
        </w:rPr>
      </w:pPr>
    </w:p>
    <w:tbl>
      <w:tblPr>
        <w:tblW w:w="0" w:type="auto"/>
        <w:jc w:val="center"/>
        <w:tblCellMar>
          <w:left w:w="0" w:type="dxa"/>
          <w:right w:w="0" w:type="dxa"/>
        </w:tblCellMar>
        <w:tblLook w:val="04A0" w:firstRow="1" w:lastRow="0" w:firstColumn="1" w:lastColumn="0" w:noHBand="0" w:noVBand="1"/>
      </w:tblPr>
      <w:tblGrid>
        <w:gridCol w:w="4674"/>
        <w:gridCol w:w="4782"/>
      </w:tblGrid>
      <w:tr w:rsidR="00A7065B" w:rsidRPr="00A7065B" w14:paraId="547EACAD" w14:textId="77777777" w:rsidTr="00A7065B">
        <w:trPr>
          <w:jc w:val="center"/>
        </w:trPr>
        <w:tc>
          <w:tcPr>
            <w:tcW w:w="0" w:type="auto"/>
            <w:gridSpan w:val="2"/>
            <w:tcBorders>
              <w:top w:val="nil"/>
              <w:left w:val="nil"/>
              <w:bottom w:val="nil"/>
              <w:right w:val="nil"/>
            </w:tcBorders>
            <w:tcMar>
              <w:top w:w="24" w:type="dxa"/>
              <w:left w:w="48" w:type="dxa"/>
              <w:bottom w:w="24" w:type="dxa"/>
              <w:right w:w="48" w:type="dxa"/>
            </w:tcMar>
            <w:hideMark/>
          </w:tcPr>
          <w:p w14:paraId="5C97480C"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 </w:t>
            </w:r>
          </w:p>
          <w:p w14:paraId="32B3D697"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sz w:val="24"/>
                <w:szCs w:val="24"/>
              </w:rPr>
              <w:t>CONTRACT Nr.</w:t>
            </w:r>
            <w:r w:rsidRPr="00A7065B">
              <w:rPr>
                <w:rFonts w:ascii="Times New Roman" w:eastAsia="Times New Roman" w:hAnsi="Times New Roman" w:cs="Times New Roman"/>
                <w:b/>
                <w:bCs/>
              </w:rPr>
              <w:t> </w:t>
            </w:r>
            <w:r w:rsidRPr="00A7065B">
              <w:rPr>
                <w:rFonts w:ascii="Times New Roman" w:eastAsia="Times New Roman" w:hAnsi="Times New Roman" w:cs="Times New Roman"/>
              </w:rPr>
              <w:t>_________</w:t>
            </w:r>
          </w:p>
          <w:p w14:paraId="383C3DB7"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7A186DAB"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t>de achiziţionare</w:t>
            </w:r>
            <w:r w:rsidRPr="00A7065B">
              <w:rPr>
                <w:rFonts w:ascii="Times New Roman" w:eastAsia="Times New Roman" w:hAnsi="Times New Roman" w:cs="Times New Roman"/>
              </w:rPr>
              <w:t> _____________________________________________________</w:t>
            </w:r>
          </w:p>
          <w:p w14:paraId="1634314F"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6B5464A9"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t>Cod CPV:</w:t>
            </w:r>
            <w:r w:rsidRPr="00A7065B">
              <w:rPr>
                <w:rFonts w:ascii="Times New Roman" w:eastAsia="Times New Roman" w:hAnsi="Times New Roman" w:cs="Times New Roman"/>
              </w:rPr>
              <w:t> _____________________</w:t>
            </w:r>
          </w:p>
          <w:p w14:paraId="1FA693BE"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tc>
      </w:tr>
      <w:tr w:rsidR="00A7065B" w:rsidRPr="00A7065B" w14:paraId="6C1DE62E" w14:textId="77777777" w:rsidTr="00A7065B">
        <w:trPr>
          <w:jc w:val="center"/>
        </w:trPr>
        <w:tc>
          <w:tcPr>
            <w:tcW w:w="0" w:type="auto"/>
            <w:tcBorders>
              <w:top w:val="nil"/>
              <w:left w:val="nil"/>
              <w:bottom w:val="single" w:sz="6" w:space="0" w:color="000000"/>
              <w:right w:val="nil"/>
            </w:tcBorders>
            <w:tcMar>
              <w:top w:w="24" w:type="dxa"/>
              <w:left w:w="48" w:type="dxa"/>
              <w:bottom w:w="24" w:type="dxa"/>
              <w:right w:w="48" w:type="dxa"/>
            </w:tcMar>
            <w:hideMark/>
          </w:tcPr>
          <w:p w14:paraId="1AB33BB9"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“___”_________20__</w:t>
            </w:r>
          </w:p>
        </w:tc>
        <w:tc>
          <w:tcPr>
            <w:tcW w:w="0" w:type="auto"/>
            <w:tcBorders>
              <w:top w:val="nil"/>
              <w:left w:val="nil"/>
              <w:bottom w:val="single" w:sz="6" w:space="0" w:color="000000"/>
              <w:right w:val="nil"/>
            </w:tcBorders>
            <w:tcMar>
              <w:top w:w="24" w:type="dxa"/>
              <w:left w:w="48" w:type="dxa"/>
              <w:bottom w:w="24" w:type="dxa"/>
              <w:right w:w="48" w:type="dxa"/>
            </w:tcMar>
            <w:hideMark/>
          </w:tcPr>
          <w:p w14:paraId="6906D7A2"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rPr>
              <w:t>__________________________</w:t>
            </w:r>
          </w:p>
          <w:p w14:paraId="468B613B"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sz w:val="18"/>
                <w:szCs w:val="18"/>
              </w:rPr>
              <w:t> </w:t>
            </w:r>
            <w:r w:rsidRPr="00A7065B">
              <w:rPr>
                <w:rFonts w:ascii="Times New Roman" w:eastAsia="Times New Roman" w:hAnsi="Times New Roman" w:cs="Times New Roman"/>
                <w:i/>
                <w:iCs/>
                <w:sz w:val="18"/>
                <w:szCs w:val="18"/>
              </w:rPr>
              <w:t>(localitatea)</w:t>
            </w:r>
          </w:p>
        </w:tc>
      </w:tr>
      <w:tr w:rsidR="00A7065B" w:rsidRPr="00A7065B" w14:paraId="1C6F7CD0" w14:textId="77777777" w:rsidTr="00A7065B">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145311"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b/>
                <w:bCs/>
              </w:rPr>
              <w:t>Furnizorul de bunuri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3A3CA"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b/>
                <w:bCs/>
              </w:rPr>
              <w:t>Autoritatea contractantă</w:t>
            </w:r>
          </w:p>
        </w:tc>
      </w:tr>
      <w:tr w:rsidR="00A7065B" w:rsidRPr="00A7065B" w14:paraId="3F819F1D" w14:textId="77777777" w:rsidTr="00A7065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13F7EC"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__________________________________________,</w:t>
            </w:r>
          </w:p>
          <w:p w14:paraId="251B1A10"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r w:rsidRPr="00A7065B">
              <w:rPr>
                <w:rFonts w:ascii="Times New Roman" w:eastAsia="Times New Roman" w:hAnsi="Times New Roman" w:cs="Times New Roman"/>
                <w:i/>
                <w:iCs/>
                <w:sz w:val="18"/>
                <w:szCs w:val="18"/>
              </w:rPr>
              <w:t>(denumirea completă a întreprinderii, asociaţiei, organizaţiei)</w:t>
            </w:r>
          </w:p>
          <w:p w14:paraId="1BC39F12"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reprezentată prin __________________________,</w:t>
            </w:r>
          </w:p>
          <w:p w14:paraId="3ABA456A"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r w:rsidRPr="00A7065B">
              <w:rPr>
                <w:rFonts w:ascii="Times New Roman" w:eastAsia="Times New Roman" w:hAnsi="Times New Roman" w:cs="Times New Roman"/>
                <w:i/>
                <w:iCs/>
                <w:sz w:val="18"/>
                <w:szCs w:val="18"/>
              </w:rPr>
              <w:t>(funcţia, numele, prenumele)</w:t>
            </w:r>
          </w:p>
          <w:p w14:paraId="1705BF1D"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care acţionează în baza ____________________,    </w:t>
            </w:r>
          </w:p>
          <w:p w14:paraId="52817993"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r w:rsidRPr="00A7065B">
              <w:rPr>
                <w:rFonts w:ascii="Times New Roman" w:eastAsia="Times New Roman" w:hAnsi="Times New Roman" w:cs="Times New Roman"/>
                <w:i/>
                <w:iCs/>
                <w:sz w:val="18"/>
                <w:szCs w:val="18"/>
              </w:rPr>
              <w:t>(statut, regulament, hotărîre etc.)</w:t>
            </w:r>
          </w:p>
          <w:p w14:paraId="4C21E587"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denumit(a) în continuare </w:t>
            </w:r>
            <w:r w:rsidRPr="00A7065B">
              <w:rPr>
                <w:rFonts w:ascii="Times New Roman" w:eastAsia="Times New Roman" w:hAnsi="Times New Roman" w:cs="Times New Roman"/>
                <w:i/>
                <w:iCs/>
              </w:rPr>
              <w:t>Vînzător</w:t>
            </w:r>
          </w:p>
          <w:p w14:paraId="4B6F3FD0"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________________________________________,</w:t>
            </w:r>
          </w:p>
          <w:p w14:paraId="05EFEB41"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r w:rsidRPr="00A7065B">
              <w:rPr>
                <w:rFonts w:ascii="Times New Roman" w:eastAsia="Times New Roman" w:hAnsi="Times New Roman" w:cs="Times New Roman"/>
                <w:i/>
                <w:iCs/>
                <w:sz w:val="18"/>
                <w:szCs w:val="18"/>
              </w:rPr>
              <w:t>(se indică nr.şi data de înregistrare în Registrul de Stat)</w:t>
            </w:r>
          </w:p>
          <w:p w14:paraId="6020C42C"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p>
          <w:p w14:paraId="6412C897"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A62551"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___________________________________________,</w:t>
            </w:r>
          </w:p>
          <w:p w14:paraId="63F273CF"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r w:rsidRPr="00A7065B">
              <w:rPr>
                <w:rFonts w:ascii="Times New Roman" w:eastAsia="Times New Roman" w:hAnsi="Times New Roman" w:cs="Times New Roman"/>
                <w:i/>
                <w:iCs/>
                <w:sz w:val="18"/>
                <w:szCs w:val="18"/>
              </w:rPr>
              <w:t>(denumirea completă a întreprinderii, asociaţiei, organizaţiei)</w:t>
            </w:r>
          </w:p>
          <w:p w14:paraId="6751AECE"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reprezentată prin ____________________________,</w:t>
            </w:r>
          </w:p>
          <w:p w14:paraId="43ABF02C"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r w:rsidRPr="00A7065B">
              <w:rPr>
                <w:rFonts w:ascii="Times New Roman" w:eastAsia="Times New Roman" w:hAnsi="Times New Roman" w:cs="Times New Roman"/>
                <w:i/>
                <w:iCs/>
                <w:sz w:val="18"/>
                <w:szCs w:val="18"/>
              </w:rPr>
              <w:t>(funcţia, numele, prenumele)</w:t>
            </w:r>
          </w:p>
          <w:p w14:paraId="3629B1EF"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care acţionează în baza ______________________,</w:t>
            </w:r>
          </w:p>
          <w:p w14:paraId="789BF184"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r w:rsidRPr="00A7065B">
              <w:rPr>
                <w:rFonts w:ascii="Times New Roman" w:eastAsia="Times New Roman" w:hAnsi="Times New Roman" w:cs="Times New Roman"/>
                <w:i/>
                <w:iCs/>
                <w:sz w:val="18"/>
                <w:szCs w:val="18"/>
              </w:rPr>
              <w:t>(statut, regulament, hotărîre etc.)</w:t>
            </w:r>
          </w:p>
          <w:p w14:paraId="118D510A"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denumit(a) în continuare </w:t>
            </w:r>
            <w:r w:rsidRPr="00A7065B">
              <w:rPr>
                <w:rFonts w:ascii="Times New Roman" w:eastAsia="Times New Roman" w:hAnsi="Times New Roman" w:cs="Times New Roman"/>
                <w:i/>
                <w:iCs/>
              </w:rPr>
              <w:t>Cumpărător</w:t>
            </w:r>
          </w:p>
          <w:p w14:paraId="756A9850"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___________________________________________,</w:t>
            </w:r>
          </w:p>
          <w:p w14:paraId="1562314C"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r w:rsidRPr="00A7065B">
              <w:rPr>
                <w:rFonts w:ascii="Times New Roman" w:eastAsia="Times New Roman" w:hAnsi="Times New Roman" w:cs="Times New Roman"/>
                <w:i/>
                <w:iCs/>
                <w:sz w:val="18"/>
                <w:szCs w:val="18"/>
              </w:rPr>
              <w:t>(se indică nr.şi data de înregistrare în Registrul de Stat)</w:t>
            </w:r>
          </w:p>
          <w:p w14:paraId="7309EA60"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p>
          <w:p w14:paraId="5E7166CD"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pe de altă parte,</w:t>
            </w:r>
          </w:p>
        </w:tc>
      </w:tr>
      <w:tr w:rsidR="00A7065B" w:rsidRPr="00A7065B" w14:paraId="0B234C2F" w14:textId="77777777" w:rsidTr="00A7065B">
        <w:trPr>
          <w:jc w:val="center"/>
        </w:trPr>
        <w:tc>
          <w:tcPr>
            <w:tcW w:w="0" w:type="auto"/>
            <w:gridSpan w:val="2"/>
            <w:tcBorders>
              <w:top w:val="single" w:sz="6" w:space="0" w:color="000000"/>
              <w:left w:val="nil"/>
              <w:bottom w:val="nil"/>
              <w:right w:val="nil"/>
            </w:tcBorders>
            <w:tcMar>
              <w:top w:w="24" w:type="dxa"/>
              <w:left w:w="48" w:type="dxa"/>
              <w:bottom w:w="24" w:type="dxa"/>
              <w:right w:w="48" w:type="dxa"/>
            </w:tcMar>
            <w:hideMark/>
          </w:tcPr>
          <w:p w14:paraId="6AC1F0CD"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2D3FDD70"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ambii (denumiţi(te) în continuare </w:t>
            </w:r>
            <w:r w:rsidRPr="00A7065B">
              <w:rPr>
                <w:rFonts w:ascii="Times New Roman" w:eastAsia="Times New Roman" w:hAnsi="Times New Roman" w:cs="Times New Roman"/>
                <w:i/>
                <w:iCs/>
              </w:rPr>
              <w:t>Părţi</w:t>
            </w:r>
            <w:r w:rsidRPr="00A7065B">
              <w:rPr>
                <w:rFonts w:ascii="Times New Roman" w:eastAsia="Times New Roman" w:hAnsi="Times New Roman" w:cs="Times New Roman"/>
              </w:rPr>
              <w:t>), au încheiat prezentul Contract referitor la următoarele:</w:t>
            </w:r>
          </w:p>
          <w:p w14:paraId="061ED9EC"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689AEA1B"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a. Achiziţionarea _______________________________________________________________,</w:t>
            </w:r>
          </w:p>
          <w:p w14:paraId="1A13F091" w14:textId="77777777" w:rsidR="00A7065B" w:rsidRPr="00A7065B" w:rsidRDefault="00A7065B" w:rsidP="00A7065B">
            <w:pPr>
              <w:spacing w:after="0" w:line="240" w:lineRule="auto"/>
              <w:jc w:val="center"/>
              <w:rPr>
                <w:rFonts w:ascii="Times New Roman" w:eastAsia="Times New Roman" w:hAnsi="Times New Roman" w:cs="Times New Roman"/>
              </w:rPr>
            </w:pPr>
            <w:r w:rsidRPr="00A7065B">
              <w:rPr>
                <w:rFonts w:ascii="Times New Roman" w:eastAsia="Times New Roman" w:hAnsi="Times New Roman" w:cs="Times New Roman"/>
                <w:i/>
                <w:iCs/>
                <w:sz w:val="18"/>
                <w:szCs w:val="18"/>
              </w:rPr>
              <w:t>(denumirea bunului)</w:t>
            </w:r>
          </w:p>
          <w:p w14:paraId="0A00AD97"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denumite în continuare Bunuri, conform procedurii de achiziţii publice de tip ____________________</w:t>
            </w:r>
          </w:p>
          <w:p w14:paraId="57103533"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nr._______ din_________________,</w:t>
            </w:r>
          </w:p>
          <w:p w14:paraId="23D5B9F9"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în baza deciziei grupului de lucru al Cumpărătorului/Beneficiarului din “___” ______________ 20__.</w:t>
            </w:r>
          </w:p>
          <w:p w14:paraId="594C5421"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60446B8D"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lastRenderedPageBreak/>
              <w:t>b. Următoarele documente vor fi considerate părţi componente şi integrale ale Contractului:</w:t>
            </w:r>
          </w:p>
          <w:p w14:paraId="3BDED9D6"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a) Specificaţia tehnică;</w:t>
            </w:r>
          </w:p>
          <w:p w14:paraId="6F57C9DF"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b) Specificaţia de preţ;</w:t>
            </w:r>
          </w:p>
          <w:p w14:paraId="15E855C4"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c) </w:t>
            </w:r>
            <w:r w:rsidRPr="00A7065B">
              <w:rPr>
                <w:rFonts w:ascii="Times New Roman" w:eastAsia="Times New Roman" w:hAnsi="Times New Roman" w:cs="Times New Roman"/>
                <w:i/>
                <w:iCs/>
              </w:rPr>
              <w:t>[adăugaţi alte documente componente conform necesităţii, de exemplu, desene, grafice, formulare, protocolul de recepţionare provizorie şi finală etc.]</w:t>
            </w:r>
          </w:p>
          <w:p w14:paraId="0D2F0D75"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c. Prezentul Contract va predomina asupra tuturor altor documente componente. în cazul unor discrepanţe sau inconsecvenţe între documentele componente ale Contractului, documentele vor avea ordinea de prioritate enumerată mai sus.</w:t>
            </w:r>
          </w:p>
          <w:p w14:paraId="6123FF65"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d. 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3D09A0E1"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e. 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14:paraId="356DB3C0"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4C95A8B0"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t>1. Obiectul Contractului</w:t>
            </w:r>
          </w:p>
          <w:p w14:paraId="24753CE8"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1.1. Vînzătorul îşi asumă obligaţia de a livra Bunurile conform Specificaţiei, care este parte integrantă a prezentului Contract.</w:t>
            </w:r>
          </w:p>
          <w:p w14:paraId="40AE695F"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1.2. Cumpărătorul/beneficiarul se obligă, la rîndul său, să achite şi să recepţioneze Bunurile de Vînzător.</w:t>
            </w:r>
          </w:p>
          <w:p w14:paraId="7E0D3A39"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1.3. 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5C7F9F4E"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1.4. Termenele de garanţie </w:t>
            </w:r>
            <w:r w:rsidRPr="00A7065B">
              <w:rPr>
                <w:rFonts w:ascii="Times New Roman" w:eastAsia="Times New Roman" w:hAnsi="Times New Roman" w:cs="Times New Roman"/>
                <w:i/>
                <w:iCs/>
              </w:rPr>
              <w:t>[valabilitate, după caz]</w:t>
            </w:r>
            <w:r w:rsidRPr="00A7065B">
              <w:rPr>
                <w:rFonts w:ascii="Times New Roman" w:eastAsia="Times New Roman" w:hAnsi="Times New Roman" w:cs="Times New Roman"/>
              </w:rPr>
              <w:t> a Bunurilor sînt indicate în Specificaţie.</w:t>
            </w:r>
          </w:p>
          <w:p w14:paraId="270F6441"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1485E131"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t>2. Termeni şi condiţii de livrare</w:t>
            </w:r>
          </w:p>
          <w:p w14:paraId="6F1CC487"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2.1. Livrarea Bunurilor se efectuează de către Vînzător în termenele prevăzute de graficul de livrare.</w:t>
            </w:r>
          </w:p>
          <w:p w14:paraId="3DAC63EE"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2.2. Documentaţia de însoţire a Bunurilor include:</w:t>
            </w:r>
          </w:p>
          <w:p w14:paraId="19828917"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i/>
                <w:iCs/>
              </w:rPr>
              <w:t>[Cerinţele de mai sus trebuie prevăzute de către autoritatea contractantă şi ajustate conform cerinţelor actuale.]</w:t>
            </w:r>
          </w:p>
          <w:p w14:paraId="3FD1F2D9"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2.3. Originalele documentelor prevăzute în punctul 2.2 se vor prezenta Cumpărătorului cel tîrziu la momentul livrării bunurilor la destinaţia finală. Livrarea bunurilor se consideră încheiată în momentul în care sînt prezentate documentele de mai sus.</w:t>
            </w:r>
          </w:p>
          <w:p w14:paraId="745E5136"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615E7169"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t>3. Preţul şi condiţii de plată</w:t>
            </w:r>
          </w:p>
          <w:p w14:paraId="7F31BF74"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3.1. Preţul Bunurilor livrate conform prezentului Contract este stabilit în lei moldoveneşti, fiind indicat Specificaţia prezentului Contract.</w:t>
            </w:r>
          </w:p>
          <w:p w14:paraId="328ABE13"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3.2. Suma totală a prezentului Contract, inclusiv TVA, se stabileşte în lei moldoveneşti şi constituie:</w:t>
            </w:r>
          </w:p>
          <w:p w14:paraId="0FAABF57"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____________________________________lei MD.</w:t>
            </w:r>
          </w:p>
          <w:p w14:paraId="247B1751"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i/>
                <w:iCs/>
                <w:sz w:val="18"/>
                <w:szCs w:val="18"/>
              </w:rPr>
              <w:t>(suma cu cifre şi litere)</w:t>
            </w:r>
          </w:p>
          <w:p w14:paraId="213A466F"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3.3. Achitarea plăţilor pentru Bunurile livrate va efectua în lei moldoveneşti.</w:t>
            </w:r>
          </w:p>
          <w:p w14:paraId="53ACD927"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3.4. Metoda şi condiţiile de plată de către Cumpărător vor fi:</w:t>
            </w:r>
          </w:p>
          <w:p w14:paraId="29139C4A"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i/>
                <w:iCs/>
              </w:rPr>
              <w:t>[Cerinţele de mai sus trebuie revăzute de către autoritatea contractantă şi ajustate conform cerinţelor actuale.]</w:t>
            </w:r>
          </w:p>
          <w:p w14:paraId="705F84AB"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3.5. Plăţile se vor efectua prin transfer bancar pe contul de decontare al Vînzătorului indicat în prezentul Contract.</w:t>
            </w:r>
          </w:p>
          <w:p w14:paraId="1B718065"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6C57684C"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lastRenderedPageBreak/>
              <w:t>4. Condiţii de predare-primire</w:t>
            </w:r>
          </w:p>
          <w:p w14:paraId="704921FE"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4.1. Bunurile se consideră predate de către Vînzător şi recepţionate de către Cumpărător </w:t>
            </w:r>
            <w:r w:rsidRPr="00A7065B">
              <w:rPr>
                <w:rFonts w:ascii="Times New Roman" w:eastAsia="Times New Roman" w:hAnsi="Times New Roman" w:cs="Times New Roman"/>
                <w:i/>
                <w:iCs/>
              </w:rPr>
              <w:t>[destinatar, după caz]</w:t>
            </w:r>
            <w:r w:rsidRPr="00A7065B">
              <w:rPr>
                <w:rFonts w:ascii="Times New Roman" w:eastAsia="Times New Roman" w:hAnsi="Times New Roman" w:cs="Times New Roman"/>
              </w:rPr>
              <w:t> dacă:</w:t>
            </w:r>
          </w:p>
          <w:p w14:paraId="40AA0D2D"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a) cantitatea Bunurilor corespunde informaţiei indicate în Lista bunurilor şi graficul livrării şi documentele de însoţire conform punctului 2.2 al prezentului Contract;</w:t>
            </w:r>
          </w:p>
          <w:p w14:paraId="56C85395"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b) calitatea Bunurilor corespunde informaţiei indicate în Specificaţie;</w:t>
            </w:r>
          </w:p>
          <w:p w14:paraId="5E3B6BF8"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c) ambalajul şi integritatea Bunurilor corespunde informaţiei indicate în Specificaţie.</w:t>
            </w:r>
          </w:p>
          <w:p w14:paraId="28A9F810"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4.2. 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p w14:paraId="1B9E5807"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24A3D2B2"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t>5. Standarde</w:t>
            </w:r>
          </w:p>
          <w:p w14:paraId="3BD6BB73"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5.1. Produsele furnizate în baza contractului vor respecta standardele prezentate de către furnizor în propunerea sa tehnică.</w:t>
            </w:r>
          </w:p>
          <w:p w14:paraId="37E1FAE0"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5.2. Cînd nu este menţionat nici un standard sau reglementare aplicabilă se vor respecta standardele sau alte reglementări autorizate în ţara de origine a produselor.</w:t>
            </w:r>
          </w:p>
          <w:p w14:paraId="736243E1"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1BD30D25"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t>6. Obligaţiile părţilor</w:t>
            </w:r>
          </w:p>
          <w:p w14:paraId="0AAC0868"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6.1. în baza prezentului Contract, Vînzătorul se obligă:</w:t>
            </w:r>
          </w:p>
          <w:p w14:paraId="04CB2798"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a) să livreze Bunurile în condiţiile prevăzute de prezentul Contract;</w:t>
            </w:r>
          </w:p>
          <w:p w14:paraId="00BAB356"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b) să anunţe Cumpărătorul după semnarea prezentului Contract, în decurs de __ zile calendaristice, prin telefon/fax sau telegramă autorizată, despre disponibilitatea livrării Bunurilor;</w:t>
            </w:r>
          </w:p>
          <w:p w14:paraId="157E97CD"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c) să asigure condiţiile corespunzătoare pentru recepţionarea Bunurilor de către Cumpărător [destinatar, după caz], în termenele stabilite, în corespundere cu cerinţele prezentului Contract;</w:t>
            </w:r>
          </w:p>
          <w:p w14:paraId="349257BC"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d) să asigure integritatea şi calitatea Bunurilor pe toată perioada de pînă la recepţionarea lor de către Cumpărător [destinatar, după caz].</w:t>
            </w:r>
          </w:p>
          <w:p w14:paraId="6D3C987B"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6.2. în baza prezentului Contract, Cumpărătorul se obligă:</w:t>
            </w:r>
          </w:p>
          <w:p w14:paraId="48B28C53"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a) să întreprindă toate măsurile necesare pentru asigurarea recepţionării în termenul stabilit a Bunurilor livrate în corespundere cu cerinţele prezentului Contract;</w:t>
            </w:r>
          </w:p>
          <w:p w14:paraId="04BE2219"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b) să asigure achitarea Bunurilor livrate, respectînd modalităţile şi termenele indicate în prezentul Contract.</w:t>
            </w:r>
          </w:p>
          <w:p w14:paraId="0D2ED9AC"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596164FD"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t>7. Forţa majoră</w:t>
            </w:r>
          </w:p>
          <w:p w14:paraId="086C1F05"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xml:space="preserve">7.1. Părţile sînt exonerate de răspundere pentru neîndeplinirea parţială sau integrală </w:t>
            </w:r>
            <w:proofErr w:type="gramStart"/>
            <w:r w:rsidRPr="00A7065B">
              <w:rPr>
                <w:rFonts w:ascii="Times New Roman" w:eastAsia="Times New Roman" w:hAnsi="Times New Roman" w:cs="Times New Roman"/>
              </w:rPr>
              <w:t>a</w:t>
            </w:r>
            <w:proofErr w:type="gramEnd"/>
            <w:r w:rsidRPr="00A7065B">
              <w:rPr>
                <w:rFonts w:ascii="Times New Roman" w:eastAsia="Times New Roman" w:hAnsi="Times New Roman" w:cs="Times New Roman"/>
              </w:rPr>
              <w:t xml:space="preserve"> obligaţiilor conform prezentului Contract, dacă aceasta este cauzată de producerea unor cazuri de forţă majoră (războaie, calamităţi naturale: incendii, inundaţii, cutremure de pămînt, precum şi alte circumstanţe care nu depind de voinţa Părţilor).</w:t>
            </w:r>
          </w:p>
          <w:p w14:paraId="36EEC5E1"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7.2. Partea care invocă clauza de forţă majoră este obligată să informeze imediat (dar nu mai tîrziu de 10 zile) cealaltă Parte despre survenirea circumstanţelor de forţă majoră.</w:t>
            </w:r>
          </w:p>
          <w:p w14:paraId="012A1206"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7.3. Survenirea circumstanţelor de forţă majoră, momentul declanşării şi termenul de acţiune trebuie să fie confirmate printr-un certificat, eliberat în mod corespunzător de către organul competent din ţara Părţii care invocă asemenea circumstanţe.</w:t>
            </w:r>
          </w:p>
          <w:p w14:paraId="46021605"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59138D3E"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t>8. Rezilierea</w:t>
            </w:r>
          </w:p>
          <w:p w14:paraId="5E1E5724"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8.1. Rezilierea Contractului se poate realiza cu acordul comun al Părţilor.</w:t>
            </w:r>
          </w:p>
          <w:p w14:paraId="4D01F531"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8.2. Contractul poate fi reziliat în mod unilateral de către:</w:t>
            </w:r>
          </w:p>
          <w:p w14:paraId="5F282EF7"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a) Cumpărător în caz de refuz al Vînzătorului de a livra Bunurile prevăzute în prezentul Contract;</w:t>
            </w:r>
          </w:p>
          <w:p w14:paraId="239EB597"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b) Cumpărător în caz de nerespectare de către Vînzător a termenelor de livrare stabilite;</w:t>
            </w:r>
          </w:p>
          <w:p w14:paraId="1AA91F00"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c) Vînzător în caz de nerespectare de către Cumpărător a termenelor de plată a Bunurilor;</w:t>
            </w:r>
          </w:p>
          <w:p w14:paraId="6516FEDE"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lastRenderedPageBreak/>
              <w:t>d) Vînzător sau Cumpărător în caz de nesatisfacere de către una dintre Părţi a pretenţiilor înaintate conform prezentului Contract.</w:t>
            </w:r>
          </w:p>
          <w:p w14:paraId="3E3C6982"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8.3. Partea iniţiatoare a rezilierii Contractului este obligată să comunice în termen de ___ zile lucrătoare celeilalte Părţi despre intenţiile ei printr-o scrisoare motivată.</w:t>
            </w:r>
          </w:p>
          <w:p w14:paraId="2EA8786B"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8.4. Partea înştiinţată este obligată să răspundă în decurs de ___ zile lucrătoare de la primirea notificării. în cazul în care litigiul nu este soluţionat în termenele stabilite, partea iniţiatoare va iniţia rezilierea.</w:t>
            </w:r>
          </w:p>
          <w:p w14:paraId="102072B2"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47DCD7A0"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t>9. Reclamaţii</w:t>
            </w:r>
          </w:p>
          <w:p w14:paraId="7E490178"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9.1. Reclamaţiile privind cantitatea Bunurilor livrate sînt înaintate Vînzătorul la momentul recepţionării lor, fiind confirmate printr-un act întocmit în comun cu reprezentantul Vînzătorului.</w:t>
            </w:r>
          </w:p>
          <w:p w14:paraId="51CA4B75"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9.2. 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14:paraId="58BDB2E0"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9.3. Vînzătorul este obligat să examineze pretenţiile înaintate în termen de ___ zile lucrătoare de la data primirii acestora şi să comunice Cumpărătorului despre decizia luată.</w:t>
            </w:r>
          </w:p>
          <w:p w14:paraId="00842062"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9.4. 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w:t>
            </w:r>
          </w:p>
          <w:p w14:paraId="67DAFD61"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9.5. Vînzătorul poartă răspundere pentru calitatea Bunurilor în limitele stabilite, inclusiv pentru viciile ascunse.</w:t>
            </w:r>
          </w:p>
          <w:p w14:paraId="573771C4"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9.6. în cazul devierii de la calitatea confirmată prin certificatul de calitate întocmit de organizaţia independentă neutră sau autorizată în acest sens, cheltuielile pentru staţionare sau întîrziere sînt suportate de partea vinovată.</w:t>
            </w:r>
          </w:p>
          <w:p w14:paraId="0514575B"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7867E7CA"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t>10. Sancţiuni</w:t>
            </w:r>
          </w:p>
          <w:p w14:paraId="45343741"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10.1. Forma de garanţie de bună executare a contractului agreată de Cumpărător este ____________________________________________, în cuantum de __% din valoarea contractului.</w:t>
            </w:r>
          </w:p>
          <w:p w14:paraId="7F3890A7"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10.2. Pentru refuzul de a vinde Bunurile prevăzute în prezentul Contract, se va reţine garanţia de bună executare a contractului, în cazul în care ea a fost constituită în conformitate cu prevederile punctului 10.1., în caz contrar Vînzătorul suportă o penalitate în valoare de ___% </w:t>
            </w:r>
            <w:r w:rsidRPr="00A7065B">
              <w:rPr>
                <w:rFonts w:ascii="Times New Roman" w:eastAsia="Times New Roman" w:hAnsi="Times New Roman" w:cs="Times New Roman"/>
                <w:i/>
                <w:iCs/>
              </w:rPr>
              <w:t>[indicaţi procentajul]</w:t>
            </w:r>
            <w:r w:rsidRPr="00A7065B">
              <w:rPr>
                <w:rFonts w:ascii="Times New Roman" w:eastAsia="Times New Roman" w:hAnsi="Times New Roman" w:cs="Times New Roman"/>
              </w:rPr>
              <w:t> din suma totală a contractului.</w:t>
            </w:r>
          </w:p>
          <w:p w14:paraId="381240EB"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10.3. Pentru livrarea cu întîrziere a Bunurilor, Vînzătorul poartă răspundere materială în valoare de ___% din suma Bunurilor nelivrate, pentru fiecare zi de întîrziere, dar nu mai mult de ___ % </w:t>
            </w:r>
            <w:r w:rsidRPr="00A7065B">
              <w:rPr>
                <w:rFonts w:ascii="Times New Roman" w:eastAsia="Times New Roman" w:hAnsi="Times New Roman" w:cs="Times New Roman"/>
                <w:i/>
                <w:iCs/>
              </w:rPr>
              <w:t>[indicaţi procentajul]</w:t>
            </w:r>
            <w:r w:rsidRPr="00A7065B">
              <w:rPr>
                <w:rFonts w:ascii="Times New Roman" w:eastAsia="Times New Roman" w:hAnsi="Times New Roman" w:cs="Times New Roman"/>
              </w:rPr>
              <w:t> din suma totală a prezentului Contract. în cazul în care întîrzierea depăşeşte ________ zile, se consideră ca fiind refuz de a vinde Bunurile prevăzute în prezentul Contract și Vînzătorului i se va reţine garanţia de bună executare a contractului, în cazul în care ea a fost constituită în conformitate cu prevederile punctului 10.1.</w:t>
            </w:r>
          </w:p>
          <w:p w14:paraId="2F5140BA"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10.4. Pentru achitarea cu întîrziere, Cumpărătorul poartă răspundere materială în valoare de ___% </w:t>
            </w:r>
            <w:r w:rsidRPr="00A7065B">
              <w:rPr>
                <w:rFonts w:ascii="Times New Roman" w:eastAsia="Times New Roman" w:hAnsi="Times New Roman" w:cs="Times New Roman"/>
                <w:i/>
                <w:iCs/>
              </w:rPr>
              <w:t>[indicaţi procentajul]</w:t>
            </w:r>
            <w:r w:rsidRPr="00A7065B">
              <w:rPr>
                <w:rFonts w:ascii="Times New Roman" w:eastAsia="Times New Roman" w:hAnsi="Times New Roman" w:cs="Times New Roman"/>
              </w:rPr>
              <w:t> din suma Bunurilor neachitate, pentru fiecare zi de întîrziere, dar nu mai mult de ___% </w:t>
            </w:r>
            <w:r w:rsidRPr="00A7065B">
              <w:rPr>
                <w:rFonts w:ascii="Times New Roman" w:eastAsia="Times New Roman" w:hAnsi="Times New Roman" w:cs="Times New Roman"/>
                <w:i/>
                <w:iCs/>
              </w:rPr>
              <w:t>[indicaţi procentajul]</w:t>
            </w:r>
            <w:r w:rsidRPr="00A7065B">
              <w:rPr>
                <w:rFonts w:ascii="Times New Roman" w:eastAsia="Times New Roman" w:hAnsi="Times New Roman" w:cs="Times New Roman"/>
              </w:rPr>
              <w:t> din suma totală a prezentului contract.</w:t>
            </w:r>
          </w:p>
          <w:p w14:paraId="5B2CF2BD"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66692E53"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t>11. Drepturi de proprietate intelectuală</w:t>
            </w:r>
          </w:p>
          <w:p w14:paraId="6C23150B"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11.1. Furnizorul are obligaţia să despăgubească achizitorul împotriva oricăror:</w:t>
            </w:r>
          </w:p>
          <w:p w14:paraId="18EB409C"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41A4CA8"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b) daune-interese, costuri, taxe şi cheltuieli de orice natură, aferente, cu excepţia situaţiei în care o astfel de încălcare rezultă din respectarea Caietului de sarcini întocmit de către achizitor.</w:t>
            </w:r>
          </w:p>
          <w:p w14:paraId="4FFB9469"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p w14:paraId="01794FA6"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lastRenderedPageBreak/>
              <w:t>12. Dispoziţii finale</w:t>
            </w:r>
          </w:p>
          <w:p w14:paraId="25F13C11"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12.1. Litigiile ce ar putea rezulta din prezentul Contract vor fi soluţionate de către Părţi pe cale amiabilă. în caz contrar, ele vor fi transmise spre examinare în instanţa de judecată competentă conform legislaţiei Republicii Moldova.</w:t>
            </w:r>
          </w:p>
          <w:p w14:paraId="329A2AD3"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12.2. De la data semnării prezentului Contract, toate negocierile purtate şi documentele perfectate anterior îşi pierd valabilitatea.</w:t>
            </w:r>
          </w:p>
          <w:p w14:paraId="5F69AD0A"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12.3. 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74204CA8"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12.4. Nici una dintre Părţi nu are dreptul să transmită obligaţiile şi drepturile sale stipulate în prezentul Contract unor terţe persoane fără acordul în scris al celeilalte părţi.</w:t>
            </w:r>
          </w:p>
          <w:p w14:paraId="1629C078"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12.5. Prezentul Contract este întocmit în două exemplare în limba de stat a Republicii Moldova, cîte un exemplar pentru Vînzător, Cumpărător.</w:t>
            </w:r>
          </w:p>
          <w:p w14:paraId="5AC983C0"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12.6. Prezentul Contract se consideră încheiat la data semnării şi intră în vigoare 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FD03383"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12.7. Prezentul contract este valabil pînă la 31 decembrie 20__.</w:t>
            </w:r>
          </w:p>
          <w:p w14:paraId="715535D4"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12.8. Prezentul Contract reprezintă acordul de voinţă al părţilor şi se consideră semnat la data aplicării ultimei semnături de către una din părţi.</w:t>
            </w:r>
          </w:p>
          <w:p w14:paraId="6CFEEEFD"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12.9. Pentru confirmarea celor menţionate mai sus, Părţile au semnat prezentul Contract în conformitate cu legislaţia Republicii Moldova, la data şi anul indicate mai sus.</w:t>
            </w:r>
          </w:p>
        </w:tc>
      </w:tr>
    </w:tbl>
    <w:p w14:paraId="642E6CAE" w14:textId="77777777" w:rsidR="00A7065B" w:rsidRPr="00A7065B" w:rsidRDefault="00A7065B" w:rsidP="00A7065B">
      <w:pPr>
        <w:shd w:val="clear" w:color="auto" w:fill="FFFFFF"/>
        <w:spacing w:after="0" w:line="240" w:lineRule="auto"/>
        <w:jc w:val="center"/>
        <w:rPr>
          <w:rFonts w:ascii="Arial" w:eastAsia="Times New Roman" w:hAnsi="Arial" w:cs="Arial"/>
          <w:vanish/>
          <w:color w:val="000000"/>
          <w:sz w:val="24"/>
          <w:szCs w:val="24"/>
        </w:rPr>
      </w:pPr>
    </w:p>
    <w:tbl>
      <w:tblPr>
        <w:tblW w:w="0" w:type="auto"/>
        <w:jc w:val="center"/>
        <w:tblCellMar>
          <w:left w:w="0" w:type="dxa"/>
          <w:right w:w="0" w:type="dxa"/>
        </w:tblCellMar>
        <w:tblLook w:val="04A0" w:firstRow="1" w:lastRow="0" w:firstColumn="1" w:lastColumn="0" w:noHBand="0" w:noVBand="1"/>
      </w:tblPr>
      <w:tblGrid>
        <w:gridCol w:w="2479"/>
        <w:gridCol w:w="2479"/>
      </w:tblGrid>
      <w:tr w:rsidR="00A7065B" w:rsidRPr="00A7065B" w14:paraId="5E2DF96C" w14:textId="77777777" w:rsidTr="00A7065B">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14:paraId="640C4599"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b/>
                <w:bCs/>
              </w:rPr>
              <w:t> </w:t>
            </w:r>
          </w:p>
          <w:p w14:paraId="45D6D81F"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t>13. Datele juridice, poştale şi bancare ale Părţilor</w:t>
            </w:r>
          </w:p>
        </w:tc>
      </w:tr>
      <w:tr w:rsidR="00A7065B" w:rsidRPr="00A7065B" w14:paraId="5ECB1564" w14:textId="77777777" w:rsidTr="00A7065B">
        <w:trPr>
          <w:jc w:val="center"/>
        </w:trPr>
        <w:tc>
          <w:tcPr>
            <w:tcW w:w="250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4C68E1C"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Furnizorul de bunuri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04694E5"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Autoritatea contractantă</w:t>
            </w:r>
          </w:p>
        </w:tc>
      </w:tr>
      <w:tr w:rsidR="00A7065B" w:rsidRPr="00A7065B" w14:paraId="2560F877" w14:textId="77777777" w:rsidTr="00A7065B">
        <w:trPr>
          <w:jc w:val="center"/>
        </w:trPr>
        <w:tc>
          <w:tcPr>
            <w:tcW w:w="0" w:type="auto"/>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14:paraId="30009571"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Adresa poştală:</w:t>
            </w:r>
          </w:p>
        </w:tc>
        <w:tc>
          <w:tcPr>
            <w:tcW w:w="0" w:type="auto"/>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14:paraId="2171CA0C"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Adresa poştală:</w:t>
            </w:r>
          </w:p>
        </w:tc>
      </w:tr>
      <w:tr w:rsidR="00A7065B" w:rsidRPr="00A7065B" w14:paraId="50E97204" w14:textId="77777777" w:rsidTr="00A7065B">
        <w:trPr>
          <w:jc w:val="center"/>
        </w:trPr>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1428B95C"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Telefon:</w:t>
            </w:r>
          </w:p>
        </w:tc>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795BC6E0"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Telefon:</w:t>
            </w:r>
          </w:p>
        </w:tc>
      </w:tr>
      <w:tr w:rsidR="00A7065B" w:rsidRPr="00A7065B" w14:paraId="74FC7892" w14:textId="77777777" w:rsidTr="00A7065B">
        <w:trPr>
          <w:jc w:val="center"/>
        </w:trPr>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26C7D9FF"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Cont de decontare:</w:t>
            </w:r>
          </w:p>
        </w:tc>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5C02DD9B"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Cont de decontare:</w:t>
            </w:r>
          </w:p>
        </w:tc>
      </w:tr>
      <w:tr w:rsidR="00A7065B" w:rsidRPr="00A7065B" w14:paraId="0D4D678F" w14:textId="77777777" w:rsidTr="00A7065B">
        <w:trPr>
          <w:jc w:val="center"/>
        </w:trPr>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14AA5D25"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Banca:</w:t>
            </w:r>
          </w:p>
        </w:tc>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66C421B1"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Banca:</w:t>
            </w:r>
          </w:p>
        </w:tc>
      </w:tr>
      <w:tr w:rsidR="00A7065B" w:rsidRPr="00A7065B" w14:paraId="488FB97D" w14:textId="77777777" w:rsidTr="00A7065B">
        <w:trPr>
          <w:jc w:val="center"/>
        </w:trPr>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6D8A8DC5"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Adresa poştală a băncii:</w:t>
            </w:r>
          </w:p>
        </w:tc>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776DC0F0"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Adresa poştală a băncii:</w:t>
            </w:r>
          </w:p>
        </w:tc>
      </w:tr>
      <w:tr w:rsidR="00A7065B" w:rsidRPr="00A7065B" w14:paraId="2A4D201F" w14:textId="77777777" w:rsidTr="00A7065B">
        <w:trPr>
          <w:jc w:val="center"/>
        </w:trPr>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4CCBC574"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Cod:</w:t>
            </w:r>
          </w:p>
        </w:tc>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14:paraId="4062D333"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Cod:</w:t>
            </w:r>
          </w:p>
        </w:tc>
      </w:tr>
      <w:tr w:rsidR="00A7065B" w:rsidRPr="00A7065B" w14:paraId="3C7C7851" w14:textId="77777777" w:rsidTr="00A7065B">
        <w:trPr>
          <w:jc w:val="center"/>
        </w:trPr>
        <w:tc>
          <w:tcPr>
            <w:tcW w:w="0" w:type="auto"/>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14:paraId="6BD621DF"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Cod fiscal:</w:t>
            </w:r>
          </w:p>
        </w:tc>
        <w:tc>
          <w:tcPr>
            <w:tcW w:w="0" w:type="auto"/>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14:paraId="10DE5556"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Cod fiscal:</w:t>
            </w:r>
          </w:p>
        </w:tc>
      </w:tr>
    </w:tbl>
    <w:p w14:paraId="0E209E7C" w14:textId="77777777" w:rsidR="00A7065B" w:rsidRPr="00A7065B" w:rsidRDefault="00A7065B" w:rsidP="00A7065B">
      <w:pPr>
        <w:shd w:val="clear" w:color="auto" w:fill="FFFFFF"/>
        <w:spacing w:after="0" w:line="240" w:lineRule="auto"/>
        <w:jc w:val="center"/>
        <w:rPr>
          <w:rFonts w:ascii="Arial" w:eastAsia="Times New Roman" w:hAnsi="Arial" w:cs="Arial"/>
          <w:vanish/>
          <w:color w:val="000000"/>
          <w:sz w:val="24"/>
          <w:szCs w:val="24"/>
        </w:rPr>
      </w:pPr>
    </w:p>
    <w:tbl>
      <w:tblPr>
        <w:tblW w:w="0" w:type="auto"/>
        <w:jc w:val="center"/>
        <w:tblCellMar>
          <w:left w:w="0" w:type="dxa"/>
          <w:right w:w="0" w:type="dxa"/>
        </w:tblCellMar>
        <w:tblLook w:val="04A0" w:firstRow="1" w:lastRow="0" w:firstColumn="1" w:lastColumn="0" w:noHBand="0" w:noVBand="1"/>
      </w:tblPr>
      <w:tblGrid>
        <w:gridCol w:w="2436"/>
        <w:gridCol w:w="2436"/>
      </w:tblGrid>
      <w:tr w:rsidR="00A7065B" w:rsidRPr="00A7065B" w14:paraId="5E23CEDE" w14:textId="77777777" w:rsidTr="00A7065B">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14:paraId="146CB379"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b/>
                <w:bCs/>
              </w:rPr>
              <w:t> </w:t>
            </w:r>
          </w:p>
          <w:p w14:paraId="292DD3D1"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b/>
                <w:bCs/>
              </w:rPr>
              <w:t>14. Semnăturile părţilor</w:t>
            </w:r>
          </w:p>
        </w:tc>
      </w:tr>
      <w:tr w:rsidR="00A7065B" w:rsidRPr="00A7065B" w14:paraId="65952EE2" w14:textId="77777777" w:rsidTr="00A7065B">
        <w:trPr>
          <w:jc w:val="center"/>
        </w:trPr>
        <w:tc>
          <w:tcPr>
            <w:tcW w:w="250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EC4019A"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Furnizorul de bunuri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07E3A73" w14:textId="77777777" w:rsidR="00A7065B" w:rsidRPr="00A7065B" w:rsidRDefault="00A7065B" w:rsidP="00A7065B">
            <w:pPr>
              <w:spacing w:after="0" w:line="240" w:lineRule="auto"/>
              <w:jc w:val="center"/>
              <w:rPr>
                <w:rFonts w:ascii="Times New Roman" w:eastAsia="Times New Roman" w:hAnsi="Times New Roman" w:cs="Times New Roman"/>
                <w:b/>
                <w:bCs/>
              </w:rPr>
            </w:pPr>
            <w:r w:rsidRPr="00A7065B">
              <w:rPr>
                <w:rFonts w:ascii="Times New Roman" w:eastAsia="Times New Roman" w:hAnsi="Times New Roman" w:cs="Times New Roman"/>
                <w:b/>
                <w:bCs/>
              </w:rPr>
              <w:t>Autoritatea contractantă</w:t>
            </w:r>
          </w:p>
        </w:tc>
      </w:tr>
      <w:tr w:rsidR="00A7065B" w:rsidRPr="00A7065B" w14:paraId="282ED55B" w14:textId="77777777" w:rsidTr="00A7065B">
        <w:trPr>
          <w:jc w:val="center"/>
        </w:trPr>
        <w:tc>
          <w:tcPr>
            <w:tcW w:w="0" w:type="auto"/>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14:paraId="27347D87"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Semnătura autorizată:</w:t>
            </w:r>
          </w:p>
        </w:tc>
        <w:tc>
          <w:tcPr>
            <w:tcW w:w="0" w:type="auto"/>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14:paraId="23C06D53"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Semnătura autorizată:</w:t>
            </w:r>
          </w:p>
        </w:tc>
      </w:tr>
      <w:tr w:rsidR="00A7065B" w:rsidRPr="00A7065B" w14:paraId="6297CAB8" w14:textId="77777777" w:rsidTr="00A7065B">
        <w:trPr>
          <w:jc w:val="center"/>
        </w:trPr>
        <w:tc>
          <w:tcPr>
            <w:tcW w:w="0" w:type="auto"/>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14:paraId="27BBD37C"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p>
          <w:p w14:paraId="6BAD0433"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L.Ş.</w:t>
            </w:r>
          </w:p>
        </w:tc>
        <w:tc>
          <w:tcPr>
            <w:tcW w:w="0" w:type="auto"/>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14:paraId="678715A8"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p>
          <w:p w14:paraId="4456B50F"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L.Ş.</w:t>
            </w:r>
          </w:p>
          <w:p w14:paraId="4D6CD0EC" w14:textId="77777777" w:rsidR="00A7065B" w:rsidRPr="00A7065B" w:rsidRDefault="00A7065B" w:rsidP="00A7065B">
            <w:pPr>
              <w:spacing w:after="0" w:line="240" w:lineRule="auto"/>
              <w:ind w:firstLine="567"/>
              <w:jc w:val="both"/>
              <w:rPr>
                <w:rFonts w:ascii="Times New Roman" w:eastAsia="Times New Roman" w:hAnsi="Times New Roman" w:cs="Times New Roman"/>
              </w:rPr>
            </w:pPr>
            <w:r w:rsidRPr="00A7065B">
              <w:rPr>
                <w:rFonts w:ascii="Times New Roman" w:eastAsia="Times New Roman" w:hAnsi="Times New Roman" w:cs="Times New Roman"/>
              </w:rPr>
              <w:t> </w:t>
            </w:r>
          </w:p>
        </w:tc>
      </w:tr>
      <w:tr w:rsidR="00A7065B" w:rsidRPr="00A7065B" w14:paraId="49D09814" w14:textId="77777777" w:rsidTr="00A7065B">
        <w:trPr>
          <w:jc w:val="center"/>
        </w:trPr>
        <w:tc>
          <w:tcPr>
            <w:tcW w:w="0" w:type="auto"/>
            <w:tcBorders>
              <w:top w:val="single" w:sz="6" w:space="0" w:color="000000"/>
              <w:left w:val="nil"/>
              <w:bottom w:val="nil"/>
              <w:right w:val="nil"/>
            </w:tcBorders>
            <w:tcMar>
              <w:top w:w="24" w:type="dxa"/>
              <w:left w:w="48" w:type="dxa"/>
              <w:bottom w:w="24" w:type="dxa"/>
              <w:right w:w="48" w:type="dxa"/>
            </w:tcMar>
            <w:hideMark/>
          </w:tcPr>
          <w:p w14:paraId="7448DEA4" w14:textId="77777777" w:rsidR="00A7065B" w:rsidRPr="00A7065B" w:rsidRDefault="00A7065B" w:rsidP="00A7065B">
            <w:pPr>
              <w:spacing w:after="0" w:line="240" w:lineRule="auto"/>
              <w:rPr>
                <w:rFonts w:ascii="Times New Roman" w:eastAsia="Times New Roman" w:hAnsi="Times New Roman" w:cs="Times New Roman"/>
              </w:rPr>
            </w:pPr>
          </w:p>
        </w:tc>
        <w:tc>
          <w:tcPr>
            <w:tcW w:w="0" w:type="auto"/>
            <w:tcBorders>
              <w:top w:val="single" w:sz="6" w:space="0" w:color="000000"/>
              <w:left w:val="nil"/>
              <w:bottom w:val="nil"/>
              <w:right w:val="nil"/>
            </w:tcBorders>
            <w:tcMar>
              <w:top w:w="24" w:type="dxa"/>
              <w:left w:w="48" w:type="dxa"/>
              <w:bottom w:w="24" w:type="dxa"/>
              <w:right w:w="48" w:type="dxa"/>
            </w:tcMar>
            <w:hideMark/>
          </w:tcPr>
          <w:p w14:paraId="2A9225B4"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 </w:t>
            </w:r>
          </w:p>
          <w:p w14:paraId="43BD2210"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Contabil:</w:t>
            </w:r>
          </w:p>
        </w:tc>
      </w:tr>
      <w:tr w:rsidR="00A7065B" w:rsidRPr="00A7065B" w14:paraId="72AD1F9A" w14:textId="77777777" w:rsidTr="00A7065B">
        <w:trPr>
          <w:jc w:val="center"/>
        </w:trPr>
        <w:tc>
          <w:tcPr>
            <w:tcW w:w="0" w:type="auto"/>
            <w:tcBorders>
              <w:top w:val="nil"/>
              <w:left w:val="nil"/>
              <w:bottom w:val="nil"/>
              <w:right w:val="nil"/>
            </w:tcBorders>
            <w:tcMar>
              <w:top w:w="24" w:type="dxa"/>
              <w:left w:w="48" w:type="dxa"/>
              <w:bottom w:w="24" w:type="dxa"/>
              <w:right w:w="48" w:type="dxa"/>
            </w:tcMar>
            <w:hideMark/>
          </w:tcPr>
          <w:p w14:paraId="6267100E" w14:textId="77777777" w:rsidR="00A7065B" w:rsidRPr="00A7065B" w:rsidRDefault="00A7065B" w:rsidP="00A7065B">
            <w:pPr>
              <w:spacing w:after="0" w:line="240" w:lineRule="auto"/>
              <w:rPr>
                <w:rFonts w:ascii="Times New Roman" w:eastAsia="Times New Roman" w:hAnsi="Times New Roman" w:cs="Times New Roman"/>
              </w:rPr>
            </w:pPr>
          </w:p>
        </w:tc>
        <w:tc>
          <w:tcPr>
            <w:tcW w:w="0" w:type="auto"/>
            <w:tcBorders>
              <w:top w:val="nil"/>
              <w:left w:val="nil"/>
              <w:bottom w:val="nil"/>
              <w:right w:val="nil"/>
            </w:tcBorders>
            <w:tcMar>
              <w:top w:w="24" w:type="dxa"/>
              <w:left w:w="48" w:type="dxa"/>
              <w:bottom w:w="24" w:type="dxa"/>
              <w:right w:w="48" w:type="dxa"/>
            </w:tcMar>
            <w:hideMark/>
          </w:tcPr>
          <w:p w14:paraId="26DFCC4B"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Înregistrat Nr.:</w:t>
            </w:r>
          </w:p>
        </w:tc>
      </w:tr>
      <w:tr w:rsidR="00A7065B" w:rsidRPr="00A7065B" w14:paraId="2D1EB621" w14:textId="77777777" w:rsidTr="00A7065B">
        <w:trPr>
          <w:jc w:val="center"/>
        </w:trPr>
        <w:tc>
          <w:tcPr>
            <w:tcW w:w="0" w:type="auto"/>
            <w:tcBorders>
              <w:top w:val="nil"/>
              <w:left w:val="nil"/>
              <w:bottom w:val="nil"/>
              <w:right w:val="nil"/>
            </w:tcBorders>
            <w:tcMar>
              <w:top w:w="24" w:type="dxa"/>
              <w:left w:w="48" w:type="dxa"/>
              <w:bottom w:w="24" w:type="dxa"/>
              <w:right w:w="48" w:type="dxa"/>
            </w:tcMar>
            <w:hideMark/>
          </w:tcPr>
          <w:p w14:paraId="76A24649" w14:textId="77777777" w:rsidR="00A7065B" w:rsidRPr="00A7065B" w:rsidRDefault="00A7065B" w:rsidP="00A7065B">
            <w:pPr>
              <w:spacing w:after="0" w:line="240" w:lineRule="auto"/>
              <w:rPr>
                <w:rFonts w:ascii="Times New Roman" w:eastAsia="Times New Roman" w:hAnsi="Times New Roman" w:cs="Times New Roman"/>
              </w:rPr>
            </w:pPr>
          </w:p>
        </w:tc>
        <w:tc>
          <w:tcPr>
            <w:tcW w:w="0" w:type="auto"/>
            <w:tcBorders>
              <w:top w:val="nil"/>
              <w:left w:val="nil"/>
              <w:bottom w:val="nil"/>
              <w:right w:val="nil"/>
            </w:tcBorders>
            <w:tcMar>
              <w:top w:w="24" w:type="dxa"/>
              <w:left w:w="48" w:type="dxa"/>
              <w:bottom w:w="24" w:type="dxa"/>
              <w:right w:w="48" w:type="dxa"/>
            </w:tcMar>
            <w:hideMark/>
          </w:tcPr>
          <w:p w14:paraId="4A6F5BB9"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Trezoreria:</w:t>
            </w:r>
          </w:p>
        </w:tc>
      </w:tr>
      <w:tr w:rsidR="00A7065B" w:rsidRPr="00A7065B" w14:paraId="3A27BC2D" w14:textId="77777777" w:rsidTr="00A7065B">
        <w:trPr>
          <w:jc w:val="center"/>
        </w:trPr>
        <w:tc>
          <w:tcPr>
            <w:tcW w:w="0" w:type="auto"/>
            <w:tcBorders>
              <w:top w:val="nil"/>
              <w:left w:val="nil"/>
              <w:bottom w:val="nil"/>
              <w:right w:val="nil"/>
            </w:tcBorders>
            <w:tcMar>
              <w:top w:w="24" w:type="dxa"/>
              <w:left w:w="48" w:type="dxa"/>
              <w:bottom w:w="24" w:type="dxa"/>
              <w:right w:w="48" w:type="dxa"/>
            </w:tcMar>
            <w:hideMark/>
          </w:tcPr>
          <w:p w14:paraId="0E3DD560" w14:textId="77777777" w:rsidR="00A7065B" w:rsidRPr="00A7065B" w:rsidRDefault="00A7065B" w:rsidP="00A7065B">
            <w:pPr>
              <w:spacing w:after="0" w:line="240" w:lineRule="auto"/>
              <w:rPr>
                <w:rFonts w:ascii="Times New Roman" w:eastAsia="Times New Roman" w:hAnsi="Times New Roman" w:cs="Times New Roman"/>
              </w:rPr>
            </w:pPr>
          </w:p>
        </w:tc>
        <w:tc>
          <w:tcPr>
            <w:tcW w:w="0" w:type="auto"/>
            <w:tcBorders>
              <w:top w:val="nil"/>
              <w:left w:val="nil"/>
              <w:bottom w:val="nil"/>
              <w:right w:val="nil"/>
            </w:tcBorders>
            <w:tcMar>
              <w:top w:w="24" w:type="dxa"/>
              <w:left w:w="48" w:type="dxa"/>
              <w:bottom w:w="24" w:type="dxa"/>
              <w:right w:w="48" w:type="dxa"/>
            </w:tcMar>
            <w:hideMark/>
          </w:tcPr>
          <w:p w14:paraId="752F7EFE" w14:textId="77777777" w:rsidR="00A7065B" w:rsidRPr="00A7065B" w:rsidRDefault="00A7065B" w:rsidP="00A7065B">
            <w:pPr>
              <w:spacing w:after="0" w:line="240" w:lineRule="auto"/>
              <w:rPr>
                <w:rFonts w:ascii="Times New Roman" w:eastAsia="Times New Roman" w:hAnsi="Times New Roman" w:cs="Times New Roman"/>
              </w:rPr>
            </w:pPr>
            <w:r w:rsidRPr="00A7065B">
              <w:rPr>
                <w:rFonts w:ascii="Times New Roman" w:eastAsia="Times New Roman" w:hAnsi="Times New Roman" w:cs="Times New Roman"/>
              </w:rPr>
              <w:t>Data:</w:t>
            </w:r>
          </w:p>
        </w:tc>
      </w:tr>
    </w:tbl>
    <w:p w14:paraId="216AE563"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lastRenderedPageBreak/>
        <w:t> </w:t>
      </w:r>
    </w:p>
    <w:p w14:paraId="1CEED50B" w14:textId="77777777" w:rsidR="00A7065B" w:rsidRPr="00A7065B" w:rsidRDefault="00A7065B" w:rsidP="00A7065B">
      <w:pPr>
        <w:shd w:val="clear" w:color="auto" w:fill="FFFFFF"/>
        <w:spacing w:after="0" w:line="240" w:lineRule="auto"/>
        <w:ind w:firstLine="567"/>
        <w:jc w:val="both"/>
        <w:rPr>
          <w:rFonts w:ascii="Arial" w:eastAsia="Times New Roman" w:hAnsi="Arial" w:cs="Arial"/>
          <w:color w:val="000000"/>
          <w:sz w:val="24"/>
          <w:szCs w:val="24"/>
        </w:rPr>
      </w:pPr>
      <w:r w:rsidRPr="00A7065B">
        <w:rPr>
          <w:rFonts w:ascii="Arial" w:eastAsia="Times New Roman" w:hAnsi="Arial" w:cs="Arial"/>
          <w:color w:val="000000"/>
          <w:sz w:val="24"/>
          <w:szCs w:val="24"/>
        </w:rPr>
        <w:t> </w:t>
      </w:r>
    </w:p>
    <w:p w14:paraId="0C278934" w14:textId="77777777" w:rsidR="00432665" w:rsidRDefault="00432665"/>
    <w:sectPr w:rsidR="004326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65B"/>
    <w:rsid w:val="00015077"/>
    <w:rsid w:val="00124EEC"/>
    <w:rsid w:val="0015666C"/>
    <w:rsid w:val="00175A66"/>
    <w:rsid w:val="00234581"/>
    <w:rsid w:val="002F7B4C"/>
    <w:rsid w:val="00432665"/>
    <w:rsid w:val="005C0142"/>
    <w:rsid w:val="00644542"/>
    <w:rsid w:val="007761CE"/>
    <w:rsid w:val="009018E1"/>
    <w:rsid w:val="00A7065B"/>
    <w:rsid w:val="00AF7FC6"/>
    <w:rsid w:val="00B0369C"/>
    <w:rsid w:val="00B1792B"/>
    <w:rsid w:val="00CF48D0"/>
    <w:rsid w:val="00DE2E2F"/>
    <w:rsid w:val="00DE408E"/>
    <w:rsid w:val="00F17A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95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F48D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F48D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F48D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F48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674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lex.md/item/view/id/4d2ab83e246718f33e343388acfbff19" TargetMode="External"/><Relationship Id="rId13" Type="http://schemas.openxmlformats.org/officeDocument/2006/relationships/hyperlink" Target="http://weblex.md/item/view/id/4d2ab83e246718f33e343388acfbff19" TargetMode="External"/><Relationship Id="rId18" Type="http://schemas.openxmlformats.org/officeDocument/2006/relationships/hyperlink" Target="http://weblex.md/item/view/id/4d2ab83e246718f33e343388acfbff19"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eblex.md/item/view/id/4d2ab83e246718f33e343388acfbff19" TargetMode="External"/><Relationship Id="rId12" Type="http://schemas.openxmlformats.org/officeDocument/2006/relationships/hyperlink" Target="http://weblex.md/item/view/id/4d2ab83e246718f33e343388acfbff19" TargetMode="External"/><Relationship Id="rId17" Type="http://schemas.openxmlformats.org/officeDocument/2006/relationships/hyperlink" Target="http://weblex.md/item/view/id/4d2ab83e246718f33e343388acfbff19" TargetMode="External"/><Relationship Id="rId2" Type="http://schemas.microsoft.com/office/2007/relationships/stylesWithEffects" Target="stylesWithEffects.xml"/><Relationship Id="rId16" Type="http://schemas.openxmlformats.org/officeDocument/2006/relationships/hyperlink" Target="http://weblex.md/item/view/id/4d2ab83e246718f33e343388acfbff19" TargetMode="External"/><Relationship Id="rId20" Type="http://schemas.openxmlformats.org/officeDocument/2006/relationships/image" Target="media/image1.gif"/><Relationship Id="rId1" Type="http://schemas.openxmlformats.org/officeDocument/2006/relationships/styles" Target="styles.xml"/><Relationship Id="rId6" Type="http://schemas.openxmlformats.org/officeDocument/2006/relationships/hyperlink" Target="http://weblex.md/item/view/id/4d2ab83e246718f33e343388acfbff19" TargetMode="External"/><Relationship Id="rId11" Type="http://schemas.openxmlformats.org/officeDocument/2006/relationships/hyperlink" Target="http://weblex.md/item/view/id/4d2ab83e246718f33e343388acfbff19" TargetMode="External"/><Relationship Id="rId5" Type="http://schemas.openxmlformats.org/officeDocument/2006/relationships/hyperlink" Target="http://weblex.md/item/view/id/4d2ab83e246718f33e343388acfbff19" TargetMode="External"/><Relationship Id="rId15" Type="http://schemas.openxmlformats.org/officeDocument/2006/relationships/hyperlink" Target="http://weblex.md/item/view/id/4d2ab83e246718f33e343388acfbff19" TargetMode="External"/><Relationship Id="rId10" Type="http://schemas.openxmlformats.org/officeDocument/2006/relationships/hyperlink" Target="http://weblex.md/item/view/id/4d2ab83e246718f33e343388acfbff19" TargetMode="External"/><Relationship Id="rId19" Type="http://schemas.openxmlformats.org/officeDocument/2006/relationships/hyperlink" Target="http://weblex.md/item/view/id/4d2ab83e246718f33e343388acfbff19" TargetMode="External"/><Relationship Id="rId4" Type="http://schemas.openxmlformats.org/officeDocument/2006/relationships/webSettings" Target="webSettings.xml"/><Relationship Id="rId9" Type="http://schemas.openxmlformats.org/officeDocument/2006/relationships/hyperlink" Target="http://weblex.md/item/view/id/4d2ab83e246718f33e343388acfbff19" TargetMode="External"/><Relationship Id="rId14" Type="http://schemas.openxmlformats.org/officeDocument/2006/relationships/hyperlink" Target="http://weblex.md/item/view/id/4d2ab83e246718f33e343388acfbff19"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31</Pages>
  <Words>11859</Words>
  <Characters>67601</Characters>
  <Application>Microsoft Office Word</Application>
  <DocSecurity>0</DocSecurity>
  <Lines>563</Lines>
  <Paragraphs>158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Pascari</cp:lastModifiedBy>
  <cp:revision>2</cp:revision>
  <dcterms:created xsi:type="dcterms:W3CDTF">2018-11-16T07:36:00Z</dcterms:created>
  <dcterms:modified xsi:type="dcterms:W3CDTF">2018-11-16T09:25:00Z</dcterms:modified>
</cp:coreProperties>
</file>