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F99" w:rsidRPr="00064EE5" w:rsidRDefault="00D62F99" w:rsidP="00D62F99">
      <w:pPr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en-US" w:eastAsia="ru-RU"/>
        </w:rPr>
      </w:pPr>
      <w:r w:rsidRPr="00064EE5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                                                                                                                                    Anexa</w:t>
      </w:r>
    </w:p>
    <w:p w:rsidR="00D62F99" w:rsidRPr="00064EE5" w:rsidRDefault="00D62F99" w:rsidP="00D62F99">
      <w:pPr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o-RO" w:eastAsia="ru-RU"/>
        </w:rPr>
      </w:pPr>
      <w:r w:rsidRPr="00064EE5">
        <w:rPr>
          <w:rFonts w:ascii="Times New Roman" w:hAnsi="Times New Roman" w:cs="Times New Roman"/>
          <w:b/>
          <w:i/>
          <w:sz w:val="24"/>
          <w:szCs w:val="24"/>
          <w:lang w:val="en-US" w:eastAsia="ru-RU"/>
        </w:rPr>
        <w:t xml:space="preserve">                                                                                                </w:t>
      </w:r>
      <w:proofErr w:type="spellStart"/>
      <w:r w:rsidRPr="00064EE5">
        <w:rPr>
          <w:rFonts w:ascii="Times New Roman" w:hAnsi="Times New Roman" w:cs="Times New Roman"/>
          <w:b/>
          <w:i/>
          <w:sz w:val="24"/>
          <w:szCs w:val="24"/>
          <w:u w:val="single"/>
          <w:lang w:val="en-US" w:eastAsia="ru-RU"/>
        </w:rPr>
        <w:t>Specificația</w:t>
      </w:r>
      <w:proofErr w:type="spellEnd"/>
      <w:r w:rsidRPr="00064EE5">
        <w:rPr>
          <w:rFonts w:ascii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064EE5">
        <w:rPr>
          <w:rFonts w:ascii="Times New Roman" w:hAnsi="Times New Roman" w:cs="Times New Roman"/>
          <w:b/>
          <w:i/>
          <w:sz w:val="24"/>
          <w:szCs w:val="24"/>
          <w:u w:val="single"/>
          <w:lang w:val="en-US" w:eastAsia="ru-RU"/>
        </w:rPr>
        <w:t>tehnică</w:t>
      </w:r>
      <w:proofErr w:type="spellEnd"/>
      <w:r w:rsidRPr="00064EE5">
        <w:rPr>
          <w:rFonts w:ascii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064EE5">
        <w:rPr>
          <w:rFonts w:ascii="Times New Roman" w:hAnsi="Times New Roman" w:cs="Times New Roman"/>
          <w:b/>
          <w:i/>
          <w:sz w:val="24"/>
          <w:szCs w:val="24"/>
          <w:u w:val="single"/>
          <w:lang w:val="en-US" w:eastAsia="ru-RU"/>
        </w:rPr>
        <w:t>detailată</w:t>
      </w:r>
      <w:proofErr w:type="spellEnd"/>
    </w:p>
    <w:p w:rsidR="00D62F99" w:rsidRPr="00064EE5" w:rsidRDefault="00D62F99" w:rsidP="00D62F99">
      <w:pPr>
        <w:rPr>
          <w:rFonts w:ascii="Times New Roman" w:hAnsi="Times New Roman" w:cs="Times New Roman"/>
          <w:b/>
          <w:sz w:val="24"/>
          <w:szCs w:val="24"/>
          <w:lang w:val="ro-RO" w:eastAsia="ru-RU"/>
        </w:rPr>
      </w:pPr>
    </w:p>
    <w:p w:rsidR="00D62F99" w:rsidRPr="00064EE5" w:rsidRDefault="00D62F99" w:rsidP="00D62F99">
      <w:pPr>
        <w:rPr>
          <w:rFonts w:ascii="Times New Roman" w:hAnsi="Times New Roman" w:cs="Times New Roman"/>
          <w:b/>
          <w:sz w:val="24"/>
          <w:szCs w:val="24"/>
          <w:lang w:val="ro-MD" w:eastAsia="ru-RU"/>
        </w:rPr>
      </w:pPr>
      <w:r w:rsidRPr="00064EE5">
        <w:rPr>
          <w:rFonts w:ascii="Times New Roman" w:hAnsi="Times New Roman" w:cs="Times New Roman"/>
          <w:b/>
          <w:sz w:val="24"/>
          <w:szCs w:val="24"/>
          <w:lang w:val="ro-MD" w:eastAsia="ru-RU"/>
        </w:rPr>
        <w:t>Lotul 1: Servicii de reparație și întreținere curentă a transportului auto:</w:t>
      </w:r>
    </w:p>
    <w:p w:rsidR="00D62F99" w:rsidRPr="00F737A5" w:rsidRDefault="00D62F99" w:rsidP="00A72E9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fr-FR" w:eastAsia="ru-RU"/>
        </w:rPr>
      </w:pPr>
    </w:p>
    <w:tbl>
      <w:tblPr>
        <w:tblW w:w="1531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2445"/>
        <w:gridCol w:w="869"/>
        <w:gridCol w:w="709"/>
        <w:gridCol w:w="851"/>
        <w:gridCol w:w="850"/>
        <w:gridCol w:w="709"/>
        <w:gridCol w:w="850"/>
        <w:gridCol w:w="851"/>
        <w:gridCol w:w="850"/>
        <w:gridCol w:w="851"/>
        <w:gridCol w:w="992"/>
        <w:gridCol w:w="992"/>
        <w:gridCol w:w="993"/>
        <w:gridCol w:w="774"/>
        <w:gridCol w:w="12"/>
        <w:gridCol w:w="14"/>
        <w:gridCol w:w="192"/>
        <w:gridCol w:w="992"/>
      </w:tblGrid>
      <w:tr w:rsidR="00466855" w:rsidRPr="00DD3144" w:rsidTr="009A1D0E">
        <w:trPr>
          <w:cantSplit/>
          <w:trHeight w:val="1184"/>
        </w:trPr>
        <w:tc>
          <w:tcPr>
            <w:tcW w:w="514" w:type="dxa"/>
            <w:vMerge w:val="restart"/>
            <w:vAlign w:val="center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Nr.</w:t>
            </w:r>
          </w:p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d/o</w:t>
            </w:r>
          </w:p>
        </w:tc>
        <w:tc>
          <w:tcPr>
            <w:tcW w:w="2445" w:type="dxa"/>
            <w:vMerge w:val="restart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Denumirea</w:t>
            </w:r>
          </w:p>
        </w:tc>
        <w:tc>
          <w:tcPr>
            <w:tcW w:w="1578" w:type="dxa"/>
            <w:gridSpan w:val="2"/>
            <w:vAlign w:val="center"/>
          </w:tcPr>
          <w:p w:rsidR="00466855" w:rsidRPr="00AC68FD" w:rsidRDefault="00466855" w:rsidP="009A1D0E">
            <w:pPr>
              <w:spacing w:after="0" w:line="240" w:lineRule="auto"/>
              <w:ind w:left="-108" w:right="-1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Iveco</w:t>
            </w:r>
            <w:proofErr w:type="spellEnd"/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Daily 35C13V,</w:t>
            </w:r>
          </w:p>
          <w:p w:rsidR="00466855" w:rsidRPr="00AC68FD" w:rsidRDefault="00466855" w:rsidP="009A1D0E">
            <w:pPr>
              <w:spacing w:after="0" w:line="240" w:lineRule="auto"/>
              <w:ind w:left="-108" w:right="-1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a.f</w:t>
            </w:r>
            <w:proofErr w:type="spellEnd"/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r w:rsidRPr="00AC68FD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 xml:space="preserve">2016 </w:t>
            </w: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motor diesel</w:t>
            </w:r>
          </w:p>
          <w:p w:rsidR="00466855" w:rsidRPr="00AC68FD" w:rsidRDefault="00466855" w:rsidP="009A1D0E">
            <w:pPr>
              <w:spacing w:after="0" w:line="240" w:lineRule="auto"/>
              <w:ind w:left="-108" w:right="-1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AC68FD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2287</w:t>
            </w:r>
            <w:r w:rsidRPr="00AC68F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  <w:t xml:space="preserve"> </w:t>
            </w: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cm</w:t>
            </w: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val="en-US" w:eastAsia="ru-RU"/>
              </w:rPr>
              <w:t>3</w:t>
            </w: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.</w:t>
            </w:r>
          </w:p>
          <w:p w:rsidR="00466855" w:rsidRPr="00AC68FD" w:rsidRDefault="00466855" w:rsidP="009A1D0E">
            <w:pPr>
              <w:spacing w:after="0" w:line="240" w:lineRule="auto"/>
              <w:ind w:left="-108" w:right="-1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pt-BR" w:eastAsia="ru-RU"/>
              </w:rPr>
              <w:t>VIN</w:t>
            </w: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:</w:t>
            </w:r>
          </w:p>
          <w:p w:rsidR="00466855" w:rsidRPr="00AC68FD" w:rsidRDefault="00466855" w:rsidP="009A1D0E">
            <w:pPr>
              <w:spacing w:after="0" w:line="240" w:lineRule="auto"/>
              <w:ind w:left="-108" w:right="-136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ro-RO" w:eastAsia="ru-RU"/>
              </w:rPr>
            </w:pP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pt-BR" w:eastAsia="ru-RU"/>
              </w:rPr>
              <w:t>ZCFC1359005122548</w:t>
            </w:r>
          </w:p>
        </w:tc>
        <w:tc>
          <w:tcPr>
            <w:tcW w:w="1701" w:type="dxa"/>
            <w:gridSpan w:val="2"/>
            <w:vAlign w:val="center"/>
          </w:tcPr>
          <w:p w:rsidR="00466855" w:rsidRPr="00AC68FD" w:rsidRDefault="00466855" w:rsidP="009A1D0E">
            <w:pPr>
              <w:spacing w:after="0" w:line="240" w:lineRule="auto"/>
              <w:ind w:left="-108" w:right="-1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Dacia Duster, </w:t>
            </w:r>
            <w:proofErr w:type="spellStart"/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a.f</w:t>
            </w:r>
            <w:proofErr w:type="spellEnd"/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 2014,</w:t>
            </w:r>
          </w:p>
          <w:p w:rsidR="00466855" w:rsidRPr="00AC68FD" w:rsidRDefault="00466855" w:rsidP="009A1D0E">
            <w:pPr>
              <w:spacing w:after="0" w:line="240" w:lineRule="auto"/>
              <w:ind w:left="-108" w:right="-1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motor diesel</w:t>
            </w:r>
          </w:p>
          <w:p w:rsidR="00466855" w:rsidRPr="00AC68FD" w:rsidRDefault="00466855" w:rsidP="009A1D0E">
            <w:pPr>
              <w:spacing w:after="0" w:line="240" w:lineRule="auto"/>
              <w:ind w:left="-108" w:right="-1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1461 cm</w:t>
            </w: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val="en-US" w:eastAsia="ru-RU"/>
              </w:rPr>
              <w:t>3</w:t>
            </w: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  <w:p w:rsidR="00466855" w:rsidRPr="00AC68FD" w:rsidRDefault="00466855" w:rsidP="009A1D0E">
            <w:pPr>
              <w:spacing w:after="0" w:line="240" w:lineRule="auto"/>
              <w:ind w:left="-108" w:right="-1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VIN:</w:t>
            </w:r>
          </w:p>
          <w:p w:rsidR="00466855" w:rsidRPr="00AC68FD" w:rsidRDefault="00466855" w:rsidP="009A1D0E">
            <w:pPr>
              <w:spacing w:after="0" w:line="240" w:lineRule="auto"/>
              <w:ind w:left="-108" w:right="-136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ro-RO" w:eastAsia="ru-RU"/>
              </w:rPr>
            </w:pP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UU1HSDADG51273705</w:t>
            </w:r>
          </w:p>
        </w:tc>
        <w:tc>
          <w:tcPr>
            <w:tcW w:w="1559" w:type="dxa"/>
            <w:gridSpan w:val="2"/>
            <w:vAlign w:val="center"/>
          </w:tcPr>
          <w:p w:rsidR="00466855" w:rsidRPr="00AC68FD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Mercedes 515CDI,</w:t>
            </w:r>
          </w:p>
          <w:p w:rsidR="00466855" w:rsidRPr="00AC68FD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a.f</w:t>
            </w:r>
            <w:proofErr w:type="spellEnd"/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 2008 motor diesel 2148 cm</w:t>
            </w: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val="en-US" w:eastAsia="ru-RU"/>
              </w:rPr>
              <w:t>3</w:t>
            </w: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  <w:p w:rsidR="00466855" w:rsidRPr="00AC68FD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pt-BR" w:eastAsia="ru-RU"/>
              </w:rPr>
              <w:t>VIN</w:t>
            </w: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:</w:t>
            </w:r>
          </w:p>
          <w:p w:rsidR="00466855" w:rsidRPr="00AC68FD" w:rsidRDefault="00466855" w:rsidP="009A1D0E">
            <w:pPr>
              <w:spacing w:after="0" w:line="240" w:lineRule="auto"/>
              <w:ind w:left="-108" w:right="-136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ro-RO" w:eastAsia="ru-RU"/>
              </w:rPr>
            </w:pP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WDB9066578S334607</w:t>
            </w:r>
          </w:p>
        </w:tc>
        <w:tc>
          <w:tcPr>
            <w:tcW w:w="1701" w:type="dxa"/>
            <w:gridSpan w:val="2"/>
          </w:tcPr>
          <w:p w:rsidR="00466855" w:rsidRDefault="00466855" w:rsidP="009A1D0E">
            <w:pPr>
              <w:spacing w:after="0" w:line="240" w:lineRule="auto"/>
              <w:ind w:right="-108" w:hanging="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  <w:p w:rsidR="00466855" w:rsidRPr="00AC68FD" w:rsidRDefault="00466855" w:rsidP="009A1D0E">
            <w:pPr>
              <w:spacing w:after="0" w:line="240" w:lineRule="auto"/>
              <w:ind w:right="-108" w:hanging="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Kamaz</w:t>
            </w:r>
            <w:proofErr w:type="spellEnd"/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4310, </w:t>
            </w:r>
            <w:proofErr w:type="spellStart"/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a.f</w:t>
            </w:r>
            <w:proofErr w:type="spellEnd"/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 1987</w:t>
            </w:r>
          </w:p>
          <w:p w:rsidR="00466855" w:rsidRPr="00AC68FD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motor diesel</w:t>
            </w:r>
          </w:p>
          <w:p w:rsidR="00466855" w:rsidRPr="00AC68FD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10850 cm</w:t>
            </w: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val="en-US" w:eastAsia="ru-RU"/>
              </w:rPr>
              <w:t>3</w:t>
            </w: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  <w:p w:rsidR="00466855" w:rsidRPr="00AC68FD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pt-BR" w:eastAsia="ru-RU"/>
              </w:rPr>
              <w:t>VIN</w:t>
            </w: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:</w:t>
            </w:r>
          </w:p>
          <w:p w:rsidR="00466855" w:rsidRPr="00AC68FD" w:rsidRDefault="00466855" w:rsidP="009A1D0E">
            <w:pPr>
              <w:spacing w:after="0" w:line="240" w:lineRule="auto"/>
              <w:ind w:left="-108" w:right="-1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XTC431000H0033260</w:t>
            </w:r>
          </w:p>
        </w:tc>
        <w:tc>
          <w:tcPr>
            <w:tcW w:w="1843" w:type="dxa"/>
            <w:gridSpan w:val="2"/>
          </w:tcPr>
          <w:p w:rsidR="00466855" w:rsidRDefault="00466855" w:rsidP="009A1D0E">
            <w:pPr>
              <w:spacing w:after="0" w:line="240" w:lineRule="auto"/>
              <w:ind w:right="-1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:rsidR="00466855" w:rsidRPr="00AC68FD" w:rsidRDefault="00466855" w:rsidP="009A1D0E">
            <w:pPr>
              <w:spacing w:after="0" w:line="240" w:lineRule="auto"/>
              <w:ind w:right="-1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Ford Transit 460 ED,</w:t>
            </w:r>
          </w:p>
          <w:p w:rsidR="00466855" w:rsidRPr="00AC68FD" w:rsidRDefault="00466855" w:rsidP="009A1D0E">
            <w:pPr>
              <w:spacing w:after="0" w:line="240" w:lineRule="auto"/>
              <w:ind w:right="-1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a.f.2022</w:t>
            </w:r>
          </w:p>
          <w:p w:rsidR="00466855" w:rsidRPr="00AC68FD" w:rsidRDefault="00466855" w:rsidP="009A1D0E">
            <w:pPr>
              <w:spacing w:after="0" w:line="240" w:lineRule="auto"/>
              <w:ind w:right="-1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motor diesel  1995 cm</w:t>
            </w: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val="ro-RO" w:eastAsia="ru-RU"/>
              </w:rPr>
              <w:t>3</w:t>
            </w: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.</w:t>
            </w:r>
          </w:p>
          <w:p w:rsidR="00466855" w:rsidRPr="00AC68FD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VIN:</w:t>
            </w:r>
          </w:p>
          <w:p w:rsidR="00466855" w:rsidRPr="00AC68FD" w:rsidRDefault="00466855" w:rsidP="009A1D0E">
            <w:pPr>
              <w:spacing w:after="0" w:line="240" w:lineRule="auto"/>
              <w:ind w:left="-108" w:right="-1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WFOMXXTTRMNP17846</w:t>
            </w:r>
          </w:p>
        </w:tc>
        <w:tc>
          <w:tcPr>
            <w:tcW w:w="1985" w:type="dxa"/>
            <w:gridSpan w:val="2"/>
            <w:vAlign w:val="center"/>
          </w:tcPr>
          <w:p w:rsidR="00466855" w:rsidRPr="00AC68FD" w:rsidRDefault="00466855" w:rsidP="009A1D0E">
            <w:pPr>
              <w:spacing w:after="0" w:line="240" w:lineRule="auto"/>
              <w:ind w:right="-1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Ford Transit 460 ED,</w:t>
            </w:r>
          </w:p>
          <w:p w:rsidR="00466855" w:rsidRPr="00AC68FD" w:rsidRDefault="00466855" w:rsidP="009A1D0E">
            <w:pPr>
              <w:spacing w:after="0" w:line="240" w:lineRule="auto"/>
              <w:ind w:right="-1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a.f.2022</w:t>
            </w:r>
          </w:p>
          <w:p w:rsidR="00466855" w:rsidRPr="00AC68FD" w:rsidRDefault="00466855" w:rsidP="009A1D0E">
            <w:pPr>
              <w:spacing w:after="0" w:line="240" w:lineRule="auto"/>
              <w:ind w:right="-1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motor diesel  1995 cm</w:t>
            </w: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val="ro-RO" w:eastAsia="ru-RU"/>
              </w:rPr>
              <w:t>3</w:t>
            </w: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.</w:t>
            </w:r>
          </w:p>
          <w:p w:rsidR="00466855" w:rsidRPr="00AC68FD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VIN:</w:t>
            </w:r>
          </w:p>
          <w:p w:rsidR="00466855" w:rsidRPr="00AC68FD" w:rsidRDefault="00466855" w:rsidP="009A1D0E">
            <w:pPr>
              <w:spacing w:after="0" w:line="240" w:lineRule="auto"/>
              <w:ind w:right="-184" w:hanging="104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C68F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WFOMXXTTRMNU48176</w:t>
            </w:r>
          </w:p>
        </w:tc>
        <w:tc>
          <w:tcPr>
            <w:tcW w:w="1984" w:type="dxa"/>
            <w:gridSpan w:val="5"/>
            <w:vAlign w:val="center"/>
          </w:tcPr>
          <w:p w:rsidR="00466855" w:rsidRPr="003B6877" w:rsidRDefault="00466855" w:rsidP="009A1D0E">
            <w:pPr>
              <w:spacing w:after="0" w:line="240" w:lineRule="auto"/>
              <w:ind w:right="-1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3B6877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Ford Transit 460 ED,</w:t>
            </w:r>
          </w:p>
          <w:p w:rsidR="00466855" w:rsidRPr="003B6877" w:rsidRDefault="00466855" w:rsidP="009A1D0E">
            <w:pPr>
              <w:spacing w:after="0" w:line="240" w:lineRule="auto"/>
              <w:ind w:right="-1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3B6877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a.f.2024</w:t>
            </w:r>
          </w:p>
          <w:p w:rsidR="00466855" w:rsidRPr="003B6877" w:rsidRDefault="00466855" w:rsidP="009A1D0E">
            <w:pPr>
              <w:spacing w:after="0" w:line="240" w:lineRule="auto"/>
              <w:ind w:right="-1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3B6877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motor diesel  1996 cm</w:t>
            </w:r>
            <w:r w:rsidRPr="003B6877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val="ro-RO" w:eastAsia="ru-RU"/>
              </w:rPr>
              <w:t>3</w:t>
            </w:r>
            <w:r w:rsidRPr="003B6877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.</w:t>
            </w:r>
          </w:p>
          <w:p w:rsidR="00466855" w:rsidRPr="003B6877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3B6877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VIN:</w:t>
            </w:r>
          </w:p>
          <w:p w:rsidR="00466855" w:rsidRPr="00AC68FD" w:rsidRDefault="00466855" w:rsidP="009A1D0E">
            <w:pPr>
              <w:spacing w:after="0" w:line="240" w:lineRule="auto"/>
              <w:ind w:right="-184" w:hanging="104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3B6877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WFOMXXTTRMRE63347</w:t>
            </w:r>
          </w:p>
        </w:tc>
      </w:tr>
      <w:tr w:rsidR="00466855" w:rsidRPr="00DD3144" w:rsidTr="009A1D0E">
        <w:trPr>
          <w:cantSplit/>
          <w:trHeight w:val="406"/>
        </w:trPr>
        <w:tc>
          <w:tcPr>
            <w:tcW w:w="514" w:type="dxa"/>
            <w:vMerge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2445" w:type="dxa"/>
            <w:vMerge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69" w:type="dxa"/>
            <w:vAlign w:val="center"/>
          </w:tcPr>
          <w:p w:rsidR="00466855" w:rsidRPr="00A74C61" w:rsidRDefault="00466855" w:rsidP="009A1D0E">
            <w:pPr>
              <w:spacing w:after="0" w:line="240" w:lineRule="auto"/>
              <w:ind w:right="-108" w:hanging="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74C61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Preţ fără TVA</w:t>
            </w:r>
          </w:p>
        </w:tc>
        <w:tc>
          <w:tcPr>
            <w:tcW w:w="709" w:type="dxa"/>
            <w:vAlign w:val="center"/>
          </w:tcPr>
          <w:p w:rsidR="00466855" w:rsidRPr="00A74C61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74C61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Preţ cu TVA</w:t>
            </w:r>
          </w:p>
        </w:tc>
        <w:tc>
          <w:tcPr>
            <w:tcW w:w="851" w:type="dxa"/>
            <w:vAlign w:val="center"/>
          </w:tcPr>
          <w:p w:rsidR="00466855" w:rsidRPr="00A74C61" w:rsidRDefault="00466855" w:rsidP="009A1D0E">
            <w:pPr>
              <w:spacing w:after="0" w:line="240" w:lineRule="auto"/>
              <w:ind w:right="-108" w:hanging="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74C61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Preţ fără TVA</w:t>
            </w:r>
          </w:p>
        </w:tc>
        <w:tc>
          <w:tcPr>
            <w:tcW w:w="850" w:type="dxa"/>
            <w:vAlign w:val="center"/>
          </w:tcPr>
          <w:p w:rsidR="00466855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74C61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Preţ cu</w:t>
            </w:r>
          </w:p>
          <w:p w:rsidR="00466855" w:rsidRPr="00A74C61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74C61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TVA</w:t>
            </w:r>
          </w:p>
        </w:tc>
        <w:tc>
          <w:tcPr>
            <w:tcW w:w="709" w:type="dxa"/>
            <w:vAlign w:val="center"/>
          </w:tcPr>
          <w:p w:rsidR="00466855" w:rsidRPr="00A74C61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74C61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Preţ fără TVA</w:t>
            </w:r>
          </w:p>
        </w:tc>
        <w:tc>
          <w:tcPr>
            <w:tcW w:w="850" w:type="dxa"/>
            <w:vAlign w:val="center"/>
          </w:tcPr>
          <w:p w:rsidR="00466855" w:rsidRPr="00A74C61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74C61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Preţ cu</w:t>
            </w:r>
          </w:p>
          <w:p w:rsidR="00466855" w:rsidRPr="00A74C61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74C61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TVA</w:t>
            </w:r>
          </w:p>
        </w:tc>
        <w:tc>
          <w:tcPr>
            <w:tcW w:w="851" w:type="dxa"/>
            <w:vAlign w:val="center"/>
          </w:tcPr>
          <w:p w:rsidR="00466855" w:rsidRPr="00A74C61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74C61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Preţ fără TVA</w:t>
            </w:r>
          </w:p>
        </w:tc>
        <w:tc>
          <w:tcPr>
            <w:tcW w:w="850" w:type="dxa"/>
            <w:vAlign w:val="center"/>
          </w:tcPr>
          <w:p w:rsidR="00466855" w:rsidRPr="00A74C61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74C61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Preţ cu</w:t>
            </w:r>
          </w:p>
          <w:p w:rsidR="00466855" w:rsidRPr="00A74C61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74C61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TVA</w:t>
            </w:r>
          </w:p>
        </w:tc>
        <w:tc>
          <w:tcPr>
            <w:tcW w:w="851" w:type="dxa"/>
            <w:vAlign w:val="center"/>
          </w:tcPr>
          <w:p w:rsidR="00466855" w:rsidRDefault="00466855" w:rsidP="00466855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    </w:t>
            </w:r>
          </w:p>
          <w:p w:rsidR="00466855" w:rsidRPr="00A74C61" w:rsidRDefault="00466855" w:rsidP="00466855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bookmarkStart w:id="0" w:name="_GoBack"/>
            <w:bookmarkEnd w:id="0"/>
            <w:r w:rsidRPr="00A74C61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Preţ fără TVA</w:t>
            </w:r>
          </w:p>
        </w:tc>
        <w:tc>
          <w:tcPr>
            <w:tcW w:w="992" w:type="dxa"/>
            <w:vAlign w:val="center"/>
          </w:tcPr>
          <w:p w:rsidR="00466855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:rsidR="00466855" w:rsidRPr="00A74C61" w:rsidRDefault="00466855" w:rsidP="0046685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    </w:t>
            </w:r>
            <w:r w:rsidRPr="00A74C61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Preţ cu</w:t>
            </w:r>
          </w:p>
          <w:p w:rsidR="00466855" w:rsidRPr="00A74C61" w:rsidRDefault="00466855" w:rsidP="009A1D0E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74C61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TVA</w:t>
            </w:r>
          </w:p>
        </w:tc>
        <w:tc>
          <w:tcPr>
            <w:tcW w:w="992" w:type="dxa"/>
            <w:vAlign w:val="center"/>
          </w:tcPr>
          <w:p w:rsidR="00466855" w:rsidRPr="00A74C61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74C61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Preţ fără</w:t>
            </w:r>
          </w:p>
          <w:p w:rsidR="00466855" w:rsidRPr="00A74C61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74C61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TVA</w:t>
            </w:r>
          </w:p>
        </w:tc>
        <w:tc>
          <w:tcPr>
            <w:tcW w:w="993" w:type="dxa"/>
            <w:vAlign w:val="center"/>
          </w:tcPr>
          <w:p w:rsidR="00466855" w:rsidRPr="00A74C61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74C61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Preţ fără</w:t>
            </w:r>
          </w:p>
          <w:p w:rsidR="00466855" w:rsidRPr="00A74C61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74C61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TVA</w:t>
            </w:r>
          </w:p>
        </w:tc>
        <w:tc>
          <w:tcPr>
            <w:tcW w:w="992" w:type="dxa"/>
            <w:gridSpan w:val="4"/>
            <w:vAlign w:val="center"/>
          </w:tcPr>
          <w:p w:rsidR="00466855" w:rsidRPr="00A74C61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74C61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Preţ fără</w:t>
            </w:r>
          </w:p>
          <w:p w:rsidR="00466855" w:rsidRPr="00A74C61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74C61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TVA</w:t>
            </w:r>
          </w:p>
        </w:tc>
        <w:tc>
          <w:tcPr>
            <w:tcW w:w="992" w:type="dxa"/>
            <w:vAlign w:val="center"/>
          </w:tcPr>
          <w:p w:rsidR="00466855" w:rsidRPr="00A74C61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74C61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Preţ cu</w:t>
            </w:r>
          </w:p>
          <w:p w:rsidR="00466855" w:rsidRPr="00A74C61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74C61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TVA</w:t>
            </w:r>
          </w:p>
        </w:tc>
      </w:tr>
      <w:tr w:rsidR="00466855" w:rsidRPr="004F262C" w:rsidTr="009A1D0E">
        <w:trPr>
          <w:cantSplit/>
          <w:trHeight w:val="225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2445" w:type="dxa"/>
            <w:vAlign w:val="center"/>
          </w:tcPr>
          <w:p w:rsidR="00466855" w:rsidRDefault="00466855" w:rsidP="009A1D0E">
            <w:pPr>
              <w:spacing w:after="0" w:line="240" w:lineRule="auto"/>
              <w:ind w:right="-23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  <w:r w:rsidRPr="004F262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Reparaţia motorului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</w:t>
            </w:r>
          </w:p>
          <w:p w:rsidR="00466855" w:rsidRPr="004F262C" w:rsidRDefault="00466855" w:rsidP="009A1D0E">
            <w:pPr>
              <w:spacing w:after="0" w:line="240" w:lineRule="auto"/>
              <w:ind w:right="-237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(Ремонт двигателя)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</w:tr>
      <w:tr w:rsidR="00466855" w:rsidRPr="004F262C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1.</w:t>
            </w:r>
          </w:p>
        </w:tc>
        <w:tc>
          <w:tcPr>
            <w:tcW w:w="2445" w:type="dxa"/>
          </w:tcPr>
          <w:p w:rsidR="00466855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Demontarea şi montarea motorului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(Снятие и установка двигателя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466855" w:rsidRPr="002061F9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2.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Dezasamblarea şi asamblarea motorului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(Разборка и сборка двигателя)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3.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Repararea complexă a chiulasei motorului (Комплексный ремонт головки блока)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4.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Alezajul cilindrilor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(Расточка блока цилиндров)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5.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Schimbul pistoanelor, inelelor, bolţilor (Замена поршней, колец, пальцев)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lastRenderedPageBreak/>
              <w:t>6.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Şlefuirea arborelui cotit, schimbul bucşelor, bielă-manivelă (Ремонт коленчатого вала, замена вкладышей коренных, шатунных)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al pompei de apă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водяной помпы)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8</w:t>
            </w:r>
          </w:p>
        </w:tc>
        <w:tc>
          <w:tcPr>
            <w:tcW w:w="2445" w:type="dxa"/>
          </w:tcPr>
          <w:p w:rsidR="00466855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al rolelor de întindere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ролика натяжителя)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2061F9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9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pt-BR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Schimbul curelei mecanismului de distribuţie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pt-BR" w:eastAsia="ru-RU"/>
              </w:rPr>
              <w:t xml:space="preserve"> (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Замена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pt-BR" w:eastAsia="ru-RU"/>
              </w:rPr>
              <w:t xml:space="preserve">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ГРМ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pt-BR" w:eastAsia="ru-RU"/>
              </w:rPr>
              <w:t>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4F262C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Schimb al filtrelor de ulei, de aer, salon şi carburant (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амена фильтра масляного, воздушного,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салонного и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топливного)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466855" w:rsidRPr="004F262C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445" w:type="dxa"/>
          </w:tcPr>
          <w:p w:rsidR="00466855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al pompei de combustibil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топливного насоса)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466855" w:rsidRPr="004F262C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12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Schimbul bujiilor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(Замена свечей)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4F262C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13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Reparaţia turbinei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(Ремонт турбины)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4F262C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14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Schimbul turbinei(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Замена турбины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2061F9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Reparaţia cutiei de viteză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(Ремонт коробки передач)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Demontarea şi montarea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(Снятие и установка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466855" w:rsidRPr="004F262C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2</w:t>
            </w:r>
          </w:p>
        </w:tc>
        <w:tc>
          <w:tcPr>
            <w:tcW w:w="2445" w:type="dxa"/>
          </w:tcPr>
          <w:p w:rsidR="00466855" w:rsidRPr="00B82806" w:rsidRDefault="00466855" w:rsidP="009A1D0E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Dezasamblarea şi schimbul total de rulmente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(Разборка и замена всех подшипников)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al sincronilor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синхронов)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2061F9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2445" w:type="dxa"/>
          </w:tcPr>
          <w:p w:rsidR="00466855" w:rsidRPr="00B82806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al pinionului mers înapoi </w:t>
            </w:r>
          </w:p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шестерни задней передачи)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2445" w:type="dxa"/>
          </w:tcPr>
          <w:p w:rsidR="00466855" w:rsidRPr="00B82806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 xml:space="preserve">Reparaţia discurilor de frână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(Ремонт тормозных дисков)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Demontarea şi montarea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(Снятие и установка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466855" w:rsidRPr="002061F9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lastRenderedPageBreak/>
              <w:t>2</w:t>
            </w:r>
          </w:p>
        </w:tc>
        <w:tc>
          <w:tcPr>
            <w:tcW w:w="2445" w:type="dxa"/>
          </w:tcPr>
          <w:p w:rsidR="00466855" w:rsidRPr="00B82806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al otgonului de mână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троса ручного тормоза)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2445" w:type="dxa"/>
          </w:tcPr>
          <w:p w:rsidR="00466855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Schimb al rulmenţilor din faţă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подшипников при необходимости, передние)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466855" w:rsidRPr="004F262C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2445" w:type="dxa"/>
          </w:tcPr>
          <w:p w:rsidR="00466855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al rulmenţilor din spate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подшипников при необходимости, задние)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466855" w:rsidRPr="004F262C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5</w:t>
            </w:r>
          </w:p>
        </w:tc>
        <w:tc>
          <w:tcPr>
            <w:tcW w:w="2445" w:type="dxa"/>
          </w:tcPr>
          <w:p w:rsidR="00466855" w:rsidRPr="00B82806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al calelor (saboţi) din faţă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колодок, передние)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2445" w:type="dxa"/>
          </w:tcPr>
          <w:p w:rsidR="00466855" w:rsidRPr="00B82806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al saboţi la roţi din spate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колодок, задние)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2445" w:type="dxa"/>
          </w:tcPr>
          <w:p w:rsidR="00466855" w:rsidRPr="00B82806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 xml:space="preserve">Diagnostica şi deservirea sistemei electrice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(Диагностика и обслуживание электросистемы)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Diagnosticarea la computator (Компьютерная диагностика)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466855" w:rsidRPr="004F262C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2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Schimb al generatorului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генератора)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466855" w:rsidRPr="004F262C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2445" w:type="dxa"/>
          </w:tcPr>
          <w:p w:rsidR="00466855" w:rsidRPr="00B82806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al rulmenţilor, releului de reglare, curelei generatorului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подшипников, реле регулятора, ремень генератора)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al demarorului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стартера)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5</w:t>
            </w:r>
          </w:p>
        </w:tc>
        <w:tc>
          <w:tcPr>
            <w:tcW w:w="2445" w:type="dxa"/>
          </w:tcPr>
          <w:p w:rsidR="00466855" w:rsidRPr="00B82806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al periilor, bucşelor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щеток втулок)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2445" w:type="dxa"/>
          </w:tcPr>
          <w:p w:rsidR="00466855" w:rsidRPr="00B82806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al releului de aspiraţie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втягивающего реле)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al bendiks </w:t>
            </w:r>
          </w:p>
          <w:p w:rsidR="00466855" w:rsidRPr="004F262C" w:rsidRDefault="00466855" w:rsidP="009A1D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бендикса)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8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Iluminarea-fare, lampe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(Освещение – фары, лампы)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2061F9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Repararea mecanismului de direcţie (Ремонт системы управления)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lastRenderedPageBreak/>
              <w:t>1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Profilactica servodirecţiei hidraulice (Профилактика гидроусилителя руля)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2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Profilaxia mecanismului de direcţie (Профилактика рулевой рейки)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Schimb al mecanismului de direcţie (Замена рулевой рейки)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2445" w:type="dxa"/>
          </w:tcPr>
          <w:p w:rsidR="00466855" w:rsidRPr="00B82806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al servodirecţiei hidraulice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гидроусилителя руля)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Reparaţia suspensiei (Ремонт подвески)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4F262C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2445" w:type="dxa"/>
          </w:tcPr>
          <w:p w:rsidR="00466855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al amortizator faţă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амортизаторов, передние)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466855" w:rsidRPr="002061F9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2</w:t>
            </w:r>
          </w:p>
        </w:tc>
        <w:tc>
          <w:tcPr>
            <w:tcW w:w="2445" w:type="dxa"/>
          </w:tcPr>
          <w:p w:rsidR="00466855" w:rsidRPr="00B82806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al amortizator spate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амортизаторов, задние)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al sidiului articulaţiilor dreapta-stînga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гранат левых-правых)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2445" w:type="dxa"/>
          </w:tcPr>
          <w:p w:rsidR="00466855" w:rsidRPr="00B82806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al capătului barei direcţie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наконечников)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17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5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Schimb al lustrelor (Замена люстр)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4F262C" w:rsidTr="009A1D0E">
        <w:trPr>
          <w:cantSplit/>
          <w:trHeight w:val="314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2445" w:type="dxa"/>
          </w:tcPr>
          <w:p w:rsidR="00466855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Reglarea unghiului de cădere</w:t>
            </w:r>
          </w:p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(Регулировка развал-схождения)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466855" w:rsidRPr="002061F9" w:rsidTr="009A1D0E">
        <w:trPr>
          <w:cantSplit/>
          <w:trHeight w:val="30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Schimb al salenblocurilor din faţă (Замена сайлентблоков, передние)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458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8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Schimb al salenblocurilor din spate (Замена сайлентблоков, задние)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439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2445" w:type="dxa"/>
          </w:tcPr>
          <w:p w:rsidR="00466855" w:rsidRPr="00B82806" w:rsidRDefault="00466855" w:rsidP="009A1D0E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  <w:r w:rsidRPr="004F262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 xml:space="preserve">Sistema de răcire şi de încălzire </w:t>
            </w:r>
          </w:p>
          <w:p w:rsidR="00466855" w:rsidRPr="004F262C" w:rsidRDefault="00466855" w:rsidP="009A1D0E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(Система охлаждения/обогрeва)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403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termostat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термостатa)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2061F9" w:rsidTr="009A1D0E">
        <w:trPr>
          <w:cantSplit/>
          <w:trHeight w:val="453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lastRenderedPageBreak/>
              <w:t>2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lichid antigel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тосола)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429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Schimb radiator răcire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Замена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радиатора охлаждения)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466855" w:rsidRPr="004F262C" w:rsidTr="009A1D0E">
        <w:trPr>
          <w:cantSplit/>
          <w:trHeight w:val="407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445" w:type="dxa"/>
          </w:tcPr>
          <w:p w:rsidR="00466855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radiator aer condiţionat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Замена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радиатора кондиционера)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466855" w:rsidRPr="002061F9" w:rsidTr="009A1D0E">
        <w:trPr>
          <w:cantSplit/>
          <w:trHeight w:val="419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5</w:t>
            </w:r>
          </w:p>
        </w:tc>
        <w:tc>
          <w:tcPr>
            <w:tcW w:w="2445" w:type="dxa"/>
          </w:tcPr>
          <w:p w:rsidR="00466855" w:rsidRPr="00B82806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radiator încălzire salon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радиатора печки)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632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Încărcarea sistemului de aer condiţionat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(Заправка системы кондиционирования воздуха)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342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Reparaţia mecanismului ambreiaj (Ремонт сцепления)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bCs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459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Demontare şi montarea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(Снятие и установка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466855" w:rsidRPr="002061F9" w:rsidTr="009A1D0E">
        <w:trPr>
          <w:cantSplit/>
          <w:trHeight w:val="353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2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placa presiune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корзины)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459"/>
        </w:trPr>
        <w:tc>
          <w:tcPr>
            <w:tcW w:w="514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disc ambreaj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диска)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466855" w:rsidRPr="002061F9" w:rsidTr="009A1D0E">
        <w:trPr>
          <w:cantSplit/>
          <w:trHeight w:val="411"/>
        </w:trPr>
        <w:tc>
          <w:tcPr>
            <w:tcW w:w="514" w:type="dxa"/>
            <w:tcBorders>
              <w:bottom w:val="single" w:sz="4" w:space="0" w:color="auto"/>
            </w:tcBorders>
            <w:vAlign w:val="center"/>
          </w:tcPr>
          <w:p w:rsidR="00466855" w:rsidRPr="004F262C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466855" w:rsidRPr="00B82806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rulment placa presiune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(Замена подшипника)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2061F9" w:rsidTr="009A1D0E">
        <w:trPr>
          <w:cantSplit/>
          <w:trHeight w:val="411"/>
        </w:trPr>
        <w:tc>
          <w:tcPr>
            <w:tcW w:w="514" w:type="dxa"/>
            <w:tcBorders>
              <w:bottom w:val="single" w:sz="4" w:space="0" w:color="auto"/>
            </w:tcBorders>
            <w:vAlign w:val="center"/>
          </w:tcPr>
          <w:p w:rsidR="00466855" w:rsidRPr="004F262C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466855" w:rsidRPr="009B5335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107E8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Schimbarea anvelopelor de sezon pe gente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 xml:space="preserve"> (</w:t>
            </w:r>
            <w:proofErr w:type="spellStart"/>
            <w:r w:rsidRPr="009B5335">
              <w:rPr>
                <w:rFonts w:ascii="Times New Roman" w:hAnsi="Times New Roman" w:cs="Times New Roman"/>
                <w:bCs/>
                <w:sz w:val="18"/>
                <w:szCs w:val="18"/>
                <w:lang w:val="en-US" w:eastAsia="ru-RU"/>
              </w:rPr>
              <w:t>demontarea</w:t>
            </w:r>
            <w:proofErr w:type="spellEnd"/>
            <w:r w:rsidRPr="009B5335">
              <w:rPr>
                <w:rFonts w:ascii="Times New Roman" w:hAnsi="Times New Roman" w:cs="Times New Roman"/>
                <w:bCs/>
                <w:sz w:val="18"/>
                <w:szCs w:val="18"/>
                <w:lang w:val="en-US" w:eastAsia="ru-RU"/>
              </w:rPr>
              <w:t>/</w:t>
            </w:r>
            <w:proofErr w:type="spellStart"/>
            <w:r w:rsidRPr="009B5335">
              <w:rPr>
                <w:rFonts w:ascii="Times New Roman" w:hAnsi="Times New Roman" w:cs="Times New Roman"/>
                <w:bCs/>
                <w:sz w:val="18"/>
                <w:szCs w:val="18"/>
                <w:lang w:val="en-US" w:eastAsia="ru-RU"/>
              </w:rPr>
              <w:t>montarea</w:t>
            </w:r>
            <w:proofErr w:type="spellEnd"/>
            <w:r w:rsidRPr="009B5335">
              <w:rPr>
                <w:rFonts w:ascii="Times New Roman" w:hAnsi="Times New Roman" w:cs="Times New Roman"/>
                <w:bCs/>
                <w:sz w:val="18"/>
                <w:szCs w:val="18"/>
                <w:lang w:val="en-US" w:eastAsia="ru-RU"/>
              </w:rPr>
              <w:t>/</w:t>
            </w:r>
            <w:proofErr w:type="spellStart"/>
            <w:r w:rsidRPr="009B5335">
              <w:rPr>
                <w:rFonts w:ascii="Times New Roman" w:hAnsi="Times New Roman" w:cs="Times New Roman"/>
                <w:bCs/>
                <w:sz w:val="18"/>
                <w:szCs w:val="18"/>
                <w:lang w:val="en-US" w:eastAsia="ru-RU"/>
              </w:rPr>
              <w:t>balansarea</w:t>
            </w:r>
            <w:proofErr w:type="spellEnd"/>
            <w:r w:rsidRPr="009B5335">
              <w:rPr>
                <w:rFonts w:ascii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9B5335">
              <w:rPr>
                <w:rFonts w:ascii="Times New Roman" w:hAnsi="Times New Roman" w:cs="Times New Roman"/>
                <w:bCs/>
                <w:sz w:val="18"/>
                <w:szCs w:val="18"/>
                <w:lang w:val="en-US" w:eastAsia="ru-RU"/>
              </w:rPr>
              <w:t>anvelopelor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5873EF" w:rsidTr="009A1D0E">
        <w:trPr>
          <w:cantSplit/>
          <w:trHeight w:val="230"/>
        </w:trPr>
        <w:tc>
          <w:tcPr>
            <w:tcW w:w="514" w:type="dxa"/>
            <w:tcBorders>
              <w:bottom w:val="single" w:sz="4" w:space="0" w:color="auto"/>
            </w:tcBorders>
            <w:vAlign w:val="center"/>
          </w:tcPr>
          <w:p w:rsidR="00466855" w:rsidRPr="004F262C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466855" w:rsidRPr="00A3064E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 w:rsidRPr="004F262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Unitate (</w:t>
            </w:r>
            <w:r w:rsidRPr="004F262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единица</w:t>
            </w:r>
            <w:r w:rsidRPr="004F262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2061F9" w:rsidTr="009A1D0E">
        <w:trPr>
          <w:cantSplit/>
          <w:trHeight w:val="411"/>
        </w:trPr>
        <w:tc>
          <w:tcPr>
            <w:tcW w:w="514" w:type="dxa"/>
            <w:tcBorders>
              <w:bottom w:val="single" w:sz="4" w:space="0" w:color="auto"/>
            </w:tcBorders>
            <w:vAlign w:val="center"/>
          </w:tcPr>
          <w:p w:rsidR="00466855" w:rsidRPr="004F262C" w:rsidRDefault="00466855" w:rsidP="009A1D0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466855" w:rsidRPr="009F47B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Servicii de tinichigerie şi</w:t>
            </w:r>
            <w:r w:rsidRPr="009F47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 xml:space="preserve"> </w:t>
            </w:r>
            <w:r w:rsidRPr="004F262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Îndreptare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(Рихтовочные</w:t>
            </w:r>
            <w:r w:rsidRPr="00B8280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 xml:space="preserve"> </w:t>
            </w:r>
            <w:r w:rsidRPr="004F262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работы)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B82806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B82806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B82806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B82806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B82806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B82806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B82806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B82806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B82806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B82806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B82806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B82806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226"/>
        </w:trPr>
        <w:tc>
          <w:tcPr>
            <w:tcW w:w="514" w:type="dxa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8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Unitate (</w:t>
            </w:r>
            <w:r w:rsidRPr="004F262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единица</w:t>
            </w:r>
            <w:r w:rsidRPr="004F262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363"/>
        </w:trPr>
        <w:tc>
          <w:tcPr>
            <w:tcW w:w="514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  <w:p w:rsidR="00466855" w:rsidRPr="004F262C" w:rsidRDefault="00466855" w:rsidP="009A1D0E">
            <w:pPr>
              <w:spacing w:after="8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Servicii  vopsire</w:t>
            </w:r>
          </w:p>
          <w:p w:rsidR="00466855" w:rsidRPr="004F262C" w:rsidRDefault="00466855" w:rsidP="009A1D0E">
            <w:pPr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(</w:t>
            </w:r>
            <w:r w:rsidRPr="004F262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Покрасочные работы</w:t>
            </w:r>
            <w:r w:rsidRPr="004F262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138"/>
        </w:trPr>
        <w:tc>
          <w:tcPr>
            <w:tcW w:w="514" w:type="dxa"/>
          </w:tcPr>
          <w:p w:rsidR="00466855" w:rsidRPr="004F262C" w:rsidRDefault="00466855" w:rsidP="009A1D0E">
            <w:pPr>
              <w:spacing w:after="80" w:line="24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80" w:line="240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Unitate (</w:t>
            </w:r>
            <w:r w:rsidRPr="004F262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единица</w:t>
            </w:r>
            <w:r w:rsidRPr="004F262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375"/>
        </w:trPr>
        <w:tc>
          <w:tcPr>
            <w:tcW w:w="514" w:type="dxa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</w:pP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 w:eastAsia="ru-RU"/>
              </w:rPr>
              <w:t>Servicii pe caroserie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(Кузовные работы)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375"/>
        </w:trPr>
        <w:tc>
          <w:tcPr>
            <w:tcW w:w="514" w:type="dxa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lastRenderedPageBreak/>
              <w:t>1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sistemelor de închiderea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(</w:t>
            </w:r>
            <w:r w:rsidRPr="004F262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Замена системы закрывания</w:t>
            </w:r>
            <w:r w:rsidRPr="004F262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375"/>
        </w:trPr>
        <w:tc>
          <w:tcPr>
            <w:tcW w:w="514" w:type="dxa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</w:pP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 xml:space="preserve">Sistemul de eșapament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</w:t>
            </w:r>
            <w:r w:rsidRPr="004F262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истема выпуска)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375"/>
        </w:trPr>
        <w:tc>
          <w:tcPr>
            <w:tcW w:w="514" w:type="dxa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Schimb sistemei de evacuare complet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Замена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глушителя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сборе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375"/>
        </w:trPr>
        <w:tc>
          <w:tcPr>
            <w:tcW w:w="514" w:type="dxa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Schimb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catalizatorului </w:t>
            </w:r>
          </w:p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Замена катализатора)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375"/>
        </w:trPr>
        <w:tc>
          <w:tcPr>
            <w:tcW w:w="514" w:type="dxa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Schimb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amortizatorului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eșapament</w:t>
            </w:r>
          </w:p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Замена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амортизатора глушителя)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375"/>
        </w:trPr>
        <w:tc>
          <w:tcPr>
            <w:tcW w:w="514" w:type="dxa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Schimb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racordului de evacuare</w:t>
            </w:r>
          </w:p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Замена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трубы выхлопного газа)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375"/>
        </w:trPr>
        <w:tc>
          <w:tcPr>
            <w:tcW w:w="514" w:type="dxa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Schimb filtrului de funingine/particule</w:t>
            </w:r>
          </w:p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Замена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сажевого/частичного фильтра)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375"/>
        </w:trPr>
        <w:tc>
          <w:tcPr>
            <w:tcW w:w="514" w:type="dxa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Schimb injecției aditiv </w:t>
            </w:r>
          </w:p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Замена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впрыска </w:t>
            </w:r>
            <w:proofErr w:type="spellStart"/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карбамита</w:t>
            </w:r>
            <w:proofErr w:type="spellEnd"/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) 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375"/>
        </w:trPr>
        <w:tc>
          <w:tcPr>
            <w:tcW w:w="514" w:type="dxa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445" w:type="dxa"/>
          </w:tcPr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Schimb senzorului/sondei presiunii gazelor evacuate</w:t>
            </w:r>
          </w:p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Замена датчика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/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зонда давления газов)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304"/>
        </w:trPr>
        <w:tc>
          <w:tcPr>
            <w:tcW w:w="15310" w:type="dxa"/>
            <w:gridSpan w:val="19"/>
          </w:tcPr>
          <w:p w:rsidR="00466855" w:rsidRPr="004F262C" w:rsidRDefault="00466855" w:rsidP="009A1D0E">
            <w:pPr>
              <w:spacing w:after="80" w:line="240" w:lineRule="auto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  <w:r w:rsidRPr="004F262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Piese de schimb</w:t>
            </w:r>
          </w:p>
        </w:tc>
      </w:tr>
      <w:tr w:rsidR="00466855" w:rsidRPr="004F262C" w:rsidTr="009A1D0E">
        <w:trPr>
          <w:cantSplit/>
          <w:trHeight w:val="304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Sabot de frână din faţă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(Колодки тормозные, передние)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466855" w:rsidRPr="004F262C" w:rsidTr="009A1D0E">
        <w:trPr>
          <w:cantSplit/>
          <w:trHeight w:val="368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Sobot de frînă din spate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(Колодки тормозные, задние)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105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Disc de frînă (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Тормозной диск)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466855" w:rsidRPr="004F262C" w:rsidTr="009A1D0E">
        <w:trPr>
          <w:cantSplit/>
          <w:trHeight w:val="137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Filtru de aer (Воздушный фильтр)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169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Filtru de ulei (Масляный фильтр)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159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Filtru de salon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(Салонный фильтр)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119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Filtru de combustibil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Топлив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ный фильтр)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2061F9" w:rsidTr="009A1D0E">
        <w:trPr>
          <w:cantSplit/>
          <w:trHeight w:val="151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Butuc de roată (Ступица колеса)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173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Cilindru de frînă (Цилиндр тормозной)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134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Pompă de combustibil (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Насос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pt-BR" w:eastAsia="ru-RU"/>
              </w:rPr>
              <w:t xml:space="preserve">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топливный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) 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2061F9" w:rsidTr="009A1D0E">
        <w:trPr>
          <w:cantSplit/>
          <w:trHeight w:val="338"/>
        </w:trPr>
        <w:tc>
          <w:tcPr>
            <w:tcW w:w="2959" w:type="dxa"/>
            <w:gridSpan w:val="2"/>
          </w:tcPr>
          <w:p w:rsidR="00466855" w:rsidRPr="00B82806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lastRenderedPageBreak/>
              <w:t>Pompă hidraulică sistem de direcție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(Насос гидроусилителя руля)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99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Coloană de direcţie (Рулевая колонка)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4F262C" w:rsidTr="009A1D0E">
        <w:trPr>
          <w:cantSplit/>
          <w:trHeight w:val="221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Corpul osiei din faţă (Балка передней оси)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253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Rulmenţi faţă (Подшипники, передние)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4F262C" w:rsidTr="009A1D0E">
        <w:trPr>
          <w:cantSplit/>
          <w:trHeight w:val="200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Rulmenţi spate (Подшипники, задние)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4F262C" w:rsidTr="009A1D0E">
        <w:trPr>
          <w:cantSplit/>
          <w:trHeight w:val="163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Amortizator faţă (Амортизатор передний)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4F262C" w:rsidTr="009A1D0E">
        <w:trPr>
          <w:cantSplit/>
          <w:trHeight w:val="138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Amortizator spate (Амортизатор задний)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4F262C" w:rsidTr="009A1D0E">
        <w:trPr>
          <w:cantSplit/>
          <w:trHeight w:val="229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Suport cu rotulă (Шаровая опора)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219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Disc ambreaj (Диск сцепления)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4F262C" w:rsidTr="009A1D0E">
        <w:trPr>
          <w:cantSplit/>
          <w:trHeight w:val="181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Placa presiune (Корзина сцепления)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4F262C" w:rsidTr="009A1D0E">
        <w:trPr>
          <w:cantSplit/>
          <w:trHeight w:val="475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Rulment placa presiune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(Выжимной подшипник сцепления)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321"/>
        </w:trPr>
        <w:tc>
          <w:tcPr>
            <w:tcW w:w="2959" w:type="dxa"/>
            <w:gridSpan w:val="2"/>
          </w:tcPr>
          <w:p w:rsidR="00466855" w:rsidRPr="00B82806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Cureaua mecanismului de direcţie MDG 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(Ремень ГРМ)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4F262C" w:rsidTr="009A1D0E">
        <w:trPr>
          <w:cantSplit/>
          <w:trHeight w:val="126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Cureaua generator (Ремень генератора)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4F262C" w:rsidTr="009A1D0E">
        <w:trPr>
          <w:cantSplit/>
          <w:trHeight w:val="172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Generatorul (Генератор)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4F262C" w:rsidTr="009A1D0E">
        <w:trPr>
          <w:cantSplit/>
          <w:trHeight w:val="203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Rulment MDG (Подшипник ГРМ)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00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84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4F262C" w:rsidTr="009A1D0E">
        <w:trPr>
          <w:cantSplit/>
          <w:trHeight w:val="206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tabs>
                <w:tab w:val="left" w:pos="13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Termostat (Термостат)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86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98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4F262C" w:rsidTr="009A1D0E">
        <w:trPr>
          <w:cantSplit/>
          <w:trHeight w:val="227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Salenblocuri faţă (Сайлентблок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передние)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86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98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4F262C" w:rsidTr="009A1D0E">
        <w:trPr>
          <w:cantSplit/>
          <w:trHeight w:val="157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Salenblocuri spate (Сайлентблок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задние)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86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98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4F262C" w:rsidTr="009A1D0E">
        <w:trPr>
          <w:cantSplit/>
          <w:trHeight w:val="188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Perna motorului (Подушка двигателя)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86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98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4F262C" w:rsidTr="009A1D0E">
        <w:trPr>
          <w:cantSplit/>
          <w:trHeight w:val="221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Otgomul de mînă (Трос ручного тормоза)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198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466855" w:rsidRPr="004F262C" w:rsidTr="009A1D0E">
        <w:trPr>
          <w:cantSplit/>
          <w:trHeight w:val="125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Pompa de apă (Помпа водяная)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86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98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4F262C" w:rsidTr="009A1D0E">
        <w:trPr>
          <w:cantSplit/>
          <w:trHeight w:val="157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Bendiks (Бендекс)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86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98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2061F9" w:rsidTr="009A1D0E">
        <w:trPr>
          <w:cantSplit/>
          <w:trHeight w:val="146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Arbore homegenic interior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(Граната наружная)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86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98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2061F9" w:rsidTr="009A1D0E">
        <w:trPr>
          <w:cantSplit/>
          <w:trHeight w:val="191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ind w:right="-103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Arbore homegenic exterior (Граната внутренняя)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86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98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4F262C" w:rsidTr="009A1D0E">
        <w:trPr>
          <w:cantSplit/>
          <w:trHeight w:val="187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Releu de aspiraţie (Втягивающее реле)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86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98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2061F9" w:rsidTr="009A1D0E">
        <w:trPr>
          <w:cantSplit/>
          <w:trHeight w:val="219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lastRenderedPageBreak/>
              <w:t>Capătul barei de direcţie (Наконечники)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86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98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2061F9" w:rsidTr="009A1D0E">
        <w:trPr>
          <w:cantSplit/>
          <w:trHeight w:val="123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Tijă de comandă a direcţiei (Рулевая тяга)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86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98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4F262C" w:rsidTr="009A1D0E">
        <w:trPr>
          <w:cantSplit/>
          <w:trHeight w:val="155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Radiator răcire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(радиатор охлаждения)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86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98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4F262C" w:rsidTr="009A1D0E">
        <w:trPr>
          <w:cantSplit/>
          <w:trHeight w:val="201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Radiator condiţioner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(радиатор кондиционера)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86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198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466855" w:rsidRPr="004F262C" w:rsidTr="009A1D0E">
        <w:trPr>
          <w:cantSplit/>
          <w:trHeight w:val="91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Radiator încălzire salon (радиатор печки)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86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98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297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Ştergătoare parbriz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(Дворники очистки лобового стекла)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86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98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129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Bujii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(Свечи зажигания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/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накала)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86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98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160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Turbina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(Турбина)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86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98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557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8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Parbriz faţă, inclusiv servicii de schimbare (Лобовое стекло, включительно услуги по замене лобового стекла)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86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98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189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Încuietoare/ mânerele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(Замки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/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ручки)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86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98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286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Sistema de evacuare complet</w:t>
            </w:r>
          </w:p>
          <w:p w:rsidR="00466855" w:rsidRPr="004F262C" w:rsidRDefault="00466855" w:rsidP="009A1D0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глушитель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сборе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86" w:type="dxa"/>
            <w:gridSpan w:val="2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198" w:type="dxa"/>
            <w:gridSpan w:val="3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99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Catalizator (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катализатора)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74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210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286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Amortizator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eșapament</w:t>
            </w:r>
          </w:p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амортизатор глушителя)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74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210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286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Racord de evacuare</w:t>
            </w:r>
          </w:p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труб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a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выхлопного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газа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74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210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286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Filtru de funingine/particule</w:t>
            </w:r>
          </w:p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сажевый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/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частичный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фильтра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74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210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286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Furtunuri/conducte</w:t>
            </w:r>
          </w:p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(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соединительные элементы/провода) 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74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210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4F262C" w:rsidTr="009A1D0E">
        <w:trPr>
          <w:cantSplit/>
          <w:trHeight w:val="286"/>
        </w:trPr>
        <w:tc>
          <w:tcPr>
            <w:tcW w:w="2959" w:type="dxa"/>
            <w:gridSpan w:val="2"/>
          </w:tcPr>
          <w:p w:rsidR="00466855" w:rsidRPr="004F262C" w:rsidRDefault="00466855" w:rsidP="009A1D0E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Senzor/sonda(</w:t>
            </w:r>
            <w:r w:rsidRPr="004F26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датчик/зонд давления газов)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74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210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  <w:tr w:rsidR="00466855" w:rsidRPr="002061F9" w:rsidTr="009A1D0E">
        <w:trPr>
          <w:cantSplit/>
          <w:trHeight w:val="349"/>
        </w:trPr>
        <w:tc>
          <w:tcPr>
            <w:tcW w:w="2959" w:type="dxa"/>
            <w:gridSpan w:val="2"/>
          </w:tcPr>
          <w:p w:rsidR="00466855" w:rsidRPr="007D0FF7" w:rsidRDefault="00466855" w:rsidP="009A1D0E">
            <w:pPr>
              <w:spacing w:after="80" w:line="240" w:lineRule="atLeas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7D0FF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 w:eastAsia="ru-RU"/>
              </w:rPr>
              <w:t>TOTAL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 w:eastAsia="ru-RU"/>
              </w:rPr>
              <w:t>: Lot nr.1, nr.2, nr.3,</w:t>
            </w:r>
            <w:r w:rsidRPr="007D0FF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 w:eastAsia="ru-RU"/>
              </w:rPr>
              <w:t xml:space="preserve"> nr.4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 w:eastAsia="ru-RU"/>
              </w:rPr>
              <w:t xml:space="preserve">, nr.5, nr.6 și nr.7 </w:t>
            </w:r>
          </w:p>
        </w:tc>
        <w:tc>
          <w:tcPr>
            <w:tcW w:w="86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09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0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851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774" w:type="dxa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1210" w:type="dxa"/>
            <w:gridSpan w:val="4"/>
            <w:vAlign w:val="center"/>
          </w:tcPr>
          <w:p w:rsidR="00466855" w:rsidRPr="004F262C" w:rsidRDefault="00466855" w:rsidP="009A1D0E">
            <w:pPr>
              <w:spacing w:after="0"/>
              <w:jc w:val="center"/>
              <w:rPr>
                <w:rFonts w:ascii="Times New Roman" w:eastAsia="PMingLiU" w:hAnsi="Times New Roman" w:cs="Times New Roman"/>
                <w:color w:val="000000"/>
                <w:sz w:val="18"/>
                <w:szCs w:val="18"/>
                <w:lang w:val="ro-RO" w:eastAsia="zh-CN"/>
              </w:rPr>
            </w:pPr>
          </w:p>
        </w:tc>
      </w:tr>
    </w:tbl>
    <w:p w:rsidR="00A72E94" w:rsidRPr="00466855" w:rsidRDefault="00A72E94" w:rsidP="00A72E9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</w:pPr>
    </w:p>
    <w:p w:rsidR="00FB0931" w:rsidRDefault="00FB0931" w:rsidP="00D80324">
      <w:pPr>
        <w:rPr>
          <w:rFonts w:eastAsia="Times New Roman"/>
          <w:lang w:val="en-US" w:eastAsia="ru-RU"/>
        </w:rPr>
      </w:pPr>
    </w:p>
    <w:p w:rsidR="00D80324" w:rsidRPr="00D80324" w:rsidRDefault="00D80324" w:rsidP="00192C13">
      <w:pPr>
        <w:spacing w:after="0" w:line="240" w:lineRule="auto"/>
        <w:jc w:val="both"/>
        <w:rPr>
          <w:lang w:val="en-US"/>
        </w:rPr>
      </w:pPr>
    </w:p>
    <w:sectPr w:rsidR="00D80324" w:rsidRPr="00D80324" w:rsidSect="00A74C61">
      <w:footerReference w:type="even" r:id="rId8"/>
      <w:footerReference w:type="default" r:id="rId9"/>
      <w:pgSz w:w="16840" w:h="11901" w:orient="landscape"/>
      <w:pgMar w:top="993" w:right="850" w:bottom="1134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2449" w:rsidRDefault="00F32449">
      <w:pPr>
        <w:spacing w:after="0" w:line="240" w:lineRule="auto"/>
      </w:pPr>
      <w:r>
        <w:separator/>
      </w:r>
    </w:p>
  </w:endnote>
  <w:endnote w:type="continuationSeparator" w:id="0">
    <w:p w:rsidR="00F32449" w:rsidRDefault="00F32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E7F" w:rsidRDefault="00996E7F" w:rsidP="004B5BA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96E7F" w:rsidRDefault="00996E7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E7F" w:rsidRPr="00F01B5E" w:rsidRDefault="00996E7F" w:rsidP="004B5BA5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2449" w:rsidRDefault="00F32449">
      <w:pPr>
        <w:spacing w:after="0" w:line="240" w:lineRule="auto"/>
      </w:pPr>
      <w:r>
        <w:separator/>
      </w:r>
    </w:p>
  </w:footnote>
  <w:footnote w:type="continuationSeparator" w:id="0">
    <w:p w:rsidR="00F32449" w:rsidRDefault="00F324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76427"/>
    <w:multiLevelType w:val="hybridMultilevel"/>
    <w:tmpl w:val="A8208596"/>
    <w:lvl w:ilvl="0" w:tplc="4F700C7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94600"/>
    <w:multiLevelType w:val="hybridMultilevel"/>
    <w:tmpl w:val="49CC8CF6"/>
    <w:lvl w:ilvl="0" w:tplc="2F6A7C5A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976C1E"/>
    <w:multiLevelType w:val="hybridMultilevel"/>
    <w:tmpl w:val="3E001848"/>
    <w:lvl w:ilvl="0" w:tplc="7A349C7E">
      <w:start w:val="200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5">
    <w:nsid w:val="1DDD6CAA"/>
    <w:multiLevelType w:val="hybridMultilevel"/>
    <w:tmpl w:val="49CC8CF6"/>
    <w:lvl w:ilvl="0" w:tplc="2F6A7C5A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5367D5"/>
    <w:multiLevelType w:val="hybridMultilevel"/>
    <w:tmpl w:val="3E129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C276FF"/>
    <w:multiLevelType w:val="hybridMultilevel"/>
    <w:tmpl w:val="DB44751E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F60588"/>
    <w:multiLevelType w:val="multilevel"/>
    <w:tmpl w:val="360E19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552" w:hanging="552"/>
      </w:pPr>
      <w:rPr>
        <w:rFonts w:eastAsia="Times New Roman" w:hint="default"/>
        <w:b w:val="0"/>
        <w:i/>
        <w:sz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Times New Roman" w:hint="default"/>
        <w:b/>
        <w:i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eastAsia="Times New Roman" w:hint="default"/>
        <w:b/>
        <w:i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eastAsia="Times New Roman" w:hint="default"/>
        <w:b/>
        <w:i/>
        <w:sz w:val="28"/>
      </w:rPr>
    </w:lvl>
  </w:abstractNum>
  <w:abstractNum w:abstractNumId="9">
    <w:nsid w:val="23E82424"/>
    <w:multiLevelType w:val="hybridMultilevel"/>
    <w:tmpl w:val="F07458E4"/>
    <w:lvl w:ilvl="0" w:tplc="B9E8A5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0A51E4"/>
    <w:multiLevelType w:val="hybridMultilevel"/>
    <w:tmpl w:val="B726A002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A06904"/>
    <w:multiLevelType w:val="hybridMultilevel"/>
    <w:tmpl w:val="63A29244"/>
    <w:lvl w:ilvl="0" w:tplc="0EEEFCDE">
      <w:start w:val="1"/>
      <w:numFmt w:val="upperRoman"/>
      <w:lvlText w:val="%1."/>
      <w:lvlJc w:val="left"/>
      <w:pPr>
        <w:tabs>
          <w:tab w:val="num" w:pos="1995"/>
        </w:tabs>
        <w:ind w:left="19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</w:lvl>
  </w:abstractNum>
  <w:abstractNum w:abstractNumId="12">
    <w:nsid w:val="2CB67BEB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2CE16BD6"/>
    <w:multiLevelType w:val="hybridMultilevel"/>
    <w:tmpl w:val="6DA4D00E"/>
    <w:lvl w:ilvl="0" w:tplc="041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2EB50EEC"/>
    <w:multiLevelType w:val="hybridMultilevel"/>
    <w:tmpl w:val="647C71FC"/>
    <w:lvl w:ilvl="0" w:tplc="4F90C9AE">
      <w:start w:val="1"/>
      <w:numFmt w:val="lowerLetter"/>
      <w:lvlText w:val="%1)"/>
      <w:lvlJc w:val="left"/>
      <w:pPr>
        <w:ind w:left="765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6">
    <w:nsid w:val="315300FB"/>
    <w:multiLevelType w:val="hybridMultilevel"/>
    <w:tmpl w:val="24DC502A"/>
    <w:lvl w:ilvl="0" w:tplc="45C87118">
      <w:numFmt w:val="bullet"/>
      <w:lvlText w:val="-"/>
      <w:lvlJc w:val="left"/>
      <w:pPr>
        <w:ind w:left="1080" w:hanging="360"/>
      </w:pPr>
      <w:rPr>
        <w:rFonts w:ascii="Times New Roman" w:eastAsia="PMingLiU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5A70E9A"/>
    <w:multiLevelType w:val="hybridMultilevel"/>
    <w:tmpl w:val="DDE401B4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0">
    <w:nsid w:val="449A1A5A"/>
    <w:multiLevelType w:val="singleLevel"/>
    <w:tmpl w:val="4CA25D2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1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2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F15800"/>
    <w:multiLevelType w:val="hybridMultilevel"/>
    <w:tmpl w:val="84DEC0FC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25F3F81"/>
    <w:multiLevelType w:val="hybridMultilevel"/>
    <w:tmpl w:val="E4B22F2A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8149F7"/>
    <w:multiLevelType w:val="hybridMultilevel"/>
    <w:tmpl w:val="C046C22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816C6B"/>
    <w:multiLevelType w:val="hybridMultilevel"/>
    <w:tmpl w:val="8FDA2D40"/>
    <w:lvl w:ilvl="0" w:tplc="DA245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9765100"/>
    <w:multiLevelType w:val="hybridMultilevel"/>
    <w:tmpl w:val="58FC1DEE"/>
    <w:lvl w:ilvl="0" w:tplc="B86C9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B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2">
    <w:nsid w:val="6F7A69E6"/>
    <w:multiLevelType w:val="multilevel"/>
    <w:tmpl w:val="360E19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552" w:hanging="552"/>
      </w:pPr>
      <w:rPr>
        <w:rFonts w:eastAsia="Times New Roman" w:hint="default"/>
        <w:b w:val="0"/>
        <w:i/>
        <w:sz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Times New Roman" w:hint="default"/>
        <w:b/>
        <w:i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eastAsia="Times New Roman" w:hint="default"/>
        <w:b/>
        <w:i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eastAsia="Times New Roman" w:hint="default"/>
        <w:b/>
        <w:i/>
        <w:sz w:val="28"/>
      </w:rPr>
    </w:lvl>
  </w:abstractNum>
  <w:abstractNum w:abstractNumId="33">
    <w:nsid w:val="777225F9"/>
    <w:multiLevelType w:val="hybridMultilevel"/>
    <w:tmpl w:val="CFF23466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"/>
  </w:num>
  <w:num w:numId="3">
    <w:abstractNumId w:val="8"/>
  </w:num>
  <w:num w:numId="4">
    <w:abstractNumId w:val="30"/>
  </w:num>
  <w:num w:numId="5">
    <w:abstractNumId w:val="25"/>
  </w:num>
  <w:num w:numId="6">
    <w:abstractNumId w:val="6"/>
  </w:num>
  <w:num w:numId="7">
    <w:abstractNumId w:val="27"/>
  </w:num>
  <w:num w:numId="8">
    <w:abstractNumId w:val="0"/>
  </w:num>
  <w:num w:numId="9">
    <w:abstractNumId w:val="29"/>
  </w:num>
  <w:num w:numId="10">
    <w:abstractNumId w:val="5"/>
  </w:num>
  <w:num w:numId="11">
    <w:abstractNumId w:val="20"/>
  </w:num>
  <w:num w:numId="12">
    <w:abstractNumId w:val="1"/>
  </w:num>
  <w:num w:numId="13">
    <w:abstractNumId w:val="19"/>
  </w:num>
  <w:num w:numId="14">
    <w:abstractNumId w:val="28"/>
  </w:num>
  <w:num w:numId="15">
    <w:abstractNumId w:val="2"/>
  </w:num>
  <w:num w:numId="16">
    <w:abstractNumId w:val="22"/>
  </w:num>
  <w:num w:numId="17">
    <w:abstractNumId w:val="21"/>
  </w:num>
  <w:num w:numId="18">
    <w:abstractNumId w:val="34"/>
  </w:num>
  <w:num w:numId="19">
    <w:abstractNumId w:val="14"/>
  </w:num>
  <w:num w:numId="20">
    <w:abstractNumId w:val="12"/>
  </w:num>
  <w:num w:numId="21">
    <w:abstractNumId w:val="13"/>
  </w:num>
  <w:num w:numId="22">
    <w:abstractNumId w:val="10"/>
  </w:num>
  <w:num w:numId="23">
    <w:abstractNumId w:val="26"/>
  </w:num>
  <w:num w:numId="24">
    <w:abstractNumId w:val="33"/>
  </w:num>
  <w:num w:numId="25">
    <w:abstractNumId w:val="17"/>
  </w:num>
  <w:num w:numId="26">
    <w:abstractNumId w:val="7"/>
  </w:num>
  <w:num w:numId="27">
    <w:abstractNumId w:val="23"/>
  </w:num>
  <w:num w:numId="28">
    <w:abstractNumId w:val="24"/>
  </w:num>
  <w:num w:numId="29">
    <w:abstractNumId w:val="31"/>
  </w:num>
  <w:num w:numId="30">
    <w:abstractNumId w:val="15"/>
  </w:num>
  <w:num w:numId="31">
    <w:abstractNumId w:val="9"/>
  </w:num>
  <w:num w:numId="32">
    <w:abstractNumId w:val="16"/>
  </w:num>
  <w:num w:numId="33">
    <w:abstractNumId w:val="4"/>
  </w:num>
  <w:num w:numId="34">
    <w:abstractNumId w:val="32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5C58"/>
    <w:rsid w:val="00006ED8"/>
    <w:rsid w:val="000277FE"/>
    <w:rsid w:val="00035B97"/>
    <w:rsid w:val="00064EE5"/>
    <w:rsid w:val="00070764"/>
    <w:rsid w:val="0007669E"/>
    <w:rsid w:val="00087A60"/>
    <w:rsid w:val="000B4D62"/>
    <w:rsid w:val="000C2A9E"/>
    <w:rsid w:val="000D5961"/>
    <w:rsid w:val="000D7978"/>
    <w:rsid w:val="000E1453"/>
    <w:rsid w:val="00105060"/>
    <w:rsid w:val="001076C7"/>
    <w:rsid w:val="00107E86"/>
    <w:rsid w:val="001128AD"/>
    <w:rsid w:val="001137C6"/>
    <w:rsid w:val="00121B9F"/>
    <w:rsid w:val="00130902"/>
    <w:rsid w:val="00142120"/>
    <w:rsid w:val="0014293E"/>
    <w:rsid w:val="001432DD"/>
    <w:rsid w:val="00150FAE"/>
    <w:rsid w:val="001543F0"/>
    <w:rsid w:val="0017508C"/>
    <w:rsid w:val="00186FA0"/>
    <w:rsid w:val="00192C13"/>
    <w:rsid w:val="00193299"/>
    <w:rsid w:val="001A075F"/>
    <w:rsid w:val="001B0447"/>
    <w:rsid w:val="001B2F15"/>
    <w:rsid w:val="001E0C42"/>
    <w:rsid w:val="001F2114"/>
    <w:rsid w:val="0023106C"/>
    <w:rsid w:val="0023484E"/>
    <w:rsid w:val="00244049"/>
    <w:rsid w:val="00244090"/>
    <w:rsid w:val="002511BB"/>
    <w:rsid w:val="002561C1"/>
    <w:rsid w:val="002628E1"/>
    <w:rsid w:val="00264C99"/>
    <w:rsid w:val="0026588C"/>
    <w:rsid w:val="002835BA"/>
    <w:rsid w:val="00284D56"/>
    <w:rsid w:val="002B6C10"/>
    <w:rsid w:val="002C53A3"/>
    <w:rsid w:val="002C674B"/>
    <w:rsid w:val="002C7F50"/>
    <w:rsid w:val="002D0CEC"/>
    <w:rsid w:val="002D6EA0"/>
    <w:rsid w:val="002E49E4"/>
    <w:rsid w:val="002F0E37"/>
    <w:rsid w:val="002F1B7F"/>
    <w:rsid w:val="00320566"/>
    <w:rsid w:val="00327007"/>
    <w:rsid w:val="00343B79"/>
    <w:rsid w:val="00346E7E"/>
    <w:rsid w:val="00354E90"/>
    <w:rsid w:val="003564BB"/>
    <w:rsid w:val="00362B10"/>
    <w:rsid w:val="0037089A"/>
    <w:rsid w:val="00371AA6"/>
    <w:rsid w:val="003B4571"/>
    <w:rsid w:val="003B6877"/>
    <w:rsid w:val="003B768B"/>
    <w:rsid w:val="003C2BC7"/>
    <w:rsid w:val="003C3D9A"/>
    <w:rsid w:val="003C44ED"/>
    <w:rsid w:val="003C5ED2"/>
    <w:rsid w:val="003D6DE3"/>
    <w:rsid w:val="00407092"/>
    <w:rsid w:val="00410067"/>
    <w:rsid w:val="00413F30"/>
    <w:rsid w:val="00436FCD"/>
    <w:rsid w:val="00443655"/>
    <w:rsid w:val="00445466"/>
    <w:rsid w:val="00455E49"/>
    <w:rsid w:val="00466855"/>
    <w:rsid w:val="00481601"/>
    <w:rsid w:val="004963D3"/>
    <w:rsid w:val="004A76B9"/>
    <w:rsid w:val="004B2ED3"/>
    <w:rsid w:val="004B5BA5"/>
    <w:rsid w:val="004F262C"/>
    <w:rsid w:val="004F2F8B"/>
    <w:rsid w:val="004F46E0"/>
    <w:rsid w:val="004F7E2D"/>
    <w:rsid w:val="0051279B"/>
    <w:rsid w:val="00514CC6"/>
    <w:rsid w:val="00515472"/>
    <w:rsid w:val="005508D2"/>
    <w:rsid w:val="0055110B"/>
    <w:rsid w:val="00554794"/>
    <w:rsid w:val="00554905"/>
    <w:rsid w:val="0056114D"/>
    <w:rsid w:val="00583388"/>
    <w:rsid w:val="00583C5F"/>
    <w:rsid w:val="00583DDA"/>
    <w:rsid w:val="005873EF"/>
    <w:rsid w:val="00590973"/>
    <w:rsid w:val="005A18D5"/>
    <w:rsid w:val="005A6298"/>
    <w:rsid w:val="005B5679"/>
    <w:rsid w:val="005C0F9C"/>
    <w:rsid w:val="005C2F6B"/>
    <w:rsid w:val="005C6C1A"/>
    <w:rsid w:val="005F2F7A"/>
    <w:rsid w:val="005F7C85"/>
    <w:rsid w:val="00600E38"/>
    <w:rsid w:val="006013A9"/>
    <w:rsid w:val="0062106D"/>
    <w:rsid w:val="0062124E"/>
    <w:rsid w:val="00623048"/>
    <w:rsid w:val="00625874"/>
    <w:rsid w:val="00635319"/>
    <w:rsid w:val="00644463"/>
    <w:rsid w:val="006478B7"/>
    <w:rsid w:val="00650503"/>
    <w:rsid w:val="006661DC"/>
    <w:rsid w:val="006665A8"/>
    <w:rsid w:val="0067307E"/>
    <w:rsid w:val="006736E8"/>
    <w:rsid w:val="00687F71"/>
    <w:rsid w:val="006C286F"/>
    <w:rsid w:val="006C7A6B"/>
    <w:rsid w:val="006D11E8"/>
    <w:rsid w:val="006D6EC9"/>
    <w:rsid w:val="006E4DC6"/>
    <w:rsid w:val="006F0568"/>
    <w:rsid w:val="006F7148"/>
    <w:rsid w:val="00703105"/>
    <w:rsid w:val="007136AC"/>
    <w:rsid w:val="0072157B"/>
    <w:rsid w:val="00753580"/>
    <w:rsid w:val="00755C58"/>
    <w:rsid w:val="00764434"/>
    <w:rsid w:val="00776CAE"/>
    <w:rsid w:val="00786879"/>
    <w:rsid w:val="00787CE2"/>
    <w:rsid w:val="007A6425"/>
    <w:rsid w:val="007B17E2"/>
    <w:rsid w:val="007D08F6"/>
    <w:rsid w:val="007D0FF7"/>
    <w:rsid w:val="007D3EF1"/>
    <w:rsid w:val="007E4794"/>
    <w:rsid w:val="007E76E9"/>
    <w:rsid w:val="0080659C"/>
    <w:rsid w:val="008115C3"/>
    <w:rsid w:val="00817A84"/>
    <w:rsid w:val="00824C11"/>
    <w:rsid w:val="00833956"/>
    <w:rsid w:val="00835296"/>
    <w:rsid w:val="00852A05"/>
    <w:rsid w:val="008548D0"/>
    <w:rsid w:val="008717B1"/>
    <w:rsid w:val="00874D4B"/>
    <w:rsid w:val="00880237"/>
    <w:rsid w:val="00881E2E"/>
    <w:rsid w:val="008A3746"/>
    <w:rsid w:val="008C36F3"/>
    <w:rsid w:val="008C3B16"/>
    <w:rsid w:val="008C7CBC"/>
    <w:rsid w:val="008D49EC"/>
    <w:rsid w:val="008E3145"/>
    <w:rsid w:val="008F3F98"/>
    <w:rsid w:val="00904441"/>
    <w:rsid w:val="00907544"/>
    <w:rsid w:val="00941BDC"/>
    <w:rsid w:val="00952F17"/>
    <w:rsid w:val="00956DCF"/>
    <w:rsid w:val="0098375B"/>
    <w:rsid w:val="00987ABA"/>
    <w:rsid w:val="0099287F"/>
    <w:rsid w:val="009939C7"/>
    <w:rsid w:val="00994CE6"/>
    <w:rsid w:val="00996E7F"/>
    <w:rsid w:val="009B5335"/>
    <w:rsid w:val="009B5E3B"/>
    <w:rsid w:val="009C2B63"/>
    <w:rsid w:val="009C4C91"/>
    <w:rsid w:val="009C5E64"/>
    <w:rsid w:val="009C696F"/>
    <w:rsid w:val="009F47BC"/>
    <w:rsid w:val="00A0329B"/>
    <w:rsid w:val="00A03834"/>
    <w:rsid w:val="00A04A07"/>
    <w:rsid w:val="00A174FC"/>
    <w:rsid w:val="00A20F19"/>
    <w:rsid w:val="00A3064E"/>
    <w:rsid w:val="00A404A9"/>
    <w:rsid w:val="00A433E4"/>
    <w:rsid w:val="00A56B32"/>
    <w:rsid w:val="00A57D88"/>
    <w:rsid w:val="00A64E20"/>
    <w:rsid w:val="00A64F9E"/>
    <w:rsid w:val="00A72E94"/>
    <w:rsid w:val="00A73285"/>
    <w:rsid w:val="00A74C61"/>
    <w:rsid w:val="00A94E5E"/>
    <w:rsid w:val="00A9762A"/>
    <w:rsid w:val="00AC68FD"/>
    <w:rsid w:val="00AD0C55"/>
    <w:rsid w:val="00AE0A13"/>
    <w:rsid w:val="00AE21E0"/>
    <w:rsid w:val="00AF126D"/>
    <w:rsid w:val="00AF41C2"/>
    <w:rsid w:val="00B172CE"/>
    <w:rsid w:val="00B35AF3"/>
    <w:rsid w:val="00B360AB"/>
    <w:rsid w:val="00B43488"/>
    <w:rsid w:val="00B546E8"/>
    <w:rsid w:val="00B82806"/>
    <w:rsid w:val="00B85D63"/>
    <w:rsid w:val="00B93170"/>
    <w:rsid w:val="00BA0797"/>
    <w:rsid w:val="00BA5A00"/>
    <w:rsid w:val="00BC6567"/>
    <w:rsid w:val="00BD57F1"/>
    <w:rsid w:val="00BF5EDF"/>
    <w:rsid w:val="00BF6D80"/>
    <w:rsid w:val="00C147BD"/>
    <w:rsid w:val="00C17123"/>
    <w:rsid w:val="00C24383"/>
    <w:rsid w:val="00C24696"/>
    <w:rsid w:val="00C24D6F"/>
    <w:rsid w:val="00C3088F"/>
    <w:rsid w:val="00C41E86"/>
    <w:rsid w:val="00C55595"/>
    <w:rsid w:val="00C802DC"/>
    <w:rsid w:val="00C81556"/>
    <w:rsid w:val="00C8630A"/>
    <w:rsid w:val="00C87472"/>
    <w:rsid w:val="00C939C3"/>
    <w:rsid w:val="00CA14BE"/>
    <w:rsid w:val="00CA2971"/>
    <w:rsid w:val="00CB40DE"/>
    <w:rsid w:val="00CC1FD0"/>
    <w:rsid w:val="00CC71CC"/>
    <w:rsid w:val="00CC7C4A"/>
    <w:rsid w:val="00D0385D"/>
    <w:rsid w:val="00D1410E"/>
    <w:rsid w:val="00D169E9"/>
    <w:rsid w:val="00D31783"/>
    <w:rsid w:val="00D4429C"/>
    <w:rsid w:val="00D51668"/>
    <w:rsid w:val="00D62F99"/>
    <w:rsid w:val="00D80324"/>
    <w:rsid w:val="00D91F7F"/>
    <w:rsid w:val="00DA6267"/>
    <w:rsid w:val="00DA62AC"/>
    <w:rsid w:val="00DB6B1C"/>
    <w:rsid w:val="00DC1A51"/>
    <w:rsid w:val="00DD3144"/>
    <w:rsid w:val="00DE6261"/>
    <w:rsid w:val="00E02B12"/>
    <w:rsid w:val="00E13A44"/>
    <w:rsid w:val="00E14E11"/>
    <w:rsid w:val="00E2708E"/>
    <w:rsid w:val="00E32F57"/>
    <w:rsid w:val="00E54048"/>
    <w:rsid w:val="00E56534"/>
    <w:rsid w:val="00E567FA"/>
    <w:rsid w:val="00E63DA9"/>
    <w:rsid w:val="00E80CED"/>
    <w:rsid w:val="00EA2C0F"/>
    <w:rsid w:val="00EB3B62"/>
    <w:rsid w:val="00EC05EC"/>
    <w:rsid w:val="00ED11AD"/>
    <w:rsid w:val="00ED502A"/>
    <w:rsid w:val="00EE7543"/>
    <w:rsid w:val="00F11CA0"/>
    <w:rsid w:val="00F12AC9"/>
    <w:rsid w:val="00F15DC4"/>
    <w:rsid w:val="00F16E7B"/>
    <w:rsid w:val="00F20222"/>
    <w:rsid w:val="00F32449"/>
    <w:rsid w:val="00F40598"/>
    <w:rsid w:val="00F516F5"/>
    <w:rsid w:val="00F627C1"/>
    <w:rsid w:val="00F65EAB"/>
    <w:rsid w:val="00F718E7"/>
    <w:rsid w:val="00F737A5"/>
    <w:rsid w:val="00FB0931"/>
    <w:rsid w:val="00FB3D34"/>
    <w:rsid w:val="00FC035B"/>
    <w:rsid w:val="00FC215E"/>
    <w:rsid w:val="00FC4181"/>
    <w:rsid w:val="00FD4BBC"/>
    <w:rsid w:val="00FD655A"/>
    <w:rsid w:val="00FE5375"/>
    <w:rsid w:val="00FF040A"/>
    <w:rsid w:val="00FF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4ADBBE-4CD7-452D-9297-00B02A240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696F"/>
  </w:style>
  <w:style w:type="paragraph" w:styleId="1">
    <w:name w:val="heading 1"/>
    <w:basedOn w:val="a0"/>
    <w:next w:val="a"/>
    <w:link w:val="10"/>
    <w:qFormat/>
    <w:rsid w:val="00A72E94"/>
    <w:pPr>
      <w:spacing w:after="0"/>
      <w:ind w:firstLine="0"/>
      <w:jc w:val="center"/>
      <w:outlineLvl w:val="0"/>
    </w:pPr>
    <w:rPr>
      <w:rFonts w:eastAsia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A72E94"/>
    <w:pPr>
      <w:keepNext/>
      <w:spacing w:before="240" w:after="60"/>
      <w:outlineLvl w:val="1"/>
    </w:pPr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paragraph" w:styleId="3">
    <w:name w:val="heading 3"/>
    <w:aliases w:val="Sub-Clause Paragraph,Section Header3"/>
    <w:basedOn w:val="a"/>
    <w:next w:val="a"/>
    <w:link w:val="30"/>
    <w:qFormat/>
    <w:rsid w:val="00A72E94"/>
    <w:pPr>
      <w:spacing w:line="240" w:lineRule="auto"/>
      <w:ind w:left="576"/>
      <w:jc w:val="both"/>
      <w:outlineLvl w:val="2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4">
    <w:name w:val="heading 4"/>
    <w:aliases w:val=" Sub-Clause Sub-paragraph"/>
    <w:basedOn w:val="Sub-ClauseText"/>
    <w:next w:val="Sub-ClauseText"/>
    <w:link w:val="40"/>
    <w:qFormat/>
    <w:rsid w:val="00A72E94"/>
    <w:pPr>
      <w:numPr>
        <w:ilvl w:val="3"/>
        <w:numId w:val="9"/>
      </w:numPr>
      <w:outlineLvl w:val="3"/>
    </w:pPr>
  </w:style>
  <w:style w:type="paragraph" w:styleId="5">
    <w:name w:val="heading 5"/>
    <w:basedOn w:val="a"/>
    <w:next w:val="a"/>
    <w:link w:val="50"/>
    <w:qFormat/>
    <w:rsid w:val="00A72E94"/>
    <w:pPr>
      <w:spacing w:before="240" w:after="60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72E9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20">
    <w:name w:val="Заголовок 2 Знак"/>
    <w:basedOn w:val="a1"/>
    <w:link w:val="2"/>
    <w:rsid w:val="00A72E94"/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aliases w:val="Sub-Clause Paragraph Знак,Section Header3 Знак"/>
    <w:basedOn w:val="a1"/>
    <w:link w:val="3"/>
    <w:rsid w:val="00A72E94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72E94"/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character" w:customStyle="1" w:styleId="50">
    <w:name w:val="Заголовок 5 Знак"/>
    <w:basedOn w:val="a1"/>
    <w:link w:val="5"/>
    <w:rsid w:val="00A72E94"/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numbering" w:customStyle="1" w:styleId="11">
    <w:name w:val="Нет списка1"/>
    <w:next w:val="a3"/>
    <w:uiPriority w:val="99"/>
    <w:semiHidden/>
    <w:unhideWhenUsed/>
    <w:rsid w:val="00A72E94"/>
  </w:style>
  <w:style w:type="table" w:customStyle="1" w:styleId="GrilTabel11">
    <w:name w:val="Grilă Tabel11"/>
    <w:basedOn w:val="a2"/>
    <w:next w:val="a4"/>
    <w:uiPriority w:val="39"/>
    <w:rsid w:val="00A72E94"/>
    <w:pPr>
      <w:spacing w:after="8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A72E94"/>
    <w:pPr>
      <w:spacing w:after="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semiHidden/>
    <w:unhideWhenUsed/>
    <w:rsid w:val="00A72E94"/>
    <w:pPr>
      <w:spacing w:after="0" w:line="240" w:lineRule="auto"/>
      <w:ind w:firstLine="567"/>
      <w:jc w:val="both"/>
    </w:pPr>
    <w:rPr>
      <w:rFonts w:ascii="Segoe UI" w:eastAsia="Calibri" w:hAnsi="Segoe UI" w:cs="Segoe UI"/>
      <w:sz w:val="18"/>
      <w:szCs w:val="18"/>
      <w:lang w:val="ro-RO"/>
    </w:rPr>
  </w:style>
  <w:style w:type="character" w:customStyle="1" w:styleId="a6">
    <w:name w:val="Текст выноски Знак"/>
    <w:basedOn w:val="a1"/>
    <w:link w:val="a5"/>
    <w:semiHidden/>
    <w:rsid w:val="00A72E94"/>
    <w:rPr>
      <w:rFonts w:ascii="Segoe UI" w:eastAsia="Calibri" w:hAnsi="Segoe UI" w:cs="Segoe UI"/>
      <w:sz w:val="18"/>
      <w:szCs w:val="18"/>
      <w:lang w:val="ro-RO"/>
    </w:rPr>
  </w:style>
  <w:style w:type="paragraph" w:styleId="a7">
    <w:name w:val="footer"/>
    <w:basedOn w:val="a"/>
    <w:link w:val="a8"/>
    <w:unhideWhenUsed/>
    <w:rsid w:val="00A72E94"/>
    <w:pPr>
      <w:tabs>
        <w:tab w:val="center" w:pos="4844"/>
        <w:tab w:val="right" w:pos="9689"/>
      </w:tabs>
      <w:spacing w:after="80" w:line="240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character" w:customStyle="1" w:styleId="a8">
    <w:name w:val="Нижний колонтитул Знак"/>
    <w:basedOn w:val="a1"/>
    <w:link w:val="a7"/>
    <w:rsid w:val="00A72E94"/>
    <w:rPr>
      <w:rFonts w:ascii="Times New Roman" w:eastAsia="Calibri" w:hAnsi="Times New Roman" w:cs="Times New Roman"/>
      <w:sz w:val="24"/>
      <w:lang w:val="ro-RO"/>
    </w:rPr>
  </w:style>
  <w:style w:type="character" w:styleId="a9">
    <w:name w:val="page number"/>
    <w:basedOn w:val="a1"/>
    <w:unhideWhenUsed/>
    <w:rsid w:val="00A72E94"/>
  </w:style>
  <w:style w:type="table" w:customStyle="1" w:styleId="GrilTabel1">
    <w:name w:val="Grilă Tabel1"/>
    <w:basedOn w:val="a2"/>
    <w:next w:val="a4"/>
    <w:uiPriority w:val="39"/>
    <w:rsid w:val="00A72E94"/>
    <w:pPr>
      <w:spacing w:after="8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a"/>
    <w:unhideWhenUsed/>
    <w:rsid w:val="00A72E94"/>
    <w:pPr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character" w:customStyle="1" w:styleId="aa">
    <w:name w:val="Основной текст Знак"/>
    <w:basedOn w:val="a1"/>
    <w:link w:val="a0"/>
    <w:rsid w:val="00A72E94"/>
    <w:rPr>
      <w:rFonts w:ascii="Times New Roman" w:eastAsia="Calibri" w:hAnsi="Times New Roman" w:cs="Times New Roman"/>
      <w:sz w:val="24"/>
      <w:lang w:val="ro-RO"/>
    </w:rPr>
  </w:style>
  <w:style w:type="paragraph" w:styleId="ab">
    <w:name w:val="List Paragraph"/>
    <w:basedOn w:val="a"/>
    <w:uiPriority w:val="34"/>
    <w:qFormat/>
    <w:rsid w:val="00A72E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Hyperlink"/>
    <w:rsid w:val="00A72E94"/>
    <w:rPr>
      <w:color w:val="0000FF"/>
      <w:u w:val="single"/>
    </w:rPr>
  </w:style>
  <w:style w:type="paragraph" w:customStyle="1" w:styleId="Frspaiere">
    <w:name w:val="Fără spațiere"/>
    <w:uiPriority w:val="1"/>
    <w:qFormat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d">
    <w:name w:val="No Spacing"/>
    <w:uiPriority w:val="99"/>
    <w:qFormat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numbering" w:customStyle="1" w:styleId="110">
    <w:name w:val="Нет списка11"/>
    <w:next w:val="a3"/>
    <w:semiHidden/>
    <w:rsid w:val="00A72E94"/>
  </w:style>
  <w:style w:type="paragraph" w:customStyle="1" w:styleId="Sub-ClauseText">
    <w:name w:val="Sub-Clause Text"/>
    <w:basedOn w:val="a"/>
    <w:rsid w:val="00A72E94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styleId="ae">
    <w:name w:val="Subtitle"/>
    <w:basedOn w:val="a"/>
    <w:link w:val="af"/>
    <w:qFormat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val="en-US"/>
    </w:rPr>
  </w:style>
  <w:style w:type="character" w:customStyle="1" w:styleId="af">
    <w:name w:val="Подзаголовок Знак"/>
    <w:basedOn w:val="a1"/>
    <w:link w:val="ae"/>
    <w:rsid w:val="00A72E94"/>
    <w:rPr>
      <w:rFonts w:ascii="Times New Roman" w:eastAsia="Times New Roman" w:hAnsi="Times New Roman" w:cs="Times New Roman"/>
      <w:b/>
      <w:sz w:val="44"/>
      <w:szCs w:val="20"/>
      <w:lang w:val="en-US"/>
    </w:rPr>
  </w:style>
  <w:style w:type="paragraph" w:styleId="21">
    <w:name w:val="Body Text Indent 2"/>
    <w:basedOn w:val="a"/>
    <w:link w:val="22"/>
    <w:rsid w:val="00A72E9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character" w:customStyle="1" w:styleId="22">
    <w:name w:val="Основной текст с отступом 2 Знак"/>
    <w:basedOn w:val="a1"/>
    <w:link w:val="21"/>
    <w:rsid w:val="00A72E94"/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paragraph" w:customStyle="1" w:styleId="tt">
    <w:name w:val="tt"/>
    <w:basedOn w:val="a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n">
    <w:name w:val="cn"/>
    <w:basedOn w:val="a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semiHidden/>
    <w:unhideWhenUsed/>
    <w:rsid w:val="00A72E94"/>
    <w:pPr>
      <w:spacing w:after="120" w:line="480" w:lineRule="auto"/>
    </w:pPr>
    <w:rPr>
      <w:rFonts w:ascii="Calibri" w:eastAsia="PMingLiU" w:hAnsi="Calibri" w:cs="Times New Roman"/>
      <w:lang w:val="en-US" w:eastAsia="zh-CN"/>
    </w:rPr>
  </w:style>
  <w:style w:type="character" w:customStyle="1" w:styleId="24">
    <w:name w:val="Основной текст 2 Знак"/>
    <w:basedOn w:val="a1"/>
    <w:link w:val="23"/>
    <w:semiHidden/>
    <w:rsid w:val="00A72E94"/>
    <w:rPr>
      <w:rFonts w:ascii="Calibri" w:eastAsia="PMingLiU" w:hAnsi="Calibri" w:cs="Times New Roman"/>
      <w:lang w:val="en-US" w:eastAsia="zh-CN"/>
    </w:rPr>
  </w:style>
  <w:style w:type="paragraph" w:styleId="31">
    <w:name w:val="Body Text Indent 3"/>
    <w:basedOn w:val="a"/>
    <w:link w:val="32"/>
    <w:unhideWhenUsed/>
    <w:rsid w:val="00A72E94"/>
    <w:pPr>
      <w:spacing w:after="120"/>
      <w:ind w:left="360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32">
    <w:name w:val="Основной текст с отступом 3 Знак"/>
    <w:basedOn w:val="a1"/>
    <w:link w:val="31"/>
    <w:rsid w:val="00A72E94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Heading1-Clausename">
    <w:name w:val="Heading 1- Clause name"/>
    <w:basedOn w:val="a"/>
    <w:rsid w:val="00A72E94"/>
    <w:pPr>
      <w:tabs>
        <w:tab w:val="num" w:pos="720"/>
      </w:tabs>
      <w:spacing w:before="120" w:after="120" w:line="240" w:lineRule="auto"/>
      <w:ind w:left="720" w:hanging="720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customStyle="1" w:styleId="P3Header1-Clauses">
    <w:name w:val="P3 Header1-Clauses"/>
    <w:basedOn w:val="Heading1-Clausename"/>
    <w:rsid w:val="00A72E9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A72E9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a"/>
    <w:rsid w:val="00A72E94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styleId="af0">
    <w:name w:val="footnote text"/>
    <w:basedOn w:val="a"/>
    <w:link w:val="af1"/>
    <w:semiHidden/>
    <w:rsid w:val="00A72E94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1">
    <w:name w:val="Текст сноски Знак"/>
    <w:basedOn w:val="a1"/>
    <w:link w:val="af0"/>
    <w:semiHidden/>
    <w:rsid w:val="00A72E9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2">
    <w:name w:val="footnote reference"/>
    <w:semiHidden/>
    <w:rsid w:val="00A72E9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a"/>
    <w:rsid w:val="00A72E94"/>
    <w:pPr>
      <w:tabs>
        <w:tab w:val="left" w:pos="576"/>
      </w:tabs>
      <w:spacing w:line="240" w:lineRule="auto"/>
      <w:ind w:left="576" w:hanging="576"/>
      <w:jc w:val="both"/>
    </w:pPr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customStyle="1" w:styleId="StyleHeader1-ClausesAfter0pt">
    <w:name w:val="Style Header 1 - Clauses + After:  0 pt"/>
    <w:basedOn w:val="a"/>
    <w:rsid w:val="00A72E94"/>
    <w:pPr>
      <w:spacing w:line="240" w:lineRule="auto"/>
      <w:jc w:val="both"/>
    </w:pPr>
    <w:rPr>
      <w:rFonts w:ascii="Times New Roman" w:eastAsia="Times New Roman" w:hAnsi="Times New Roman" w:cs="Times New Roman"/>
      <w:bCs/>
      <w:sz w:val="24"/>
      <w:szCs w:val="20"/>
      <w:lang w:val="es-ES_tradnl"/>
    </w:rPr>
  </w:style>
  <w:style w:type="paragraph" w:customStyle="1" w:styleId="StyleHeader2-SubClausesBold">
    <w:name w:val="Style Header 2 - SubClauses + Bold"/>
    <w:basedOn w:val="a"/>
    <w:link w:val="StyleHeader2-SubClausesBoldChar"/>
    <w:autoRedefine/>
    <w:rsid w:val="00A72E94"/>
    <w:pPr>
      <w:tabs>
        <w:tab w:val="left" w:pos="576"/>
      </w:tabs>
      <w:spacing w:line="240" w:lineRule="auto"/>
      <w:ind w:left="612"/>
      <w:jc w:val="both"/>
    </w:pPr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A72E94"/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paragraph" w:customStyle="1" w:styleId="ListParagraph1">
    <w:name w:val="List Paragraph1"/>
    <w:basedOn w:val="a"/>
    <w:qFormat/>
    <w:rsid w:val="00A72E94"/>
    <w:pPr>
      <w:ind w:left="720"/>
      <w:contextualSpacing/>
    </w:pPr>
    <w:rPr>
      <w:rFonts w:ascii="Calibri" w:eastAsia="PMingLiU" w:hAnsi="Calibri" w:cs="Times New Roman"/>
      <w:lang w:val="en-US" w:eastAsia="zh-CN"/>
    </w:rPr>
  </w:style>
  <w:style w:type="character" w:customStyle="1" w:styleId="shorttext1">
    <w:name w:val="short_text1"/>
    <w:rsid w:val="00A72E94"/>
    <w:rPr>
      <w:sz w:val="19"/>
      <w:szCs w:val="19"/>
    </w:rPr>
  </w:style>
  <w:style w:type="paragraph" w:styleId="af3">
    <w:name w:val="Block Text"/>
    <w:basedOn w:val="a"/>
    <w:rsid w:val="00A72E94"/>
    <w:pPr>
      <w:suppressAutoHyphens/>
      <w:spacing w:after="0" w:line="240" w:lineRule="auto"/>
      <w:ind w:left="1508" w:right="-72" w:hanging="567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4">
    <w:name w:val="Normal (Web)"/>
    <w:basedOn w:val="a"/>
    <w:rsid w:val="00A72E94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harChar">
    <w:name w:val="Знак Знак2 Char Char"/>
    <w:basedOn w:val="a"/>
    <w:next w:val="a"/>
    <w:rsid w:val="00A72E94"/>
    <w:pPr>
      <w:spacing w:after="160" w:line="240" w:lineRule="exact"/>
    </w:pPr>
    <w:rPr>
      <w:rFonts w:ascii="Tahoma" w:eastAsia="Times New Roman" w:hAnsi="Tahoma" w:cs="Times New Roman"/>
      <w:sz w:val="24"/>
      <w:szCs w:val="20"/>
      <w:lang w:val="en-US"/>
    </w:rPr>
  </w:style>
  <w:style w:type="paragraph" w:customStyle="1" w:styleId="sec7-clauses">
    <w:name w:val="sec7-clauses"/>
    <w:basedOn w:val="Heading1-Clausename"/>
    <w:rsid w:val="00A72E94"/>
  </w:style>
  <w:style w:type="paragraph" w:customStyle="1" w:styleId="Outline">
    <w:name w:val="Outline"/>
    <w:basedOn w:val="a"/>
    <w:rsid w:val="00A72E94"/>
    <w:pPr>
      <w:numPr>
        <w:numId w:val="13"/>
      </w:numPr>
      <w:tabs>
        <w:tab w:val="clear" w:pos="432"/>
      </w:tabs>
      <w:spacing w:before="240" w:after="0" w:line="240" w:lineRule="auto"/>
      <w:ind w:left="0" w:firstLine="0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customStyle="1" w:styleId="Outline1">
    <w:name w:val="Outline1"/>
    <w:basedOn w:val="Outline"/>
    <w:next w:val="Outline2"/>
    <w:rsid w:val="00A72E9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a"/>
    <w:rsid w:val="00A72E94"/>
    <w:pPr>
      <w:numPr>
        <w:ilvl w:val="2"/>
        <w:numId w:val="13"/>
      </w:numPr>
      <w:tabs>
        <w:tab w:val="clear" w:pos="1728"/>
        <w:tab w:val="num" w:pos="864"/>
      </w:tabs>
      <w:spacing w:before="240" w:after="0" w:line="240" w:lineRule="auto"/>
      <w:ind w:left="864" w:hanging="504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customStyle="1" w:styleId="Outline3">
    <w:name w:val="Outline3"/>
    <w:basedOn w:val="a"/>
    <w:rsid w:val="00A72E94"/>
    <w:pPr>
      <w:numPr>
        <w:ilvl w:val="3"/>
        <w:numId w:val="13"/>
      </w:numPr>
      <w:tabs>
        <w:tab w:val="clear" w:pos="2304"/>
        <w:tab w:val="num" w:pos="1368"/>
      </w:tabs>
      <w:spacing w:before="240" w:after="0" w:line="240" w:lineRule="auto"/>
      <w:ind w:left="1368" w:hanging="504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styleId="af5">
    <w:name w:val="List Number"/>
    <w:basedOn w:val="a"/>
    <w:rsid w:val="00A72E94"/>
    <w:pPr>
      <w:tabs>
        <w:tab w:val="num" w:pos="432"/>
        <w:tab w:val="num" w:pos="648"/>
      </w:tabs>
      <w:spacing w:after="240" w:line="240" w:lineRule="auto"/>
      <w:ind w:left="648" w:hanging="432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BankNormal">
    <w:name w:val="BankNormal"/>
    <w:basedOn w:val="a"/>
    <w:rsid w:val="00A72E94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SectionVHeader">
    <w:name w:val="Section V. Header"/>
    <w:basedOn w:val="a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5"/>
    <w:rsid w:val="00A72E9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af6">
    <w:name w:val="Body Text Indent"/>
    <w:basedOn w:val="a"/>
    <w:link w:val="af7"/>
    <w:unhideWhenUsed/>
    <w:rsid w:val="00A72E94"/>
    <w:pPr>
      <w:spacing w:after="120"/>
      <w:ind w:left="360"/>
    </w:pPr>
    <w:rPr>
      <w:rFonts w:ascii="Calibri" w:eastAsia="PMingLiU" w:hAnsi="Calibri" w:cs="Times New Roman"/>
      <w:lang w:val="en-US" w:eastAsia="zh-CN"/>
    </w:rPr>
  </w:style>
  <w:style w:type="character" w:customStyle="1" w:styleId="af7">
    <w:name w:val="Основной текст с отступом Знак"/>
    <w:basedOn w:val="a1"/>
    <w:link w:val="af6"/>
    <w:rsid w:val="00A72E94"/>
    <w:rPr>
      <w:rFonts w:ascii="Calibri" w:eastAsia="PMingLiU" w:hAnsi="Calibri" w:cs="Times New Roman"/>
      <w:lang w:val="en-US" w:eastAsia="zh-CN"/>
    </w:rPr>
  </w:style>
  <w:style w:type="character" w:customStyle="1" w:styleId="Technical1">
    <w:name w:val="Technical 1"/>
    <w:rsid w:val="00A72E9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1"/>
    <w:autoRedefine/>
    <w:rsid w:val="00A72E94"/>
    <w:pPr>
      <w:spacing w:before="120" w:after="240"/>
    </w:pPr>
    <w:rPr>
      <w:sz w:val="36"/>
      <w:szCs w:val="20"/>
      <w:lang w:val="en-US" w:eastAsia="en-US"/>
    </w:rPr>
  </w:style>
  <w:style w:type="paragraph" w:styleId="33">
    <w:name w:val="Body Text 3"/>
    <w:basedOn w:val="a"/>
    <w:link w:val="34"/>
    <w:semiHidden/>
    <w:unhideWhenUsed/>
    <w:rsid w:val="00A72E94"/>
    <w:pPr>
      <w:spacing w:after="120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34">
    <w:name w:val="Основной текст 3 Знак"/>
    <w:basedOn w:val="a1"/>
    <w:link w:val="33"/>
    <w:semiHidden/>
    <w:rsid w:val="00A72E94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SectionIXHeader">
    <w:name w:val="Section IX Header"/>
    <w:basedOn w:val="a"/>
    <w:rsid w:val="00A72E94"/>
    <w:pPr>
      <w:spacing w:before="240" w:after="240" w:line="240" w:lineRule="auto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paragraph" w:styleId="af8">
    <w:name w:val="header"/>
    <w:basedOn w:val="a"/>
    <w:link w:val="af9"/>
    <w:rsid w:val="00A72E94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9">
    <w:name w:val="Верхний колонтитул Знак"/>
    <w:basedOn w:val="a1"/>
    <w:link w:val="af8"/>
    <w:rsid w:val="00A72E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Знак"/>
    <w:rsid w:val="00A72E94"/>
    <w:rPr>
      <w:b/>
      <w:sz w:val="44"/>
      <w:lang w:val="en-US" w:eastAsia="en-US" w:bidi="ar-SA"/>
    </w:rPr>
  </w:style>
  <w:style w:type="paragraph" w:customStyle="1" w:styleId="Default">
    <w:name w:val="Default"/>
    <w:rsid w:val="00A72E94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b">
    <w:name w:val="annotation text"/>
    <w:basedOn w:val="a"/>
    <w:link w:val="afc"/>
    <w:semiHidden/>
    <w:unhideWhenUsed/>
    <w:rsid w:val="00A72E94"/>
    <w:rPr>
      <w:rFonts w:ascii="Calibri" w:eastAsia="PMingLiU" w:hAnsi="Calibri" w:cs="Times New Roman"/>
      <w:sz w:val="20"/>
      <w:szCs w:val="20"/>
      <w:lang w:val="en-US" w:eastAsia="zh-CN"/>
    </w:rPr>
  </w:style>
  <w:style w:type="character" w:customStyle="1" w:styleId="afc">
    <w:name w:val="Текст примечания Знак"/>
    <w:basedOn w:val="a1"/>
    <w:link w:val="afb"/>
    <w:semiHidden/>
    <w:rsid w:val="00A72E94"/>
    <w:rPr>
      <w:rFonts w:ascii="Calibri" w:eastAsia="PMingLiU" w:hAnsi="Calibri" w:cs="Times New Roman"/>
      <w:sz w:val="20"/>
      <w:szCs w:val="20"/>
      <w:lang w:val="en-US" w:eastAsia="zh-CN"/>
    </w:rPr>
  </w:style>
  <w:style w:type="paragraph" w:styleId="afd">
    <w:name w:val="annotation subject"/>
    <w:basedOn w:val="afb"/>
    <w:next w:val="afb"/>
    <w:link w:val="afe"/>
    <w:semiHidden/>
    <w:unhideWhenUsed/>
    <w:rsid w:val="00A72E94"/>
    <w:rPr>
      <w:b/>
      <w:bCs/>
    </w:rPr>
  </w:style>
  <w:style w:type="character" w:customStyle="1" w:styleId="afe">
    <w:name w:val="Тема примечания Знак"/>
    <w:basedOn w:val="afc"/>
    <w:link w:val="afd"/>
    <w:semiHidden/>
    <w:rsid w:val="00A72E94"/>
    <w:rPr>
      <w:rFonts w:ascii="Calibri" w:eastAsia="PMingLiU" w:hAnsi="Calibri" w:cs="Times New Roman"/>
      <w:b/>
      <w:bCs/>
      <w:sz w:val="20"/>
      <w:szCs w:val="20"/>
      <w:lang w:val="en-US" w:eastAsia="zh-CN"/>
    </w:rPr>
  </w:style>
  <w:style w:type="paragraph" w:styleId="aff">
    <w:name w:val="endnote text"/>
    <w:basedOn w:val="a"/>
    <w:link w:val="aff0"/>
    <w:rsid w:val="00A72E94"/>
    <w:rPr>
      <w:rFonts w:ascii="Calibri" w:eastAsia="PMingLiU" w:hAnsi="Calibri" w:cs="Times New Roman"/>
      <w:sz w:val="20"/>
      <w:szCs w:val="20"/>
      <w:lang w:eastAsia="zh-CN"/>
    </w:rPr>
  </w:style>
  <w:style w:type="character" w:customStyle="1" w:styleId="aff0">
    <w:name w:val="Текст концевой сноски Знак"/>
    <w:basedOn w:val="a1"/>
    <w:link w:val="aff"/>
    <w:rsid w:val="00A72E94"/>
    <w:rPr>
      <w:rFonts w:ascii="Calibri" w:eastAsia="PMingLiU" w:hAnsi="Calibri" w:cs="Times New Roman"/>
      <w:sz w:val="20"/>
      <w:szCs w:val="20"/>
      <w:lang w:eastAsia="zh-CN"/>
    </w:rPr>
  </w:style>
  <w:style w:type="character" w:styleId="aff1">
    <w:name w:val="endnote reference"/>
    <w:rsid w:val="00A72E94"/>
    <w:rPr>
      <w:vertAlign w:val="superscript"/>
    </w:rPr>
  </w:style>
  <w:style w:type="paragraph" w:customStyle="1" w:styleId="Revision1">
    <w:name w:val="Revision1"/>
    <w:hidden/>
    <w:uiPriority w:val="99"/>
    <w:semiHidden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customStyle="1" w:styleId="14">
    <w:name w:val="Знак Знак14 Знак Знак"/>
    <w:basedOn w:val="a"/>
    <w:rsid w:val="00A72E94"/>
    <w:pPr>
      <w:spacing w:after="160" w:line="240" w:lineRule="exact"/>
    </w:pPr>
    <w:rPr>
      <w:rFonts w:ascii="Arial" w:eastAsia="Batang" w:hAnsi="Arial" w:cs="Arial"/>
      <w:noProof/>
      <w:sz w:val="20"/>
      <w:szCs w:val="20"/>
      <w:lang w:val="en-US"/>
    </w:rPr>
  </w:style>
  <w:style w:type="table" w:customStyle="1" w:styleId="12">
    <w:name w:val="Сетка таблицы1"/>
    <w:basedOn w:val="a2"/>
    <w:next w:val="a4"/>
    <w:rsid w:val="00A72E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Document Map"/>
    <w:basedOn w:val="a"/>
    <w:link w:val="aff3"/>
    <w:semiHidden/>
    <w:rsid w:val="00A72E94"/>
    <w:pPr>
      <w:shd w:val="clear" w:color="auto" w:fill="000080"/>
    </w:pPr>
    <w:rPr>
      <w:rFonts w:ascii="Tahoma" w:eastAsia="PMingLiU" w:hAnsi="Tahoma" w:cs="Tahoma"/>
      <w:sz w:val="20"/>
      <w:szCs w:val="20"/>
      <w:lang w:val="en-US" w:eastAsia="zh-CN"/>
    </w:rPr>
  </w:style>
  <w:style w:type="character" w:customStyle="1" w:styleId="aff3">
    <w:name w:val="Схема документа Знак"/>
    <w:basedOn w:val="a1"/>
    <w:link w:val="aff2"/>
    <w:semiHidden/>
    <w:rsid w:val="00A72E94"/>
    <w:rPr>
      <w:rFonts w:ascii="Tahoma" w:eastAsia="PMingLiU" w:hAnsi="Tahoma" w:cs="Tahoma"/>
      <w:sz w:val="20"/>
      <w:szCs w:val="20"/>
      <w:shd w:val="clear" w:color="auto" w:fill="000080"/>
      <w:lang w:val="en-US" w:eastAsia="zh-CN"/>
    </w:rPr>
  </w:style>
  <w:style w:type="paragraph" w:customStyle="1" w:styleId="CaracterCaracterCaracterCaracterCaracterCaracter">
    <w:name w:val="Caracter Caracter Знак Знак Caracter Caracter Знак Знак Caracter Caracter"/>
    <w:basedOn w:val="a"/>
    <w:rsid w:val="00A72E94"/>
    <w:pPr>
      <w:spacing w:after="160" w:line="240" w:lineRule="exact"/>
    </w:pPr>
    <w:rPr>
      <w:rFonts w:ascii="Arial" w:eastAsia="Batang" w:hAnsi="Arial" w:cs="Arial"/>
      <w:noProof/>
      <w:sz w:val="20"/>
      <w:szCs w:val="20"/>
      <w:lang w:val="en-US"/>
    </w:rPr>
  </w:style>
  <w:style w:type="numbering" w:customStyle="1" w:styleId="FrListare1">
    <w:name w:val="Fără Listare1"/>
    <w:next w:val="a3"/>
    <w:semiHidden/>
    <w:unhideWhenUsed/>
    <w:rsid w:val="00A72E94"/>
  </w:style>
  <w:style w:type="paragraph" w:customStyle="1" w:styleId="13">
    <w:name w:val="Знак1"/>
    <w:basedOn w:val="a"/>
    <w:next w:val="a"/>
    <w:rsid w:val="00A72E94"/>
    <w:pPr>
      <w:spacing w:after="160" w:line="240" w:lineRule="exact"/>
    </w:pPr>
    <w:rPr>
      <w:rFonts w:ascii="Tahoma" w:eastAsia="Times New Roman" w:hAnsi="Tahoma" w:cs="Tahoma"/>
      <w:sz w:val="24"/>
      <w:szCs w:val="24"/>
      <w:lang w:val="en-US"/>
    </w:rPr>
  </w:style>
  <w:style w:type="numbering" w:customStyle="1" w:styleId="111">
    <w:name w:val="Нет списка111"/>
    <w:next w:val="a3"/>
    <w:semiHidden/>
    <w:unhideWhenUsed/>
    <w:rsid w:val="00A72E94"/>
  </w:style>
  <w:style w:type="character" w:styleId="aff4">
    <w:name w:val="Strong"/>
    <w:uiPriority w:val="22"/>
    <w:qFormat/>
    <w:rsid w:val="00A72E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F9FAA-025A-4EA1-9714-5081CDF8B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8</Pages>
  <Words>1484</Words>
  <Characters>8463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Nicolae DITC</dc:creator>
  <cp:lastModifiedBy>Пользователь Windows</cp:lastModifiedBy>
  <cp:revision>73</cp:revision>
  <cp:lastPrinted>2024-01-17T11:17:00Z</cp:lastPrinted>
  <dcterms:created xsi:type="dcterms:W3CDTF">2020-02-05T07:02:00Z</dcterms:created>
  <dcterms:modified xsi:type="dcterms:W3CDTF">2026-01-13T15:01:00Z</dcterms:modified>
</cp:coreProperties>
</file>