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275" w:tblpY="-177"/>
        <w:tblOverlap w:val="never"/>
        <w:tblW w:w="51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7"/>
      </w:tblGrid>
      <w:tr w:rsidR="009F7801" w:rsidRPr="003D519B" w14:paraId="57C614CF" w14:textId="77777777" w:rsidTr="007B0335">
        <w:trPr>
          <w:trHeight w:val="280"/>
        </w:trPr>
        <w:tc>
          <w:tcPr>
            <w:tcW w:w="5000" w:type="pct"/>
            <w:tcBorders>
              <w:top w:val="single" w:sz="4" w:space="0" w:color="auto"/>
              <w:left w:val="single" w:sz="4" w:space="0" w:color="auto"/>
              <w:bottom w:val="single" w:sz="4" w:space="0" w:color="auto"/>
              <w:right w:val="single" w:sz="4" w:space="0" w:color="auto"/>
            </w:tcBorders>
            <w:hideMark/>
          </w:tcPr>
          <w:p w14:paraId="0E290C35" w14:textId="05FBC877" w:rsidR="009F7801" w:rsidRPr="003D519B" w:rsidRDefault="00153656" w:rsidP="008D7EB6">
            <w:pPr>
              <w:jc w:val="right"/>
              <w:rPr>
                <w:b/>
                <w:bCs/>
                <w:noProof w:val="0"/>
                <w:lang w:val="en-US"/>
              </w:rPr>
            </w:pPr>
            <w:r w:rsidRPr="003D519B">
              <w:rPr>
                <w:b/>
                <w:bCs/>
              </w:rPr>
              <w:t>Anexa nr.</w:t>
            </w:r>
            <w:r w:rsidR="00423F24">
              <w:rPr>
                <w:b/>
                <w:bCs/>
              </w:rPr>
              <w:t>1</w:t>
            </w:r>
          </w:p>
        </w:tc>
      </w:tr>
      <w:tr w:rsidR="000C7D6A" w:rsidRPr="003D519B" w14:paraId="5B3861D1" w14:textId="77777777" w:rsidTr="007B0335">
        <w:trPr>
          <w:trHeight w:val="269"/>
        </w:trPr>
        <w:tc>
          <w:tcPr>
            <w:tcW w:w="5000"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871A7A0" w14:textId="4D653937" w:rsidR="000C7D6A" w:rsidRPr="003D519B" w:rsidRDefault="000C7D6A" w:rsidP="000C7D6A">
            <w:pPr>
              <w:jc w:val="center"/>
              <w:rPr>
                <w:b/>
                <w:bCs/>
              </w:rPr>
            </w:pPr>
            <w:r>
              <w:rPr>
                <w:b/>
                <w:bCs/>
              </w:rPr>
              <w:t>SPECIFICAȚII TEHNICE</w:t>
            </w:r>
          </w:p>
        </w:tc>
      </w:tr>
      <w:tr w:rsidR="009F7801" w:rsidRPr="003D519B" w14:paraId="13110966" w14:textId="77777777" w:rsidTr="007B0335">
        <w:trPr>
          <w:trHeight w:val="288"/>
        </w:trPr>
        <w:tc>
          <w:tcPr>
            <w:tcW w:w="5000" w:type="pct"/>
            <w:tcBorders>
              <w:top w:val="single" w:sz="4" w:space="0" w:color="auto"/>
              <w:left w:val="single" w:sz="4" w:space="0" w:color="auto"/>
              <w:bottom w:val="single" w:sz="4" w:space="0" w:color="auto"/>
              <w:right w:val="single" w:sz="4" w:space="0" w:color="auto"/>
            </w:tcBorders>
            <w:hideMark/>
          </w:tcPr>
          <w:p w14:paraId="651934F2" w14:textId="6752B8A5" w:rsidR="009F7801" w:rsidRPr="003D519B" w:rsidRDefault="001E131A" w:rsidP="000B583F">
            <w:pPr>
              <w:rPr>
                <w:bCs/>
                <w:iCs/>
              </w:rPr>
            </w:pPr>
            <w:r w:rsidRPr="003D519B">
              <w:rPr>
                <w:bCs/>
                <w:iCs/>
              </w:rPr>
              <w:t>Numărul procedurii de achiziție</w:t>
            </w:r>
          </w:p>
        </w:tc>
      </w:tr>
      <w:tr w:rsidR="00C10D95" w:rsidRPr="003D519B" w14:paraId="2261DF93" w14:textId="77777777" w:rsidTr="007B0335">
        <w:trPr>
          <w:trHeight w:val="288"/>
        </w:trPr>
        <w:tc>
          <w:tcPr>
            <w:tcW w:w="5000" w:type="pct"/>
            <w:tcBorders>
              <w:top w:val="single" w:sz="4" w:space="0" w:color="auto"/>
              <w:left w:val="single" w:sz="4" w:space="0" w:color="auto"/>
              <w:bottom w:val="single" w:sz="4" w:space="0" w:color="auto"/>
              <w:right w:val="single" w:sz="4" w:space="0" w:color="auto"/>
            </w:tcBorders>
          </w:tcPr>
          <w:p w14:paraId="45C14431" w14:textId="46481558" w:rsidR="00C10D95" w:rsidRPr="003D519B" w:rsidRDefault="00934F51" w:rsidP="000B583F">
            <w:pPr>
              <w:rPr>
                <w:bCs/>
              </w:rPr>
            </w:pPr>
            <w:r>
              <w:rPr>
                <w:bCs/>
              </w:rPr>
              <w:t>Obiectul achiziției</w:t>
            </w:r>
            <w:r w:rsidR="00C10D95" w:rsidRPr="003D519B">
              <w:rPr>
                <w:bCs/>
              </w:rPr>
              <w:t xml:space="preserve">: </w:t>
            </w:r>
            <w:r w:rsidR="00C10D95" w:rsidRPr="003D519B">
              <w:rPr>
                <w:b/>
                <w:bCs/>
                <w:i/>
                <w:iCs/>
              </w:rPr>
              <w:t xml:space="preserve"> Achiziționarea</w:t>
            </w:r>
            <w:r w:rsidR="00C10D95" w:rsidRPr="003D519B">
              <w:rPr>
                <w:i/>
                <w:iCs/>
              </w:rPr>
              <w:t xml:space="preserve"> </w:t>
            </w:r>
            <w:r w:rsidR="00C10D95" w:rsidRPr="003D519B">
              <w:rPr>
                <w:b/>
                <w:bCs/>
                <w:i/>
                <w:iCs/>
              </w:rPr>
              <w:t>serviciilor de traducere scrisă  a Standardelor de calificare</w:t>
            </w:r>
          </w:p>
        </w:tc>
      </w:tr>
    </w:tbl>
    <w:p w14:paraId="05CE46A8" w14:textId="5A29A2F6" w:rsidR="009F7801" w:rsidRPr="003D519B" w:rsidRDefault="009F7801"/>
    <w:tbl>
      <w:tblPr>
        <w:tblW w:w="5163" w:type="pct"/>
        <w:tblInd w:w="-275" w:type="dxa"/>
        <w:tblLook w:val="04A0" w:firstRow="1" w:lastRow="0" w:firstColumn="1" w:lastColumn="0" w:noHBand="0" w:noVBand="1"/>
      </w:tblPr>
      <w:tblGrid>
        <w:gridCol w:w="706"/>
        <w:gridCol w:w="1948"/>
        <w:gridCol w:w="4962"/>
        <w:gridCol w:w="4538"/>
        <w:gridCol w:w="1551"/>
        <w:gridCol w:w="1563"/>
      </w:tblGrid>
      <w:tr w:rsidR="007B0335" w:rsidRPr="003D519B" w14:paraId="4478CF47" w14:textId="77777777" w:rsidTr="007B0335">
        <w:trPr>
          <w:trHeight w:val="678"/>
        </w:trPr>
        <w:tc>
          <w:tcPr>
            <w:tcW w:w="231" w:type="pct"/>
            <w:tcBorders>
              <w:top w:val="single" w:sz="4" w:space="0" w:color="auto"/>
              <w:left w:val="single" w:sz="4" w:space="0" w:color="auto"/>
              <w:bottom w:val="single" w:sz="4" w:space="0" w:color="auto"/>
              <w:right w:val="single" w:sz="4" w:space="0" w:color="auto"/>
            </w:tcBorders>
          </w:tcPr>
          <w:p w14:paraId="4E90CDE4" w14:textId="77777777" w:rsidR="00E503C7" w:rsidRDefault="00E503C7" w:rsidP="004D6C11">
            <w:pPr>
              <w:jc w:val="center"/>
              <w:rPr>
                <w:b/>
                <w:noProof w:val="0"/>
              </w:rPr>
            </w:pPr>
            <w:r>
              <w:rPr>
                <w:b/>
                <w:noProof w:val="0"/>
              </w:rPr>
              <w:t>Nr.</w:t>
            </w:r>
          </w:p>
          <w:p w14:paraId="67830EF6" w14:textId="36C27EE7" w:rsidR="00E503C7" w:rsidRPr="003D519B" w:rsidRDefault="00E503C7" w:rsidP="004D6C11">
            <w:pPr>
              <w:jc w:val="center"/>
              <w:rPr>
                <w:b/>
                <w:noProof w:val="0"/>
              </w:rPr>
            </w:pPr>
            <w:r>
              <w:rPr>
                <w:b/>
                <w:noProof w:val="0"/>
              </w:rPr>
              <w:t>Ord.</w:t>
            </w:r>
          </w:p>
        </w:tc>
        <w:tc>
          <w:tcPr>
            <w:tcW w:w="638" w:type="pct"/>
            <w:tcBorders>
              <w:top w:val="single" w:sz="4" w:space="0" w:color="auto"/>
              <w:left w:val="single" w:sz="4" w:space="0" w:color="auto"/>
              <w:bottom w:val="single" w:sz="4" w:space="0" w:color="auto"/>
              <w:right w:val="single" w:sz="4" w:space="0" w:color="auto"/>
            </w:tcBorders>
            <w:vAlign w:val="center"/>
            <w:hideMark/>
          </w:tcPr>
          <w:p w14:paraId="56CEDD40" w14:textId="6AD77A7D" w:rsidR="00E503C7" w:rsidRPr="003D519B" w:rsidRDefault="00E503C7" w:rsidP="004D6C11">
            <w:pPr>
              <w:jc w:val="center"/>
              <w:rPr>
                <w:b/>
                <w:noProof w:val="0"/>
              </w:rPr>
            </w:pPr>
            <w:r w:rsidRPr="003D519B">
              <w:rPr>
                <w:b/>
                <w:noProof w:val="0"/>
              </w:rPr>
              <w:t>Denumirea bunurilor</w:t>
            </w:r>
          </w:p>
        </w:tc>
        <w:tc>
          <w:tcPr>
            <w:tcW w:w="1625" w:type="pct"/>
            <w:tcBorders>
              <w:top w:val="single" w:sz="4" w:space="0" w:color="auto"/>
              <w:left w:val="single" w:sz="4" w:space="0" w:color="auto"/>
              <w:bottom w:val="single" w:sz="4" w:space="0" w:color="auto"/>
              <w:right w:val="single" w:sz="4" w:space="0" w:color="auto"/>
            </w:tcBorders>
            <w:vAlign w:val="center"/>
          </w:tcPr>
          <w:p w14:paraId="3A0F2A02" w14:textId="4192C43D" w:rsidR="00E503C7" w:rsidRPr="003D519B" w:rsidRDefault="00E503C7">
            <w:pPr>
              <w:jc w:val="center"/>
              <w:rPr>
                <w:b/>
                <w:noProof w:val="0"/>
              </w:rPr>
            </w:pPr>
            <w:r w:rsidRPr="003D519B">
              <w:rPr>
                <w:b/>
                <w:noProof w:val="0"/>
              </w:rPr>
              <w:t>Specificarea tehnică deplină solicitată de către autoritatea contractantă</w:t>
            </w:r>
          </w:p>
        </w:tc>
        <w:tc>
          <w:tcPr>
            <w:tcW w:w="1486" w:type="pct"/>
            <w:tcBorders>
              <w:top w:val="single" w:sz="4" w:space="0" w:color="auto"/>
              <w:left w:val="single" w:sz="4" w:space="0" w:color="auto"/>
              <w:bottom w:val="single" w:sz="4" w:space="0" w:color="auto"/>
              <w:right w:val="single" w:sz="4" w:space="0" w:color="auto"/>
            </w:tcBorders>
            <w:vAlign w:val="center"/>
          </w:tcPr>
          <w:p w14:paraId="5A4DE6B1" w14:textId="4F6F2EC2" w:rsidR="00E503C7" w:rsidRPr="003D519B" w:rsidRDefault="00E503C7">
            <w:pPr>
              <w:jc w:val="center"/>
              <w:rPr>
                <w:b/>
                <w:noProof w:val="0"/>
              </w:rPr>
            </w:pPr>
            <w:r w:rsidRPr="003D519B">
              <w:rPr>
                <w:b/>
                <w:noProof w:val="0"/>
              </w:rPr>
              <w:t>Specificarea tehnică deplină propusă de către ofertant</w:t>
            </w:r>
          </w:p>
        </w:tc>
        <w:tc>
          <w:tcPr>
            <w:tcW w:w="508" w:type="pct"/>
            <w:tcBorders>
              <w:top w:val="single" w:sz="4" w:space="0" w:color="auto"/>
              <w:left w:val="single" w:sz="4" w:space="0" w:color="auto"/>
              <w:bottom w:val="single" w:sz="4" w:space="0" w:color="auto"/>
              <w:right w:val="single" w:sz="4" w:space="0" w:color="auto"/>
            </w:tcBorders>
            <w:vAlign w:val="center"/>
            <w:hideMark/>
          </w:tcPr>
          <w:p w14:paraId="455E85B0" w14:textId="3BA287B3" w:rsidR="00E503C7" w:rsidRPr="003D519B" w:rsidRDefault="00E503C7">
            <w:pPr>
              <w:jc w:val="center"/>
              <w:rPr>
                <w:b/>
                <w:noProof w:val="0"/>
              </w:rPr>
            </w:pPr>
            <w:r w:rsidRPr="003D519B">
              <w:rPr>
                <w:b/>
                <w:noProof w:val="0"/>
              </w:rPr>
              <w:t>Condițiile de prestare</w:t>
            </w:r>
          </w:p>
        </w:tc>
        <w:tc>
          <w:tcPr>
            <w:tcW w:w="512" w:type="pct"/>
            <w:tcBorders>
              <w:top w:val="single" w:sz="4" w:space="0" w:color="auto"/>
              <w:left w:val="single" w:sz="4" w:space="0" w:color="auto"/>
              <w:bottom w:val="single" w:sz="4" w:space="0" w:color="auto"/>
              <w:right w:val="single" w:sz="4" w:space="0" w:color="auto"/>
            </w:tcBorders>
            <w:vAlign w:val="center"/>
            <w:hideMark/>
          </w:tcPr>
          <w:p w14:paraId="563B8561" w14:textId="4DF43DFE" w:rsidR="00E503C7" w:rsidRPr="003D519B" w:rsidRDefault="00E503C7">
            <w:pPr>
              <w:jc w:val="center"/>
              <w:rPr>
                <w:b/>
                <w:noProof w:val="0"/>
              </w:rPr>
            </w:pPr>
            <w:r w:rsidRPr="003D519B">
              <w:rPr>
                <w:b/>
                <w:noProof w:val="0"/>
              </w:rPr>
              <w:t>Standarde de referință</w:t>
            </w:r>
          </w:p>
        </w:tc>
      </w:tr>
      <w:tr w:rsidR="007B0335" w:rsidRPr="003D519B" w14:paraId="550B0101" w14:textId="77777777" w:rsidTr="007B0335">
        <w:trPr>
          <w:trHeight w:val="283"/>
        </w:trPr>
        <w:tc>
          <w:tcPr>
            <w:tcW w:w="231" w:type="pct"/>
            <w:tcBorders>
              <w:top w:val="single" w:sz="4" w:space="0" w:color="auto"/>
              <w:left w:val="single" w:sz="4" w:space="0" w:color="auto"/>
              <w:bottom w:val="single" w:sz="4" w:space="0" w:color="auto"/>
              <w:right w:val="single" w:sz="4" w:space="0" w:color="auto"/>
            </w:tcBorders>
          </w:tcPr>
          <w:p w14:paraId="56E0780B" w14:textId="77777777" w:rsidR="00E503C7" w:rsidRPr="003D519B" w:rsidRDefault="00E503C7" w:rsidP="00F95440">
            <w:pPr>
              <w:pStyle w:val="Listparagraf"/>
              <w:numPr>
                <w:ilvl w:val="0"/>
                <w:numId w:val="23"/>
              </w:numPr>
              <w:jc w:val="center"/>
              <w:rPr>
                <w:noProof w:val="0"/>
              </w:rPr>
            </w:pPr>
          </w:p>
        </w:tc>
        <w:tc>
          <w:tcPr>
            <w:tcW w:w="638" w:type="pct"/>
            <w:tcBorders>
              <w:top w:val="single" w:sz="4" w:space="0" w:color="auto"/>
              <w:left w:val="single" w:sz="4" w:space="0" w:color="auto"/>
              <w:bottom w:val="single" w:sz="4" w:space="0" w:color="auto"/>
              <w:right w:val="single" w:sz="4" w:space="0" w:color="auto"/>
            </w:tcBorders>
            <w:vAlign w:val="center"/>
          </w:tcPr>
          <w:p w14:paraId="5250DAE3" w14:textId="29E1CF75" w:rsidR="00E503C7" w:rsidRPr="003D519B" w:rsidRDefault="00E503C7" w:rsidP="00F95440">
            <w:pPr>
              <w:pStyle w:val="Listparagraf"/>
              <w:numPr>
                <w:ilvl w:val="0"/>
                <w:numId w:val="23"/>
              </w:numPr>
              <w:jc w:val="center"/>
              <w:rPr>
                <w:noProof w:val="0"/>
              </w:rPr>
            </w:pPr>
          </w:p>
        </w:tc>
        <w:tc>
          <w:tcPr>
            <w:tcW w:w="1625" w:type="pct"/>
            <w:tcBorders>
              <w:top w:val="single" w:sz="4" w:space="0" w:color="auto"/>
              <w:left w:val="single" w:sz="4" w:space="0" w:color="auto"/>
              <w:bottom w:val="single" w:sz="4" w:space="0" w:color="auto"/>
              <w:right w:val="single" w:sz="4" w:space="0" w:color="auto"/>
            </w:tcBorders>
            <w:vAlign w:val="center"/>
          </w:tcPr>
          <w:p w14:paraId="006BD4DF" w14:textId="77777777" w:rsidR="00E503C7" w:rsidRPr="003D519B" w:rsidRDefault="00E503C7" w:rsidP="00F95440">
            <w:pPr>
              <w:pStyle w:val="Listparagraf"/>
              <w:numPr>
                <w:ilvl w:val="0"/>
                <w:numId w:val="23"/>
              </w:numPr>
              <w:jc w:val="center"/>
              <w:rPr>
                <w:noProof w:val="0"/>
              </w:rPr>
            </w:pPr>
          </w:p>
        </w:tc>
        <w:tc>
          <w:tcPr>
            <w:tcW w:w="1486" w:type="pct"/>
            <w:tcBorders>
              <w:top w:val="single" w:sz="4" w:space="0" w:color="auto"/>
              <w:left w:val="single" w:sz="4" w:space="0" w:color="auto"/>
              <w:bottom w:val="single" w:sz="4" w:space="0" w:color="auto"/>
              <w:right w:val="single" w:sz="4" w:space="0" w:color="auto"/>
            </w:tcBorders>
            <w:vAlign w:val="center"/>
          </w:tcPr>
          <w:p w14:paraId="57AE292F" w14:textId="72CB6843" w:rsidR="00E503C7" w:rsidRPr="003D519B" w:rsidRDefault="00E503C7" w:rsidP="00F95440">
            <w:pPr>
              <w:pStyle w:val="Listparagraf"/>
              <w:numPr>
                <w:ilvl w:val="0"/>
                <w:numId w:val="23"/>
              </w:numPr>
              <w:jc w:val="center"/>
              <w:rPr>
                <w:noProof w:val="0"/>
              </w:rPr>
            </w:pPr>
          </w:p>
        </w:tc>
        <w:tc>
          <w:tcPr>
            <w:tcW w:w="508" w:type="pct"/>
            <w:tcBorders>
              <w:top w:val="single" w:sz="4" w:space="0" w:color="auto"/>
              <w:left w:val="single" w:sz="4" w:space="0" w:color="auto"/>
              <w:bottom w:val="single" w:sz="4" w:space="0" w:color="auto"/>
              <w:right w:val="single" w:sz="4" w:space="0" w:color="auto"/>
            </w:tcBorders>
            <w:vAlign w:val="center"/>
          </w:tcPr>
          <w:p w14:paraId="6815CA6E" w14:textId="799802BE" w:rsidR="00E503C7" w:rsidRPr="003D519B" w:rsidRDefault="00E503C7" w:rsidP="00F95440">
            <w:pPr>
              <w:pStyle w:val="Listparagraf"/>
              <w:numPr>
                <w:ilvl w:val="0"/>
                <w:numId w:val="23"/>
              </w:numPr>
              <w:jc w:val="center"/>
              <w:rPr>
                <w:noProof w:val="0"/>
              </w:rPr>
            </w:pPr>
          </w:p>
        </w:tc>
        <w:tc>
          <w:tcPr>
            <w:tcW w:w="512" w:type="pct"/>
            <w:tcBorders>
              <w:top w:val="single" w:sz="4" w:space="0" w:color="auto"/>
              <w:left w:val="single" w:sz="4" w:space="0" w:color="auto"/>
              <w:bottom w:val="single" w:sz="4" w:space="0" w:color="auto"/>
              <w:right w:val="single" w:sz="4" w:space="0" w:color="auto"/>
            </w:tcBorders>
            <w:vAlign w:val="center"/>
          </w:tcPr>
          <w:p w14:paraId="2703BA33" w14:textId="60400E99" w:rsidR="00E503C7" w:rsidRPr="003D519B" w:rsidRDefault="00E503C7" w:rsidP="00F95440">
            <w:pPr>
              <w:pStyle w:val="Listparagraf"/>
              <w:numPr>
                <w:ilvl w:val="0"/>
                <w:numId w:val="23"/>
              </w:numPr>
              <w:jc w:val="center"/>
              <w:rPr>
                <w:noProof w:val="0"/>
              </w:rPr>
            </w:pPr>
          </w:p>
        </w:tc>
      </w:tr>
      <w:tr w:rsidR="00E503C7" w:rsidRPr="003D519B" w14:paraId="13E6929E" w14:textId="77777777" w:rsidTr="007B0335">
        <w:trPr>
          <w:trHeight w:val="392"/>
        </w:trPr>
        <w:tc>
          <w:tcPr>
            <w:tcW w:w="5000" w:type="pct"/>
            <w:gridSpan w:val="6"/>
            <w:tcBorders>
              <w:top w:val="single" w:sz="4" w:space="0" w:color="auto"/>
              <w:left w:val="single" w:sz="4" w:space="0" w:color="auto"/>
              <w:bottom w:val="single" w:sz="4" w:space="0" w:color="auto"/>
              <w:right w:val="single" w:sz="4" w:space="0" w:color="auto"/>
            </w:tcBorders>
          </w:tcPr>
          <w:p w14:paraId="335D0DC8" w14:textId="44EB7105" w:rsidR="00E503C7" w:rsidRPr="00E503C7" w:rsidRDefault="00E503C7" w:rsidP="00E503C7">
            <w:pPr>
              <w:ind w:left="-54"/>
              <w:rPr>
                <w:b/>
                <w:noProof w:val="0"/>
              </w:rPr>
            </w:pPr>
            <w:r w:rsidRPr="00E503C7">
              <w:rPr>
                <w:b/>
                <w:noProof w:val="0"/>
              </w:rPr>
              <w:t>Lot 1: Servicii de traduceri scrise: din limba română-în limba engleză și rusă</w:t>
            </w:r>
          </w:p>
        </w:tc>
      </w:tr>
      <w:tr w:rsidR="007B0335" w:rsidRPr="003D519B" w14:paraId="1E9AC795" w14:textId="77777777" w:rsidTr="007B0335">
        <w:trPr>
          <w:trHeight w:val="2577"/>
        </w:trPr>
        <w:tc>
          <w:tcPr>
            <w:tcW w:w="231" w:type="pct"/>
            <w:tcBorders>
              <w:top w:val="single" w:sz="4" w:space="0" w:color="auto"/>
              <w:left w:val="single" w:sz="4" w:space="0" w:color="auto"/>
              <w:bottom w:val="single" w:sz="4" w:space="0" w:color="auto"/>
              <w:right w:val="single" w:sz="4" w:space="0" w:color="auto"/>
            </w:tcBorders>
          </w:tcPr>
          <w:p w14:paraId="61217201" w14:textId="34629231" w:rsidR="00E503C7" w:rsidRPr="003D519B" w:rsidRDefault="00E503C7" w:rsidP="004D6C11">
            <w:pPr>
              <w:rPr>
                <w:noProof w:val="0"/>
                <w:lang w:eastAsia="ru-RU"/>
              </w:rPr>
            </w:pPr>
            <w:r>
              <w:rPr>
                <w:noProof w:val="0"/>
                <w:lang w:eastAsia="ru-RU"/>
              </w:rPr>
              <w:t>1.</w:t>
            </w:r>
          </w:p>
        </w:tc>
        <w:tc>
          <w:tcPr>
            <w:tcW w:w="638" w:type="pct"/>
            <w:tcBorders>
              <w:top w:val="single" w:sz="4" w:space="0" w:color="auto"/>
              <w:left w:val="single" w:sz="4" w:space="0" w:color="auto"/>
              <w:bottom w:val="single" w:sz="4" w:space="0" w:color="auto"/>
              <w:right w:val="single" w:sz="4" w:space="0" w:color="auto"/>
            </w:tcBorders>
            <w:vAlign w:val="center"/>
          </w:tcPr>
          <w:p w14:paraId="18567D74" w14:textId="48469E0B" w:rsidR="00E503C7" w:rsidRPr="003D519B" w:rsidRDefault="00E503C7" w:rsidP="00FD4185">
            <w:pPr>
              <w:rPr>
                <w:noProof w:val="0"/>
              </w:rPr>
            </w:pPr>
            <w:r w:rsidRPr="003D519B">
              <w:rPr>
                <w:noProof w:val="0"/>
                <w:lang w:eastAsia="ru-RU"/>
              </w:rPr>
              <w:t xml:space="preserve">Servicii de traduceri scrise a </w:t>
            </w:r>
            <w:r w:rsidR="00046BD7">
              <w:rPr>
                <w:noProof w:val="0"/>
                <w:lang w:eastAsia="ru-RU"/>
              </w:rPr>
              <w:t>15</w:t>
            </w:r>
            <w:r w:rsidR="00FD4185">
              <w:rPr>
                <w:noProof w:val="0"/>
                <w:lang w:eastAsia="ru-RU"/>
              </w:rPr>
              <w:t xml:space="preserve"> </w:t>
            </w:r>
            <w:r w:rsidRPr="003D519B">
              <w:rPr>
                <w:noProof w:val="0"/>
                <w:lang w:eastAsia="ru-RU"/>
              </w:rPr>
              <w:t>Standarde</w:t>
            </w:r>
            <w:r w:rsidR="00FD4185">
              <w:rPr>
                <w:noProof w:val="0"/>
                <w:lang w:eastAsia="ru-RU"/>
              </w:rPr>
              <w:t xml:space="preserve"> </w:t>
            </w:r>
            <w:r w:rsidRPr="003D519B">
              <w:rPr>
                <w:noProof w:val="0"/>
                <w:lang w:eastAsia="ru-RU"/>
              </w:rPr>
              <w:t xml:space="preserve"> de calificare de nivelul 6 CNC, 7CNC și 8 CNC, din limba română în limba engleză</w:t>
            </w:r>
          </w:p>
        </w:tc>
        <w:tc>
          <w:tcPr>
            <w:tcW w:w="1625" w:type="pct"/>
            <w:tcBorders>
              <w:top w:val="single" w:sz="4" w:space="0" w:color="auto"/>
              <w:left w:val="single" w:sz="4" w:space="0" w:color="auto"/>
              <w:bottom w:val="single" w:sz="4" w:space="0" w:color="auto"/>
              <w:right w:val="single" w:sz="4" w:space="0" w:color="auto"/>
            </w:tcBorders>
            <w:vAlign w:val="center"/>
          </w:tcPr>
          <w:p w14:paraId="07AD6595" w14:textId="4AB4BC0E" w:rsidR="00E503C7" w:rsidRPr="003D519B" w:rsidRDefault="00E503C7" w:rsidP="004D6C11">
            <w:pPr>
              <w:pStyle w:val="Default"/>
              <w:jc w:val="both"/>
              <w:rPr>
                <w:rFonts w:ascii="Times New Roman" w:hAnsi="Times New Roman" w:cs="Times New Roman"/>
                <w:lang w:val="ro-RO"/>
              </w:rPr>
            </w:pPr>
            <w:r w:rsidRPr="003D519B">
              <w:rPr>
                <w:rFonts w:ascii="Times New Roman" w:hAnsi="Times New Roman" w:cs="Times New Roman"/>
                <w:lang w:val="ro-RO"/>
              </w:rPr>
              <w:t>Prețul se indică pentru 1800 caractere (fără spații) care constituie 1 pagină convențională (se calculează în baza numărului de pagini obținute în urma traducerii).</w:t>
            </w:r>
          </w:p>
          <w:p w14:paraId="221EAC52" w14:textId="24BB5D67" w:rsidR="00E503C7" w:rsidRPr="003D519B" w:rsidRDefault="00E503C7" w:rsidP="005851CC">
            <w:pPr>
              <w:pStyle w:val="Default"/>
              <w:jc w:val="both"/>
              <w:rPr>
                <w:rFonts w:ascii="Times New Roman" w:hAnsi="Times New Roman" w:cs="Times New Roman"/>
              </w:rPr>
            </w:pPr>
            <w:proofErr w:type="spellStart"/>
            <w:r w:rsidRPr="003D519B">
              <w:rPr>
                <w:rFonts w:ascii="Times New Roman" w:hAnsi="Times New Roman" w:cs="Times New Roman"/>
              </w:rPr>
              <w:t>Traducerea</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textului</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specializat</w:t>
            </w:r>
            <w:proofErr w:type="spellEnd"/>
            <w:r w:rsidRPr="003D519B">
              <w:rPr>
                <w:rFonts w:ascii="Times New Roman" w:hAnsi="Times New Roman" w:cs="Times New Roman"/>
              </w:rPr>
              <w:t xml:space="preserve"> </w:t>
            </w:r>
            <w:r>
              <w:rPr>
                <w:rFonts w:ascii="Times New Roman" w:hAnsi="Times New Roman" w:cs="Times New Roman"/>
              </w:rPr>
              <w:t>din</w:t>
            </w:r>
            <w:r w:rsidRPr="003D519B">
              <w:rPr>
                <w:rFonts w:ascii="Times New Roman" w:hAnsi="Times New Roman" w:cs="Times New Roman"/>
              </w:rPr>
              <w:t xml:space="preserve"> </w:t>
            </w:r>
            <w:proofErr w:type="spellStart"/>
            <w:r w:rsidRPr="003D519B">
              <w:rPr>
                <w:rFonts w:ascii="Times New Roman" w:hAnsi="Times New Roman" w:cs="Times New Roman"/>
              </w:rPr>
              <w:t>domeniul</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Arte</w:t>
            </w:r>
            <w:proofErr w:type="spellEnd"/>
            <w:r w:rsidRPr="003D519B">
              <w:rPr>
                <w:rFonts w:ascii="Times New Roman" w:hAnsi="Times New Roman" w:cs="Times New Roman"/>
              </w:rPr>
              <w:t>.</w:t>
            </w:r>
            <w:r w:rsidR="00D20A8B" w:rsidRPr="004A56CB">
              <w:t xml:space="preserve"> </w:t>
            </w:r>
            <w:proofErr w:type="spellStart"/>
            <w:r w:rsidR="00D20A8B" w:rsidRPr="004A56CB">
              <w:t>Traducerile</w:t>
            </w:r>
            <w:proofErr w:type="spellEnd"/>
            <w:r w:rsidR="00D20A8B" w:rsidRPr="004A56CB">
              <w:t xml:space="preserve"> </w:t>
            </w:r>
            <w:proofErr w:type="spellStart"/>
            <w:r w:rsidR="00D20A8B" w:rsidRPr="004A56CB">
              <w:t>trebuie</w:t>
            </w:r>
            <w:proofErr w:type="spellEnd"/>
            <w:r w:rsidR="00D20A8B" w:rsidRPr="004A56CB">
              <w:t xml:space="preserve"> </w:t>
            </w:r>
            <w:proofErr w:type="spellStart"/>
            <w:r w:rsidR="00D20A8B" w:rsidRPr="004A56CB">
              <w:t>să</w:t>
            </w:r>
            <w:proofErr w:type="spellEnd"/>
            <w:r w:rsidR="00D20A8B" w:rsidRPr="004A56CB">
              <w:t xml:space="preserve"> </w:t>
            </w:r>
            <w:proofErr w:type="spellStart"/>
            <w:r w:rsidR="00D20A8B" w:rsidRPr="004A56CB">
              <w:t>redea</w:t>
            </w:r>
            <w:proofErr w:type="spellEnd"/>
            <w:r w:rsidR="00D20A8B" w:rsidRPr="004A56CB">
              <w:t xml:space="preserve"> </w:t>
            </w:r>
            <w:proofErr w:type="spellStart"/>
            <w:r w:rsidR="00D20A8B" w:rsidRPr="004A56CB">
              <w:t>sensul</w:t>
            </w:r>
            <w:proofErr w:type="spellEnd"/>
            <w:r w:rsidR="00D20A8B" w:rsidRPr="004A56CB">
              <w:t xml:space="preserve"> din </w:t>
            </w:r>
            <w:proofErr w:type="spellStart"/>
            <w:r w:rsidR="00D20A8B" w:rsidRPr="004A56CB">
              <w:t>limba</w:t>
            </w:r>
            <w:proofErr w:type="spellEnd"/>
            <w:r w:rsidR="00D20A8B" w:rsidRPr="004A56CB">
              <w:t xml:space="preserve"> </w:t>
            </w:r>
            <w:proofErr w:type="spellStart"/>
            <w:r w:rsidR="00D20A8B" w:rsidRPr="004A56CB">
              <w:t>sursă</w:t>
            </w:r>
            <w:proofErr w:type="spellEnd"/>
            <w:r w:rsidR="00D20A8B" w:rsidRPr="004A56CB">
              <w:t xml:space="preserve"> </w:t>
            </w:r>
            <w:proofErr w:type="spellStart"/>
            <w:r w:rsidR="00D20A8B" w:rsidRPr="004A56CB">
              <w:t>în</w:t>
            </w:r>
            <w:proofErr w:type="spellEnd"/>
            <w:r w:rsidR="00D20A8B" w:rsidRPr="004A56CB">
              <w:t xml:space="preserve"> </w:t>
            </w:r>
            <w:proofErr w:type="spellStart"/>
            <w:r w:rsidR="00D20A8B" w:rsidRPr="004A56CB">
              <w:t>limba</w:t>
            </w:r>
            <w:proofErr w:type="spellEnd"/>
            <w:r w:rsidR="00D20A8B" w:rsidRPr="004A56CB">
              <w:t xml:space="preserve"> </w:t>
            </w:r>
            <w:proofErr w:type="spellStart"/>
            <w:r w:rsidR="00D20A8B" w:rsidRPr="004A56CB">
              <w:t>ţintă</w:t>
            </w:r>
            <w:proofErr w:type="spellEnd"/>
            <w:r w:rsidR="00D20A8B" w:rsidRPr="004A56CB">
              <w:t xml:space="preserve"> </w:t>
            </w:r>
            <w:proofErr w:type="spellStart"/>
            <w:r w:rsidR="00D20A8B" w:rsidRPr="004A56CB">
              <w:t>şi</w:t>
            </w:r>
            <w:proofErr w:type="spellEnd"/>
            <w:r w:rsidR="00D20A8B" w:rsidRPr="004A56CB">
              <w:t xml:space="preserve"> </w:t>
            </w:r>
            <w:proofErr w:type="spellStart"/>
            <w:r w:rsidR="00D20A8B" w:rsidRPr="004A56CB">
              <w:t>să</w:t>
            </w:r>
            <w:proofErr w:type="spellEnd"/>
            <w:r w:rsidR="00D20A8B" w:rsidRPr="004A56CB">
              <w:t xml:space="preserve"> </w:t>
            </w:r>
            <w:proofErr w:type="spellStart"/>
            <w:r w:rsidR="00D20A8B" w:rsidRPr="004A56CB">
              <w:t>respecte</w:t>
            </w:r>
            <w:proofErr w:type="spellEnd"/>
            <w:r w:rsidR="00D20A8B" w:rsidRPr="004A56CB">
              <w:t xml:space="preserve"> </w:t>
            </w:r>
            <w:proofErr w:type="spellStart"/>
            <w:r w:rsidR="00D20A8B" w:rsidRPr="004A56CB">
              <w:t>structura</w:t>
            </w:r>
            <w:proofErr w:type="spellEnd"/>
            <w:r w:rsidR="00D20A8B" w:rsidRPr="004A56CB">
              <w:t xml:space="preserve"> </w:t>
            </w:r>
            <w:proofErr w:type="spellStart"/>
            <w:r w:rsidR="00D20A8B" w:rsidRPr="004A56CB">
              <w:t>documentului</w:t>
            </w:r>
            <w:proofErr w:type="spellEnd"/>
            <w:r w:rsidR="00D20A8B" w:rsidRPr="004A56CB">
              <w:t xml:space="preserve"> </w:t>
            </w:r>
            <w:proofErr w:type="spellStart"/>
            <w:r w:rsidR="00D20A8B" w:rsidRPr="004A56CB">
              <w:t>sursă</w:t>
            </w:r>
            <w:proofErr w:type="spellEnd"/>
            <w:r w:rsidR="00D20A8B" w:rsidRPr="004A56CB">
              <w:t xml:space="preserve">, </w:t>
            </w:r>
            <w:proofErr w:type="spellStart"/>
            <w:r w:rsidR="00D20A8B" w:rsidRPr="004A56CB">
              <w:t>inclusiv</w:t>
            </w:r>
            <w:proofErr w:type="spellEnd"/>
            <w:r w:rsidR="00D20A8B" w:rsidRPr="004A56CB">
              <w:t xml:space="preserve"> </w:t>
            </w:r>
            <w:proofErr w:type="spellStart"/>
            <w:r w:rsidR="00D20A8B" w:rsidRPr="004A56CB">
              <w:t>numărul</w:t>
            </w:r>
            <w:proofErr w:type="spellEnd"/>
            <w:r w:rsidR="00D20A8B" w:rsidRPr="004A56CB">
              <w:t xml:space="preserve"> de </w:t>
            </w:r>
            <w:proofErr w:type="spellStart"/>
            <w:r w:rsidR="00D20A8B" w:rsidRPr="004A56CB">
              <w:t>paragrafe</w:t>
            </w:r>
            <w:proofErr w:type="spellEnd"/>
          </w:p>
          <w:p w14:paraId="4EBBA063" w14:textId="293EED6C" w:rsidR="00E503C7" w:rsidRPr="003D519B" w:rsidRDefault="00E503C7" w:rsidP="005851CC">
            <w:pPr>
              <w:pStyle w:val="Default"/>
              <w:jc w:val="both"/>
              <w:rPr>
                <w:rFonts w:ascii="Times New Roman" w:hAnsi="Times New Roman" w:cs="Times New Roman"/>
                <w:lang w:val="ro-RO"/>
              </w:rPr>
            </w:pPr>
            <w:proofErr w:type="spellStart"/>
            <w:r w:rsidRPr="003D519B">
              <w:rPr>
                <w:rFonts w:ascii="Times New Roman" w:hAnsi="Times New Roman" w:cs="Times New Roman"/>
              </w:rPr>
              <w:t>Prestatorul</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trebuie</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să</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dispună</w:t>
            </w:r>
            <w:proofErr w:type="spellEnd"/>
            <w:r w:rsidRPr="003D519B">
              <w:rPr>
                <w:rFonts w:ascii="Times New Roman" w:hAnsi="Times New Roman" w:cs="Times New Roman"/>
              </w:rPr>
              <w:t xml:space="preserve"> de </w:t>
            </w:r>
            <w:proofErr w:type="spellStart"/>
            <w:r w:rsidRPr="003D519B">
              <w:rPr>
                <w:rFonts w:ascii="Times New Roman" w:hAnsi="Times New Roman" w:cs="Times New Roman"/>
              </w:rPr>
              <w:t>capacitatea</w:t>
            </w:r>
            <w:proofErr w:type="spellEnd"/>
            <w:r w:rsidRPr="003D519B">
              <w:rPr>
                <w:rFonts w:ascii="Times New Roman" w:hAnsi="Times New Roman" w:cs="Times New Roman"/>
              </w:rPr>
              <w:t xml:space="preserve"> de a </w:t>
            </w:r>
            <w:proofErr w:type="spellStart"/>
            <w:r w:rsidRPr="003D519B">
              <w:rPr>
                <w:rFonts w:ascii="Times New Roman" w:hAnsi="Times New Roman" w:cs="Times New Roman"/>
              </w:rPr>
              <w:t>efectua</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traduceri</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autorizate</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și</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în</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regim</w:t>
            </w:r>
            <w:proofErr w:type="spellEnd"/>
            <w:r w:rsidRPr="003D519B">
              <w:rPr>
                <w:rFonts w:ascii="Times New Roman" w:hAnsi="Times New Roman" w:cs="Times New Roman"/>
              </w:rPr>
              <w:t xml:space="preserve"> de </w:t>
            </w:r>
            <w:proofErr w:type="spellStart"/>
            <w:r w:rsidRPr="003D519B">
              <w:rPr>
                <w:rFonts w:ascii="Times New Roman" w:hAnsi="Times New Roman" w:cs="Times New Roman"/>
              </w:rPr>
              <w:t>urgență</w:t>
            </w:r>
            <w:proofErr w:type="spellEnd"/>
            <w:r w:rsidRPr="003D519B">
              <w:rPr>
                <w:rFonts w:ascii="Times New Roman" w:hAnsi="Times New Roman" w:cs="Times New Roman"/>
              </w:rPr>
              <w:t>.</w:t>
            </w:r>
          </w:p>
        </w:tc>
        <w:tc>
          <w:tcPr>
            <w:tcW w:w="1486" w:type="pct"/>
            <w:tcBorders>
              <w:top w:val="single" w:sz="4" w:space="0" w:color="auto"/>
              <w:left w:val="single" w:sz="4" w:space="0" w:color="auto"/>
              <w:bottom w:val="single" w:sz="4" w:space="0" w:color="auto"/>
              <w:right w:val="single" w:sz="4" w:space="0" w:color="auto"/>
            </w:tcBorders>
            <w:vAlign w:val="center"/>
          </w:tcPr>
          <w:p w14:paraId="4917916C" w14:textId="1BC204A4" w:rsidR="00E503C7" w:rsidRPr="003D519B" w:rsidRDefault="00E503C7" w:rsidP="004D6C11">
            <w:pPr>
              <w:ind w:left="720"/>
              <w:jc w:val="center"/>
              <w:rPr>
                <w:noProof w:val="0"/>
              </w:rPr>
            </w:pPr>
          </w:p>
        </w:tc>
        <w:tc>
          <w:tcPr>
            <w:tcW w:w="508" w:type="pct"/>
            <w:tcBorders>
              <w:top w:val="single" w:sz="4" w:space="0" w:color="auto"/>
              <w:left w:val="single" w:sz="4" w:space="0" w:color="auto"/>
              <w:right w:val="single" w:sz="4" w:space="0" w:color="auto"/>
            </w:tcBorders>
            <w:vAlign w:val="center"/>
          </w:tcPr>
          <w:p w14:paraId="2832C49C" w14:textId="1CD90F67" w:rsidR="00E503C7" w:rsidRPr="00FD4185" w:rsidRDefault="00E503C7" w:rsidP="008A5CC7">
            <w:pPr>
              <w:ind w:left="48"/>
              <w:jc w:val="center"/>
              <w:rPr>
                <w:noProof w:val="0"/>
              </w:rPr>
            </w:pPr>
            <w:r w:rsidRPr="00FD4185">
              <w:rPr>
                <w:noProof w:val="0"/>
              </w:rPr>
              <w:t>30 de zile din data semnării contractului de prestarea serviciilor</w:t>
            </w:r>
          </w:p>
        </w:tc>
        <w:tc>
          <w:tcPr>
            <w:tcW w:w="512" w:type="pct"/>
            <w:tcBorders>
              <w:top w:val="single" w:sz="4" w:space="0" w:color="auto"/>
              <w:left w:val="single" w:sz="4" w:space="0" w:color="auto"/>
              <w:right w:val="single" w:sz="4" w:space="0" w:color="auto"/>
            </w:tcBorders>
            <w:vAlign w:val="center"/>
          </w:tcPr>
          <w:p w14:paraId="3EAD6F7C" w14:textId="7D55D427" w:rsidR="00E503C7" w:rsidRPr="003D519B" w:rsidRDefault="00E503C7" w:rsidP="004D6C11">
            <w:pPr>
              <w:ind w:left="-54"/>
              <w:jc w:val="center"/>
              <w:rPr>
                <w:noProof w:val="0"/>
              </w:rPr>
            </w:pPr>
            <w:r w:rsidRPr="003D519B">
              <w:rPr>
                <w:noProof w:val="0"/>
              </w:rPr>
              <w:t>Nu se aplică</w:t>
            </w:r>
          </w:p>
        </w:tc>
      </w:tr>
      <w:tr w:rsidR="007B0335" w:rsidRPr="003D519B" w14:paraId="1A7087E4" w14:textId="77777777" w:rsidTr="007B0335">
        <w:trPr>
          <w:trHeight w:val="283"/>
        </w:trPr>
        <w:tc>
          <w:tcPr>
            <w:tcW w:w="231" w:type="pct"/>
            <w:tcBorders>
              <w:top w:val="single" w:sz="4" w:space="0" w:color="auto"/>
              <w:left w:val="single" w:sz="4" w:space="0" w:color="auto"/>
              <w:bottom w:val="single" w:sz="4" w:space="0" w:color="auto"/>
              <w:right w:val="single" w:sz="4" w:space="0" w:color="auto"/>
            </w:tcBorders>
          </w:tcPr>
          <w:p w14:paraId="61B841DA" w14:textId="45BEF673" w:rsidR="00E503C7" w:rsidRPr="003D519B" w:rsidRDefault="00E503C7" w:rsidP="000B583F">
            <w:pPr>
              <w:rPr>
                <w:noProof w:val="0"/>
                <w:lang w:eastAsia="ru-RU"/>
              </w:rPr>
            </w:pPr>
            <w:r>
              <w:rPr>
                <w:noProof w:val="0"/>
                <w:lang w:eastAsia="ru-RU"/>
              </w:rPr>
              <w:t>2.</w:t>
            </w:r>
          </w:p>
        </w:tc>
        <w:tc>
          <w:tcPr>
            <w:tcW w:w="638" w:type="pct"/>
            <w:tcBorders>
              <w:top w:val="single" w:sz="4" w:space="0" w:color="auto"/>
              <w:left w:val="single" w:sz="4" w:space="0" w:color="auto"/>
              <w:bottom w:val="single" w:sz="4" w:space="0" w:color="auto"/>
              <w:right w:val="single" w:sz="4" w:space="0" w:color="auto"/>
            </w:tcBorders>
            <w:vAlign w:val="center"/>
          </w:tcPr>
          <w:p w14:paraId="1E33E07B" w14:textId="26C1F697" w:rsidR="00E503C7" w:rsidRPr="003D519B" w:rsidRDefault="00E503C7" w:rsidP="00FD4185">
            <w:pPr>
              <w:rPr>
                <w:noProof w:val="0"/>
              </w:rPr>
            </w:pPr>
            <w:r w:rsidRPr="003D519B">
              <w:rPr>
                <w:noProof w:val="0"/>
                <w:lang w:eastAsia="ru-RU"/>
              </w:rPr>
              <w:t xml:space="preserve">Servicii de traduceri scrise a </w:t>
            </w:r>
            <w:r w:rsidR="00046BD7">
              <w:rPr>
                <w:noProof w:val="0"/>
                <w:lang w:eastAsia="ru-RU"/>
              </w:rPr>
              <w:t>15</w:t>
            </w:r>
            <w:r w:rsidR="00FD4185">
              <w:rPr>
                <w:noProof w:val="0"/>
                <w:lang w:eastAsia="ru-RU"/>
              </w:rPr>
              <w:t xml:space="preserve"> Standarde</w:t>
            </w:r>
            <w:r w:rsidRPr="003D519B">
              <w:rPr>
                <w:noProof w:val="0"/>
                <w:lang w:eastAsia="ru-RU"/>
              </w:rPr>
              <w:t xml:space="preserve"> de calificare de nivelul 6 CNC, 7CNC și 8 CNC, din limba română în limba rusă</w:t>
            </w:r>
          </w:p>
        </w:tc>
        <w:tc>
          <w:tcPr>
            <w:tcW w:w="1625" w:type="pct"/>
            <w:tcBorders>
              <w:top w:val="single" w:sz="4" w:space="0" w:color="auto"/>
              <w:left w:val="single" w:sz="4" w:space="0" w:color="auto"/>
              <w:bottom w:val="single" w:sz="4" w:space="0" w:color="auto"/>
              <w:right w:val="single" w:sz="4" w:space="0" w:color="auto"/>
            </w:tcBorders>
            <w:vAlign w:val="center"/>
          </w:tcPr>
          <w:p w14:paraId="0DC57931" w14:textId="03F5A7FD" w:rsidR="00E503C7" w:rsidRPr="003D519B" w:rsidRDefault="00E503C7" w:rsidP="005851CC">
            <w:pPr>
              <w:pStyle w:val="Default"/>
              <w:jc w:val="both"/>
              <w:rPr>
                <w:rFonts w:ascii="Times New Roman" w:hAnsi="Times New Roman" w:cs="Times New Roman"/>
                <w:lang w:val="ro-RO"/>
              </w:rPr>
            </w:pPr>
            <w:r w:rsidRPr="003D519B">
              <w:rPr>
                <w:rFonts w:ascii="Times New Roman" w:hAnsi="Times New Roman" w:cs="Times New Roman"/>
                <w:lang w:val="ro-RO"/>
              </w:rPr>
              <w:t>Prețul se indică pentru 1800 caractere (fără spații) care constituie 1 pagină convențională (se calculează în baza numărului de pagini obținute în urma traducerii).</w:t>
            </w:r>
          </w:p>
          <w:p w14:paraId="5C52E988" w14:textId="73D5E7A9" w:rsidR="00D20A8B" w:rsidRPr="003D519B" w:rsidRDefault="00E503C7" w:rsidP="00D20A8B">
            <w:pPr>
              <w:pStyle w:val="Default"/>
              <w:jc w:val="both"/>
              <w:rPr>
                <w:rFonts w:ascii="Times New Roman" w:hAnsi="Times New Roman" w:cs="Times New Roman"/>
              </w:rPr>
            </w:pPr>
            <w:proofErr w:type="spellStart"/>
            <w:r w:rsidRPr="003D519B">
              <w:rPr>
                <w:rFonts w:ascii="Times New Roman" w:hAnsi="Times New Roman" w:cs="Times New Roman"/>
              </w:rPr>
              <w:t>Traducerea</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textului</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specializat</w:t>
            </w:r>
            <w:proofErr w:type="spellEnd"/>
            <w:r w:rsidRPr="003D519B">
              <w:rPr>
                <w:rFonts w:ascii="Times New Roman" w:hAnsi="Times New Roman" w:cs="Times New Roman"/>
              </w:rPr>
              <w:t xml:space="preserve"> </w:t>
            </w:r>
            <w:r>
              <w:rPr>
                <w:rFonts w:ascii="Times New Roman" w:hAnsi="Times New Roman" w:cs="Times New Roman"/>
              </w:rPr>
              <w:t>din</w:t>
            </w:r>
            <w:r w:rsidRPr="003D519B">
              <w:rPr>
                <w:rFonts w:ascii="Times New Roman" w:hAnsi="Times New Roman" w:cs="Times New Roman"/>
              </w:rPr>
              <w:t xml:space="preserve"> </w:t>
            </w:r>
            <w:proofErr w:type="spellStart"/>
            <w:r w:rsidRPr="003D519B">
              <w:rPr>
                <w:rFonts w:ascii="Times New Roman" w:hAnsi="Times New Roman" w:cs="Times New Roman"/>
              </w:rPr>
              <w:t>domeniul</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Arte</w:t>
            </w:r>
            <w:proofErr w:type="spellEnd"/>
            <w:r w:rsidRPr="003D519B">
              <w:rPr>
                <w:rFonts w:ascii="Times New Roman" w:hAnsi="Times New Roman" w:cs="Times New Roman"/>
              </w:rPr>
              <w:t>.</w:t>
            </w:r>
            <w:r w:rsidR="00D20A8B" w:rsidRPr="004A56CB">
              <w:t xml:space="preserve"> </w:t>
            </w:r>
            <w:proofErr w:type="spellStart"/>
            <w:r w:rsidR="00D20A8B" w:rsidRPr="004A56CB">
              <w:t>Traducerile</w:t>
            </w:r>
            <w:proofErr w:type="spellEnd"/>
            <w:r w:rsidR="00D20A8B" w:rsidRPr="004A56CB">
              <w:t xml:space="preserve"> </w:t>
            </w:r>
            <w:proofErr w:type="spellStart"/>
            <w:r w:rsidR="00D20A8B" w:rsidRPr="004A56CB">
              <w:t>trebuie</w:t>
            </w:r>
            <w:proofErr w:type="spellEnd"/>
            <w:r w:rsidR="00D20A8B" w:rsidRPr="004A56CB">
              <w:t xml:space="preserve"> </w:t>
            </w:r>
            <w:proofErr w:type="spellStart"/>
            <w:r w:rsidR="00D20A8B" w:rsidRPr="004A56CB">
              <w:t>să</w:t>
            </w:r>
            <w:proofErr w:type="spellEnd"/>
            <w:r w:rsidR="00D20A8B" w:rsidRPr="004A56CB">
              <w:t xml:space="preserve"> </w:t>
            </w:r>
            <w:proofErr w:type="spellStart"/>
            <w:r w:rsidR="00D20A8B" w:rsidRPr="004A56CB">
              <w:t>redea</w:t>
            </w:r>
            <w:proofErr w:type="spellEnd"/>
            <w:r w:rsidR="00D20A8B" w:rsidRPr="004A56CB">
              <w:t xml:space="preserve"> </w:t>
            </w:r>
            <w:proofErr w:type="spellStart"/>
            <w:r w:rsidR="00D20A8B" w:rsidRPr="004A56CB">
              <w:t>sensul</w:t>
            </w:r>
            <w:proofErr w:type="spellEnd"/>
            <w:r w:rsidR="00D20A8B" w:rsidRPr="004A56CB">
              <w:t xml:space="preserve"> din </w:t>
            </w:r>
            <w:proofErr w:type="spellStart"/>
            <w:r w:rsidR="00D20A8B" w:rsidRPr="004A56CB">
              <w:t>limba</w:t>
            </w:r>
            <w:proofErr w:type="spellEnd"/>
            <w:r w:rsidR="00D20A8B" w:rsidRPr="004A56CB">
              <w:t xml:space="preserve"> </w:t>
            </w:r>
            <w:proofErr w:type="spellStart"/>
            <w:r w:rsidR="00D20A8B" w:rsidRPr="004A56CB">
              <w:t>sursă</w:t>
            </w:r>
            <w:proofErr w:type="spellEnd"/>
            <w:r w:rsidR="00D20A8B" w:rsidRPr="004A56CB">
              <w:t xml:space="preserve"> </w:t>
            </w:r>
            <w:proofErr w:type="spellStart"/>
            <w:r w:rsidR="00D20A8B" w:rsidRPr="004A56CB">
              <w:t>în</w:t>
            </w:r>
            <w:proofErr w:type="spellEnd"/>
            <w:r w:rsidR="00D20A8B" w:rsidRPr="004A56CB">
              <w:t xml:space="preserve"> </w:t>
            </w:r>
            <w:proofErr w:type="spellStart"/>
            <w:r w:rsidR="00D20A8B" w:rsidRPr="004A56CB">
              <w:t>limba</w:t>
            </w:r>
            <w:proofErr w:type="spellEnd"/>
            <w:r w:rsidR="00D20A8B" w:rsidRPr="004A56CB">
              <w:t xml:space="preserve"> </w:t>
            </w:r>
            <w:proofErr w:type="spellStart"/>
            <w:r w:rsidR="00D20A8B" w:rsidRPr="004A56CB">
              <w:t>ţintă</w:t>
            </w:r>
            <w:proofErr w:type="spellEnd"/>
            <w:r w:rsidR="00D20A8B" w:rsidRPr="004A56CB">
              <w:t xml:space="preserve"> </w:t>
            </w:r>
            <w:proofErr w:type="spellStart"/>
            <w:r w:rsidR="00D20A8B" w:rsidRPr="004A56CB">
              <w:t>şi</w:t>
            </w:r>
            <w:proofErr w:type="spellEnd"/>
            <w:r w:rsidR="00D20A8B" w:rsidRPr="004A56CB">
              <w:t xml:space="preserve"> </w:t>
            </w:r>
            <w:proofErr w:type="spellStart"/>
            <w:r w:rsidR="00D20A8B" w:rsidRPr="004A56CB">
              <w:t>să</w:t>
            </w:r>
            <w:proofErr w:type="spellEnd"/>
            <w:r w:rsidR="00D20A8B" w:rsidRPr="004A56CB">
              <w:t xml:space="preserve"> </w:t>
            </w:r>
            <w:proofErr w:type="spellStart"/>
            <w:r w:rsidR="00D20A8B" w:rsidRPr="004A56CB">
              <w:t>respecte</w:t>
            </w:r>
            <w:proofErr w:type="spellEnd"/>
            <w:r w:rsidR="00D20A8B" w:rsidRPr="004A56CB">
              <w:t xml:space="preserve"> </w:t>
            </w:r>
            <w:proofErr w:type="spellStart"/>
            <w:r w:rsidR="00D20A8B" w:rsidRPr="004A56CB">
              <w:t>structura</w:t>
            </w:r>
            <w:proofErr w:type="spellEnd"/>
            <w:r w:rsidR="00D20A8B" w:rsidRPr="004A56CB">
              <w:t xml:space="preserve"> </w:t>
            </w:r>
            <w:proofErr w:type="spellStart"/>
            <w:r w:rsidR="00D20A8B" w:rsidRPr="004A56CB">
              <w:t>documentului</w:t>
            </w:r>
            <w:proofErr w:type="spellEnd"/>
            <w:r w:rsidR="00D20A8B" w:rsidRPr="004A56CB">
              <w:t xml:space="preserve"> </w:t>
            </w:r>
            <w:proofErr w:type="spellStart"/>
            <w:r w:rsidR="00D20A8B" w:rsidRPr="004A56CB">
              <w:t>sursă</w:t>
            </w:r>
            <w:proofErr w:type="spellEnd"/>
            <w:r w:rsidR="00D20A8B" w:rsidRPr="004A56CB">
              <w:t xml:space="preserve">, </w:t>
            </w:r>
            <w:proofErr w:type="spellStart"/>
            <w:r w:rsidR="00D20A8B" w:rsidRPr="004A56CB">
              <w:t>inclusiv</w:t>
            </w:r>
            <w:proofErr w:type="spellEnd"/>
            <w:r w:rsidR="00D20A8B" w:rsidRPr="004A56CB">
              <w:t xml:space="preserve"> </w:t>
            </w:r>
            <w:proofErr w:type="spellStart"/>
            <w:r w:rsidR="00D20A8B" w:rsidRPr="004A56CB">
              <w:t>numărul</w:t>
            </w:r>
            <w:proofErr w:type="spellEnd"/>
            <w:r w:rsidR="00D20A8B" w:rsidRPr="004A56CB">
              <w:t xml:space="preserve"> de </w:t>
            </w:r>
            <w:proofErr w:type="spellStart"/>
            <w:r w:rsidR="00D20A8B" w:rsidRPr="004A56CB">
              <w:t>paragrafe</w:t>
            </w:r>
            <w:proofErr w:type="spellEnd"/>
          </w:p>
          <w:p w14:paraId="47379185" w14:textId="38C22A2B" w:rsidR="00E503C7" w:rsidRPr="003D519B" w:rsidRDefault="00E503C7" w:rsidP="005851CC">
            <w:pPr>
              <w:pStyle w:val="Default"/>
              <w:jc w:val="both"/>
              <w:rPr>
                <w:rFonts w:ascii="Times New Roman" w:hAnsi="Times New Roman" w:cs="Times New Roman"/>
                <w:lang w:val="ro-RO"/>
              </w:rPr>
            </w:pPr>
            <w:proofErr w:type="spellStart"/>
            <w:r w:rsidRPr="003D519B">
              <w:rPr>
                <w:rFonts w:ascii="Times New Roman" w:hAnsi="Times New Roman" w:cs="Times New Roman"/>
              </w:rPr>
              <w:t>Prestatorul</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trebuie</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să</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dispună</w:t>
            </w:r>
            <w:proofErr w:type="spellEnd"/>
            <w:r w:rsidRPr="003D519B">
              <w:rPr>
                <w:rFonts w:ascii="Times New Roman" w:hAnsi="Times New Roman" w:cs="Times New Roman"/>
              </w:rPr>
              <w:t xml:space="preserve"> de </w:t>
            </w:r>
            <w:proofErr w:type="spellStart"/>
            <w:r w:rsidRPr="003D519B">
              <w:rPr>
                <w:rFonts w:ascii="Times New Roman" w:hAnsi="Times New Roman" w:cs="Times New Roman"/>
              </w:rPr>
              <w:t>capacitatea</w:t>
            </w:r>
            <w:proofErr w:type="spellEnd"/>
            <w:r w:rsidRPr="003D519B">
              <w:rPr>
                <w:rFonts w:ascii="Times New Roman" w:hAnsi="Times New Roman" w:cs="Times New Roman"/>
              </w:rPr>
              <w:t xml:space="preserve"> de a </w:t>
            </w:r>
            <w:proofErr w:type="spellStart"/>
            <w:r w:rsidRPr="003D519B">
              <w:rPr>
                <w:rFonts w:ascii="Times New Roman" w:hAnsi="Times New Roman" w:cs="Times New Roman"/>
              </w:rPr>
              <w:t>efectua</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traduceri</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autorizate</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și</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în</w:t>
            </w:r>
            <w:proofErr w:type="spellEnd"/>
            <w:r w:rsidRPr="003D519B">
              <w:rPr>
                <w:rFonts w:ascii="Times New Roman" w:hAnsi="Times New Roman" w:cs="Times New Roman"/>
              </w:rPr>
              <w:t xml:space="preserve"> </w:t>
            </w:r>
            <w:proofErr w:type="spellStart"/>
            <w:r w:rsidRPr="003D519B">
              <w:rPr>
                <w:rFonts w:ascii="Times New Roman" w:hAnsi="Times New Roman" w:cs="Times New Roman"/>
              </w:rPr>
              <w:t>regim</w:t>
            </w:r>
            <w:proofErr w:type="spellEnd"/>
            <w:r w:rsidRPr="003D519B">
              <w:rPr>
                <w:rFonts w:ascii="Times New Roman" w:hAnsi="Times New Roman" w:cs="Times New Roman"/>
              </w:rPr>
              <w:t xml:space="preserve"> de </w:t>
            </w:r>
            <w:proofErr w:type="spellStart"/>
            <w:r w:rsidRPr="003D519B">
              <w:rPr>
                <w:rFonts w:ascii="Times New Roman" w:hAnsi="Times New Roman" w:cs="Times New Roman"/>
              </w:rPr>
              <w:t>urgență</w:t>
            </w:r>
            <w:proofErr w:type="spellEnd"/>
            <w:r w:rsidRPr="003D519B">
              <w:rPr>
                <w:rFonts w:ascii="Times New Roman" w:hAnsi="Times New Roman" w:cs="Times New Roman"/>
              </w:rPr>
              <w:t>.</w:t>
            </w:r>
          </w:p>
        </w:tc>
        <w:tc>
          <w:tcPr>
            <w:tcW w:w="1486" w:type="pct"/>
            <w:tcBorders>
              <w:top w:val="single" w:sz="4" w:space="0" w:color="auto"/>
              <w:left w:val="single" w:sz="4" w:space="0" w:color="auto"/>
              <w:bottom w:val="single" w:sz="4" w:space="0" w:color="auto"/>
              <w:right w:val="single" w:sz="4" w:space="0" w:color="auto"/>
            </w:tcBorders>
            <w:vAlign w:val="center"/>
          </w:tcPr>
          <w:p w14:paraId="39D6760E" w14:textId="7D38D92C" w:rsidR="00E503C7" w:rsidRPr="003D519B" w:rsidRDefault="00E503C7" w:rsidP="001522AE">
            <w:pPr>
              <w:ind w:left="720"/>
              <w:jc w:val="center"/>
              <w:rPr>
                <w:noProof w:val="0"/>
              </w:rPr>
            </w:pPr>
          </w:p>
        </w:tc>
        <w:tc>
          <w:tcPr>
            <w:tcW w:w="508" w:type="pct"/>
            <w:tcBorders>
              <w:top w:val="single" w:sz="4" w:space="0" w:color="auto"/>
              <w:left w:val="single" w:sz="4" w:space="0" w:color="auto"/>
              <w:bottom w:val="single" w:sz="4" w:space="0" w:color="auto"/>
              <w:right w:val="single" w:sz="4" w:space="0" w:color="auto"/>
            </w:tcBorders>
            <w:vAlign w:val="center"/>
          </w:tcPr>
          <w:p w14:paraId="737BCFA6" w14:textId="76975213" w:rsidR="00E503C7" w:rsidRPr="00FD4185" w:rsidRDefault="00E503C7" w:rsidP="001522AE">
            <w:pPr>
              <w:ind w:left="48"/>
              <w:jc w:val="center"/>
              <w:rPr>
                <w:noProof w:val="0"/>
              </w:rPr>
            </w:pPr>
            <w:r w:rsidRPr="00FD4185">
              <w:rPr>
                <w:noProof w:val="0"/>
              </w:rPr>
              <w:t>30 de zile din data semnării contractului de prestarea serviciilor</w:t>
            </w:r>
          </w:p>
        </w:tc>
        <w:tc>
          <w:tcPr>
            <w:tcW w:w="512" w:type="pct"/>
            <w:tcBorders>
              <w:top w:val="single" w:sz="4" w:space="0" w:color="auto"/>
              <w:left w:val="single" w:sz="4" w:space="0" w:color="auto"/>
              <w:bottom w:val="single" w:sz="4" w:space="0" w:color="auto"/>
              <w:right w:val="single" w:sz="4" w:space="0" w:color="auto"/>
            </w:tcBorders>
            <w:vAlign w:val="center"/>
          </w:tcPr>
          <w:p w14:paraId="6FDA07F7" w14:textId="77777777" w:rsidR="00E503C7" w:rsidRPr="003D519B" w:rsidRDefault="00E503C7" w:rsidP="001522AE">
            <w:pPr>
              <w:ind w:left="-54"/>
              <w:jc w:val="center"/>
              <w:rPr>
                <w:noProof w:val="0"/>
              </w:rPr>
            </w:pPr>
            <w:r w:rsidRPr="003D519B">
              <w:rPr>
                <w:noProof w:val="0"/>
              </w:rPr>
              <w:t>Nu se aplică</w:t>
            </w:r>
          </w:p>
        </w:tc>
      </w:tr>
    </w:tbl>
    <w:p w14:paraId="059D096A" w14:textId="77777777" w:rsidR="00DF4CB9" w:rsidRPr="003D519B" w:rsidRDefault="00DF4CB9" w:rsidP="00DF4CB9">
      <w:pPr>
        <w:rPr>
          <w:noProof w:val="0"/>
        </w:rPr>
      </w:pPr>
    </w:p>
    <w:p w14:paraId="44EAA645" w14:textId="77777777" w:rsidR="00294C73" w:rsidRPr="00294C73" w:rsidRDefault="00294C73" w:rsidP="00294C73">
      <w:pPr>
        <w:shd w:val="clear" w:color="auto" w:fill="FFFFFF"/>
        <w:jc w:val="both"/>
      </w:pPr>
      <w:r w:rsidRPr="00294C73">
        <w:rPr>
          <w:b/>
          <w:i/>
          <w:u w:val="single"/>
        </w:rPr>
        <w:t>Important:</w:t>
      </w:r>
      <w:r w:rsidRPr="00294C73">
        <w:t xml:space="preserve"> </w:t>
      </w:r>
    </w:p>
    <w:p w14:paraId="78F979CF" w14:textId="77777777" w:rsidR="00294C73" w:rsidRPr="00294C73" w:rsidRDefault="00294C73" w:rsidP="00294C73">
      <w:pPr>
        <w:shd w:val="clear" w:color="auto" w:fill="FFFFFF"/>
        <w:jc w:val="both"/>
      </w:pPr>
      <w:r w:rsidRPr="00294C73">
        <w:t>a)Traducerea documentelor din domeniul arte în limbile indicate:</w:t>
      </w:r>
    </w:p>
    <w:p w14:paraId="15C2E4C0" w14:textId="77777777" w:rsidR="00294C73" w:rsidRPr="00294C73" w:rsidRDefault="00294C73" w:rsidP="00294C73">
      <w:pPr>
        <w:shd w:val="clear" w:color="auto" w:fill="FFFFFF"/>
        <w:jc w:val="both"/>
      </w:pPr>
      <w:r w:rsidRPr="00294C73">
        <w:t>b)</w:t>
      </w:r>
      <w:r w:rsidRPr="00294C73">
        <w:rPr>
          <w:b/>
          <w:bCs/>
        </w:rPr>
        <w:t xml:space="preserve"> </w:t>
      </w:r>
      <w:r w:rsidRPr="00294C73">
        <w:t>Unitatea de măsură</w:t>
      </w:r>
      <w:r w:rsidRPr="00294C73">
        <w:rPr>
          <w:b/>
          <w:bCs/>
        </w:rPr>
        <w:t>:</w:t>
      </w:r>
      <w:r w:rsidRPr="00294C73">
        <w:t xml:space="preserve"> Se consideră 1 pagină standard = 1800 de caractere fără spații, calculată pe textul sursă (limba română).;</w:t>
      </w:r>
    </w:p>
    <w:p w14:paraId="70CE589D" w14:textId="77777777" w:rsidR="00294C73" w:rsidRPr="00294C73" w:rsidRDefault="00294C73" w:rsidP="00294C73">
      <w:pPr>
        <w:shd w:val="clear" w:color="auto" w:fill="FFFFFF"/>
        <w:jc w:val="both"/>
      </w:pPr>
      <w:r w:rsidRPr="00294C73">
        <w:lastRenderedPageBreak/>
        <w:t>c) Integritatea documentului: Documentul țintă trebuie să fie imaginea în oglindă a documentului sursă.Traducerile trebuie să redea sensul din limba sursă în limba ţintă şi să respecte structura documentului sursă, inclusiv numărul de paragrafe;</w:t>
      </w:r>
    </w:p>
    <w:p w14:paraId="372A6816" w14:textId="77777777" w:rsidR="00294C73" w:rsidRPr="00294C73" w:rsidRDefault="00294C73" w:rsidP="00294C73">
      <w:pPr>
        <w:shd w:val="clear" w:color="auto" w:fill="FFFFFF"/>
        <w:jc w:val="both"/>
      </w:pPr>
      <w:r w:rsidRPr="00294C73">
        <w:t>d) Efectuarea serviciilor de revizuire a traducerilor, în cazul în care Autoritatea Contractantă identifică existenţa unor greşeli gramaticale sau inadvertenţe faţă de textul înaintat spre traducere. Documentele vor fi refăcute de către Prestator fără costuri suplimentare pentru Autoritatea Contractantă. Termenul de revizuire este de maxim 2 zile de la solicitarea Autorității Contractante;</w:t>
      </w:r>
    </w:p>
    <w:p w14:paraId="70E7E0F1" w14:textId="77777777" w:rsidR="00294C73" w:rsidRPr="00294C73" w:rsidRDefault="00294C73" w:rsidP="00294C73">
      <w:pPr>
        <w:shd w:val="clear" w:color="auto" w:fill="FFFFFF"/>
        <w:jc w:val="both"/>
      </w:pPr>
      <w:r w:rsidRPr="00294C73">
        <w:t xml:space="preserve">e) Preţurile şi valoarea totală vor fi exprimate în Lei, nu se vor modifica ulterior şi vor fi valabile până la realizarea integrală a contractului; </w:t>
      </w:r>
    </w:p>
    <w:p w14:paraId="0AAD6C4C" w14:textId="77777777" w:rsidR="00294C73" w:rsidRPr="00294C73" w:rsidRDefault="00294C73" w:rsidP="00294C73">
      <w:pPr>
        <w:shd w:val="clear" w:color="auto" w:fill="FFFFFF"/>
        <w:jc w:val="both"/>
      </w:pPr>
      <w:r w:rsidRPr="00294C73">
        <w:t xml:space="preserve"> f) Prestatorul va asigura protecţia şi confidenţialitatea datelor/informaţiilor la care are acces pe parcursul derulării contractului cadru, cât şi după încetarea acestuia, datele/informaţiile din respectivele documente nu vor fi utilizate în alt scop decât pentru îndeplinirea relaţiilor contractuale;  </w:t>
      </w:r>
    </w:p>
    <w:p w14:paraId="747ECED8" w14:textId="54653BB1" w:rsidR="00DF4CB9" w:rsidRDefault="00294C73" w:rsidP="00294C73">
      <w:r w:rsidRPr="00294C73">
        <w:t>g) Prestatorul va transmite transcrierea traducerii în format electronic la adresa de email comunicată de Autoritatea Contractantă pentru coordonare cu Ministerul Educației și Cercetării. Ulterior, după avizarea transcrierii de căre Minister, va fi livrată transcrierea traducerii în format electronic word și pdf și în  original cusute și ștampilate la sediul Autorității Contractante.  Prestarea serviciilor va fi încheiată la semnarea actului de predare-primire, care se va încheia în 2 exemplare, câte unul pentru fiecare parte.</w:t>
      </w:r>
    </w:p>
    <w:p w14:paraId="4AAFE638" w14:textId="591FC1EB" w:rsidR="00294C73" w:rsidRDefault="00294C73" w:rsidP="00294C73"/>
    <w:p w14:paraId="325F2A77" w14:textId="07ECE5C2" w:rsidR="00294C73" w:rsidRDefault="00294C73" w:rsidP="00294C73"/>
    <w:p w14:paraId="263704BE" w14:textId="27BDA885" w:rsidR="00294C73" w:rsidRDefault="00294C73" w:rsidP="00294C73"/>
    <w:p w14:paraId="31F6B256" w14:textId="602453AC" w:rsidR="00294C73" w:rsidRDefault="00294C73" w:rsidP="00294C73"/>
    <w:p w14:paraId="6CAAE3CB" w14:textId="72F1DBAD" w:rsidR="00294C73" w:rsidRDefault="00294C73" w:rsidP="00294C73"/>
    <w:p w14:paraId="438582A5" w14:textId="77777777" w:rsidR="00294C73" w:rsidRDefault="00294C73" w:rsidP="00294C73">
      <w:pPr>
        <w:rPr>
          <w:noProof w:val="0"/>
        </w:rPr>
      </w:pPr>
    </w:p>
    <w:p w14:paraId="0247652F" w14:textId="77777777" w:rsidR="000D1C8A" w:rsidRPr="003D519B" w:rsidRDefault="000D1C8A" w:rsidP="00DF4CB9">
      <w:pPr>
        <w:rPr>
          <w:noProof w:val="0"/>
        </w:rPr>
      </w:pPr>
    </w:p>
    <w:p w14:paraId="6F25A1AC" w14:textId="7A1DB7B9" w:rsidR="00DF4CB9" w:rsidRPr="003D519B" w:rsidRDefault="00153656" w:rsidP="00046BD7">
      <w:pPr>
        <w:spacing w:after="160" w:line="259" w:lineRule="auto"/>
        <w:contextualSpacing/>
        <w:rPr>
          <w:bCs/>
          <w:iCs/>
          <w:noProof w:val="0"/>
        </w:rPr>
      </w:pPr>
      <w:r w:rsidRPr="003D519B">
        <w:rPr>
          <w:rFonts w:eastAsiaTheme="minorHAnsi"/>
          <w:b/>
          <w:bCs/>
        </w:rPr>
        <w:t>Semnătura electronică a administratorului / reprezentantului __________________________</w:t>
      </w:r>
    </w:p>
    <w:sectPr w:rsidR="00DF4CB9" w:rsidRPr="003D519B" w:rsidSect="00FB7C53">
      <w:pgSz w:w="16838" w:h="11906" w:orient="landscape"/>
      <w:pgMar w:top="630" w:right="1134" w:bottom="63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143A8" w14:textId="77777777" w:rsidR="00332588" w:rsidRDefault="00332588" w:rsidP="00153656">
      <w:r>
        <w:separator/>
      </w:r>
    </w:p>
  </w:endnote>
  <w:endnote w:type="continuationSeparator" w:id="0">
    <w:p w14:paraId="56D77182" w14:textId="77777777" w:rsidR="00332588" w:rsidRDefault="00332588" w:rsidP="00153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Bold">
    <w:altName w:val="Times New Roman"/>
    <w:charset w:val="00"/>
    <w:family w:val="auto"/>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81D79" w14:textId="77777777" w:rsidR="00332588" w:rsidRDefault="00332588" w:rsidP="00153656">
      <w:r>
        <w:separator/>
      </w:r>
    </w:p>
  </w:footnote>
  <w:footnote w:type="continuationSeparator" w:id="0">
    <w:p w14:paraId="10A39F2C" w14:textId="77777777" w:rsidR="00332588" w:rsidRDefault="00332588" w:rsidP="001536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C0BD2"/>
    <w:multiLevelType w:val="hybridMultilevel"/>
    <w:tmpl w:val="5E14C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27703"/>
    <w:multiLevelType w:val="hybridMultilevel"/>
    <w:tmpl w:val="ED0EC0E6"/>
    <w:lvl w:ilvl="0" w:tplc="B296B2AC">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15:restartNumberingAfterBreak="0">
    <w:nsid w:val="1FE0012F"/>
    <w:multiLevelType w:val="hybridMultilevel"/>
    <w:tmpl w:val="391EBDE8"/>
    <w:lvl w:ilvl="0" w:tplc="11F0856E">
      <w:start w:val="1"/>
      <w:numFmt w:val="decimal"/>
      <w:lvlText w:val="%1."/>
      <w:lvlJc w:val="left"/>
      <w:pPr>
        <w:ind w:left="30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1B25B54"/>
    <w:multiLevelType w:val="hybridMultilevel"/>
    <w:tmpl w:val="ED92A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A57667"/>
    <w:multiLevelType w:val="hybridMultilevel"/>
    <w:tmpl w:val="6334531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97F3AB2"/>
    <w:multiLevelType w:val="hybridMultilevel"/>
    <w:tmpl w:val="1A6AD1B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7" w15:restartNumberingAfterBreak="0">
    <w:nsid w:val="333825B6"/>
    <w:multiLevelType w:val="hybridMultilevel"/>
    <w:tmpl w:val="A6162214"/>
    <w:lvl w:ilvl="0" w:tplc="5F0CD958">
      <w:start w:val="6"/>
      <w:numFmt w:val="bullet"/>
      <w:lvlText w:val="-"/>
      <w:lvlJc w:val="left"/>
      <w:pPr>
        <w:ind w:left="720" w:hanging="360"/>
      </w:pPr>
      <w:rPr>
        <w:rFonts w:ascii="PermianSerifTypeface" w:eastAsia="Calibri" w:hAnsi="PermianSerifTypeface"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1FB6A2F"/>
    <w:multiLevelType w:val="hybridMultilevel"/>
    <w:tmpl w:val="A27AC1EA"/>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start w:val="1"/>
      <w:numFmt w:val="bullet"/>
      <w:lvlText w:val=""/>
      <w:lvlJc w:val="left"/>
      <w:pPr>
        <w:ind w:left="2217" w:hanging="360"/>
      </w:pPr>
      <w:rPr>
        <w:rFonts w:ascii="Wingdings" w:hAnsi="Wingdings" w:hint="default"/>
      </w:rPr>
    </w:lvl>
    <w:lvl w:ilvl="3" w:tplc="04090001">
      <w:start w:val="1"/>
      <w:numFmt w:val="bullet"/>
      <w:lvlText w:val=""/>
      <w:lvlJc w:val="left"/>
      <w:pPr>
        <w:ind w:left="2937" w:hanging="360"/>
      </w:pPr>
      <w:rPr>
        <w:rFonts w:ascii="Symbol" w:hAnsi="Symbol" w:hint="default"/>
      </w:rPr>
    </w:lvl>
    <w:lvl w:ilvl="4" w:tplc="04090003">
      <w:start w:val="1"/>
      <w:numFmt w:val="bullet"/>
      <w:lvlText w:val="o"/>
      <w:lvlJc w:val="left"/>
      <w:pPr>
        <w:ind w:left="3657" w:hanging="360"/>
      </w:pPr>
      <w:rPr>
        <w:rFonts w:ascii="Courier New" w:hAnsi="Courier New" w:cs="Courier New" w:hint="default"/>
      </w:rPr>
    </w:lvl>
    <w:lvl w:ilvl="5" w:tplc="04090005">
      <w:start w:val="1"/>
      <w:numFmt w:val="bullet"/>
      <w:lvlText w:val=""/>
      <w:lvlJc w:val="left"/>
      <w:pPr>
        <w:ind w:left="4377" w:hanging="360"/>
      </w:pPr>
      <w:rPr>
        <w:rFonts w:ascii="Wingdings" w:hAnsi="Wingdings" w:hint="default"/>
      </w:rPr>
    </w:lvl>
    <w:lvl w:ilvl="6" w:tplc="04090001">
      <w:start w:val="1"/>
      <w:numFmt w:val="bullet"/>
      <w:lvlText w:val=""/>
      <w:lvlJc w:val="left"/>
      <w:pPr>
        <w:ind w:left="5097" w:hanging="360"/>
      </w:pPr>
      <w:rPr>
        <w:rFonts w:ascii="Symbol" w:hAnsi="Symbol" w:hint="default"/>
      </w:rPr>
    </w:lvl>
    <w:lvl w:ilvl="7" w:tplc="04090003">
      <w:start w:val="1"/>
      <w:numFmt w:val="bullet"/>
      <w:lvlText w:val="o"/>
      <w:lvlJc w:val="left"/>
      <w:pPr>
        <w:ind w:left="5817" w:hanging="360"/>
      </w:pPr>
      <w:rPr>
        <w:rFonts w:ascii="Courier New" w:hAnsi="Courier New" w:cs="Courier New" w:hint="default"/>
      </w:rPr>
    </w:lvl>
    <w:lvl w:ilvl="8" w:tplc="04090005">
      <w:start w:val="1"/>
      <w:numFmt w:val="bullet"/>
      <w:lvlText w:val=""/>
      <w:lvlJc w:val="left"/>
      <w:pPr>
        <w:ind w:left="6537" w:hanging="360"/>
      </w:pPr>
      <w:rPr>
        <w:rFonts w:ascii="Wingdings" w:hAnsi="Wingdings" w:hint="default"/>
      </w:rPr>
    </w:lvl>
  </w:abstractNum>
  <w:abstractNum w:abstractNumId="10" w15:restartNumberingAfterBreak="0">
    <w:nsid w:val="49A91519"/>
    <w:multiLevelType w:val="hybridMultilevel"/>
    <w:tmpl w:val="1A6AD1B2"/>
    <w:lvl w:ilvl="0" w:tplc="04090001">
      <w:numFmt w:val="decimal"/>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C651184"/>
    <w:multiLevelType w:val="hybridMultilevel"/>
    <w:tmpl w:val="2CCE1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BA56B4"/>
    <w:multiLevelType w:val="hybridMultilevel"/>
    <w:tmpl w:val="4830AD52"/>
    <w:lvl w:ilvl="0" w:tplc="D2384570">
      <w:start w:val="1"/>
      <w:numFmt w:val="decimal"/>
      <w:pStyle w:val="Titlu2"/>
      <w:lvlText w:val="1.%1"/>
      <w:lvlJc w:val="left"/>
      <w:pPr>
        <w:ind w:left="2421" w:hanging="360"/>
      </w:pPr>
    </w:lvl>
    <w:lvl w:ilvl="1" w:tplc="04180019">
      <w:start w:val="1"/>
      <w:numFmt w:val="lowerLetter"/>
      <w:lvlText w:val="%2."/>
      <w:lvlJc w:val="left"/>
      <w:pPr>
        <w:ind w:left="3141" w:hanging="360"/>
      </w:pPr>
    </w:lvl>
    <w:lvl w:ilvl="2" w:tplc="0418001B">
      <w:start w:val="1"/>
      <w:numFmt w:val="lowerRoman"/>
      <w:lvlText w:val="%3."/>
      <w:lvlJc w:val="right"/>
      <w:pPr>
        <w:ind w:left="3861" w:hanging="180"/>
      </w:pPr>
    </w:lvl>
    <w:lvl w:ilvl="3" w:tplc="0418000F">
      <w:start w:val="1"/>
      <w:numFmt w:val="decimal"/>
      <w:lvlText w:val="%4."/>
      <w:lvlJc w:val="left"/>
      <w:pPr>
        <w:ind w:left="4581" w:hanging="360"/>
      </w:pPr>
    </w:lvl>
    <w:lvl w:ilvl="4" w:tplc="04180019">
      <w:start w:val="1"/>
      <w:numFmt w:val="lowerLetter"/>
      <w:lvlText w:val="%5."/>
      <w:lvlJc w:val="left"/>
      <w:pPr>
        <w:ind w:left="5301" w:hanging="360"/>
      </w:pPr>
    </w:lvl>
    <w:lvl w:ilvl="5" w:tplc="0418001B">
      <w:start w:val="1"/>
      <w:numFmt w:val="lowerRoman"/>
      <w:lvlText w:val="%6."/>
      <w:lvlJc w:val="right"/>
      <w:pPr>
        <w:ind w:left="6021" w:hanging="180"/>
      </w:pPr>
    </w:lvl>
    <w:lvl w:ilvl="6" w:tplc="0418000F">
      <w:start w:val="1"/>
      <w:numFmt w:val="decimal"/>
      <w:lvlText w:val="%7."/>
      <w:lvlJc w:val="left"/>
      <w:pPr>
        <w:ind w:left="6741" w:hanging="360"/>
      </w:pPr>
    </w:lvl>
    <w:lvl w:ilvl="7" w:tplc="04180019">
      <w:start w:val="1"/>
      <w:numFmt w:val="lowerLetter"/>
      <w:lvlText w:val="%8."/>
      <w:lvlJc w:val="left"/>
      <w:pPr>
        <w:ind w:left="7461" w:hanging="360"/>
      </w:pPr>
    </w:lvl>
    <w:lvl w:ilvl="8" w:tplc="0418001B">
      <w:start w:val="1"/>
      <w:numFmt w:val="lowerRoman"/>
      <w:lvlText w:val="%9."/>
      <w:lvlJc w:val="right"/>
      <w:pPr>
        <w:ind w:left="8181" w:hanging="180"/>
      </w:pPr>
    </w:lvl>
  </w:abstractNum>
  <w:abstractNum w:abstractNumId="13" w15:restartNumberingAfterBreak="0">
    <w:nsid w:val="597F2A5F"/>
    <w:multiLevelType w:val="multilevel"/>
    <w:tmpl w:val="8494BC5E"/>
    <w:lvl w:ilvl="0">
      <w:start w:val="1"/>
      <w:numFmt w:val="decimal"/>
      <w:pStyle w:val="Titlu1"/>
      <w:lvlText w:val="%1."/>
      <w:lvlJc w:val="left"/>
      <w:pPr>
        <w:ind w:left="360" w:hanging="360"/>
      </w:pPr>
    </w:lvl>
    <w:lvl w:ilvl="1">
      <w:start w:val="1"/>
      <w:numFmt w:val="decimal"/>
      <w:lvlText w:val="%1.%2."/>
      <w:lvlJc w:val="left"/>
      <w:pPr>
        <w:tabs>
          <w:tab w:val="num" w:pos="858"/>
        </w:tabs>
        <w:ind w:left="858" w:hanging="432"/>
      </w:pPr>
    </w:lvl>
    <w:lvl w:ilvl="2">
      <w:start w:val="1"/>
      <w:numFmt w:val="decimal"/>
      <w:pStyle w:val="Titlu3"/>
      <w:lvlText w:val="%1.%2.%3."/>
      <w:lvlJc w:val="left"/>
      <w:pPr>
        <w:tabs>
          <w:tab w:val="num" w:pos="3420"/>
        </w:tabs>
        <w:ind w:left="3204" w:hanging="504"/>
      </w:pPr>
    </w:lvl>
    <w:lvl w:ilvl="3">
      <w:start w:val="1"/>
      <w:numFmt w:val="decimal"/>
      <w:lvlText w:val="%1.%2.%3.%4."/>
      <w:lvlJc w:val="left"/>
      <w:pPr>
        <w:tabs>
          <w:tab w:val="num" w:pos="2340"/>
        </w:tabs>
        <w:ind w:left="1908" w:hanging="648"/>
      </w:pPr>
    </w:lvl>
    <w:lvl w:ilvl="4">
      <w:start w:val="1"/>
      <w:numFmt w:val="decimal"/>
      <w:lvlText w:val="%1.%2.%3.%4.%5."/>
      <w:lvlJc w:val="left"/>
      <w:pPr>
        <w:tabs>
          <w:tab w:val="num" w:pos="2700"/>
        </w:tabs>
        <w:ind w:left="2412" w:hanging="792"/>
      </w:pPr>
    </w:lvl>
    <w:lvl w:ilvl="5">
      <w:start w:val="1"/>
      <w:numFmt w:val="decimal"/>
      <w:lvlText w:val="%1.%2.%3.%4.%5.%6."/>
      <w:lvlJc w:val="left"/>
      <w:pPr>
        <w:tabs>
          <w:tab w:val="num" w:pos="3420"/>
        </w:tabs>
        <w:ind w:left="2916" w:hanging="936"/>
      </w:pPr>
    </w:lvl>
    <w:lvl w:ilvl="6">
      <w:start w:val="1"/>
      <w:numFmt w:val="decimal"/>
      <w:lvlText w:val="%1.%2.%3.%4.%5.%6.%7."/>
      <w:lvlJc w:val="left"/>
      <w:pPr>
        <w:tabs>
          <w:tab w:val="num" w:pos="4140"/>
        </w:tabs>
        <w:ind w:left="3420" w:hanging="1080"/>
      </w:pPr>
    </w:lvl>
    <w:lvl w:ilvl="7">
      <w:start w:val="1"/>
      <w:numFmt w:val="decimal"/>
      <w:lvlText w:val="%1.%2.%3.%4.%5.%6.%7.%8."/>
      <w:lvlJc w:val="left"/>
      <w:pPr>
        <w:tabs>
          <w:tab w:val="num" w:pos="4500"/>
        </w:tabs>
        <w:ind w:left="3924" w:hanging="1224"/>
      </w:pPr>
    </w:lvl>
    <w:lvl w:ilvl="8">
      <w:start w:val="1"/>
      <w:numFmt w:val="decimal"/>
      <w:lvlText w:val="%1.%2.%3.%4.%5.%6.%7.%8.%9."/>
      <w:lvlJc w:val="left"/>
      <w:pPr>
        <w:tabs>
          <w:tab w:val="num" w:pos="5220"/>
        </w:tabs>
        <w:ind w:left="4500" w:hanging="1440"/>
      </w:pPr>
    </w:lvl>
  </w:abstractNum>
  <w:abstractNum w:abstractNumId="14" w15:restartNumberingAfterBreak="0">
    <w:nsid w:val="66202F4B"/>
    <w:multiLevelType w:val="hybridMultilevel"/>
    <w:tmpl w:val="0EDC528C"/>
    <w:lvl w:ilvl="0" w:tplc="886E6FA4">
      <w:start w:val="1"/>
      <w:numFmt w:val="bullet"/>
      <w:lvlText w:val=""/>
      <w:lvlJc w:val="left"/>
      <w:pPr>
        <w:ind w:left="720" w:hanging="360"/>
      </w:pPr>
      <w:rPr>
        <w:rFonts w:ascii="Wingdings" w:hAnsi="Wingdings"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num>
  <w:num w:numId="11">
    <w:abstractNumId w:val="9"/>
  </w:num>
  <w:num w:numId="12">
    <w:abstractNumId w:val="9"/>
  </w:num>
  <w:num w:numId="13">
    <w:abstractNumId w:val="6"/>
  </w:num>
  <w:num w:numId="14">
    <w:abstractNumId w:val="6"/>
  </w:num>
  <w:num w:numId="15">
    <w:abstractNumId w:val="8"/>
  </w:num>
  <w:num w:numId="16">
    <w:abstractNumId w:val="8"/>
  </w:num>
  <w:num w:numId="17">
    <w:abstractNumId w:val="10"/>
  </w:num>
  <w:num w:numId="18">
    <w:abstractNumId w:val="14"/>
  </w:num>
  <w:num w:numId="19">
    <w:abstractNumId w:val="1"/>
  </w:num>
  <w:num w:numId="20">
    <w:abstractNumId w:val="0"/>
  </w:num>
  <w:num w:numId="21">
    <w:abstractNumId w:val="3"/>
  </w:num>
  <w:num w:numId="22">
    <w:abstractNumId w:val="1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3060"/>
    <w:rsid w:val="00024096"/>
    <w:rsid w:val="00046BD7"/>
    <w:rsid w:val="000B583F"/>
    <w:rsid w:val="000C7D6A"/>
    <w:rsid w:val="000D1C8A"/>
    <w:rsid w:val="000D36A0"/>
    <w:rsid w:val="000F43C5"/>
    <w:rsid w:val="00101D4D"/>
    <w:rsid w:val="00113808"/>
    <w:rsid w:val="00143F6B"/>
    <w:rsid w:val="00153656"/>
    <w:rsid w:val="001E131A"/>
    <w:rsid w:val="00242890"/>
    <w:rsid w:val="00283F53"/>
    <w:rsid w:val="00294C73"/>
    <w:rsid w:val="002C2174"/>
    <w:rsid w:val="003207F4"/>
    <w:rsid w:val="00332588"/>
    <w:rsid w:val="00336EEC"/>
    <w:rsid w:val="00340A25"/>
    <w:rsid w:val="003B660A"/>
    <w:rsid w:val="003D519B"/>
    <w:rsid w:val="00420CAD"/>
    <w:rsid w:val="00423F24"/>
    <w:rsid w:val="00427289"/>
    <w:rsid w:val="004930FB"/>
    <w:rsid w:val="004958A3"/>
    <w:rsid w:val="004B069B"/>
    <w:rsid w:val="004D6C11"/>
    <w:rsid w:val="005005AC"/>
    <w:rsid w:val="00515F7A"/>
    <w:rsid w:val="005804E0"/>
    <w:rsid w:val="005851CC"/>
    <w:rsid w:val="005A2C97"/>
    <w:rsid w:val="005A4C8D"/>
    <w:rsid w:val="005B2026"/>
    <w:rsid w:val="005B7347"/>
    <w:rsid w:val="005F517A"/>
    <w:rsid w:val="00601D49"/>
    <w:rsid w:val="006038A2"/>
    <w:rsid w:val="00630D1B"/>
    <w:rsid w:val="007B0335"/>
    <w:rsid w:val="007D60E5"/>
    <w:rsid w:val="008107FB"/>
    <w:rsid w:val="008A5CC7"/>
    <w:rsid w:val="008D7EB6"/>
    <w:rsid w:val="008F3A56"/>
    <w:rsid w:val="00934F51"/>
    <w:rsid w:val="0094026F"/>
    <w:rsid w:val="00950460"/>
    <w:rsid w:val="00980F83"/>
    <w:rsid w:val="009971EB"/>
    <w:rsid w:val="009F7801"/>
    <w:rsid w:val="00A1523A"/>
    <w:rsid w:val="00A54E7D"/>
    <w:rsid w:val="00AA4784"/>
    <w:rsid w:val="00B12D77"/>
    <w:rsid w:val="00B155FC"/>
    <w:rsid w:val="00B648BD"/>
    <w:rsid w:val="00B82244"/>
    <w:rsid w:val="00BC2B9C"/>
    <w:rsid w:val="00BF057D"/>
    <w:rsid w:val="00C10D95"/>
    <w:rsid w:val="00C15D95"/>
    <w:rsid w:val="00C558AF"/>
    <w:rsid w:val="00C95BB9"/>
    <w:rsid w:val="00D05C9D"/>
    <w:rsid w:val="00D20A8B"/>
    <w:rsid w:val="00D30EA7"/>
    <w:rsid w:val="00D43060"/>
    <w:rsid w:val="00DB398D"/>
    <w:rsid w:val="00DF4CB9"/>
    <w:rsid w:val="00E503C7"/>
    <w:rsid w:val="00E521C3"/>
    <w:rsid w:val="00E62E38"/>
    <w:rsid w:val="00E6782B"/>
    <w:rsid w:val="00E77EA4"/>
    <w:rsid w:val="00EF4F6A"/>
    <w:rsid w:val="00F146DE"/>
    <w:rsid w:val="00F239F4"/>
    <w:rsid w:val="00F318A9"/>
    <w:rsid w:val="00F95440"/>
    <w:rsid w:val="00FB7C53"/>
    <w:rsid w:val="00FC660F"/>
    <w:rsid w:val="00FD4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03306"/>
  <w15:docId w15:val="{C2B98821-7BE1-42F9-97A3-15FA7274E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CB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DF4CB9"/>
    <w:pPr>
      <w:numPr>
        <w:numId w:val="1"/>
      </w:numPr>
      <w:tabs>
        <w:tab w:val="num" w:pos="360"/>
        <w:tab w:val="left" w:pos="1134"/>
      </w:tabs>
      <w:ind w:left="720" w:firstLine="0"/>
      <w:contextualSpacing w:val="0"/>
      <w:jc w:val="center"/>
      <w:outlineLvl w:val="0"/>
    </w:pPr>
    <w:rPr>
      <w:b/>
      <w:noProof w:val="0"/>
      <w:lang w:val="en-US"/>
    </w:rPr>
  </w:style>
  <w:style w:type="paragraph" w:styleId="Titlu2">
    <w:name w:val="heading 2"/>
    <w:basedOn w:val="Normal"/>
    <w:next w:val="Normal"/>
    <w:link w:val="Titlu2Caracter"/>
    <w:semiHidden/>
    <w:unhideWhenUsed/>
    <w:qFormat/>
    <w:rsid w:val="00DF4CB9"/>
    <w:pPr>
      <w:keepNext/>
      <w:keepLines/>
      <w:numPr>
        <w:numId w:val="3"/>
      </w:numPr>
      <w:spacing w:before="40"/>
      <w:ind w:left="0" w:firstLine="0"/>
      <w:outlineLvl w:val="1"/>
    </w:pPr>
    <w:rPr>
      <w:rFonts w:ascii="Calibri Light" w:hAnsi="Calibri Light"/>
      <w:color w:val="2E74B5"/>
      <w:sz w:val="26"/>
      <w:szCs w:val="26"/>
    </w:rPr>
  </w:style>
  <w:style w:type="paragraph" w:styleId="Titlu3">
    <w:name w:val="heading 3"/>
    <w:basedOn w:val="Normal"/>
    <w:next w:val="Normal"/>
    <w:link w:val="Titlu3Caracter"/>
    <w:semiHidden/>
    <w:unhideWhenUsed/>
    <w:qFormat/>
    <w:rsid w:val="00DF4CB9"/>
    <w:pPr>
      <w:keepNext/>
      <w:keepLines/>
      <w:numPr>
        <w:ilvl w:val="2"/>
        <w:numId w:val="1"/>
      </w:numPr>
      <w:spacing w:before="40"/>
      <w:ind w:left="0" w:firstLine="0"/>
      <w:outlineLvl w:val="2"/>
    </w:pPr>
    <w:rPr>
      <w:rFonts w:ascii="Calibri Light" w:hAnsi="Calibri Light"/>
      <w:color w:val="1F4D78"/>
    </w:rPr>
  </w:style>
  <w:style w:type="paragraph" w:styleId="Titlu4">
    <w:name w:val="heading 4"/>
    <w:aliases w:val="Sub-Clause Sub-paragraph"/>
    <w:basedOn w:val="Normal"/>
    <w:next w:val="Normal"/>
    <w:link w:val="Titlu4Caracter"/>
    <w:semiHidden/>
    <w:unhideWhenUsed/>
    <w:qFormat/>
    <w:rsid w:val="00DF4CB9"/>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
    <w:basedOn w:val="Normal"/>
    <w:link w:val="ListparagrafCaracter"/>
    <w:uiPriority w:val="34"/>
    <w:qFormat/>
    <w:rsid w:val="00DF4CB9"/>
    <w:pPr>
      <w:ind w:left="720"/>
      <w:contextualSpacing/>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DF4CB9"/>
    <w:rPr>
      <w:rFonts w:ascii="Times New Roman" w:eastAsia="Times New Roman" w:hAnsi="Times New Roman" w:cs="Times New Roman"/>
      <w:noProof/>
      <w:sz w:val="24"/>
      <w:szCs w:val="24"/>
      <w:lang w:val="ro-RO"/>
    </w:rPr>
  </w:style>
  <w:style w:type="character" w:customStyle="1" w:styleId="Titlu1Caracter">
    <w:name w:val="Titlu 1 Caracter"/>
    <w:basedOn w:val="Fontdeparagrafimplicit"/>
    <w:link w:val="Titlu1"/>
    <w:rsid w:val="00DF4CB9"/>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semiHidden/>
    <w:rsid w:val="00DF4CB9"/>
    <w:rPr>
      <w:rFonts w:ascii="Calibri Light" w:eastAsia="Times New Roman" w:hAnsi="Calibri Light" w:cs="Times New Roman"/>
      <w:noProof/>
      <w:color w:val="2E74B5"/>
      <w:sz w:val="26"/>
      <w:szCs w:val="26"/>
      <w:lang w:val="ro-RO"/>
    </w:rPr>
  </w:style>
  <w:style w:type="character" w:customStyle="1" w:styleId="Titlu3Caracter">
    <w:name w:val="Titlu 3 Caracter"/>
    <w:basedOn w:val="Fontdeparagrafimplicit"/>
    <w:link w:val="Titlu3"/>
    <w:semiHidden/>
    <w:rsid w:val="00DF4CB9"/>
    <w:rPr>
      <w:rFonts w:ascii="Calibri Light" w:eastAsia="Times New Roman" w:hAnsi="Calibri Light" w:cs="Times New Roman"/>
      <w:noProof/>
      <w:color w:val="1F4D78"/>
      <w:sz w:val="24"/>
      <w:szCs w:val="24"/>
      <w:lang w:val="ro-RO"/>
    </w:rPr>
  </w:style>
  <w:style w:type="character" w:customStyle="1" w:styleId="Titlu4Caracter">
    <w:name w:val="Titlu 4 Caracter"/>
    <w:aliases w:val="Sub-Clause Sub-paragraph Caracter"/>
    <w:basedOn w:val="Fontdeparagrafimplicit"/>
    <w:link w:val="Titlu4"/>
    <w:semiHidden/>
    <w:rsid w:val="00DF4CB9"/>
    <w:rPr>
      <w:rFonts w:ascii="Calibri" w:eastAsia="Times New Roman" w:hAnsi="Calibri" w:cs="Times New Roman"/>
      <w:b/>
      <w:bCs/>
      <w:noProof/>
      <w:sz w:val="28"/>
      <w:szCs w:val="28"/>
      <w:lang w:val="ro-RO"/>
    </w:rPr>
  </w:style>
  <w:style w:type="character" w:styleId="Hyperlink">
    <w:name w:val="Hyperlink"/>
    <w:uiPriority w:val="99"/>
    <w:unhideWhenUsed/>
    <w:rsid w:val="00DF4CB9"/>
    <w:rPr>
      <w:color w:val="0563C1"/>
      <w:u w:val="single"/>
    </w:rPr>
  </w:style>
  <w:style w:type="paragraph" w:customStyle="1" w:styleId="msonormal0">
    <w:name w:val="msonormal"/>
    <w:basedOn w:val="Normal"/>
    <w:uiPriority w:val="99"/>
    <w:rsid w:val="00DF4CB9"/>
    <w:pPr>
      <w:ind w:firstLine="567"/>
      <w:jc w:val="both"/>
    </w:pPr>
    <w:rPr>
      <w:noProof w:val="0"/>
      <w:lang w:val="ru-RU" w:eastAsia="ru-RU"/>
    </w:rPr>
  </w:style>
  <w:style w:type="character" w:customStyle="1" w:styleId="TextnotdesubsolCaracter">
    <w:name w:val="Text notă de subsol Caracter"/>
    <w:basedOn w:val="Fontdeparagrafimplicit"/>
    <w:link w:val="Textnotdesubsol"/>
    <w:uiPriority w:val="99"/>
    <w:semiHidden/>
    <w:rsid w:val="00DF4CB9"/>
    <w:rPr>
      <w:rFonts w:ascii="Times New Roman" w:eastAsia="Times New Roman" w:hAnsi="Times New Roman" w:cs="Times New Roman"/>
      <w:sz w:val="20"/>
      <w:szCs w:val="20"/>
      <w:lang w:val="en-US"/>
    </w:rPr>
  </w:style>
  <w:style w:type="paragraph" w:styleId="Textnotdesubsol">
    <w:name w:val="footnote text"/>
    <w:basedOn w:val="Normal"/>
    <w:link w:val="TextnotdesubsolCaracter"/>
    <w:uiPriority w:val="99"/>
    <w:semiHidden/>
    <w:unhideWhenUsed/>
    <w:rsid w:val="00DF4CB9"/>
    <w:pPr>
      <w:jc w:val="both"/>
    </w:pPr>
    <w:rPr>
      <w:noProof w:val="0"/>
      <w:sz w:val="20"/>
      <w:szCs w:val="20"/>
      <w:lang w:val="en-US"/>
    </w:rPr>
  </w:style>
  <w:style w:type="character" w:customStyle="1" w:styleId="TextcomentariuCaracter">
    <w:name w:val="Text comentariu Caracter"/>
    <w:basedOn w:val="Fontdeparagrafimplicit"/>
    <w:link w:val="Textcomentariu"/>
    <w:uiPriority w:val="99"/>
    <w:semiHidden/>
    <w:rsid w:val="00DF4CB9"/>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semiHidden/>
    <w:unhideWhenUsed/>
    <w:rsid w:val="00DF4CB9"/>
    <w:rPr>
      <w:noProof w:val="0"/>
      <w:sz w:val="20"/>
      <w:szCs w:val="20"/>
      <w:lang w:val="ru-RU" w:eastAsia="ru-RU"/>
    </w:rPr>
  </w:style>
  <w:style w:type="character" w:customStyle="1" w:styleId="AntetCaracter">
    <w:name w:val="Antet Caracter"/>
    <w:basedOn w:val="Fontdeparagrafimplicit"/>
    <w:link w:val="Antet"/>
    <w:uiPriority w:val="99"/>
    <w:rsid w:val="00DF4CB9"/>
    <w:rPr>
      <w:rFonts w:ascii="Times New Roman" w:eastAsia="Times New Roman" w:hAnsi="Times New Roman" w:cs="Times New Roman"/>
      <w:noProof/>
      <w:sz w:val="24"/>
      <w:szCs w:val="24"/>
      <w:lang w:val="ro-RO"/>
    </w:rPr>
  </w:style>
  <w:style w:type="paragraph" w:styleId="Antet">
    <w:name w:val="header"/>
    <w:basedOn w:val="Normal"/>
    <w:link w:val="AntetCaracter"/>
    <w:uiPriority w:val="99"/>
    <w:unhideWhenUsed/>
    <w:rsid w:val="00DF4CB9"/>
    <w:pPr>
      <w:tabs>
        <w:tab w:val="center" w:pos="4844"/>
        <w:tab w:val="right" w:pos="9689"/>
      </w:tabs>
    </w:pPr>
  </w:style>
  <w:style w:type="character" w:customStyle="1" w:styleId="SubsolCaracter">
    <w:name w:val="Subsol Caracter"/>
    <w:basedOn w:val="Fontdeparagrafimplicit"/>
    <w:link w:val="Subsol"/>
    <w:uiPriority w:val="99"/>
    <w:rsid w:val="00DF4CB9"/>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DF4CB9"/>
    <w:pPr>
      <w:tabs>
        <w:tab w:val="center" w:pos="4536"/>
        <w:tab w:val="right" w:pos="9072"/>
      </w:tabs>
    </w:pPr>
  </w:style>
  <w:style w:type="paragraph" w:styleId="Titlu">
    <w:name w:val="Title"/>
    <w:basedOn w:val="Normal"/>
    <w:next w:val="Normal"/>
    <w:link w:val="TitluCaracter"/>
    <w:uiPriority w:val="99"/>
    <w:qFormat/>
    <w:rsid w:val="00DF4CB9"/>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basedOn w:val="Fontdeparagrafimplicit"/>
    <w:link w:val="Titlu"/>
    <w:uiPriority w:val="99"/>
    <w:rsid w:val="00DF4CB9"/>
    <w:rPr>
      <w:rFonts w:ascii="Times New Roman Bold" w:eastAsia="Times New Roman" w:hAnsi="Times New Roman Bold" w:cs="Times New Roman"/>
      <w:b/>
      <w:bCs/>
      <w:kern w:val="28"/>
      <w:sz w:val="32"/>
      <w:szCs w:val="32"/>
      <w:lang w:val="en-US" w:eastAsia="zh-CN"/>
    </w:rPr>
  </w:style>
  <w:style w:type="character" w:customStyle="1" w:styleId="CorptextCaracter">
    <w:name w:val="Corp text Caracter"/>
    <w:basedOn w:val="Fontdeparagrafimplicit"/>
    <w:link w:val="Corptext"/>
    <w:uiPriority w:val="99"/>
    <w:semiHidden/>
    <w:rsid w:val="00DF4CB9"/>
    <w:rPr>
      <w:rFonts w:ascii="Baltica RR" w:eastAsia="Times New Roman" w:hAnsi="Baltica RR" w:cs="Times New Roman"/>
      <w:sz w:val="24"/>
      <w:szCs w:val="20"/>
      <w:lang w:val="ro-RO"/>
    </w:rPr>
  </w:style>
  <w:style w:type="paragraph" w:styleId="Corptext">
    <w:name w:val="Body Text"/>
    <w:basedOn w:val="Normal"/>
    <w:link w:val="CorptextCaracter"/>
    <w:uiPriority w:val="99"/>
    <w:semiHidden/>
    <w:unhideWhenUsed/>
    <w:rsid w:val="00DF4CB9"/>
    <w:rPr>
      <w:rFonts w:ascii="Baltica RR" w:hAnsi="Baltica RR"/>
      <w:noProof w:val="0"/>
      <w:szCs w:val="20"/>
    </w:rPr>
  </w:style>
  <w:style w:type="character" w:customStyle="1" w:styleId="IndentcorptextCaracter">
    <w:name w:val="Indent corp text Caracter"/>
    <w:basedOn w:val="Fontdeparagrafimplicit"/>
    <w:link w:val="Indentcorptext"/>
    <w:uiPriority w:val="99"/>
    <w:semiHidden/>
    <w:rsid w:val="00DF4CB9"/>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uiPriority w:val="99"/>
    <w:semiHidden/>
    <w:unhideWhenUsed/>
    <w:rsid w:val="00DF4CB9"/>
    <w:pPr>
      <w:spacing w:after="120"/>
      <w:ind w:left="283"/>
    </w:pPr>
  </w:style>
  <w:style w:type="paragraph" w:styleId="Subtitlu">
    <w:name w:val="Subtitle"/>
    <w:basedOn w:val="Normal"/>
    <w:next w:val="Normal"/>
    <w:link w:val="SubtitluCaracter"/>
    <w:uiPriority w:val="99"/>
    <w:qFormat/>
    <w:rsid w:val="00DF4CB9"/>
    <w:pPr>
      <w:spacing w:before="120" w:after="120"/>
    </w:pPr>
    <w:rPr>
      <w:rFonts w:ascii="PermianSerifTypeface" w:hAnsi="PermianSerifTypeface"/>
      <w:noProof w:val="0"/>
      <w:spacing w:val="15"/>
      <w:sz w:val="22"/>
      <w:szCs w:val="22"/>
    </w:rPr>
  </w:style>
  <w:style w:type="character" w:customStyle="1" w:styleId="SubtitluCaracter">
    <w:name w:val="Subtitlu Caracter"/>
    <w:basedOn w:val="Fontdeparagrafimplicit"/>
    <w:link w:val="Subtitlu"/>
    <w:uiPriority w:val="99"/>
    <w:rsid w:val="00DF4CB9"/>
    <w:rPr>
      <w:rFonts w:ascii="PermianSerifTypeface" w:eastAsia="Times New Roman" w:hAnsi="PermianSerifTypeface" w:cs="Times New Roman"/>
      <w:spacing w:val="15"/>
      <w:lang w:val="ro-RO"/>
    </w:rPr>
  </w:style>
  <w:style w:type="character" w:customStyle="1" w:styleId="Indentcorptext2Caracter">
    <w:name w:val="Indent corp text 2 Caracter"/>
    <w:basedOn w:val="Fontdeparagrafimplicit"/>
    <w:link w:val="Indentcorptext2"/>
    <w:uiPriority w:val="99"/>
    <w:semiHidden/>
    <w:rsid w:val="00DF4CB9"/>
    <w:rPr>
      <w:rFonts w:ascii="Times New Roman" w:eastAsia="Times New Roman" w:hAnsi="Times New Roman" w:cs="Times New Roman"/>
      <w:noProof/>
      <w:sz w:val="24"/>
      <w:szCs w:val="24"/>
      <w:lang w:val="ro-RO"/>
    </w:rPr>
  </w:style>
  <w:style w:type="paragraph" w:styleId="Indentcorptext2">
    <w:name w:val="Body Text Indent 2"/>
    <w:basedOn w:val="Normal"/>
    <w:link w:val="Indentcorptext2Caracter"/>
    <w:uiPriority w:val="99"/>
    <w:semiHidden/>
    <w:unhideWhenUsed/>
    <w:rsid w:val="00DF4CB9"/>
    <w:pPr>
      <w:spacing w:after="120" w:line="480" w:lineRule="auto"/>
      <w:ind w:left="283"/>
    </w:pPr>
  </w:style>
  <w:style w:type="character" w:customStyle="1" w:styleId="SubiectComentariuCaracter">
    <w:name w:val="Subiect Comentariu Caracter"/>
    <w:basedOn w:val="TextcomentariuCaracter"/>
    <w:link w:val="SubiectComentariu"/>
    <w:uiPriority w:val="99"/>
    <w:semiHidden/>
    <w:rsid w:val="00DF4CB9"/>
    <w:rPr>
      <w:rFonts w:ascii="Times New Roman" w:eastAsia="Times New Roman" w:hAnsi="Times New Roman" w:cs="Times New Roman"/>
      <w:b/>
      <w:bCs/>
      <w:noProof/>
      <w:sz w:val="20"/>
      <w:szCs w:val="20"/>
      <w:lang w:val="ro-RO" w:eastAsia="ru-RU"/>
    </w:rPr>
  </w:style>
  <w:style w:type="paragraph" w:styleId="SubiectComentariu">
    <w:name w:val="annotation subject"/>
    <w:basedOn w:val="Textcomentariu"/>
    <w:next w:val="Textcomentariu"/>
    <w:link w:val="SubiectComentariuCaracter"/>
    <w:uiPriority w:val="99"/>
    <w:semiHidden/>
    <w:unhideWhenUsed/>
    <w:rsid w:val="00DF4CB9"/>
    <w:rPr>
      <w:b/>
      <w:bCs/>
      <w:noProof/>
      <w:lang w:val="ro-RO" w:eastAsia="en-US"/>
    </w:rPr>
  </w:style>
  <w:style w:type="character" w:customStyle="1" w:styleId="TextnBalonCaracter">
    <w:name w:val="Text în Balon Caracter"/>
    <w:basedOn w:val="Fontdeparagrafimplicit"/>
    <w:link w:val="TextnBalon"/>
    <w:uiPriority w:val="99"/>
    <w:semiHidden/>
    <w:rsid w:val="00DF4CB9"/>
    <w:rPr>
      <w:rFonts w:ascii="Segoe UI" w:eastAsia="Times New Roman" w:hAnsi="Segoe UI" w:cs="Segoe UI"/>
      <w:noProof/>
      <w:sz w:val="18"/>
      <w:szCs w:val="18"/>
      <w:lang w:val="ro-RO"/>
    </w:rPr>
  </w:style>
  <w:style w:type="paragraph" w:styleId="TextnBalon">
    <w:name w:val="Balloon Text"/>
    <w:basedOn w:val="Normal"/>
    <w:link w:val="TextnBalonCaracter"/>
    <w:uiPriority w:val="99"/>
    <w:semiHidden/>
    <w:unhideWhenUsed/>
    <w:rsid w:val="00DF4CB9"/>
    <w:rPr>
      <w:rFonts w:ascii="Segoe UI" w:hAnsi="Segoe UI" w:cs="Segoe UI"/>
      <w:sz w:val="18"/>
      <w:szCs w:val="18"/>
    </w:rPr>
  </w:style>
  <w:style w:type="paragraph" w:styleId="Frspaiere">
    <w:name w:val="No Spacing"/>
    <w:uiPriority w:val="1"/>
    <w:qFormat/>
    <w:rsid w:val="00DF4CB9"/>
    <w:pPr>
      <w:spacing w:after="0" w:line="240" w:lineRule="auto"/>
    </w:pPr>
    <w:rPr>
      <w:rFonts w:ascii="PermianSerifTypeface" w:eastAsia="Times New Roman" w:hAnsi="PermianSerifTypeface" w:cs="Times New Roman"/>
      <w:szCs w:val="24"/>
      <w:lang w:val="ro-RO"/>
    </w:rPr>
  </w:style>
  <w:style w:type="paragraph" w:customStyle="1" w:styleId="Default">
    <w:name w:val="Default"/>
    <w:uiPriority w:val="99"/>
    <w:rsid w:val="00DF4CB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DF4CB9"/>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uiPriority w:val="99"/>
    <w:rsid w:val="00DF4CB9"/>
    <w:pPr>
      <w:spacing w:before="120" w:after="120"/>
      <w:jc w:val="both"/>
    </w:pPr>
    <w:rPr>
      <w:noProof w:val="0"/>
      <w:spacing w:val="-4"/>
      <w:szCs w:val="20"/>
      <w:lang w:val="en-US"/>
    </w:rPr>
  </w:style>
  <w:style w:type="paragraph" w:customStyle="1" w:styleId="BankNormal">
    <w:name w:val="BankNormal"/>
    <w:basedOn w:val="Normal"/>
    <w:uiPriority w:val="99"/>
    <w:rsid w:val="00DF4CB9"/>
    <w:pPr>
      <w:spacing w:after="240"/>
    </w:pPr>
    <w:rPr>
      <w:noProof w:val="0"/>
      <w:szCs w:val="20"/>
      <w:lang w:val="en-US"/>
    </w:rPr>
  </w:style>
  <w:style w:type="paragraph" w:customStyle="1" w:styleId="NoSpacing1">
    <w:name w:val="No Spacing1"/>
    <w:uiPriority w:val="1"/>
    <w:qFormat/>
    <w:rsid w:val="00DF4CB9"/>
    <w:pPr>
      <w:spacing w:line="256" w:lineRule="auto"/>
      <w:ind w:firstLine="567"/>
      <w:jc w:val="both"/>
    </w:pPr>
    <w:rPr>
      <w:rFonts w:ascii="Times New Roman" w:eastAsia="Calibri" w:hAnsi="Times New Roman" w:cs="Times New Roman"/>
      <w:sz w:val="24"/>
      <w:lang w:val="ro-RO"/>
    </w:rPr>
  </w:style>
  <w:style w:type="character" w:customStyle="1" w:styleId="DenumLotChar">
    <w:name w:val="DenumLot Char"/>
    <w:link w:val="DenumLot"/>
    <w:locked/>
    <w:rsid w:val="00DF4CB9"/>
    <w:rPr>
      <w:rFonts w:ascii="PermianSerifTypeface" w:hAnsi="PermianSerifTypeface"/>
      <w:b/>
      <w:i/>
      <w:spacing w:val="15"/>
      <w:lang w:val="ro-RO" w:eastAsia="ru-RU"/>
    </w:rPr>
  </w:style>
  <w:style w:type="paragraph" w:customStyle="1" w:styleId="DenumLot">
    <w:name w:val="DenumLot"/>
    <w:basedOn w:val="Subtitlu"/>
    <w:link w:val="DenumLotChar"/>
    <w:qFormat/>
    <w:rsid w:val="00DF4CB9"/>
    <w:rPr>
      <w:rFonts w:eastAsiaTheme="minorHAnsi" w:cstheme="minorBidi"/>
      <w:b/>
      <w:i/>
      <w:lang w:eastAsia="ru-RU"/>
    </w:rPr>
  </w:style>
  <w:style w:type="character" w:customStyle="1" w:styleId="FontStyle197">
    <w:name w:val="Font Style197"/>
    <w:uiPriority w:val="99"/>
    <w:rsid w:val="00DF4CB9"/>
    <w:rPr>
      <w:rFonts w:ascii="Times New Roman" w:hAnsi="Times New Roman" w:cs="Times New Roman" w:hint="default"/>
      <w:sz w:val="22"/>
      <w:szCs w:val="22"/>
    </w:rPr>
  </w:style>
  <w:style w:type="character" w:customStyle="1" w:styleId="CommentTextChar1">
    <w:name w:val="Comment Text Char1"/>
    <w:rsid w:val="00DF4CB9"/>
    <w:rPr>
      <w:rFonts w:ascii="Calibri" w:eastAsia="PMingLiU" w:hAnsi="Calibri" w:cs="Calibri" w:hint="default"/>
      <w:lang w:val="en-US" w:eastAsia="zh-CN" w:bidi="ar-SA"/>
    </w:rPr>
  </w:style>
  <w:style w:type="character" w:styleId="Accentuat">
    <w:name w:val="Emphasis"/>
    <w:basedOn w:val="Fontdeparagrafimplicit"/>
    <w:uiPriority w:val="20"/>
    <w:qFormat/>
    <w:rsid w:val="00DF4CB9"/>
    <w:rPr>
      <w:i/>
      <w:iCs/>
    </w:rPr>
  </w:style>
  <w:style w:type="character" w:customStyle="1" w:styleId="MeniuneNerezolvat1">
    <w:name w:val="Mențiune Nerezolvat1"/>
    <w:basedOn w:val="Fontdeparagrafimplicit"/>
    <w:uiPriority w:val="99"/>
    <w:semiHidden/>
    <w:unhideWhenUsed/>
    <w:rsid w:val="00EF4F6A"/>
    <w:rPr>
      <w:color w:val="605E5C"/>
      <w:shd w:val="clear" w:color="auto" w:fill="E1DFDD"/>
    </w:rPr>
  </w:style>
  <w:style w:type="character" w:customStyle="1" w:styleId="treelistitemtitle">
    <w:name w:val="tree__list__item__title"/>
    <w:basedOn w:val="Fontdeparagrafimplicit"/>
    <w:rsid w:val="00340A25"/>
  </w:style>
  <w:style w:type="character" w:customStyle="1" w:styleId="a-list-item">
    <w:name w:val="a-list-item"/>
    <w:basedOn w:val="Fontdeparagrafimplicit"/>
    <w:rsid w:val="00340A25"/>
  </w:style>
  <w:style w:type="paragraph" w:styleId="NormalWeb">
    <w:name w:val="Normal (Web)"/>
    <w:basedOn w:val="Normal"/>
    <w:uiPriority w:val="99"/>
    <w:unhideWhenUsed/>
    <w:rsid w:val="005A2C97"/>
    <w:pPr>
      <w:ind w:firstLine="567"/>
      <w:jc w:val="both"/>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75569">
      <w:bodyDiv w:val="1"/>
      <w:marLeft w:val="0"/>
      <w:marRight w:val="0"/>
      <w:marTop w:val="0"/>
      <w:marBottom w:val="0"/>
      <w:divBdr>
        <w:top w:val="none" w:sz="0" w:space="0" w:color="auto"/>
        <w:left w:val="none" w:sz="0" w:space="0" w:color="auto"/>
        <w:bottom w:val="none" w:sz="0" w:space="0" w:color="auto"/>
        <w:right w:val="none" w:sz="0" w:space="0" w:color="auto"/>
      </w:divBdr>
    </w:div>
    <w:div w:id="751971450">
      <w:bodyDiv w:val="1"/>
      <w:marLeft w:val="0"/>
      <w:marRight w:val="0"/>
      <w:marTop w:val="0"/>
      <w:marBottom w:val="0"/>
      <w:divBdr>
        <w:top w:val="none" w:sz="0" w:space="0" w:color="auto"/>
        <w:left w:val="none" w:sz="0" w:space="0" w:color="auto"/>
        <w:bottom w:val="none" w:sz="0" w:space="0" w:color="auto"/>
        <w:right w:val="none" w:sz="0" w:space="0" w:color="auto"/>
      </w:divBdr>
    </w:div>
    <w:div w:id="1708751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2</Pages>
  <Words>548</Words>
  <Characters>3185</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Egor Rusu</dc:creator>
  <cp:keywords/>
  <dc:description/>
  <cp:lastModifiedBy>PC</cp:lastModifiedBy>
  <cp:revision>71</cp:revision>
  <dcterms:created xsi:type="dcterms:W3CDTF">2021-03-03T06:40:00Z</dcterms:created>
  <dcterms:modified xsi:type="dcterms:W3CDTF">2026-02-19T11:48:00Z</dcterms:modified>
</cp:coreProperties>
</file>