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2FF8" w14:textId="23BDF029" w:rsidR="00763A79" w:rsidRDefault="00763A79"/>
    <w:p w14:paraId="48B30992" w14:textId="1782F41E" w:rsidR="002A5744" w:rsidRDefault="002A5744"/>
    <w:p w14:paraId="1C937700" w14:textId="18D9B4A0" w:rsidR="002A5744" w:rsidRPr="00E91463" w:rsidRDefault="002A5744" w:rsidP="002A5744">
      <w:pPr>
        <w:jc w:val="center"/>
        <w:rPr>
          <w:sz w:val="28"/>
          <w:szCs w:val="28"/>
          <w:u w:val="single"/>
        </w:rPr>
      </w:pPr>
      <w:r w:rsidRPr="00E91463">
        <w:rPr>
          <w:caps/>
          <w:sz w:val="28"/>
          <w:szCs w:val="28"/>
        </w:rPr>
        <w:t>Contract</w:t>
      </w:r>
      <w:r w:rsidRPr="00E91463">
        <w:rPr>
          <w:sz w:val="28"/>
          <w:szCs w:val="28"/>
        </w:rPr>
        <w:t xml:space="preserve"> Nr.</w:t>
      </w:r>
      <w:r w:rsidR="001B5A49">
        <w:rPr>
          <w:sz w:val="28"/>
          <w:szCs w:val="28"/>
        </w:rPr>
        <w:t xml:space="preserve"> </w:t>
      </w:r>
    </w:p>
    <w:p w14:paraId="6048EB7A" w14:textId="15C3B1CE" w:rsidR="002A5744" w:rsidRPr="00E91463" w:rsidRDefault="002A5744" w:rsidP="002A5744">
      <w:pPr>
        <w:jc w:val="center"/>
      </w:pPr>
      <w:r w:rsidRPr="00E91463">
        <w:t>privind achiziţia de</w:t>
      </w:r>
      <w:r w:rsidRPr="00E91463">
        <w:softHyphen/>
      </w:r>
      <w:r w:rsidRPr="00E91463">
        <w:softHyphen/>
      </w:r>
      <w:r w:rsidRPr="00E91463">
        <w:softHyphen/>
      </w:r>
      <w:r>
        <w:t xml:space="preserve"> servicii </w:t>
      </w:r>
    </w:p>
    <w:p w14:paraId="687E952A" w14:textId="77777777" w:rsidR="002A5744" w:rsidRPr="00E91463" w:rsidRDefault="002A5744" w:rsidP="002A5744">
      <w:pPr>
        <w:rPr>
          <w:iCs/>
        </w:rPr>
      </w:pPr>
    </w:p>
    <w:p w14:paraId="5B2D5109" w14:textId="05974F04" w:rsidR="002A5744" w:rsidRPr="00E91463" w:rsidRDefault="002A5744" w:rsidP="002A5744">
      <w:pPr>
        <w:jc w:val="both"/>
        <w:rPr>
          <w:i/>
        </w:rPr>
      </w:pPr>
      <w:r w:rsidRPr="00E91463">
        <w:rPr>
          <w:i/>
        </w:rPr>
        <w:t>Obiectul achiziției</w:t>
      </w:r>
      <w:r>
        <w:rPr>
          <w:i/>
        </w:rPr>
        <w:t>:</w:t>
      </w:r>
      <w:r w:rsidRPr="00E91463">
        <w:rPr>
          <w:i/>
        </w:rPr>
        <w:t xml:space="preserve"> </w:t>
      </w:r>
      <w:r w:rsidR="009A4809">
        <w:rPr>
          <w:i/>
        </w:rPr>
        <w:t>S</w:t>
      </w:r>
      <w:r w:rsidR="009A4809" w:rsidRPr="009A4809">
        <w:rPr>
          <w:i/>
        </w:rPr>
        <w:t xml:space="preserve">ervicii </w:t>
      </w:r>
      <w:r w:rsidR="00693862" w:rsidRPr="00693862">
        <w:rPr>
          <w:i/>
        </w:rPr>
        <w:t>de calificare a echipamentului de laborator</w:t>
      </w:r>
    </w:p>
    <w:p w14:paraId="06F06F8B" w14:textId="6F88BC75" w:rsidR="002A5744" w:rsidRPr="00693862" w:rsidRDefault="002A5744" w:rsidP="002A5744">
      <w:pPr>
        <w:jc w:val="both"/>
        <w:rPr>
          <w:bCs/>
          <w:iCs/>
        </w:rPr>
      </w:pPr>
      <w:r w:rsidRPr="00E91463">
        <w:rPr>
          <w:i/>
        </w:rPr>
        <w:t>Cod CPV</w:t>
      </w:r>
      <w:r w:rsidRPr="00693862">
        <w:rPr>
          <w:iCs/>
        </w:rPr>
        <w:t xml:space="preserve">: </w:t>
      </w:r>
      <w:r w:rsidR="00693862" w:rsidRPr="00693862">
        <w:rPr>
          <w:bCs/>
          <w:iCs/>
        </w:rPr>
        <w:t>48180000-3</w:t>
      </w:r>
    </w:p>
    <w:p w14:paraId="3EA78861" w14:textId="77777777" w:rsidR="00A95F5E" w:rsidRPr="00E91463" w:rsidRDefault="00A95F5E" w:rsidP="002A5744">
      <w:pPr>
        <w:jc w:val="both"/>
        <w:rPr>
          <w:i/>
        </w:rPr>
      </w:pPr>
    </w:p>
    <w:p w14:paraId="50F3DFC4" w14:textId="7DC7F0B8" w:rsidR="002A5744" w:rsidRPr="00E91463" w:rsidRDefault="002A5744" w:rsidP="002A5744">
      <w:pPr>
        <w:jc w:val="both"/>
        <w:rPr>
          <w:i/>
        </w:rPr>
      </w:pPr>
      <w:r>
        <w:rPr>
          <w:i/>
        </w:rPr>
        <w:t>“___”_________202</w:t>
      </w:r>
      <w:r w:rsidR="009623BA">
        <w:rPr>
          <w:i/>
        </w:rPr>
        <w:t>3</w:t>
      </w:r>
      <w:r w:rsidRPr="00E91463">
        <w:rPr>
          <w:i/>
        </w:rPr>
        <w:tab/>
      </w:r>
      <w:r>
        <w:rPr>
          <w:i/>
        </w:rPr>
        <w:t xml:space="preserve">                                                                          </w:t>
      </w:r>
      <w:r w:rsidRPr="00A804BF">
        <w:rPr>
          <w:i/>
          <w:u w:val="single"/>
        </w:rPr>
        <w:t>mun. Chișinău</w:t>
      </w:r>
    </w:p>
    <w:p w14:paraId="36DC4BDA" w14:textId="77777777" w:rsidR="002A5744" w:rsidRPr="00E91463" w:rsidRDefault="002A5744" w:rsidP="002A5744">
      <w:pPr>
        <w:jc w:val="both"/>
        <w:rPr>
          <w:i/>
        </w:rPr>
      </w:pPr>
      <w:r>
        <w:rPr>
          <w:i/>
        </w:rPr>
        <w:t xml:space="preserve">                                                                                                                           </w:t>
      </w:r>
      <w:r w:rsidRPr="00E91463">
        <w:rPr>
          <w:i/>
        </w:rPr>
        <w:t>(localitatea)</w:t>
      </w:r>
    </w:p>
    <w:p w14:paraId="15DBE0B8" w14:textId="2F48A0B4" w:rsidR="002A5744" w:rsidRDefault="002A5744"/>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
        <w:gridCol w:w="33"/>
        <w:gridCol w:w="4873"/>
        <w:gridCol w:w="4969"/>
        <w:gridCol w:w="168"/>
      </w:tblGrid>
      <w:tr w:rsidR="001A20F5" w:rsidRPr="009B3943" w14:paraId="74C182D1" w14:textId="77777777" w:rsidTr="002A5744">
        <w:trPr>
          <w:gridBefore w:val="2"/>
          <w:wBefore w:w="92"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14:paraId="25405B15" w14:textId="77777777" w:rsidR="001A20F5" w:rsidRPr="009B3943" w:rsidRDefault="001A20F5">
            <w:pPr>
              <w:jc w:val="center"/>
              <w:rPr>
                <w:b/>
                <w:caps/>
              </w:rPr>
            </w:pPr>
            <w:r w:rsidRPr="009B3943">
              <w:rPr>
                <w:b/>
              </w:rPr>
              <w:t>Furnizorul de bunuri / Prestatorul de servicii</w:t>
            </w:r>
          </w:p>
        </w:tc>
        <w:tc>
          <w:tcPr>
            <w:tcW w:w="5137" w:type="dxa"/>
            <w:gridSpan w:val="2"/>
            <w:tcBorders>
              <w:top w:val="single" w:sz="4" w:space="0" w:color="auto"/>
              <w:left w:val="single" w:sz="4" w:space="0" w:color="auto"/>
              <w:bottom w:val="single" w:sz="4" w:space="0" w:color="auto"/>
              <w:right w:val="single" w:sz="4" w:space="0" w:color="auto"/>
            </w:tcBorders>
            <w:vAlign w:val="center"/>
            <w:hideMark/>
          </w:tcPr>
          <w:p w14:paraId="30F2FC30" w14:textId="04BD1AAF" w:rsidR="001A20F5" w:rsidRPr="009B3943" w:rsidRDefault="00AF5E5B">
            <w:pPr>
              <w:jc w:val="center"/>
              <w:rPr>
                <w:b/>
                <w:caps/>
              </w:rPr>
            </w:pPr>
            <w:r>
              <w:rPr>
                <w:b/>
              </w:rPr>
              <w:t>Autoritatea contractantă</w:t>
            </w:r>
          </w:p>
        </w:tc>
      </w:tr>
      <w:tr w:rsidR="001A20F5" w:rsidRPr="009B3943" w14:paraId="5E152F79" w14:textId="77777777" w:rsidTr="002A5744">
        <w:trPr>
          <w:gridBefore w:val="2"/>
          <w:wBefore w:w="92" w:type="dxa"/>
          <w:trHeight w:val="2195"/>
        </w:trPr>
        <w:tc>
          <w:tcPr>
            <w:tcW w:w="4873" w:type="dxa"/>
            <w:tcBorders>
              <w:top w:val="single" w:sz="4" w:space="0" w:color="auto"/>
              <w:left w:val="single" w:sz="4" w:space="0" w:color="auto"/>
              <w:bottom w:val="single" w:sz="4" w:space="0" w:color="auto"/>
              <w:right w:val="single" w:sz="4" w:space="0" w:color="auto"/>
            </w:tcBorders>
          </w:tcPr>
          <w:p w14:paraId="3EC493C5" w14:textId="164B4CD4" w:rsidR="00393726" w:rsidRDefault="00693862" w:rsidP="00393726">
            <w:pPr>
              <w:jc w:val="center"/>
              <w:rPr>
                <w:b/>
                <w:u w:val="single"/>
              </w:rPr>
            </w:pPr>
            <w:r>
              <w:rPr>
                <w:b/>
                <w:u w:val="single"/>
                <w:lang w:val="en-US"/>
              </w:rPr>
              <w:t>_____________________________________</w:t>
            </w:r>
            <w:r w:rsidR="00393726" w:rsidRPr="000B2BA1">
              <w:rPr>
                <w:b/>
                <w:u w:val="single"/>
                <w:lang w:val="en-US"/>
              </w:rPr>
              <w:t>,</w:t>
            </w:r>
          </w:p>
          <w:p w14:paraId="1665D28C" w14:textId="77777777" w:rsidR="00393726" w:rsidRPr="00C00499" w:rsidRDefault="00393726" w:rsidP="00393726">
            <w:pPr>
              <w:jc w:val="center"/>
              <w:rPr>
                <w:i/>
                <w:sz w:val="18"/>
                <w:szCs w:val="18"/>
              </w:rPr>
            </w:pPr>
            <w:r w:rsidRPr="00C00499">
              <w:rPr>
                <w:i/>
                <w:sz w:val="18"/>
                <w:szCs w:val="18"/>
              </w:rPr>
              <w:t xml:space="preserve"> (denumirea completă a întreprinderii, asociaţiei, organizaţiei)</w:t>
            </w:r>
          </w:p>
          <w:p w14:paraId="5B4B0080" w14:textId="77777777" w:rsidR="00393726" w:rsidRPr="000B2BA1" w:rsidRDefault="00393726" w:rsidP="00393726">
            <w:pPr>
              <w:rPr>
                <w:b/>
                <w:u w:val="single"/>
              </w:rPr>
            </w:pPr>
            <w:r w:rsidRPr="00C00499">
              <w:t xml:space="preserve">reprezentată prin </w:t>
            </w:r>
          </w:p>
          <w:p w14:paraId="675F1ED1" w14:textId="118BBB04" w:rsidR="009C082C" w:rsidRDefault="00693862" w:rsidP="00393726">
            <w:pPr>
              <w:rPr>
                <w:b/>
                <w:u w:val="single"/>
              </w:rPr>
            </w:pPr>
            <w:r>
              <w:rPr>
                <w:b/>
                <w:u w:val="single"/>
              </w:rPr>
              <w:t>______________________________________</w:t>
            </w:r>
          </w:p>
          <w:p w14:paraId="472E1C7B" w14:textId="1CA832F0" w:rsidR="00393726" w:rsidRPr="00C00499" w:rsidRDefault="00393726" w:rsidP="00393726">
            <w:r w:rsidRPr="00C00499">
              <w:t xml:space="preserve">care acţionează în baza </w:t>
            </w:r>
            <w:r w:rsidR="00693862">
              <w:rPr>
                <w:b/>
                <w:u w:val="single"/>
              </w:rPr>
              <w:t>___________________</w:t>
            </w:r>
          </w:p>
          <w:p w14:paraId="4F076B61" w14:textId="1FFEA8B6" w:rsidR="001A20F5" w:rsidRPr="008C4F16" w:rsidRDefault="00393726" w:rsidP="00945D12">
            <w:pPr>
              <w:spacing w:line="360" w:lineRule="auto"/>
            </w:pPr>
            <w:r w:rsidRPr="00C00499">
              <w:t xml:space="preserve">denumit(a) în continuare </w:t>
            </w:r>
            <w:r w:rsidRPr="00C00499">
              <w:rPr>
                <w:i/>
              </w:rPr>
              <w:t>Prestator</w:t>
            </w:r>
            <w:r>
              <w:t>,</w:t>
            </w:r>
            <w:r w:rsidR="002A5744">
              <w:t xml:space="preserve"> </w:t>
            </w:r>
            <w:r w:rsidRPr="00C00499">
              <w:t>pe de o parte,</w:t>
            </w:r>
          </w:p>
        </w:tc>
        <w:tc>
          <w:tcPr>
            <w:tcW w:w="5137" w:type="dxa"/>
            <w:gridSpan w:val="2"/>
            <w:tcBorders>
              <w:top w:val="single" w:sz="4" w:space="0" w:color="auto"/>
              <w:left w:val="single" w:sz="4" w:space="0" w:color="auto"/>
              <w:bottom w:val="single" w:sz="4" w:space="0" w:color="auto"/>
              <w:right w:val="single" w:sz="4" w:space="0" w:color="auto"/>
            </w:tcBorders>
          </w:tcPr>
          <w:p w14:paraId="6AAF5A21" w14:textId="77777777" w:rsidR="00FE54C3" w:rsidRPr="009B3943" w:rsidRDefault="00FE54C3" w:rsidP="00FE54C3">
            <w:pPr>
              <w:jc w:val="center"/>
            </w:pPr>
            <w:r w:rsidRPr="009B3943">
              <w:rPr>
                <w:b/>
                <w:u w:val="single"/>
              </w:rPr>
              <w:t>Agenția Medicamentului și Dispozitivelor Medicale</w:t>
            </w:r>
            <w:r w:rsidRPr="009B3943">
              <w:t>,</w:t>
            </w:r>
          </w:p>
          <w:p w14:paraId="6421816C" w14:textId="77777777" w:rsidR="00FE54C3" w:rsidRPr="009B3943" w:rsidRDefault="00FE54C3" w:rsidP="00FE54C3">
            <w:pPr>
              <w:rPr>
                <w:i/>
                <w:sz w:val="20"/>
                <w:szCs w:val="20"/>
              </w:rPr>
            </w:pPr>
            <w:r w:rsidRPr="009B3943">
              <w:rPr>
                <w:i/>
                <w:sz w:val="20"/>
                <w:szCs w:val="20"/>
              </w:rPr>
              <w:t>(denumirea completă a întreprinderii, asociaţiei, organizaţiei)</w:t>
            </w:r>
          </w:p>
          <w:p w14:paraId="746EF97A" w14:textId="77777777" w:rsidR="00FE54C3" w:rsidRPr="009B3943" w:rsidRDefault="00FE54C3" w:rsidP="00FE54C3">
            <w:r w:rsidRPr="009B3943">
              <w:t xml:space="preserve">reprezentată prin </w:t>
            </w:r>
            <w:r w:rsidRPr="009B3943">
              <w:rPr>
                <w:b/>
                <w:u w:val="single"/>
              </w:rPr>
              <w:t>Director general</w:t>
            </w:r>
            <w:r w:rsidRPr="009B3943">
              <w:t>,</w:t>
            </w:r>
          </w:p>
          <w:p w14:paraId="6065B714" w14:textId="77777777" w:rsidR="00FE54C3" w:rsidRPr="00E422C3" w:rsidRDefault="00FE54C3" w:rsidP="00FE54C3">
            <w:pPr>
              <w:ind w:left="-71" w:right="28"/>
              <w:jc w:val="both"/>
            </w:pPr>
            <w:r w:rsidRPr="008C4F16">
              <w:rPr>
                <w:b/>
                <w:u w:val="single"/>
              </w:rPr>
              <w:t xml:space="preserve">Director </w:t>
            </w:r>
            <w:r w:rsidRPr="00B25595">
              <w:rPr>
                <w:b/>
                <w:u w:val="single"/>
              </w:rPr>
              <w:t>general</w:t>
            </w:r>
            <w:r w:rsidRPr="00B25595">
              <w:rPr>
                <w:u w:val="single"/>
              </w:rPr>
              <w:t>,</w:t>
            </w:r>
            <w:r w:rsidRPr="00B25595">
              <w:rPr>
                <w:b/>
                <w:u w:val="single"/>
              </w:rPr>
              <w:t>GUȚU</w:t>
            </w:r>
            <w:r>
              <w:rPr>
                <w:b/>
                <w:u w:val="single"/>
              </w:rPr>
              <w:t xml:space="preserve"> Dragoș</w:t>
            </w:r>
            <w:r>
              <w:rPr>
                <w:b/>
              </w:rPr>
              <w:t>,</w:t>
            </w:r>
          </w:p>
          <w:p w14:paraId="392D5A8D" w14:textId="77777777" w:rsidR="00FE54C3" w:rsidRPr="00E422C3" w:rsidRDefault="00FE54C3" w:rsidP="00FE54C3">
            <w:pPr>
              <w:ind w:left="-71" w:right="28"/>
              <w:jc w:val="both"/>
            </w:pPr>
            <w:r w:rsidRPr="00E422C3">
              <w:t>care acţionează în baza</w:t>
            </w:r>
            <w:r>
              <w:rPr>
                <w:b/>
              </w:rPr>
              <w:t xml:space="preserve"> </w:t>
            </w:r>
            <w:r w:rsidRPr="00F94F62">
              <w:rPr>
                <w:bCs/>
                <w:i/>
                <w:iCs/>
              </w:rPr>
              <w:t>HG nr. 71 din 23.01.2013 Cu privire la aprobarea Regulamentului, structurii</w:t>
            </w:r>
            <w:r w:rsidRPr="00F94F62">
              <w:rPr>
                <w:bCs/>
              </w:rPr>
              <w:t xml:space="preserve"> </w:t>
            </w:r>
            <w:r w:rsidRPr="00F94F62">
              <w:rPr>
                <w:bCs/>
                <w:i/>
                <w:iCs/>
              </w:rPr>
              <w:t>și efectivului-limită ale AMDM</w:t>
            </w:r>
            <w:r w:rsidRPr="00F94F62">
              <w:rPr>
                <w:bCs/>
              </w:rPr>
              <w:t>,</w:t>
            </w:r>
          </w:p>
          <w:p w14:paraId="1BF7965C" w14:textId="307FFE74" w:rsidR="00FE54C3" w:rsidRPr="00E422C3" w:rsidRDefault="00FE54C3" w:rsidP="00FE54C3">
            <w:pPr>
              <w:ind w:left="-71" w:right="28"/>
              <w:jc w:val="both"/>
            </w:pPr>
            <w:r w:rsidRPr="00E422C3">
              <w:t>denumit(a) în continuare</w:t>
            </w:r>
            <w:r>
              <w:t xml:space="preserve"> </w:t>
            </w:r>
            <w:r w:rsidR="002A5744">
              <w:rPr>
                <w:i/>
              </w:rPr>
              <w:t>Beneficiar</w:t>
            </w:r>
            <w:r w:rsidRPr="00E422C3">
              <w:t xml:space="preserve"> </w:t>
            </w:r>
          </w:p>
          <w:p w14:paraId="045017AD" w14:textId="79E9F8E7" w:rsidR="00FE54C3" w:rsidRDefault="00FE54C3" w:rsidP="00FE54C3">
            <w:pPr>
              <w:jc w:val="both"/>
            </w:pPr>
            <w:r w:rsidRPr="00E422C3">
              <w:t xml:space="preserve">pe de </w:t>
            </w:r>
            <w:r w:rsidR="002A5744">
              <w:t xml:space="preserve">altă </w:t>
            </w:r>
            <w:r w:rsidRPr="00E422C3">
              <w:t>parte,</w:t>
            </w:r>
          </w:p>
          <w:p w14:paraId="0FA8E992" w14:textId="77777777" w:rsidR="001A20F5" w:rsidRPr="00393726" w:rsidRDefault="001A20F5" w:rsidP="00E24B1C">
            <w:pPr>
              <w:jc w:val="both"/>
              <w:rPr>
                <w:i/>
              </w:rPr>
            </w:pPr>
          </w:p>
        </w:tc>
      </w:tr>
      <w:tr w:rsidR="001A20F5" w:rsidRPr="009B3943" w14:paraId="2495BC2B" w14:textId="77777777" w:rsidTr="002A5744">
        <w:trPr>
          <w:gridBefore w:val="2"/>
          <w:wBefore w:w="92" w:type="dxa"/>
          <w:trHeight w:val="283"/>
        </w:trPr>
        <w:tc>
          <w:tcPr>
            <w:tcW w:w="10010" w:type="dxa"/>
            <w:gridSpan w:val="3"/>
            <w:tcBorders>
              <w:top w:val="single" w:sz="4" w:space="0" w:color="auto"/>
              <w:left w:val="nil"/>
              <w:bottom w:val="nil"/>
              <w:right w:val="nil"/>
            </w:tcBorders>
          </w:tcPr>
          <w:p w14:paraId="6DCB1FF4" w14:textId="77777777" w:rsidR="001A20F5" w:rsidRPr="008C4F16" w:rsidRDefault="001A20F5">
            <w:pPr>
              <w:rPr>
                <w:b/>
              </w:rPr>
            </w:pPr>
          </w:p>
        </w:tc>
      </w:tr>
      <w:tr w:rsidR="001A20F5" w:rsidRPr="009B3943" w14:paraId="06E724F8" w14:textId="77777777" w:rsidTr="002A5744">
        <w:trPr>
          <w:gridBefore w:val="2"/>
          <w:wBefore w:w="92" w:type="dxa"/>
          <w:trHeight w:val="567"/>
        </w:trPr>
        <w:tc>
          <w:tcPr>
            <w:tcW w:w="10010" w:type="dxa"/>
            <w:gridSpan w:val="3"/>
            <w:tcBorders>
              <w:top w:val="nil"/>
              <w:left w:val="nil"/>
              <w:bottom w:val="nil"/>
              <w:right w:val="nil"/>
            </w:tcBorders>
            <w:vAlign w:val="center"/>
          </w:tcPr>
          <w:p w14:paraId="1F608016" w14:textId="77777777" w:rsidR="001A20F5" w:rsidRPr="008C4F16" w:rsidRDefault="001A20F5" w:rsidP="00920E05">
            <w:pPr>
              <w:jc w:val="both"/>
            </w:pPr>
            <w:r w:rsidRPr="008C4F16">
              <w:t xml:space="preserve">ambii (denumiţi(te) în continuare </w:t>
            </w:r>
            <w:r w:rsidRPr="008C4F16">
              <w:rPr>
                <w:i/>
              </w:rPr>
              <w:t>Părţi</w:t>
            </w:r>
            <w:r w:rsidRPr="008C4F16">
              <w:t>), au încheiat prezentul Contract referitor la următoarele:</w:t>
            </w:r>
          </w:p>
          <w:p w14:paraId="541E83E3" w14:textId="77BC46FD" w:rsidR="001A20F5" w:rsidRPr="008C4F16" w:rsidRDefault="001A20F5" w:rsidP="00097712">
            <w:pPr>
              <w:numPr>
                <w:ilvl w:val="1"/>
                <w:numId w:val="1"/>
              </w:numPr>
              <w:ind w:left="461" w:hanging="461"/>
              <w:jc w:val="both"/>
            </w:pPr>
            <w:r w:rsidRPr="008C4F16">
              <w:t xml:space="preserve">Achiziţionarea </w:t>
            </w:r>
            <w:r w:rsidR="00B634B5">
              <w:rPr>
                <w:b/>
                <w:i/>
                <w:iCs/>
              </w:rPr>
              <w:t>S</w:t>
            </w:r>
            <w:r w:rsidR="009A4809" w:rsidRPr="009A4809">
              <w:rPr>
                <w:b/>
                <w:i/>
                <w:iCs/>
              </w:rPr>
              <w:t xml:space="preserve">erviciilor de </w:t>
            </w:r>
            <w:r w:rsidR="00693862">
              <w:rPr>
                <w:b/>
                <w:i/>
                <w:iCs/>
              </w:rPr>
              <w:t>calificare a echipamentelor de laborator</w:t>
            </w:r>
            <w:r w:rsidRPr="00A95FF3">
              <w:rPr>
                <w:i/>
                <w:iCs/>
              </w:rPr>
              <w:t>,</w:t>
            </w:r>
            <w:r w:rsidR="00FE54C3">
              <w:t xml:space="preserve"> </w:t>
            </w:r>
            <w:r w:rsidRPr="008C4F16">
              <w:t>denumite în continuare</w:t>
            </w:r>
            <w:r w:rsidR="00EE230F">
              <w:t xml:space="preserve"> </w:t>
            </w:r>
            <w:r w:rsidRPr="008C4F16">
              <w:t xml:space="preserve">Servicii, </w:t>
            </w:r>
            <w:r w:rsidR="00693862" w:rsidRPr="00693862">
              <w:t xml:space="preserve">conform procedurii de achiziții publice de tip </w:t>
            </w:r>
            <w:r w:rsidR="00693862" w:rsidRPr="00693862">
              <w:rPr>
                <w:i/>
                <w:iCs/>
              </w:rPr>
              <w:t xml:space="preserve">Licitație Publică nr. </w:t>
            </w:r>
            <w:r w:rsidR="006B7BEC" w:rsidRPr="006B7BEC">
              <w:rPr>
                <w:i/>
                <w:iCs/>
              </w:rPr>
              <w:t>ocds-b3wdp1-MD-1684235920033</w:t>
            </w:r>
            <w:r w:rsidR="006B7BEC">
              <w:rPr>
                <w:i/>
                <w:iCs/>
              </w:rPr>
              <w:t xml:space="preserve"> </w:t>
            </w:r>
            <w:r w:rsidR="00693862" w:rsidRPr="00693862">
              <w:rPr>
                <w:i/>
                <w:iCs/>
              </w:rPr>
              <w:t xml:space="preserve">din </w:t>
            </w:r>
            <w:r w:rsidR="006B7BEC">
              <w:rPr>
                <w:i/>
                <w:iCs/>
              </w:rPr>
              <w:t>____________________</w:t>
            </w:r>
            <w:r w:rsidR="00693862">
              <w:t xml:space="preserve">, </w:t>
            </w:r>
            <w:r w:rsidRPr="008C4F16">
              <w:t>în baza deciziei grupului de lucru al Beneficiarului din „</w:t>
            </w:r>
            <w:r w:rsidR="006B7BEC">
              <w:t>____</w:t>
            </w:r>
            <w:r w:rsidRPr="008C4F16">
              <w:t>”</w:t>
            </w:r>
            <w:r w:rsidR="006B7BEC">
              <w:t xml:space="preserve"> ______ </w:t>
            </w:r>
            <w:r w:rsidR="00393726">
              <w:t>202</w:t>
            </w:r>
            <w:r w:rsidR="006B7BEC">
              <w:t>3</w:t>
            </w:r>
            <w:r w:rsidRPr="008C4F16">
              <w:t>.</w:t>
            </w:r>
          </w:p>
          <w:p w14:paraId="31B688A3" w14:textId="16FE1714" w:rsidR="001A20F5" w:rsidRPr="008C4F16" w:rsidRDefault="001A20F5" w:rsidP="00920E05">
            <w:pPr>
              <w:numPr>
                <w:ilvl w:val="1"/>
                <w:numId w:val="1"/>
              </w:numPr>
              <w:suppressAutoHyphens/>
              <w:ind w:left="426" w:hanging="426"/>
              <w:jc w:val="both"/>
            </w:pPr>
            <w:r w:rsidRPr="008C4F16">
              <w:t>Următoarele documente vor fi considerate părţi componente ale Contractului:</w:t>
            </w:r>
          </w:p>
          <w:p w14:paraId="7BF9481D" w14:textId="77777777" w:rsidR="000F29FE" w:rsidRDefault="00EC25B2" w:rsidP="000F29FE">
            <w:pPr>
              <w:numPr>
                <w:ilvl w:val="0"/>
                <w:numId w:val="2"/>
              </w:numPr>
              <w:suppressAutoHyphens/>
              <w:ind w:left="1276" w:hanging="425"/>
              <w:jc w:val="both"/>
            </w:pPr>
            <w:r w:rsidRPr="008C4F16">
              <w:t xml:space="preserve">Specificația </w:t>
            </w:r>
            <w:r w:rsidR="00393726">
              <w:t>prețului</w:t>
            </w:r>
            <w:r w:rsidR="00D44537" w:rsidRPr="008C4F16">
              <w:t>, conform Anex</w:t>
            </w:r>
            <w:r w:rsidR="000F29FE">
              <w:t>ei</w:t>
            </w:r>
            <w:r w:rsidR="00D44537" w:rsidRPr="008C4F16">
              <w:t xml:space="preserve"> nr. 1</w:t>
            </w:r>
            <w:r w:rsidR="00D44537" w:rsidRPr="008C4F16">
              <w:rPr>
                <w:lang w:val="en-US"/>
              </w:rPr>
              <w:t>;</w:t>
            </w:r>
          </w:p>
          <w:p w14:paraId="07D99C85" w14:textId="77777777" w:rsidR="00AF5E5B" w:rsidRPr="008C4F16" w:rsidRDefault="00AF5E5B" w:rsidP="00AF5E5B">
            <w:pPr>
              <w:numPr>
                <w:ilvl w:val="1"/>
                <w:numId w:val="1"/>
              </w:numPr>
              <w:ind w:left="426" w:hanging="426"/>
              <w:jc w:val="both"/>
            </w:pPr>
            <w:r w:rsidRPr="008C4F16">
              <w:t>În cazul unor discrepanţe sau inconsecvenţe între documentele componente ale Contractului, documentele vor avea ordinea de prioritate enumerată mai sus.</w:t>
            </w:r>
          </w:p>
          <w:p w14:paraId="42564793" w14:textId="77777777" w:rsidR="00AF5E5B" w:rsidRPr="008C4F16" w:rsidRDefault="00AF5E5B" w:rsidP="00AF5E5B">
            <w:pPr>
              <w:numPr>
                <w:ilvl w:val="1"/>
                <w:numId w:val="1"/>
              </w:numPr>
              <w:ind w:left="426" w:hanging="426"/>
              <w:jc w:val="both"/>
            </w:pPr>
            <w:r w:rsidRPr="008C4F16">
              <w:t>În calitate de contravaloare a plăţilor care urmează a fi efectuate de Beneficiar, Prestatorul se obligă prin prezent</w:t>
            </w:r>
            <w:r>
              <w:t>ul contract</w:t>
            </w:r>
            <w:r w:rsidRPr="008C4F16">
              <w:t xml:space="preserve"> să </w:t>
            </w:r>
            <w:r>
              <w:t xml:space="preserve">presteze Beneficiarului </w:t>
            </w:r>
            <w:r w:rsidRPr="008C4F16">
              <w:t>Serviciile şi să înlăture defectele lor în conformitate cu prevederile Contractului sub toate aspectele.</w:t>
            </w:r>
          </w:p>
          <w:p w14:paraId="6A6384B6" w14:textId="0304A128" w:rsidR="00D315EC" w:rsidRPr="008C4F16" w:rsidRDefault="00AF5E5B" w:rsidP="00AF5E5B">
            <w:pPr>
              <w:numPr>
                <w:ilvl w:val="1"/>
                <w:numId w:val="1"/>
              </w:numPr>
              <w:ind w:left="426" w:hanging="426"/>
              <w:jc w:val="both"/>
            </w:pPr>
            <w:r w:rsidRPr="008C4F16">
              <w:t>Beneficiarul se obligă prin prezen</w:t>
            </w:r>
            <w:r>
              <w:t>tul Contract</w:t>
            </w:r>
            <w:r w:rsidRPr="008C4F16">
              <w:t xml:space="preserve"> să plătească Prestatorului, în calitate de contravaloare a </w:t>
            </w:r>
            <w:r>
              <w:t xml:space="preserve">prestării </w:t>
            </w:r>
            <w:r w:rsidRPr="008C4F16">
              <w:t>serviciilor</w:t>
            </w:r>
            <w:r>
              <w:t xml:space="preserve">, </w:t>
            </w:r>
            <w:r w:rsidRPr="008C4F16">
              <w:t>preţul Contractului în termenele şi modalitatea stabilite de Contract.</w:t>
            </w:r>
          </w:p>
        </w:tc>
      </w:tr>
      <w:tr w:rsidR="001A20F5" w:rsidRPr="009B3943" w14:paraId="5039FE6B" w14:textId="77777777" w:rsidTr="002A5744">
        <w:trPr>
          <w:gridBefore w:val="1"/>
          <w:wBefore w:w="59" w:type="dxa"/>
          <w:trHeight w:val="697"/>
        </w:trPr>
        <w:tc>
          <w:tcPr>
            <w:tcW w:w="10043" w:type="dxa"/>
            <w:gridSpan w:val="4"/>
            <w:tcBorders>
              <w:top w:val="nil"/>
              <w:left w:val="nil"/>
              <w:bottom w:val="nil"/>
              <w:right w:val="nil"/>
            </w:tcBorders>
            <w:vAlign w:val="center"/>
            <w:hideMark/>
          </w:tcPr>
          <w:p w14:paraId="6C81F251" w14:textId="1580E303" w:rsidR="001A20F5" w:rsidRPr="002A5744" w:rsidRDefault="002A5744" w:rsidP="002A5744">
            <w:pPr>
              <w:tabs>
                <w:tab w:val="left" w:pos="1134"/>
              </w:tabs>
              <w:rPr>
                <w:b/>
              </w:rPr>
            </w:pPr>
            <w:r>
              <w:rPr>
                <w:b/>
              </w:rPr>
              <w:t xml:space="preserve">1. </w:t>
            </w:r>
            <w:r w:rsidR="001A20F5" w:rsidRPr="002A5744">
              <w:rPr>
                <w:b/>
              </w:rPr>
              <w:t>Obiectul Contractului</w:t>
            </w:r>
          </w:p>
        </w:tc>
      </w:tr>
      <w:tr w:rsidR="001A20F5" w:rsidRPr="009B3943" w14:paraId="0073C10D" w14:textId="77777777" w:rsidTr="002A5744">
        <w:trPr>
          <w:gridBefore w:val="1"/>
          <w:wBefore w:w="59" w:type="dxa"/>
          <w:trHeight w:val="697"/>
        </w:trPr>
        <w:tc>
          <w:tcPr>
            <w:tcW w:w="10043" w:type="dxa"/>
            <w:gridSpan w:val="4"/>
            <w:tcBorders>
              <w:top w:val="nil"/>
              <w:left w:val="nil"/>
              <w:bottom w:val="nil"/>
              <w:right w:val="nil"/>
            </w:tcBorders>
            <w:vAlign w:val="center"/>
            <w:hideMark/>
          </w:tcPr>
          <w:p w14:paraId="13A92DFB" w14:textId="77777777" w:rsidR="0035456B" w:rsidRPr="009B3943" w:rsidRDefault="0035456B" w:rsidP="0035456B">
            <w:pPr>
              <w:pStyle w:val="ListParagraph"/>
              <w:numPr>
                <w:ilvl w:val="1"/>
                <w:numId w:val="18"/>
              </w:numPr>
              <w:tabs>
                <w:tab w:val="left" w:pos="1134"/>
              </w:tabs>
              <w:ind w:left="0" w:firstLine="488"/>
              <w:jc w:val="both"/>
            </w:pPr>
            <w:r>
              <w:t>P</w:t>
            </w:r>
            <w:r w:rsidRPr="009B3943">
              <w:t>restatorul îşi asumă obligaţia de a</w:t>
            </w:r>
            <w:r>
              <w:t xml:space="preserve"> presta</w:t>
            </w:r>
            <w:r w:rsidRPr="009B3943">
              <w:t xml:space="preserve"> Serviciile conform  Specificaţiei, care este parte integrantă a prezentului Contract. </w:t>
            </w:r>
          </w:p>
          <w:p w14:paraId="5C55B280" w14:textId="77777777" w:rsidR="0035456B" w:rsidRDefault="0035456B" w:rsidP="0035456B">
            <w:pPr>
              <w:pStyle w:val="ListParagraph"/>
              <w:numPr>
                <w:ilvl w:val="1"/>
                <w:numId w:val="18"/>
              </w:numPr>
              <w:tabs>
                <w:tab w:val="left" w:pos="1134"/>
              </w:tabs>
              <w:ind w:left="0" w:firstLine="488"/>
              <w:jc w:val="both"/>
            </w:pPr>
            <w:r>
              <w:t>B</w:t>
            </w:r>
            <w:r w:rsidRPr="009B3943">
              <w:t xml:space="preserve">eneficiarul se obligă, la rîndul său, să achite şi să recepţioneze Serviciile </w:t>
            </w:r>
            <w:r>
              <w:t>prestate</w:t>
            </w:r>
            <w:r w:rsidRPr="009B3943">
              <w:t xml:space="preserve"> de </w:t>
            </w:r>
            <w:r>
              <w:t>Prestator</w:t>
            </w:r>
            <w:r w:rsidRPr="009B3943">
              <w:t xml:space="preserve">. </w:t>
            </w:r>
          </w:p>
          <w:p w14:paraId="3DB44CF2" w14:textId="77777777" w:rsidR="0035456B" w:rsidRDefault="0035456B" w:rsidP="0035456B">
            <w:pPr>
              <w:pStyle w:val="ListParagraph"/>
              <w:numPr>
                <w:ilvl w:val="1"/>
                <w:numId w:val="18"/>
              </w:numPr>
              <w:tabs>
                <w:tab w:val="left" w:pos="1134"/>
              </w:tabs>
              <w:ind w:left="0" w:firstLine="488"/>
              <w:jc w:val="both"/>
            </w:pPr>
            <w:r w:rsidRPr="009B3943">
              <w:t>Serviciile prestate în baza contractului vor respecta standardele indicate în Specificaţie.</w:t>
            </w:r>
          </w:p>
          <w:p w14:paraId="4BF9BA1E" w14:textId="058796E4" w:rsidR="00C0271C" w:rsidRDefault="0035456B" w:rsidP="0035456B">
            <w:pPr>
              <w:pStyle w:val="ListParagraph"/>
              <w:numPr>
                <w:ilvl w:val="1"/>
                <w:numId w:val="18"/>
              </w:numPr>
              <w:tabs>
                <w:tab w:val="left" w:pos="1134"/>
              </w:tabs>
              <w:ind w:left="0" w:firstLine="488"/>
              <w:jc w:val="both"/>
            </w:pPr>
            <w:r w:rsidRPr="009B3943">
              <w:t>Termenele de garanţie a Serviciilor sînt indicate în Specificaţi</w:t>
            </w:r>
            <w:r>
              <w:t>a tehnică.</w:t>
            </w:r>
          </w:p>
          <w:p w14:paraId="4D61580D" w14:textId="3155EEEE" w:rsidR="00C0271C" w:rsidRDefault="00C0271C" w:rsidP="00C0271C">
            <w:pPr>
              <w:tabs>
                <w:tab w:val="left" w:pos="1134"/>
              </w:tabs>
              <w:jc w:val="both"/>
            </w:pPr>
          </w:p>
          <w:p w14:paraId="48BBE339" w14:textId="07CF3889" w:rsidR="00564FF7" w:rsidRDefault="00564FF7" w:rsidP="00C0271C">
            <w:pPr>
              <w:tabs>
                <w:tab w:val="left" w:pos="1134"/>
              </w:tabs>
              <w:jc w:val="both"/>
            </w:pPr>
          </w:p>
          <w:p w14:paraId="33B89DA9" w14:textId="77777777" w:rsidR="0035456B" w:rsidRDefault="0035456B" w:rsidP="00C0271C">
            <w:pPr>
              <w:tabs>
                <w:tab w:val="left" w:pos="1134"/>
              </w:tabs>
              <w:jc w:val="both"/>
            </w:pPr>
          </w:p>
          <w:p w14:paraId="564A6E3B" w14:textId="4665E079" w:rsidR="00C0271C" w:rsidRPr="009B3943" w:rsidRDefault="00C0271C" w:rsidP="00C0271C">
            <w:pPr>
              <w:tabs>
                <w:tab w:val="left" w:pos="1134"/>
              </w:tabs>
              <w:jc w:val="both"/>
            </w:pPr>
          </w:p>
        </w:tc>
      </w:tr>
      <w:tr w:rsidR="001A20F5" w:rsidRPr="009B3943" w14:paraId="6CF9DB39" w14:textId="77777777" w:rsidTr="002A5744">
        <w:trPr>
          <w:gridBefore w:val="1"/>
          <w:wBefore w:w="59" w:type="dxa"/>
          <w:trHeight w:val="697"/>
        </w:trPr>
        <w:tc>
          <w:tcPr>
            <w:tcW w:w="10043" w:type="dxa"/>
            <w:gridSpan w:val="4"/>
            <w:tcBorders>
              <w:top w:val="nil"/>
              <w:left w:val="nil"/>
              <w:bottom w:val="nil"/>
              <w:right w:val="nil"/>
            </w:tcBorders>
            <w:vAlign w:val="center"/>
            <w:hideMark/>
          </w:tcPr>
          <w:p w14:paraId="73C1CD9C" w14:textId="0CD1A43F" w:rsidR="001A20F5" w:rsidRPr="00945D12" w:rsidRDefault="002A5744" w:rsidP="002A5744">
            <w:pPr>
              <w:tabs>
                <w:tab w:val="left" w:pos="1134"/>
              </w:tabs>
              <w:rPr>
                <w:b/>
              </w:rPr>
            </w:pPr>
            <w:r>
              <w:rPr>
                <w:b/>
              </w:rPr>
              <w:lastRenderedPageBreak/>
              <w:t xml:space="preserve">2. </w:t>
            </w:r>
            <w:r w:rsidR="001A20F5" w:rsidRPr="00945D12">
              <w:rPr>
                <w:b/>
              </w:rPr>
              <w:t>Termeni şi condiţii de prestare</w:t>
            </w:r>
          </w:p>
        </w:tc>
      </w:tr>
      <w:tr w:rsidR="001A20F5" w:rsidRPr="009B3943" w14:paraId="06A02BC6" w14:textId="77777777" w:rsidTr="002A5744">
        <w:trPr>
          <w:gridBefore w:val="1"/>
          <w:wBefore w:w="59" w:type="dxa"/>
          <w:trHeight w:val="697"/>
        </w:trPr>
        <w:tc>
          <w:tcPr>
            <w:tcW w:w="10043" w:type="dxa"/>
            <w:gridSpan w:val="4"/>
            <w:tcBorders>
              <w:top w:val="nil"/>
              <w:left w:val="nil"/>
              <w:bottom w:val="nil"/>
              <w:right w:val="nil"/>
            </w:tcBorders>
            <w:vAlign w:val="center"/>
          </w:tcPr>
          <w:p w14:paraId="30AD1E96" w14:textId="77777777" w:rsidR="00693862" w:rsidRDefault="00D12164" w:rsidP="00A95FF3">
            <w:pPr>
              <w:pStyle w:val="ListParagraph"/>
              <w:numPr>
                <w:ilvl w:val="1"/>
                <w:numId w:val="24"/>
              </w:numPr>
              <w:tabs>
                <w:tab w:val="left" w:pos="1134"/>
              </w:tabs>
              <w:ind w:hanging="795"/>
              <w:jc w:val="both"/>
              <w:rPr>
                <w:i/>
              </w:rPr>
            </w:pPr>
            <w:r>
              <w:t xml:space="preserve">Prestarea </w:t>
            </w:r>
            <w:r w:rsidR="001A20F5" w:rsidRPr="00160A9A">
              <w:t xml:space="preserve">Serviciilor </w:t>
            </w:r>
            <w:r w:rsidR="00181B1B" w:rsidRPr="002A5744">
              <w:rPr>
                <w:i/>
              </w:rPr>
              <w:t>se efectuează</w:t>
            </w:r>
            <w:r w:rsidR="00693862">
              <w:rPr>
                <w:i/>
              </w:rPr>
              <w:t xml:space="preserve"> în termen de 20 de zile lucrătoare de</w:t>
            </w:r>
            <w:r w:rsidR="00A95F5E">
              <w:rPr>
                <w:i/>
              </w:rPr>
              <w:t xml:space="preserve"> la solicitarea </w:t>
            </w:r>
          </w:p>
          <w:p w14:paraId="485C0155" w14:textId="15DF7341" w:rsidR="00EF026B" w:rsidRPr="00A95FF3" w:rsidRDefault="00A95F5E" w:rsidP="00A95FF3">
            <w:pPr>
              <w:tabs>
                <w:tab w:val="left" w:pos="1134"/>
              </w:tabs>
              <w:jc w:val="both"/>
              <w:rPr>
                <w:i/>
              </w:rPr>
            </w:pPr>
            <w:r w:rsidRPr="00693862">
              <w:rPr>
                <w:i/>
              </w:rPr>
              <w:t>Beneficiarului</w:t>
            </w:r>
            <w:r w:rsidR="00A95FF3" w:rsidRPr="00693862">
              <w:rPr>
                <w:i/>
              </w:rPr>
              <w:t xml:space="preserve">, pe parcursul anului 2022, </w:t>
            </w:r>
            <w:r w:rsidR="00A95FF3" w:rsidRPr="00A95F5E">
              <w:rPr>
                <w:i/>
              </w:rPr>
              <w:t xml:space="preserve">după  înregistrarea </w:t>
            </w:r>
            <w:r w:rsidR="00A95FF3" w:rsidRPr="00A95FF3">
              <w:rPr>
                <w:i/>
              </w:rPr>
              <w:t>contractului la Trezoreria de Stat .</w:t>
            </w:r>
          </w:p>
          <w:p w14:paraId="0CABFBD0" w14:textId="77777777" w:rsidR="001A20F5" w:rsidRPr="009B3943" w:rsidRDefault="001A20F5" w:rsidP="002A5744">
            <w:pPr>
              <w:pStyle w:val="ListParagraph"/>
              <w:numPr>
                <w:ilvl w:val="1"/>
                <w:numId w:val="24"/>
              </w:numPr>
              <w:tabs>
                <w:tab w:val="left" w:pos="1134"/>
              </w:tabs>
              <w:ind w:left="0" w:firstLine="488"/>
              <w:jc w:val="both"/>
            </w:pPr>
            <w:r w:rsidRPr="009B3943">
              <w:t>Documentaţia de însoţire a Serviciilor include:</w:t>
            </w:r>
          </w:p>
          <w:p w14:paraId="3A38864D" w14:textId="01C2E7EB" w:rsidR="00693862" w:rsidRPr="00693862" w:rsidRDefault="00EC25B2" w:rsidP="00693862">
            <w:pPr>
              <w:pStyle w:val="ListParagraph"/>
              <w:numPr>
                <w:ilvl w:val="0"/>
                <w:numId w:val="9"/>
              </w:numPr>
              <w:tabs>
                <w:tab w:val="left" w:pos="1134"/>
              </w:tabs>
              <w:jc w:val="both"/>
              <w:rPr>
                <w:i/>
              </w:rPr>
            </w:pPr>
            <w:r w:rsidRPr="009B3943">
              <w:t>Fac</w:t>
            </w:r>
            <w:r w:rsidR="006A2FB8">
              <w:t>tura;</w:t>
            </w:r>
          </w:p>
          <w:p w14:paraId="2FC26C89" w14:textId="13258A0F" w:rsidR="006A2FB8" w:rsidRPr="009B3943" w:rsidRDefault="00693862" w:rsidP="00920E05">
            <w:pPr>
              <w:pStyle w:val="ListParagraph"/>
              <w:numPr>
                <w:ilvl w:val="0"/>
                <w:numId w:val="9"/>
              </w:numPr>
              <w:tabs>
                <w:tab w:val="left" w:pos="1134"/>
              </w:tabs>
              <w:jc w:val="both"/>
              <w:rPr>
                <w:i/>
              </w:rPr>
            </w:pPr>
            <w:r>
              <w:t>Rapoarte de calificare</w:t>
            </w:r>
            <w:r w:rsidR="006A2FB8">
              <w:t>.</w:t>
            </w:r>
          </w:p>
          <w:p w14:paraId="50CA9418" w14:textId="224A05EA" w:rsidR="001A20F5" w:rsidRPr="009B3943" w:rsidRDefault="001A20F5" w:rsidP="002A5744">
            <w:pPr>
              <w:pStyle w:val="ListParagraph"/>
              <w:numPr>
                <w:ilvl w:val="1"/>
                <w:numId w:val="24"/>
              </w:numPr>
              <w:tabs>
                <w:tab w:val="left" w:pos="1134"/>
              </w:tabs>
              <w:ind w:left="0" w:firstLine="488"/>
              <w:jc w:val="both"/>
            </w:pPr>
            <w:r w:rsidRPr="009B3943">
              <w:t xml:space="preserve">Originalele documentelor prevăzute în punctul 2.2 se vor prezenta </w:t>
            </w:r>
            <w:r w:rsidR="00BB1D71" w:rsidRPr="009B3943">
              <w:t>Beneficiarului</w:t>
            </w:r>
            <w:r w:rsidRPr="009B3943">
              <w:t xml:space="preserve"> cel tîrziu </w:t>
            </w:r>
            <w:r w:rsidR="00CC21E6" w:rsidRPr="009B3943">
              <w:t xml:space="preserve">la momentul </w:t>
            </w:r>
            <w:r w:rsidR="00CC21E6">
              <w:t>final al prestării serviciilor</w:t>
            </w:r>
            <w:r w:rsidR="00CC21E6" w:rsidRPr="009B3943">
              <w:t xml:space="preserve">. </w:t>
            </w:r>
            <w:r w:rsidR="00CC21E6">
              <w:t>Prestarea</w:t>
            </w:r>
            <w:r w:rsidR="00CC21E6" w:rsidRPr="009B3943">
              <w:t xml:space="preserve"> </w:t>
            </w:r>
            <w:r w:rsidR="00CC21E6">
              <w:t>serviciilor</w:t>
            </w:r>
            <w:r w:rsidR="00CC21E6" w:rsidRPr="009B3943">
              <w:t xml:space="preserve"> se consideră încheiată în momentul în care sînt prezentate documentele </w:t>
            </w:r>
            <w:r w:rsidR="00CC21E6">
              <w:t>de mai sus</w:t>
            </w:r>
            <w:r w:rsidR="00CC21E6" w:rsidRPr="009B3943">
              <w:t>.</w:t>
            </w:r>
          </w:p>
        </w:tc>
      </w:tr>
      <w:tr w:rsidR="001A20F5" w:rsidRPr="009B3943" w14:paraId="49FC65E5" w14:textId="77777777" w:rsidTr="002A5744">
        <w:trPr>
          <w:gridBefore w:val="1"/>
          <w:wBefore w:w="59" w:type="dxa"/>
          <w:trHeight w:val="697"/>
        </w:trPr>
        <w:tc>
          <w:tcPr>
            <w:tcW w:w="10043" w:type="dxa"/>
            <w:gridSpan w:val="4"/>
            <w:tcBorders>
              <w:top w:val="nil"/>
              <w:left w:val="nil"/>
              <w:bottom w:val="nil"/>
              <w:right w:val="nil"/>
            </w:tcBorders>
            <w:vAlign w:val="center"/>
            <w:hideMark/>
          </w:tcPr>
          <w:p w14:paraId="49BBF03E" w14:textId="547662D1" w:rsidR="001A20F5" w:rsidRPr="002A5744" w:rsidRDefault="001A20F5" w:rsidP="002A5744">
            <w:pPr>
              <w:pStyle w:val="ListParagraph"/>
              <w:numPr>
                <w:ilvl w:val="0"/>
                <w:numId w:val="24"/>
              </w:numPr>
              <w:tabs>
                <w:tab w:val="left" w:pos="1134"/>
              </w:tabs>
              <w:rPr>
                <w:b/>
              </w:rPr>
            </w:pPr>
            <w:r w:rsidRPr="002A5744">
              <w:rPr>
                <w:b/>
              </w:rPr>
              <w:t>Preţul şi condiţii de plată</w:t>
            </w:r>
          </w:p>
        </w:tc>
      </w:tr>
      <w:tr w:rsidR="001A20F5" w:rsidRPr="009B3943" w14:paraId="5E97C9AC" w14:textId="77777777" w:rsidTr="002A5744">
        <w:trPr>
          <w:gridBefore w:val="1"/>
          <w:wBefore w:w="59" w:type="dxa"/>
          <w:trHeight w:val="2367"/>
        </w:trPr>
        <w:tc>
          <w:tcPr>
            <w:tcW w:w="10043" w:type="dxa"/>
            <w:gridSpan w:val="4"/>
            <w:tcBorders>
              <w:top w:val="nil"/>
              <w:left w:val="nil"/>
              <w:bottom w:val="nil"/>
              <w:right w:val="nil"/>
            </w:tcBorders>
            <w:vAlign w:val="center"/>
            <w:hideMark/>
          </w:tcPr>
          <w:p w14:paraId="72DDE731" w14:textId="648994DC" w:rsidR="001A20F5" w:rsidRPr="009B3943" w:rsidRDefault="001A20F5" w:rsidP="002A5744">
            <w:pPr>
              <w:pStyle w:val="ListParagraph"/>
              <w:numPr>
                <w:ilvl w:val="1"/>
                <w:numId w:val="24"/>
              </w:numPr>
              <w:tabs>
                <w:tab w:val="left" w:pos="1134"/>
              </w:tabs>
              <w:ind w:left="0" w:firstLine="488"/>
              <w:jc w:val="both"/>
            </w:pPr>
            <w:r w:rsidRPr="009B3943">
              <w:t xml:space="preserve">Preţul Serviciilor </w:t>
            </w:r>
            <w:r w:rsidR="002A5744">
              <w:t>prestate</w:t>
            </w:r>
            <w:r w:rsidRPr="009B3943">
              <w:t xml:space="preserve"> conform prezentului Contract este stabilit în lei moldoveneşti, fiind indicat </w:t>
            </w:r>
            <w:r w:rsidR="00EF026B">
              <w:t xml:space="preserve">în </w:t>
            </w:r>
            <w:r w:rsidRPr="009B3943">
              <w:t>Specificaţia prezentului Contract.</w:t>
            </w:r>
          </w:p>
          <w:p w14:paraId="526BD8F0" w14:textId="15C174EA" w:rsidR="001A20F5" w:rsidRPr="00693862" w:rsidRDefault="00097712" w:rsidP="00097712">
            <w:pPr>
              <w:pStyle w:val="ListParagraph"/>
              <w:numPr>
                <w:ilvl w:val="1"/>
                <w:numId w:val="24"/>
              </w:numPr>
              <w:tabs>
                <w:tab w:val="left" w:pos="1134"/>
              </w:tabs>
              <w:ind w:left="920" w:hanging="428"/>
              <w:jc w:val="both"/>
              <w:rPr>
                <w:b/>
                <w:i/>
              </w:rPr>
            </w:pPr>
            <w:r>
              <w:t xml:space="preserve">   </w:t>
            </w:r>
            <w:r w:rsidR="001A20F5" w:rsidRPr="009B3943">
              <w:t>Suma totală a prezentului Contract, inclusiv TVA</w:t>
            </w:r>
            <w:r w:rsidR="00693862">
              <w:t xml:space="preserve"> </w:t>
            </w:r>
            <w:r w:rsidR="001A20F5" w:rsidRPr="009B3943">
              <w:t>constituie</w:t>
            </w:r>
            <w:r w:rsidR="006579EC">
              <w:t xml:space="preserve">: </w:t>
            </w:r>
            <w:r w:rsidR="00693862" w:rsidRPr="00693862">
              <w:rPr>
                <w:b/>
                <w:u w:val="single"/>
              </w:rPr>
              <w:t>_________________</w:t>
            </w:r>
            <w:r w:rsidR="00693862">
              <w:rPr>
                <w:b/>
                <w:u w:val="single"/>
              </w:rPr>
              <w:t>______</w:t>
            </w:r>
            <w:r w:rsidR="00693862" w:rsidRPr="00693862">
              <w:rPr>
                <w:b/>
                <w:u w:val="single"/>
              </w:rPr>
              <w:t>_.</w:t>
            </w:r>
          </w:p>
          <w:p w14:paraId="0E6E55D8" w14:textId="77777777" w:rsidR="001A20F5" w:rsidRPr="009B3943" w:rsidRDefault="001A20F5" w:rsidP="002A5744">
            <w:pPr>
              <w:pStyle w:val="ListParagraph"/>
              <w:numPr>
                <w:ilvl w:val="1"/>
                <w:numId w:val="24"/>
              </w:numPr>
              <w:tabs>
                <w:tab w:val="left" w:pos="1134"/>
              </w:tabs>
              <w:ind w:left="0" w:firstLine="488"/>
              <w:jc w:val="both"/>
            </w:pPr>
            <w:r w:rsidRPr="009B3943">
              <w:t xml:space="preserve">Achitarea plăţilor pentru Serviciile prestate se va efectua în lei moldoveneşti. </w:t>
            </w:r>
          </w:p>
          <w:p w14:paraId="30B9ACF1" w14:textId="78B03CAB" w:rsidR="00DA49C4" w:rsidRDefault="00DA49C4" w:rsidP="002A5744">
            <w:pPr>
              <w:pStyle w:val="ListParagraph"/>
              <w:numPr>
                <w:ilvl w:val="1"/>
                <w:numId w:val="24"/>
              </w:numPr>
              <w:tabs>
                <w:tab w:val="left" w:pos="1134"/>
              </w:tabs>
              <w:ind w:left="0" w:firstLine="488"/>
              <w:jc w:val="both"/>
            </w:pPr>
            <w:r w:rsidRPr="00DA49C4">
              <w:t xml:space="preserve">Metoda şi condiţiile de plată de către </w:t>
            </w:r>
            <w:r w:rsidR="009318A0">
              <w:t>Beneficiar</w:t>
            </w:r>
            <w:r w:rsidRPr="00DA49C4">
              <w:t xml:space="preserve"> vor fi: </w:t>
            </w:r>
          </w:p>
          <w:p w14:paraId="5E9C0181" w14:textId="6739D553" w:rsidR="001A20F5" w:rsidRPr="00DA49C4" w:rsidRDefault="00181B1B" w:rsidP="00DA49C4">
            <w:pPr>
              <w:tabs>
                <w:tab w:val="left" w:pos="1134"/>
              </w:tabs>
              <w:jc w:val="both"/>
              <w:rPr>
                <w:i/>
                <w:iCs/>
              </w:rPr>
            </w:pPr>
            <w:r w:rsidRPr="00DA49C4">
              <w:rPr>
                <w:i/>
                <w:iCs/>
              </w:rPr>
              <w:t xml:space="preserve">Achitarea se efectuează prin transferarea mijloacelor băneşti pe contul de decontare al Prestatorului conform facturii </w:t>
            </w:r>
            <w:r w:rsidR="00D34F6A" w:rsidRPr="00DA49C4">
              <w:rPr>
                <w:i/>
                <w:iCs/>
              </w:rPr>
              <w:t>liberate de către Prestator,</w:t>
            </w:r>
            <w:r w:rsidR="009B3943" w:rsidRPr="00DA49C4">
              <w:rPr>
                <w:i/>
                <w:iCs/>
              </w:rPr>
              <w:t xml:space="preserve"> în 20</w:t>
            </w:r>
            <w:r w:rsidRPr="00DA49C4">
              <w:rPr>
                <w:i/>
                <w:iCs/>
              </w:rPr>
              <w:t xml:space="preserve"> zile după primirea acesteia.</w:t>
            </w:r>
          </w:p>
          <w:p w14:paraId="39DFED1A" w14:textId="7A0EA7CD" w:rsidR="002A5744" w:rsidRPr="009B3943" w:rsidRDefault="002A5744" w:rsidP="002A5744">
            <w:pPr>
              <w:pStyle w:val="ListParagraph"/>
              <w:numPr>
                <w:ilvl w:val="1"/>
                <w:numId w:val="24"/>
              </w:numPr>
              <w:tabs>
                <w:tab w:val="left" w:pos="1134"/>
              </w:tabs>
              <w:ind w:left="0" w:firstLine="488"/>
              <w:jc w:val="both"/>
            </w:pPr>
            <w:r w:rsidRPr="002A5744">
              <w:t xml:space="preserve">Plăţile se vor efectua prin transfer bancar pe contul de decontare al </w:t>
            </w:r>
            <w:r w:rsidR="009318A0">
              <w:t>Prestatorului</w:t>
            </w:r>
            <w:r w:rsidRPr="002A5744">
              <w:t xml:space="preserve"> indicat în prezentul Contract.</w:t>
            </w:r>
          </w:p>
        </w:tc>
      </w:tr>
      <w:tr w:rsidR="001A20F5" w:rsidRPr="009B3943" w14:paraId="018F9A84" w14:textId="77777777" w:rsidTr="002A5744">
        <w:trPr>
          <w:gridBefore w:val="1"/>
          <w:wBefore w:w="59" w:type="dxa"/>
          <w:trHeight w:val="697"/>
        </w:trPr>
        <w:tc>
          <w:tcPr>
            <w:tcW w:w="10043" w:type="dxa"/>
            <w:gridSpan w:val="4"/>
            <w:tcBorders>
              <w:top w:val="nil"/>
              <w:left w:val="nil"/>
              <w:bottom w:val="nil"/>
              <w:right w:val="nil"/>
            </w:tcBorders>
            <w:vAlign w:val="center"/>
            <w:hideMark/>
          </w:tcPr>
          <w:p w14:paraId="0020B36A" w14:textId="77777777" w:rsidR="001A20F5" w:rsidRPr="00D315EC" w:rsidRDefault="001A20F5" w:rsidP="00DA49C4">
            <w:pPr>
              <w:pStyle w:val="ListParagraph"/>
              <w:numPr>
                <w:ilvl w:val="0"/>
                <w:numId w:val="24"/>
              </w:numPr>
              <w:tabs>
                <w:tab w:val="left" w:pos="1134"/>
              </w:tabs>
              <w:rPr>
                <w:b/>
              </w:rPr>
            </w:pPr>
            <w:r w:rsidRPr="009B3943">
              <w:rPr>
                <w:b/>
              </w:rPr>
              <w:t>Co</w:t>
            </w:r>
            <w:r w:rsidR="00D315EC">
              <w:rPr>
                <w:b/>
              </w:rPr>
              <w:t>n</w:t>
            </w:r>
            <w:r w:rsidRPr="00D315EC">
              <w:rPr>
                <w:b/>
              </w:rPr>
              <w:t>diţii de predare-primire</w:t>
            </w:r>
          </w:p>
        </w:tc>
      </w:tr>
      <w:tr w:rsidR="001A20F5" w:rsidRPr="009B3943" w14:paraId="31F512A2" w14:textId="77777777" w:rsidTr="002A5744">
        <w:trPr>
          <w:gridBefore w:val="1"/>
          <w:wBefore w:w="59" w:type="dxa"/>
          <w:trHeight w:val="697"/>
        </w:trPr>
        <w:tc>
          <w:tcPr>
            <w:tcW w:w="10043" w:type="dxa"/>
            <w:gridSpan w:val="4"/>
            <w:tcBorders>
              <w:top w:val="nil"/>
              <w:left w:val="nil"/>
              <w:bottom w:val="nil"/>
              <w:right w:val="nil"/>
            </w:tcBorders>
            <w:vAlign w:val="center"/>
            <w:hideMark/>
          </w:tcPr>
          <w:p w14:paraId="7D27657C" w14:textId="77777777" w:rsidR="001A20F5" w:rsidRPr="009B3943" w:rsidRDefault="001A20F5" w:rsidP="002A5744">
            <w:pPr>
              <w:pStyle w:val="ListParagraph"/>
              <w:numPr>
                <w:ilvl w:val="1"/>
                <w:numId w:val="24"/>
              </w:numPr>
              <w:tabs>
                <w:tab w:val="left" w:pos="1134"/>
              </w:tabs>
              <w:ind w:left="0" w:firstLine="488"/>
              <w:jc w:val="both"/>
            </w:pPr>
            <w:r w:rsidRPr="009B3943">
              <w:t xml:space="preserve">Serviciile se consideră predatede către </w:t>
            </w:r>
            <w:r w:rsidR="00DF406D" w:rsidRPr="009B3943">
              <w:t>Prestator</w:t>
            </w:r>
            <w:r w:rsidRPr="009B3943">
              <w:t xml:space="preserve"> şi r</w:t>
            </w:r>
            <w:r w:rsidR="00DF406D" w:rsidRPr="009B3943">
              <w:t xml:space="preserve">ecepţionate de către Beneficiar </w:t>
            </w:r>
            <w:r w:rsidRPr="009B3943">
              <w:t>dacă:</w:t>
            </w:r>
          </w:p>
          <w:p w14:paraId="6B6D42B6" w14:textId="77777777" w:rsidR="001A20F5" w:rsidRPr="009B3943" w:rsidRDefault="001A20F5" w:rsidP="00920E05">
            <w:pPr>
              <w:numPr>
                <w:ilvl w:val="0"/>
                <w:numId w:val="4"/>
              </w:numPr>
              <w:tabs>
                <w:tab w:val="left" w:pos="1134"/>
              </w:tabs>
              <w:ind w:left="0" w:firstLine="567"/>
              <w:jc w:val="both"/>
            </w:pPr>
            <w:r w:rsidRPr="009B3943">
              <w:t>cantitatea Serviciilor corespunde informaţiei indicate în Lista serviciilor şi graficul prestării şi documentele de însoţire conform punctului 2.2 al prezentului Contract;</w:t>
            </w:r>
          </w:p>
          <w:p w14:paraId="59A53EAB" w14:textId="77777777" w:rsidR="001A20F5" w:rsidRPr="009B3943" w:rsidRDefault="001A20F5" w:rsidP="00920E05">
            <w:pPr>
              <w:numPr>
                <w:ilvl w:val="0"/>
                <w:numId w:val="4"/>
              </w:numPr>
              <w:tabs>
                <w:tab w:val="left" w:pos="1134"/>
              </w:tabs>
              <w:ind w:left="0" w:firstLine="567"/>
              <w:jc w:val="both"/>
            </w:pPr>
            <w:r w:rsidRPr="009B3943">
              <w:t>calitatea Serviciilor corespunde informaţiei indicate în Specificaţie;</w:t>
            </w:r>
          </w:p>
          <w:p w14:paraId="56345D88" w14:textId="6A2F5647" w:rsidR="001A20F5" w:rsidRPr="009B3943" w:rsidRDefault="00D66329" w:rsidP="002A5744">
            <w:pPr>
              <w:pStyle w:val="ListParagraph"/>
              <w:numPr>
                <w:ilvl w:val="1"/>
                <w:numId w:val="24"/>
              </w:numPr>
              <w:tabs>
                <w:tab w:val="left" w:pos="1134"/>
              </w:tabs>
              <w:ind w:left="0" w:firstLine="488"/>
              <w:jc w:val="both"/>
            </w:pPr>
            <w:r w:rsidRPr="009B3943">
              <w:t>Prestatorul</w:t>
            </w:r>
            <w:r w:rsidR="001A20F5" w:rsidRPr="009B3943">
              <w:t xml:space="preserve"> este obligat să prezinte </w:t>
            </w:r>
            <w:r w:rsidRPr="009B3943">
              <w:t>Beneficiarului</w:t>
            </w:r>
            <w:r w:rsidR="001A20F5" w:rsidRPr="009B3943">
              <w:t xml:space="preserve"> un exemplar original al facturii fiscale odată cu prestarea Serviciilor, pentru efectuarea plăţii. Pentru nerespectarea de către </w:t>
            </w:r>
            <w:r w:rsidRPr="009B3943">
              <w:t>Prestator</w:t>
            </w:r>
            <w:r w:rsidR="001A20F5" w:rsidRPr="009B3943">
              <w:t xml:space="preserve"> a prezente</w:t>
            </w:r>
            <w:r w:rsidR="0026233B">
              <w:t>i</w:t>
            </w:r>
            <w:r w:rsidR="001A20F5" w:rsidRPr="009B3943">
              <w:t xml:space="preserve"> clauze, </w:t>
            </w:r>
            <w:r w:rsidRPr="009B3943">
              <w:t>Beneficiarul</w:t>
            </w:r>
            <w:r w:rsidR="001A20F5" w:rsidRPr="009B3943">
              <w:t xml:space="preserve"> îşi rezervă dreptul de a majora termenul d</w:t>
            </w:r>
            <w:r w:rsidR="00C90149">
              <w:t xml:space="preserve">e achitare prevăzut în punctul </w:t>
            </w:r>
            <w:r w:rsidR="0026233B">
              <w:t>3</w:t>
            </w:r>
            <w:r w:rsidR="001A20F5" w:rsidRPr="009B3943">
              <w:t>.4 corespunzător numărului de zile de întîrziere şi de a fi exonerat de achitarea pen</w:t>
            </w:r>
            <w:r w:rsidR="00C90149">
              <w:t xml:space="preserve">alităţii stabilite în punctul </w:t>
            </w:r>
            <w:r w:rsidR="0026233B">
              <w:t>10</w:t>
            </w:r>
            <w:r w:rsidR="001A20F5" w:rsidRPr="009B3943">
              <w:t>.3.</w:t>
            </w:r>
          </w:p>
        </w:tc>
      </w:tr>
      <w:tr w:rsidR="001A20F5" w:rsidRPr="009B3943" w14:paraId="0E27D059" w14:textId="77777777" w:rsidTr="002A5744">
        <w:trPr>
          <w:gridBefore w:val="1"/>
          <w:wBefore w:w="59" w:type="dxa"/>
          <w:trHeight w:val="697"/>
        </w:trPr>
        <w:tc>
          <w:tcPr>
            <w:tcW w:w="10043" w:type="dxa"/>
            <w:gridSpan w:val="4"/>
            <w:tcBorders>
              <w:top w:val="nil"/>
              <w:left w:val="nil"/>
              <w:bottom w:val="nil"/>
              <w:right w:val="nil"/>
            </w:tcBorders>
            <w:vAlign w:val="center"/>
            <w:hideMark/>
          </w:tcPr>
          <w:p w14:paraId="21D89DBB" w14:textId="77777777" w:rsidR="001A20F5" w:rsidRPr="009B3943" w:rsidRDefault="001A20F5" w:rsidP="00DA49C4">
            <w:pPr>
              <w:pStyle w:val="ListParagraph"/>
              <w:numPr>
                <w:ilvl w:val="0"/>
                <w:numId w:val="24"/>
              </w:numPr>
              <w:tabs>
                <w:tab w:val="left" w:pos="1134"/>
              </w:tabs>
              <w:rPr>
                <w:b/>
              </w:rPr>
            </w:pPr>
            <w:r w:rsidRPr="009B3943">
              <w:rPr>
                <w:b/>
              </w:rPr>
              <w:t>Standarde</w:t>
            </w:r>
          </w:p>
        </w:tc>
      </w:tr>
      <w:tr w:rsidR="001A20F5" w:rsidRPr="009B3943" w14:paraId="3AD3555E" w14:textId="77777777" w:rsidTr="002A5744">
        <w:trPr>
          <w:gridBefore w:val="1"/>
          <w:wBefore w:w="59" w:type="dxa"/>
          <w:trHeight w:val="697"/>
        </w:trPr>
        <w:tc>
          <w:tcPr>
            <w:tcW w:w="10043" w:type="dxa"/>
            <w:gridSpan w:val="4"/>
            <w:tcBorders>
              <w:top w:val="nil"/>
              <w:left w:val="nil"/>
              <w:bottom w:val="nil"/>
              <w:right w:val="nil"/>
            </w:tcBorders>
            <w:vAlign w:val="center"/>
            <w:hideMark/>
          </w:tcPr>
          <w:p w14:paraId="2870AFC3" w14:textId="77777777" w:rsidR="001A20F5" w:rsidRPr="009B3943" w:rsidRDefault="00443B15" w:rsidP="002A5744">
            <w:pPr>
              <w:pStyle w:val="ListParagraph"/>
              <w:numPr>
                <w:ilvl w:val="1"/>
                <w:numId w:val="24"/>
              </w:numPr>
              <w:tabs>
                <w:tab w:val="left" w:pos="1134"/>
              </w:tabs>
              <w:ind w:left="0" w:firstLine="488"/>
              <w:jc w:val="both"/>
            </w:pPr>
            <w:r>
              <w:t>S</w:t>
            </w:r>
            <w:r w:rsidR="006E5A7D" w:rsidRPr="009B3943">
              <w:t>erviciile prestate</w:t>
            </w:r>
            <w:r w:rsidR="001A20F5" w:rsidRPr="009B3943">
              <w:t xml:space="preserve"> în baza contractului vor respecta standardele prezentate de către furnizor în propunerea sa tehnică.</w:t>
            </w:r>
          </w:p>
          <w:p w14:paraId="0613A5FC" w14:textId="342ED4EB" w:rsidR="001A20F5" w:rsidRPr="009B3943" w:rsidRDefault="001A20F5" w:rsidP="002A5744">
            <w:pPr>
              <w:pStyle w:val="ListParagraph"/>
              <w:numPr>
                <w:ilvl w:val="1"/>
                <w:numId w:val="24"/>
              </w:numPr>
              <w:tabs>
                <w:tab w:val="left" w:pos="1134"/>
              </w:tabs>
              <w:ind w:left="0" w:firstLine="488"/>
              <w:jc w:val="both"/>
            </w:pPr>
            <w:r w:rsidRPr="009B3943">
              <w:t xml:space="preserve">Cînd nu este menţionat nici un standard sau reglementare aplicabilă se vor respecta standardele sau alte reglementări autorizate în ţara de origine a </w:t>
            </w:r>
            <w:r w:rsidR="0033565B">
              <w:t>serviciilor.</w:t>
            </w:r>
          </w:p>
        </w:tc>
      </w:tr>
      <w:tr w:rsidR="001A20F5" w:rsidRPr="009B3943" w14:paraId="119AA8D0" w14:textId="77777777" w:rsidTr="002A5744">
        <w:trPr>
          <w:gridBefore w:val="1"/>
          <w:wBefore w:w="59" w:type="dxa"/>
          <w:trHeight w:val="697"/>
        </w:trPr>
        <w:tc>
          <w:tcPr>
            <w:tcW w:w="10043" w:type="dxa"/>
            <w:gridSpan w:val="4"/>
            <w:tcBorders>
              <w:top w:val="nil"/>
              <w:left w:val="nil"/>
              <w:bottom w:val="nil"/>
              <w:right w:val="nil"/>
            </w:tcBorders>
            <w:vAlign w:val="center"/>
            <w:hideMark/>
          </w:tcPr>
          <w:p w14:paraId="587EC00D" w14:textId="77777777" w:rsidR="001A20F5" w:rsidRPr="009B3943" w:rsidRDefault="00D315EC" w:rsidP="00DA49C4">
            <w:pPr>
              <w:pStyle w:val="ListParagraph"/>
              <w:numPr>
                <w:ilvl w:val="0"/>
                <w:numId w:val="24"/>
              </w:numPr>
              <w:tabs>
                <w:tab w:val="left" w:pos="1134"/>
              </w:tabs>
              <w:rPr>
                <w:b/>
              </w:rPr>
            </w:pPr>
            <w:r>
              <w:rPr>
                <w:b/>
              </w:rPr>
              <w:t>O</w:t>
            </w:r>
            <w:r w:rsidR="001A20F5" w:rsidRPr="009B3943">
              <w:rPr>
                <w:b/>
              </w:rPr>
              <w:t>bligaţiile părţilor</w:t>
            </w:r>
          </w:p>
        </w:tc>
      </w:tr>
      <w:tr w:rsidR="001A20F5" w:rsidRPr="009B3943" w14:paraId="551416AD" w14:textId="77777777" w:rsidTr="002A5744">
        <w:trPr>
          <w:gridBefore w:val="1"/>
          <w:wBefore w:w="59" w:type="dxa"/>
          <w:trHeight w:val="697"/>
        </w:trPr>
        <w:tc>
          <w:tcPr>
            <w:tcW w:w="10043" w:type="dxa"/>
            <w:gridSpan w:val="4"/>
            <w:tcBorders>
              <w:top w:val="nil"/>
              <w:left w:val="nil"/>
              <w:bottom w:val="nil"/>
              <w:right w:val="nil"/>
            </w:tcBorders>
            <w:vAlign w:val="center"/>
            <w:hideMark/>
          </w:tcPr>
          <w:p w14:paraId="754AF13A" w14:textId="77777777" w:rsidR="001A20F5" w:rsidRPr="009B3943" w:rsidRDefault="001A20F5" w:rsidP="002A5744">
            <w:pPr>
              <w:pStyle w:val="ListParagraph"/>
              <w:numPr>
                <w:ilvl w:val="1"/>
                <w:numId w:val="24"/>
              </w:numPr>
              <w:tabs>
                <w:tab w:val="left" w:pos="1134"/>
              </w:tabs>
              <w:ind w:left="0" w:firstLine="488"/>
              <w:jc w:val="both"/>
            </w:pPr>
            <w:r w:rsidRPr="009B3943">
              <w:t xml:space="preserve">În baza prezentului Contract, </w:t>
            </w:r>
            <w:r w:rsidR="005E1E4E" w:rsidRPr="009B3943">
              <w:t>Prestatorul</w:t>
            </w:r>
            <w:r w:rsidRPr="009B3943">
              <w:t xml:space="preserve"> se obligă:</w:t>
            </w:r>
          </w:p>
          <w:p w14:paraId="57152AB7" w14:textId="76221275" w:rsidR="001A20F5" w:rsidRPr="009B3943" w:rsidRDefault="001A20F5" w:rsidP="00920E05">
            <w:pPr>
              <w:numPr>
                <w:ilvl w:val="0"/>
                <w:numId w:val="5"/>
              </w:numPr>
              <w:tabs>
                <w:tab w:val="left" w:pos="1134"/>
                <w:tab w:val="left" w:pos="1701"/>
              </w:tabs>
              <w:ind w:left="0" w:firstLine="567"/>
              <w:jc w:val="both"/>
            </w:pPr>
            <w:r w:rsidRPr="009B3943">
              <w:t>să presteze Serviciile în condiţiile prevăzute de prezentul Contract;</w:t>
            </w:r>
          </w:p>
          <w:p w14:paraId="62149701" w14:textId="535B719A" w:rsidR="001A20F5" w:rsidRPr="009B3943" w:rsidRDefault="001A20F5" w:rsidP="00920E05">
            <w:pPr>
              <w:numPr>
                <w:ilvl w:val="0"/>
                <w:numId w:val="5"/>
              </w:numPr>
              <w:tabs>
                <w:tab w:val="left" w:pos="1134"/>
                <w:tab w:val="left" w:pos="1701"/>
              </w:tabs>
              <w:ind w:left="0" w:firstLine="567"/>
              <w:jc w:val="both"/>
            </w:pPr>
            <w:r w:rsidRPr="009B3943">
              <w:t>să anunţe</w:t>
            </w:r>
            <w:r w:rsidR="00677D0D">
              <w:t xml:space="preserve"> </w:t>
            </w:r>
            <w:r w:rsidR="007F40BC" w:rsidRPr="009B3943">
              <w:t>Beneficiarul</w:t>
            </w:r>
            <w:r w:rsidRPr="009B3943">
              <w:t xml:space="preserve"> după semnarea prezentului Contract, în decurs de 5 zile calendaristice, prin telefon/fax sau </w:t>
            </w:r>
            <w:r w:rsidR="00525A5B" w:rsidRPr="00525A5B">
              <w:t>mijloace electronice</w:t>
            </w:r>
            <w:r w:rsidRPr="009B3943">
              <w:t>, despre disponibilitatea prestării Serviciilor;</w:t>
            </w:r>
          </w:p>
          <w:p w14:paraId="4AF1EA1D" w14:textId="77777777" w:rsidR="001A20F5" w:rsidRPr="009B3943" w:rsidRDefault="001A20F5" w:rsidP="00920E05">
            <w:pPr>
              <w:numPr>
                <w:ilvl w:val="0"/>
                <w:numId w:val="5"/>
              </w:numPr>
              <w:tabs>
                <w:tab w:val="left" w:pos="1134"/>
                <w:tab w:val="left" w:pos="1701"/>
              </w:tabs>
              <w:ind w:left="0" w:firstLine="567"/>
              <w:jc w:val="both"/>
            </w:pPr>
            <w:r w:rsidRPr="009B3943">
              <w:t xml:space="preserve">să asigure condiţiile corespunzătoare pentru recepţionarea Serviciilor de către </w:t>
            </w:r>
            <w:r w:rsidR="007F40BC" w:rsidRPr="009B3943">
              <w:t>Beneficiar</w:t>
            </w:r>
            <w:r w:rsidRPr="009B3943">
              <w:t>, în termenele stabilite, în corespundere cu cerinţele prezentului Contract;</w:t>
            </w:r>
          </w:p>
          <w:p w14:paraId="3DAF31D4" w14:textId="77777777" w:rsidR="001A20F5" w:rsidRPr="009B3943" w:rsidRDefault="001A20F5" w:rsidP="00920E05">
            <w:pPr>
              <w:numPr>
                <w:ilvl w:val="0"/>
                <w:numId w:val="5"/>
              </w:numPr>
              <w:tabs>
                <w:tab w:val="left" w:pos="1134"/>
                <w:tab w:val="left" w:pos="1701"/>
              </w:tabs>
              <w:ind w:left="0" w:firstLine="567"/>
              <w:jc w:val="both"/>
            </w:pPr>
            <w:r w:rsidRPr="009B3943">
              <w:t xml:space="preserve">să asigure integritatea şi calitatea Serviciilor pe toată perioada de pînă la recepţionarea lor de către </w:t>
            </w:r>
            <w:r w:rsidR="007F40BC" w:rsidRPr="009B3943">
              <w:t>Beneficiar</w:t>
            </w:r>
            <w:r w:rsidRPr="009B3943">
              <w:t>.</w:t>
            </w:r>
          </w:p>
          <w:p w14:paraId="05175CF3" w14:textId="77777777" w:rsidR="001A20F5" w:rsidRPr="009B3943" w:rsidRDefault="001A20F5" w:rsidP="002A5744">
            <w:pPr>
              <w:pStyle w:val="ListParagraph"/>
              <w:numPr>
                <w:ilvl w:val="1"/>
                <w:numId w:val="24"/>
              </w:numPr>
              <w:tabs>
                <w:tab w:val="left" w:pos="1134"/>
              </w:tabs>
              <w:ind w:left="0" w:firstLine="488"/>
              <w:jc w:val="both"/>
            </w:pPr>
            <w:r w:rsidRPr="009B3943">
              <w:t xml:space="preserve">În baza prezentului Contract, </w:t>
            </w:r>
            <w:r w:rsidR="00010677" w:rsidRPr="009B3943">
              <w:t>Beneficiarul</w:t>
            </w:r>
            <w:r w:rsidRPr="009B3943">
              <w:t xml:space="preserve"> se obligă:</w:t>
            </w:r>
          </w:p>
          <w:p w14:paraId="6C557BF7" w14:textId="77777777" w:rsidR="001A20F5" w:rsidRPr="009B3943" w:rsidRDefault="001A20F5" w:rsidP="00920E05">
            <w:pPr>
              <w:numPr>
                <w:ilvl w:val="0"/>
                <w:numId w:val="6"/>
              </w:numPr>
              <w:tabs>
                <w:tab w:val="left" w:pos="1134"/>
                <w:tab w:val="left" w:pos="1701"/>
              </w:tabs>
              <w:ind w:left="0" w:firstLine="567"/>
              <w:jc w:val="both"/>
            </w:pPr>
            <w:r w:rsidRPr="009B3943">
              <w:t>să întreprindă toate măsurile necesare pentru asigurarea recepţionării în termenul stabilit a Serviciilor prestate în corespundere cu cerinţele prezentului Contract;</w:t>
            </w:r>
          </w:p>
          <w:p w14:paraId="26819A95" w14:textId="77777777" w:rsidR="001A20F5" w:rsidRPr="009B3943" w:rsidRDefault="001A20F5" w:rsidP="00920E05">
            <w:pPr>
              <w:numPr>
                <w:ilvl w:val="0"/>
                <w:numId w:val="6"/>
              </w:numPr>
              <w:tabs>
                <w:tab w:val="left" w:pos="1134"/>
                <w:tab w:val="left" w:pos="1701"/>
              </w:tabs>
              <w:ind w:left="0" w:firstLine="567"/>
              <w:jc w:val="both"/>
            </w:pPr>
            <w:r w:rsidRPr="009B3943">
              <w:lastRenderedPageBreak/>
              <w:t>să asigure achitarea Serviciilor prestate, respectînd modalităţile şi termenele indicate în prezentul Contract.</w:t>
            </w:r>
          </w:p>
        </w:tc>
      </w:tr>
      <w:tr w:rsidR="001A20F5" w:rsidRPr="009B3943" w14:paraId="46287426" w14:textId="77777777" w:rsidTr="002A5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10102" w:type="dxa"/>
            <w:gridSpan w:val="5"/>
            <w:vAlign w:val="center"/>
            <w:hideMark/>
          </w:tcPr>
          <w:p w14:paraId="7EB6CECC" w14:textId="77777777" w:rsidR="001A20F5" w:rsidRPr="009B3943" w:rsidRDefault="001A20F5" w:rsidP="00DA49C4">
            <w:pPr>
              <w:pStyle w:val="ListParagraph"/>
              <w:numPr>
                <w:ilvl w:val="0"/>
                <w:numId w:val="24"/>
              </w:numPr>
              <w:tabs>
                <w:tab w:val="left" w:pos="1134"/>
                <w:tab w:val="left" w:pos="9550"/>
              </w:tabs>
              <w:rPr>
                <w:b/>
              </w:rPr>
            </w:pPr>
            <w:r w:rsidRPr="009B3943">
              <w:rPr>
                <w:b/>
              </w:rPr>
              <w:lastRenderedPageBreak/>
              <w:t>Forţa majoră</w:t>
            </w:r>
          </w:p>
        </w:tc>
      </w:tr>
      <w:tr w:rsidR="001A20F5" w:rsidRPr="009B3943" w14:paraId="75DAE483" w14:textId="77777777" w:rsidTr="002A5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10102" w:type="dxa"/>
            <w:gridSpan w:val="5"/>
            <w:vAlign w:val="center"/>
            <w:hideMark/>
          </w:tcPr>
          <w:p w14:paraId="44B5C0A9" w14:textId="77777777" w:rsidR="00DA49C4" w:rsidRDefault="001A20F5" w:rsidP="00DA49C4">
            <w:pPr>
              <w:pStyle w:val="ListParagraph"/>
              <w:numPr>
                <w:ilvl w:val="1"/>
                <w:numId w:val="24"/>
              </w:numPr>
              <w:tabs>
                <w:tab w:val="left" w:pos="1134"/>
                <w:tab w:val="left" w:pos="9550"/>
              </w:tabs>
              <w:ind w:left="0" w:firstLine="488"/>
              <w:jc w:val="both"/>
            </w:pPr>
            <w:r w:rsidRPr="009B3943">
              <w:t xml:space="preserve">Părţile sînt exonerate de răspundere pentru neîndeplinirea parţială sau integrală a obligaţiilor conform prezentului Contract, dacă aceasta este cauzată de producerea </w:t>
            </w:r>
            <w:r w:rsidR="00DA49C4" w:rsidRPr="00DA49C4">
              <w:t>de circumstanțe care justifică neexecutarea contractului (războaie, calamităţi naturale: incendii, inundaţii, cutremure de pămînt, precum şi alte circumstanţe care nu depind de voinţa Părţilor).</w:t>
            </w:r>
          </w:p>
          <w:p w14:paraId="768F18E7" w14:textId="15D26D3F" w:rsidR="00DA49C4" w:rsidRPr="00DA49C4" w:rsidRDefault="00DA49C4" w:rsidP="00DA49C4">
            <w:pPr>
              <w:pStyle w:val="ListParagraph"/>
              <w:numPr>
                <w:ilvl w:val="1"/>
                <w:numId w:val="24"/>
              </w:numPr>
              <w:tabs>
                <w:tab w:val="left" w:pos="1134"/>
                <w:tab w:val="left" w:pos="9550"/>
              </w:tabs>
              <w:ind w:left="0" w:firstLine="488"/>
              <w:jc w:val="both"/>
            </w:pPr>
            <w:r w:rsidRPr="00DA49C4">
              <w:rPr>
                <w:iCs/>
              </w:rPr>
              <w:t>Partea care invocă clauza circumstanțelor care justifică neexecutarea contractului</w:t>
            </w:r>
            <w:r w:rsidRPr="00DA49C4" w:rsidDel="003C3B2C">
              <w:rPr>
                <w:iCs/>
              </w:rPr>
              <w:t xml:space="preserve"> </w:t>
            </w:r>
            <w:r w:rsidRPr="00DA49C4">
              <w:rPr>
                <w:iCs/>
              </w:rPr>
              <w:t>este obligată să informeze imediat (dar nu mai tîrziu de 10 zile) cealaltă Parte despre survenirea circumstanţelor care justifică neexecutarea contractului.</w:t>
            </w:r>
          </w:p>
          <w:p w14:paraId="21E07B64" w14:textId="77777777" w:rsidR="003730EF" w:rsidRDefault="00DA49C4" w:rsidP="002A5744">
            <w:pPr>
              <w:pStyle w:val="ListParagraph"/>
              <w:numPr>
                <w:ilvl w:val="1"/>
                <w:numId w:val="24"/>
              </w:numPr>
              <w:tabs>
                <w:tab w:val="left" w:pos="1134"/>
                <w:tab w:val="left" w:pos="9550"/>
              </w:tabs>
              <w:ind w:left="0" w:firstLine="488"/>
              <w:jc w:val="both"/>
            </w:pPr>
            <w:r w:rsidRPr="00DA49C4">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14:paraId="77C5AF16" w14:textId="6E1FD7A6" w:rsidR="00DA49C4" w:rsidRPr="009B3943" w:rsidRDefault="00DA49C4" w:rsidP="002A5744">
            <w:pPr>
              <w:pStyle w:val="ListParagraph"/>
              <w:numPr>
                <w:ilvl w:val="1"/>
                <w:numId w:val="24"/>
              </w:numPr>
              <w:tabs>
                <w:tab w:val="left" w:pos="1134"/>
                <w:tab w:val="left" w:pos="9550"/>
              </w:tabs>
              <w:ind w:left="0" w:firstLine="488"/>
              <w:jc w:val="both"/>
            </w:pPr>
            <w:r w:rsidRPr="00DA49C4">
              <w:t>În cazul în care în  circumstanțele care justifică neexecutarea contractului,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tc>
      </w:tr>
      <w:tr w:rsidR="001A20F5" w:rsidRPr="009B3943" w14:paraId="0B50D330" w14:textId="77777777" w:rsidTr="002A5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8" w:type="dxa"/>
          <w:trHeight w:val="697"/>
        </w:trPr>
        <w:tc>
          <w:tcPr>
            <w:tcW w:w="9934" w:type="dxa"/>
            <w:gridSpan w:val="4"/>
            <w:vAlign w:val="center"/>
            <w:hideMark/>
          </w:tcPr>
          <w:p w14:paraId="697D69CD" w14:textId="317EA590" w:rsidR="001A20F5" w:rsidRPr="009B3943" w:rsidRDefault="001A20F5" w:rsidP="00DA49C4">
            <w:pPr>
              <w:pStyle w:val="ListParagraph"/>
              <w:numPr>
                <w:ilvl w:val="0"/>
                <w:numId w:val="24"/>
              </w:numPr>
              <w:tabs>
                <w:tab w:val="left" w:pos="1134"/>
                <w:tab w:val="left" w:pos="9550"/>
              </w:tabs>
              <w:rPr>
                <w:b/>
              </w:rPr>
            </w:pPr>
            <w:r w:rsidRPr="009B3943">
              <w:rPr>
                <w:b/>
              </w:rPr>
              <w:t>Rez</w:t>
            </w:r>
            <w:r w:rsidR="00DA49C4">
              <w:rPr>
                <w:b/>
              </w:rPr>
              <w:t>oluțiunea</w:t>
            </w:r>
          </w:p>
        </w:tc>
      </w:tr>
      <w:tr w:rsidR="001A20F5" w:rsidRPr="009B3943" w14:paraId="69347797" w14:textId="77777777" w:rsidTr="002A5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8" w:type="dxa"/>
          <w:trHeight w:val="697"/>
        </w:trPr>
        <w:tc>
          <w:tcPr>
            <w:tcW w:w="9934" w:type="dxa"/>
            <w:gridSpan w:val="4"/>
            <w:vAlign w:val="center"/>
            <w:hideMark/>
          </w:tcPr>
          <w:p w14:paraId="36C299A0" w14:textId="044D7D27" w:rsidR="001A20F5" w:rsidRPr="009B3943" w:rsidRDefault="001A20F5" w:rsidP="002A5744">
            <w:pPr>
              <w:pStyle w:val="ListParagraph"/>
              <w:numPr>
                <w:ilvl w:val="1"/>
                <w:numId w:val="24"/>
              </w:numPr>
              <w:tabs>
                <w:tab w:val="left" w:pos="1134"/>
                <w:tab w:val="left" w:pos="9550"/>
              </w:tabs>
              <w:ind w:left="0" w:firstLine="488"/>
              <w:jc w:val="both"/>
            </w:pPr>
            <w:r w:rsidRPr="009B3943">
              <w:t>Rez</w:t>
            </w:r>
            <w:r w:rsidR="00DA49C4">
              <w:t xml:space="preserve">oluțiunea </w:t>
            </w:r>
            <w:r w:rsidRPr="009B3943">
              <w:t>Contractului se poate realiza cu acordul comun al Părţilor.</w:t>
            </w:r>
          </w:p>
          <w:p w14:paraId="628C6A03" w14:textId="162AE972" w:rsidR="001A20F5" w:rsidRPr="009B3943" w:rsidRDefault="001A20F5" w:rsidP="002A5744">
            <w:pPr>
              <w:pStyle w:val="ListParagraph"/>
              <w:numPr>
                <w:ilvl w:val="1"/>
                <w:numId w:val="24"/>
              </w:numPr>
              <w:tabs>
                <w:tab w:val="left" w:pos="1134"/>
                <w:tab w:val="left" w:pos="9550"/>
              </w:tabs>
              <w:ind w:left="0" w:firstLine="488"/>
              <w:jc w:val="both"/>
            </w:pPr>
            <w:r w:rsidRPr="009B3943">
              <w:t>Contractul poate fi rez</w:t>
            </w:r>
            <w:r w:rsidR="00DA49C4">
              <w:t>olvit</w:t>
            </w:r>
            <w:r w:rsidRPr="009B3943">
              <w:t xml:space="preserve"> în mod unilateral de către:</w:t>
            </w:r>
          </w:p>
          <w:p w14:paraId="3FCBDB98" w14:textId="77777777" w:rsidR="00443B15" w:rsidRDefault="00092B56" w:rsidP="00443B15">
            <w:pPr>
              <w:numPr>
                <w:ilvl w:val="0"/>
                <w:numId w:val="7"/>
              </w:numPr>
              <w:tabs>
                <w:tab w:val="left" w:pos="1134"/>
                <w:tab w:val="num" w:pos="1450"/>
              </w:tabs>
              <w:ind w:left="0" w:firstLine="1090"/>
              <w:jc w:val="both"/>
            </w:pPr>
            <w:r w:rsidRPr="009B3943">
              <w:t>Beneficiar</w:t>
            </w:r>
            <w:r w:rsidR="001A20F5" w:rsidRPr="009B3943">
              <w:t xml:space="preserve"> în caz de refuz al </w:t>
            </w:r>
            <w:r w:rsidRPr="009B3943">
              <w:t>Prestatorului</w:t>
            </w:r>
            <w:r w:rsidR="001A20F5" w:rsidRPr="009B3943">
              <w:t xml:space="preserve"> de a presta Serviciile prevăzute în prezentul Contract;</w:t>
            </w:r>
          </w:p>
          <w:p w14:paraId="0AB41C48" w14:textId="77777777" w:rsidR="00443B15" w:rsidRDefault="00092B56" w:rsidP="00443B15">
            <w:pPr>
              <w:numPr>
                <w:ilvl w:val="0"/>
                <w:numId w:val="7"/>
              </w:numPr>
              <w:tabs>
                <w:tab w:val="left" w:pos="1134"/>
                <w:tab w:val="num" w:pos="1450"/>
              </w:tabs>
              <w:ind w:left="0" w:firstLine="1090"/>
              <w:jc w:val="both"/>
            </w:pPr>
            <w:r w:rsidRPr="009B3943">
              <w:t>Beneficiar</w:t>
            </w:r>
            <w:r w:rsidR="001A20F5" w:rsidRPr="009B3943">
              <w:t xml:space="preserve"> în caz de nerespectare de către </w:t>
            </w:r>
            <w:r w:rsidRPr="009B3943">
              <w:t>Prestator</w:t>
            </w:r>
            <w:r w:rsidR="001A20F5" w:rsidRPr="009B3943">
              <w:t xml:space="preserve"> a termenelor de prestare stabilite;</w:t>
            </w:r>
          </w:p>
          <w:p w14:paraId="3AADA344" w14:textId="77777777" w:rsidR="00443B15" w:rsidRDefault="00092B56" w:rsidP="00443B15">
            <w:pPr>
              <w:numPr>
                <w:ilvl w:val="0"/>
                <w:numId w:val="7"/>
              </w:numPr>
              <w:tabs>
                <w:tab w:val="left" w:pos="1134"/>
                <w:tab w:val="num" w:pos="1450"/>
              </w:tabs>
              <w:ind w:left="0" w:firstLine="1090"/>
              <w:jc w:val="both"/>
            </w:pPr>
            <w:r w:rsidRPr="009B3943">
              <w:t>Prestator</w:t>
            </w:r>
            <w:r w:rsidR="001A20F5" w:rsidRPr="009B3943">
              <w:t xml:space="preserve"> în caz de nerespectare de către </w:t>
            </w:r>
            <w:r w:rsidRPr="009B3943">
              <w:t>Beneficiar</w:t>
            </w:r>
            <w:r w:rsidR="001A20F5" w:rsidRPr="009B3943">
              <w:t xml:space="preserve"> a </w:t>
            </w:r>
            <w:r w:rsidRPr="009B3943">
              <w:t xml:space="preserve">termenelor de plată a </w:t>
            </w:r>
            <w:r w:rsidR="001A20F5" w:rsidRPr="009B3943">
              <w:t>Serviciilor;</w:t>
            </w:r>
          </w:p>
          <w:p w14:paraId="65E860AF" w14:textId="509F3B23" w:rsidR="00DA49C4" w:rsidRPr="009B3943" w:rsidRDefault="00443B15" w:rsidP="00DA49C4">
            <w:pPr>
              <w:numPr>
                <w:ilvl w:val="0"/>
                <w:numId w:val="7"/>
              </w:numPr>
              <w:tabs>
                <w:tab w:val="left" w:pos="1134"/>
                <w:tab w:val="num" w:pos="1450"/>
              </w:tabs>
              <w:ind w:left="0" w:firstLine="1090"/>
              <w:jc w:val="both"/>
            </w:pPr>
            <w:r>
              <w:t>Prestator</w:t>
            </w:r>
            <w:r w:rsidR="001A20F5" w:rsidRPr="009B3943">
              <w:t xml:space="preserve"> sau </w:t>
            </w:r>
            <w:r>
              <w:t>Beneficiar</w:t>
            </w:r>
            <w:r w:rsidR="001A20F5" w:rsidRPr="009B3943">
              <w:t xml:space="preserve"> în caz de nesatisfacere de către una dintre Părţi a pretenţiilor înaintate conform prezentului Contract.</w:t>
            </w:r>
          </w:p>
          <w:p w14:paraId="118037C5" w14:textId="2B7F2514" w:rsidR="00DA49C4" w:rsidRDefault="001B5A49" w:rsidP="00DA49C4">
            <w:pPr>
              <w:pStyle w:val="ListParagraph"/>
              <w:numPr>
                <w:ilvl w:val="1"/>
                <w:numId w:val="24"/>
              </w:numPr>
              <w:tabs>
                <w:tab w:val="left" w:pos="1134"/>
                <w:tab w:val="left" w:pos="9550"/>
              </w:tabs>
              <w:ind w:hanging="876"/>
              <w:jc w:val="both"/>
            </w:pPr>
            <w:r>
              <w:t>Beneficiarul</w:t>
            </w:r>
            <w:r w:rsidR="00DA49C4">
              <w:t xml:space="preserve"> are dreptul de a rezolvi unilateral contractul în perioada de valabilitate a </w:t>
            </w:r>
          </w:p>
          <w:p w14:paraId="0ABF9834" w14:textId="67EDFFE5" w:rsidR="00DA49C4" w:rsidRDefault="00DA49C4" w:rsidP="00DA49C4">
            <w:pPr>
              <w:tabs>
                <w:tab w:val="left" w:pos="1134"/>
                <w:tab w:val="left" w:pos="9550"/>
              </w:tabs>
              <w:jc w:val="both"/>
            </w:pPr>
            <w:r>
              <w:t>acestuia în una dintre următoarele situaţii:</w:t>
            </w:r>
          </w:p>
          <w:p w14:paraId="352E5694" w14:textId="77777777" w:rsidR="00D12164" w:rsidRDefault="00DA49C4" w:rsidP="00D12164">
            <w:pPr>
              <w:pStyle w:val="ListParagraph"/>
              <w:numPr>
                <w:ilvl w:val="0"/>
                <w:numId w:val="26"/>
              </w:numPr>
              <w:tabs>
                <w:tab w:val="left" w:pos="1134"/>
                <w:tab w:val="left" w:pos="9550"/>
              </w:tabs>
              <w:jc w:val="both"/>
            </w:pPr>
            <w:r>
              <w:t>contractantul se afla, la momentul atribuirii lui, în una dintre situaţiile care ar fi determinat excluderea sa din procedura de atribuire potrivit art. 19 al Legii nr.131/2015 privind achizițiile publice;</w:t>
            </w:r>
          </w:p>
          <w:p w14:paraId="1E40C701" w14:textId="77777777" w:rsidR="00D12164" w:rsidRDefault="00DA49C4" w:rsidP="00D12164">
            <w:pPr>
              <w:pStyle w:val="ListParagraph"/>
              <w:numPr>
                <w:ilvl w:val="0"/>
                <w:numId w:val="26"/>
              </w:numPr>
              <w:tabs>
                <w:tab w:val="left" w:pos="1134"/>
                <w:tab w:val="left" w:pos="9550"/>
              </w:tabs>
              <w:jc w:val="both"/>
            </w:pPr>
            <w:r>
              <w:t>contractul a făcut obiectul unei modificări substanțiale care necesita o nouă procedură de achiziție publică în conformitate cu art. 76 al Legii nr.131/2015 privind achizițiile publice;</w:t>
            </w:r>
          </w:p>
          <w:p w14:paraId="0306CB2C" w14:textId="586B0F8F" w:rsidR="00DA49C4" w:rsidRDefault="00DA49C4" w:rsidP="00D12164">
            <w:pPr>
              <w:pStyle w:val="ListParagraph"/>
              <w:numPr>
                <w:ilvl w:val="0"/>
                <w:numId w:val="26"/>
              </w:numPr>
              <w:tabs>
                <w:tab w:val="left" w:pos="1134"/>
                <w:tab w:val="left" w:pos="9550"/>
              </w:tabs>
              <w:jc w:val="both"/>
            </w:pPr>
            <w:r>
              <w:t>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AE82E5D" w14:textId="27C502D3" w:rsidR="001A20F5" w:rsidRPr="009B3943" w:rsidRDefault="001A20F5" w:rsidP="002A5744">
            <w:pPr>
              <w:pStyle w:val="ListParagraph"/>
              <w:numPr>
                <w:ilvl w:val="1"/>
                <w:numId w:val="24"/>
              </w:numPr>
              <w:tabs>
                <w:tab w:val="left" w:pos="1134"/>
                <w:tab w:val="left" w:pos="9550"/>
              </w:tabs>
              <w:ind w:left="0" w:firstLine="488"/>
              <w:jc w:val="both"/>
            </w:pPr>
            <w:r w:rsidRPr="009B3943">
              <w:t>Partea iniţiatoare a rez</w:t>
            </w:r>
            <w:r w:rsidR="001B5A49">
              <w:t>oluțiunii</w:t>
            </w:r>
            <w:r w:rsidRPr="009B3943">
              <w:t xml:space="preserve"> Contractului este obligată să comunice în termen de 5 zile lucrătoare celeilalte Părţi despre intenţiile ei printr-o scrisoare motivată.</w:t>
            </w:r>
          </w:p>
          <w:p w14:paraId="7FD86B3A" w14:textId="77777777" w:rsidR="001A20F5" w:rsidRDefault="001A20F5" w:rsidP="002A5744">
            <w:pPr>
              <w:pStyle w:val="ListParagraph"/>
              <w:numPr>
                <w:ilvl w:val="1"/>
                <w:numId w:val="24"/>
              </w:numPr>
              <w:tabs>
                <w:tab w:val="left" w:pos="1134"/>
                <w:tab w:val="left" w:pos="4420"/>
                <w:tab w:val="left" w:pos="9550"/>
              </w:tabs>
              <w:ind w:left="0" w:firstLine="488"/>
              <w:jc w:val="both"/>
            </w:pPr>
            <w:r w:rsidRPr="009B3943">
              <w:t>Partea înştiinţată este obligată să răspundă în decurs de 5 zile lucrătoare de la primirea notificării. În cazul în care litigiul nu este soluţionat în termenele stabilite, partea iniţiatoare va iniția rez</w:t>
            </w:r>
            <w:r w:rsidR="001B5A49">
              <w:t>oluțiunea</w:t>
            </w:r>
            <w:r w:rsidRPr="009B3943">
              <w:t>.</w:t>
            </w:r>
          </w:p>
          <w:p w14:paraId="3790C06A" w14:textId="77777777" w:rsidR="001B5A49" w:rsidRDefault="001B5A49" w:rsidP="001B5A49">
            <w:pPr>
              <w:tabs>
                <w:tab w:val="left" w:pos="1134"/>
                <w:tab w:val="left" w:pos="4420"/>
                <w:tab w:val="left" w:pos="9550"/>
              </w:tabs>
              <w:jc w:val="both"/>
            </w:pPr>
          </w:p>
          <w:p w14:paraId="7865E227" w14:textId="3E3B5304" w:rsidR="001B5A49" w:rsidRDefault="001B5A49" w:rsidP="001B5A49">
            <w:pPr>
              <w:tabs>
                <w:tab w:val="left" w:pos="1134"/>
                <w:tab w:val="left" w:pos="4420"/>
                <w:tab w:val="left" w:pos="9550"/>
              </w:tabs>
              <w:jc w:val="both"/>
            </w:pPr>
          </w:p>
          <w:p w14:paraId="04EC955A" w14:textId="361F33FA" w:rsidR="001B5A49" w:rsidRDefault="001B5A49" w:rsidP="001B5A49">
            <w:pPr>
              <w:tabs>
                <w:tab w:val="left" w:pos="1134"/>
                <w:tab w:val="left" w:pos="4420"/>
                <w:tab w:val="left" w:pos="9550"/>
              </w:tabs>
              <w:jc w:val="both"/>
            </w:pPr>
          </w:p>
          <w:p w14:paraId="6619C3A7" w14:textId="39AEFF43" w:rsidR="00D12164" w:rsidRDefault="00D12164" w:rsidP="001B5A49">
            <w:pPr>
              <w:tabs>
                <w:tab w:val="left" w:pos="1134"/>
                <w:tab w:val="left" w:pos="4420"/>
                <w:tab w:val="left" w:pos="9550"/>
              </w:tabs>
              <w:jc w:val="both"/>
            </w:pPr>
          </w:p>
          <w:p w14:paraId="09838768" w14:textId="77777777" w:rsidR="00693862" w:rsidRDefault="00693862" w:rsidP="001B5A49">
            <w:pPr>
              <w:tabs>
                <w:tab w:val="left" w:pos="1134"/>
                <w:tab w:val="left" w:pos="4420"/>
                <w:tab w:val="left" w:pos="9550"/>
              </w:tabs>
              <w:jc w:val="both"/>
            </w:pPr>
          </w:p>
          <w:p w14:paraId="78477A87" w14:textId="473286B0" w:rsidR="001B5A49" w:rsidRPr="009B3943" w:rsidRDefault="001B5A49" w:rsidP="001B5A49">
            <w:pPr>
              <w:tabs>
                <w:tab w:val="left" w:pos="1134"/>
                <w:tab w:val="left" w:pos="4420"/>
                <w:tab w:val="left" w:pos="9550"/>
              </w:tabs>
              <w:jc w:val="both"/>
            </w:pPr>
          </w:p>
        </w:tc>
      </w:tr>
      <w:tr w:rsidR="001A20F5" w:rsidRPr="009B3943" w14:paraId="5BE82BAD" w14:textId="77777777" w:rsidTr="002A5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8" w:type="dxa"/>
          <w:trHeight w:val="697"/>
        </w:trPr>
        <w:tc>
          <w:tcPr>
            <w:tcW w:w="9934" w:type="dxa"/>
            <w:gridSpan w:val="4"/>
            <w:vAlign w:val="center"/>
            <w:hideMark/>
          </w:tcPr>
          <w:p w14:paraId="1CDCC116" w14:textId="77777777" w:rsidR="001A20F5" w:rsidRPr="009B3943" w:rsidRDefault="001A20F5" w:rsidP="001B5A49">
            <w:pPr>
              <w:pStyle w:val="ListParagraph"/>
              <w:numPr>
                <w:ilvl w:val="0"/>
                <w:numId w:val="24"/>
              </w:numPr>
              <w:tabs>
                <w:tab w:val="left" w:pos="1134"/>
                <w:tab w:val="left" w:pos="9550"/>
              </w:tabs>
              <w:rPr>
                <w:b/>
              </w:rPr>
            </w:pPr>
            <w:r w:rsidRPr="009B3943">
              <w:rPr>
                <w:b/>
              </w:rPr>
              <w:lastRenderedPageBreak/>
              <w:t>Reclamaţii</w:t>
            </w:r>
          </w:p>
        </w:tc>
      </w:tr>
      <w:tr w:rsidR="001A20F5" w:rsidRPr="009B3943" w14:paraId="4BE049CE" w14:textId="77777777" w:rsidTr="002A5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8" w:type="dxa"/>
          <w:trHeight w:val="697"/>
        </w:trPr>
        <w:tc>
          <w:tcPr>
            <w:tcW w:w="9934" w:type="dxa"/>
            <w:gridSpan w:val="4"/>
            <w:vAlign w:val="center"/>
          </w:tcPr>
          <w:p w14:paraId="74E07F02" w14:textId="42CC3786" w:rsidR="001A20F5" w:rsidRPr="009B3943" w:rsidRDefault="001A20F5" w:rsidP="002A5744">
            <w:pPr>
              <w:pStyle w:val="ListParagraph"/>
              <w:numPr>
                <w:ilvl w:val="1"/>
                <w:numId w:val="24"/>
              </w:numPr>
              <w:tabs>
                <w:tab w:val="left" w:pos="1134"/>
                <w:tab w:val="left" w:pos="4420"/>
                <w:tab w:val="left" w:pos="9550"/>
              </w:tabs>
              <w:ind w:left="0" w:firstLine="488"/>
              <w:jc w:val="both"/>
            </w:pPr>
            <w:r w:rsidRPr="009B3943">
              <w:t>Reclamaţiile privind cantitatea</w:t>
            </w:r>
            <w:r w:rsidR="008F02EF">
              <w:t xml:space="preserve"> </w:t>
            </w:r>
            <w:r w:rsidRPr="009B3943">
              <w:t>Serviciilor prestate sînt înaintate Prestatorului la momentul recepţionării lor, fiind confirmate printr-un act întocmit în comun cu reprezentantul Prestatorului.</w:t>
            </w:r>
          </w:p>
          <w:p w14:paraId="637576E5" w14:textId="35C764E4" w:rsidR="001A20F5" w:rsidRPr="009B3943" w:rsidRDefault="001A20F5" w:rsidP="002A5744">
            <w:pPr>
              <w:pStyle w:val="ListParagraph"/>
              <w:numPr>
                <w:ilvl w:val="1"/>
                <w:numId w:val="24"/>
              </w:numPr>
              <w:tabs>
                <w:tab w:val="left" w:pos="1134"/>
                <w:tab w:val="left" w:pos="4420"/>
                <w:tab w:val="left" w:pos="9550"/>
              </w:tabs>
              <w:ind w:left="0" w:firstLine="488"/>
              <w:jc w:val="both"/>
            </w:pPr>
            <w:r w:rsidRPr="009B3943">
              <w:t>Pretenţiile privind calitatea serviciilor</w:t>
            </w:r>
            <w:r w:rsidR="008F02EF">
              <w:t xml:space="preserve"> prestate</w:t>
            </w:r>
            <w:r w:rsidRPr="009B3943">
              <w:t xml:space="preserve"> sînt înaintate </w:t>
            </w:r>
            <w:r w:rsidR="00D57FCD" w:rsidRPr="009B3943">
              <w:t>Prestatorului</w:t>
            </w:r>
            <w:r w:rsidRPr="009B3943">
              <w:t xml:space="preserve"> în termen de 5 zile lucrătoare de la depistarea deficienţelor de calitate şi trebuie confirmate printr-un certificat eliberat de o organizaţie independentă neutră şi autorizată în acest sens.</w:t>
            </w:r>
          </w:p>
          <w:p w14:paraId="2C5F231B" w14:textId="77777777" w:rsidR="001A20F5" w:rsidRPr="009B3943" w:rsidRDefault="00D57FCD" w:rsidP="002A5744">
            <w:pPr>
              <w:pStyle w:val="ListParagraph"/>
              <w:numPr>
                <w:ilvl w:val="1"/>
                <w:numId w:val="24"/>
              </w:numPr>
              <w:tabs>
                <w:tab w:val="left" w:pos="1134"/>
                <w:tab w:val="left" w:pos="4420"/>
                <w:tab w:val="left" w:pos="9550"/>
              </w:tabs>
              <w:ind w:left="0" w:firstLine="488"/>
              <w:jc w:val="both"/>
            </w:pPr>
            <w:r w:rsidRPr="009B3943">
              <w:t>Prestatorul</w:t>
            </w:r>
            <w:r w:rsidR="001A20F5" w:rsidRPr="009B3943">
              <w:t xml:space="preserve"> este obligat să examineze pretenţiile înaintate în termen de 5 zile lucrătoare de la data primirii acestora şi să comunice </w:t>
            </w:r>
            <w:r w:rsidRPr="009B3943">
              <w:t>Beneficiarului</w:t>
            </w:r>
            <w:r w:rsidR="001A20F5" w:rsidRPr="009B3943">
              <w:t xml:space="preserve"> despre decizia luată.</w:t>
            </w:r>
          </w:p>
          <w:p w14:paraId="58D29C92" w14:textId="77777777" w:rsidR="001A20F5" w:rsidRPr="009B3943" w:rsidRDefault="001A20F5" w:rsidP="002A5744">
            <w:pPr>
              <w:pStyle w:val="ListParagraph"/>
              <w:numPr>
                <w:ilvl w:val="1"/>
                <w:numId w:val="24"/>
              </w:numPr>
              <w:tabs>
                <w:tab w:val="left" w:pos="1134"/>
                <w:tab w:val="left" w:pos="4420"/>
                <w:tab w:val="left" w:pos="9550"/>
              </w:tabs>
              <w:ind w:left="0" w:firstLine="488"/>
              <w:jc w:val="both"/>
            </w:pPr>
            <w:r w:rsidRPr="009B3943">
              <w:t xml:space="preserve">În caz de recunoaştere a pretenţiilor, </w:t>
            </w:r>
            <w:r w:rsidR="00D57FCD" w:rsidRPr="009B3943">
              <w:t>Prestatorul</w:t>
            </w:r>
            <w:r w:rsidRPr="009B3943">
              <w:t xml:space="preserve"> este obligat, în termende5 zile, să presteze suplimentar </w:t>
            </w:r>
            <w:r w:rsidR="00005C33">
              <w:t>Beneficiarului</w:t>
            </w:r>
            <w:r w:rsidRPr="009B3943">
              <w:t xml:space="preserve"> cantitatea serviciil</w:t>
            </w:r>
            <w:r w:rsidR="00005C33">
              <w:t>or</w:t>
            </w:r>
            <w:r w:rsidRPr="009B3943">
              <w:t xml:space="preserve"> neprestate, iar în caz de constatare a calităţii necorespunzătoare – să le substituie sau să le corecteze în conformitate cu cerinţele Contractului. </w:t>
            </w:r>
          </w:p>
          <w:p w14:paraId="22CD7E1C" w14:textId="77777777" w:rsidR="001A20F5" w:rsidRPr="009B3943" w:rsidRDefault="00F00D36" w:rsidP="002A5744">
            <w:pPr>
              <w:pStyle w:val="ListParagraph"/>
              <w:numPr>
                <w:ilvl w:val="1"/>
                <w:numId w:val="24"/>
              </w:numPr>
              <w:tabs>
                <w:tab w:val="left" w:pos="1134"/>
                <w:tab w:val="left" w:pos="4420"/>
                <w:tab w:val="left" w:pos="9550"/>
              </w:tabs>
              <w:ind w:left="0" w:firstLine="488"/>
              <w:jc w:val="both"/>
            </w:pPr>
            <w:r w:rsidRPr="009B3943">
              <w:t>Prestatorul</w:t>
            </w:r>
            <w:r w:rsidR="001A20F5" w:rsidRPr="009B3943">
              <w:t xml:space="preserve"> poartă răspundere pentru calitatea Serviciilor în limitele stabilite, inclusiv pentru viciile ascunse.</w:t>
            </w:r>
          </w:p>
          <w:p w14:paraId="406BAF52" w14:textId="77777777" w:rsidR="001A20F5" w:rsidRPr="009B3943" w:rsidRDefault="001A20F5" w:rsidP="002A5744">
            <w:pPr>
              <w:pStyle w:val="ListParagraph"/>
              <w:numPr>
                <w:ilvl w:val="1"/>
                <w:numId w:val="24"/>
              </w:numPr>
              <w:tabs>
                <w:tab w:val="left" w:pos="1134"/>
                <w:tab w:val="left" w:pos="4420"/>
                <w:tab w:val="left" w:pos="9550"/>
              </w:tabs>
              <w:ind w:left="0" w:firstLine="488"/>
              <w:jc w:val="both"/>
            </w:pPr>
            <w:r w:rsidRPr="009B3943">
              <w:t>În cazul devierii de la calitatea confirmată prin certificatul de calitate întocmit de organizaţia independentă neutră sau autorizată în acest sens, cheltuielile pentru staţionare sau întîrziere sînt suportate de partea vinovată.</w:t>
            </w:r>
          </w:p>
          <w:p w14:paraId="7E31AAA3" w14:textId="77777777" w:rsidR="001A20F5" w:rsidRPr="009B3943" w:rsidRDefault="001A20F5" w:rsidP="00920E05">
            <w:pPr>
              <w:tabs>
                <w:tab w:val="left" w:pos="1134"/>
              </w:tabs>
              <w:ind w:firstLine="567"/>
              <w:jc w:val="both"/>
            </w:pPr>
          </w:p>
          <w:p w14:paraId="526C24DA" w14:textId="77777777" w:rsidR="001A20F5" w:rsidRPr="00005C33" w:rsidRDefault="001A20F5" w:rsidP="001B5A49">
            <w:pPr>
              <w:pStyle w:val="ListParagraph"/>
              <w:numPr>
                <w:ilvl w:val="0"/>
                <w:numId w:val="24"/>
              </w:numPr>
              <w:tabs>
                <w:tab w:val="left" w:pos="1134"/>
                <w:tab w:val="left" w:pos="9550"/>
              </w:tabs>
            </w:pPr>
            <w:r w:rsidRPr="009B3943">
              <w:rPr>
                <w:b/>
              </w:rPr>
              <w:t>Sancţiuni</w:t>
            </w:r>
          </w:p>
          <w:p w14:paraId="19CE9FEE" w14:textId="77777777" w:rsidR="00005C33" w:rsidRPr="009B3943" w:rsidRDefault="00005C33" w:rsidP="00005C33">
            <w:pPr>
              <w:pStyle w:val="ListParagraph"/>
              <w:tabs>
                <w:tab w:val="left" w:pos="1134"/>
                <w:tab w:val="left" w:pos="9550"/>
              </w:tabs>
              <w:ind w:left="1287"/>
            </w:pPr>
          </w:p>
          <w:p w14:paraId="1AFA19A7" w14:textId="77777777" w:rsidR="00693862" w:rsidRPr="00447E5F" w:rsidRDefault="00693862" w:rsidP="00693862">
            <w:pPr>
              <w:numPr>
                <w:ilvl w:val="1"/>
                <w:numId w:val="11"/>
              </w:numPr>
              <w:tabs>
                <w:tab w:val="left" w:pos="1134"/>
              </w:tabs>
              <w:ind w:left="0" w:firstLine="567"/>
              <w:jc w:val="both"/>
            </w:pPr>
            <w:r w:rsidRPr="00447E5F">
              <w:t>Forma de garanţie de bună executare a contractului agreată de Cumpărător este ____________________________________________,</w:t>
            </w:r>
            <w:r>
              <w:t xml:space="preserve"> în cuantum de </w:t>
            </w:r>
            <w:r>
              <w:rPr>
                <w:b/>
              </w:rPr>
              <w:t>5</w:t>
            </w:r>
            <w:r w:rsidRPr="00A062BD">
              <w:rPr>
                <w:b/>
              </w:rPr>
              <w:t>%</w:t>
            </w:r>
            <w:r w:rsidRPr="00447E5F">
              <w:t xml:space="preserve"> din valoarea contractului. </w:t>
            </w:r>
          </w:p>
          <w:p w14:paraId="07B6E0AE" w14:textId="77777777" w:rsidR="00693862" w:rsidRPr="00447E5F" w:rsidRDefault="00693862" w:rsidP="00693862">
            <w:pPr>
              <w:numPr>
                <w:ilvl w:val="1"/>
                <w:numId w:val="11"/>
              </w:numPr>
              <w:tabs>
                <w:tab w:val="left" w:pos="1134"/>
              </w:tabs>
              <w:ind w:left="0" w:firstLine="567"/>
              <w:jc w:val="both"/>
            </w:pPr>
            <w:r w:rsidRPr="00447E5F">
              <w:t>Pentru refuzul de a presta Serviciile prevăzute în prezentul Contract, se va reține garanţia de bună executare a contractului, în cazul în care ea a fost constituită în conformitate cu prevedrile punctului 10.1., în caz contrar Prestatorul suportă</w:t>
            </w:r>
            <w:r>
              <w:t xml:space="preserve"> o penalitate în valoare de  5</w:t>
            </w:r>
            <w:r w:rsidRPr="00447E5F">
              <w:t>% din suma totală a contractului.</w:t>
            </w:r>
          </w:p>
          <w:p w14:paraId="0DD631DB" w14:textId="77777777" w:rsidR="00693862" w:rsidRPr="00447E5F" w:rsidRDefault="00693862" w:rsidP="00693862">
            <w:pPr>
              <w:numPr>
                <w:ilvl w:val="1"/>
                <w:numId w:val="11"/>
              </w:numPr>
              <w:tabs>
                <w:tab w:val="left" w:pos="1134"/>
              </w:tabs>
              <w:ind w:left="0" w:firstLine="567"/>
              <w:jc w:val="both"/>
            </w:pPr>
            <w:r w:rsidRPr="00447E5F">
              <w:t>Pentru prestarea cu întîrziere a Serviciilor, Prestatorul poartă răspu</w:t>
            </w:r>
            <w:r>
              <w:t>ndere materială în valoare de 0,1</w:t>
            </w:r>
            <w:r w:rsidRPr="00447E5F">
              <w:t xml:space="preserve">% din suma Serviciilor neprestate, pentru fiecare zi de întîrziere, dar nu mai mult de </w:t>
            </w:r>
            <w:r>
              <w:t>5</w:t>
            </w:r>
            <w:r w:rsidRPr="00447E5F">
              <w:t xml:space="preserve">% din suma totală a prezentului Contract. În cazul în care întîrzierea depășește </w:t>
            </w:r>
            <w:r>
              <w:t>10</w:t>
            </w:r>
            <w:r w:rsidRPr="00447E5F">
              <w:t xml:space="preserve"> zile, se consideră ca fiind refuz de a presta Serviciile prevăzute în prezentul Contract și Prestatorului  i se va reține garanţia de bună executare a contractului, în cazul în care ea a fost constituită în conformitate cu prevederile punctului 10.1.</w:t>
            </w:r>
          </w:p>
          <w:p w14:paraId="6D434C56" w14:textId="77777777" w:rsidR="00693862" w:rsidRDefault="00693862" w:rsidP="00693862">
            <w:pPr>
              <w:numPr>
                <w:ilvl w:val="1"/>
                <w:numId w:val="11"/>
              </w:numPr>
              <w:tabs>
                <w:tab w:val="left" w:pos="1134"/>
              </w:tabs>
              <w:ind w:left="0" w:firstLine="567"/>
              <w:jc w:val="both"/>
            </w:pPr>
            <w:r w:rsidRPr="00447E5F">
              <w:t>Pentru achitarea cu întîrziere, Cumpărătorul poartă răspun</w:t>
            </w:r>
            <w:r>
              <w:t>dere materială în valoare de 0,1%</w:t>
            </w:r>
            <w:r w:rsidRPr="00447E5F">
              <w:t xml:space="preserve"> din suma Serviciilor neachitate, pentru fiecare zi de înt</w:t>
            </w:r>
            <w:r>
              <w:t>îrziere, dar nu mai mult de  5</w:t>
            </w:r>
            <w:r w:rsidRPr="00447E5F">
              <w:t>%  din suma totală a prezentului contract.</w:t>
            </w:r>
          </w:p>
          <w:p w14:paraId="30FF43FF" w14:textId="49D47EC5" w:rsidR="00F22CFF" w:rsidRPr="009B3943" w:rsidRDefault="00693862" w:rsidP="00693862">
            <w:pPr>
              <w:pStyle w:val="ListParagraph"/>
              <w:numPr>
                <w:ilvl w:val="1"/>
                <w:numId w:val="24"/>
              </w:numPr>
              <w:tabs>
                <w:tab w:val="left" w:pos="1134"/>
                <w:tab w:val="left" w:pos="4420"/>
                <w:tab w:val="left" w:pos="9550"/>
              </w:tabs>
              <w:ind w:left="0" w:firstLine="488"/>
              <w:jc w:val="both"/>
            </w:pPr>
            <w:r w:rsidRPr="00A062BD">
              <w:t>Cumpărătorul/Beneficiarul este absolvit de răspundere materială stabilită în pct.10.4 în cazul în care achitarea cu întîrziere a avut loc din vina Trezoreriei de Stat.</w:t>
            </w:r>
          </w:p>
        </w:tc>
      </w:tr>
      <w:tr w:rsidR="001A20F5" w:rsidRPr="009B3943" w14:paraId="168510F7" w14:textId="77777777" w:rsidTr="002A5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8" w:type="dxa"/>
          <w:trHeight w:val="697"/>
        </w:trPr>
        <w:tc>
          <w:tcPr>
            <w:tcW w:w="9934" w:type="dxa"/>
            <w:gridSpan w:val="4"/>
            <w:vAlign w:val="center"/>
            <w:hideMark/>
          </w:tcPr>
          <w:p w14:paraId="767C3834" w14:textId="77777777" w:rsidR="001A20F5" w:rsidRPr="009B3943" w:rsidRDefault="001A20F5" w:rsidP="001B5A49">
            <w:pPr>
              <w:pStyle w:val="ListParagraph"/>
              <w:numPr>
                <w:ilvl w:val="0"/>
                <w:numId w:val="24"/>
              </w:numPr>
              <w:tabs>
                <w:tab w:val="left" w:pos="1134"/>
                <w:tab w:val="left" w:pos="9550"/>
              </w:tabs>
              <w:rPr>
                <w:b/>
              </w:rPr>
            </w:pPr>
            <w:r w:rsidRPr="009B3943">
              <w:rPr>
                <w:b/>
              </w:rPr>
              <w:t>Drepturi de proprietate intelectuală</w:t>
            </w:r>
          </w:p>
        </w:tc>
      </w:tr>
      <w:tr w:rsidR="001A20F5" w:rsidRPr="009B3943" w14:paraId="04A8AA3D" w14:textId="77777777" w:rsidTr="002A5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8" w:type="dxa"/>
          <w:trHeight w:val="697"/>
        </w:trPr>
        <w:tc>
          <w:tcPr>
            <w:tcW w:w="9934" w:type="dxa"/>
            <w:gridSpan w:val="4"/>
            <w:vAlign w:val="center"/>
            <w:hideMark/>
          </w:tcPr>
          <w:p w14:paraId="09E880C4" w14:textId="77777777" w:rsidR="001A20F5" w:rsidRPr="009B3943" w:rsidRDefault="001A20F5" w:rsidP="002A5744">
            <w:pPr>
              <w:pStyle w:val="ListParagraph"/>
              <w:numPr>
                <w:ilvl w:val="1"/>
                <w:numId w:val="24"/>
              </w:numPr>
              <w:tabs>
                <w:tab w:val="left" w:pos="1134"/>
                <w:tab w:val="left" w:pos="4420"/>
                <w:tab w:val="left" w:pos="9550"/>
              </w:tabs>
              <w:ind w:left="0" w:firstLine="488"/>
              <w:jc w:val="both"/>
            </w:pPr>
            <w:r w:rsidRPr="009B3943">
              <w:t>Furnizorul are obligaţia să despăgubească achizitorul împotriva oricăror:</w:t>
            </w:r>
          </w:p>
          <w:p w14:paraId="37A0990C" w14:textId="77777777" w:rsidR="001A20F5" w:rsidRPr="009B3943" w:rsidRDefault="001A20F5" w:rsidP="00920E05">
            <w:pPr>
              <w:numPr>
                <w:ilvl w:val="0"/>
                <w:numId w:val="8"/>
              </w:numPr>
              <w:tabs>
                <w:tab w:val="left" w:pos="1134"/>
                <w:tab w:val="num" w:pos="1701"/>
              </w:tabs>
              <w:ind w:left="0" w:firstLine="567"/>
              <w:jc w:val="both"/>
            </w:pPr>
            <w:r w:rsidRPr="009B3943">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271C43E4" w14:textId="77777777" w:rsidR="001A20F5" w:rsidRDefault="001A20F5" w:rsidP="00920E05">
            <w:pPr>
              <w:numPr>
                <w:ilvl w:val="0"/>
                <w:numId w:val="8"/>
              </w:numPr>
              <w:tabs>
                <w:tab w:val="left" w:pos="1134"/>
                <w:tab w:val="num" w:pos="1701"/>
              </w:tabs>
              <w:ind w:left="0" w:firstLine="567"/>
              <w:jc w:val="both"/>
            </w:pPr>
            <w:r w:rsidRPr="009B3943">
              <w:t>daune-interese, costuri, taxe şi cheltuieli de orice natură, aferente, cu excepţia situaţiei în care o astfel de încălcare rezultă din respectarea Caietului de sarcini întocmit de către achizitor.</w:t>
            </w:r>
          </w:p>
          <w:p w14:paraId="02655634" w14:textId="77777777" w:rsidR="009B3943" w:rsidRPr="009B3943" w:rsidRDefault="009B3943" w:rsidP="009B3943">
            <w:pPr>
              <w:tabs>
                <w:tab w:val="left" w:pos="1134"/>
              </w:tabs>
              <w:jc w:val="both"/>
            </w:pPr>
          </w:p>
        </w:tc>
      </w:tr>
      <w:tr w:rsidR="001A20F5" w:rsidRPr="009B3943" w14:paraId="32F3D622" w14:textId="77777777" w:rsidTr="002A5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8" w:type="dxa"/>
          <w:trHeight w:val="697"/>
        </w:trPr>
        <w:tc>
          <w:tcPr>
            <w:tcW w:w="9934" w:type="dxa"/>
            <w:gridSpan w:val="4"/>
            <w:vAlign w:val="center"/>
            <w:hideMark/>
          </w:tcPr>
          <w:p w14:paraId="5597931E" w14:textId="77777777" w:rsidR="001A20F5" w:rsidRPr="009B3943" w:rsidRDefault="001A20F5" w:rsidP="001B5A49">
            <w:pPr>
              <w:pStyle w:val="ListParagraph"/>
              <w:numPr>
                <w:ilvl w:val="0"/>
                <w:numId w:val="24"/>
              </w:numPr>
              <w:tabs>
                <w:tab w:val="left" w:pos="1134"/>
                <w:tab w:val="left" w:pos="9550"/>
              </w:tabs>
              <w:rPr>
                <w:b/>
              </w:rPr>
            </w:pPr>
            <w:r w:rsidRPr="009B3943">
              <w:rPr>
                <w:b/>
              </w:rPr>
              <w:t>Dispoziţii finale</w:t>
            </w:r>
          </w:p>
        </w:tc>
      </w:tr>
      <w:tr w:rsidR="001A20F5" w:rsidRPr="009B3943" w14:paraId="5B757363" w14:textId="77777777" w:rsidTr="002A5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8" w:type="dxa"/>
          <w:trHeight w:val="697"/>
        </w:trPr>
        <w:tc>
          <w:tcPr>
            <w:tcW w:w="9934" w:type="dxa"/>
            <w:gridSpan w:val="4"/>
            <w:vAlign w:val="center"/>
          </w:tcPr>
          <w:tbl>
            <w:tblPr>
              <w:tblW w:w="10102" w:type="dxa"/>
              <w:tblLayout w:type="fixed"/>
              <w:tblLook w:val="00A0" w:firstRow="1" w:lastRow="0" w:firstColumn="1" w:lastColumn="0" w:noHBand="0" w:noVBand="0"/>
            </w:tblPr>
            <w:tblGrid>
              <w:gridCol w:w="10102"/>
            </w:tblGrid>
            <w:tr w:rsidR="000D7824" w:rsidRPr="009B3943" w14:paraId="47302E54" w14:textId="77777777" w:rsidTr="00740500">
              <w:trPr>
                <w:trHeight w:val="697"/>
              </w:trPr>
              <w:tc>
                <w:tcPr>
                  <w:tcW w:w="9934" w:type="dxa"/>
                  <w:vAlign w:val="center"/>
                </w:tcPr>
                <w:p w14:paraId="4B8C258F" w14:textId="77777777" w:rsidR="000D7824" w:rsidRPr="00BD52CD" w:rsidRDefault="000D7824" w:rsidP="000D7824">
                  <w:pPr>
                    <w:numPr>
                      <w:ilvl w:val="1"/>
                      <w:numId w:val="24"/>
                    </w:numPr>
                    <w:tabs>
                      <w:tab w:val="left" w:pos="1134"/>
                    </w:tabs>
                    <w:ind w:hanging="735"/>
                    <w:contextualSpacing/>
                    <w:jc w:val="both"/>
                  </w:pPr>
                  <w:r w:rsidRPr="00BD52CD">
                    <w:t xml:space="preserve">Litigiile ce ar putea rezulta din prezentul Contract vor fi soluţionate de către Părţi pe cale </w:t>
                  </w:r>
                </w:p>
                <w:p w14:paraId="5A89B6B0" w14:textId="77777777" w:rsidR="000D7824" w:rsidRDefault="000D7824" w:rsidP="000D7824">
                  <w:pPr>
                    <w:tabs>
                      <w:tab w:val="left" w:pos="1134"/>
                    </w:tabs>
                    <w:jc w:val="both"/>
                  </w:pPr>
                  <w:r w:rsidRPr="00BD52CD">
                    <w:t>amiabilă. În caz contrar, ele vor fi transmise spre examinare în instanţa de judecată competentă conform legislaţiei Republicii Moldova.</w:t>
                  </w:r>
                </w:p>
                <w:p w14:paraId="703272AC" w14:textId="77777777" w:rsidR="000D7824" w:rsidRDefault="000D7824" w:rsidP="000D7824">
                  <w:pPr>
                    <w:pStyle w:val="ListParagraph"/>
                    <w:numPr>
                      <w:ilvl w:val="1"/>
                      <w:numId w:val="24"/>
                    </w:numPr>
                    <w:tabs>
                      <w:tab w:val="left" w:pos="1134"/>
                    </w:tabs>
                    <w:ind w:hanging="735"/>
                    <w:jc w:val="both"/>
                  </w:pPr>
                  <w:r w:rsidRPr="00BD52CD">
                    <w:t xml:space="preserve">Părţile contractante au dreptul, pe durata îndeplinirii contractului, să convină asupra </w:t>
                  </w:r>
                </w:p>
                <w:p w14:paraId="30BBB370" w14:textId="2E9D817C" w:rsidR="00693862" w:rsidRPr="00BD52CD" w:rsidRDefault="000D7824" w:rsidP="000D7824">
                  <w:pPr>
                    <w:tabs>
                      <w:tab w:val="left" w:pos="1134"/>
                    </w:tabs>
                    <w:jc w:val="both"/>
                  </w:pPr>
                  <w:r w:rsidRPr="00BD52CD">
                    <w:lastRenderedPageBreak/>
                    <w:t xml:space="preserve">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1D60E1F2" w14:textId="77777777" w:rsidR="000D7824" w:rsidRPr="00BD52CD" w:rsidRDefault="000D7824" w:rsidP="000D7824">
                  <w:pPr>
                    <w:numPr>
                      <w:ilvl w:val="1"/>
                      <w:numId w:val="24"/>
                    </w:numPr>
                    <w:tabs>
                      <w:tab w:val="left" w:pos="1134"/>
                    </w:tabs>
                    <w:ind w:left="0" w:firstLine="567"/>
                    <w:jc w:val="both"/>
                  </w:pPr>
                  <w:r w:rsidRPr="00BD52CD">
                    <w:t>Nici una dintre Părţi nu are dreptul să transmită obligaţiile şi drepturile sale stipulate în prezentul Contract unor terţe persoane fără acordul în scris al celeilalte părţi.</w:t>
                  </w:r>
                </w:p>
                <w:p w14:paraId="28C8C327" w14:textId="77777777" w:rsidR="000D7824" w:rsidRPr="00BD52CD" w:rsidRDefault="000D7824" w:rsidP="000D7824">
                  <w:pPr>
                    <w:numPr>
                      <w:ilvl w:val="1"/>
                      <w:numId w:val="24"/>
                    </w:numPr>
                    <w:tabs>
                      <w:tab w:val="left" w:pos="1134"/>
                    </w:tabs>
                    <w:ind w:left="0" w:firstLine="567"/>
                    <w:jc w:val="both"/>
                  </w:pPr>
                  <w:r w:rsidRPr="00BD52CD">
                    <w:rPr>
                      <w:iCs/>
                    </w:rPr>
                    <w:t>Prezentul Contract în cazul în care este semnat electronic, de către ambele părți, acesta este remis în mod automat prin mijloacele electronice, dar în cazul când contractul este semnat olografic se  întocmește în două exemplare în limba română, câte un exemplar pentru Furnizor/Prestator, Cumpărător.</w:t>
                  </w:r>
                </w:p>
                <w:p w14:paraId="38F37886" w14:textId="77777777" w:rsidR="000D7824" w:rsidRPr="00BD52CD" w:rsidRDefault="000D7824" w:rsidP="000D7824">
                  <w:pPr>
                    <w:numPr>
                      <w:ilvl w:val="1"/>
                      <w:numId w:val="24"/>
                    </w:numPr>
                    <w:tabs>
                      <w:tab w:val="left" w:pos="1134"/>
                    </w:tabs>
                    <w:ind w:left="0" w:firstLine="567"/>
                    <w:jc w:val="both"/>
                  </w:pPr>
                  <w:r w:rsidRPr="00BD52CD">
                    <w:rPr>
                      <w:iCs/>
                    </w:rPr>
                    <w:t>Prezentul Contract se consideră încheiat la data semnării şi intră în vigoare la data înregistrării  la una din trezoreriile regionale ale Ministerului Finanțelor,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6F637FD9" w14:textId="6ABB6CB2" w:rsidR="000D7824" w:rsidRPr="00BD52CD" w:rsidRDefault="000D7824" w:rsidP="000D7824">
                  <w:pPr>
                    <w:ind w:left="411"/>
                    <w:jc w:val="both"/>
                    <w:rPr>
                      <w:iCs/>
                    </w:rPr>
                  </w:pPr>
                  <w:r>
                    <w:rPr>
                      <w:iCs/>
                    </w:rPr>
                    <w:t xml:space="preserve">    </w:t>
                  </w:r>
                  <w:r w:rsidRPr="00BD52CD">
                    <w:rPr>
                      <w:iCs/>
                    </w:rPr>
                    <w:t>12.6.</w:t>
                  </w:r>
                  <w:r>
                    <w:rPr>
                      <w:iCs/>
                    </w:rPr>
                    <w:t xml:space="preserve">  </w:t>
                  </w:r>
                  <w:r w:rsidRPr="00BD52CD">
                    <w:rPr>
                      <w:iCs/>
                    </w:rPr>
                    <w:t>Prezentul contract este valabil până la 31.12.202</w:t>
                  </w:r>
                  <w:r w:rsidR="009623BA">
                    <w:rPr>
                      <w:iCs/>
                    </w:rPr>
                    <w:t>3</w:t>
                  </w:r>
                  <w:r w:rsidRPr="00BD52CD">
                    <w:rPr>
                      <w:iCs/>
                    </w:rPr>
                    <w:t>.</w:t>
                  </w:r>
                </w:p>
                <w:p w14:paraId="572C997F" w14:textId="77777777" w:rsidR="000D7824" w:rsidRPr="00BD52CD" w:rsidRDefault="000D7824" w:rsidP="000D7824">
                  <w:pPr>
                    <w:jc w:val="both"/>
                    <w:rPr>
                      <w:iCs/>
                    </w:rPr>
                  </w:pPr>
                  <w:r>
                    <w:rPr>
                      <w:iCs/>
                    </w:rPr>
                    <w:t xml:space="preserve">           </w:t>
                  </w:r>
                  <w:r w:rsidRPr="00BD52CD">
                    <w:rPr>
                      <w:iCs/>
                    </w:rPr>
                    <w:t>12.7.</w:t>
                  </w:r>
                  <w:r>
                    <w:rPr>
                      <w:iCs/>
                    </w:rPr>
                    <w:t xml:space="preserve">  </w:t>
                  </w:r>
                  <w:r w:rsidRPr="00BD52CD">
                    <w:rPr>
                      <w:iCs/>
                    </w:rPr>
                    <w:t>Prezentul Contract reprezintă acordul de voinţă al  părţilor şi se consideră semnat la data aplicării ultimei semnături de către una din părți.</w:t>
                  </w:r>
                </w:p>
                <w:p w14:paraId="65098C1B" w14:textId="77777777" w:rsidR="000D7824" w:rsidRPr="00BD52CD" w:rsidRDefault="000D7824" w:rsidP="000D7824">
                  <w:pPr>
                    <w:jc w:val="both"/>
                    <w:rPr>
                      <w:iCs/>
                    </w:rPr>
                  </w:pPr>
                  <w:r>
                    <w:rPr>
                      <w:iCs/>
                    </w:rPr>
                    <w:t xml:space="preserve">           </w:t>
                  </w:r>
                  <w:r w:rsidRPr="00BD52CD">
                    <w:rPr>
                      <w:iCs/>
                    </w:rPr>
                    <w:t>12.8.</w:t>
                  </w:r>
                  <w:r>
                    <w:rPr>
                      <w:iCs/>
                    </w:rPr>
                    <w:t xml:space="preserve">  </w:t>
                  </w:r>
                  <w:r w:rsidRPr="00BD52CD">
                    <w:rPr>
                      <w:iCs/>
                    </w:rPr>
                    <w:t>Pentru confirmarea celor menţionate mai sus, Părţile au semnat prezentul Contract în conformitate cu legislaţia Republicii Moldova.</w:t>
                  </w:r>
                </w:p>
                <w:p w14:paraId="3A50C206" w14:textId="77777777" w:rsidR="000D7824" w:rsidRPr="009B3943" w:rsidRDefault="000D7824" w:rsidP="000D7824">
                  <w:pPr>
                    <w:tabs>
                      <w:tab w:val="left" w:pos="1134"/>
                    </w:tabs>
                    <w:jc w:val="both"/>
                  </w:pPr>
                </w:p>
              </w:tc>
            </w:tr>
          </w:tbl>
          <w:p w14:paraId="6CF3AE5F" w14:textId="216AF37B" w:rsidR="001B5A49" w:rsidRPr="009B3943" w:rsidRDefault="001B5A49" w:rsidP="001B5A49">
            <w:pPr>
              <w:tabs>
                <w:tab w:val="left" w:pos="1134"/>
              </w:tabs>
              <w:jc w:val="both"/>
            </w:pPr>
          </w:p>
        </w:tc>
      </w:tr>
    </w:tbl>
    <w:p w14:paraId="6E125729" w14:textId="77777777" w:rsidR="00950CDA" w:rsidRDefault="00950CDA" w:rsidP="003672E2">
      <w:pPr>
        <w:pStyle w:val="BodyTextIndent"/>
        <w:ind w:firstLine="0"/>
        <w:jc w:val="right"/>
        <w:rPr>
          <w:sz w:val="22"/>
          <w:szCs w:val="22"/>
        </w:rPr>
      </w:pPr>
    </w:p>
    <w:p w14:paraId="50A6C019" w14:textId="77777777" w:rsidR="00950CDA" w:rsidRDefault="00950CDA" w:rsidP="003672E2">
      <w:pPr>
        <w:pStyle w:val="BodyTextIndent"/>
        <w:ind w:firstLine="0"/>
        <w:jc w:val="right"/>
        <w:rPr>
          <w:sz w:val="22"/>
          <w:szCs w:val="22"/>
        </w:rPr>
      </w:pPr>
    </w:p>
    <w:p w14:paraId="7CADDD5C" w14:textId="77777777" w:rsidR="001B5A49" w:rsidRPr="00F041BF" w:rsidRDefault="001B5A49" w:rsidP="001B5A49">
      <w:pPr>
        <w:spacing w:line="276" w:lineRule="auto"/>
        <w:contextualSpacing/>
        <w:jc w:val="center"/>
      </w:pPr>
      <w:r w:rsidRPr="00F041BF">
        <w:rPr>
          <w:b/>
        </w:rPr>
        <w:t>RECHIZITELE JURIDICE, POŞTALE ŞI DE PLĂŢI ALE PĂRŢILOR</w:t>
      </w:r>
    </w:p>
    <w:p w14:paraId="35122056" w14:textId="77777777" w:rsidR="001B5A49" w:rsidRPr="0013795E" w:rsidRDefault="001B5A49" w:rsidP="001B5A49">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1B5A49" w:rsidRPr="0013795E" w14:paraId="100EC19E" w14:textId="77777777" w:rsidTr="003D103F">
        <w:trPr>
          <w:jc w:val="center"/>
        </w:trPr>
        <w:tc>
          <w:tcPr>
            <w:tcW w:w="5163" w:type="dxa"/>
            <w:tcBorders>
              <w:top w:val="nil"/>
              <w:left w:val="nil"/>
              <w:bottom w:val="nil"/>
              <w:right w:val="nil"/>
            </w:tcBorders>
          </w:tcPr>
          <w:p w14:paraId="22FDCD48" w14:textId="77777777" w:rsidR="001B5A49" w:rsidRDefault="001B5A49" w:rsidP="003D103F">
            <w:pPr>
              <w:tabs>
                <w:tab w:val="left" w:pos="3295"/>
              </w:tabs>
              <w:jc w:val="center"/>
              <w:rPr>
                <w:b/>
              </w:rPr>
            </w:pPr>
            <w:r>
              <w:rPr>
                <w:b/>
              </w:rPr>
              <w:t xml:space="preserve">Furnizorul </w:t>
            </w:r>
            <w:r w:rsidRPr="00C00499">
              <w:rPr>
                <w:b/>
              </w:rPr>
              <w:t xml:space="preserve">de </w:t>
            </w:r>
            <w:r>
              <w:rPr>
                <w:b/>
              </w:rPr>
              <w:t>bunuri/servicii</w:t>
            </w:r>
          </w:p>
          <w:p w14:paraId="136F5E48" w14:textId="66809A63" w:rsidR="00A95F5E" w:rsidRPr="0013795E" w:rsidRDefault="00693862" w:rsidP="003D103F">
            <w:pPr>
              <w:tabs>
                <w:tab w:val="left" w:pos="3295"/>
              </w:tabs>
              <w:jc w:val="center"/>
              <w:rPr>
                <w:b/>
              </w:rPr>
            </w:pPr>
            <w:r>
              <w:rPr>
                <w:b/>
              </w:rPr>
              <w:br/>
              <w:t>_______________________</w:t>
            </w:r>
          </w:p>
        </w:tc>
        <w:tc>
          <w:tcPr>
            <w:tcW w:w="4927" w:type="dxa"/>
            <w:tcBorders>
              <w:top w:val="nil"/>
              <w:left w:val="nil"/>
              <w:bottom w:val="nil"/>
              <w:right w:val="nil"/>
            </w:tcBorders>
          </w:tcPr>
          <w:p w14:paraId="299C969A" w14:textId="77777777" w:rsidR="001B5A49" w:rsidRDefault="001B5A49" w:rsidP="003D103F">
            <w:pPr>
              <w:tabs>
                <w:tab w:val="left" w:pos="3295"/>
              </w:tabs>
              <w:jc w:val="center"/>
              <w:rPr>
                <w:b/>
                <w:iCs/>
              </w:rPr>
            </w:pPr>
            <w:r w:rsidRPr="00F041BF">
              <w:rPr>
                <w:b/>
                <w:iCs/>
              </w:rPr>
              <w:t>Cumpărătorul/Beneficiarul</w:t>
            </w:r>
          </w:p>
          <w:p w14:paraId="3280BE3C" w14:textId="67A88859" w:rsidR="00A95F5E" w:rsidRPr="0013795E" w:rsidRDefault="00A95F5E" w:rsidP="003D103F">
            <w:pPr>
              <w:tabs>
                <w:tab w:val="left" w:pos="3295"/>
              </w:tabs>
              <w:jc w:val="center"/>
            </w:pPr>
            <w:r>
              <w:rPr>
                <w:b/>
                <w:iCs/>
              </w:rPr>
              <w:t>Agenția Medicamentului și Dispozitivelor Medicale</w:t>
            </w:r>
          </w:p>
        </w:tc>
      </w:tr>
      <w:tr w:rsidR="001B5A49" w:rsidRPr="0013795E" w14:paraId="568931C4" w14:textId="77777777" w:rsidTr="003D103F">
        <w:trPr>
          <w:jc w:val="center"/>
        </w:trPr>
        <w:tc>
          <w:tcPr>
            <w:tcW w:w="5163" w:type="dxa"/>
            <w:tcBorders>
              <w:top w:val="nil"/>
              <w:left w:val="nil"/>
              <w:bottom w:val="nil"/>
              <w:right w:val="nil"/>
            </w:tcBorders>
            <w:vAlign w:val="center"/>
          </w:tcPr>
          <w:p w14:paraId="0D6BEAF0" w14:textId="5BB118C6" w:rsidR="00693862" w:rsidRPr="0013795E" w:rsidRDefault="001B5A49" w:rsidP="00693862">
            <w:pPr>
              <w:tabs>
                <w:tab w:val="left" w:pos="1134"/>
                <w:tab w:val="left" w:pos="4680"/>
                <w:tab w:val="left" w:pos="7020"/>
              </w:tabs>
              <w:suppressAutoHyphens/>
              <w:ind w:firstLine="567"/>
              <w:jc w:val="both"/>
            </w:pPr>
            <w:r w:rsidRPr="0013795E">
              <w:t>Adresa poştală:</w:t>
            </w:r>
            <w:r w:rsidR="00A95F5E">
              <w:t xml:space="preserve"> </w:t>
            </w:r>
          </w:p>
          <w:p w14:paraId="21267842" w14:textId="6EAFB030" w:rsidR="001B5A49" w:rsidRPr="0013795E" w:rsidRDefault="001B5A49" w:rsidP="003D103F">
            <w:pPr>
              <w:tabs>
                <w:tab w:val="left" w:pos="1134"/>
                <w:tab w:val="left" w:pos="4680"/>
                <w:tab w:val="left" w:pos="7020"/>
              </w:tabs>
              <w:suppressAutoHyphens/>
              <w:ind w:firstLine="567"/>
              <w:jc w:val="both"/>
            </w:pPr>
          </w:p>
        </w:tc>
        <w:tc>
          <w:tcPr>
            <w:tcW w:w="4927" w:type="dxa"/>
            <w:tcBorders>
              <w:top w:val="nil"/>
              <w:left w:val="nil"/>
              <w:bottom w:val="nil"/>
              <w:right w:val="nil"/>
            </w:tcBorders>
            <w:vAlign w:val="center"/>
          </w:tcPr>
          <w:p w14:paraId="5BE035BF" w14:textId="77777777" w:rsidR="001B5A49" w:rsidRDefault="001B5A49" w:rsidP="003D103F">
            <w:pPr>
              <w:tabs>
                <w:tab w:val="left" w:pos="1134"/>
                <w:tab w:val="left" w:pos="4680"/>
                <w:tab w:val="left" w:pos="7020"/>
              </w:tabs>
              <w:suppressAutoHyphens/>
              <w:ind w:firstLine="567"/>
              <w:jc w:val="both"/>
            </w:pPr>
            <w:r w:rsidRPr="0013795E">
              <w:t>Adresa poştală:</w:t>
            </w:r>
            <w:r>
              <w:t xml:space="preserve"> </w:t>
            </w:r>
            <w:r w:rsidRPr="000E44B3">
              <w:t xml:space="preserve">MD-2028, Republica </w:t>
            </w:r>
            <w:r>
              <w:t xml:space="preserve"> </w:t>
            </w:r>
          </w:p>
          <w:p w14:paraId="437ABBF3" w14:textId="77777777" w:rsidR="001B5A49" w:rsidRPr="0013795E" w:rsidRDefault="001B5A49" w:rsidP="003D103F">
            <w:pPr>
              <w:tabs>
                <w:tab w:val="left" w:pos="1134"/>
                <w:tab w:val="left" w:pos="4680"/>
                <w:tab w:val="left" w:pos="7020"/>
              </w:tabs>
              <w:suppressAutoHyphens/>
              <w:ind w:firstLine="567"/>
              <w:jc w:val="both"/>
            </w:pPr>
            <w:r w:rsidRPr="000E44B3">
              <w:t>Moldova, Chişinău, str. Korolenko 2/1</w:t>
            </w:r>
          </w:p>
        </w:tc>
      </w:tr>
      <w:tr w:rsidR="001B5A49" w:rsidRPr="0013795E" w14:paraId="0527078A" w14:textId="77777777" w:rsidTr="003D103F">
        <w:trPr>
          <w:jc w:val="center"/>
        </w:trPr>
        <w:tc>
          <w:tcPr>
            <w:tcW w:w="5163" w:type="dxa"/>
            <w:tcBorders>
              <w:top w:val="nil"/>
              <w:left w:val="nil"/>
              <w:bottom w:val="nil"/>
              <w:right w:val="nil"/>
            </w:tcBorders>
            <w:vAlign w:val="center"/>
          </w:tcPr>
          <w:p w14:paraId="684719E5" w14:textId="34103B4C" w:rsidR="001B5A49" w:rsidRPr="0013795E" w:rsidRDefault="001B5A49" w:rsidP="003D103F">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AB96366" w14:textId="77777777" w:rsidR="001B5A49" w:rsidRPr="0013795E" w:rsidRDefault="001B5A49" w:rsidP="003D103F">
            <w:pPr>
              <w:tabs>
                <w:tab w:val="left" w:pos="1134"/>
                <w:tab w:val="left" w:pos="4680"/>
                <w:tab w:val="left" w:pos="7020"/>
              </w:tabs>
              <w:suppressAutoHyphens/>
              <w:ind w:firstLine="567"/>
              <w:jc w:val="both"/>
            </w:pPr>
            <w:r w:rsidRPr="0013795E">
              <w:t>Telefon:</w:t>
            </w:r>
            <w:r>
              <w:t xml:space="preserve"> </w:t>
            </w:r>
            <w:r w:rsidRPr="000E44B3">
              <w:t xml:space="preserve">022 884 </w:t>
            </w:r>
            <w:r>
              <w:t>301</w:t>
            </w:r>
          </w:p>
        </w:tc>
      </w:tr>
      <w:tr w:rsidR="001B5A49" w:rsidRPr="0013795E" w14:paraId="67E1E365" w14:textId="77777777" w:rsidTr="003D103F">
        <w:trPr>
          <w:jc w:val="center"/>
        </w:trPr>
        <w:tc>
          <w:tcPr>
            <w:tcW w:w="5163" w:type="dxa"/>
            <w:tcBorders>
              <w:top w:val="nil"/>
              <w:left w:val="nil"/>
              <w:bottom w:val="nil"/>
              <w:right w:val="nil"/>
            </w:tcBorders>
            <w:vAlign w:val="center"/>
          </w:tcPr>
          <w:p w14:paraId="4558F78C" w14:textId="6DBFA481" w:rsidR="001B5A49" w:rsidRPr="0013795E" w:rsidRDefault="001B5A49" w:rsidP="003D103F">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011D9B77" w14:textId="77777777" w:rsidR="001B5A49" w:rsidRPr="0013795E" w:rsidRDefault="001B5A49" w:rsidP="003D103F">
            <w:pPr>
              <w:tabs>
                <w:tab w:val="left" w:pos="1134"/>
                <w:tab w:val="left" w:pos="4680"/>
                <w:tab w:val="left" w:pos="7020"/>
              </w:tabs>
              <w:suppressAutoHyphens/>
              <w:ind w:firstLine="567"/>
              <w:jc w:val="both"/>
            </w:pPr>
            <w:r w:rsidRPr="0013795E">
              <w:t>Cod fiscal:</w:t>
            </w:r>
            <w:r>
              <w:t xml:space="preserve"> </w:t>
            </w:r>
            <w:r w:rsidRPr="000E44B3">
              <w:t>1006601004002</w:t>
            </w:r>
          </w:p>
        </w:tc>
      </w:tr>
      <w:tr w:rsidR="001B5A49" w:rsidRPr="0013795E" w14:paraId="08B7C34E" w14:textId="77777777" w:rsidTr="003D103F">
        <w:trPr>
          <w:jc w:val="center"/>
        </w:trPr>
        <w:tc>
          <w:tcPr>
            <w:tcW w:w="5163" w:type="dxa"/>
            <w:tcBorders>
              <w:top w:val="nil"/>
              <w:left w:val="nil"/>
              <w:bottom w:val="nil"/>
              <w:right w:val="nil"/>
            </w:tcBorders>
            <w:vAlign w:val="center"/>
          </w:tcPr>
          <w:p w14:paraId="0726841F" w14:textId="62D53C6D" w:rsidR="00693862" w:rsidRPr="0013795E" w:rsidRDefault="001B5A49" w:rsidP="00693862">
            <w:pPr>
              <w:tabs>
                <w:tab w:val="left" w:pos="1134"/>
                <w:tab w:val="left" w:pos="4680"/>
                <w:tab w:val="left" w:pos="7020"/>
              </w:tabs>
              <w:suppressAutoHyphens/>
              <w:ind w:firstLine="567"/>
              <w:jc w:val="both"/>
            </w:pPr>
            <w:r w:rsidRPr="0013795E">
              <w:t>Banca:</w:t>
            </w:r>
          </w:p>
          <w:p w14:paraId="5FDD7840" w14:textId="6C16D728" w:rsidR="001B5A49" w:rsidRPr="0013795E" w:rsidRDefault="001B5A49" w:rsidP="003D103F">
            <w:pPr>
              <w:tabs>
                <w:tab w:val="left" w:pos="1134"/>
                <w:tab w:val="left" w:pos="4680"/>
                <w:tab w:val="left" w:pos="7020"/>
              </w:tabs>
              <w:suppressAutoHyphens/>
              <w:ind w:firstLine="567"/>
              <w:jc w:val="both"/>
            </w:pPr>
          </w:p>
        </w:tc>
        <w:tc>
          <w:tcPr>
            <w:tcW w:w="4927" w:type="dxa"/>
            <w:tcBorders>
              <w:top w:val="nil"/>
              <w:left w:val="nil"/>
              <w:bottom w:val="nil"/>
              <w:right w:val="nil"/>
            </w:tcBorders>
            <w:vAlign w:val="center"/>
          </w:tcPr>
          <w:p w14:paraId="4E5B1D65" w14:textId="77777777" w:rsidR="001B5A49" w:rsidRDefault="001B5A49" w:rsidP="003D103F">
            <w:pPr>
              <w:tabs>
                <w:tab w:val="left" w:pos="1134"/>
                <w:tab w:val="left" w:pos="4680"/>
                <w:tab w:val="left" w:pos="7020"/>
              </w:tabs>
              <w:suppressAutoHyphens/>
              <w:ind w:firstLine="567"/>
              <w:jc w:val="both"/>
            </w:pPr>
            <w:r w:rsidRPr="0013795E">
              <w:t>Banca:</w:t>
            </w:r>
            <w:r>
              <w:t xml:space="preserve"> </w:t>
            </w:r>
            <w:r w:rsidRPr="000E44B3">
              <w:t xml:space="preserve">Ministerul Finanţelor – Trezoreria </w:t>
            </w:r>
          </w:p>
          <w:p w14:paraId="188385FC" w14:textId="77777777" w:rsidR="001B5A49" w:rsidRPr="0013795E" w:rsidRDefault="001B5A49" w:rsidP="003D103F">
            <w:pPr>
              <w:tabs>
                <w:tab w:val="left" w:pos="1134"/>
                <w:tab w:val="left" w:pos="4680"/>
                <w:tab w:val="left" w:pos="7020"/>
              </w:tabs>
              <w:suppressAutoHyphens/>
              <w:ind w:firstLine="567"/>
              <w:jc w:val="both"/>
            </w:pPr>
            <w:r w:rsidRPr="000E44B3">
              <w:t>de Stat</w:t>
            </w:r>
          </w:p>
        </w:tc>
      </w:tr>
      <w:tr w:rsidR="001B5A49" w:rsidRPr="0013795E" w14:paraId="6B3316F1" w14:textId="77777777" w:rsidTr="003D103F">
        <w:trPr>
          <w:jc w:val="center"/>
        </w:trPr>
        <w:tc>
          <w:tcPr>
            <w:tcW w:w="5163" w:type="dxa"/>
            <w:tcBorders>
              <w:top w:val="nil"/>
              <w:left w:val="nil"/>
              <w:bottom w:val="nil"/>
              <w:right w:val="nil"/>
            </w:tcBorders>
            <w:vAlign w:val="center"/>
          </w:tcPr>
          <w:p w14:paraId="0CCC4801" w14:textId="297C1058" w:rsidR="001B5A49" w:rsidRPr="0013795E" w:rsidRDefault="001B5A49" w:rsidP="003D103F">
            <w:pPr>
              <w:tabs>
                <w:tab w:val="left" w:pos="1134"/>
                <w:tab w:val="left" w:pos="4680"/>
                <w:tab w:val="left" w:pos="7020"/>
              </w:tabs>
              <w:suppressAutoHyphens/>
              <w:ind w:firstLine="567"/>
              <w:jc w:val="both"/>
            </w:pPr>
            <w:r w:rsidRPr="0013795E">
              <w:t>Cod:</w:t>
            </w:r>
            <w:r w:rsidR="00A95F5E">
              <w:t xml:space="preserve"> </w:t>
            </w:r>
          </w:p>
        </w:tc>
        <w:tc>
          <w:tcPr>
            <w:tcW w:w="4927" w:type="dxa"/>
            <w:tcBorders>
              <w:top w:val="nil"/>
              <w:left w:val="nil"/>
              <w:bottom w:val="nil"/>
              <w:right w:val="nil"/>
            </w:tcBorders>
            <w:vAlign w:val="center"/>
          </w:tcPr>
          <w:p w14:paraId="13F2F87A" w14:textId="77777777" w:rsidR="001B5A49" w:rsidRPr="0013795E" w:rsidRDefault="001B5A49" w:rsidP="003D103F">
            <w:pPr>
              <w:tabs>
                <w:tab w:val="left" w:pos="1134"/>
                <w:tab w:val="left" w:pos="4680"/>
                <w:tab w:val="left" w:pos="7020"/>
              </w:tabs>
              <w:suppressAutoHyphens/>
              <w:ind w:firstLine="567"/>
              <w:jc w:val="both"/>
            </w:pPr>
            <w:r w:rsidRPr="0013795E">
              <w:t>Cod:</w:t>
            </w:r>
            <w:r>
              <w:t xml:space="preserve"> </w:t>
            </w:r>
            <w:r w:rsidRPr="000E44B3">
              <w:t>TREZMD2X</w:t>
            </w:r>
          </w:p>
        </w:tc>
      </w:tr>
      <w:tr w:rsidR="001B5A49" w:rsidRPr="0013795E" w14:paraId="414D271A" w14:textId="77777777" w:rsidTr="003D103F">
        <w:trPr>
          <w:jc w:val="center"/>
        </w:trPr>
        <w:tc>
          <w:tcPr>
            <w:tcW w:w="5163" w:type="dxa"/>
            <w:tcBorders>
              <w:top w:val="nil"/>
              <w:left w:val="nil"/>
              <w:bottom w:val="nil"/>
              <w:right w:val="nil"/>
            </w:tcBorders>
            <w:vAlign w:val="center"/>
          </w:tcPr>
          <w:p w14:paraId="2204055A" w14:textId="178BC548" w:rsidR="001B5A49" w:rsidRPr="0013795E" w:rsidRDefault="001B5A49" w:rsidP="003D103F">
            <w:pPr>
              <w:tabs>
                <w:tab w:val="left" w:pos="1134"/>
                <w:tab w:val="left" w:pos="4680"/>
                <w:tab w:val="left" w:pos="7020"/>
              </w:tabs>
              <w:suppressAutoHyphens/>
              <w:ind w:firstLine="567"/>
              <w:jc w:val="both"/>
            </w:pPr>
            <w:r w:rsidRPr="0013795E">
              <w:t>IBAN</w:t>
            </w:r>
            <w:r w:rsidR="00A95F5E">
              <w:t xml:space="preserve">: </w:t>
            </w:r>
          </w:p>
        </w:tc>
        <w:tc>
          <w:tcPr>
            <w:tcW w:w="4927" w:type="dxa"/>
            <w:tcBorders>
              <w:top w:val="nil"/>
              <w:left w:val="nil"/>
              <w:bottom w:val="nil"/>
              <w:right w:val="nil"/>
            </w:tcBorders>
            <w:vAlign w:val="center"/>
          </w:tcPr>
          <w:p w14:paraId="0F4E1375" w14:textId="355830BE" w:rsidR="001B5A49" w:rsidRPr="0013795E" w:rsidRDefault="001B5A49" w:rsidP="003D103F">
            <w:pPr>
              <w:tabs>
                <w:tab w:val="left" w:pos="1134"/>
                <w:tab w:val="left" w:pos="4680"/>
                <w:tab w:val="left" w:pos="7020"/>
              </w:tabs>
              <w:suppressAutoHyphens/>
              <w:ind w:firstLine="567"/>
              <w:jc w:val="both"/>
            </w:pPr>
            <w:r w:rsidRPr="0013795E">
              <w:t>IBAN</w:t>
            </w:r>
            <w:r w:rsidR="006B7BEC">
              <w:t>:</w:t>
            </w:r>
            <w:r>
              <w:t xml:space="preserve"> </w:t>
            </w:r>
            <w:r w:rsidR="006B7BEC">
              <w:t>MD59TRPBAA222990A15678AC</w:t>
            </w:r>
          </w:p>
        </w:tc>
      </w:tr>
      <w:tr w:rsidR="001B5A49" w:rsidRPr="0013795E" w14:paraId="5F49EB29" w14:textId="77777777" w:rsidTr="003D103F">
        <w:trPr>
          <w:trHeight w:val="713"/>
          <w:jc w:val="center"/>
        </w:trPr>
        <w:tc>
          <w:tcPr>
            <w:tcW w:w="5163" w:type="dxa"/>
            <w:tcBorders>
              <w:top w:val="nil"/>
              <w:left w:val="nil"/>
              <w:bottom w:val="nil"/>
              <w:right w:val="nil"/>
            </w:tcBorders>
            <w:vAlign w:val="center"/>
          </w:tcPr>
          <w:p w14:paraId="47E1E1BE" w14:textId="77777777" w:rsidR="001B5A49" w:rsidRDefault="001B5A49" w:rsidP="003D103F">
            <w:pPr>
              <w:tabs>
                <w:tab w:val="left" w:pos="1134"/>
                <w:tab w:val="left" w:pos="4680"/>
                <w:tab w:val="left" w:pos="7020"/>
              </w:tabs>
              <w:suppressAutoHyphens/>
              <w:jc w:val="both"/>
            </w:pPr>
          </w:p>
          <w:p w14:paraId="3F9E12EF" w14:textId="77777777" w:rsidR="001B5A49" w:rsidRPr="0013795E" w:rsidRDefault="001B5A49" w:rsidP="003D103F">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2E493DA8" w14:textId="77777777" w:rsidR="001B5A49" w:rsidRPr="0013795E" w:rsidRDefault="001B5A49" w:rsidP="003D103F">
            <w:pPr>
              <w:tabs>
                <w:tab w:val="left" w:pos="1134"/>
                <w:tab w:val="left" w:pos="4680"/>
                <w:tab w:val="left" w:pos="7020"/>
              </w:tabs>
              <w:suppressAutoHyphens/>
              <w:ind w:firstLine="567"/>
              <w:jc w:val="both"/>
            </w:pPr>
          </w:p>
          <w:p w14:paraId="4ACF1FE9" w14:textId="77777777" w:rsidR="001B5A49" w:rsidRPr="0013795E" w:rsidRDefault="001B5A49" w:rsidP="003D103F">
            <w:pPr>
              <w:tabs>
                <w:tab w:val="left" w:pos="1134"/>
                <w:tab w:val="left" w:pos="4680"/>
                <w:tab w:val="left" w:pos="7020"/>
              </w:tabs>
              <w:suppressAutoHyphens/>
              <w:ind w:firstLine="567"/>
              <w:jc w:val="both"/>
            </w:pPr>
          </w:p>
          <w:p w14:paraId="07080B3C" w14:textId="77777777" w:rsidR="001B5A49" w:rsidRPr="0013795E" w:rsidRDefault="001B5A49" w:rsidP="003D103F">
            <w:pPr>
              <w:tabs>
                <w:tab w:val="left" w:pos="1134"/>
                <w:tab w:val="left" w:pos="4680"/>
                <w:tab w:val="left" w:pos="7020"/>
              </w:tabs>
              <w:suppressAutoHyphens/>
              <w:ind w:firstLine="567"/>
              <w:jc w:val="both"/>
            </w:pPr>
          </w:p>
          <w:p w14:paraId="5AA3AB40" w14:textId="77777777" w:rsidR="001B5A49" w:rsidRPr="0013795E" w:rsidRDefault="001B5A49" w:rsidP="003D103F">
            <w:pPr>
              <w:tabs>
                <w:tab w:val="left" w:pos="1134"/>
                <w:tab w:val="left" w:pos="4680"/>
                <w:tab w:val="left" w:pos="7020"/>
              </w:tabs>
              <w:suppressAutoHyphens/>
              <w:ind w:firstLine="567"/>
              <w:jc w:val="both"/>
            </w:pPr>
          </w:p>
          <w:p w14:paraId="53EDA7C4" w14:textId="77777777" w:rsidR="001B5A49" w:rsidRPr="0013795E" w:rsidRDefault="001B5A49" w:rsidP="003D103F">
            <w:pPr>
              <w:tabs>
                <w:tab w:val="left" w:pos="1134"/>
                <w:tab w:val="left" w:pos="4680"/>
                <w:tab w:val="left" w:pos="7020"/>
              </w:tabs>
              <w:suppressAutoHyphens/>
              <w:ind w:firstLine="567"/>
              <w:jc w:val="both"/>
            </w:pPr>
          </w:p>
        </w:tc>
      </w:tr>
    </w:tbl>
    <w:p w14:paraId="31CF5F62" w14:textId="77777777" w:rsidR="001B5A49" w:rsidRPr="0013795E" w:rsidRDefault="001B5A49" w:rsidP="001B5A49">
      <w:pPr>
        <w:pStyle w:val="ListParagraph"/>
        <w:tabs>
          <w:tab w:val="left" w:pos="2685"/>
        </w:tabs>
        <w:spacing w:line="276" w:lineRule="auto"/>
        <w:ind w:left="0"/>
        <w:jc w:val="center"/>
      </w:pPr>
      <w:r w:rsidRPr="0013795E">
        <w:rPr>
          <w:b/>
        </w:rPr>
        <w:t>SEMNĂTURILE PĂRŢILOR</w:t>
      </w:r>
    </w:p>
    <w:tbl>
      <w:tblPr>
        <w:tblW w:w="0" w:type="auto"/>
        <w:jc w:val="center"/>
        <w:tblLayout w:type="fixed"/>
        <w:tblLook w:val="04A0" w:firstRow="1" w:lastRow="0" w:firstColumn="1" w:lastColumn="0" w:noHBand="0" w:noVBand="1"/>
      </w:tblPr>
      <w:tblGrid>
        <w:gridCol w:w="5188"/>
        <w:gridCol w:w="4559"/>
      </w:tblGrid>
      <w:tr w:rsidR="001B5A49" w:rsidRPr="0013795E" w14:paraId="2AF7D4CF" w14:textId="77777777" w:rsidTr="003D103F">
        <w:trPr>
          <w:trHeight w:val="357"/>
          <w:jc w:val="center"/>
        </w:trPr>
        <w:tc>
          <w:tcPr>
            <w:tcW w:w="5188" w:type="dxa"/>
            <w:vAlign w:val="center"/>
          </w:tcPr>
          <w:p w14:paraId="1D74FB76" w14:textId="77777777" w:rsidR="001B5A49" w:rsidRDefault="001B5A49" w:rsidP="003D103F">
            <w:pPr>
              <w:jc w:val="center"/>
              <w:rPr>
                <w:b/>
              </w:rPr>
            </w:pPr>
          </w:p>
          <w:p w14:paraId="60E90294" w14:textId="77777777" w:rsidR="001B5A49" w:rsidRDefault="001B5A49" w:rsidP="003D103F">
            <w:pPr>
              <w:jc w:val="center"/>
              <w:rPr>
                <w:b/>
              </w:rPr>
            </w:pPr>
            <w:r>
              <w:rPr>
                <w:b/>
              </w:rPr>
              <w:t xml:space="preserve">Furnizorul </w:t>
            </w:r>
            <w:r w:rsidRPr="00C00499">
              <w:rPr>
                <w:b/>
              </w:rPr>
              <w:t xml:space="preserve">de </w:t>
            </w:r>
            <w:r>
              <w:rPr>
                <w:b/>
              </w:rPr>
              <w:t>bunuri/servicii</w:t>
            </w:r>
          </w:p>
          <w:p w14:paraId="7B8B041F" w14:textId="706EACD3" w:rsidR="001B5A49" w:rsidRPr="0013795E" w:rsidRDefault="001B5A49" w:rsidP="003D103F">
            <w:pPr>
              <w:jc w:val="center"/>
              <w:rPr>
                <w:b/>
              </w:rPr>
            </w:pPr>
          </w:p>
        </w:tc>
        <w:tc>
          <w:tcPr>
            <w:tcW w:w="4559" w:type="dxa"/>
            <w:vAlign w:val="center"/>
          </w:tcPr>
          <w:p w14:paraId="1F2A0B15" w14:textId="77777777" w:rsidR="001B5A49" w:rsidRPr="0013795E" w:rsidRDefault="001B5A49" w:rsidP="003D103F">
            <w:pPr>
              <w:jc w:val="center"/>
              <w:rPr>
                <w:b/>
              </w:rPr>
            </w:pPr>
            <w:r w:rsidRPr="00F041BF">
              <w:rPr>
                <w:b/>
              </w:rPr>
              <w:t>Cumpărătorul/Beneficiarul</w:t>
            </w:r>
          </w:p>
        </w:tc>
      </w:tr>
      <w:tr w:rsidR="001B5A49" w:rsidRPr="0013795E" w14:paraId="72B98B08" w14:textId="77777777" w:rsidTr="003D103F">
        <w:trPr>
          <w:trHeight w:val="357"/>
          <w:jc w:val="center"/>
        </w:trPr>
        <w:tc>
          <w:tcPr>
            <w:tcW w:w="5188" w:type="dxa"/>
            <w:vAlign w:val="center"/>
          </w:tcPr>
          <w:p w14:paraId="3546B09A" w14:textId="60FA19CF" w:rsidR="001B5A49" w:rsidRPr="0013795E" w:rsidRDefault="001B5A49" w:rsidP="001B5A49">
            <w:pPr>
              <w:jc w:val="both"/>
              <w:rPr>
                <w:b/>
              </w:rPr>
            </w:pPr>
            <w:r w:rsidRPr="00393726">
              <w:rPr>
                <w:sz w:val="26"/>
                <w:szCs w:val="26"/>
              </w:rPr>
              <w:t>__________________L.Ş.</w:t>
            </w:r>
          </w:p>
        </w:tc>
        <w:tc>
          <w:tcPr>
            <w:tcW w:w="4559" w:type="dxa"/>
            <w:vAlign w:val="center"/>
          </w:tcPr>
          <w:p w14:paraId="6F037557" w14:textId="75BD0B7D" w:rsidR="001B5A49" w:rsidRPr="0013795E" w:rsidRDefault="001B5A49" w:rsidP="001B5A49">
            <w:pPr>
              <w:jc w:val="both"/>
              <w:rPr>
                <w:b/>
              </w:rPr>
            </w:pPr>
            <w:r w:rsidRPr="00393726">
              <w:rPr>
                <w:sz w:val="26"/>
                <w:szCs w:val="26"/>
              </w:rPr>
              <w:t>____________________L.Ş.</w:t>
            </w:r>
          </w:p>
        </w:tc>
      </w:tr>
    </w:tbl>
    <w:p w14:paraId="282450D5" w14:textId="77777777" w:rsidR="00950CDA" w:rsidRDefault="00950CDA" w:rsidP="003672E2">
      <w:pPr>
        <w:pStyle w:val="BodyTextIndent"/>
        <w:ind w:firstLine="0"/>
        <w:jc w:val="right"/>
        <w:rPr>
          <w:sz w:val="22"/>
          <w:szCs w:val="22"/>
        </w:rPr>
      </w:pPr>
    </w:p>
    <w:p w14:paraId="143DB560" w14:textId="77777777" w:rsidR="00950CDA" w:rsidRDefault="00950CDA" w:rsidP="003672E2">
      <w:pPr>
        <w:pStyle w:val="BodyTextIndent"/>
        <w:ind w:firstLine="0"/>
        <w:jc w:val="right"/>
        <w:rPr>
          <w:sz w:val="22"/>
          <w:szCs w:val="22"/>
        </w:rPr>
      </w:pPr>
    </w:p>
    <w:p w14:paraId="1E63EDFB" w14:textId="77777777" w:rsidR="00950CDA" w:rsidRDefault="00950CDA" w:rsidP="003672E2">
      <w:pPr>
        <w:pStyle w:val="BodyTextIndent"/>
        <w:ind w:firstLine="0"/>
        <w:jc w:val="right"/>
        <w:rPr>
          <w:sz w:val="22"/>
          <w:szCs w:val="22"/>
        </w:rPr>
      </w:pPr>
    </w:p>
    <w:p w14:paraId="7AAD824F" w14:textId="6B7D430B" w:rsidR="00950CDA" w:rsidRDefault="00950CDA" w:rsidP="003672E2">
      <w:pPr>
        <w:pStyle w:val="BodyTextIndent"/>
        <w:ind w:firstLine="0"/>
        <w:jc w:val="right"/>
        <w:rPr>
          <w:sz w:val="22"/>
          <w:szCs w:val="22"/>
        </w:rPr>
      </w:pPr>
    </w:p>
    <w:p w14:paraId="3F81E466" w14:textId="77777777" w:rsidR="00B634B5" w:rsidRDefault="00B634B5" w:rsidP="003672E2">
      <w:pPr>
        <w:pStyle w:val="BodyTextIndent"/>
        <w:ind w:firstLine="0"/>
        <w:jc w:val="right"/>
        <w:rPr>
          <w:sz w:val="22"/>
          <w:szCs w:val="22"/>
        </w:rPr>
      </w:pPr>
    </w:p>
    <w:p w14:paraId="5C7B300D" w14:textId="7CEF3B82" w:rsidR="001B5A49" w:rsidRDefault="001B5A49" w:rsidP="005771A1">
      <w:pPr>
        <w:pStyle w:val="BodyTextIndent"/>
        <w:ind w:firstLine="0"/>
        <w:rPr>
          <w:sz w:val="22"/>
          <w:szCs w:val="22"/>
        </w:rPr>
      </w:pPr>
    </w:p>
    <w:p w14:paraId="00CAF3CD" w14:textId="04F79F79" w:rsidR="001B5A49" w:rsidRDefault="001B5A49" w:rsidP="003672E2">
      <w:pPr>
        <w:pStyle w:val="BodyTextIndent"/>
        <w:ind w:firstLine="0"/>
        <w:jc w:val="right"/>
        <w:rPr>
          <w:sz w:val="22"/>
          <w:szCs w:val="22"/>
        </w:rPr>
      </w:pPr>
    </w:p>
    <w:p w14:paraId="3989E902" w14:textId="77777777" w:rsidR="000F29FE" w:rsidRPr="0084205E" w:rsidRDefault="000F29FE" w:rsidP="000F29FE">
      <w:pPr>
        <w:tabs>
          <w:tab w:val="left" w:pos="3870"/>
          <w:tab w:val="left" w:pos="4230"/>
        </w:tabs>
        <w:jc w:val="right"/>
      </w:pPr>
      <w:r w:rsidRPr="0084205E">
        <w:lastRenderedPageBreak/>
        <w:t>Anexa nr.1</w:t>
      </w:r>
    </w:p>
    <w:p w14:paraId="7ABCB875" w14:textId="77777777" w:rsidR="000F29FE" w:rsidRPr="0084205E" w:rsidRDefault="000F29FE" w:rsidP="000F29FE">
      <w:pPr>
        <w:pStyle w:val="BodyTextIndent"/>
        <w:ind w:firstLine="0"/>
        <w:jc w:val="right"/>
        <w:rPr>
          <w:sz w:val="24"/>
          <w:szCs w:val="24"/>
        </w:rPr>
      </w:pPr>
      <w:r w:rsidRPr="0084205E">
        <w:rPr>
          <w:sz w:val="24"/>
          <w:szCs w:val="24"/>
        </w:rPr>
        <w:t>la contractul nr.________</w:t>
      </w:r>
    </w:p>
    <w:p w14:paraId="34FD4C54" w14:textId="77777777" w:rsidR="000F29FE" w:rsidRPr="0084205E" w:rsidRDefault="000F29FE" w:rsidP="000F29FE">
      <w:pPr>
        <w:pStyle w:val="BodyTextIndent"/>
        <w:ind w:firstLine="0"/>
        <w:jc w:val="right"/>
        <w:rPr>
          <w:sz w:val="24"/>
          <w:szCs w:val="24"/>
        </w:rPr>
      </w:pPr>
      <w:r w:rsidRPr="0084205E">
        <w:rPr>
          <w:sz w:val="24"/>
          <w:szCs w:val="24"/>
        </w:rPr>
        <w:t>din “__” _________ 20__</w:t>
      </w:r>
    </w:p>
    <w:p w14:paraId="7465F4AD" w14:textId="77777777" w:rsidR="000F29FE" w:rsidRDefault="000F29FE" w:rsidP="000F29FE">
      <w:pPr>
        <w:pStyle w:val="BodyTextIndent"/>
        <w:ind w:firstLine="0"/>
        <w:rPr>
          <w:sz w:val="24"/>
          <w:szCs w:val="24"/>
        </w:rPr>
      </w:pPr>
    </w:p>
    <w:p w14:paraId="0668799A" w14:textId="77777777" w:rsidR="000F29FE" w:rsidRDefault="000F29FE" w:rsidP="000F29FE">
      <w:pPr>
        <w:pStyle w:val="BodyTextIndent"/>
        <w:ind w:firstLine="0"/>
        <w:rPr>
          <w:sz w:val="24"/>
          <w:szCs w:val="24"/>
        </w:rPr>
      </w:pPr>
    </w:p>
    <w:p w14:paraId="710DBA05" w14:textId="77777777" w:rsidR="000F29FE" w:rsidRPr="0084205E" w:rsidRDefault="000F29FE" w:rsidP="000F29FE">
      <w:pPr>
        <w:pStyle w:val="BodyTextIndent"/>
        <w:ind w:firstLine="0"/>
        <w:rPr>
          <w:sz w:val="24"/>
          <w:szCs w:val="24"/>
        </w:rPr>
      </w:pPr>
    </w:p>
    <w:p w14:paraId="36A6510C" w14:textId="77777777" w:rsidR="000F29FE" w:rsidRPr="0084205E" w:rsidRDefault="000F29FE" w:rsidP="000F29FE">
      <w:pPr>
        <w:pStyle w:val="BodyTextIndent"/>
        <w:ind w:firstLine="0"/>
        <w:jc w:val="center"/>
        <w:rPr>
          <w:b/>
          <w:sz w:val="24"/>
          <w:szCs w:val="24"/>
        </w:rPr>
      </w:pPr>
      <w:r w:rsidRPr="0084205E">
        <w:rPr>
          <w:b/>
          <w:sz w:val="24"/>
          <w:szCs w:val="24"/>
        </w:rPr>
        <w:t>SPECIFICAŢIA</w:t>
      </w:r>
      <w:r>
        <w:rPr>
          <w:b/>
          <w:sz w:val="24"/>
          <w:szCs w:val="24"/>
        </w:rPr>
        <w:t xml:space="preserve"> </w:t>
      </w:r>
      <w:r w:rsidRPr="0084205E">
        <w:rPr>
          <w:b/>
          <w:sz w:val="24"/>
          <w:szCs w:val="24"/>
        </w:rPr>
        <w:t>DE PREȚ</w:t>
      </w:r>
    </w:p>
    <w:p w14:paraId="257FFD52" w14:textId="77777777" w:rsidR="000F29FE" w:rsidRPr="002B7472" w:rsidRDefault="000F29FE" w:rsidP="000F29FE">
      <w:pPr>
        <w:pStyle w:val="BodyTextIndent"/>
        <w:ind w:firstLine="0"/>
        <w:jc w:val="center"/>
        <w:rPr>
          <w:b/>
          <w:sz w:val="24"/>
          <w:szCs w:val="24"/>
        </w:rPr>
      </w:pPr>
      <w:r>
        <w:rPr>
          <w:b/>
          <w:bCs/>
          <w:sz w:val="24"/>
          <w:szCs w:val="24"/>
        </w:rPr>
        <w:t>A SERVICIILOR</w:t>
      </w:r>
    </w:p>
    <w:p w14:paraId="3A2602F7" w14:textId="77777777" w:rsidR="000F29FE" w:rsidRDefault="000F29FE" w:rsidP="000F29FE">
      <w:pPr>
        <w:jc w:val="center"/>
        <w:rPr>
          <w:b/>
          <w:noProof w:val="0"/>
          <w:lang w:eastAsia="ru-RU"/>
        </w:rPr>
      </w:pPr>
    </w:p>
    <w:p w14:paraId="5F4C7ED7" w14:textId="77777777" w:rsidR="000F29FE" w:rsidRDefault="000F29FE" w:rsidP="000F29FE">
      <w:pPr>
        <w:jc w:val="center"/>
        <w:rPr>
          <w:b/>
          <w:noProof w:val="0"/>
          <w:lang w:eastAsia="ru-RU"/>
        </w:rPr>
      </w:pPr>
    </w:p>
    <w:p w14:paraId="13252D41" w14:textId="77777777" w:rsidR="000F29FE" w:rsidRDefault="000F29FE" w:rsidP="000F29FE">
      <w:pPr>
        <w:jc w:val="center"/>
        <w:rPr>
          <w:b/>
          <w:noProof w:val="0"/>
          <w:lang w:eastAsia="ru-RU"/>
        </w:rPr>
      </w:pPr>
    </w:p>
    <w:tbl>
      <w:tblPr>
        <w:tblW w:w="10620"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032"/>
        <w:gridCol w:w="1350"/>
        <w:gridCol w:w="1260"/>
        <w:gridCol w:w="1350"/>
        <w:gridCol w:w="1433"/>
        <w:gridCol w:w="7"/>
        <w:gridCol w:w="1253"/>
        <w:gridCol w:w="7"/>
        <w:gridCol w:w="1260"/>
      </w:tblGrid>
      <w:tr w:rsidR="00693862" w14:paraId="476C77E0" w14:textId="77777777" w:rsidTr="00693862">
        <w:trPr>
          <w:trHeight w:val="1115"/>
        </w:trPr>
        <w:tc>
          <w:tcPr>
            <w:tcW w:w="668" w:type="dxa"/>
            <w:tcBorders>
              <w:top w:val="single" w:sz="18" w:space="0" w:color="auto"/>
              <w:left w:val="single" w:sz="18" w:space="0" w:color="auto"/>
              <w:bottom w:val="single" w:sz="4" w:space="0" w:color="auto"/>
              <w:right w:val="single" w:sz="4" w:space="0" w:color="auto"/>
            </w:tcBorders>
            <w:shd w:val="clear" w:color="auto" w:fill="F2F2F2"/>
            <w:vAlign w:val="center"/>
            <w:hideMark/>
          </w:tcPr>
          <w:p w14:paraId="5E781E8A" w14:textId="77777777" w:rsidR="00693862" w:rsidRDefault="00693862" w:rsidP="00CA08D8">
            <w:pPr>
              <w:pStyle w:val="BodyTextIndent"/>
              <w:spacing w:line="276" w:lineRule="auto"/>
              <w:ind w:firstLine="0"/>
              <w:jc w:val="center"/>
              <w:rPr>
                <w:b/>
                <w:sz w:val="24"/>
                <w:szCs w:val="24"/>
              </w:rPr>
            </w:pPr>
            <w:r>
              <w:rPr>
                <w:b/>
                <w:sz w:val="24"/>
                <w:szCs w:val="24"/>
              </w:rPr>
              <w:t>Nr.</w:t>
            </w:r>
          </w:p>
        </w:tc>
        <w:tc>
          <w:tcPr>
            <w:tcW w:w="2032" w:type="dxa"/>
            <w:tcBorders>
              <w:top w:val="single" w:sz="18" w:space="0" w:color="auto"/>
              <w:left w:val="single" w:sz="4" w:space="0" w:color="auto"/>
              <w:bottom w:val="single" w:sz="4" w:space="0" w:color="auto"/>
              <w:right w:val="single" w:sz="4" w:space="0" w:color="auto"/>
            </w:tcBorders>
            <w:shd w:val="clear" w:color="auto" w:fill="F2F2F2"/>
            <w:vAlign w:val="center"/>
            <w:hideMark/>
          </w:tcPr>
          <w:p w14:paraId="41388B92" w14:textId="77777777" w:rsidR="00693862" w:rsidRDefault="00693862" w:rsidP="00CA08D8">
            <w:pPr>
              <w:pStyle w:val="BodyTextIndent"/>
              <w:spacing w:line="276" w:lineRule="auto"/>
              <w:ind w:firstLine="0"/>
              <w:jc w:val="center"/>
              <w:rPr>
                <w:b/>
                <w:sz w:val="24"/>
                <w:szCs w:val="24"/>
              </w:rPr>
            </w:pPr>
            <w:r>
              <w:rPr>
                <w:b/>
                <w:sz w:val="24"/>
                <w:szCs w:val="24"/>
              </w:rPr>
              <w:t>Denumirea</w:t>
            </w:r>
          </w:p>
          <w:p w14:paraId="314F280C" w14:textId="77777777" w:rsidR="00693862" w:rsidRDefault="00693862" w:rsidP="00CA08D8">
            <w:pPr>
              <w:pStyle w:val="BodyTextIndent"/>
              <w:spacing w:line="276" w:lineRule="auto"/>
              <w:ind w:firstLine="0"/>
              <w:jc w:val="center"/>
              <w:rPr>
                <w:b/>
                <w:sz w:val="24"/>
                <w:szCs w:val="24"/>
              </w:rPr>
            </w:pPr>
            <w:r>
              <w:rPr>
                <w:b/>
                <w:sz w:val="24"/>
                <w:szCs w:val="24"/>
              </w:rPr>
              <w:t>serviciilor</w:t>
            </w:r>
          </w:p>
        </w:tc>
        <w:tc>
          <w:tcPr>
            <w:tcW w:w="1350" w:type="dxa"/>
            <w:tcBorders>
              <w:top w:val="single" w:sz="18" w:space="0" w:color="auto"/>
              <w:left w:val="single" w:sz="4" w:space="0" w:color="auto"/>
              <w:bottom w:val="single" w:sz="4" w:space="0" w:color="auto"/>
              <w:right w:val="single" w:sz="4" w:space="0" w:color="auto"/>
            </w:tcBorders>
            <w:shd w:val="clear" w:color="auto" w:fill="F2F2F2"/>
            <w:vAlign w:val="center"/>
            <w:hideMark/>
          </w:tcPr>
          <w:p w14:paraId="44C01D31" w14:textId="77777777" w:rsidR="00693862" w:rsidRDefault="00693862" w:rsidP="00CA08D8">
            <w:pPr>
              <w:spacing w:line="276" w:lineRule="auto"/>
              <w:jc w:val="center"/>
              <w:rPr>
                <w:b/>
              </w:rPr>
            </w:pPr>
            <w:r>
              <w:rPr>
                <w:b/>
              </w:rPr>
              <w:t>Cantitatea</w:t>
            </w:r>
          </w:p>
        </w:tc>
        <w:tc>
          <w:tcPr>
            <w:tcW w:w="1260" w:type="dxa"/>
            <w:tcBorders>
              <w:top w:val="single" w:sz="18" w:space="0" w:color="auto"/>
              <w:left w:val="single" w:sz="4" w:space="0" w:color="auto"/>
              <w:bottom w:val="single" w:sz="4" w:space="0" w:color="auto"/>
              <w:right w:val="single" w:sz="4" w:space="0" w:color="auto"/>
            </w:tcBorders>
            <w:shd w:val="clear" w:color="auto" w:fill="F2F2F2"/>
            <w:vAlign w:val="center"/>
            <w:hideMark/>
          </w:tcPr>
          <w:p w14:paraId="192CA98F" w14:textId="77777777" w:rsidR="00693862" w:rsidRDefault="00693862" w:rsidP="00CA08D8">
            <w:pPr>
              <w:spacing w:line="276" w:lineRule="auto"/>
              <w:jc w:val="center"/>
              <w:rPr>
                <w:b/>
              </w:rPr>
            </w:pPr>
            <w:r>
              <w:rPr>
                <w:b/>
              </w:rPr>
              <w:t>Unitatea de măsură</w:t>
            </w:r>
          </w:p>
        </w:tc>
        <w:tc>
          <w:tcPr>
            <w:tcW w:w="1350" w:type="dxa"/>
            <w:tcBorders>
              <w:top w:val="single" w:sz="18" w:space="0" w:color="auto"/>
              <w:left w:val="single" w:sz="4" w:space="0" w:color="auto"/>
              <w:bottom w:val="single" w:sz="4" w:space="0" w:color="auto"/>
              <w:right w:val="single" w:sz="4" w:space="0" w:color="auto"/>
            </w:tcBorders>
            <w:shd w:val="clear" w:color="auto" w:fill="F2F2F2"/>
          </w:tcPr>
          <w:p w14:paraId="617194BC" w14:textId="77777777" w:rsidR="00693862" w:rsidRDefault="00693862" w:rsidP="00CA08D8">
            <w:pPr>
              <w:spacing w:line="276" w:lineRule="auto"/>
              <w:jc w:val="center"/>
              <w:rPr>
                <w:b/>
              </w:rPr>
            </w:pPr>
          </w:p>
          <w:p w14:paraId="5D63DC91" w14:textId="77777777" w:rsidR="00693862" w:rsidRDefault="00693862" w:rsidP="00CA08D8">
            <w:pPr>
              <w:spacing w:line="276" w:lineRule="auto"/>
              <w:jc w:val="center"/>
              <w:rPr>
                <w:b/>
              </w:rPr>
            </w:pPr>
            <w:r>
              <w:rPr>
                <w:b/>
              </w:rPr>
              <w:t>Prețul  unitar</w:t>
            </w:r>
          </w:p>
          <w:p w14:paraId="5B119292" w14:textId="77777777" w:rsidR="00693862" w:rsidRDefault="00693862" w:rsidP="00CA08D8">
            <w:pPr>
              <w:spacing w:line="276" w:lineRule="auto"/>
              <w:jc w:val="center"/>
              <w:rPr>
                <w:b/>
              </w:rPr>
            </w:pPr>
            <w:r>
              <w:rPr>
                <w:b/>
              </w:rPr>
              <w:t xml:space="preserve"> fără TVA</w:t>
            </w:r>
          </w:p>
          <w:p w14:paraId="4C30DA75" w14:textId="77777777" w:rsidR="00693862" w:rsidRDefault="00693862" w:rsidP="00CA08D8">
            <w:pPr>
              <w:spacing w:line="276" w:lineRule="auto"/>
              <w:jc w:val="center"/>
              <w:rPr>
                <w:b/>
              </w:rPr>
            </w:pPr>
            <w:r>
              <w:rPr>
                <w:b/>
              </w:rPr>
              <w:t>(lei)</w:t>
            </w:r>
          </w:p>
        </w:tc>
        <w:tc>
          <w:tcPr>
            <w:tcW w:w="1440" w:type="dxa"/>
            <w:gridSpan w:val="2"/>
            <w:tcBorders>
              <w:top w:val="single" w:sz="18" w:space="0" w:color="auto"/>
              <w:left w:val="single" w:sz="4" w:space="0" w:color="auto"/>
              <w:bottom w:val="single" w:sz="4" w:space="0" w:color="auto"/>
              <w:right w:val="single" w:sz="4" w:space="0" w:color="auto"/>
            </w:tcBorders>
            <w:shd w:val="clear" w:color="auto" w:fill="F2F2F2"/>
          </w:tcPr>
          <w:p w14:paraId="0939982B" w14:textId="77777777" w:rsidR="00693862" w:rsidRDefault="00693862" w:rsidP="00CA08D8">
            <w:pPr>
              <w:spacing w:line="276" w:lineRule="auto"/>
              <w:rPr>
                <w:b/>
              </w:rPr>
            </w:pPr>
          </w:p>
          <w:p w14:paraId="018F5F0D" w14:textId="77777777" w:rsidR="00693862" w:rsidRDefault="00693862" w:rsidP="00CA08D8">
            <w:pPr>
              <w:spacing w:line="276" w:lineRule="auto"/>
              <w:jc w:val="center"/>
              <w:rPr>
                <w:b/>
              </w:rPr>
            </w:pPr>
            <w:r>
              <w:rPr>
                <w:b/>
              </w:rPr>
              <w:t>Prețul  unitar</w:t>
            </w:r>
          </w:p>
          <w:p w14:paraId="743E1663" w14:textId="77777777" w:rsidR="00693862" w:rsidRDefault="00693862" w:rsidP="00CA08D8">
            <w:pPr>
              <w:spacing w:line="276" w:lineRule="auto"/>
              <w:jc w:val="center"/>
              <w:rPr>
                <w:b/>
              </w:rPr>
            </w:pPr>
            <w:r>
              <w:rPr>
                <w:b/>
              </w:rPr>
              <w:t xml:space="preserve"> cu TVA</w:t>
            </w:r>
          </w:p>
          <w:p w14:paraId="0CEDDBAA" w14:textId="77777777" w:rsidR="00693862" w:rsidRDefault="00693862" w:rsidP="00CA08D8">
            <w:pPr>
              <w:spacing w:line="276" w:lineRule="auto"/>
              <w:jc w:val="center"/>
              <w:rPr>
                <w:b/>
              </w:rPr>
            </w:pPr>
            <w:r>
              <w:rPr>
                <w:b/>
              </w:rPr>
              <w:t>(lei)</w:t>
            </w:r>
          </w:p>
        </w:tc>
        <w:tc>
          <w:tcPr>
            <w:tcW w:w="1260" w:type="dxa"/>
            <w:gridSpan w:val="2"/>
            <w:tcBorders>
              <w:top w:val="single" w:sz="18" w:space="0" w:color="auto"/>
              <w:left w:val="single" w:sz="4" w:space="0" w:color="auto"/>
              <w:bottom w:val="single" w:sz="4" w:space="0" w:color="auto"/>
              <w:right w:val="single" w:sz="4" w:space="0" w:color="auto"/>
            </w:tcBorders>
            <w:shd w:val="clear" w:color="auto" w:fill="F2F2F2"/>
          </w:tcPr>
          <w:p w14:paraId="1C10C5FA" w14:textId="77777777" w:rsidR="00693862" w:rsidRDefault="00693862" w:rsidP="00CA08D8">
            <w:pPr>
              <w:spacing w:line="276" w:lineRule="auto"/>
              <w:jc w:val="center"/>
              <w:rPr>
                <w:b/>
              </w:rPr>
            </w:pPr>
          </w:p>
          <w:p w14:paraId="4A87CAA8" w14:textId="77777777" w:rsidR="00693862" w:rsidRDefault="00693862" w:rsidP="00CA08D8">
            <w:pPr>
              <w:spacing w:line="276" w:lineRule="auto"/>
              <w:jc w:val="center"/>
              <w:rPr>
                <w:b/>
              </w:rPr>
            </w:pPr>
            <w:r>
              <w:rPr>
                <w:b/>
              </w:rPr>
              <w:t>Suma totală</w:t>
            </w:r>
          </w:p>
          <w:p w14:paraId="567669C5" w14:textId="77777777" w:rsidR="00693862" w:rsidRDefault="00693862" w:rsidP="00CA08D8">
            <w:pPr>
              <w:spacing w:line="276" w:lineRule="auto"/>
              <w:jc w:val="center"/>
              <w:rPr>
                <w:b/>
              </w:rPr>
            </w:pPr>
            <w:r>
              <w:rPr>
                <w:b/>
              </w:rPr>
              <w:t>fărăTVA</w:t>
            </w:r>
          </w:p>
          <w:p w14:paraId="17C48322" w14:textId="77777777" w:rsidR="00693862" w:rsidRDefault="00693862" w:rsidP="00CA08D8">
            <w:pPr>
              <w:spacing w:line="276" w:lineRule="auto"/>
              <w:jc w:val="center"/>
              <w:rPr>
                <w:b/>
              </w:rPr>
            </w:pPr>
            <w:r>
              <w:rPr>
                <w:b/>
              </w:rPr>
              <w:t>(lei)</w:t>
            </w:r>
          </w:p>
        </w:tc>
        <w:tc>
          <w:tcPr>
            <w:tcW w:w="1260" w:type="dxa"/>
            <w:tcBorders>
              <w:top w:val="single" w:sz="18" w:space="0" w:color="auto"/>
              <w:left w:val="single" w:sz="4" w:space="0" w:color="auto"/>
              <w:bottom w:val="single" w:sz="4" w:space="0" w:color="auto"/>
              <w:right w:val="single" w:sz="4" w:space="0" w:color="auto"/>
            </w:tcBorders>
            <w:shd w:val="clear" w:color="auto" w:fill="F2F2F2"/>
          </w:tcPr>
          <w:p w14:paraId="68E77DA6" w14:textId="77777777" w:rsidR="00693862" w:rsidRDefault="00693862" w:rsidP="00CA08D8">
            <w:pPr>
              <w:spacing w:line="276" w:lineRule="auto"/>
              <w:rPr>
                <w:b/>
              </w:rPr>
            </w:pPr>
          </w:p>
          <w:p w14:paraId="13CC4264" w14:textId="77777777" w:rsidR="00693862" w:rsidRDefault="00693862" w:rsidP="00CA08D8">
            <w:pPr>
              <w:spacing w:line="276" w:lineRule="auto"/>
              <w:jc w:val="center"/>
              <w:rPr>
                <w:b/>
              </w:rPr>
            </w:pPr>
            <w:r>
              <w:rPr>
                <w:b/>
              </w:rPr>
              <w:t>Suma totală</w:t>
            </w:r>
          </w:p>
          <w:p w14:paraId="1E1BBE30" w14:textId="77777777" w:rsidR="00693862" w:rsidRDefault="00693862" w:rsidP="00CA08D8">
            <w:pPr>
              <w:spacing w:line="276" w:lineRule="auto"/>
              <w:jc w:val="center"/>
              <w:rPr>
                <w:b/>
              </w:rPr>
            </w:pPr>
            <w:r>
              <w:rPr>
                <w:b/>
              </w:rPr>
              <w:t>cu TVA</w:t>
            </w:r>
          </w:p>
          <w:p w14:paraId="295BF255" w14:textId="77777777" w:rsidR="00693862" w:rsidRDefault="00693862" w:rsidP="00CA08D8">
            <w:pPr>
              <w:spacing w:line="276" w:lineRule="auto"/>
              <w:jc w:val="center"/>
              <w:rPr>
                <w:b/>
              </w:rPr>
            </w:pPr>
            <w:r>
              <w:rPr>
                <w:b/>
              </w:rPr>
              <w:t>(lei)</w:t>
            </w:r>
          </w:p>
        </w:tc>
      </w:tr>
      <w:tr w:rsidR="00693862" w14:paraId="7ED76AAE" w14:textId="77777777" w:rsidTr="00693862">
        <w:trPr>
          <w:trHeight w:val="450"/>
        </w:trPr>
        <w:tc>
          <w:tcPr>
            <w:tcW w:w="668" w:type="dxa"/>
            <w:tcBorders>
              <w:top w:val="single" w:sz="4" w:space="0" w:color="auto"/>
              <w:left w:val="single" w:sz="18" w:space="0" w:color="auto"/>
              <w:bottom w:val="single" w:sz="4" w:space="0" w:color="auto"/>
              <w:right w:val="single" w:sz="4" w:space="0" w:color="auto"/>
            </w:tcBorders>
            <w:vAlign w:val="center"/>
            <w:hideMark/>
          </w:tcPr>
          <w:p w14:paraId="273FB3C7" w14:textId="5A541A7B" w:rsidR="00693862" w:rsidRDefault="00693862" w:rsidP="00CA08D8">
            <w:pPr>
              <w:pStyle w:val="BodyTextIndent"/>
              <w:spacing w:line="276" w:lineRule="auto"/>
              <w:ind w:firstLine="0"/>
              <w:jc w:val="center"/>
              <w:rPr>
                <w:b/>
                <w:sz w:val="24"/>
                <w:szCs w:val="24"/>
              </w:rPr>
            </w:pPr>
          </w:p>
        </w:tc>
        <w:tc>
          <w:tcPr>
            <w:tcW w:w="9952" w:type="dxa"/>
            <w:gridSpan w:val="9"/>
            <w:tcBorders>
              <w:top w:val="single" w:sz="4" w:space="0" w:color="auto"/>
              <w:left w:val="single" w:sz="4" w:space="0" w:color="auto"/>
              <w:bottom w:val="single" w:sz="4" w:space="0" w:color="auto"/>
              <w:right w:val="single" w:sz="4" w:space="0" w:color="auto"/>
            </w:tcBorders>
            <w:vAlign w:val="center"/>
          </w:tcPr>
          <w:p w14:paraId="33091780" w14:textId="34DC7236" w:rsidR="00693862" w:rsidRPr="00693862" w:rsidRDefault="00693862" w:rsidP="00CA08D8">
            <w:pPr>
              <w:pStyle w:val="BodyTextIndent"/>
              <w:spacing w:line="276" w:lineRule="auto"/>
              <w:ind w:firstLine="0"/>
              <w:rPr>
                <w:b/>
                <w:bCs/>
                <w:sz w:val="24"/>
                <w:szCs w:val="24"/>
              </w:rPr>
            </w:pPr>
            <w:r w:rsidRPr="00693862">
              <w:rPr>
                <w:b/>
                <w:bCs/>
                <w:sz w:val="24"/>
                <w:szCs w:val="24"/>
              </w:rPr>
              <w:t xml:space="preserve">Servicii de calificare a </w:t>
            </w:r>
            <w:r>
              <w:rPr>
                <w:b/>
                <w:bCs/>
                <w:sz w:val="24"/>
                <w:szCs w:val="24"/>
              </w:rPr>
              <w:t>:</w:t>
            </w:r>
          </w:p>
        </w:tc>
      </w:tr>
      <w:tr w:rsidR="00693862" w14:paraId="39ED3182" w14:textId="77777777" w:rsidTr="00693862">
        <w:trPr>
          <w:trHeight w:val="254"/>
        </w:trPr>
        <w:tc>
          <w:tcPr>
            <w:tcW w:w="668" w:type="dxa"/>
            <w:tcBorders>
              <w:top w:val="single" w:sz="4" w:space="0" w:color="auto"/>
              <w:left w:val="single" w:sz="18" w:space="0" w:color="auto"/>
              <w:bottom w:val="single" w:sz="4" w:space="0" w:color="auto"/>
              <w:right w:val="single" w:sz="4" w:space="0" w:color="auto"/>
            </w:tcBorders>
            <w:vAlign w:val="center"/>
          </w:tcPr>
          <w:p w14:paraId="031028C5" w14:textId="081657F0" w:rsidR="00693862" w:rsidRDefault="00693862" w:rsidP="00693862">
            <w:pPr>
              <w:pStyle w:val="BodyTextIndent"/>
              <w:spacing w:line="276" w:lineRule="auto"/>
              <w:ind w:firstLine="0"/>
              <w:rPr>
                <w:b/>
                <w:sz w:val="24"/>
                <w:szCs w:val="24"/>
              </w:rPr>
            </w:pPr>
            <w:r>
              <w:rPr>
                <w:b/>
                <w:sz w:val="24"/>
                <w:szCs w:val="24"/>
              </w:rPr>
              <w:t>1</w:t>
            </w:r>
          </w:p>
        </w:tc>
        <w:tc>
          <w:tcPr>
            <w:tcW w:w="2032" w:type="dxa"/>
            <w:tcBorders>
              <w:top w:val="single" w:sz="4" w:space="0" w:color="auto"/>
              <w:left w:val="single" w:sz="4" w:space="0" w:color="auto"/>
              <w:bottom w:val="single" w:sz="4" w:space="0" w:color="auto"/>
              <w:right w:val="single" w:sz="4" w:space="0" w:color="auto"/>
            </w:tcBorders>
            <w:vAlign w:val="center"/>
          </w:tcPr>
          <w:p w14:paraId="1DF8BD39" w14:textId="77777777" w:rsidR="00693862" w:rsidRDefault="00693862" w:rsidP="00CA08D8">
            <w:pPr>
              <w:spacing w:line="276" w:lineRule="auto"/>
            </w:pPr>
          </w:p>
        </w:tc>
        <w:tc>
          <w:tcPr>
            <w:tcW w:w="1350" w:type="dxa"/>
            <w:tcBorders>
              <w:top w:val="single" w:sz="4" w:space="0" w:color="auto"/>
              <w:left w:val="single" w:sz="4" w:space="0" w:color="auto"/>
              <w:bottom w:val="single" w:sz="4" w:space="0" w:color="auto"/>
              <w:right w:val="single" w:sz="4" w:space="0" w:color="auto"/>
            </w:tcBorders>
            <w:vAlign w:val="center"/>
          </w:tcPr>
          <w:p w14:paraId="6A7FFB43" w14:textId="77777777" w:rsidR="00693862" w:rsidRDefault="00693862" w:rsidP="00CA08D8">
            <w:pPr>
              <w:pStyle w:val="BodyTextIndent"/>
              <w:spacing w:line="276" w:lineRule="auto"/>
              <w:ind w:firstLine="0"/>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AD73C17" w14:textId="77777777" w:rsidR="00693862" w:rsidRDefault="00693862" w:rsidP="00CA08D8">
            <w:pPr>
              <w:pStyle w:val="BodyTextIndent"/>
              <w:spacing w:line="276" w:lineRule="auto"/>
              <w:ind w:firstLine="0"/>
              <w:jc w:val="cente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3E2916C5" w14:textId="77777777" w:rsidR="00693862" w:rsidRDefault="00693862" w:rsidP="00CA08D8">
            <w:pPr>
              <w:pStyle w:val="BodyTextIndent"/>
              <w:spacing w:line="276" w:lineRule="auto"/>
              <w:ind w:firstLine="0"/>
              <w:rPr>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95B6A4B" w14:textId="77777777" w:rsidR="00693862" w:rsidRDefault="00693862" w:rsidP="00CA08D8">
            <w:pPr>
              <w:pStyle w:val="BodyTextIndent"/>
              <w:spacing w:line="276" w:lineRule="auto"/>
              <w:ind w:firstLine="0"/>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14:paraId="53099A35" w14:textId="77777777" w:rsidR="00693862" w:rsidRDefault="00693862" w:rsidP="00CA08D8">
            <w:pPr>
              <w:pStyle w:val="BodyTextIndent"/>
              <w:spacing w:line="276" w:lineRule="auto"/>
              <w:ind w:firstLine="0"/>
              <w:rPr>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26DD0BA" w14:textId="77777777" w:rsidR="00693862" w:rsidRDefault="00693862" w:rsidP="00CA08D8">
            <w:pPr>
              <w:pStyle w:val="BodyTextIndent"/>
              <w:spacing w:line="276" w:lineRule="auto"/>
              <w:ind w:firstLine="0"/>
              <w:rPr>
                <w:sz w:val="24"/>
                <w:szCs w:val="24"/>
              </w:rPr>
            </w:pPr>
          </w:p>
        </w:tc>
      </w:tr>
      <w:tr w:rsidR="00693862" w14:paraId="4B061FE5" w14:textId="77777777" w:rsidTr="00693862">
        <w:trPr>
          <w:trHeight w:val="254"/>
        </w:trPr>
        <w:tc>
          <w:tcPr>
            <w:tcW w:w="668" w:type="dxa"/>
            <w:tcBorders>
              <w:top w:val="single" w:sz="4" w:space="0" w:color="auto"/>
              <w:left w:val="single" w:sz="18" w:space="0" w:color="auto"/>
              <w:bottom w:val="single" w:sz="4" w:space="0" w:color="auto"/>
              <w:right w:val="single" w:sz="4" w:space="0" w:color="auto"/>
            </w:tcBorders>
            <w:vAlign w:val="center"/>
          </w:tcPr>
          <w:p w14:paraId="07B205FC" w14:textId="479CC422" w:rsidR="00693862" w:rsidRDefault="00693862" w:rsidP="00693862">
            <w:pPr>
              <w:pStyle w:val="BodyTextIndent"/>
              <w:spacing w:line="276" w:lineRule="auto"/>
              <w:ind w:firstLine="0"/>
              <w:rPr>
                <w:b/>
                <w:sz w:val="24"/>
                <w:szCs w:val="24"/>
              </w:rPr>
            </w:pPr>
            <w:r>
              <w:rPr>
                <w:b/>
                <w:sz w:val="24"/>
                <w:szCs w:val="24"/>
              </w:rPr>
              <w:t>2</w:t>
            </w:r>
          </w:p>
        </w:tc>
        <w:tc>
          <w:tcPr>
            <w:tcW w:w="2032" w:type="dxa"/>
            <w:tcBorders>
              <w:top w:val="single" w:sz="4" w:space="0" w:color="auto"/>
              <w:left w:val="single" w:sz="4" w:space="0" w:color="auto"/>
              <w:bottom w:val="single" w:sz="4" w:space="0" w:color="auto"/>
              <w:right w:val="single" w:sz="4" w:space="0" w:color="auto"/>
            </w:tcBorders>
            <w:vAlign w:val="center"/>
          </w:tcPr>
          <w:p w14:paraId="539C3E48" w14:textId="77777777" w:rsidR="00693862" w:rsidRDefault="00693862" w:rsidP="00CA08D8">
            <w:pPr>
              <w:spacing w:line="276" w:lineRule="auto"/>
            </w:pPr>
          </w:p>
        </w:tc>
        <w:tc>
          <w:tcPr>
            <w:tcW w:w="1350" w:type="dxa"/>
            <w:tcBorders>
              <w:top w:val="single" w:sz="4" w:space="0" w:color="auto"/>
              <w:left w:val="single" w:sz="4" w:space="0" w:color="auto"/>
              <w:bottom w:val="single" w:sz="4" w:space="0" w:color="auto"/>
              <w:right w:val="single" w:sz="4" w:space="0" w:color="auto"/>
            </w:tcBorders>
            <w:vAlign w:val="center"/>
          </w:tcPr>
          <w:p w14:paraId="2C0E30AA" w14:textId="77777777" w:rsidR="00693862" w:rsidRDefault="00693862" w:rsidP="00CA08D8">
            <w:pPr>
              <w:pStyle w:val="BodyTextIndent"/>
              <w:spacing w:line="276" w:lineRule="auto"/>
              <w:ind w:firstLine="0"/>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76DC1CD" w14:textId="77777777" w:rsidR="00693862" w:rsidRDefault="00693862" w:rsidP="00CA08D8">
            <w:pPr>
              <w:pStyle w:val="BodyTextIndent"/>
              <w:spacing w:line="276" w:lineRule="auto"/>
              <w:ind w:firstLine="0"/>
              <w:jc w:val="cente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08B0995D" w14:textId="77777777" w:rsidR="00693862" w:rsidRDefault="00693862" w:rsidP="00CA08D8">
            <w:pPr>
              <w:pStyle w:val="BodyTextIndent"/>
              <w:spacing w:line="276" w:lineRule="auto"/>
              <w:ind w:firstLine="0"/>
              <w:rPr>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9F827A0" w14:textId="77777777" w:rsidR="00693862" w:rsidRDefault="00693862" w:rsidP="00CA08D8">
            <w:pPr>
              <w:pStyle w:val="BodyTextIndent"/>
              <w:spacing w:line="276" w:lineRule="auto"/>
              <w:ind w:firstLine="0"/>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14:paraId="401510B9" w14:textId="77777777" w:rsidR="00693862" w:rsidRDefault="00693862" w:rsidP="00CA08D8">
            <w:pPr>
              <w:pStyle w:val="BodyTextIndent"/>
              <w:spacing w:line="276" w:lineRule="auto"/>
              <w:ind w:firstLine="0"/>
              <w:rPr>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32F5CC2" w14:textId="77777777" w:rsidR="00693862" w:rsidRDefault="00693862" w:rsidP="00CA08D8">
            <w:pPr>
              <w:pStyle w:val="BodyTextIndent"/>
              <w:spacing w:line="276" w:lineRule="auto"/>
              <w:ind w:firstLine="0"/>
              <w:rPr>
                <w:sz w:val="24"/>
                <w:szCs w:val="24"/>
              </w:rPr>
            </w:pPr>
          </w:p>
        </w:tc>
      </w:tr>
      <w:tr w:rsidR="00693862" w14:paraId="596660CF" w14:textId="77777777" w:rsidTr="00693862">
        <w:trPr>
          <w:trHeight w:val="254"/>
        </w:trPr>
        <w:tc>
          <w:tcPr>
            <w:tcW w:w="668" w:type="dxa"/>
            <w:tcBorders>
              <w:top w:val="single" w:sz="4" w:space="0" w:color="auto"/>
              <w:left w:val="single" w:sz="18" w:space="0" w:color="auto"/>
              <w:bottom w:val="single" w:sz="4" w:space="0" w:color="auto"/>
              <w:right w:val="single" w:sz="4" w:space="0" w:color="auto"/>
            </w:tcBorders>
            <w:vAlign w:val="center"/>
          </w:tcPr>
          <w:p w14:paraId="302A8806" w14:textId="641D2B82" w:rsidR="00693862" w:rsidRDefault="00693862" w:rsidP="00693862">
            <w:pPr>
              <w:pStyle w:val="BodyTextIndent"/>
              <w:spacing w:line="276" w:lineRule="auto"/>
              <w:ind w:firstLine="0"/>
              <w:rPr>
                <w:b/>
                <w:sz w:val="24"/>
                <w:szCs w:val="24"/>
              </w:rPr>
            </w:pPr>
            <w:r>
              <w:rPr>
                <w:b/>
                <w:sz w:val="24"/>
                <w:szCs w:val="24"/>
              </w:rPr>
              <w:t>3</w:t>
            </w:r>
          </w:p>
        </w:tc>
        <w:tc>
          <w:tcPr>
            <w:tcW w:w="2032" w:type="dxa"/>
            <w:tcBorders>
              <w:top w:val="single" w:sz="4" w:space="0" w:color="auto"/>
              <w:left w:val="single" w:sz="4" w:space="0" w:color="auto"/>
              <w:bottom w:val="single" w:sz="4" w:space="0" w:color="auto"/>
              <w:right w:val="single" w:sz="4" w:space="0" w:color="auto"/>
            </w:tcBorders>
            <w:vAlign w:val="center"/>
          </w:tcPr>
          <w:p w14:paraId="6AB11489" w14:textId="77777777" w:rsidR="00693862" w:rsidRDefault="00693862" w:rsidP="00CA08D8">
            <w:pPr>
              <w:spacing w:line="276" w:lineRule="auto"/>
            </w:pPr>
          </w:p>
        </w:tc>
        <w:tc>
          <w:tcPr>
            <w:tcW w:w="1350" w:type="dxa"/>
            <w:tcBorders>
              <w:top w:val="single" w:sz="4" w:space="0" w:color="auto"/>
              <w:left w:val="single" w:sz="4" w:space="0" w:color="auto"/>
              <w:bottom w:val="single" w:sz="4" w:space="0" w:color="auto"/>
              <w:right w:val="single" w:sz="4" w:space="0" w:color="auto"/>
            </w:tcBorders>
            <w:vAlign w:val="center"/>
          </w:tcPr>
          <w:p w14:paraId="266DBB1D" w14:textId="77777777" w:rsidR="00693862" w:rsidRDefault="00693862" w:rsidP="00CA08D8">
            <w:pPr>
              <w:pStyle w:val="BodyTextIndent"/>
              <w:spacing w:line="276" w:lineRule="auto"/>
              <w:ind w:firstLine="0"/>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AB01E3A" w14:textId="77777777" w:rsidR="00693862" w:rsidRDefault="00693862" w:rsidP="00CA08D8">
            <w:pPr>
              <w:pStyle w:val="BodyTextIndent"/>
              <w:spacing w:line="276" w:lineRule="auto"/>
              <w:ind w:firstLine="0"/>
              <w:jc w:val="cente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318476FB" w14:textId="77777777" w:rsidR="00693862" w:rsidRDefault="00693862" w:rsidP="00CA08D8">
            <w:pPr>
              <w:pStyle w:val="BodyTextIndent"/>
              <w:spacing w:line="276" w:lineRule="auto"/>
              <w:ind w:firstLine="0"/>
              <w:rPr>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1D541D7" w14:textId="77777777" w:rsidR="00693862" w:rsidRDefault="00693862" w:rsidP="00CA08D8">
            <w:pPr>
              <w:pStyle w:val="BodyTextIndent"/>
              <w:spacing w:line="276" w:lineRule="auto"/>
              <w:ind w:firstLine="0"/>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14:paraId="2D4BB9F6" w14:textId="77777777" w:rsidR="00693862" w:rsidRDefault="00693862" w:rsidP="00CA08D8">
            <w:pPr>
              <w:pStyle w:val="BodyTextIndent"/>
              <w:spacing w:line="276" w:lineRule="auto"/>
              <w:ind w:firstLine="0"/>
              <w:rPr>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D29D893" w14:textId="77777777" w:rsidR="00693862" w:rsidRDefault="00693862" w:rsidP="00CA08D8">
            <w:pPr>
              <w:pStyle w:val="BodyTextIndent"/>
              <w:spacing w:line="276" w:lineRule="auto"/>
              <w:ind w:firstLine="0"/>
              <w:rPr>
                <w:sz w:val="24"/>
                <w:szCs w:val="24"/>
              </w:rPr>
            </w:pPr>
          </w:p>
        </w:tc>
      </w:tr>
      <w:tr w:rsidR="00693862" w14:paraId="62624D10" w14:textId="66880E12" w:rsidTr="00693862">
        <w:trPr>
          <w:trHeight w:val="122"/>
        </w:trPr>
        <w:tc>
          <w:tcPr>
            <w:tcW w:w="668" w:type="dxa"/>
            <w:tcBorders>
              <w:top w:val="single" w:sz="4" w:space="0" w:color="auto"/>
              <w:left w:val="single" w:sz="18" w:space="0" w:color="auto"/>
              <w:bottom w:val="single" w:sz="4" w:space="0" w:color="auto"/>
              <w:right w:val="single" w:sz="4" w:space="0" w:color="auto"/>
            </w:tcBorders>
            <w:vAlign w:val="center"/>
          </w:tcPr>
          <w:p w14:paraId="2924859B" w14:textId="77777777" w:rsidR="00693862" w:rsidRDefault="00693862" w:rsidP="00CA08D8">
            <w:pPr>
              <w:pStyle w:val="BodyTextIndent"/>
              <w:spacing w:line="276" w:lineRule="auto"/>
              <w:ind w:firstLine="0"/>
              <w:jc w:val="center"/>
              <w:rPr>
                <w:b/>
                <w:sz w:val="24"/>
                <w:szCs w:val="24"/>
              </w:rPr>
            </w:pPr>
          </w:p>
        </w:tc>
        <w:tc>
          <w:tcPr>
            <w:tcW w:w="7425" w:type="dxa"/>
            <w:gridSpan w:val="5"/>
            <w:tcBorders>
              <w:top w:val="single" w:sz="4" w:space="0" w:color="auto"/>
              <w:left w:val="single" w:sz="4" w:space="0" w:color="auto"/>
              <w:bottom w:val="single" w:sz="4" w:space="0" w:color="auto"/>
              <w:right w:val="single" w:sz="4" w:space="0" w:color="auto"/>
            </w:tcBorders>
          </w:tcPr>
          <w:p w14:paraId="165BFF6A" w14:textId="71EF0D83" w:rsidR="00693862" w:rsidRPr="00693862" w:rsidRDefault="00693862" w:rsidP="00CA08D8">
            <w:pPr>
              <w:pStyle w:val="BodyTextIndent"/>
              <w:spacing w:line="276" w:lineRule="auto"/>
              <w:ind w:firstLine="0"/>
              <w:rPr>
                <w:sz w:val="24"/>
                <w:szCs w:val="24"/>
              </w:rPr>
            </w:pPr>
            <w:r>
              <w:rPr>
                <w:b/>
                <w:sz w:val="24"/>
                <w:szCs w:val="24"/>
              </w:rPr>
              <w:t xml:space="preserve">                                                                                                       Total:</w:t>
            </w:r>
          </w:p>
        </w:tc>
        <w:tc>
          <w:tcPr>
            <w:tcW w:w="1260" w:type="dxa"/>
            <w:gridSpan w:val="2"/>
            <w:tcBorders>
              <w:top w:val="single" w:sz="4" w:space="0" w:color="auto"/>
              <w:left w:val="single" w:sz="4" w:space="0" w:color="auto"/>
              <w:bottom w:val="single" w:sz="4" w:space="0" w:color="auto"/>
              <w:right w:val="single" w:sz="4" w:space="0" w:color="auto"/>
            </w:tcBorders>
          </w:tcPr>
          <w:p w14:paraId="78F6490D" w14:textId="77777777" w:rsidR="00693862" w:rsidRPr="00693862" w:rsidRDefault="00693862" w:rsidP="00693862">
            <w:pPr>
              <w:pStyle w:val="BodyTextIndent"/>
              <w:spacing w:line="276" w:lineRule="auto"/>
              <w:ind w:left="1002" w:firstLine="0"/>
              <w:rPr>
                <w:sz w:val="24"/>
                <w:szCs w:val="24"/>
              </w:rPr>
            </w:pPr>
          </w:p>
        </w:tc>
        <w:tc>
          <w:tcPr>
            <w:tcW w:w="1267" w:type="dxa"/>
            <w:gridSpan w:val="2"/>
            <w:tcBorders>
              <w:top w:val="single" w:sz="4" w:space="0" w:color="auto"/>
              <w:left w:val="single" w:sz="4" w:space="0" w:color="auto"/>
              <w:bottom w:val="single" w:sz="4" w:space="0" w:color="auto"/>
              <w:right w:val="single" w:sz="4" w:space="0" w:color="auto"/>
            </w:tcBorders>
          </w:tcPr>
          <w:p w14:paraId="0C90B078" w14:textId="6088BE38" w:rsidR="00693862" w:rsidRPr="00693862" w:rsidRDefault="00693862" w:rsidP="00693862">
            <w:pPr>
              <w:pStyle w:val="BodyTextIndent"/>
              <w:spacing w:line="276" w:lineRule="auto"/>
              <w:ind w:firstLine="0"/>
              <w:rPr>
                <w:sz w:val="24"/>
                <w:szCs w:val="24"/>
              </w:rPr>
            </w:pPr>
          </w:p>
        </w:tc>
      </w:tr>
    </w:tbl>
    <w:p w14:paraId="1445CA2B" w14:textId="77777777" w:rsidR="000F29FE" w:rsidRDefault="000F29FE" w:rsidP="000F29FE">
      <w:pPr>
        <w:jc w:val="center"/>
        <w:rPr>
          <w:b/>
          <w:noProof w:val="0"/>
          <w:lang w:eastAsia="ru-RU"/>
        </w:rPr>
      </w:pPr>
    </w:p>
    <w:p w14:paraId="546985E6" w14:textId="77777777" w:rsidR="000F29FE" w:rsidRPr="0084205E" w:rsidRDefault="000F29FE" w:rsidP="000F29FE">
      <w:pPr>
        <w:rPr>
          <w:b/>
          <w:bCs/>
        </w:rPr>
      </w:pPr>
    </w:p>
    <w:p w14:paraId="6F429DD2" w14:textId="77777777" w:rsidR="000F29FE" w:rsidRPr="0084205E" w:rsidRDefault="000F29FE" w:rsidP="000F29FE">
      <w:pPr>
        <w:jc w:val="center"/>
        <w:rPr>
          <w:b/>
          <w:bCs/>
        </w:rPr>
      </w:pPr>
      <w:r w:rsidRPr="0084205E">
        <w:rPr>
          <w:b/>
          <w:bCs/>
        </w:rPr>
        <w:t>Semnăturile părţilor</w:t>
      </w:r>
    </w:p>
    <w:p w14:paraId="69AD7640" w14:textId="77777777" w:rsidR="000F29FE" w:rsidRPr="0084205E" w:rsidRDefault="000F29FE" w:rsidP="000F29FE">
      <w:pPr>
        <w:pStyle w:val="BodyTextIndent"/>
        <w:rPr>
          <w:sz w:val="24"/>
          <w:szCs w:val="24"/>
        </w:rPr>
      </w:pPr>
    </w:p>
    <w:tbl>
      <w:tblPr>
        <w:tblW w:w="0" w:type="auto"/>
        <w:tblLook w:val="04A0" w:firstRow="1" w:lastRow="0" w:firstColumn="1" w:lastColumn="0" w:noHBand="0" w:noVBand="1"/>
      </w:tblPr>
      <w:tblGrid>
        <w:gridCol w:w="4876"/>
        <w:gridCol w:w="4700"/>
      </w:tblGrid>
      <w:tr w:rsidR="000F29FE" w:rsidRPr="0084205E" w14:paraId="16249E8A" w14:textId="77777777" w:rsidTr="007E43E7">
        <w:trPr>
          <w:trHeight w:val="473"/>
        </w:trPr>
        <w:tc>
          <w:tcPr>
            <w:tcW w:w="4876" w:type="dxa"/>
            <w:vAlign w:val="center"/>
          </w:tcPr>
          <w:p w14:paraId="3E9E63EB" w14:textId="77777777" w:rsidR="000F29FE" w:rsidRPr="0084205E" w:rsidRDefault="000F29FE" w:rsidP="007E43E7">
            <w:pPr>
              <w:rPr>
                <w:b/>
              </w:rPr>
            </w:pPr>
            <w:r w:rsidRPr="0084205E">
              <w:rPr>
                <w:b/>
              </w:rPr>
              <w:t>“Furnizorul/Prestatorul/Antreprenorul”:</w:t>
            </w:r>
            <w:r w:rsidRPr="0084205E">
              <w:rPr>
                <w:b/>
              </w:rPr>
              <w:tab/>
            </w:r>
          </w:p>
        </w:tc>
        <w:tc>
          <w:tcPr>
            <w:tcW w:w="4700" w:type="dxa"/>
            <w:vAlign w:val="center"/>
          </w:tcPr>
          <w:p w14:paraId="5D6C1313" w14:textId="77777777" w:rsidR="000F29FE" w:rsidRPr="0084205E" w:rsidRDefault="000F29FE" w:rsidP="007E43E7">
            <w:pPr>
              <w:rPr>
                <w:b/>
              </w:rPr>
            </w:pPr>
            <w:r w:rsidRPr="0084205E">
              <w:rPr>
                <w:b/>
              </w:rPr>
              <w:t xml:space="preserve">               </w:t>
            </w:r>
            <w:r>
              <w:rPr>
                <w:b/>
              </w:rPr>
              <w:t xml:space="preserve">           </w:t>
            </w:r>
            <w:r w:rsidRPr="0084205E">
              <w:rPr>
                <w:b/>
              </w:rPr>
              <w:t xml:space="preserve"> “</w:t>
            </w:r>
            <w:r w:rsidRPr="0084205E">
              <w:t xml:space="preserve"> </w:t>
            </w:r>
            <w:r w:rsidRPr="0084205E">
              <w:rPr>
                <w:b/>
              </w:rPr>
              <w:t>Beneficiarul”:</w:t>
            </w:r>
          </w:p>
        </w:tc>
      </w:tr>
    </w:tbl>
    <w:p w14:paraId="15E2D76C" w14:textId="77777777" w:rsidR="000F29FE" w:rsidRPr="0084205E" w:rsidRDefault="000F29FE" w:rsidP="000F29FE"/>
    <w:p w14:paraId="3A6F020E" w14:textId="77777777" w:rsidR="000F29FE" w:rsidRPr="0084205E" w:rsidRDefault="000F29FE" w:rsidP="000F29FE"/>
    <w:p w14:paraId="4FAEB94A" w14:textId="77777777" w:rsidR="000F29FE" w:rsidRPr="0084205E" w:rsidRDefault="000F29FE" w:rsidP="000F29FE">
      <w:r w:rsidRPr="0084205E">
        <w:t>L.Ș.</w:t>
      </w:r>
      <w:r w:rsidRPr="0084205E">
        <w:tab/>
      </w:r>
      <w:r w:rsidRPr="0084205E">
        <w:tab/>
      </w:r>
      <w:r w:rsidRPr="0084205E">
        <w:tab/>
      </w:r>
      <w:r w:rsidRPr="0084205E">
        <w:tab/>
      </w:r>
      <w:r w:rsidRPr="0084205E">
        <w:tab/>
      </w:r>
      <w:r w:rsidRPr="0084205E">
        <w:tab/>
      </w:r>
      <w:r w:rsidRPr="0084205E">
        <w:tab/>
      </w:r>
      <w:r w:rsidRPr="0084205E">
        <w:tab/>
        <w:t>L.Ș.</w:t>
      </w:r>
    </w:p>
    <w:p w14:paraId="7D071C6D" w14:textId="77777777" w:rsidR="000F29FE" w:rsidRDefault="000F29FE" w:rsidP="000F29FE"/>
    <w:p w14:paraId="14DA8BEB" w14:textId="77777777" w:rsidR="000F29FE" w:rsidRDefault="000F29FE" w:rsidP="000F29FE"/>
    <w:p w14:paraId="1F3675D6" w14:textId="77777777" w:rsidR="000F29FE" w:rsidRDefault="000F29FE" w:rsidP="000F29FE"/>
    <w:p w14:paraId="075366D1" w14:textId="77777777" w:rsidR="000F29FE" w:rsidRDefault="000F29FE" w:rsidP="000F29FE"/>
    <w:p w14:paraId="259C0BC3" w14:textId="77777777" w:rsidR="000F29FE" w:rsidRDefault="000F29FE" w:rsidP="000F29FE"/>
    <w:p w14:paraId="6E7BF547" w14:textId="77777777" w:rsidR="000F29FE" w:rsidRDefault="000F29FE" w:rsidP="000F29FE"/>
    <w:p w14:paraId="247DA2E6" w14:textId="77777777" w:rsidR="000F29FE" w:rsidRDefault="000F29FE" w:rsidP="000F29FE"/>
    <w:p w14:paraId="02DF2002" w14:textId="77777777" w:rsidR="000F29FE" w:rsidRDefault="000F29FE" w:rsidP="000F29FE"/>
    <w:p w14:paraId="44DBA705" w14:textId="77777777" w:rsidR="000F29FE" w:rsidRDefault="000F29FE" w:rsidP="000F29FE"/>
    <w:p w14:paraId="39A350CC" w14:textId="77777777" w:rsidR="000F29FE" w:rsidRDefault="000F29FE" w:rsidP="000F29FE"/>
    <w:p w14:paraId="495F74C1" w14:textId="77777777" w:rsidR="000F29FE" w:rsidRDefault="000F29FE" w:rsidP="000F29FE"/>
    <w:p w14:paraId="6E0EF75D" w14:textId="77777777" w:rsidR="000F29FE" w:rsidRDefault="000F29FE" w:rsidP="000F29FE"/>
    <w:p w14:paraId="4F34902A" w14:textId="77777777" w:rsidR="000F29FE" w:rsidRDefault="000F29FE" w:rsidP="000F29FE"/>
    <w:p w14:paraId="0AD0E7F6" w14:textId="6C30F0EB" w:rsidR="000F29FE" w:rsidRDefault="000F29FE" w:rsidP="000F29FE"/>
    <w:p w14:paraId="2C975704" w14:textId="44F200CE" w:rsidR="00273DEA" w:rsidRDefault="00273DEA" w:rsidP="000F29FE"/>
    <w:p w14:paraId="1315BC33" w14:textId="43E1B071" w:rsidR="00273DEA" w:rsidRDefault="00273DEA" w:rsidP="000F29FE"/>
    <w:p w14:paraId="443AB691" w14:textId="77777777" w:rsidR="00273DEA" w:rsidRDefault="00273DEA" w:rsidP="000F29FE"/>
    <w:p w14:paraId="7E97B495" w14:textId="77777777" w:rsidR="000F29FE" w:rsidRPr="0084205E" w:rsidRDefault="000F29FE" w:rsidP="000F29FE"/>
    <w:p w14:paraId="5CF0F247" w14:textId="77777777" w:rsidR="00EF0338" w:rsidRPr="00393726" w:rsidRDefault="00EF0338" w:rsidP="00393726">
      <w:pPr>
        <w:rPr>
          <w:sz w:val="26"/>
          <w:szCs w:val="26"/>
          <w:lang w:val="en-US"/>
        </w:rPr>
      </w:pPr>
    </w:p>
    <w:sectPr w:rsidR="00EF0338" w:rsidRPr="00393726" w:rsidSect="009C0CFA">
      <w:pgSz w:w="12240" w:h="15840"/>
      <w:pgMar w:top="720" w:right="81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045"/>
    <w:multiLevelType w:val="multilevel"/>
    <w:tmpl w:val="65D4DAA0"/>
    <w:lvl w:ilvl="0">
      <w:start w:val="2"/>
      <w:numFmt w:val="decimal"/>
      <w:lvlText w:val="%1."/>
      <w:lvlJc w:val="left"/>
      <w:pPr>
        <w:ind w:left="360" w:hanging="360"/>
      </w:pPr>
      <w:rPr>
        <w:rFonts w:hint="default"/>
        <w:b/>
        <w:bCs/>
        <w:i w:val="0"/>
      </w:rPr>
    </w:lvl>
    <w:lvl w:ilvl="1">
      <w:start w:val="1"/>
      <w:numFmt w:val="decimal"/>
      <w:lvlText w:val="%1.%2."/>
      <w:lvlJc w:val="left"/>
      <w:pPr>
        <w:ind w:left="1287" w:hanging="360"/>
      </w:pPr>
      <w:rPr>
        <w:rFonts w:hint="default"/>
        <w:b w:val="0"/>
        <w:bCs/>
        <w:i w:val="0"/>
      </w:rPr>
    </w:lvl>
    <w:lvl w:ilvl="2">
      <w:start w:val="1"/>
      <w:numFmt w:val="decimal"/>
      <w:lvlText w:val="%1.%2.%3."/>
      <w:lvlJc w:val="left"/>
      <w:pPr>
        <w:ind w:left="2574" w:hanging="720"/>
      </w:pPr>
      <w:rPr>
        <w:rFonts w:hint="default"/>
        <w:i w:val="0"/>
      </w:rPr>
    </w:lvl>
    <w:lvl w:ilvl="3">
      <w:start w:val="1"/>
      <w:numFmt w:val="decimal"/>
      <w:lvlText w:val="%1.%2.%3.%4."/>
      <w:lvlJc w:val="left"/>
      <w:pPr>
        <w:ind w:left="3501" w:hanging="720"/>
      </w:pPr>
      <w:rPr>
        <w:rFonts w:hint="default"/>
        <w:i w:val="0"/>
      </w:rPr>
    </w:lvl>
    <w:lvl w:ilvl="4">
      <w:start w:val="1"/>
      <w:numFmt w:val="decimal"/>
      <w:lvlText w:val="%1.%2.%3.%4.%5."/>
      <w:lvlJc w:val="left"/>
      <w:pPr>
        <w:ind w:left="4788" w:hanging="1080"/>
      </w:pPr>
      <w:rPr>
        <w:rFonts w:hint="default"/>
        <w:i w:val="0"/>
      </w:rPr>
    </w:lvl>
    <w:lvl w:ilvl="5">
      <w:start w:val="1"/>
      <w:numFmt w:val="decimal"/>
      <w:lvlText w:val="%1.%2.%3.%4.%5.%6."/>
      <w:lvlJc w:val="left"/>
      <w:pPr>
        <w:ind w:left="5715" w:hanging="1080"/>
      </w:pPr>
      <w:rPr>
        <w:rFonts w:hint="default"/>
        <w:i w:val="0"/>
      </w:rPr>
    </w:lvl>
    <w:lvl w:ilvl="6">
      <w:start w:val="1"/>
      <w:numFmt w:val="decimal"/>
      <w:lvlText w:val="%1.%2.%3.%4.%5.%6.%7."/>
      <w:lvlJc w:val="left"/>
      <w:pPr>
        <w:ind w:left="7002" w:hanging="1440"/>
      </w:pPr>
      <w:rPr>
        <w:rFonts w:hint="default"/>
        <w:i w:val="0"/>
      </w:rPr>
    </w:lvl>
    <w:lvl w:ilvl="7">
      <w:start w:val="1"/>
      <w:numFmt w:val="decimal"/>
      <w:lvlText w:val="%1.%2.%3.%4.%5.%6.%7.%8."/>
      <w:lvlJc w:val="left"/>
      <w:pPr>
        <w:ind w:left="7929" w:hanging="1440"/>
      </w:pPr>
      <w:rPr>
        <w:rFonts w:hint="default"/>
        <w:i w:val="0"/>
      </w:rPr>
    </w:lvl>
    <w:lvl w:ilvl="8">
      <w:start w:val="1"/>
      <w:numFmt w:val="decimal"/>
      <w:lvlText w:val="%1.%2.%3.%4.%5.%6.%7.%8.%9."/>
      <w:lvlJc w:val="left"/>
      <w:pPr>
        <w:ind w:left="9216" w:hanging="1800"/>
      </w:pPr>
      <w:rPr>
        <w:rFonts w:hint="default"/>
        <w:i w:val="0"/>
      </w:rPr>
    </w:lvl>
  </w:abstractNum>
  <w:abstractNum w:abstractNumId="1" w15:restartNumberingAfterBreak="0">
    <w:nsid w:val="036560D5"/>
    <w:multiLevelType w:val="hybridMultilevel"/>
    <w:tmpl w:val="C06C6758"/>
    <w:lvl w:ilvl="0" w:tplc="8E7A52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8715A"/>
    <w:multiLevelType w:val="hybridMultilevel"/>
    <w:tmpl w:val="DFF20298"/>
    <w:lvl w:ilvl="0" w:tplc="CD0CE64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76058"/>
    <w:multiLevelType w:val="hybridMultilevel"/>
    <w:tmpl w:val="D228EF9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86263E0"/>
    <w:multiLevelType w:val="hybridMultilevel"/>
    <w:tmpl w:val="42CE5B4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cs="Times New Roman"/>
      </w:rPr>
    </w:lvl>
    <w:lvl w:ilvl="1" w:tplc="04190003">
      <w:start w:val="1"/>
      <w:numFmt w:val="bullet"/>
      <w:lvlText w:val="o"/>
      <w:lvlJc w:val="left"/>
      <w:pPr>
        <w:tabs>
          <w:tab w:val="num" w:pos="1830"/>
        </w:tabs>
        <w:ind w:left="1830" w:hanging="360"/>
      </w:pPr>
      <w:rPr>
        <w:rFonts w:ascii="Courier New" w:hAnsi="Courier New" w:cs="Times New Roman"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Times New Roman"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Times New Roman"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6" w15:restartNumberingAfterBreak="0">
    <w:nsid w:val="2E3735A1"/>
    <w:multiLevelType w:val="hybridMultilevel"/>
    <w:tmpl w:val="10087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9F32DE"/>
    <w:multiLevelType w:val="multilevel"/>
    <w:tmpl w:val="399A180A"/>
    <w:lvl w:ilvl="0">
      <w:start w:val="1"/>
      <w:numFmt w:val="decimal"/>
      <w:lvlText w:val="%1."/>
      <w:lvlJc w:val="left"/>
      <w:pPr>
        <w:ind w:left="900" w:hanging="360"/>
      </w:pPr>
      <w:rPr>
        <w:rFonts w:cs="Times New Roman"/>
        <w:b/>
      </w:rPr>
    </w:lvl>
    <w:lvl w:ilvl="1">
      <w:start w:val="1"/>
      <w:numFmt w:val="decimal"/>
      <w:isLgl/>
      <w:lvlText w:val="%1.%2."/>
      <w:lvlJc w:val="left"/>
      <w:pPr>
        <w:ind w:left="9150" w:hanging="51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cs="Times New Roman"/>
      </w:rPr>
    </w:lvl>
    <w:lvl w:ilvl="1" w:tplc="04190003">
      <w:start w:val="1"/>
      <w:numFmt w:val="bullet"/>
      <w:lvlText w:val="o"/>
      <w:lvlJc w:val="left"/>
      <w:pPr>
        <w:tabs>
          <w:tab w:val="num" w:pos="1830"/>
        </w:tabs>
        <w:ind w:left="1830" w:hanging="360"/>
      </w:pPr>
      <w:rPr>
        <w:rFonts w:ascii="Courier New" w:hAnsi="Courier New" w:cs="Times New Roman"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Times New Roman"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Times New Roman"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31AD00CD"/>
    <w:multiLevelType w:val="hybridMultilevel"/>
    <w:tmpl w:val="F300F488"/>
    <w:lvl w:ilvl="0" w:tplc="CD06EF62">
      <w:start w:val="1"/>
      <w:numFmt w:val="lowerLetter"/>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439C6CC2"/>
    <w:multiLevelType w:val="hybridMultilevel"/>
    <w:tmpl w:val="48764D4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DA3492"/>
    <w:multiLevelType w:val="hybridMultilevel"/>
    <w:tmpl w:val="42CE5B4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498C3D60"/>
    <w:multiLevelType w:val="hybridMultilevel"/>
    <w:tmpl w:val="9126C716"/>
    <w:lvl w:ilvl="0" w:tplc="62443E3A">
      <w:start w:val="1"/>
      <w:numFmt w:val="lowerLetter"/>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536355E2"/>
    <w:multiLevelType w:val="hybridMultilevel"/>
    <w:tmpl w:val="21D4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4" w15:restartNumberingAfterBreak="0">
    <w:nsid w:val="64A01CBF"/>
    <w:multiLevelType w:val="hybridMultilevel"/>
    <w:tmpl w:val="CC4E85B2"/>
    <w:lvl w:ilvl="0" w:tplc="85D47A1E">
      <w:start w:val="5"/>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671E3BA5"/>
    <w:multiLevelType w:val="hybridMultilevel"/>
    <w:tmpl w:val="742C557E"/>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6" w15:restartNumberingAfterBreak="0">
    <w:nsid w:val="6BCF3D2A"/>
    <w:multiLevelType w:val="hybridMultilevel"/>
    <w:tmpl w:val="61E60D12"/>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7" w15:restartNumberingAfterBreak="0">
    <w:nsid w:val="6CAC49EE"/>
    <w:multiLevelType w:val="multilevel"/>
    <w:tmpl w:val="0150DACC"/>
    <w:lvl w:ilvl="0">
      <w:start w:val="1"/>
      <w:numFmt w:val="upperRoman"/>
      <w:lvlText w:val="%1."/>
      <w:lvlJc w:val="right"/>
      <w:pPr>
        <w:ind w:left="1287" w:hanging="360"/>
      </w:pPr>
      <w:rPr>
        <w:b/>
      </w:rPr>
    </w:lvl>
    <w:lvl w:ilvl="1">
      <w:start w:val="1"/>
      <w:numFmt w:val="decimal"/>
      <w:isLgl/>
      <w:lvlText w:val="%1.%2."/>
      <w:lvlJc w:val="left"/>
      <w:pPr>
        <w:ind w:left="1287" w:hanging="360"/>
      </w:pPr>
      <w:rPr>
        <w:rFonts w:hint="default"/>
        <w:b w:val="0"/>
        <w:i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8" w15:restartNumberingAfterBreak="0">
    <w:nsid w:val="71730A9F"/>
    <w:multiLevelType w:val="multilevel"/>
    <w:tmpl w:val="6D36481C"/>
    <w:lvl w:ilvl="0">
      <w:start w:val="1"/>
      <w:numFmt w:val="decimal"/>
      <w:lvlText w:val="%1."/>
      <w:lvlJc w:val="left"/>
      <w:pPr>
        <w:ind w:left="720" w:hanging="360"/>
      </w:pPr>
      <w:rPr>
        <w:rFonts w:hint="default"/>
      </w:rPr>
    </w:lvl>
    <w:lvl w:ilvl="1">
      <w:start w:val="1"/>
      <w:numFmt w:val="decimal"/>
      <w:isLgl/>
      <w:lvlText w:val="%1.%2."/>
      <w:lvlJc w:val="left"/>
      <w:pPr>
        <w:ind w:left="1500" w:hanging="360"/>
      </w:pPr>
      <w:rPr>
        <w:rFonts w:hint="default"/>
        <w:b/>
        <w:color w:val="auto"/>
        <w:sz w:val="24"/>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19" w15:restartNumberingAfterBreak="0">
    <w:nsid w:val="725D2CC0"/>
    <w:multiLevelType w:val="multilevel"/>
    <w:tmpl w:val="AA6205C6"/>
    <w:lvl w:ilvl="0">
      <w:start w:val="1"/>
      <w:numFmt w:val="decimal"/>
      <w:lvlText w:val="%1."/>
      <w:lvlJc w:val="left"/>
      <w:pPr>
        <w:ind w:left="900" w:hanging="360"/>
      </w:pPr>
      <w:rPr>
        <w:rFonts w:cs="Times New Roman"/>
        <w:b/>
      </w:rPr>
    </w:lvl>
    <w:lvl w:ilvl="1">
      <w:start w:val="1"/>
      <w:numFmt w:val="decimal"/>
      <w:isLgl/>
      <w:lvlText w:val="%1.%2."/>
      <w:lvlJc w:val="left"/>
      <w:pPr>
        <w:ind w:left="9150" w:hanging="51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0" w15:restartNumberingAfterBreak="0">
    <w:nsid w:val="72AE46B0"/>
    <w:multiLevelType w:val="hybridMultilevel"/>
    <w:tmpl w:val="42CE5B4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15:restartNumberingAfterBreak="0">
    <w:nsid w:val="78F468B6"/>
    <w:multiLevelType w:val="hybridMultilevel"/>
    <w:tmpl w:val="D39ED32A"/>
    <w:lvl w:ilvl="0" w:tplc="08190019">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2" w15:restartNumberingAfterBreak="0">
    <w:nsid w:val="7E060FAF"/>
    <w:multiLevelType w:val="hybridMultilevel"/>
    <w:tmpl w:val="B1F808F8"/>
    <w:lvl w:ilvl="0" w:tplc="040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47121182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8867360">
    <w:abstractNumId w:val="12"/>
  </w:num>
  <w:num w:numId="3" w16cid:durableId="11786931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66726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73835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5575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7458408">
    <w:abstractNumId w:val="8"/>
    <w:lvlOverride w:ilvl="0">
      <w:startOverride w:val="1"/>
    </w:lvlOverride>
    <w:lvlOverride w:ilvl="1"/>
    <w:lvlOverride w:ilvl="2"/>
    <w:lvlOverride w:ilvl="3"/>
    <w:lvlOverride w:ilvl="4"/>
    <w:lvlOverride w:ilvl="5"/>
    <w:lvlOverride w:ilvl="6"/>
    <w:lvlOverride w:ilvl="7"/>
    <w:lvlOverride w:ilvl="8"/>
  </w:num>
  <w:num w:numId="8" w16cid:durableId="1302154373">
    <w:abstractNumId w:val="5"/>
    <w:lvlOverride w:ilvl="0">
      <w:startOverride w:val="1"/>
    </w:lvlOverride>
    <w:lvlOverride w:ilvl="1"/>
    <w:lvlOverride w:ilvl="2"/>
    <w:lvlOverride w:ilvl="3"/>
    <w:lvlOverride w:ilvl="4"/>
    <w:lvlOverride w:ilvl="5"/>
    <w:lvlOverride w:ilvl="6"/>
    <w:lvlOverride w:ilvl="7"/>
    <w:lvlOverride w:ilvl="8"/>
  </w:num>
  <w:num w:numId="9" w16cid:durableId="38356903">
    <w:abstractNumId w:val="9"/>
  </w:num>
  <w:num w:numId="10" w16cid:durableId="1861967061">
    <w:abstractNumId w:val="6"/>
  </w:num>
  <w:num w:numId="11" w16cid:durableId="1807040802">
    <w:abstractNumId w:val="7"/>
  </w:num>
  <w:num w:numId="12" w16cid:durableId="2138864148">
    <w:abstractNumId w:val="19"/>
  </w:num>
  <w:num w:numId="13" w16cid:durableId="1316571161">
    <w:abstractNumId w:val="3"/>
  </w:num>
  <w:num w:numId="14" w16cid:durableId="883911950">
    <w:abstractNumId w:val="4"/>
  </w:num>
  <w:num w:numId="15" w16cid:durableId="213664889">
    <w:abstractNumId w:val="15"/>
  </w:num>
  <w:num w:numId="16" w16cid:durableId="1217820445">
    <w:abstractNumId w:val="16"/>
  </w:num>
  <w:num w:numId="17" w16cid:durableId="1926260213">
    <w:abstractNumId w:val="13"/>
  </w:num>
  <w:num w:numId="18" w16cid:durableId="1581214802">
    <w:abstractNumId w:val="17"/>
  </w:num>
  <w:num w:numId="19" w16cid:durableId="465390105">
    <w:abstractNumId w:val="10"/>
  </w:num>
  <w:num w:numId="20" w16cid:durableId="1758284162">
    <w:abstractNumId w:val="18"/>
  </w:num>
  <w:num w:numId="21" w16cid:durableId="9570485">
    <w:abstractNumId w:val="1"/>
  </w:num>
  <w:num w:numId="22" w16cid:durableId="2055812095">
    <w:abstractNumId w:val="5"/>
  </w:num>
  <w:num w:numId="23" w16cid:durableId="431049691">
    <w:abstractNumId w:val="22"/>
  </w:num>
  <w:num w:numId="24" w16cid:durableId="490952152">
    <w:abstractNumId w:val="0"/>
  </w:num>
  <w:num w:numId="25" w16cid:durableId="409038488">
    <w:abstractNumId w:val="23"/>
  </w:num>
  <w:num w:numId="26" w16cid:durableId="7559813">
    <w:abstractNumId w:val="21"/>
  </w:num>
  <w:num w:numId="27" w16cid:durableId="1956281345">
    <w:abstractNumId w:val="12"/>
  </w:num>
  <w:num w:numId="28" w16cid:durableId="457144185">
    <w:abstractNumId w:val="2"/>
  </w:num>
  <w:num w:numId="29" w16cid:durableId="16636626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F5"/>
    <w:rsid w:val="00005C33"/>
    <w:rsid w:val="00010677"/>
    <w:rsid w:val="00051E90"/>
    <w:rsid w:val="00066589"/>
    <w:rsid w:val="00092B56"/>
    <w:rsid w:val="00097712"/>
    <w:rsid w:val="000D7824"/>
    <w:rsid w:val="000F29FE"/>
    <w:rsid w:val="000F3CF7"/>
    <w:rsid w:val="00117E35"/>
    <w:rsid w:val="0013676B"/>
    <w:rsid w:val="00140E25"/>
    <w:rsid w:val="00157B1E"/>
    <w:rsid w:val="00160A9A"/>
    <w:rsid w:val="00181B1B"/>
    <w:rsid w:val="001A20F5"/>
    <w:rsid w:val="001B5A49"/>
    <w:rsid w:val="002240F6"/>
    <w:rsid w:val="00254CFC"/>
    <w:rsid w:val="0026233B"/>
    <w:rsid w:val="00273DEA"/>
    <w:rsid w:val="002A5744"/>
    <w:rsid w:val="002B66E8"/>
    <w:rsid w:val="002E54D1"/>
    <w:rsid w:val="00323D95"/>
    <w:rsid w:val="0032674B"/>
    <w:rsid w:val="0033565B"/>
    <w:rsid w:val="00344CAA"/>
    <w:rsid w:val="0035456B"/>
    <w:rsid w:val="00360E2E"/>
    <w:rsid w:val="003672E2"/>
    <w:rsid w:val="00371414"/>
    <w:rsid w:val="003730EF"/>
    <w:rsid w:val="00392BDE"/>
    <w:rsid w:val="00393726"/>
    <w:rsid w:val="0042368A"/>
    <w:rsid w:val="004302F6"/>
    <w:rsid w:val="00436E2C"/>
    <w:rsid w:val="00443B15"/>
    <w:rsid w:val="004526DC"/>
    <w:rsid w:val="00473C84"/>
    <w:rsid w:val="004A50B6"/>
    <w:rsid w:val="004D3859"/>
    <w:rsid w:val="004D57E4"/>
    <w:rsid w:val="004F51AC"/>
    <w:rsid w:val="005236FB"/>
    <w:rsid w:val="00525A5B"/>
    <w:rsid w:val="00540225"/>
    <w:rsid w:val="005545D6"/>
    <w:rsid w:val="00563AAD"/>
    <w:rsid w:val="00564FF7"/>
    <w:rsid w:val="005769F0"/>
    <w:rsid w:val="005771A1"/>
    <w:rsid w:val="00580EA2"/>
    <w:rsid w:val="00581F8D"/>
    <w:rsid w:val="005B3FEF"/>
    <w:rsid w:val="005E1E4E"/>
    <w:rsid w:val="00651AA2"/>
    <w:rsid w:val="006579EC"/>
    <w:rsid w:val="00666E98"/>
    <w:rsid w:val="00677D0D"/>
    <w:rsid w:val="00693862"/>
    <w:rsid w:val="006A13D4"/>
    <w:rsid w:val="006A2FB8"/>
    <w:rsid w:val="006B7BEC"/>
    <w:rsid w:val="006E1122"/>
    <w:rsid w:val="006E5A7D"/>
    <w:rsid w:val="006F735D"/>
    <w:rsid w:val="00720AF2"/>
    <w:rsid w:val="00733B4A"/>
    <w:rsid w:val="00763A79"/>
    <w:rsid w:val="00776BAB"/>
    <w:rsid w:val="007832F5"/>
    <w:rsid w:val="007F40BC"/>
    <w:rsid w:val="00850484"/>
    <w:rsid w:val="00852C4A"/>
    <w:rsid w:val="008A5230"/>
    <w:rsid w:val="008C4F16"/>
    <w:rsid w:val="008D33D5"/>
    <w:rsid w:val="008F02EF"/>
    <w:rsid w:val="008F311A"/>
    <w:rsid w:val="00920E05"/>
    <w:rsid w:val="009318A0"/>
    <w:rsid w:val="0094123C"/>
    <w:rsid w:val="0094266B"/>
    <w:rsid w:val="00945D12"/>
    <w:rsid w:val="00950CDA"/>
    <w:rsid w:val="009562BC"/>
    <w:rsid w:val="00960839"/>
    <w:rsid w:val="009623BA"/>
    <w:rsid w:val="009A4809"/>
    <w:rsid w:val="009B3943"/>
    <w:rsid w:val="009C082C"/>
    <w:rsid w:val="009C0CFA"/>
    <w:rsid w:val="009C480B"/>
    <w:rsid w:val="009C6CAF"/>
    <w:rsid w:val="009F1F6E"/>
    <w:rsid w:val="00A51DF8"/>
    <w:rsid w:val="00A537EA"/>
    <w:rsid w:val="00A61D54"/>
    <w:rsid w:val="00A704E6"/>
    <w:rsid w:val="00A95F5E"/>
    <w:rsid w:val="00A95FF3"/>
    <w:rsid w:val="00AF5E5B"/>
    <w:rsid w:val="00B02994"/>
    <w:rsid w:val="00B10CF1"/>
    <w:rsid w:val="00B20878"/>
    <w:rsid w:val="00B634B5"/>
    <w:rsid w:val="00BB1D71"/>
    <w:rsid w:val="00BD6880"/>
    <w:rsid w:val="00C0271C"/>
    <w:rsid w:val="00C151B8"/>
    <w:rsid w:val="00C45D3D"/>
    <w:rsid w:val="00C529BD"/>
    <w:rsid w:val="00C90149"/>
    <w:rsid w:val="00CC21E6"/>
    <w:rsid w:val="00CD7362"/>
    <w:rsid w:val="00CF263E"/>
    <w:rsid w:val="00D12164"/>
    <w:rsid w:val="00D315EC"/>
    <w:rsid w:val="00D34F6A"/>
    <w:rsid w:val="00D44537"/>
    <w:rsid w:val="00D57FCD"/>
    <w:rsid w:val="00D66329"/>
    <w:rsid w:val="00D70BFD"/>
    <w:rsid w:val="00D941F8"/>
    <w:rsid w:val="00DA49C4"/>
    <w:rsid w:val="00DD2810"/>
    <w:rsid w:val="00DD65DC"/>
    <w:rsid w:val="00DE0C91"/>
    <w:rsid w:val="00DF2A1A"/>
    <w:rsid w:val="00DF406D"/>
    <w:rsid w:val="00E24B1C"/>
    <w:rsid w:val="00E27E1D"/>
    <w:rsid w:val="00E874E1"/>
    <w:rsid w:val="00EB46C8"/>
    <w:rsid w:val="00EC25B2"/>
    <w:rsid w:val="00EE230F"/>
    <w:rsid w:val="00EE5888"/>
    <w:rsid w:val="00EE6E61"/>
    <w:rsid w:val="00EF026B"/>
    <w:rsid w:val="00EF0338"/>
    <w:rsid w:val="00F00D36"/>
    <w:rsid w:val="00F22CFF"/>
    <w:rsid w:val="00F43C8C"/>
    <w:rsid w:val="00FA70C3"/>
    <w:rsid w:val="00FB1216"/>
    <w:rsid w:val="00FE54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A000"/>
  <w15:docId w15:val="{1F13FDE1-D117-474F-A5ED-F249A5A2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0F5"/>
    <w:pPr>
      <w:spacing w:after="0" w:line="240" w:lineRule="auto"/>
    </w:pPr>
    <w:rPr>
      <w:rFonts w:ascii="Times New Roman" w:eastAsia="Calibri" w:hAnsi="Times New Roman" w:cs="Times New Roman"/>
      <w:noProof/>
      <w:sz w:val="24"/>
      <w:szCs w:val="24"/>
      <w:lang w:val="ro-RO"/>
    </w:rPr>
  </w:style>
  <w:style w:type="paragraph" w:styleId="Heading2">
    <w:name w:val="heading 2"/>
    <w:basedOn w:val="Normal"/>
    <w:next w:val="Normal"/>
    <w:link w:val="Heading2Char"/>
    <w:unhideWhenUsed/>
    <w:qFormat/>
    <w:rsid w:val="001A20F5"/>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69386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semiHidden/>
    <w:unhideWhenUsed/>
    <w:qFormat/>
    <w:rsid w:val="00393726"/>
    <w:pPr>
      <w:spacing w:before="240" w:after="60"/>
      <w:outlineLvl w:val="8"/>
    </w:pPr>
    <w:rPr>
      <w:rFonts w:ascii="Cambria" w:eastAsia="Times New Roman"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20F5"/>
    <w:rPr>
      <w:rFonts w:ascii="Cambria" w:eastAsia="Calibri" w:hAnsi="Cambria" w:cs="Times New Roman"/>
      <w:b/>
      <w:bCs/>
      <w:noProof/>
      <w:color w:val="4F81BD"/>
      <w:sz w:val="26"/>
      <w:szCs w:val="26"/>
      <w:lang w:val="ro-RO"/>
    </w:rPr>
  </w:style>
  <w:style w:type="paragraph" w:styleId="Subtitle">
    <w:name w:val="Subtitle"/>
    <w:basedOn w:val="Normal"/>
    <w:link w:val="SubtitleChar"/>
    <w:qFormat/>
    <w:rsid w:val="001A20F5"/>
    <w:pPr>
      <w:jc w:val="center"/>
    </w:pPr>
    <w:rPr>
      <w:b/>
      <w:noProof w:val="0"/>
      <w:sz w:val="32"/>
      <w:szCs w:val="20"/>
      <w:lang w:val="en-US" w:eastAsia="ru-RU"/>
    </w:rPr>
  </w:style>
  <w:style w:type="character" w:customStyle="1" w:styleId="SubtitleChar">
    <w:name w:val="Subtitle Char"/>
    <w:basedOn w:val="DefaultParagraphFont"/>
    <w:link w:val="Subtitle"/>
    <w:rsid w:val="001A20F5"/>
    <w:rPr>
      <w:rFonts w:ascii="Times New Roman" w:eastAsia="Calibri" w:hAnsi="Times New Roman" w:cs="Times New Roman"/>
      <w:b/>
      <w:sz w:val="32"/>
      <w:szCs w:val="20"/>
      <w:lang w:eastAsia="ru-RU"/>
    </w:rPr>
  </w:style>
  <w:style w:type="paragraph" w:styleId="ListParagraph">
    <w:name w:val="List Paragraph"/>
    <w:aliases w:val="HotarirePunct1"/>
    <w:basedOn w:val="Normal"/>
    <w:link w:val="ListParagraphChar"/>
    <w:uiPriority w:val="34"/>
    <w:qFormat/>
    <w:rsid w:val="00A704E6"/>
    <w:pPr>
      <w:ind w:left="720"/>
      <w:contextualSpacing/>
    </w:pPr>
  </w:style>
  <w:style w:type="paragraph" w:styleId="BodyTextIndent">
    <w:name w:val="Body Text Indent"/>
    <w:basedOn w:val="Normal"/>
    <w:link w:val="BodyTextIndentChar"/>
    <w:rsid w:val="00A704E6"/>
    <w:pPr>
      <w:ind w:firstLine="720"/>
      <w:jc w:val="both"/>
    </w:pPr>
    <w:rPr>
      <w:rFonts w:eastAsia="Times New Roman"/>
      <w:noProof w:val="0"/>
      <w:sz w:val="20"/>
      <w:szCs w:val="20"/>
      <w:lang w:eastAsia="ru-RU"/>
    </w:rPr>
  </w:style>
  <w:style w:type="character" w:customStyle="1" w:styleId="BodyTextIndentChar">
    <w:name w:val="Body Text Indent Char"/>
    <w:basedOn w:val="DefaultParagraphFont"/>
    <w:link w:val="BodyTextIndent"/>
    <w:rsid w:val="00A704E6"/>
    <w:rPr>
      <w:rFonts w:ascii="Times New Roman" w:eastAsia="Times New Roman" w:hAnsi="Times New Roman" w:cs="Times New Roman"/>
      <w:sz w:val="20"/>
      <w:szCs w:val="20"/>
      <w:lang w:val="ro-RO" w:eastAsia="ru-RU"/>
    </w:rPr>
  </w:style>
  <w:style w:type="paragraph" w:styleId="BalloonText">
    <w:name w:val="Balloon Text"/>
    <w:basedOn w:val="Normal"/>
    <w:link w:val="BalloonTextChar"/>
    <w:uiPriority w:val="99"/>
    <w:semiHidden/>
    <w:unhideWhenUsed/>
    <w:rsid w:val="00960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839"/>
    <w:rPr>
      <w:rFonts w:ascii="Segoe UI" w:eastAsia="Calibri" w:hAnsi="Segoe UI" w:cs="Segoe UI"/>
      <w:noProof/>
      <w:sz w:val="18"/>
      <w:szCs w:val="18"/>
      <w:lang w:val="ro-RO"/>
    </w:rPr>
  </w:style>
  <w:style w:type="paragraph" w:styleId="BodyText">
    <w:name w:val="Body Text"/>
    <w:basedOn w:val="Normal"/>
    <w:link w:val="BodyTextChar"/>
    <w:uiPriority w:val="99"/>
    <w:semiHidden/>
    <w:unhideWhenUsed/>
    <w:rsid w:val="00181B1B"/>
    <w:pPr>
      <w:spacing w:after="120"/>
    </w:pPr>
  </w:style>
  <w:style w:type="character" w:customStyle="1" w:styleId="BodyTextChar">
    <w:name w:val="Body Text Char"/>
    <w:basedOn w:val="DefaultParagraphFont"/>
    <w:link w:val="BodyText"/>
    <w:uiPriority w:val="99"/>
    <w:semiHidden/>
    <w:rsid w:val="00181B1B"/>
    <w:rPr>
      <w:rFonts w:ascii="Times New Roman" w:eastAsia="Calibri" w:hAnsi="Times New Roman" w:cs="Times New Roman"/>
      <w:noProof/>
      <w:sz w:val="24"/>
      <w:szCs w:val="24"/>
      <w:lang w:val="ro-RO"/>
    </w:rPr>
  </w:style>
  <w:style w:type="paragraph" w:styleId="NoSpacing">
    <w:name w:val="No Spacing"/>
    <w:uiPriority w:val="1"/>
    <w:qFormat/>
    <w:rsid w:val="00D70BFD"/>
    <w:pPr>
      <w:spacing w:after="0" w:line="240" w:lineRule="auto"/>
    </w:pPr>
    <w:rPr>
      <w:rFonts w:ascii="Calibri" w:eastAsia="SimSun" w:hAnsi="Calibri" w:cs="Times New Roman"/>
      <w:lang w:val="ru-RU" w:eastAsia="zh-CN"/>
    </w:rPr>
  </w:style>
  <w:style w:type="character" w:customStyle="1" w:styleId="Heading9Char">
    <w:name w:val="Heading 9 Char"/>
    <w:basedOn w:val="DefaultParagraphFont"/>
    <w:link w:val="Heading9"/>
    <w:semiHidden/>
    <w:rsid w:val="00393726"/>
    <w:rPr>
      <w:rFonts w:ascii="Cambria" w:eastAsia="Times New Roman" w:hAnsi="Cambria" w:cs="Times New Roman"/>
      <w:lang w:val="ro-RO"/>
    </w:rPr>
  </w:style>
  <w:style w:type="character" w:customStyle="1" w:styleId="ListParagraphChar">
    <w:name w:val="List Paragraph Char"/>
    <w:aliases w:val="HotarirePunct1 Char"/>
    <w:link w:val="ListParagraph"/>
    <w:uiPriority w:val="34"/>
    <w:locked/>
    <w:rsid w:val="001B5A49"/>
    <w:rPr>
      <w:rFonts w:ascii="Times New Roman" w:eastAsia="Calibri" w:hAnsi="Times New Roman" w:cs="Times New Roman"/>
      <w:noProof/>
      <w:sz w:val="24"/>
      <w:szCs w:val="24"/>
      <w:lang w:val="ro-RO"/>
    </w:rPr>
  </w:style>
  <w:style w:type="character" w:customStyle="1" w:styleId="Heading4Char">
    <w:name w:val="Heading 4 Char"/>
    <w:basedOn w:val="DefaultParagraphFont"/>
    <w:link w:val="Heading4"/>
    <w:rsid w:val="00693862"/>
    <w:rPr>
      <w:rFonts w:asciiTheme="majorHAnsi" w:eastAsiaTheme="majorEastAsia" w:hAnsiTheme="majorHAnsi" w:cstheme="majorBidi"/>
      <w:i/>
      <w:iCs/>
      <w:noProof/>
      <w:color w:val="2E74B5" w:themeColor="accent1" w:themeShade="B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36636">
      <w:bodyDiv w:val="1"/>
      <w:marLeft w:val="0"/>
      <w:marRight w:val="0"/>
      <w:marTop w:val="0"/>
      <w:marBottom w:val="0"/>
      <w:divBdr>
        <w:top w:val="none" w:sz="0" w:space="0" w:color="auto"/>
        <w:left w:val="none" w:sz="0" w:space="0" w:color="auto"/>
        <w:bottom w:val="none" w:sz="0" w:space="0" w:color="auto"/>
        <w:right w:val="none" w:sz="0" w:space="0" w:color="auto"/>
      </w:divBdr>
    </w:div>
    <w:div w:id="1478953130">
      <w:bodyDiv w:val="1"/>
      <w:marLeft w:val="0"/>
      <w:marRight w:val="0"/>
      <w:marTop w:val="0"/>
      <w:marBottom w:val="0"/>
      <w:divBdr>
        <w:top w:val="none" w:sz="0" w:space="0" w:color="auto"/>
        <w:left w:val="none" w:sz="0" w:space="0" w:color="auto"/>
        <w:bottom w:val="none" w:sz="0" w:space="0" w:color="auto"/>
        <w:right w:val="none" w:sz="0" w:space="0" w:color="auto"/>
      </w:divBdr>
    </w:div>
    <w:div w:id="1562011864">
      <w:bodyDiv w:val="1"/>
      <w:marLeft w:val="0"/>
      <w:marRight w:val="0"/>
      <w:marTop w:val="0"/>
      <w:marBottom w:val="0"/>
      <w:divBdr>
        <w:top w:val="none" w:sz="0" w:space="0" w:color="auto"/>
        <w:left w:val="none" w:sz="0" w:space="0" w:color="auto"/>
        <w:bottom w:val="none" w:sz="0" w:space="0" w:color="auto"/>
        <w:right w:val="none" w:sz="0" w:space="0" w:color="auto"/>
      </w:divBdr>
    </w:div>
    <w:div w:id="211301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2B5E-4298-43B8-A465-B7235140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2334</Words>
  <Characters>13307</Characters>
  <Application>Microsoft Office Word</Application>
  <DocSecurity>0</DocSecurity>
  <Lines>110</Lines>
  <Paragraphs>31</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Alass</dc:creator>
  <cp:keywords/>
  <dc:description/>
  <cp:lastModifiedBy>Tatiana Arama</cp:lastModifiedBy>
  <cp:revision>29</cp:revision>
  <cp:lastPrinted>2018-01-12T13:11:00Z</cp:lastPrinted>
  <dcterms:created xsi:type="dcterms:W3CDTF">2022-02-10T15:21:00Z</dcterms:created>
  <dcterms:modified xsi:type="dcterms:W3CDTF">2023-05-16T11:22:00Z</dcterms:modified>
</cp:coreProperties>
</file>