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40" w:type="dxa"/>
        <w:tblLayout w:type="fixed"/>
        <w:tblLook w:val="04A0" w:firstRow="1" w:lastRow="0" w:firstColumn="1" w:lastColumn="0" w:noHBand="0" w:noVBand="1"/>
      </w:tblPr>
      <w:tblGrid>
        <w:gridCol w:w="851"/>
        <w:gridCol w:w="3118"/>
        <w:gridCol w:w="1054"/>
        <w:gridCol w:w="941"/>
        <w:gridCol w:w="1308"/>
        <w:gridCol w:w="1215"/>
        <w:gridCol w:w="1294"/>
        <w:gridCol w:w="1146"/>
        <w:gridCol w:w="875"/>
        <w:gridCol w:w="3113"/>
        <w:gridCol w:w="25"/>
      </w:tblGrid>
      <w:tr w:rsidR="00081A21" w:rsidTr="00F35D1E">
        <w:trPr>
          <w:trHeight w:val="366"/>
        </w:trPr>
        <w:tc>
          <w:tcPr>
            <w:tcW w:w="14940" w:type="dxa"/>
            <w:gridSpan w:val="11"/>
            <w:vAlign w:val="center"/>
          </w:tcPr>
          <w:p w:rsidR="00081A21" w:rsidRDefault="00347619" w:rsidP="002B523C">
            <w:pPr>
              <w:pStyle w:val="2"/>
              <w:spacing w:before="0"/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  <w:r w:rsidR="00704E11" w:rsidRPr="00704E11">
              <w:rPr>
                <w:rFonts w:ascii="Times New Roman" w:hAnsi="Times New Roman"/>
                <w:color w:val="auto"/>
              </w:rPr>
              <w:t>(F4.2)</w:t>
            </w:r>
          </w:p>
        </w:tc>
      </w:tr>
      <w:tr w:rsidR="00081A21" w:rsidTr="00F35D1E">
        <w:tc>
          <w:tcPr>
            <w:tcW w:w="149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1A21" w:rsidRDefault="003476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:rsidR="00081A21" w:rsidRDefault="00081A21"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081A21" w:rsidTr="00F35D1E">
        <w:trPr>
          <w:trHeight w:val="397"/>
        </w:trPr>
        <w:tc>
          <w:tcPr>
            <w:tcW w:w="14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 w:rsidR="00081A21" w:rsidTr="00F35D1E">
        <w:trPr>
          <w:trHeight w:val="397"/>
        </w:trPr>
        <w:tc>
          <w:tcPr>
            <w:tcW w:w="14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 w:rsidP="00F35D1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Denumirea licitaţiei: </w:t>
            </w:r>
            <w:r w:rsidR="00F35D1E" w:rsidRPr="00F35D1E">
              <w:rPr>
                <w:rFonts w:ascii="Times New Roman" w:hAnsi="Times New Roman"/>
                <w:b/>
                <w:bCs/>
                <w:sz w:val="22"/>
                <w:szCs w:val="22"/>
              </w:rPr>
              <w:t>Tehnic</w:t>
            </w:r>
            <w:r w:rsidR="00F35D1E">
              <w:rPr>
                <w:rFonts w:ascii="Times New Roman" w:hAnsi="Times New Roman"/>
                <w:b/>
                <w:bCs/>
                <w:sz w:val="22"/>
                <w:szCs w:val="22"/>
              </w:rPr>
              <w:t>ă</w:t>
            </w:r>
            <w:r w:rsidR="00F35D1E" w:rsidRPr="00F35D1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 calcul</w:t>
            </w:r>
          </w:p>
        </w:tc>
      </w:tr>
      <w:tr w:rsidR="00081A21" w:rsidTr="00F35D1E">
        <w:trPr>
          <w:gridAfter w:val="1"/>
          <w:wAfter w:w="25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Unitatea de măsură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081A21" w:rsidTr="00F35D1E">
        <w:trPr>
          <w:gridAfter w:val="1"/>
          <w:wAfter w:w="25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21" w:rsidRDefault="0034761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251AF4" w:rsidTr="00F35D1E">
        <w:trPr>
          <w:gridAfter w:val="1"/>
          <w:wAfter w:w="25" w:type="dxa"/>
          <w:cantSplit/>
          <w:trHeight w:val="113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1AF4" w:rsidRDefault="00251AF4" w:rsidP="00F35D1E">
            <w:pPr>
              <w:ind w:left="113" w:right="113"/>
              <w:jc w:val="center"/>
              <w:rPr>
                <w:rFonts w:ascii="Times New Roman" w:eastAsia="SimSun" w:hAnsi="Times New Roman"/>
                <w:sz w:val="22"/>
                <w:szCs w:val="22"/>
              </w:rPr>
            </w:pPr>
            <w:r w:rsidRPr="00F35D1E">
              <w:rPr>
                <w:rFonts w:ascii="Times New Roman" w:hAnsi="Times New Roman"/>
                <w:sz w:val="22"/>
                <w:szCs w:val="22"/>
                <w:lang w:val="en-US"/>
              </w:rPr>
              <w:t>3020000-1</w:t>
            </w:r>
          </w:p>
          <w:p w:rsidR="00251AF4" w:rsidRDefault="00251AF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  <w:p w:rsidR="00251AF4" w:rsidRDefault="00251AF4" w:rsidP="00F35D1E">
            <w:pPr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 w:rsidRPr="00F35D1E"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Bloc de Sistema CPU: Intel 2C/4T 4.0Ghz, Intel HD Graphics, Video Out: VGA, DVI, HDMI,  RAM: 8GB DDR4, SSD 250Gb NVMe, Case + PSU 500W silent,  Garantie 24 luni</w:t>
            </w:r>
          </w:p>
          <w:p w:rsidR="00251AF4" w:rsidRDefault="00251AF4" w:rsidP="00F35D1E">
            <w:pPr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  <w:p w:rsidR="00251AF4" w:rsidRDefault="00251AF4" w:rsidP="00F35D1E">
            <w:pPr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  <w:p w:rsidR="00251AF4" w:rsidRDefault="00251AF4" w:rsidP="00F35D1E">
            <w:pPr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  <w:p w:rsidR="00251AF4" w:rsidRDefault="00251AF4" w:rsidP="00F35D1E">
            <w:pPr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  <w:p w:rsidR="00251AF4" w:rsidRDefault="00251AF4" w:rsidP="00F35D1E">
            <w:pPr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  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AA50EB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Pr="00F35D1E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  <w:p w:rsidR="00251AF4" w:rsidRDefault="00251AF4" w:rsidP="00F35D1E">
            <w:pPr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 w:rsidRPr="00816312">
              <w:rPr>
                <w:rFonts w:ascii="Times New Roman" w:hAnsi="Times New Roman"/>
                <w:b/>
                <w:lang w:val="en-US"/>
              </w:rPr>
              <w:t>Monitor 23.8”</w:t>
            </w:r>
            <w:r>
              <w:rPr>
                <w:rFonts w:ascii="Times New Roman" w:hAnsi="Times New Roman"/>
                <w:lang w:val="en-US"/>
              </w:rPr>
              <w:t xml:space="preserve"> 1920x1080 IPS  VGA, HDMI</w:t>
            </w:r>
            <w:r w:rsidRPr="00816312">
              <w:rPr>
                <w:rFonts w:ascii="Times New Roman" w:hAnsi="Times New Roman"/>
                <w:lang w:val="en-US"/>
              </w:rPr>
              <w:t>,  Sisteme de operare compatibile: Windows 10,  Garantie 24 luni</w:t>
            </w:r>
          </w:p>
          <w:p w:rsidR="00251AF4" w:rsidRDefault="00251AF4" w:rsidP="00F35D1E">
            <w:pPr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377D7E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Pr="00F35D1E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1036B5" w:rsidRDefault="00251AF4" w:rsidP="00F35D1E">
            <w:pPr>
              <w:rPr>
                <w:rFonts w:ascii="Times New Roman" w:hAnsi="Times New Roman"/>
                <w:b/>
                <w:lang w:val="en-US"/>
              </w:rPr>
            </w:pPr>
            <w:r w:rsidRPr="001036B5">
              <w:rPr>
                <w:rFonts w:ascii="Times New Roman" w:hAnsi="Times New Roman"/>
                <w:b/>
                <w:lang w:val="en-US"/>
              </w:rPr>
              <w:t>Imprimanta multifunctionala</w:t>
            </w:r>
          </w:p>
          <w:p w:rsidR="00251AF4" w:rsidRDefault="00251AF4" w:rsidP="00F35D1E">
            <w:pPr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 w:rsidRPr="00F35D1E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Laser monocrom,  Rezoluția de imprimare 600x600 dpi, Memoria imprimantei 256MB, Resurs 15000 copii lunar, Viteza </w:t>
            </w:r>
            <w:r w:rsidRPr="00F35D1E">
              <w:rPr>
                <w:rFonts w:ascii="Times New Roman" w:hAnsi="Times New Roman"/>
                <w:sz w:val="22"/>
                <w:szCs w:val="22"/>
                <w:lang w:val="en-US"/>
              </w:rPr>
              <w:lastRenderedPageBreak/>
              <w:t>minim a imprimantei 23ppm, Format A4, Densitatea maxima a mediului de printare 60-163g/m2, Model cartus laser Scaner Rezolutia optica a scanerului 600x600 dpi  , Imprimare fata/verso / este ADF /este, Viteza 28 ppm,USB 2,0, WI-FI 802.11b/g/n, Ethernet 10/100,Consum energie 1120 W, Garantie 24 luni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lastRenderedPageBreak/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D85C29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1036B5" w:rsidRDefault="00251AF4" w:rsidP="00F35D1E">
            <w:pPr>
              <w:rPr>
                <w:rFonts w:ascii="Times New Roman" w:hAnsi="Times New Roman"/>
                <w:b/>
                <w:lang w:val="en-US"/>
              </w:rPr>
            </w:pPr>
            <w:r w:rsidRPr="00816312">
              <w:rPr>
                <w:rFonts w:ascii="Times New Roman" w:hAnsi="Times New Roman"/>
                <w:lang w:val="en-US"/>
              </w:rPr>
              <w:t>Surge Protector 3M 5 prize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D85C29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816312" w:rsidRDefault="00251AF4" w:rsidP="00F35D1E">
            <w:pPr>
              <w:rPr>
                <w:rFonts w:ascii="Times New Roman" w:hAnsi="Times New Roman"/>
                <w:lang w:val="en-US"/>
              </w:rPr>
            </w:pPr>
            <w:r w:rsidRPr="001036B5">
              <w:rPr>
                <w:rFonts w:ascii="Times New Roman" w:hAnsi="Times New Roman"/>
                <w:lang w:val="en-US"/>
              </w:rPr>
              <w:t>Boxe 2.0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D85C29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1036B5" w:rsidRDefault="00251AF4" w:rsidP="00F35D1E">
            <w:pPr>
              <w:rPr>
                <w:rFonts w:ascii="Times New Roman" w:hAnsi="Times New Roman"/>
                <w:lang w:val="en-US"/>
              </w:rPr>
            </w:pPr>
            <w:r w:rsidRPr="001036B5">
              <w:rPr>
                <w:rFonts w:ascii="Times New Roman" w:hAnsi="Times New Roman"/>
                <w:lang w:val="en-US"/>
              </w:rPr>
              <w:t>Tastatură + mause- Black USB,(EN-RU)MK120,  Garantie 24 luni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D85C29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1036B5" w:rsidRDefault="00251AF4" w:rsidP="00F35D1E">
            <w:pPr>
              <w:rPr>
                <w:rFonts w:ascii="Times New Roman" w:hAnsi="Times New Roman"/>
                <w:lang w:val="en-US"/>
              </w:rPr>
            </w:pPr>
            <w:r w:rsidRPr="001036B5">
              <w:rPr>
                <w:rFonts w:ascii="Times New Roman" w:hAnsi="Times New Roman"/>
                <w:lang w:val="en-US"/>
              </w:rPr>
              <w:t>RAM 4GB DDR3 1666 Mhz  Garanție 36 luni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D85C29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1036B5" w:rsidRDefault="00251AF4" w:rsidP="001036B5">
            <w:pPr>
              <w:rPr>
                <w:rFonts w:ascii="Times New Roman" w:hAnsi="Times New Roman"/>
                <w:lang w:val="en-US"/>
              </w:rPr>
            </w:pPr>
            <w:r w:rsidRPr="001036B5">
              <w:rPr>
                <w:rFonts w:ascii="Times New Roman" w:hAnsi="Times New Roman"/>
                <w:lang w:val="en-US"/>
              </w:rPr>
              <w:t>RAM 8GB DDR4 2666 Mhz</w:t>
            </w:r>
          </w:p>
          <w:p w:rsidR="00251AF4" w:rsidRPr="001036B5" w:rsidRDefault="00251AF4" w:rsidP="001036B5">
            <w:pPr>
              <w:rPr>
                <w:rFonts w:ascii="Times New Roman" w:hAnsi="Times New Roman"/>
                <w:lang w:val="en-US"/>
              </w:rPr>
            </w:pPr>
            <w:r w:rsidRPr="001036B5">
              <w:rPr>
                <w:rFonts w:ascii="Times New Roman" w:hAnsi="Times New Roman"/>
                <w:lang w:val="en-US"/>
              </w:rPr>
              <w:t>Garanție 36 luni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F35D1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D85C29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F4" w:rsidRPr="0070716B" w:rsidRDefault="00251AF4" w:rsidP="001036B5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SSD 2.5” 250GB, </w:t>
            </w:r>
            <w:r w:rsidRPr="00F45145">
              <w:rPr>
                <w:rFonts w:ascii="Times New Roman" w:hAnsi="Times New Roman"/>
                <w:lang w:val="en-US"/>
              </w:rPr>
              <w:t xml:space="preserve"> Garan</w:t>
            </w:r>
            <w:r>
              <w:rPr>
                <w:rFonts w:ascii="Times New Roman" w:hAnsi="Times New Roman"/>
                <w:lang w:val="en-US"/>
              </w:rPr>
              <w:t>ț</w:t>
            </w:r>
            <w:r w:rsidRPr="00F45145">
              <w:rPr>
                <w:rFonts w:ascii="Times New Roman" w:hAnsi="Times New Roman"/>
                <w:lang w:val="en-US"/>
              </w:rPr>
              <w:t xml:space="preserve">ie </w:t>
            </w:r>
            <w:r>
              <w:rPr>
                <w:rFonts w:ascii="Times New Roman" w:hAnsi="Times New Roman"/>
                <w:lang w:val="en-US"/>
              </w:rPr>
              <w:t>24</w:t>
            </w:r>
            <w:r w:rsidRPr="00F45145">
              <w:rPr>
                <w:rFonts w:ascii="Times New Roman" w:hAnsi="Times New Roman"/>
                <w:lang w:val="en-US"/>
              </w:rPr>
              <w:t xml:space="preserve"> luni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D85C29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F4" w:rsidRDefault="00251AF4" w:rsidP="001036B5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PSU 500W, </w:t>
            </w:r>
            <w:r w:rsidRPr="00F45145">
              <w:rPr>
                <w:rFonts w:ascii="Times New Roman" w:hAnsi="Times New Roman"/>
                <w:lang w:val="en-US"/>
              </w:rPr>
              <w:t xml:space="preserve"> Garan</w:t>
            </w:r>
            <w:r>
              <w:rPr>
                <w:rFonts w:ascii="Times New Roman" w:hAnsi="Times New Roman"/>
                <w:lang w:val="en-US"/>
              </w:rPr>
              <w:t>ț</w:t>
            </w:r>
            <w:r w:rsidRPr="00F45145">
              <w:rPr>
                <w:rFonts w:ascii="Times New Roman" w:hAnsi="Times New Roman"/>
                <w:lang w:val="en-US"/>
              </w:rPr>
              <w:t>ie 24 luni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D85C29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F4" w:rsidRDefault="00251AF4" w:rsidP="001036B5">
            <w:pPr>
              <w:jc w:val="both"/>
              <w:rPr>
                <w:rFonts w:ascii="Times New Roman" w:hAnsi="Times New Roman"/>
                <w:lang w:val="en-US"/>
              </w:rPr>
            </w:pPr>
            <w:r w:rsidRPr="00FD36CB">
              <w:rPr>
                <w:rFonts w:ascii="Times New Roman" w:hAnsi="Times New Roman"/>
                <w:lang w:val="en-US"/>
              </w:rPr>
              <w:t>Baterie UPS 12V/ 5AH</w:t>
            </w:r>
            <w:r>
              <w:rPr>
                <w:rFonts w:ascii="Times New Roman" w:hAnsi="Times New Roman"/>
                <w:lang w:val="en-US"/>
              </w:rPr>
              <w:t xml:space="preserve">, </w:t>
            </w:r>
            <w:r w:rsidRPr="00F45145">
              <w:rPr>
                <w:rFonts w:ascii="Times New Roman" w:hAnsi="Times New Roman"/>
                <w:lang w:val="en-US"/>
              </w:rPr>
              <w:t xml:space="preserve"> Garan</w:t>
            </w:r>
            <w:r>
              <w:rPr>
                <w:rFonts w:ascii="Times New Roman" w:hAnsi="Times New Roman"/>
                <w:lang w:val="en-US"/>
              </w:rPr>
              <w:t>ț</w:t>
            </w:r>
            <w:r w:rsidRPr="00F45145">
              <w:rPr>
                <w:rFonts w:ascii="Times New Roman" w:hAnsi="Times New Roman"/>
                <w:lang w:val="en-US"/>
              </w:rPr>
              <w:t xml:space="preserve">ie </w:t>
            </w:r>
            <w:r>
              <w:rPr>
                <w:rFonts w:ascii="Times New Roman" w:hAnsi="Times New Roman"/>
                <w:lang w:val="en-US"/>
              </w:rPr>
              <w:t>6</w:t>
            </w:r>
            <w:r w:rsidRPr="00F45145">
              <w:rPr>
                <w:rFonts w:ascii="Times New Roman" w:hAnsi="Times New Roman"/>
                <w:lang w:val="en-US"/>
              </w:rPr>
              <w:t xml:space="preserve"> luni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A77D93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F4" w:rsidRPr="00E6725C" w:rsidRDefault="00251AF4" w:rsidP="001036B5">
            <w:pPr>
              <w:jc w:val="both"/>
              <w:rPr>
                <w:rFonts w:ascii="Times New Roman" w:hAnsi="Times New Roman"/>
                <w:lang w:val="en-US"/>
              </w:rPr>
            </w:pPr>
            <w:r w:rsidRPr="00D95265">
              <w:rPr>
                <w:rFonts w:ascii="Times New Roman" w:hAnsi="Times New Roman"/>
                <w:lang w:val="en-US"/>
              </w:rPr>
              <w:t>Flash Drive USB,</w:t>
            </w:r>
            <w:r>
              <w:rPr>
                <w:rFonts w:ascii="Times New Roman" w:hAnsi="Times New Roman"/>
                <w:lang w:val="en-US"/>
              </w:rPr>
              <w:t xml:space="preserve"> Capacitate</w:t>
            </w:r>
            <w:r w:rsidRPr="00E6725C">
              <w:rPr>
                <w:rFonts w:ascii="Times New Roman" w:hAnsi="Times New Roman"/>
                <w:lang w:val="en-US"/>
              </w:rPr>
              <w:t xml:space="preserve"> memorie</w:t>
            </w:r>
            <w:r>
              <w:rPr>
                <w:rFonts w:ascii="Times New Roman" w:hAnsi="Times New Roman"/>
                <w:lang w:val="en-US"/>
              </w:rPr>
              <w:t xml:space="preserve"> -</w:t>
            </w:r>
            <w:r w:rsidRPr="00E6725C">
              <w:rPr>
                <w:rFonts w:ascii="Times New Roman" w:hAnsi="Times New Roman"/>
                <w:lang w:val="en-US"/>
              </w:rPr>
              <w:t xml:space="preserve"> 128 GB</w:t>
            </w:r>
            <w:r>
              <w:rPr>
                <w:rFonts w:ascii="Times New Roman" w:hAnsi="Times New Roman"/>
                <w:lang w:val="en-US"/>
              </w:rPr>
              <w:t xml:space="preserve">, </w:t>
            </w:r>
            <w:r w:rsidRPr="003B3EC2">
              <w:rPr>
                <w:lang w:val="en-US"/>
              </w:rPr>
              <w:t xml:space="preserve"> </w:t>
            </w:r>
            <w:r w:rsidRPr="003B3EC2">
              <w:rPr>
                <w:rFonts w:ascii="Times New Roman" w:hAnsi="Times New Roman"/>
                <w:lang w:val="en-US"/>
              </w:rPr>
              <w:t xml:space="preserve">Viteza de înscriere </w:t>
            </w:r>
            <w:r>
              <w:rPr>
                <w:rFonts w:ascii="Times New Roman" w:hAnsi="Times New Roman"/>
                <w:lang w:val="en-US"/>
              </w:rPr>
              <w:t xml:space="preserve">-  </w:t>
            </w:r>
            <w:r w:rsidRPr="003B3EC2">
              <w:rPr>
                <w:rFonts w:ascii="Times New Roman" w:hAnsi="Times New Roman"/>
                <w:lang w:val="en-US"/>
              </w:rPr>
              <w:t>100 MB/s</w:t>
            </w:r>
            <w:r>
              <w:rPr>
                <w:rFonts w:ascii="Times New Roman" w:hAnsi="Times New Roman"/>
                <w:lang w:val="en-US"/>
              </w:rPr>
              <w:t xml:space="preserve">, </w:t>
            </w:r>
            <w:r w:rsidRPr="003B3EC2">
              <w:rPr>
                <w:rFonts w:ascii="Times New Roman" w:hAnsi="Times New Roman"/>
                <w:lang w:val="en-US"/>
              </w:rPr>
              <w:t xml:space="preserve">Viteza de citire </w:t>
            </w:r>
            <w:r>
              <w:rPr>
                <w:rFonts w:ascii="Times New Roman" w:hAnsi="Times New Roman"/>
                <w:lang w:val="en-US"/>
              </w:rPr>
              <w:t xml:space="preserve">- </w:t>
            </w:r>
            <w:r w:rsidRPr="003B3EC2">
              <w:rPr>
                <w:rFonts w:ascii="Times New Roman" w:hAnsi="Times New Roman"/>
                <w:lang w:val="en-US"/>
              </w:rPr>
              <w:t xml:space="preserve">250 MB/s </w:t>
            </w:r>
            <w:r w:rsidRPr="00E6725C">
              <w:rPr>
                <w:lang w:val="en-US"/>
              </w:rPr>
              <w:t xml:space="preserve"> </w:t>
            </w:r>
            <w:r w:rsidRPr="00E6725C">
              <w:rPr>
                <w:rFonts w:ascii="Times New Roman" w:hAnsi="Times New Roman"/>
                <w:lang w:val="en-US"/>
              </w:rPr>
              <w:t xml:space="preserve">Compatibilitate : Windows </w:t>
            </w:r>
            <w:r>
              <w:rPr>
                <w:rFonts w:ascii="Times New Roman" w:hAnsi="Times New Roman"/>
                <w:lang w:val="en-US"/>
              </w:rPr>
              <w:t xml:space="preserve">10, </w:t>
            </w:r>
            <w:r w:rsidRPr="00E6725C">
              <w:rPr>
                <w:rFonts w:ascii="Times New Roman" w:hAnsi="Times New Roman"/>
                <w:lang w:val="en-US"/>
              </w:rPr>
              <w:t xml:space="preserve"> </w:t>
            </w:r>
          </w:p>
          <w:p w:rsidR="00251AF4" w:rsidRPr="00FD36CB" w:rsidRDefault="00251AF4" w:rsidP="001036B5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Interfață : USB 3.1, </w:t>
            </w:r>
            <w:r w:rsidRPr="00F45145">
              <w:rPr>
                <w:rFonts w:ascii="Times New Roman" w:hAnsi="Times New Roman"/>
                <w:lang w:val="en-US"/>
              </w:rPr>
              <w:t>Garan</w:t>
            </w:r>
            <w:r>
              <w:rPr>
                <w:rFonts w:ascii="Times New Roman" w:hAnsi="Times New Roman"/>
                <w:lang w:val="en-US"/>
              </w:rPr>
              <w:t>ț</w:t>
            </w:r>
            <w:r w:rsidRPr="00F45145">
              <w:rPr>
                <w:rFonts w:ascii="Times New Roman" w:hAnsi="Times New Roman"/>
                <w:lang w:val="en-US"/>
              </w:rPr>
              <w:t xml:space="preserve">ie </w:t>
            </w:r>
            <w:r>
              <w:rPr>
                <w:rFonts w:ascii="Times New Roman" w:hAnsi="Times New Roman"/>
                <w:lang w:val="en-US"/>
              </w:rPr>
              <w:t>24</w:t>
            </w:r>
            <w:r w:rsidRPr="00F45145">
              <w:rPr>
                <w:rFonts w:ascii="Times New Roman" w:hAnsi="Times New Roman"/>
                <w:lang w:val="en-US"/>
              </w:rPr>
              <w:t xml:space="preserve"> luni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5D1421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F4" w:rsidRPr="00D95265" w:rsidRDefault="00251AF4" w:rsidP="001036B5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Thermal Paste TG-G15-02, </w:t>
            </w:r>
            <w:r w:rsidRPr="00F45145">
              <w:rPr>
                <w:rFonts w:ascii="Times New Roman" w:hAnsi="Times New Roman"/>
                <w:lang w:val="en-US"/>
              </w:rPr>
              <w:t xml:space="preserve"> Garan</w:t>
            </w:r>
            <w:r>
              <w:rPr>
                <w:rFonts w:ascii="Times New Roman" w:hAnsi="Times New Roman"/>
                <w:lang w:val="en-US"/>
              </w:rPr>
              <w:t>ț</w:t>
            </w:r>
            <w:r w:rsidRPr="00F45145">
              <w:rPr>
                <w:rFonts w:ascii="Times New Roman" w:hAnsi="Times New Roman"/>
                <w:lang w:val="en-US"/>
              </w:rPr>
              <w:t xml:space="preserve">ie </w:t>
            </w:r>
            <w:r>
              <w:rPr>
                <w:rFonts w:ascii="Times New Roman" w:hAnsi="Times New Roman"/>
                <w:lang w:val="en-US"/>
              </w:rPr>
              <w:t>6</w:t>
            </w:r>
            <w:r w:rsidRPr="00F45145">
              <w:rPr>
                <w:rFonts w:ascii="Times New Roman" w:hAnsi="Times New Roman"/>
                <w:lang w:val="en-US"/>
              </w:rPr>
              <w:t xml:space="preserve"> luni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51AF4" w:rsidTr="005D1421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F4" w:rsidRDefault="00251AF4" w:rsidP="001036B5">
            <w:pPr>
              <w:jc w:val="both"/>
              <w:rPr>
                <w:rFonts w:ascii="Times New Roman" w:hAnsi="Times New Roman"/>
                <w:lang w:val="en-US"/>
              </w:rPr>
            </w:pPr>
            <w:r w:rsidRPr="00E74E92">
              <w:rPr>
                <w:rFonts w:ascii="Times New Roman" w:hAnsi="Times New Roman"/>
                <w:lang w:val="en-US"/>
              </w:rPr>
              <w:t>Switch 16 Porturi 10/100/1000 Mbps Gigabit</w:t>
            </w:r>
            <w:r>
              <w:rPr>
                <w:rFonts w:ascii="Times New Roman" w:hAnsi="Times New Roman"/>
                <w:lang w:val="en-US"/>
              </w:rPr>
              <w:t xml:space="preserve">, </w:t>
            </w:r>
            <w:r w:rsidRPr="00E74E92">
              <w:rPr>
                <w:lang w:val="en-US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 xml:space="preserve">Standarde: </w:t>
            </w:r>
            <w:r>
              <w:rPr>
                <w:rFonts w:ascii="Times New Roman" w:hAnsi="Times New Roman"/>
                <w:lang w:val="en-US"/>
              </w:rPr>
              <w:tab/>
            </w:r>
            <w:r w:rsidRPr="00E74E92">
              <w:rPr>
                <w:rFonts w:ascii="Times New Roman" w:hAnsi="Times New Roman"/>
                <w:lang w:val="en-US"/>
              </w:rPr>
              <w:t>IEEE802.3, 802.3u, 802.3ab, 802.3x CSMA/CD, TCP/IP</w:t>
            </w:r>
            <w:r>
              <w:rPr>
                <w:rFonts w:ascii="Times New Roman" w:hAnsi="Times New Roman"/>
                <w:lang w:val="en-US"/>
              </w:rPr>
              <w:t xml:space="preserve">, </w:t>
            </w:r>
            <w:r w:rsidRPr="00E74E92">
              <w:rPr>
                <w:lang w:val="en-US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 xml:space="preserve">Conectivitate: </w:t>
            </w:r>
            <w:r>
              <w:rPr>
                <w:rFonts w:ascii="Times New Roman" w:hAnsi="Times New Roman"/>
                <w:lang w:val="en-US"/>
              </w:rPr>
              <w:tab/>
            </w:r>
            <w:r w:rsidRPr="00E74E92">
              <w:rPr>
                <w:rFonts w:ascii="Times New Roman" w:hAnsi="Times New Roman"/>
                <w:lang w:val="en-US"/>
              </w:rPr>
              <w:t>16 x 10/100/1000Mbps Auto-Negotiation RJ45 ports (Auto MDI/MDIX)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F45145">
              <w:rPr>
                <w:rFonts w:ascii="Times New Roman" w:hAnsi="Times New Roman"/>
                <w:lang w:val="en-US"/>
              </w:rPr>
              <w:t xml:space="preserve"> Garan</w:t>
            </w:r>
            <w:r>
              <w:rPr>
                <w:rFonts w:ascii="Times New Roman" w:hAnsi="Times New Roman"/>
                <w:lang w:val="en-US"/>
              </w:rPr>
              <w:t>ț</w:t>
            </w:r>
            <w:r w:rsidRPr="00F45145">
              <w:rPr>
                <w:rFonts w:ascii="Times New Roman" w:hAnsi="Times New Roman"/>
                <w:lang w:val="en-US"/>
              </w:rPr>
              <w:t xml:space="preserve">ie </w:t>
            </w:r>
            <w:r>
              <w:rPr>
                <w:rFonts w:ascii="Times New Roman" w:hAnsi="Times New Roman"/>
                <w:lang w:val="en-US"/>
              </w:rPr>
              <w:t>24</w:t>
            </w:r>
            <w:r w:rsidRPr="00F45145">
              <w:rPr>
                <w:rFonts w:ascii="Times New Roman" w:hAnsi="Times New Roman"/>
                <w:lang w:val="en-US"/>
              </w:rPr>
              <w:t xml:space="preserve"> luni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5D1421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F4" w:rsidRDefault="00251AF4" w:rsidP="001036B5">
            <w:pPr>
              <w:jc w:val="both"/>
              <w:rPr>
                <w:rFonts w:ascii="Times New Roman" w:hAnsi="Times New Roman"/>
                <w:lang w:val="en-US"/>
              </w:rPr>
            </w:pPr>
            <w:r w:rsidRPr="00E74E92">
              <w:rPr>
                <w:rFonts w:ascii="Times New Roman" w:hAnsi="Times New Roman"/>
                <w:lang w:val="en-US"/>
              </w:rPr>
              <w:t>Switch 48 porturi Gigabit</w:t>
            </w:r>
            <w:r>
              <w:rPr>
                <w:rFonts w:ascii="Times New Roman" w:hAnsi="Times New Roman"/>
                <w:lang w:val="en-US"/>
              </w:rPr>
              <w:t xml:space="preserve">, </w:t>
            </w:r>
            <w:r w:rsidRPr="00416F1B">
              <w:rPr>
                <w:rFonts w:ascii="Times New Roman" w:hAnsi="Times New Roman"/>
                <w:lang w:val="en-US"/>
              </w:rPr>
              <w:t xml:space="preserve">Conectivitate: </w:t>
            </w:r>
            <w:r w:rsidRPr="00416F1B">
              <w:rPr>
                <w:rFonts w:ascii="Times New Roman" w:hAnsi="Times New Roman"/>
                <w:lang w:val="en-US"/>
              </w:rPr>
              <w:tab/>
            </w:r>
          </w:p>
          <w:p w:rsidR="00251AF4" w:rsidRDefault="00251AF4" w:rsidP="001036B5">
            <w:pPr>
              <w:jc w:val="both"/>
              <w:rPr>
                <w:rFonts w:ascii="Times New Roman" w:hAnsi="Times New Roman"/>
                <w:lang w:val="en-US"/>
              </w:rPr>
            </w:pPr>
            <w:r w:rsidRPr="00E74E92">
              <w:rPr>
                <w:rFonts w:ascii="Times New Roman" w:hAnsi="Times New Roman"/>
                <w:lang w:val="en-US"/>
              </w:rPr>
              <w:t>48 x 10/100/1000Mbps RJ45 Ports</w:t>
            </w:r>
          </w:p>
          <w:p w:rsidR="00251AF4" w:rsidRPr="00E74E92" w:rsidRDefault="00251AF4" w:rsidP="001036B5">
            <w:pPr>
              <w:jc w:val="both"/>
              <w:rPr>
                <w:rFonts w:ascii="Times New Roman" w:hAnsi="Times New Roman"/>
                <w:lang w:val="en-US"/>
              </w:rPr>
            </w:pPr>
            <w:r w:rsidRPr="00F45145">
              <w:rPr>
                <w:rFonts w:ascii="Times New Roman" w:hAnsi="Times New Roman"/>
                <w:lang w:val="en-US"/>
              </w:rPr>
              <w:t>Garan</w:t>
            </w:r>
            <w:r>
              <w:rPr>
                <w:rFonts w:ascii="Times New Roman" w:hAnsi="Times New Roman"/>
                <w:lang w:val="en-US"/>
              </w:rPr>
              <w:t>ț</w:t>
            </w:r>
            <w:r w:rsidRPr="00F45145">
              <w:rPr>
                <w:rFonts w:ascii="Times New Roman" w:hAnsi="Times New Roman"/>
                <w:lang w:val="en-US"/>
              </w:rPr>
              <w:t xml:space="preserve">ie </w:t>
            </w:r>
            <w:r>
              <w:rPr>
                <w:rFonts w:ascii="Times New Roman" w:hAnsi="Times New Roman"/>
                <w:lang w:val="en-US"/>
              </w:rPr>
              <w:t>24</w:t>
            </w:r>
            <w:r w:rsidRPr="00F45145">
              <w:rPr>
                <w:rFonts w:ascii="Times New Roman" w:hAnsi="Times New Roman"/>
                <w:lang w:val="en-US"/>
              </w:rPr>
              <w:t xml:space="preserve"> luni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5D1421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F4" w:rsidRPr="00E74E92" w:rsidRDefault="00251AF4" w:rsidP="001036B5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Wi-Fi </w:t>
            </w:r>
            <w:r w:rsidRPr="00681683">
              <w:rPr>
                <w:rFonts w:ascii="Times New Roman" w:hAnsi="Times New Roman"/>
                <w:lang w:val="en-US"/>
              </w:rPr>
              <w:t>Access Point</w:t>
            </w:r>
            <w:r>
              <w:rPr>
                <w:rFonts w:ascii="Times New Roman" w:hAnsi="Times New Roman"/>
                <w:lang w:val="en-US"/>
              </w:rPr>
              <w:t xml:space="preserve">, </w:t>
            </w:r>
            <w:r w:rsidRPr="00681683">
              <w:rPr>
                <w:lang w:val="en-US"/>
              </w:rPr>
              <w:t xml:space="preserve"> </w:t>
            </w:r>
            <w:r w:rsidRPr="00681683">
              <w:rPr>
                <w:rFonts w:ascii="Times New Roman" w:hAnsi="Times New Roman"/>
                <w:lang w:val="en-US"/>
              </w:rPr>
              <w:t>pentru exterior</w:t>
            </w:r>
            <w:r>
              <w:rPr>
                <w:rFonts w:ascii="Times New Roman" w:hAnsi="Times New Roman"/>
                <w:lang w:val="en-US"/>
              </w:rPr>
              <w:t xml:space="preserve">, </w:t>
            </w:r>
            <w:r w:rsidRPr="00681683">
              <w:rPr>
                <w:lang w:val="en-US"/>
              </w:rPr>
              <w:t xml:space="preserve"> </w:t>
            </w:r>
            <w:r w:rsidRPr="00681683">
              <w:rPr>
                <w:rFonts w:ascii="Times New Roman" w:hAnsi="Times New Roman"/>
                <w:lang w:val="en-US"/>
              </w:rPr>
              <w:t>300Mbps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F45145">
              <w:rPr>
                <w:rFonts w:ascii="Times New Roman" w:hAnsi="Times New Roman"/>
                <w:lang w:val="en-US"/>
              </w:rPr>
              <w:t xml:space="preserve"> Garan</w:t>
            </w:r>
            <w:r>
              <w:rPr>
                <w:rFonts w:ascii="Times New Roman" w:hAnsi="Times New Roman"/>
                <w:lang w:val="en-US"/>
              </w:rPr>
              <w:t>ț</w:t>
            </w:r>
            <w:r w:rsidRPr="00F45145">
              <w:rPr>
                <w:rFonts w:ascii="Times New Roman" w:hAnsi="Times New Roman"/>
                <w:lang w:val="en-US"/>
              </w:rPr>
              <w:t xml:space="preserve">ie </w:t>
            </w:r>
            <w:r>
              <w:rPr>
                <w:rFonts w:ascii="Times New Roman" w:hAnsi="Times New Roman"/>
                <w:lang w:val="en-US"/>
              </w:rPr>
              <w:t>24</w:t>
            </w:r>
            <w:r w:rsidRPr="00F45145">
              <w:rPr>
                <w:rFonts w:ascii="Times New Roman" w:hAnsi="Times New Roman"/>
                <w:lang w:val="en-US"/>
              </w:rPr>
              <w:t xml:space="preserve"> luni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CB5987">
        <w:trPr>
          <w:gridAfter w:val="1"/>
          <w:wAfter w:w="25" w:type="dxa"/>
          <w:trHeight w:val="9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F4" w:rsidRDefault="00251AF4" w:rsidP="001036B5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Universal CPU Cooler Socket 775/1150/1151/1155/ &amp; AM4/FM2/Am3+, up to 95W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621C7">
              <w:rPr>
                <w:rFonts w:ascii="Times New Roman" w:hAnsi="Times New Roman"/>
                <w:sz w:val="22"/>
                <w:szCs w:val="22"/>
              </w:rPr>
              <w:t>MD17ML000000002251308233</w:t>
            </w:r>
          </w:p>
        </w:tc>
      </w:tr>
      <w:tr w:rsidR="00251AF4" w:rsidTr="006D7A39">
        <w:trPr>
          <w:gridAfter w:val="1"/>
          <w:wAfter w:w="25" w:type="dxa"/>
          <w:trHeight w:val="90"/>
        </w:trPr>
        <w:tc>
          <w:tcPr>
            <w:tcW w:w="596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TOTAL </w:t>
            </w:r>
            <w:bookmarkStart w:id="2" w:name="_GoBack"/>
            <w:bookmarkEnd w:id="2"/>
          </w:p>
          <w:p w:rsidR="00251AF4" w:rsidRDefault="00251AF4" w:rsidP="001036B5">
            <w:pPr>
              <w:jc w:val="center"/>
              <w:rPr>
                <w:rFonts w:ascii="Times New Roman" w:eastAsia="SimSu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F4" w:rsidRPr="00E621C7" w:rsidRDefault="00251AF4" w:rsidP="001036B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036B5" w:rsidTr="00F35D1E">
        <w:trPr>
          <w:trHeight w:val="397"/>
        </w:trPr>
        <w:tc>
          <w:tcPr>
            <w:tcW w:w="1494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36B5" w:rsidRDefault="001036B5" w:rsidP="001036B5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036B5" w:rsidRDefault="001036B5" w:rsidP="001036B5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036B5" w:rsidRDefault="001036B5" w:rsidP="001036B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 w:rsidR="001036B5" w:rsidRDefault="001036B5" w:rsidP="001036B5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1036B5" w:rsidRDefault="001036B5" w:rsidP="001036B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 w:rsidR="001036B5" w:rsidRDefault="001036B5" w:rsidP="001036B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:rsidR="001036B5" w:rsidRDefault="001036B5" w:rsidP="001036B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 w:rsidR="001036B5" w:rsidRDefault="001036B5" w:rsidP="001036B5"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704E11" w:rsidRDefault="00704E11"/>
    <w:p w:rsidR="00704E11" w:rsidRDefault="00704E11"/>
    <w:p w:rsidR="00704E11" w:rsidRDefault="00704E11"/>
    <w:p w:rsidR="00704E11" w:rsidRDefault="00704E11"/>
    <w:sectPr w:rsidR="00704E11">
      <w:pgSz w:w="16838" w:h="11906" w:orient="landscape"/>
      <w:pgMar w:top="1134" w:right="1134" w:bottom="850" w:left="1134" w:header="709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145" w:rsidRDefault="00BF0145">
      <w:r>
        <w:separator/>
      </w:r>
    </w:p>
  </w:endnote>
  <w:endnote w:type="continuationSeparator" w:id="0">
    <w:p w:rsidR="00BF0145" w:rsidRDefault="00BF0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145" w:rsidRDefault="00BF0145">
      <w:r>
        <w:separator/>
      </w:r>
    </w:p>
  </w:footnote>
  <w:footnote w:type="continuationSeparator" w:id="0">
    <w:p w:rsidR="00BF0145" w:rsidRDefault="00BF01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81A21"/>
    <w:rsid w:val="001036B5"/>
    <w:rsid w:val="001F437B"/>
    <w:rsid w:val="00251AF4"/>
    <w:rsid w:val="002B523C"/>
    <w:rsid w:val="00347619"/>
    <w:rsid w:val="00347EC2"/>
    <w:rsid w:val="003D41EB"/>
    <w:rsid w:val="00472718"/>
    <w:rsid w:val="00532428"/>
    <w:rsid w:val="005B10CC"/>
    <w:rsid w:val="005B4781"/>
    <w:rsid w:val="005C0A85"/>
    <w:rsid w:val="00704E11"/>
    <w:rsid w:val="008C5159"/>
    <w:rsid w:val="00AE683D"/>
    <w:rsid w:val="00BF0145"/>
    <w:rsid w:val="00D56F27"/>
    <w:rsid w:val="00E179F2"/>
    <w:rsid w:val="00E621C7"/>
    <w:rsid w:val="00F35D1E"/>
    <w:rsid w:val="00F660DF"/>
    <w:rsid w:val="04381926"/>
    <w:rsid w:val="07447103"/>
    <w:rsid w:val="0D494B30"/>
    <w:rsid w:val="107D62DC"/>
    <w:rsid w:val="14B02639"/>
    <w:rsid w:val="155562F2"/>
    <w:rsid w:val="15735389"/>
    <w:rsid w:val="15A6796F"/>
    <w:rsid w:val="16DB7046"/>
    <w:rsid w:val="19DB4AC0"/>
    <w:rsid w:val="1D620D3B"/>
    <w:rsid w:val="1DCA7F1E"/>
    <w:rsid w:val="1DCB5E6D"/>
    <w:rsid w:val="1F4F2318"/>
    <w:rsid w:val="28350DCC"/>
    <w:rsid w:val="289A748D"/>
    <w:rsid w:val="2EA101DA"/>
    <w:rsid w:val="2F362E63"/>
    <w:rsid w:val="30411716"/>
    <w:rsid w:val="34876E14"/>
    <w:rsid w:val="414058BD"/>
    <w:rsid w:val="4468431D"/>
    <w:rsid w:val="4C8F7A48"/>
    <w:rsid w:val="54E10EBF"/>
    <w:rsid w:val="564E2DC8"/>
    <w:rsid w:val="595351F3"/>
    <w:rsid w:val="59BA3AE2"/>
    <w:rsid w:val="5E876F82"/>
    <w:rsid w:val="61210647"/>
    <w:rsid w:val="6273394E"/>
    <w:rsid w:val="662279C1"/>
    <w:rsid w:val="6772228C"/>
    <w:rsid w:val="6A8313DD"/>
    <w:rsid w:val="6B0116A2"/>
    <w:rsid w:val="71DB05F7"/>
    <w:rsid w:val="71FC550C"/>
    <w:rsid w:val="727C5A4B"/>
    <w:rsid w:val="76DC3A8E"/>
    <w:rsid w:val="77F6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E358F"/>
  <w15:docId w15:val="{EA39E734-DD13-4D51-8A5C-B2DA500D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paragraph" w:styleId="a3">
    <w:name w:val="Balloon Text"/>
    <w:basedOn w:val="a"/>
    <w:link w:val="a4"/>
    <w:uiPriority w:val="99"/>
    <w:semiHidden/>
    <w:unhideWhenUsed/>
    <w:rsid w:val="002B523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523C"/>
    <w:rPr>
      <w:rFonts w:ascii="Segoe UI" w:eastAsia="Calibri" w:hAnsi="Segoe UI" w:cs="Segoe UI"/>
      <w:sz w:val="18"/>
      <w:szCs w:val="18"/>
      <w:lang w:val="ro-RO" w:eastAsia="en-US"/>
    </w:rPr>
  </w:style>
  <w:style w:type="paragraph" w:styleId="a5">
    <w:name w:val="header"/>
    <w:basedOn w:val="a"/>
    <w:link w:val="a6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a7">
    <w:name w:val="footer"/>
    <w:basedOn w:val="a"/>
    <w:link w:val="a8"/>
    <w:uiPriority w:val="99"/>
    <w:unhideWhenUsed/>
    <w:rsid w:val="00251AF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1AF4"/>
    <w:rPr>
      <w:rFonts w:ascii="Calibri" w:eastAsia="Calibri" w:hAnsi="Calibri" w:cs="Times New Roman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2021-06-01T11:22:00Z</cp:lastPrinted>
  <dcterms:created xsi:type="dcterms:W3CDTF">2021-06-28T11:08:00Z</dcterms:created>
  <dcterms:modified xsi:type="dcterms:W3CDTF">2021-06-28T11:11:00Z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