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AF9" w:rsidRPr="00F04AF9" w:rsidRDefault="00F04AF9" w:rsidP="00F04AF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ro-MO"/>
        </w:rPr>
      </w:pPr>
      <w:r w:rsidRPr="00F04AF9">
        <w:rPr>
          <w:rFonts w:ascii="Times New Roman" w:hAnsi="Times New Roman" w:cs="Times New Roman"/>
          <w:b/>
          <w:i/>
          <w:sz w:val="24"/>
          <w:szCs w:val="24"/>
          <w:lang w:val="ro-MO"/>
        </w:rPr>
        <w:t xml:space="preserve">ANEXĂ </w:t>
      </w:r>
    </w:p>
    <w:p w:rsidR="0058448D" w:rsidRPr="00F04AF9" w:rsidRDefault="00F04AF9" w:rsidP="00F04AF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ro-MO"/>
        </w:rPr>
      </w:pPr>
      <w:r w:rsidRPr="00F04AF9">
        <w:rPr>
          <w:rFonts w:ascii="Times New Roman" w:hAnsi="Times New Roman" w:cs="Times New Roman"/>
          <w:b/>
          <w:i/>
          <w:sz w:val="24"/>
          <w:szCs w:val="24"/>
          <w:lang w:val="ro-MO"/>
        </w:rPr>
        <w:t>la Anunţul de participare</w:t>
      </w:r>
    </w:p>
    <w:p w:rsidR="00E72ADF" w:rsidRDefault="00E72ADF" w:rsidP="00F04AF9">
      <w:pPr>
        <w:pStyle w:val="1"/>
        <w:ind w:firstLine="36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0C01DF" w:rsidRDefault="000C01DF" w:rsidP="00273F51">
      <w:pPr>
        <w:pStyle w:val="1"/>
        <w:ind w:firstLine="36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0C01DF" w:rsidRDefault="000C01DF" w:rsidP="00273F51">
      <w:pPr>
        <w:pStyle w:val="1"/>
        <w:ind w:firstLine="360"/>
        <w:jc w:val="center"/>
        <w:rPr>
          <w:rFonts w:ascii="Times New Roman" w:hAnsi="Times New Roman"/>
          <w:b/>
          <w:sz w:val="24"/>
          <w:szCs w:val="24"/>
          <w:lang w:val="ro-RO"/>
        </w:rPr>
      </w:pPr>
      <w:bookmarkStart w:id="0" w:name="_GoBack"/>
      <w:bookmarkEnd w:id="0"/>
    </w:p>
    <w:p w:rsidR="000C01DF" w:rsidRDefault="000C01DF" w:rsidP="00273F51">
      <w:pPr>
        <w:pStyle w:val="1"/>
        <w:ind w:firstLine="36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8B7496" w:rsidRPr="0099341F" w:rsidRDefault="0099341F" w:rsidP="00273F51">
      <w:pPr>
        <w:pStyle w:val="1"/>
        <w:ind w:firstLine="36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99341F">
        <w:rPr>
          <w:rFonts w:ascii="Times New Roman" w:hAnsi="Times New Roman"/>
          <w:b/>
          <w:sz w:val="24"/>
          <w:szCs w:val="24"/>
          <w:lang w:val="ro-RO"/>
        </w:rPr>
        <w:t>Servicii de deservire tehnică și mentenanță a sistemului automatizat de stingere a incendiului (SASI) ,,Movigard", mun. Chișinău, str. Alexandru cel Bun, 56, server, et. 3</w:t>
      </w:r>
    </w:p>
    <w:p w:rsidR="0099341F" w:rsidRDefault="0099341F" w:rsidP="00273F51">
      <w:pPr>
        <w:pStyle w:val="1"/>
        <w:ind w:firstLine="36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273F51" w:rsidRDefault="00273F51" w:rsidP="00273F51">
      <w:pPr>
        <w:pStyle w:val="1"/>
        <w:ind w:firstLine="36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9E588E">
        <w:rPr>
          <w:rFonts w:ascii="Times New Roman" w:hAnsi="Times New Roman"/>
          <w:b/>
          <w:sz w:val="24"/>
          <w:szCs w:val="24"/>
          <w:lang w:val="ro-RO"/>
        </w:rPr>
        <w:t>CERINŢE TEHNICE</w:t>
      </w:r>
    </w:p>
    <w:p w:rsidR="0099341F" w:rsidRPr="009E588E" w:rsidRDefault="0099341F" w:rsidP="00273F51">
      <w:pPr>
        <w:pStyle w:val="1"/>
        <w:ind w:firstLine="36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FC023D" w:rsidRPr="0099341F" w:rsidRDefault="0099341F" w:rsidP="0099341F">
      <w:pPr>
        <w:pStyle w:val="1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99341F">
        <w:rPr>
          <w:rFonts w:ascii="Times New Roman" w:hAnsi="Times New Roman"/>
          <w:sz w:val="24"/>
          <w:szCs w:val="24"/>
          <w:lang w:val="ro-RO"/>
        </w:rPr>
        <w:t>Servicii de deservire tehnică și mentenanță a sistemului automatizat de stingere a incendiului (SASI) ,,Movigard", mun. Chișinău, str. Alexandru cel Bun, 56, server, et. 3</w:t>
      </w:r>
      <w:r w:rsidR="00FC023D" w:rsidRPr="0099341F">
        <w:rPr>
          <w:rFonts w:ascii="Times New Roman" w:hAnsi="Times New Roman"/>
          <w:sz w:val="24"/>
          <w:szCs w:val="24"/>
          <w:lang w:val="ro-RO"/>
        </w:rPr>
        <w:t xml:space="preserve">, </w:t>
      </w:r>
      <w:proofErr w:type="spellStart"/>
      <w:r w:rsidR="00FC023D" w:rsidRPr="0099341F">
        <w:rPr>
          <w:rFonts w:ascii="Times New Roman" w:hAnsi="Times New Roman"/>
          <w:sz w:val="24"/>
          <w:szCs w:val="24"/>
          <w:lang w:val="en-US"/>
        </w:rPr>
        <w:t>vor</w:t>
      </w:r>
      <w:proofErr w:type="spellEnd"/>
      <w:r w:rsidR="00FC023D" w:rsidRPr="0099341F">
        <w:rPr>
          <w:rFonts w:ascii="Times New Roman" w:hAnsi="Times New Roman"/>
          <w:sz w:val="24"/>
          <w:szCs w:val="24"/>
          <w:lang w:val="en-US"/>
        </w:rPr>
        <w:t xml:space="preserve"> fi </w:t>
      </w:r>
      <w:proofErr w:type="spellStart"/>
      <w:r w:rsidR="00FC023D" w:rsidRPr="0099341F">
        <w:rPr>
          <w:rFonts w:ascii="Times New Roman" w:hAnsi="Times New Roman"/>
          <w:sz w:val="24"/>
          <w:szCs w:val="24"/>
          <w:lang w:val="en-US"/>
        </w:rPr>
        <w:t>prestate</w:t>
      </w:r>
      <w:proofErr w:type="spellEnd"/>
      <w:r w:rsidR="00FC023D" w:rsidRPr="0099341F">
        <w:rPr>
          <w:rFonts w:ascii="Times New Roman" w:hAnsi="Times New Roman"/>
          <w:sz w:val="24"/>
          <w:szCs w:val="24"/>
          <w:lang w:val="en-US"/>
        </w:rPr>
        <w:t xml:space="preserve"> lunar </w:t>
      </w:r>
      <w:proofErr w:type="spellStart"/>
      <w:r w:rsidR="00FC023D" w:rsidRPr="0099341F"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 w:rsidR="00FC023D" w:rsidRPr="0099341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FC023D" w:rsidRPr="0099341F">
        <w:rPr>
          <w:rFonts w:ascii="Times New Roman" w:hAnsi="Times New Roman"/>
          <w:sz w:val="24"/>
          <w:szCs w:val="24"/>
          <w:lang w:val="en-US"/>
        </w:rPr>
        <w:t>vor</w:t>
      </w:r>
      <w:proofErr w:type="spellEnd"/>
      <w:r w:rsidR="00FC023D" w:rsidRPr="0099341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FC023D" w:rsidRPr="0099341F">
        <w:rPr>
          <w:rFonts w:ascii="Times New Roman" w:hAnsi="Times New Roman"/>
          <w:sz w:val="24"/>
          <w:szCs w:val="24"/>
          <w:lang w:val="en-US"/>
        </w:rPr>
        <w:t>consta</w:t>
      </w:r>
      <w:proofErr w:type="spellEnd"/>
      <w:r w:rsidR="00FC023D" w:rsidRPr="0099341F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="00FC023D" w:rsidRPr="0099341F">
        <w:rPr>
          <w:rFonts w:ascii="Times New Roman" w:hAnsi="Times New Roman"/>
          <w:sz w:val="24"/>
          <w:szCs w:val="24"/>
          <w:lang w:val="en-US"/>
        </w:rPr>
        <w:t>următoarele</w:t>
      </w:r>
      <w:proofErr w:type="spellEnd"/>
      <w:r w:rsidR="00FC023D" w:rsidRPr="0099341F">
        <w:rPr>
          <w:rFonts w:ascii="Times New Roman" w:hAnsi="Times New Roman"/>
          <w:sz w:val="24"/>
          <w:szCs w:val="24"/>
          <w:lang w:val="en-US"/>
        </w:rPr>
        <w:t xml:space="preserve">: </w:t>
      </w:r>
    </w:p>
    <w:p w:rsidR="0099341F" w:rsidRPr="0099341F" w:rsidRDefault="0099341F" w:rsidP="0099341F">
      <w:pPr>
        <w:pStyle w:val="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inspecţia vizuală a instalaţiei,</w:t>
      </w:r>
    </w:p>
    <w:p w:rsidR="0099341F" w:rsidRPr="0099341F" w:rsidRDefault="0099341F" w:rsidP="0099341F">
      <w:pPr>
        <w:pStyle w:val="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99341F">
        <w:rPr>
          <w:rFonts w:ascii="Times New Roman" w:hAnsi="Times New Roman"/>
          <w:sz w:val="24"/>
          <w:szCs w:val="24"/>
          <w:lang w:val="ro-RO"/>
        </w:rPr>
        <w:t>citirea memoriei de evenimente din centrala de d</w:t>
      </w:r>
      <w:r>
        <w:rPr>
          <w:rFonts w:ascii="Times New Roman" w:hAnsi="Times New Roman"/>
          <w:sz w:val="24"/>
          <w:szCs w:val="24"/>
          <w:lang w:val="ro-RO"/>
        </w:rPr>
        <w:t>etecţie şi alarmare la incendiu,</w:t>
      </w:r>
    </w:p>
    <w:p w:rsidR="0099341F" w:rsidRPr="0099341F" w:rsidRDefault="0099341F" w:rsidP="0099341F">
      <w:pPr>
        <w:pStyle w:val="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99341F">
        <w:rPr>
          <w:rFonts w:ascii="Times New Roman" w:hAnsi="Times New Roman"/>
          <w:sz w:val="24"/>
          <w:szCs w:val="24"/>
          <w:lang w:val="ro-RO"/>
        </w:rPr>
        <w:t>verificarea prezenţei</w:t>
      </w:r>
      <w:r>
        <w:rPr>
          <w:rFonts w:ascii="Times New Roman" w:hAnsi="Times New Roman"/>
          <w:sz w:val="24"/>
          <w:szCs w:val="24"/>
          <w:lang w:val="ro-RO"/>
        </w:rPr>
        <w:t xml:space="preserve"> de tensiune în reţeaua S.A.S.I.,</w:t>
      </w:r>
    </w:p>
    <w:p w:rsidR="0099341F" w:rsidRPr="0099341F" w:rsidRDefault="0099341F" w:rsidP="0099341F">
      <w:pPr>
        <w:pStyle w:val="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99341F">
        <w:rPr>
          <w:rFonts w:ascii="Times New Roman" w:hAnsi="Times New Roman"/>
          <w:sz w:val="24"/>
          <w:szCs w:val="24"/>
          <w:lang w:val="ro-RO"/>
        </w:rPr>
        <w:t>simularea funcţionării S.A.S.I. în diferite poziţii: de la but</w:t>
      </w:r>
      <w:r>
        <w:rPr>
          <w:rFonts w:ascii="Times New Roman" w:hAnsi="Times New Roman"/>
          <w:sz w:val="24"/>
          <w:szCs w:val="24"/>
          <w:lang w:val="ro-RO"/>
        </w:rPr>
        <w:t>oane, senzori, panou de comandă,</w:t>
      </w:r>
    </w:p>
    <w:p w:rsidR="0099341F" w:rsidRPr="0099341F" w:rsidRDefault="0099341F" w:rsidP="0099341F">
      <w:pPr>
        <w:pStyle w:val="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99341F">
        <w:rPr>
          <w:rFonts w:ascii="Times New Roman" w:hAnsi="Times New Roman"/>
          <w:sz w:val="24"/>
          <w:szCs w:val="24"/>
          <w:lang w:val="ro-RO"/>
        </w:rPr>
        <w:t>verificarea condiţiilor de mediu în care funcţionează detectoarele, cu înlăturarea condiţiil</w:t>
      </w:r>
      <w:r>
        <w:rPr>
          <w:rFonts w:ascii="Times New Roman" w:hAnsi="Times New Roman"/>
          <w:sz w:val="24"/>
          <w:szCs w:val="24"/>
          <w:lang w:val="ro-RO"/>
        </w:rPr>
        <w:t>or care provoacă praf, umiditate, vibraţii,</w:t>
      </w:r>
    </w:p>
    <w:p w:rsidR="0099341F" w:rsidRPr="0099341F" w:rsidRDefault="0099341F" w:rsidP="0099341F">
      <w:pPr>
        <w:pStyle w:val="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99341F">
        <w:rPr>
          <w:rFonts w:ascii="Times New Roman" w:hAnsi="Times New Roman"/>
          <w:sz w:val="24"/>
          <w:szCs w:val="24"/>
          <w:lang w:val="ro-RO"/>
        </w:rPr>
        <w:t>verificarea tensiunii de alarmare a surselor de bază şi rezervă (verif</w:t>
      </w:r>
      <w:r>
        <w:rPr>
          <w:rFonts w:ascii="Times New Roman" w:hAnsi="Times New Roman"/>
          <w:sz w:val="24"/>
          <w:szCs w:val="24"/>
          <w:lang w:val="ro-RO"/>
        </w:rPr>
        <w:t>icare cu voltmetru),</w:t>
      </w:r>
    </w:p>
    <w:p w:rsidR="0099341F" w:rsidRPr="0099341F" w:rsidRDefault="0099341F" w:rsidP="0099341F">
      <w:pPr>
        <w:pStyle w:val="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99341F">
        <w:rPr>
          <w:rFonts w:ascii="Times New Roman" w:hAnsi="Times New Roman"/>
          <w:sz w:val="24"/>
          <w:szCs w:val="24"/>
          <w:lang w:val="ro-RO"/>
        </w:rPr>
        <w:t>verificarea ca</w:t>
      </w:r>
      <w:r>
        <w:rPr>
          <w:rFonts w:ascii="Times New Roman" w:hAnsi="Times New Roman"/>
          <w:sz w:val="24"/>
          <w:szCs w:val="24"/>
          <w:lang w:val="ro-RO"/>
        </w:rPr>
        <w:t>pacităţii bateriei de acumulare,</w:t>
      </w:r>
    </w:p>
    <w:p w:rsidR="0099341F" w:rsidRPr="0099341F" w:rsidRDefault="0099341F" w:rsidP="0099341F">
      <w:pPr>
        <w:pStyle w:val="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99341F">
        <w:rPr>
          <w:rFonts w:ascii="Times New Roman" w:hAnsi="Times New Roman"/>
          <w:sz w:val="24"/>
          <w:szCs w:val="24"/>
          <w:lang w:val="ro-RO"/>
        </w:rPr>
        <w:t>verificarea funcţionării disp</w:t>
      </w:r>
      <w:r>
        <w:rPr>
          <w:rFonts w:ascii="Times New Roman" w:hAnsi="Times New Roman"/>
          <w:sz w:val="24"/>
          <w:szCs w:val="24"/>
          <w:lang w:val="ro-RO"/>
        </w:rPr>
        <w:t>ozitivelor acustice de alarmare,</w:t>
      </w:r>
    </w:p>
    <w:p w:rsidR="0099341F" w:rsidRPr="0099341F" w:rsidRDefault="0099341F" w:rsidP="0099341F">
      <w:pPr>
        <w:pStyle w:val="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99341F">
        <w:rPr>
          <w:rFonts w:ascii="Times New Roman" w:hAnsi="Times New Roman"/>
          <w:sz w:val="24"/>
          <w:szCs w:val="24"/>
          <w:lang w:val="ro-RO"/>
        </w:rPr>
        <w:t>ver</w:t>
      </w:r>
      <w:r>
        <w:rPr>
          <w:rFonts w:ascii="Times New Roman" w:hAnsi="Times New Roman"/>
          <w:sz w:val="24"/>
          <w:szCs w:val="24"/>
          <w:lang w:val="ro-RO"/>
        </w:rPr>
        <w:t>ificarea funcţiei de programare,</w:t>
      </w:r>
    </w:p>
    <w:p w:rsidR="0099341F" w:rsidRPr="0099341F" w:rsidRDefault="0099341F" w:rsidP="0099341F">
      <w:pPr>
        <w:pStyle w:val="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99341F">
        <w:rPr>
          <w:rFonts w:ascii="Times New Roman" w:hAnsi="Times New Roman"/>
          <w:sz w:val="24"/>
          <w:szCs w:val="24"/>
          <w:lang w:val="ro-RO"/>
        </w:rPr>
        <w:t>verificare</w:t>
      </w:r>
      <w:r>
        <w:rPr>
          <w:rFonts w:ascii="Times New Roman" w:hAnsi="Times New Roman"/>
          <w:sz w:val="24"/>
          <w:szCs w:val="24"/>
          <w:lang w:val="ro-RO"/>
        </w:rPr>
        <w:t>a presiunii în buteliile cu CO</w:t>
      </w:r>
      <w:r w:rsidRPr="0099341F">
        <w:rPr>
          <w:rFonts w:ascii="Times New Roman" w:hAnsi="Times New Roman"/>
          <w:sz w:val="24"/>
          <w:szCs w:val="24"/>
          <w:vertAlign w:val="subscript"/>
          <w:lang w:val="ro-RO"/>
        </w:rPr>
        <w:t>2</w:t>
      </w:r>
      <w:r w:rsidR="009C1F57" w:rsidRPr="009C1F57">
        <w:rPr>
          <w:rFonts w:ascii="Times New Roman" w:hAnsi="Times New Roman"/>
          <w:sz w:val="24"/>
          <w:szCs w:val="24"/>
          <w:lang w:val="ro-RO"/>
        </w:rPr>
        <w:t>,</w:t>
      </w:r>
    </w:p>
    <w:p w:rsidR="0099341F" w:rsidRPr="0099341F" w:rsidRDefault="0099341F" w:rsidP="0099341F">
      <w:pPr>
        <w:pStyle w:val="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99341F">
        <w:rPr>
          <w:rFonts w:ascii="Times New Roman" w:hAnsi="Times New Roman"/>
          <w:sz w:val="24"/>
          <w:szCs w:val="24"/>
          <w:lang w:val="ro-RO"/>
        </w:rPr>
        <w:t>verificarea timpului de evacuare (timpului de întârziere a declanşării S.A.S.I.)</w:t>
      </w:r>
      <w:r>
        <w:rPr>
          <w:rFonts w:ascii="Times New Roman" w:hAnsi="Times New Roman"/>
          <w:sz w:val="24"/>
          <w:szCs w:val="24"/>
          <w:lang w:val="ro-RO"/>
        </w:rPr>
        <w:t>,</w:t>
      </w:r>
    </w:p>
    <w:p w:rsidR="0099341F" w:rsidRPr="0099341F" w:rsidRDefault="0099341F" w:rsidP="0099341F">
      <w:pPr>
        <w:pStyle w:val="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99341F">
        <w:rPr>
          <w:rFonts w:ascii="Times New Roman" w:hAnsi="Times New Roman"/>
          <w:sz w:val="24"/>
          <w:szCs w:val="24"/>
          <w:lang w:val="ro-RO"/>
        </w:rPr>
        <w:t>instruirea şi testar</w:t>
      </w:r>
      <w:r>
        <w:rPr>
          <w:rFonts w:ascii="Times New Roman" w:hAnsi="Times New Roman"/>
          <w:sz w:val="24"/>
          <w:szCs w:val="24"/>
          <w:lang w:val="ro-RO"/>
        </w:rPr>
        <w:t>ea cunoştinţelor utilizatorilor,</w:t>
      </w:r>
    </w:p>
    <w:p w:rsidR="0099341F" w:rsidRPr="0099341F" w:rsidRDefault="0099341F" w:rsidP="0099341F">
      <w:pPr>
        <w:pStyle w:val="1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99341F">
        <w:rPr>
          <w:rFonts w:ascii="Times New Roman" w:hAnsi="Times New Roman"/>
          <w:sz w:val="24"/>
          <w:szCs w:val="24"/>
          <w:lang w:val="ro-RO"/>
        </w:rPr>
        <w:t>transmiterea informaţiei de la S.A.S.I. către Centrul de monitorizare permanentă, 24/24 de ore, care, în caz de declanşare a unui incendiu sau a inundării nesancţionate cu CO</w:t>
      </w:r>
      <w:r w:rsidRPr="0099341F">
        <w:rPr>
          <w:rFonts w:ascii="Times New Roman" w:hAnsi="Times New Roman"/>
          <w:sz w:val="24"/>
          <w:szCs w:val="24"/>
          <w:vertAlign w:val="subscript"/>
          <w:lang w:val="ro-RO"/>
        </w:rPr>
        <w:t>2</w:t>
      </w:r>
      <w:r w:rsidRPr="0099341F">
        <w:rPr>
          <w:rFonts w:ascii="Times New Roman" w:hAnsi="Times New Roman"/>
          <w:sz w:val="24"/>
          <w:szCs w:val="24"/>
          <w:lang w:val="ro-RO"/>
        </w:rPr>
        <w:t xml:space="preserve"> a încăperilor protejate, va anunţa Serviciul naţional unic pentru apelurile de urgenţă 112,</w:t>
      </w:r>
    </w:p>
    <w:p w:rsidR="0099341F" w:rsidRPr="0099341F" w:rsidRDefault="0099341F" w:rsidP="0099341F">
      <w:pPr>
        <w:pStyle w:val="1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99341F">
        <w:rPr>
          <w:rFonts w:ascii="Times New Roman" w:hAnsi="Times New Roman"/>
          <w:sz w:val="24"/>
          <w:szCs w:val="24"/>
          <w:lang w:val="ro-RO"/>
        </w:rPr>
        <w:t>descrierea în „</w:t>
      </w:r>
      <w:r w:rsidRPr="0099341F">
        <w:rPr>
          <w:rFonts w:ascii="Times New Roman" w:hAnsi="Times New Roman"/>
          <w:i/>
          <w:sz w:val="24"/>
          <w:szCs w:val="24"/>
          <w:lang w:val="ro-RO"/>
        </w:rPr>
        <w:t>Registrul de evidenţă pentru lucrările de control, verificare, revizie tehnică şi reparare a S.A.S.I.</w:t>
      </w:r>
      <w:r w:rsidRPr="0099341F">
        <w:rPr>
          <w:rFonts w:ascii="Times New Roman" w:hAnsi="Times New Roman"/>
          <w:sz w:val="24"/>
          <w:szCs w:val="24"/>
          <w:lang w:val="ro-RO"/>
        </w:rPr>
        <w:t>”  a tuturor operaţiunilor de verificare în procesul de prestare a serviciilor respective</w:t>
      </w:r>
      <w:r>
        <w:rPr>
          <w:rFonts w:ascii="Times New Roman" w:hAnsi="Times New Roman"/>
          <w:sz w:val="24"/>
          <w:szCs w:val="24"/>
          <w:lang w:val="ro-RO"/>
        </w:rPr>
        <w:t>.</w:t>
      </w:r>
    </w:p>
    <w:p w:rsidR="003F208C" w:rsidRDefault="003F208C" w:rsidP="00E72ADF">
      <w:pPr>
        <w:pStyle w:val="1"/>
        <w:tabs>
          <w:tab w:val="left" w:pos="993"/>
        </w:tabs>
        <w:spacing w:line="30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E72ADF" w:rsidRPr="00E72ADF" w:rsidRDefault="00E72ADF" w:rsidP="00E72ADF">
      <w:pPr>
        <w:pStyle w:val="1"/>
        <w:tabs>
          <w:tab w:val="left" w:pos="993"/>
        </w:tabs>
        <w:spacing w:line="30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 w:rsidRPr="00E72ADF">
        <w:rPr>
          <w:rFonts w:ascii="Times New Roman" w:hAnsi="Times New Roman"/>
          <w:b/>
          <w:sz w:val="24"/>
          <w:szCs w:val="24"/>
          <w:lang w:val="ro-RO"/>
        </w:rPr>
        <w:t>Tabelul nr. 1</w:t>
      </w:r>
    </w:p>
    <w:p w:rsidR="003F208C" w:rsidRDefault="003F208C" w:rsidP="00E72ADF">
      <w:pPr>
        <w:spacing w:after="0" w:line="30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04AF9" w:rsidRDefault="00E72ADF" w:rsidP="00E72ADF">
      <w:pPr>
        <w:spacing w:after="0" w:line="30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72ADF">
        <w:rPr>
          <w:rFonts w:ascii="Times New Roman" w:hAnsi="Times New Roman" w:cs="Times New Roman"/>
          <w:b/>
          <w:sz w:val="24"/>
          <w:szCs w:val="24"/>
          <w:lang w:val="ro-RO"/>
        </w:rPr>
        <w:t>Componentele sistemului</w:t>
      </w:r>
    </w:p>
    <w:p w:rsidR="00E72ADF" w:rsidRPr="00547284" w:rsidRDefault="00E72ADF" w:rsidP="00E72ADF">
      <w:pPr>
        <w:spacing w:after="0" w:line="300" w:lineRule="auto"/>
        <w:ind w:firstLine="709"/>
        <w:jc w:val="center"/>
        <w:rPr>
          <w:rFonts w:ascii="Times New Roman" w:hAnsi="Times New Roman" w:cs="Times New Roman"/>
          <w:b/>
          <w:sz w:val="12"/>
          <w:szCs w:val="12"/>
          <w:lang w:val="ro-RO"/>
        </w:rPr>
      </w:pP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4962"/>
        <w:gridCol w:w="3260"/>
      </w:tblGrid>
      <w:tr w:rsidR="00495368" w:rsidRPr="0099341F" w:rsidTr="0099341F">
        <w:trPr>
          <w:trHeight w:val="590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9341F" w:rsidRPr="0099341F" w:rsidRDefault="0099341F" w:rsidP="0099341F">
            <w:pPr>
              <w:pStyle w:val="1"/>
              <w:ind w:firstLine="36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9341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Servicii de deservire tehnică și mentenanță a sistemului automatizat de stingere a incendiului (SASI) ,,Movigard", mun. Chișinău, </w:t>
            </w:r>
          </w:p>
          <w:p w:rsidR="00E72ADF" w:rsidRPr="0099341F" w:rsidRDefault="0099341F" w:rsidP="0099341F">
            <w:pPr>
              <w:pStyle w:val="1"/>
              <w:ind w:firstLine="36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9341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str. Alexandru cel Bun, 56, server, et. 3</w:t>
            </w:r>
          </w:p>
        </w:tc>
      </w:tr>
      <w:tr w:rsidR="00495368" w:rsidRPr="0099341F" w:rsidTr="0099341F">
        <w:trPr>
          <w:trHeight w:val="46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74B99" w:rsidRPr="0099341F" w:rsidRDefault="00C74B99" w:rsidP="008D4A8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2ADF" w:rsidRPr="0099341F" w:rsidRDefault="00E72ADF" w:rsidP="008D4A8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41F">
              <w:rPr>
                <w:rFonts w:ascii="Times New Roman" w:hAnsi="Times New Roman" w:cs="Times New Roman"/>
                <w:b/>
                <w:sz w:val="24"/>
                <w:szCs w:val="24"/>
              </w:rPr>
              <w:t>Denumirea componentelor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74B99" w:rsidRPr="0099341F" w:rsidRDefault="00C74B99" w:rsidP="008D4A8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2ADF" w:rsidRPr="0099341F" w:rsidRDefault="00E72ADF" w:rsidP="008D4A8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41F">
              <w:rPr>
                <w:rFonts w:ascii="Times New Roman" w:hAnsi="Times New Roman" w:cs="Times New Roman"/>
                <w:b/>
                <w:sz w:val="24"/>
                <w:szCs w:val="24"/>
              </w:rPr>
              <w:t>Cantitate /Unitate de măsură</w:t>
            </w:r>
          </w:p>
        </w:tc>
      </w:tr>
      <w:tr w:rsidR="00495368" w:rsidRPr="0099341F" w:rsidTr="000C01DF">
        <w:trPr>
          <w:trHeight w:val="29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DF" w:rsidRPr="0099341F" w:rsidRDefault="0099341F" w:rsidP="0099341F">
            <w:pPr>
              <w:pStyle w:val="a3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 w:rsidRPr="0099341F">
              <w:rPr>
                <w:rFonts w:ascii="Times New Roman" w:hAnsi="Times New Roman"/>
                <w:sz w:val="24"/>
                <w:szCs w:val="24"/>
              </w:rPr>
              <w:t xml:space="preserve">Panou de comandă «Movigard»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DF" w:rsidRPr="0099341F" w:rsidRDefault="0099341F" w:rsidP="000174F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val="ro-MO" w:eastAsia="ro-RO"/>
              </w:rPr>
              <w:t>1</w:t>
            </w:r>
            <w:r w:rsidR="000174FC"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val="ro-MO" w:eastAsia="ro-RO"/>
              </w:rPr>
              <w:t xml:space="preserve"> </w:t>
            </w:r>
            <w:proofErr w:type="spellStart"/>
            <w:r w:rsidR="00E72ADF"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buc</w:t>
            </w:r>
            <w:proofErr w:type="spellEnd"/>
            <w:r w:rsidR="00E72ADF"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.</w:t>
            </w:r>
          </w:p>
        </w:tc>
      </w:tr>
      <w:tr w:rsidR="00495368" w:rsidRPr="0099341F" w:rsidTr="000C01DF">
        <w:trPr>
          <w:trHeight w:val="29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DF" w:rsidRPr="0099341F" w:rsidRDefault="0099341F" w:rsidP="0099341F">
            <w:pPr>
              <w:pStyle w:val="a3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 w:rsidRPr="0099341F">
              <w:rPr>
                <w:rFonts w:ascii="Times New Roman" w:hAnsi="Times New Roman"/>
                <w:sz w:val="24"/>
                <w:szCs w:val="24"/>
              </w:rPr>
              <w:t xml:space="preserve">Detector de fum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DF" w:rsidRPr="0099341F" w:rsidRDefault="0099341F" w:rsidP="000174FC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val="ro-MO" w:eastAsia="ro-RO"/>
              </w:rPr>
              <w:t>2</w:t>
            </w:r>
            <w:r w:rsidR="000174FC"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val="ro-MO" w:eastAsia="ro-RO"/>
              </w:rPr>
              <w:t xml:space="preserve"> </w:t>
            </w:r>
            <w:proofErr w:type="spellStart"/>
            <w:r w:rsidR="00E72ADF"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buc</w:t>
            </w:r>
            <w:proofErr w:type="spellEnd"/>
            <w:r w:rsidR="00E72ADF"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.</w:t>
            </w:r>
          </w:p>
        </w:tc>
      </w:tr>
      <w:tr w:rsidR="00495368" w:rsidRPr="0099341F" w:rsidTr="000C01DF">
        <w:trPr>
          <w:trHeight w:val="29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DF" w:rsidRPr="0099341F" w:rsidRDefault="0099341F" w:rsidP="0099341F">
            <w:pPr>
              <w:pStyle w:val="a3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 w:rsidRPr="0099341F">
              <w:rPr>
                <w:rFonts w:ascii="Times New Roman" w:hAnsi="Times New Roman"/>
                <w:sz w:val="24"/>
                <w:szCs w:val="24"/>
              </w:rPr>
              <w:t xml:space="preserve">Modul cu gaze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DF" w:rsidRPr="0099341F" w:rsidRDefault="0099341F" w:rsidP="0099341F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val="ro-MO" w:eastAsia="ro-RO"/>
              </w:rPr>
              <w:t xml:space="preserve">1 </w:t>
            </w:r>
            <w:proofErr w:type="spellStart"/>
            <w:r w:rsidR="00E72ADF"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buc</w:t>
            </w:r>
            <w:proofErr w:type="spellEnd"/>
            <w:r w:rsidR="00E72ADF"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.</w:t>
            </w:r>
          </w:p>
        </w:tc>
      </w:tr>
      <w:tr w:rsidR="00495368" w:rsidRPr="0099341F" w:rsidTr="000C01DF">
        <w:trPr>
          <w:trHeight w:val="14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DF" w:rsidRPr="0099341F" w:rsidRDefault="0099341F" w:rsidP="0099341F">
            <w:pPr>
              <w:pStyle w:val="a3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 w:rsidRPr="0099341F">
              <w:rPr>
                <w:rFonts w:ascii="Times New Roman" w:hAnsi="Times New Roman"/>
                <w:sz w:val="24"/>
                <w:szCs w:val="24"/>
              </w:rPr>
              <w:t xml:space="preserve">Sirena sonoră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DF" w:rsidRPr="0099341F" w:rsidRDefault="0099341F" w:rsidP="0099341F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val="ro-MO" w:eastAsia="ro-RO"/>
              </w:rPr>
              <w:t xml:space="preserve">1 </w:t>
            </w:r>
            <w:proofErr w:type="spellStart"/>
            <w:r w:rsidR="00E72ADF"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buc</w:t>
            </w:r>
            <w:proofErr w:type="spellEnd"/>
            <w:r w:rsidR="00E72ADF"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.</w:t>
            </w:r>
          </w:p>
        </w:tc>
      </w:tr>
      <w:tr w:rsidR="00495368" w:rsidRPr="0099341F" w:rsidTr="000C01DF">
        <w:trPr>
          <w:trHeight w:val="2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368" w:rsidRPr="0099341F" w:rsidRDefault="0099341F" w:rsidP="0099341F">
            <w:pPr>
              <w:pStyle w:val="a3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 w:rsidRPr="0099341F">
              <w:rPr>
                <w:rFonts w:ascii="Times New Roman" w:hAnsi="Times New Roman"/>
                <w:sz w:val="24"/>
                <w:szCs w:val="24"/>
              </w:rPr>
              <w:t xml:space="preserve">Panou informativ luminescent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368" w:rsidRPr="0099341F" w:rsidRDefault="0099341F" w:rsidP="002F2BE7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val="ro-MO" w:eastAsia="ro-RO"/>
              </w:rPr>
              <w:t>2</w:t>
            </w:r>
            <w:r w:rsidR="00495368"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495368"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buc</w:t>
            </w:r>
            <w:proofErr w:type="spellEnd"/>
            <w:r w:rsidR="00495368"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.</w:t>
            </w:r>
          </w:p>
        </w:tc>
      </w:tr>
      <w:tr w:rsidR="00495368" w:rsidRPr="0099341F" w:rsidTr="000C01DF">
        <w:trPr>
          <w:trHeight w:val="28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368" w:rsidRPr="0099341F" w:rsidRDefault="0099341F" w:rsidP="0099341F">
            <w:pPr>
              <w:pStyle w:val="a3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 w:rsidRPr="0099341F">
              <w:rPr>
                <w:rFonts w:ascii="Times New Roman" w:hAnsi="Times New Roman"/>
                <w:sz w:val="24"/>
                <w:szCs w:val="24"/>
              </w:rPr>
              <w:t xml:space="preserve">Acumulator de tip 12V/7Ah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368" w:rsidRPr="0099341F" w:rsidRDefault="0099341F" w:rsidP="002F2BE7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val="ro-MO" w:eastAsia="ro-RO"/>
              </w:rPr>
              <w:t>1</w:t>
            </w:r>
            <w:r w:rsidR="00495368"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495368"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buc</w:t>
            </w:r>
            <w:proofErr w:type="spellEnd"/>
            <w:r w:rsidR="00495368" w:rsidRPr="0099341F"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.</w:t>
            </w:r>
          </w:p>
        </w:tc>
      </w:tr>
    </w:tbl>
    <w:p w:rsidR="0099341F" w:rsidRPr="00E72ADF" w:rsidRDefault="0099341F">
      <w:pPr>
        <w:spacing w:after="0" w:line="300" w:lineRule="auto"/>
        <w:ind w:firstLine="709"/>
        <w:rPr>
          <w:sz w:val="24"/>
          <w:szCs w:val="24"/>
          <w:lang w:val="ro-RO"/>
        </w:rPr>
      </w:pPr>
    </w:p>
    <w:sectPr w:rsidR="0099341F" w:rsidRPr="00E72ADF" w:rsidSect="00495368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902694"/>
    <w:multiLevelType w:val="hybridMultilevel"/>
    <w:tmpl w:val="70C21D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414"/>
    <w:rsid w:val="000174FC"/>
    <w:rsid w:val="000C01DF"/>
    <w:rsid w:val="00273F51"/>
    <w:rsid w:val="002C1C78"/>
    <w:rsid w:val="003072A4"/>
    <w:rsid w:val="003F208C"/>
    <w:rsid w:val="00495368"/>
    <w:rsid w:val="00547284"/>
    <w:rsid w:val="0058448D"/>
    <w:rsid w:val="006A22BA"/>
    <w:rsid w:val="0074643A"/>
    <w:rsid w:val="00751209"/>
    <w:rsid w:val="00840E90"/>
    <w:rsid w:val="008B7496"/>
    <w:rsid w:val="0099341F"/>
    <w:rsid w:val="009C1F57"/>
    <w:rsid w:val="009D2E31"/>
    <w:rsid w:val="009E588E"/>
    <w:rsid w:val="00C74B99"/>
    <w:rsid w:val="00D96414"/>
    <w:rsid w:val="00E72ADF"/>
    <w:rsid w:val="00F04AF9"/>
    <w:rsid w:val="00F96BC3"/>
    <w:rsid w:val="00FC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F04AF9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No Spacing"/>
    <w:uiPriority w:val="1"/>
    <w:qFormat/>
    <w:rsid w:val="00273F51"/>
    <w:pPr>
      <w:spacing w:after="0" w:line="240" w:lineRule="auto"/>
    </w:pPr>
    <w:rPr>
      <w:lang w:val="ro-RO"/>
    </w:rPr>
  </w:style>
  <w:style w:type="table" w:styleId="a4">
    <w:name w:val="Table Grid"/>
    <w:basedOn w:val="a1"/>
    <w:uiPriority w:val="59"/>
    <w:rsid w:val="00E72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Без интервала2"/>
    <w:rsid w:val="008B749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3">
    <w:name w:val="Без интервала3"/>
    <w:rsid w:val="0099341F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F04AF9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No Spacing"/>
    <w:uiPriority w:val="1"/>
    <w:qFormat/>
    <w:rsid w:val="00273F51"/>
    <w:pPr>
      <w:spacing w:after="0" w:line="240" w:lineRule="auto"/>
    </w:pPr>
    <w:rPr>
      <w:lang w:val="ro-RO"/>
    </w:rPr>
  </w:style>
  <w:style w:type="table" w:styleId="a4">
    <w:name w:val="Table Grid"/>
    <w:basedOn w:val="a1"/>
    <w:uiPriority w:val="59"/>
    <w:rsid w:val="00E72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Без интервала2"/>
    <w:rsid w:val="008B749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3">
    <w:name w:val="Без интервала3"/>
    <w:rsid w:val="0099341F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294</Words>
  <Characters>1903</Characters>
  <Application>Microsoft Office Word</Application>
  <DocSecurity>0</DocSecurity>
  <Lines>158</Lines>
  <Paragraphs>68</Paragraphs>
  <ScaleCrop>false</ScaleCrop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Botnaru</cp:lastModifiedBy>
  <cp:revision>27</cp:revision>
  <dcterms:created xsi:type="dcterms:W3CDTF">2020-12-04T07:01:00Z</dcterms:created>
  <dcterms:modified xsi:type="dcterms:W3CDTF">2020-12-07T12:26:00Z</dcterms:modified>
</cp:coreProperties>
</file>