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29A014DD" w14:textId="69D5C0A1" w:rsidR="0021627A" w:rsidRDefault="000D3D83" w:rsidP="00217AD5">
      <w:pPr>
        <w:spacing w:before="120"/>
        <w:jc w:val="center"/>
        <w:rPr>
          <w:b/>
          <w:shd w:val="clear" w:color="auto" w:fill="FFFFFF"/>
        </w:rPr>
      </w:pPr>
      <w:r w:rsidRPr="00217AD5">
        <w:rPr>
          <w:b/>
        </w:rPr>
        <w:t xml:space="preserve">privind achiziționarea </w:t>
      </w:r>
      <w:r w:rsidR="00CA14C8" w:rsidRPr="00CA14C8">
        <w:rPr>
          <w:b/>
          <w:shd w:val="clear" w:color="auto" w:fill="FFFFFF"/>
        </w:rPr>
        <w:t>Consumabile</w:t>
      </w:r>
      <w:r w:rsidR="00CA14C8">
        <w:rPr>
          <w:b/>
          <w:shd w:val="clear" w:color="auto" w:fill="FFFFFF"/>
        </w:rPr>
        <w:t>lor</w:t>
      </w:r>
      <w:r w:rsidR="00CA14C8" w:rsidRPr="00CA14C8">
        <w:rPr>
          <w:b/>
          <w:shd w:val="clear" w:color="auto" w:fill="FFFFFF"/>
        </w:rPr>
        <w:t xml:space="preserve"> </w:t>
      </w:r>
      <w:r w:rsidR="00CA14C8">
        <w:rPr>
          <w:b/>
          <w:shd w:val="clear" w:color="auto" w:fill="FFFFFF"/>
        </w:rPr>
        <w:t>pentru dispozitivul</w:t>
      </w:r>
      <w:r w:rsidR="00CA14C8" w:rsidRPr="00CA14C8">
        <w:rPr>
          <w:b/>
          <w:shd w:val="clear" w:color="auto" w:fill="FFFFFF"/>
        </w:rPr>
        <w:t xml:space="preserve"> de hemodiafiltrare venovenoasa continu</w:t>
      </w:r>
      <w:r w:rsidR="00CA14C8">
        <w:rPr>
          <w:b/>
          <w:shd w:val="clear" w:color="auto" w:fill="FFFFFF"/>
        </w:rPr>
        <w:t xml:space="preserve">ă </w:t>
      </w:r>
      <w:r w:rsidR="00CA14C8" w:rsidRPr="00CA14C8">
        <w:rPr>
          <w:b/>
          <w:shd w:val="clear" w:color="auto" w:fill="FFFFFF"/>
        </w:rPr>
        <w:t>Prismaflex Gambro</w:t>
      </w:r>
    </w:p>
    <w:p w14:paraId="377B7B76" w14:textId="11E0B813"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CA14C8">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09686A">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0918417D"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p>
    <w:tbl>
      <w:tblPr>
        <w:tblW w:w="9781" w:type="dxa"/>
        <w:tblInd w:w="-176" w:type="dxa"/>
        <w:tblLayout w:type="fixed"/>
        <w:tblLook w:val="04A0" w:firstRow="1" w:lastRow="0" w:firstColumn="1" w:lastColumn="0" w:noHBand="0" w:noVBand="1"/>
      </w:tblPr>
      <w:tblGrid>
        <w:gridCol w:w="568"/>
        <w:gridCol w:w="505"/>
        <w:gridCol w:w="2330"/>
        <w:gridCol w:w="3686"/>
        <w:gridCol w:w="665"/>
        <w:gridCol w:w="762"/>
        <w:gridCol w:w="1265"/>
      </w:tblGrid>
      <w:tr w:rsidR="00D60C4F" w:rsidRPr="003B5FE3" w14:paraId="2BBD5F70" w14:textId="77777777" w:rsidTr="00E964F7">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62274E76" w14:textId="77777777" w:rsidR="00D60C4F" w:rsidRPr="003B5FE3" w:rsidRDefault="00D60C4F" w:rsidP="00D60C4F">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18FA0167" w14:textId="77777777" w:rsidR="00D60C4F" w:rsidRPr="003B5FE3" w:rsidRDefault="00D60C4F" w:rsidP="00D60C4F">
            <w:pPr>
              <w:jc w:val="center"/>
              <w:rPr>
                <w:b/>
                <w:color w:val="000000"/>
                <w:sz w:val="20"/>
                <w:szCs w:val="20"/>
                <w:lang w:eastAsia="ru-MD"/>
              </w:rPr>
            </w:pPr>
            <w:r w:rsidRPr="003B5FE3">
              <w:rPr>
                <w:b/>
                <w:color w:val="000000"/>
                <w:sz w:val="20"/>
                <w:szCs w:val="20"/>
                <w:lang w:eastAsia="ru-MD"/>
              </w:rPr>
              <w:t>Cod CPV</w:t>
            </w:r>
          </w:p>
        </w:tc>
        <w:tc>
          <w:tcPr>
            <w:tcW w:w="2330" w:type="dxa"/>
            <w:tcBorders>
              <w:top w:val="single" w:sz="4" w:space="0" w:color="auto"/>
              <w:left w:val="nil"/>
              <w:bottom w:val="nil"/>
              <w:right w:val="single" w:sz="4" w:space="0" w:color="auto"/>
            </w:tcBorders>
            <w:shd w:val="clear" w:color="000000" w:fill="FFFFFF"/>
            <w:vAlign w:val="center"/>
            <w:hideMark/>
          </w:tcPr>
          <w:p w14:paraId="4A147B8C" w14:textId="77777777" w:rsidR="00D60C4F" w:rsidRPr="003B5FE3" w:rsidRDefault="00D60C4F" w:rsidP="00D60C4F">
            <w:pPr>
              <w:jc w:val="center"/>
              <w:rPr>
                <w:b/>
                <w:bCs/>
                <w:color w:val="000000"/>
                <w:sz w:val="20"/>
                <w:szCs w:val="20"/>
                <w:lang w:eastAsia="ru-MD"/>
              </w:rPr>
            </w:pPr>
            <w:r w:rsidRPr="003B5FE3">
              <w:rPr>
                <w:b/>
                <w:bCs/>
                <w:color w:val="000000"/>
                <w:sz w:val="20"/>
                <w:szCs w:val="20"/>
                <w:lang w:eastAsia="ru-MD"/>
              </w:rPr>
              <w:t>Denumirea lotului</w:t>
            </w:r>
          </w:p>
        </w:tc>
        <w:tc>
          <w:tcPr>
            <w:tcW w:w="3686" w:type="dxa"/>
            <w:tcBorders>
              <w:top w:val="single" w:sz="4" w:space="0" w:color="auto"/>
              <w:left w:val="nil"/>
              <w:bottom w:val="nil"/>
              <w:right w:val="single" w:sz="4" w:space="0" w:color="auto"/>
            </w:tcBorders>
            <w:shd w:val="clear" w:color="000000" w:fill="FFFFFF"/>
            <w:vAlign w:val="center"/>
            <w:hideMark/>
          </w:tcPr>
          <w:p w14:paraId="0ED48D5E" w14:textId="77777777" w:rsidR="00D60C4F" w:rsidRPr="003B5FE3" w:rsidRDefault="00D60C4F" w:rsidP="00D60C4F">
            <w:pPr>
              <w:rPr>
                <w:b/>
                <w:bCs/>
                <w:color w:val="000000"/>
                <w:sz w:val="20"/>
                <w:szCs w:val="20"/>
                <w:lang w:eastAsia="ru-MD"/>
              </w:rPr>
            </w:pPr>
            <w:r w:rsidRPr="003B5FE3">
              <w:rPr>
                <w:b/>
                <w:sz w:val="20"/>
                <w:szCs w:val="20"/>
                <w:highlight w:val="yellow"/>
                <w:lang w:eastAsia="ru-RU"/>
              </w:rPr>
              <w:t>Specificarea tehnică deplină solicitată, Standarde de referință</w:t>
            </w:r>
          </w:p>
        </w:tc>
        <w:tc>
          <w:tcPr>
            <w:tcW w:w="665" w:type="dxa"/>
            <w:tcBorders>
              <w:top w:val="single" w:sz="4" w:space="0" w:color="auto"/>
              <w:left w:val="nil"/>
              <w:bottom w:val="nil"/>
              <w:right w:val="single" w:sz="4" w:space="0" w:color="auto"/>
            </w:tcBorders>
            <w:shd w:val="clear" w:color="000000" w:fill="FFFFFF"/>
            <w:vAlign w:val="center"/>
            <w:hideMark/>
          </w:tcPr>
          <w:p w14:paraId="0B400B05" w14:textId="77777777" w:rsidR="00D60C4F" w:rsidRPr="003B5FE3" w:rsidRDefault="00D60C4F" w:rsidP="00D60C4F">
            <w:pPr>
              <w:jc w:val="center"/>
              <w:rPr>
                <w:b/>
                <w:bCs/>
                <w:color w:val="000000"/>
                <w:sz w:val="20"/>
                <w:szCs w:val="20"/>
                <w:lang w:eastAsia="ru-MD"/>
              </w:rPr>
            </w:pPr>
            <w:r w:rsidRPr="003B5FE3">
              <w:rPr>
                <w:b/>
                <w:bCs/>
                <w:color w:val="000000"/>
                <w:sz w:val="20"/>
                <w:szCs w:val="20"/>
                <w:lang w:eastAsia="ru-MD"/>
              </w:rPr>
              <w:t>Cantitatea</w:t>
            </w:r>
          </w:p>
        </w:tc>
        <w:tc>
          <w:tcPr>
            <w:tcW w:w="762" w:type="dxa"/>
            <w:tcBorders>
              <w:top w:val="single" w:sz="4" w:space="0" w:color="auto"/>
              <w:left w:val="nil"/>
              <w:bottom w:val="nil"/>
              <w:right w:val="single" w:sz="4" w:space="0" w:color="auto"/>
            </w:tcBorders>
            <w:shd w:val="clear" w:color="000000" w:fill="FFFFFF"/>
            <w:vAlign w:val="center"/>
            <w:hideMark/>
          </w:tcPr>
          <w:p w14:paraId="32F37750" w14:textId="77777777" w:rsidR="00D60C4F" w:rsidRPr="003B5FE3" w:rsidRDefault="00D60C4F" w:rsidP="00D60C4F">
            <w:pPr>
              <w:jc w:val="center"/>
              <w:rPr>
                <w:color w:val="000000"/>
                <w:sz w:val="20"/>
                <w:szCs w:val="20"/>
                <w:lang w:eastAsia="ru-MD"/>
              </w:rPr>
            </w:pPr>
            <w:r w:rsidRPr="003B5FE3">
              <w:rPr>
                <w:color w:val="000000"/>
                <w:sz w:val="20"/>
                <w:szCs w:val="20"/>
                <w:lang w:eastAsia="ru-MD"/>
              </w:rPr>
              <w:t>U/M</w:t>
            </w:r>
          </w:p>
        </w:tc>
        <w:tc>
          <w:tcPr>
            <w:tcW w:w="1265" w:type="dxa"/>
            <w:tcBorders>
              <w:top w:val="single" w:sz="4" w:space="0" w:color="auto"/>
              <w:left w:val="nil"/>
              <w:bottom w:val="single" w:sz="4" w:space="0" w:color="auto"/>
              <w:right w:val="single" w:sz="4" w:space="0" w:color="auto"/>
            </w:tcBorders>
            <w:shd w:val="clear" w:color="000000" w:fill="FFFFFF"/>
            <w:vAlign w:val="center"/>
            <w:hideMark/>
          </w:tcPr>
          <w:p w14:paraId="41351041" w14:textId="77777777" w:rsidR="00D60C4F" w:rsidRPr="003B5FE3" w:rsidRDefault="00D60C4F" w:rsidP="00D60C4F">
            <w:pPr>
              <w:jc w:val="center"/>
              <w:rPr>
                <w:b/>
                <w:bCs/>
                <w:sz w:val="20"/>
                <w:szCs w:val="20"/>
                <w:lang w:eastAsia="ru-MD"/>
              </w:rPr>
            </w:pPr>
            <w:r w:rsidRPr="003B5FE3">
              <w:rPr>
                <w:b/>
                <w:bCs/>
                <w:sz w:val="20"/>
                <w:szCs w:val="20"/>
                <w:lang w:eastAsia="ru-MD"/>
              </w:rPr>
              <w:t>Valoarea estimativă</w:t>
            </w:r>
          </w:p>
        </w:tc>
      </w:tr>
      <w:tr w:rsidR="00EC5CB8" w:rsidRPr="003B5FE3" w14:paraId="2B1C31FF" w14:textId="77777777" w:rsidTr="00E964F7">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268AE6CB" w14:textId="77777777" w:rsidR="00EC5CB8" w:rsidRPr="003B5FE3" w:rsidRDefault="00EC5CB8" w:rsidP="00EC5CB8">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9C4C413" w14:textId="77777777" w:rsidR="00EC5CB8" w:rsidRPr="003B5FE3" w:rsidRDefault="00EC5CB8" w:rsidP="00EC5CB8">
            <w:pPr>
              <w:jc w:val="center"/>
              <w:rPr>
                <w:b/>
                <w:color w:val="000000"/>
                <w:sz w:val="20"/>
                <w:szCs w:val="20"/>
                <w:lang w:eastAsia="ru-MD"/>
              </w:rPr>
            </w:pPr>
          </w:p>
        </w:tc>
        <w:tc>
          <w:tcPr>
            <w:tcW w:w="2330" w:type="dxa"/>
            <w:tcBorders>
              <w:top w:val="single" w:sz="4" w:space="0" w:color="auto"/>
              <w:left w:val="nil"/>
              <w:bottom w:val="nil"/>
              <w:right w:val="single" w:sz="4" w:space="0" w:color="auto"/>
            </w:tcBorders>
            <w:shd w:val="clear" w:color="000000" w:fill="FFFFFF"/>
            <w:vAlign w:val="center"/>
          </w:tcPr>
          <w:p w14:paraId="4CA2EDEF" w14:textId="7566D912" w:rsidR="00EC5CB8" w:rsidRPr="003B5FE3" w:rsidRDefault="00EC5CB8" w:rsidP="00EC5CB8">
            <w:pPr>
              <w:rPr>
                <w:b/>
                <w:bCs/>
                <w:color w:val="000000"/>
                <w:sz w:val="20"/>
                <w:szCs w:val="20"/>
                <w:lang w:eastAsia="ru-MD"/>
              </w:rPr>
            </w:pPr>
            <w:r>
              <w:rPr>
                <w:b/>
                <w:bCs/>
                <w:color w:val="000000"/>
                <w:sz w:val="20"/>
                <w:szCs w:val="20"/>
                <w:lang w:eastAsia="ru-MD"/>
              </w:rPr>
              <w:t>Lot 1</w:t>
            </w:r>
          </w:p>
        </w:tc>
        <w:tc>
          <w:tcPr>
            <w:tcW w:w="3686" w:type="dxa"/>
            <w:tcBorders>
              <w:top w:val="single" w:sz="4" w:space="0" w:color="auto"/>
              <w:left w:val="nil"/>
              <w:bottom w:val="nil"/>
              <w:right w:val="single" w:sz="4" w:space="0" w:color="auto"/>
            </w:tcBorders>
            <w:shd w:val="clear" w:color="000000" w:fill="FFFFFF"/>
            <w:vAlign w:val="center"/>
          </w:tcPr>
          <w:p w14:paraId="218ECC48" w14:textId="11A2D655" w:rsidR="00EC5CB8" w:rsidRPr="003B5FE3" w:rsidRDefault="00EC5CB8" w:rsidP="00EC5CB8">
            <w:pPr>
              <w:rPr>
                <w:b/>
                <w:sz w:val="20"/>
                <w:szCs w:val="20"/>
                <w:highlight w:val="yellow"/>
                <w:lang w:eastAsia="ru-RU"/>
              </w:rPr>
            </w:pPr>
            <w:r>
              <w:rPr>
                <w:b/>
                <w:bCs/>
                <w:color w:val="000000"/>
                <w:sz w:val="20"/>
                <w:szCs w:val="20"/>
                <w:lang w:eastAsia="ru-MD"/>
              </w:rPr>
              <w:t xml:space="preserve">Consumabile compatibile cu dispozitivul </w:t>
            </w:r>
            <w:r w:rsidRPr="00CA14C8">
              <w:rPr>
                <w:b/>
                <w:bCs/>
                <w:color w:val="000000"/>
                <w:sz w:val="20"/>
                <w:szCs w:val="20"/>
                <w:lang w:eastAsia="ru-MD"/>
              </w:rPr>
              <w:t>de hemodiafiltrare venovenoasa continuă Prismaflex Gambro</w:t>
            </w:r>
          </w:p>
        </w:tc>
        <w:tc>
          <w:tcPr>
            <w:tcW w:w="665" w:type="dxa"/>
            <w:tcBorders>
              <w:top w:val="single" w:sz="4" w:space="0" w:color="auto"/>
              <w:left w:val="nil"/>
              <w:bottom w:val="nil"/>
              <w:right w:val="single" w:sz="4" w:space="0" w:color="auto"/>
            </w:tcBorders>
            <w:shd w:val="clear" w:color="000000" w:fill="FFFFFF"/>
            <w:vAlign w:val="center"/>
          </w:tcPr>
          <w:p w14:paraId="7E3FB38E" w14:textId="77777777" w:rsidR="00EC5CB8" w:rsidRPr="003B5FE3" w:rsidRDefault="00EC5CB8" w:rsidP="00EC5CB8">
            <w:pPr>
              <w:jc w:val="center"/>
              <w:rPr>
                <w:b/>
                <w:bCs/>
                <w:color w:val="000000"/>
                <w:sz w:val="20"/>
                <w:szCs w:val="20"/>
                <w:lang w:eastAsia="ru-MD"/>
              </w:rPr>
            </w:pPr>
          </w:p>
        </w:tc>
        <w:tc>
          <w:tcPr>
            <w:tcW w:w="762" w:type="dxa"/>
            <w:tcBorders>
              <w:top w:val="single" w:sz="4" w:space="0" w:color="auto"/>
              <w:left w:val="nil"/>
              <w:bottom w:val="nil"/>
              <w:right w:val="single" w:sz="4" w:space="0" w:color="auto"/>
            </w:tcBorders>
            <w:shd w:val="clear" w:color="000000" w:fill="FFFFFF"/>
            <w:vAlign w:val="center"/>
          </w:tcPr>
          <w:p w14:paraId="6CD840C6" w14:textId="77777777" w:rsidR="00EC5CB8" w:rsidRPr="003B5FE3" w:rsidRDefault="00EC5CB8" w:rsidP="00EC5CB8">
            <w:pPr>
              <w:jc w:val="center"/>
              <w:rPr>
                <w:color w:val="000000"/>
                <w:sz w:val="20"/>
                <w:szCs w:val="20"/>
                <w:lang w:eastAsia="ru-MD"/>
              </w:rPr>
            </w:pPr>
          </w:p>
        </w:tc>
        <w:tc>
          <w:tcPr>
            <w:tcW w:w="1265" w:type="dxa"/>
            <w:tcBorders>
              <w:top w:val="single" w:sz="4" w:space="0" w:color="auto"/>
              <w:left w:val="nil"/>
              <w:bottom w:val="single" w:sz="4" w:space="0" w:color="auto"/>
              <w:right w:val="single" w:sz="4" w:space="0" w:color="auto"/>
            </w:tcBorders>
            <w:shd w:val="clear" w:color="000000" w:fill="FFFFFF"/>
            <w:vAlign w:val="center"/>
          </w:tcPr>
          <w:p w14:paraId="3F39E53D" w14:textId="77777777" w:rsidR="00EC5CB8" w:rsidRPr="003B5FE3" w:rsidRDefault="00EC5CB8" w:rsidP="00EC5CB8">
            <w:pPr>
              <w:jc w:val="center"/>
              <w:rPr>
                <w:b/>
                <w:bCs/>
                <w:sz w:val="20"/>
                <w:szCs w:val="20"/>
                <w:lang w:eastAsia="ru-MD"/>
              </w:rPr>
            </w:pPr>
          </w:p>
        </w:tc>
      </w:tr>
      <w:tr w:rsidR="00EA44D6" w:rsidRPr="008C2AC3" w14:paraId="13F867C1" w14:textId="77777777" w:rsidTr="00E964F7">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B030CA7"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6C6D2733" w14:textId="77777777" w:rsidR="00EA44D6" w:rsidRDefault="00EA44D6" w:rsidP="00EA44D6">
            <w:pPr>
              <w:jc w:val="center"/>
              <w:rPr>
                <w:noProof w:val="0"/>
                <w:color w:val="000000"/>
                <w:sz w:val="20"/>
                <w:szCs w:val="20"/>
                <w:lang w:val="ro-MD"/>
              </w:rPr>
            </w:pPr>
            <w:r>
              <w:rPr>
                <w:color w:val="000000"/>
                <w:sz w:val="20"/>
                <w:szCs w:val="20"/>
              </w:rPr>
              <w:t>33600000-6</w:t>
            </w:r>
          </w:p>
          <w:p w14:paraId="5F0928A6" w14:textId="77777777" w:rsidR="00EA44D6" w:rsidRPr="003B5FE3" w:rsidRDefault="00EA44D6" w:rsidP="00EA44D6">
            <w:pPr>
              <w:jc w:val="center"/>
              <w:rPr>
                <w:b/>
                <w:color w:val="000000"/>
                <w:sz w:val="20"/>
                <w:szCs w:val="20"/>
                <w:lang w:eastAsia="ru-MD"/>
              </w:rPr>
            </w:pPr>
          </w:p>
        </w:tc>
        <w:tc>
          <w:tcPr>
            <w:tcW w:w="2330" w:type="dxa"/>
            <w:tcBorders>
              <w:top w:val="single" w:sz="4" w:space="0" w:color="auto"/>
              <w:left w:val="nil"/>
              <w:bottom w:val="nil"/>
              <w:right w:val="single" w:sz="4" w:space="0" w:color="auto"/>
            </w:tcBorders>
            <w:shd w:val="clear" w:color="000000" w:fill="FFFFFF"/>
            <w:vAlign w:val="center"/>
          </w:tcPr>
          <w:p w14:paraId="0699E4E4" w14:textId="77777777" w:rsidR="00EA44D6" w:rsidRPr="00EA44D6" w:rsidRDefault="00EA44D6" w:rsidP="00EA44D6">
            <w:pPr>
              <w:rPr>
                <w:color w:val="000000"/>
                <w:sz w:val="20"/>
                <w:szCs w:val="20"/>
                <w:lang w:eastAsia="ru-MD"/>
              </w:rPr>
            </w:pPr>
            <w:r w:rsidRPr="00EA44D6">
              <w:rPr>
                <w:color w:val="000000"/>
                <w:sz w:val="20"/>
                <w:szCs w:val="20"/>
                <w:lang w:eastAsia="ru-MD"/>
              </w:rPr>
              <w:t>Omniset kit 1,6 MP Plus</w:t>
            </w:r>
          </w:p>
          <w:p w14:paraId="58EEBFB7" w14:textId="77777777" w:rsidR="00EA44D6" w:rsidRPr="00EA44D6" w:rsidRDefault="00EA44D6" w:rsidP="00EA44D6">
            <w:pPr>
              <w:rPr>
                <w:color w:val="000000"/>
                <w:sz w:val="20"/>
                <w:szCs w:val="20"/>
                <w:lang w:eastAsia="ru-MD"/>
              </w:rPr>
            </w:pPr>
            <w:r w:rsidRPr="00EA44D6">
              <w:rPr>
                <w:color w:val="000000"/>
                <w:sz w:val="20"/>
                <w:szCs w:val="20"/>
                <w:lang w:eastAsia="ru-MD"/>
              </w:rPr>
              <w:t>Kit terapii CRRT (Omniset Kit) - Kit integrat de</w:t>
            </w:r>
          </w:p>
          <w:p w14:paraId="5A3DB4DB" w14:textId="77777777" w:rsidR="00EA44D6" w:rsidRPr="00EA44D6" w:rsidRDefault="00EA44D6" w:rsidP="00EA44D6">
            <w:pPr>
              <w:rPr>
                <w:color w:val="000000"/>
                <w:sz w:val="20"/>
                <w:szCs w:val="20"/>
                <w:lang w:eastAsia="ru-MD"/>
              </w:rPr>
            </w:pPr>
            <w:r w:rsidRPr="00EA44D6">
              <w:rPr>
                <w:color w:val="000000"/>
                <w:sz w:val="20"/>
                <w:szCs w:val="20"/>
                <w:lang w:eastAsia="ru-MD"/>
              </w:rPr>
              <w:t>unică folosință p/u procedura de hemodiafiltrare</w:t>
            </w:r>
          </w:p>
          <w:p w14:paraId="7D695B2B" w14:textId="0C502C8C" w:rsidR="00EA44D6" w:rsidRPr="003B5FE3" w:rsidRDefault="00EA44D6" w:rsidP="00EA44D6">
            <w:pPr>
              <w:rPr>
                <w:color w:val="000000"/>
                <w:sz w:val="20"/>
                <w:szCs w:val="20"/>
                <w:lang w:eastAsia="ru-MD"/>
              </w:rPr>
            </w:pPr>
            <w:r w:rsidRPr="00EA44D6">
              <w:rPr>
                <w:color w:val="000000"/>
                <w:sz w:val="20"/>
                <w:szCs w:val="20"/>
                <w:lang w:eastAsia="ru-MD"/>
              </w:rPr>
              <w:t>veno-venoasă continuă</w:t>
            </w:r>
          </w:p>
        </w:tc>
        <w:tc>
          <w:tcPr>
            <w:tcW w:w="3686" w:type="dxa"/>
            <w:tcBorders>
              <w:top w:val="single" w:sz="4" w:space="0" w:color="auto"/>
              <w:left w:val="nil"/>
              <w:bottom w:val="nil"/>
              <w:right w:val="single" w:sz="4" w:space="0" w:color="auto"/>
            </w:tcBorders>
            <w:shd w:val="clear" w:color="000000" w:fill="FFFFFF"/>
            <w:vAlign w:val="center"/>
          </w:tcPr>
          <w:p w14:paraId="6850D6F9" w14:textId="77777777" w:rsidR="00EA44D6" w:rsidRPr="00EA44D6" w:rsidRDefault="00EA44D6" w:rsidP="00EA44D6">
            <w:pPr>
              <w:rPr>
                <w:color w:val="000000"/>
                <w:sz w:val="20"/>
                <w:szCs w:val="20"/>
                <w:lang w:eastAsia="ru-MD"/>
              </w:rPr>
            </w:pPr>
            <w:r w:rsidRPr="00EA44D6">
              <w:rPr>
                <w:color w:val="000000"/>
                <w:sz w:val="20"/>
                <w:szCs w:val="20"/>
                <w:lang w:eastAsia="ru-MD"/>
              </w:rPr>
              <w:t>Omniset kit 1,6 MP Plus</w:t>
            </w:r>
          </w:p>
          <w:p w14:paraId="00540992" w14:textId="77777777" w:rsidR="00EA44D6" w:rsidRPr="00EA44D6" w:rsidRDefault="00EA44D6" w:rsidP="00EA44D6">
            <w:pPr>
              <w:rPr>
                <w:color w:val="000000"/>
                <w:sz w:val="20"/>
                <w:szCs w:val="20"/>
                <w:lang w:eastAsia="ru-MD"/>
              </w:rPr>
            </w:pPr>
            <w:r w:rsidRPr="00EA44D6">
              <w:rPr>
                <w:color w:val="000000"/>
                <w:sz w:val="20"/>
                <w:szCs w:val="20"/>
                <w:lang w:eastAsia="ru-MD"/>
              </w:rPr>
              <w:t>Kit terapii CRRT (Omniset Kit) - Kit integrat de</w:t>
            </w:r>
          </w:p>
          <w:p w14:paraId="32FFC3DD" w14:textId="77777777" w:rsidR="00EA44D6" w:rsidRPr="00EA44D6" w:rsidRDefault="00EA44D6" w:rsidP="00EA44D6">
            <w:pPr>
              <w:rPr>
                <w:color w:val="000000"/>
                <w:sz w:val="20"/>
                <w:szCs w:val="20"/>
                <w:lang w:eastAsia="ru-MD"/>
              </w:rPr>
            </w:pPr>
            <w:r w:rsidRPr="00EA44D6">
              <w:rPr>
                <w:color w:val="000000"/>
                <w:sz w:val="20"/>
                <w:szCs w:val="20"/>
                <w:lang w:eastAsia="ru-MD"/>
              </w:rPr>
              <w:t>unică folosință p/u procedura de hemodiafiltrare</w:t>
            </w:r>
          </w:p>
          <w:p w14:paraId="4DDB6BEB" w14:textId="1909B401" w:rsidR="00EA44D6" w:rsidRPr="00EC5CB8" w:rsidRDefault="00EA44D6" w:rsidP="00EA44D6">
            <w:pPr>
              <w:rPr>
                <w:bCs/>
                <w:sz w:val="20"/>
                <w:szCs w:val="20"/>
                <w:lang w:eastAsia="ru-RU"/>
              </w:rPr>
            </w:pPr>
            <w:r w:rsidRPr="00EA44D6">
              <w:rPr>
                <w:color w:val="000000"/>
                <w:sz w:val="20"/>
                <w:szCs w:val="20"/>
                <w:lang w:eastAsia="ru-MD"/>
              </w:rPr>
              <w:t>veno-venoasă continuă</w:t>
            </w:r>
          </w:p>
        </w:tc>
        <w:tc>
          <w:tcPr>
            <w:tcW w:w="665" w:type="dxa"/>
            <w:tcBorders>
              <w:top w:val="single" w:sz="4" w:space="0" w:color="auto"/>
              <w:left w:val="nil"/>
              <w:bottom w:val="nil"/>
              <w:right w:val="single" w:sz="4" w:space="0" w:color="auto"/>
            </w:tcBorders>
            <w:shd w:val="clear" w:color="000000" w:fill="FFFFFF"/>
            <w:vAlign w:val="center"/>
          </w:tcPr>
          <w:p w14:paraId="75C7F467" w14:textId="3F58E016" w:rsidR="00EA44D6" w:rsidRPr="003B5FE3" w:rsidRDefault="00EA44D6" w:rsidP="00EA44D6">
            <w:pPr>
              <w:jc w:val="center"/>
              <w:rPr>
                <w:b/>
                <w:bCs/>
                <w:color w:val="000000"/>
                <w:sz w:val="20"/>
                <w:szCs w:val="20"/>
                <w:lang w:eastAsia="ru-MD"/>
              </w:rPr>
            </w:pPr>
            <w:r>
              <w:rPr>
                <w:b/>
                <w:bCs/>
                <w:color w:val="000000"/>
                <w:sz w:val="20"/>
                <w:szCs w:val="20"/>
                <w:lang w:eastAsia="ru-MD"/>
              </w:rPr>
              <w:t>5</w:t>
            </w:r>
          </w:p>
        </w:tc>
        <w:tc>
          <w:tcPr>
            <w:tcW w:w="762" w:type="dxa"/>
            <w:tcBorders>
              <w:top w:val="single" w:sz="4" w:space="0" w:color="auto"/>
              <w:left w:val="nil"/>
              <w:bottom w:val="nil"/>
              <w:right w:val="single" w:sz="4" w:space="0" w:color="auto"/>
            </w:tcBorders>
            <w:shd w:val="clear" w:color="000000" w:fill="FFFFFF"/>
            <w:vAlign w:val="center"/>
          </w:tcPr>
          <w:p w14:paraId="12F8120D" w14:textId="6D7EB79B" w:rsidR="00EA44D6" w:rsidRPr="003B5FE3"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nil"/>
              <w:bottom w:val="single" w:sz="4" w:space="0" w:color="auto"/>
              <w:right w:val="single" w:sz="4" w:space="0" w:color="auto"/>
            </w:tcBorders>
            <w:shd w:val="clear" w:color="000000" w:fill="FFFFFF"/>
            <w:vAlign w:val="center"/>
          </w:tcPr>
          <w:p w14:paraId="51D92F4C" w14:textId="62ABD55A" w:rsidR="00EA44D6" w:rsidRPr="008C2AC3" w:rsidRDefault="00EA44D6" w:rsidP="00EA44D6">
            <w:pPr>
              <w:jc w:val="center"/>
              <w:rPr>
                <w:b/>
                <w:bCs/>
                <w:sz w:val="20"/>
                <w:szCs w:val="20"/>
                <w:lang w:eastAsia="ru-MD"/>
              </w:rPr>
            </w:pPr>
            <w:r>
              <w:rPr>
                <w:b/>
                <w:bCs/>
                <w:sz w:val="20"/>
                <w:szCs w:val="20"/>
                <w:lang w:eastAsia="ru-MD"/>
              </w:rPr>
              <w:t>35800,00</w:t>
            </w:r>
          </w:p>
        </w:tc>
      </w:tr>
      <w:tr w:rsidR="00EA44D6" w:rsidRPr="008C2AC3" w14:paraId="05EA6DEA" w14:textId="77777777" w:rsidTr="00E964F7">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BC1D502"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61578A7" w14:textId="77777777" w:rsidR="00EA44D6" w:rsidRDefault="00EA44D6" w:rsidP="00EA44D6">
            <w:pPr>
              <w:jc w:val="center"/>
              <w:rPr>
                <w:color w:val="000000"/>
                <w:sz w:val="20"/>
                <w:szCs w:val="20"/>
              </w:rPr>
            </w:pPr>
          </w:p>
        </w:tc>
        <w:tc>
          <w:tcPr>
            <w:tcW w:w="2330" w:type="dxa"/>
            <w:tcBorders>
              <w:top w:val="single" w:sz="4" w:space="0" w:color="auto"/>
              <w:left w:val="nil"/>
              <w:bottom w:val="nil"/>
              <w:right w:val="single" w:sz="4" w:space="0" w:color="auto"/>
            </w:tcBorders>
            <w:shd w:val="clear" w:color="000000" w:fill="FFFFFF"/>
            <w:vAlign w:val="center"/>
          </w:tcPr>
          <w:p w14:paraId="30C29116" w14:textId="585A615C" w:rsidR="00EA44D6" w:rsidRPr="003B5FE3" w:rsidRDefault="00EA44D6" w:rsidP="00EA44D6">
            <w:pPr>
              <w:rPr>
                <w:color w:val="000000"/>
                <w:sz w:val="20"/>
                <w:szCs w:val="20"/>
                <w:lang w:eastAsia="ru-MD"/>
              </w:rPr>
            </w:pPr>
            <w:r w:rsidRPr="00EA44D6">
              <w:rPr>
                <w:color w:val="000000"/>
                <w:sz w:val="20"/>
                <w:szCs w:val="20"/>
                <w:lang w:eastAsia="ru-MD"/>
              </w:rPr>
              <w:t>Cartuș cu filtru anticitokinic «Cytosorb»</w:t>
            </w:r>
          </w:p>
        </w:tc>
        <w:tc>
          <w:tcPr>
            <w:tcW w:w="3686" w:type="dxa"/>
            <w:tcBorders>
              <w:top w:val="single" w:sz="4" w:space="0" w:color="auto"/>
              <w:left w:val="nil"/>
              <w:bottom w:val="nil"/>
              <w:right w:val="single" w:sz="4" w:space="0" w:color="auto"/>
            </w:tcBorders>
            <w:shd w:val="clear" w:color="000000" w:fill="FFFFFF"/>
            <w:vAlign w:val="center"/>
          </w:tcPr>
          <w:p w14:paraId="3344BA8E" w14:textId="244B4D80" w:rsidR="00EA44D6" w:rsidRPr="00EC5CB8" w:rsidRDefault="00EA44D6" w:rsidP="00EA44D6">
            <w:pPr>
              <w:rPr>
                <w:color w:val="000000"/>
                <w:sz w:val="20"/>
                <w:szCs w:val="20"/>
                <w:lang w:eastAsia="ru-MD"/>
              </w:rPr>
            </w:pPr>
            <w:r w:rsidRPr="00EA44D6">
              <w:rPr>
                <w:color w:val="000000"/>
                <w:sz w:val="20"/>
                <w:szCs w:val="20"/>
                <w:lang w:eastAsia="ru-MD"/>
              </w:rPr>
              <w:t>Cartuș cu filtru anticitokinic «Cytosorb»</w:t>
            </w:r>
          </w:p>
        </w:tc>
        <w:tc>
          <w:tcPr>
            <w:tcW w:w="665" w:type="dxa"/>
            <w:tcBorders>
              <w:top w:val="single" w:sz="4" w:space="0" w:color="auto"/>
              <w:left w:val="nil"/>
              <w:bottom w:val="nil"/>
              <w:right w:val="single" w:sz="4" w:space="0" w:color="auto"/>
            </w:tcBorders>
            <w:shd w:val="clear" w:color="000000" w:fill="FFFFFF"/>
            <w:vAlign w:val="center"/>
          </w:tcPr>
          <w:p w14:paraId="6EB5B0F3" w14:textId="4F998C46" w:rsidR="00EA44D6" w:rsidRPr="003B5FE3" w:rsidRDefault="00EA44D6" w:rsidP="00EA44D6">
            <w:pPr>
              <w:jc w:val="center"/>
              <w:rPr>
                <w:b/>
                <w:bCs/>
                <w:color w:val="000000"/>
                <w:sz w:val="20"/>
                <w:szCs w:val="20"/>
                <w:lang w:eastAsia="ru-MD"/>
              </w:rPr>
            </w:pPr>
            <w:r>
              <w:rPr>
                <w:b/>
                <w:bCs/>
                <w:color w:val="000000"/>
                <w:sz w:val="20"/>
                <w:szCs w:val="20"/>
                <w:lang w:eastAsia="ru-MD"/>
              </w:rPr>
              <w:t>5</w:t>
            </w:r>
          </w:p>
        </w:tc>
        <w:tc>
          <w:tcPr>
            <w:tcW w:w="762" w:type="dxa"/>
            <w:tcBorders>
              <w:top w:val="single" w:sz="4" w:space="0" w:color="auto"/>
              <w:left w:val="nil"/>
              <w:bottom w:val="nil"/>
              <w:right w:val="single" w:sz="4" w:space="0" w:color="auto"/>
            </w:tcBorders>
            <w:shd w:val="clear" w:color="000000" w:fill="FFFFFF"/>
            <w:vAlign w:val="center"/>
          </w:tcPr>
          <w:p w14:paraId="4B525289" w14:textId="0C5A4E94" w:rsidR="00EA44D6" w:rsidRPr="003B5FE3"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nil"/>
              <w:bottom w:val="single" w:sz="4" w:space="0" w:color="auto"/>
              <w:right w:val="single" w:sz="4" w:space="0" w:color="auto"/>
            </w:tcBorders>
            <w:shd w:val="clear" w:color="000000" w:fill="FFFFFF"/>
            <w:vAlign w:val="center"/>
          </w:tcPr>
          <w:p w14:paraId="30354024" w14:textId="37EC9044" w:rsidR="00EA44D6" w:rsidRPr="008C2AC3" w:rsidRDefault="00EA44D6" w:rsidP="00EA44D6">
            <w:pPr>
              <w:jc w:val="center"/>
              <w:rPr>
                <w:b/>
                <w:bCs/>
                <w:sz w:val="20"/>
                <w:szCs w:val="20"/>
                <w:lang w:eastAsia="ru-MD"/>
              </w:rPr>
            </w:pPr>
            <w:r>
              <w:rPr>
                <w:b/>
                <w:bCs/>
                <w:sz w:val="20"/>
                <w:szCs w:val="20"/>
                <w:lang w:eastAsia="ru-MD"/>
              </w:rPr>
              <w:t>209650,00</w:t>
            </w:r>
          </w:p>
        </w:tc>
      </w:tr>
      <w:tr w:rsidR="00EA44D6" w:rsidRPr="008C2AC3" w14:paraId="0BB15EEB" w14:textId="77777777" w:rsidTr="00EC5CB8">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5FC52BE"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0BFEF887" w14:textId="77777777" w:rsidR="00EA44D6" w:rsidRDefault="00EA44D6" w:rsidP="00EA44D6">
            <w:pPr>
              <w:jc w:val="center"/>
              <w:rPr>
                <w:color w:val="000000"/>
                <w:sz w:val="20"/>
                <w:szCs w:val="20"/>
              </w:rPr>
            </w:pPr>
          </w:p>
        </w:tc>
        <w:tc>
          <w:tcPr>
            <w:tcW w:w="2330" w:type="dxa"/>
            <w:tcBorders>
              <w:top w:val="single" w:sz="4" w:space="0" w:color="auto"/>
              <w:left w:val="single" w:sz="4" w:space="0" w:color="auto"/>
              <w:bottom w:val="single" w:sz="4" w:space="0" w:color="auto"/>
              <w:right w:val="single" w:sz="4" w:space="0" w:color="auto"/>
            </w:tcBorders>
            <w:shd w:val="clear" w:color="000000" w:fill="FFFFFF"/>
            <w:vAlign w:val="center"/>
          </w:tcPr>
          <w:p w14:paraId="4F90FAAE" w14:textId="7A8DF691" w:rsidR="00EA44D6" w:rsidRPr="003B5FE3" w:rsidRDefault="00EA44D6" w:rsidP="00EA44D6">
            <w:pPr>
              <w:rPr>
                <w:color w:val="000000"/>
                <w:sz w:val="20"/>
                <w:szCs w:val="20"/>
                <w:lang w:eastAsia="ru-MD"/>
              </w:rPr>
            </w:pPr>
            <w:r w:rsidRPr="00EA44D6">
              <w:rPr>
                <w:color w:val="000000"/>
                <w:sz w:val="20"/>
                <w:szCs w:val="20"/>
                <w:lang w:eastAsia="ru-MD"/>
              </w:rPr>
              <w:t>Cateter cu mandren (set) - Cateter cu dublulumen, adaptat p/u flux sporit cu calibru 11Fr</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7EDC26D" w14:textId="77E8F7BF" w:rsidR="00EA44D6" w:rsidRPr="00EC5CB8" w:rsidRDefault="00EA44D6" w:rsidP="00EA44D6">
            <w:pPr>
              <w:rPr>
                <w:bCs/>
                <w:sz w:val="20"/>
                <w:szCs w:val="20"/>
                <w:lang w:eastAsia="ru-RU"/>
              </w:rPr>
            </w:pPr>
            <w:r w:rsidRPr="00EA44D6">
              <w:rPr>
                <w:color w:val="000000"/>
                <w:sz w:val="20"/>
                <w:szCs w:val="20"/>
                <w:lang w:eastAsia="ru-MD"/>
              </w:rPr>
              <w:t>Cateter cu mandren (set) - Cateter cu dublulumen, adaptat p/u flux sporit cu calibru 11Fr</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47488193" w14:textId="50A742EE" w:rsidR="00EA44D6" w:rsidRPr="003B5FE3" w:rsidRDefault="00EA44D6" w:rsidP="00EA44D6">
            <w:pPr>
              <w:jc w:val="center"/>
              <w:rPr>
                <w:b/>
                <w:bCs/>
                <w:color w:val="000000"/>
                <w:sz w:val="20"/>
                <w:szCs w:val="20"/>
                <w:lang w:eastAsia="ru-MD"/>
              </w:rPr>
            </w:pPr>
            <w:r>
              <w:rPr>
                <w:b/>
                <w:bCs/>
                <w:color w:val="000000"/>
                <w:sz w:val="20"/>
                <w:szCs w:val="20"/>
                <w:lang w:eastAsia="ru-MD"/>
              </w:rPr>
              <w:t>5</w:t>
            </w:r>
          </w:p>
        </w:tc>
        <w:tc>
          <w:tcPr>
            <w:tcW w:w="762" w:type="dxa"/>
            <w:tcBorders>
              <w:top w:val="single" w:sz="4" w:space="0" w:color="auto"/>
              <w:left w:val="single" w:sz="4" w:space="0" w:color="auto"/>
              <w:bottom w:val="single" w:sz="4" w:space="0" w:color="auto"/>
              <w:right w:val="single" w:sz="4" w:space="0" w:color="auto"/>
            </w:tcBorders>
            <w:shd w:val="clear" w:color="000000" w:fill="FFFFFF"/>
            <w:vAlign w:val="center"/>
          </w:tcPr>
          <w:p w14:paraId="439FC429" w14:textId="7F854746" w:rsidR="00EA44D6" w:rsidRPr="003B5FE3"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single" w:sz="4" w:space="0" w:color="auto"/>
              <w:bottom w:val="single" w:sz="4" w:space="0" w:color="auto"/>
              <w:right w:val="single" w:sz="4" w:space="0" w:color="auto"/>
            </w:tcBorders>
            <w:shd w:val="clear" w:color="000000" w:fill="FFFFFF"/>
            <w:vAlign w:val="center"/>
          </w:tcPr>
          <w:p w14:paraId="633537FA" w14:textId="5D319799" w:rsidR="00EA44D6" w:rsidRPr="008C2AC3" w:rsidRDefault="00EA44D6" w:rsidP="00EA44D6">
            <w:pPr>
              <w:jc w:val="center"/>
              <w:rPr>
                <w:b/>
                <w:bCs/>
                <w:sz w:val="20"/>
                <w:szCs w:val="20"/>
                <w:lang w:eastAsia="ru-MD"/>
              </w:rPr>
            </w:pPr>
            <w:r>
              <w:rPr>
                <w:b/>
                <w:bCs/>
                <w:sz w:val="20"/>
                <w:szCs w:val="20"/>
                <w:lang w:eastAsia="ru-MD"/>
              </w:rPr>
              <w:t>8400,00</w:t>
            </w:r>
          </w:p>
        </w:tc>
      </w:tr>
      <w:tr w:rsidR="00EA44D6" w:rsidRPr="008C2AC3" w14:paraId="0FD8F2F6" w14:textId="77777777" w:rsidTr="00EC5CB8">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BDE950B"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35089DC4" w14:textId="77777777" w:rsidR="00EA44D6" w:rsidRDefault="00EA44D6" w:rsidP="00EA44D6">
            <w:pPr>
              <w:jc w:val="center"/>
              <w:rPr>
                <w:color w:val="000000"/>
                <w:sz w:val="20"/>
                <w:szCs w:val="20"/>
              </w:rPr>
            </w:pPr>
          </w:p>
        </w:tc>
        <w:tc>
          <w:tcPr>
            <w:tcW w:w="2330" w:type="dxa"/>
            <w:tcBorders>
              <w:top w:val="single" w:sz="4" w:space="0" w:color="auto"/>
              <w:left w:val="single" w:sz="4" w:space="0" w:color="auto"/>
              <w:bottom w:val="single" w:sz="4" w:space="0" w:color="auto"/>
              <w:right w:val="single" w:sz="4" w:space="0" w:color="auto"/>
            </w:tcBorders>
            <w:shd w:val="clear" w:color="000000" w:fill="FFFFFF"/>
            <w:vAlign w:val="center"/>
          </w:tcPr>
          <w:p w14:paraId="26993FB9" w14:textId="5F82F52D" w:rsidR="00EA44D6" w:rsidRPr="003B5FE3" w:rsidRDefault="00EA44D6" w:rsidP="00EA44D6">
            <w:pPr>
              <w:rPr>
                <w:color w:val="000000"/>
                <w:sz w:val="20"/>
                <w:szCs w:val="20"/>
                <w:lang w:eastAsia="ru-MD"/>
              </w:rPr>
            </w:pPr>
            <w:r w:rsidRPr="00EA44D6">
              <w:rPr>
                <w:color w:val="000000"/>
                <w:sz w:val="20"/>
                <w:szCs w:val="20"/>
                <w:lang w:eastAsia="ru-MD"/>
              </w:rPr>
              <w:t>Pungă de golire cu volum de 700 ml pentru colectarea efluentului.</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02E55AD" w14:textId="3F7548D5" w:rsidR="00EA44D6" w:rsidRPr="00EC5CB8" w:rsidRDefault="00EA44D6" w:rsidP="00EA44D6">
            <w:pPr>
              <w:rPr>
                <w:bCs/>
                <w:sz w:val="20"/>
                <w:szCs w:val="20"/>
                <w:lang w:eastAsia="ru-RU"/>
              </w:rPr>
            </w:pPr>
            <w:r w:rsidRPr="00EA44D6">
              <w:rPr>
                <w:color w:val="000000"/>
                <w:sz w:val="20"/>
                <w:szCs w:val="20"/>
                <w:lang w:eastAsia="ru-MD"/>
              </w:rPr>
              <w:t>Pungă de golire cu volum de 700 ml pentru colectarea efluentului.</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6C99B3E6" w14:textId="3AED3233" w:rsidR="00EA44D6" w:rsidRDefault="00EA44D6" w:rsidP="00EA44D6">
            <w:pPr>
              <w:jc w:val="center"/>
              <w:rPr>
                <w:b/>
                <w:bCs/>
                <w:color w:val="000000"/>
                <w:sz w:val="20"/>
                <w:szCs w:val="20"/>
                <w:lang w:eastAsia="ru-MD"/>
              </w:rPr>
            </w:pPr>
            <w:r>
              <w:rPr>
                <w:b/>
                <w:bCs/>
                <w:color w:val="000000"/>
                <w:sz w:val="20"/>
                <w:szCs w:val="20"/>
                <w:lang w:eastAsia="ru-MD"/>
              </w:rPr>
              <w:t>15</w:t>
            </w:r>
          </w:p>
        </w:tc>
        <w:tc>
          <w:tcPr>
            <w:tcW w:w="762" w:type="dxa"/>
            <w:tcBorders>
              <w:top w:val="single" w:sz="4" w:space="0" w:color="auto"/>
              <w:left w:val="single" w:sz="4" w:space="0" w:color="auto"/>
              <w:bottom w:val="single" w:sz="4" w:space="0" w:color="auto"/>
              <w:right w:val="single" w:sz="4" w:space="0" w:color="auto"/>
            </w:tcBorders>
            <w:shd w:val="clear" w:color="000000" w:fill="FFFFFF"/>
            <w:vAlign w:val="center"/>
          </w:tcPr>
          <w:p w14:paraId="5F976787" w14:textId="370C3B85" w:rsidR="00EA44D6"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single" w:sz="4" w:space="0" w:color="auto"/>
              <w:bottom w:val="single" w:sz="4" w:space="0" w:color="auto"/>
              <w:right w:val="single" w:sz="4" w:space="0" w:color="auto"/>
            </w:tcBorders>
            <w:shd w:val="clear" w:color="000000" w:fill="FFFFFF"/>
            <w:vAlign w:val="center"/>
          </w:tcPr>
          <w:p w14:paraId="4E6B9250" w14:textId="0B244AD5" w:rsidR="00EA44D6" w:rsidRDefault="00EA44D6" w:rsidP="00EA44D6">
            <w:pPr>
              <w:jc w:val="center"/>
              <w:rPr>
                <w:b/>
                <w:bCs/>
                <w:sz w:val="20"/>
                <w:szCs w:val="20"/>
                <w:lang w:eastAsia="ru-MD"/>
              </w:rPr>
            </w:pPr>
            <w:r>
              <w:rPr>
                <w:b/>
                <w:bCs/>
                <w:sz w:val="20"/>
                <w:szCs w:val="20"/>
                <w:lang w:eastAsia="ru-MD"/>
              </w:rPr>
              <w:t>3650,00</w:t>
            </w:r>
          </w:p>
        </w:tc>
      </w:tr>
      <w:tr w:rsidR="00EA44D6" w:rsidRPr="008C2AC3" w14:paraId="614EED55" w14:textId="77777777" w:rsidTr="00EC5CB8">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BD427F1"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350D07DE" w14:textId="77777777" w:rsidR="00EA44D6" w:rsidRDefault="00EA44D6" w:rsidP="00EA44D6">
            <w:pPr>
              <w:jc w:val="center"/>
              <w:rPr>
                <w:color w:val="000000"/>
                <w:sz w:val="20"/>
                <w:szCs w:val="20"/>
              </w:rPr>
            </w:pPr>
          </w:p>
        </w:tc>
        <w:tc>
          <w:tcPr>
            <w:tcW w:w="2330" w:type="dxa"/>
            <w:tcBorders>
              <w:top w:val="single" w:sz="4" w:space="0" w:color="auto"/>
              <w:left w:val="single" w:sz="4" w:space="0" w:color="auto"/>
              <w:bottom w:val="single" w:sz="4" w:space="0" w:color="auto"/>
              <w:right w:val="single" w:sz="4" w:space="0" w:color="auto"/>
            </w:tcBorders>
            <w:shd w:val="clear" w:color="000000" w:fill="FFFFFF"/>
            <w:vAlign w:val="center"/>
          </w:tcPr>
          <w:p w14:paraId="4FF395C8" w14:textId="1CE512DA" w:rsidR="00EA44D6" w:rsidRPr="003B5FE3" w:rsidRDefault="00EA44D6" w:rsidP="00EA44D6">
            <w:pPr>
              <w:rPr>
                <w:color w:val="000000"/>
                <w:sz w:val="20"/>
                <w:szCs w:val="20"/>
                <w:lang w:eastAsia="ru-MD"/>
              </w:rPr>
            </w:pPr>
            <w:r w:rsidRPr="00EA44D6">
              <w:rPr>
                <w:color w:val="000000"/>
                <w:sz w:val="20"/>
                <w:szCs w:val="20"/>
                <w:lang w:eastAsia="ru-MD"/>
              </w:rPr>
              <w:t xml:space="preserve">Pungă cu soluție de dializant – Pungă bicamerală, sterilă (1 cameră p/u soluția debicarbonat, cealaltă cameră p/u soluția de </w:t>
            </w:r>
            <w:r w:rsidRPr="00EA44D6">
              <w:rPr>
                <w:color w:val="000000"/>
                <w:sz w:val="20"/>
                <w:szCs w:val="20"/>
                <w:lang w:eastAsia="ru-MD"/>
              </w:rPr>
              <w:lastRenderedPageBreak/>
              <w:t>potasiu, concentrație de 2mmol/l)</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EC5F418" w14:textId="1177E355" w:rsidR="00EA44D6" w:rsidRPr="00EC5CB8" w:rsidRDefault="00EA44D6" w:rsidP="00EA44D6">
            <w:pPr>
              <w:rPr>
                <w:bCs/>
                <w:sz w:val="20"/>
                <w:szCs w:val="20"/>
                <w:lang w:eastAsia="ru-RU"/>
              </w:rPr>
            </w:pPr>
            <w:r w:rsidRPr="00EA44D6">
              <w:rPr>
                <w:color w:val="000000"/>
                <w:sz w:val="20"/>
                <w:szCs w:val="20"/>
                <w:lang w:eastAsia="ru-MD"/>
              </w:rPr>
              <w:lastRenderedPageBreak/>
              <w:t>Pungă cu soluție de dializant – Pungă bicamerală, sterilă (1 cameră p/u soluția debicarbonat, cealaltă cameră p/u soluția de potasiu, concentrație de 2mmol/l)</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1B321FC7" w14:textId="2AE5C127" w:rsidR="00EA44D6" w:rsidRDefault="00EA44D6" w:rsidP="00EA44D6">
            <w:pPr>
              <w:jc w:val="center"/>
              <w:rPr>
                <w:b/>
                <w:bCs/>
                <w:color w:val="000000"/>
                <w:sz w:val="20"/>
                <w:szCs w:val="20"/>
                <w:lang w:eastAsia="ru-MD"/>
              </w:rPr>
            </w:pPr>
            <w:r>
              <w:rPr>
                <w:b/>
                <w:bCs/>
                <w:color w:val="000000"/>
                <w:sz w:val="20"/>
                <w:szCs w:val="20"/>
                <w:lang w:eastAsia="ru-MD"/>
              </w:rPr>
              <w:t>15</w:t>
            </w:r>
          </w:p>
        </w:tc>
        <w:tc>
          <w:tcPr>
            <w:tcW w:w="762" w:type="dxa"/>
            <w:tcBorders>
              <w:top w:val="single" w:sz="4" w:space="0" w:color="auto"/>
              <w:left w:val="single" w:sz="4" w:space="0" w:color="auto"/>
              <w:bottom w:val="single" w:sz="4" w:space="0" w:color="auto"/>
              <w:right w:val="single" w:sz="4" w:space="0" w:color="auto"/>
            </w:tcBorders>
            <w:shd w:val="clear" w:color="000000" w:fill="FFFFFF"/>
            <w:vAlign w:val="center"/>
          </w:tcPr>
          <w:p w14:paraId="6CF9CDB6" w14:textId="6B543727" w:rsidR="00EA44D6"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single" w:sz="4" w:space="0" w:color="auto"/>
              <w:bottom w:val="single" w:sz="4" w:space="0" w:color="auto"/>
              <w:right w:val="single" w:sz="4" w:space="0" w:color="auto"/>
            </w:tcBorders>
            <w:shd w:val="clear" w:color="000000" w:fill="FFFFFF"/>
            <w:vAlign w:val="center"/>
          </w:tcPr>
          <w:p w14:paraId="4655B6B4" w14:textId="113FAEA5" w:rsidR="00EA44D6" w:rsidRDefault="00EA44D6" w:rsidP="00EA44D6">
            <w:pPr>
              <w:jc w:val="center"/>
              <w:rPr>
                <w:b/>
                <w:bCs/>
                <w:sz w:val="20"/>
                <w:szCs w:val="20"/>
                <w:lang w:eastAsia="ru-MD"/>
              </w:rPr>
            </w:pPr>
            <w:r>
              <w:rPr>
                <w:b/>
                <w:bCs/>
                <w:sz w:val="20"/>
                <w:szCs w:val="20"/>
                <w:lang w:eastAsia="ru-MD"/>
              </w:rPr>
              <w:t>107000,00</w:t>
            </w:r>
          </w:p>
        </w:tc>
      </w:tr>
      <w:tr w:rsidR="00EA44D6" w:rsidRPr="003B5FE3" w14:paraId="3EE35B92" w14:textId="77777777" w:rsidTr="00EC5CB8">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AEEA711" w14:textId="77777777" w:rsidR="00EA44D6" w:rsidRPr="003B5FE3" w:rsidRDefault="00EA44D6" w:rsidP="00EA44D6">
            <w:pPr>
              <w:pStyle w:val="ListParagraph"/>
              <w:numPr>
                <w:ilvl w:val="0"/>
                <w:numId w:val="0"/>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08C0076" w14:textId="77777777" w:rsidR="00EA44D6" w:rsidRPr="003B5FE3" w:rsidRDefault="00EA44D6" w:rsidP="00EA44D6">
            <w:pPr>
              <w:rPr>
                <w:color w:val="000000"/>
                <w:sz w:val="20"/>
                <w:szCs w:val="20"/>
                <w:lang w:eastAsia="ru-MD"/>
              </w:rPr>
            </w:pPr>
          </w:p>
        </w:tc>
        <w:tc>
          <w:tcPr>
            <w:tcW w:w="2330" w:type="dxa"/>
            <w:tcBorders>
              <w:top w:val="single" w:sz="4" w:space="0" w:color="auto"/>
              <w:left w:val="nil"/>
              <w:bottom w:val="single" w:sz="4" w:space="0" w:color="auto"/>
              <w:right w:val="single" w:sz="4" w:space="0" w:color="auto"/>
            </w:tcBorders>
            <w:vAlign w:val="center"/>
          </w:tcPr>
          <w:p w14:paraId="15FA54B5" w14:textId="7AA9823D" w:rsidR="00EA44D6" w:rsidRDefault="00EA44D6" w:rsidP="00EA44D6">
            <w:pPr>
              <w:rPr>
                <w:color w:val="000000"/>
                <w:sz w:val="20"/>
                <w:szCs w:val="20"/>
              </w:rPr>
            </w:pPr>
            <w:r>
              <w:rPr>
                <w:color w:val="000000"/>
                <w:sz w:val="20"/>
                <w:szCs w:val="20"/>
              </w:rPr>
              <w:t>TOTAL</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3F90732E" w14:textId="77777777" w:rsidR="00EA44D6" w:rsidRPr="003B5FE3" w:rsidRDefault="00EA44D6" w:rsidP="00EA44D6">
            <w:pPr>
              <w:rPr>
                <w:sz w:val="20"/>
                <w:szCs w:val="20"/>
                <w:lang w:val="ro-MD"/>
              </w:rPr>
            </w:pPr>
          </w:p>
        </w:tc>
        <w:tc>
          <w:tcPr>
            <w:tcW w:w="665" w:type="dxa"/>
            <w:tcBorders>
              <w:top w:val="single" w:sz="4" w:space="0" w:color="auto"/>
              <w:left w:val="nil"/>
              <w:bottom w:val="single" w:sz="4" w:space="0" w:color="auto"/>
              <w:right w:val="single" w:sz="4" w:space="0" w:color="auto"/>
            </w:tcBorders>
            <w:shd w:val="clear" w:color="000000" w:fill="FFFFFF"/>
            <w:vAlign w:val="center"/>
          </w:tcPr>
          <w:p w14:paraId="239F7F5F" w14:textId="77777777" w:rsidR="00EA44D6" w:rsidRPr="003B5FE3" w:rsidRDefault="00EA44D6" w:rsidP="00EA44D6">
            <w:pPr>
              <w:jc w:val="center"/>
              <w:rPr>
                <w:sz w:val="20"/>
                <w:szCs w:val="20"/>
                <w:lang w:val="ro-MD"/>
              </w:rPr>
            </w:pPr>
          </w:p>
        </w:tc>
        <w:tc>
          <w:tcPr>
            <w:tcW w:w="762" w:type="dxa"/>
            <w:tcBorders>
              <w:top w:val="single" w:sz="4" w:space="0" w:color="auto"/>
              <w:left w:val="nil"/>
              <w:bottom w:val="single" w:sz="4" w:space="0" w:color="auto"/>
              <w:right w:val="single" w:sz="4" w:space="0" w:color="auto"/>
            </w:tcBorders>
            <w:vAlign w:val="center"/>
          </w:tcPr>
          <w:p w14:paraId="38E61E9A" w14:textId="77777777" w:rsidR="00EA44D6" w:rsidRPr="003B5FE3" w:rsidRDefault="00EA44D6" w:rsidP="00EA44D6">
            <w:pPr>
              <w:jc w:val="center"/>
              <w:rPr>
                <w:sz w:val="20"/>
                <w:szCs w:val="20"/>
                <w:lang w:val="ro-MD"/>
              </w:rPr>
            </w:pPr>
          </w:p>
        </w:tc>
        <w:tc>
          <w:tcPr>
            <w:tcW w:w="1265" w:type="dxa"/>
            <w:tcBorders>
              <w:top w:val="single" w:sz="4" w:space="0" w:color="auto"/>
              <w:left w:val="nil"/>
              <w:bottom w:val="single" w:sz="4" w:space="0" w:color="auto"/>
              <w:right w:val="single" w:sz="4" w:space="0" w:color="auto"/>
            </w:tcBorders>
            <w:noWrap/>
            <w:vAlign w:val="center"/>
          </w:tcPr>
          <w:p w14:paraId="6F30D189" w14:textId="5825782E" w:rsidR="00EA44D6" w:rsidRPr="003B5FE3" w:rsidRDefault="00EA44D6" w:rsidP="00EA44D6">
            <w:pPr>
              <w:jc w:val="center"/>
              <w:rPr>
                <w:sz w:val="20"/>
                <w:szCs w:val="20"/>
                <w:lang w:eastAsia="ru-MD"/>
              </w:rPr>
            </w:pPr>
            <w:r>
              <w:rPr>
                <w:sz w:val="20"/>
                <w:szCs w:val="20"/>
                <w:lang w:eastAsia="ru-MD"/>
              </w:rPr>
              <w:t>364500,00</w:t>
            </w:r>
          </w:p>
        </w:tc>
      </w:tr>
    </w:tbl>
    <w:p w14:paraId="29FCEDC9" w14:textId="05FB38CA"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65AA2E9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r w:rsidR="00D51C94">
        <w:rPr>
          <w:b/>
          <w:noProof w:val="0"/>
          <w:highlight w:val="yellow"/>
          <w:lang w:eastAsia="ru-RU"/>
        </w:rPr>
        <w:t>În caz de urgență – în decurs de 5-7 ore.</w:t>
      </w:r>
    </w:p>
    <w:p w14:paraId="7BD13D34" w14:textId="779C4C3C"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4E1274">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750"/>
      </w:tblGrid>
      <w:tr w:rsidR="00195660" w:rsidRPr="00052EFD" w14:paraId="2C16F4D5" w14:textId="77777777" w:rsidTr="004E1274">
        <w:trPr>
          <w:trHeight w:val="713"/>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701"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4E1274">
        <w:trPr>
          <w:trHeight w:val="646"/>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4E1274">
        <w:trPr>
          <w:trHeight w:val="655"/>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4E1274">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D0445B" w:rsidRPr="00052EFD" w14:paraId="0DAE7B73" w14:textId="77777777" w:rsidTr="004E1274">
        <w:trPr>
          <w:trHeight w:val="512"/>
        </w:trPr>
        <w:tc>
          <w:tcPr>
            <w:tcW w:w="628" w:type="dxa"/>
            <w:shd w:val="clear" w:color="auto" w:fill="FFFFFF"/>
            <w:vAlign w:val="center"/>
          </w:tcPr>
          <w:p w14:paraId="5B94E427" w14:textId="77777777" w:rsidR="00D0445B" w:rsidRPr="00052EFD" w:rsidRDefault="00D0445B" w:rsidP="00D0445B">
            <w:pPr>
              <w:shd w:val="clear" w:color="auto" w:fill="FFFFFF"/>
              <w:tabs>
                <w:tab w:val="left" w:pos="612"/>
              </w:tabs>
              <w:jc w:val="center"/>
              <w:rPr>
                <w:iCs/>
              </w:rPr>
            </w:pPr>
            <w:r>
              <w:rPr>
                <w:iCs/>
              </w:rPr>
              <w:t>4</w:t>
            </w:r>
          </w:p>
        </w:tc>
        <w:tc>
          <w:tcPr>
            <w:tcW w:w="3875" w:type="dxa"/>
            <w:shd w:val="clear" w:color="auto" w:fill="FFFFFF"/>
            <w:vAlign w:val="center"/>
          </w:tcPr>
          <w:p w14:paraId="7A0180C2" w14:textId="3D6E1618" w:rsidR="00D0445B" w:rsidRPr="00052EFD" w:rsidRDefault="00D0445B" w:rsidP="00D0445B">
            <w:pPr>
              <w:shd w:val="clear" w:color="auto" w:fill="FFFFFF"/>
              <w:tabs>
                <w:tab w:val="left" w:pos="612"/>
              </w:tabs>
              <w:rPr>
                <w:iCs/>
              </w:rPr>
            </w:pPr>
            <w:r>
              <w:rPr>
                <w:iCs/>
              </w:rPr>
              <w:t>Specificații tehnice, conform anexei nr. 22</w:t>
            </w:r>
          </w:p>
        </w:tc>
        <w:tc>
          <w:tcPr>
            <w:tcW w:w="2976" w:type="dxa"/>
            <w:shd w:val="clear" w:color="auto" w:fill="FFFFFF"/>
            <w:vAlign w:val="center"/>
          </w:tcPr>
          <w:p w14:paraId="26B59574" w14:textId="43526F0F"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1F334A1A" w14:textId="4C7B7235"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1D5CE5D6" w14:textId="77777777" w:rsidTr="004E1274">
        <w:trPr>
          <w:trHeight w:val="60"/>
        </w:trPr>
        <w:tc>
          <w:tcPr>
            <w:tcW w:w="628" w:type="dxa"/>
            <w:shd w:val="clear" w:color="auto" w:fill="FFFFFF"/>
            <w:vAlign w:val="center"/>
          </w:tcPr>
          <w:p w14:paraId="79C2A07F" w14:textId="77777777" w:rsidR="00D0445B" w:rsidRPr="00052EFD" w:rsidRDefault="00D0445B" w:rsidP="00D0445B">
            <w:pPr>
              <w:shd w:val="clear" w:color="auto" w:fill="FFFFFF"/>
              <w:tabs>
                <w:tab w:val="left" w:pos="612"/>
              </w:tabs>
              <w:jc w:val="center"/>
              <w:rPr>
                <w:iCs/>
              </w:rPr>
            </w:pPr>
            <w:r>
              <w:rPr>
                <w:iCs/>
              </w:rPr>
              <w:t>5</w:t>
            </w:r>
          </w:p>
        </w:tc>
        <w:tc>
          <w:tcPr>
            <w:tcW w:w="3875" w:type="dxa"/>
            <w:shd w:val="clear" w:color="auto" w:fill="FFFFFF"/>
            <w:vAlign w:val="center"/>
          </w:tcPr>
          <w:p w14:paraId="3A943168" w14:textId="36D93A57" w:rsidR="00D0445B" w:rsidRPr="00052EFD" w:rsidRDefault="00D0445B" w:rsidP="00D0445B">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623833A1" w14:textId="469FE256"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212180F4" w14:textId="7EBAE90F"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5A6928AD" w14:textId="77777777" w:rsidTr="004E1274">
        <w:trPr>
          <w:trHeight w:val="60"/>
        </w:trPr>
        <w:tc>
          <w:tcPr>
            <w:tcW w:w="628" w:type="dxa"/>
            <w:shd w:val="clear" w:color="auto" w:fill="FFFFFF"/>
            <w:vAlign w:val="center"/>
          </w:tcPr>
          <w:p w14:paraId="0FEA0A60" w14:textId="77777777" w:rsidR="00D0445B" w:rsidRPr="00052EFD" w:rsidRDefault="00D0445B" w:rsidP="00D0445B">
            <w:pPr>
              <w:shd w:val="clear" w:color="auto" w:fill="FFFFFF"/>
              <w:tabs>
                <w:tab w:val="left" w:pos="612"/>
              </w:tabs>
              <w:jc w:val="center"/>
              <w:rPr>
                <w:iCs/>
              </w:rPr>
            </w:pPr>
            <w:r>
              <w:rPr>
                <w:iCs/>
              </w:rPr>
              <w:t>6</w:t>
            </w:r>
          </w:p>
        </w:tc>
        <w:tc>
          <w:tcPr>
            <w:tcW w:w="3875" w:type="dxa"/>
            <w:shd w:val="clear" w:color="auto" w:fill="FFFFFF"/>
            <w:vAlign w:val="center"/>
          </w:tcPr>
          <w:p w14:paraId="209CD13B" w14:textId="638BF343" w:rsidR="00D0445B" w:rsidRPr="00052EFD" w:rsidRDefault="00D0445B" w:rsidP="00D0445B">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3B137B6E" w14:textId="0B003346"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7573113C" w14:textId="21BBC76B"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41EAA9E8" w14:textId="77777777" w:rsidTr="004E1274">
        <w:trPr>
          <w:trHeight w:val="512"/>
        </w:trPr>
        <w:tc>
          <w:tcPr>
            <w:tcW w:w="628" w:type="dxa"/>
            <w:shd w:val="clear" w:color="auto" w:fill="FFFFFF"/>
            <w:vAlign w:val="center"/>
          </w:tcPr>
          <w:p w14:paraId="0F4A54AF" w14:textId="77777777" w:rsidR="00D0445B" w:rsidRPr="00052EFD" w:rsidRDefault="00D0445B" w:rsidP="00D0445B">
            <w:pPr>
              <w:shd w:val="clear" w:color="auto" w:fill="FFFFFF"/>
              <w:tabs>
                <w:tab w:val="left" w:pos="612"/>
              </w:tabs>
              <w:jc w:val="center"/>
              <w:rPr>
                <w:iCs/>
              </w:rPr>
            </w:pPr>
            <w:r>
              <w:rPr>
                <w:iCs/>
              </w:rPr>
              <w:t>7</w:t>
            </w:r>
          </w:p>
        </w:tc>
        <w:tc>
          <w:tcPr>
            <w:tcW w:w="3875" w:type="dxa"/>
            <w:shd w:val="clear" w:color="auto" w:fill="FFFFFF"/>
            <w:vAlign w:val="center"/>
          </w:tcPr>
          <w:p w14:paraId="3BDE162F" w14:textId="77777777" w:rsidR="00D0445B" w:rsidRDefault="00D0445B" w:rsidP="00D0445B">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05D966" w:rsidR="00D0445B" w:rsidRPr="00052EFD" w:rsidRDefault="00D0445B" w:rsidP="00D0445B">
            <w:pPr>
              <w:shd w:val="clear" w:color="auto" w:fill="FFFFFF"/>
              <w:tabs>
                <w:tab w:val="left" w:pos="612"/>
              </w:tabs>
              <w:rPr>
                <w:iCs/>
              </w:rPr>
            </w:pPr>
            <w:r>
              <w:rPr>
                <w:iCs/>
              </w:rPr>
              <w:t>În cazul în care produsul este înregistrat în Registrul dispozitivelor medicale – se va prezenta numărul de înregistrare</w:t>
            </w:r>
          </w:p>
        </w:tc>
        <w:tc>
          <w:tcPr>
            <w:tcW w:w="2976" w:type="dxa"/>
            <w:shd w:val="clear" w:color="auto" w:fill="FFFFFF"/>
            <w:vAlign w:val="center"/>
          </w:tcPr>
          <w:p w14:paraId="4E955C50" w14:textId="4571ED1B"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53035542" w14:textId="3EA1F07D"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20460860" w14:textId="77777777" w:rsidTr="004E1274">
        <w:trPr>
          <w:trHeight w:val="56"/>
        </w:trPr>
        <w:tc>
          <w:tcPr>
            <w:tcW w:w="628" w:type="dxa"/>
            <w:shd w:val="clear" w:color="auto" w:fill="FFFFFF"/>
            <w:vAlign w:val="center"/>
          </w:tcPr>
          <w:p w14:paraId="331E6285" w14:textId="398093F8" w:rsidR="00D0445B" w:rsidRPr="00052EFD" w:rsidRDefault="00D0445B" w:rsidP="00D0445B">
            <w:pPr>
              <w:shd w:val="clear" w:color="auto" w:fill="FFFFFF"/>
              <w:tabs>
                <w:tab w:val="left" w:pos="612"/>
              </w:tabs>
              <w:rPr>
                <w:iCs/>
              </w:rPr>
            </w:pPr>
            <w:r>
              <w:rPr>
                <w:iCs/>
              </w:rPr>
              <w:t>8</w:t>
            </w:r>
          </w:p>
        </w:tc>
        <w:tc>
          <w:tcPr>
            <w:tcW w:w="3875" w:type="dxa"/>
            <w:shd w:val="clear" w:color="auto" w:fill="FFFFFF"/>
            <w:vAlign w:val="center"/>
          </w:tcPr>
          <w:p w14:paraId="2FB65711" w14:textId="51127450" w:rsidR="00D0445B" w:rsidRPr="00052EFD" w:rsidRDefault="00D0445B" w:rsidP="00D0445B">
            <w:pPr>
              <w:shd w:val="clear" w:color="auto" w:fill="FFFFFF"/>
              <w:tabs>
                <w:tab w:val="left" w:pos="612"/>
              </w:tabs>
              <w:rPr>
                <w:iCs/>
              </w:rPr>
            </w:pPr>
            <w:r>
              <w:rPr>
                <w:iCs/>
              </w:rPr>
              <w:t>Declarație</w:t>
            </w:r>
          </w:p>
        </w:tc>
        <w:tc>
          <w:tcPr>
            <w:tcW w:w="2976" w:type="dxa"/>
            <w:shd w:val="clear" w:color="auto" w:fill="FFFFFF"/>
            <w:vAlign w:val="center"/>
          </w:tcPr>
          <w:p w14:paraId="0136FD59" w14:textId="4C0504CB" w:rsidR="00D0445B" w:rsidRPr="00052EFD" w:rsidRDefault="00D0445B" w:rsidP="00D0445B">
            <w:pPr>
              <w:shd w:val="clear" w:color="auto" w:fill="FFFFFF"/>
              <w:tabs>
                <w:tab w:val="left" w:pos="612"/>
              </w:tabs>
              <w:rPr>
                <w:iCs/>
              </w:rPr>
            </w:pPr>
            <w:r>
              <w:rPr>
                <w:rFonts w:eastAsia="SimSun"/>
              </w:rPr>
              <w:t>Termenul de valabilitate a produselor livrate va constitui cel puțin 80% din termenulde valabilitate inițial</w:t>
            </w:r>
          </w:p>
        </w:tc>
        <w:tc>
          <w:tcPr>
            <w:tcW w:w="1701" w:type="dxa"/>
            <w:shd w:val="clear" w:color="auto" w:fill="FFFFFF"/>
            <w:vAlign w:val="center"/>
          </w:tcPr>
          <w:p w14:paraId="35A1EE76" w14:textId="7795B084" w:rsidR="00D0445B" w:rsidRPr="00052EFD" w:rsidRDefault="00D0445B" w:rsidP="00D0445B">
            <w:pPr>
              <w:shd w:val="clear" w:color="auto" w:fill="FFFFFF"/>
              <w:tabs>
                <w:tab w:val="left" w:pos="612"/>
              </w:tabs>
              <w:jc w:val="center"/>
              <w:rPr>
                <w:iCs/>
              </w:rPr>
            </w:pPr>
            <w:r w:rsidRPr="00052EFD">
              <w:rPr>
                <w:iCs/>
              </w:rPr>
              <w:t>Obligatoriu</w:t>
            </w:r>
          </w:p>
        </w:tc>
      </w:tr>
    </w:tbl>
    <w:p w14:paraId="2088F12B" w14:textId="2822C62E"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D0445B">
        <w:rPr>
          <w:b/>
          <w:noProof w:val="0"/>
          <w:lang w:eastAsia="ru-RU"/>
        </w:rPr>
        <w:t>0</w:t>
      </w:r>
      <w:r w:rsidRPr="000852D1">
        <w:rPr>
          <w:b/>
          <w:noProof w:val="0"/>
          <w:lang w:eastAsia="ru-RU"/>
        </w:rPr>
        <w:t xml:space="preserve"> %.</w:t>
      </w:r>
    </w:p>
    <w:p w14:paraId="4098B671" w14:textId="4573F7A2"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D0445B">
        <w:rPr>
          <w:b/>
          <w:lang w:val="ro-RO" w:eastAsia="ru-RU"/>
        </w:rPr>
        <w:t>0</w:t>
      </w:r>
      <w:r w:rsidRPr="000852D1">
        <w:rPr>
          <w:b/>
          <w:lang w:val="ro-RO" w:eastAsia="ru-RU"/>
        </w:rPr>
        <w:t>%.</w:t>
      </w:r>
    </w:p>
    <w:p w14:paraId="059BC679" w14:textId="2DA121BA" w:rsidR="000D3D83" w:rsidRDefault="000D3D83" w:rsidP="000D3D83">
      <w:pPr>
        <w:tabs>
          <w:tab w:val="left" w:pos="372"/>
        </w:tabs>
        <w:suppressAutoHyphens/>
        <w:rPr>
          <w:b/>
          <w:i/>
          <w:color w:val="000000" w:themeColor="text1"/>
        </w:rPr>
      </w:pPr>
      <w:r w:rsidRPr="000852D1">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lastRenderedPageBreak/>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66E8293" w:rsidR="000D3D83" w:rsidRPr="003916E4" w:rsidRDefault="000D3D83" w:rsidP="0050684D">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50684D">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63C60DD9" w14:textId="2720858C" w:rsidR="009F7FF9" w:rsidRDefault="009F7FF9" w:rsidP="000D3D83">
      <w:pPr>
        <w:rPr>
          <w:b/>
          <w:noProof w:val="0"/>
          <w:lang w:eastAsia="ru-RU"/>
        </w:rPr>
      </w:pPr>
    </w:p>
    <w:p w14:paraId="25B0016F" w14:textId="6C33D44A" w:rsidR="00AE20B3" w:rsidRDefault="00AE20B3" w:rsidP="000D3D83">
      <w:pPr>
        <w:rPr>
          <w:b/>
          <w:noProof w:val="0"/>
          <w:lang w:eastAsia="ru-RU"/>
        </w:rPr>
      </w:pPr>
    </w:p>
    <w:p w14:paraId="67CC127B" w14:textId="77777777" w:rsidR="00D0445B" w:rsidRDefault="00D0445B" w:rsidP="000D3D83">
      <w:pPr>
        <w:rPr>
          <w:b/>
          <w:noProof w:val="0"/>
          <w:lang w:eastAsia="ru-RU"/>
        </w:rPr>
      </w:pPr>
    </w:p>
    <w:p w14:paraId="1B641A57" w14:textId="77777777" w:rsidR="00AE20B3" w:rsidRDefault="00AE20B3" w:rsidP="000D3D83">
      <w:pPr>
        <w:rPr>
          <w:b/>
          <w:noProof w:val="0"/>
          <w:lang w:eastAsia="ru-RU"/>
        </w:rPr>
      </w:pPr>
    </w:p>
    <w:p w14:paraId="116FB781" w14:textId="11600AD0"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3D9EC03" w14:textId="77777777" w:rsidR="00D0445B" w:rsidRDefault="00D0445B" w:rsidP="003961E7">
      <w:pPr>
        <w:tabs>
          <w:tab w:val="left" w:pos="5103"/>
          <w:tab w:val="left" w:pos="10348"/>
        </w:tabs>
        <w:jc w:val="right"/>
        <w:rPr>
          <w:noProof w:val="0"/>
          <w:lang w:eastAsia="ru-RU"/>
        </w:rPr>
      </w:pPr>
    </w:p>
    <w:p w14:paraId="14811133" w14:textId="77777777" w:rsidR="00D0445B" w:rsidRDefault="00D0445B" w:rsidP="003961E7">
      <w:pPr>
        <w:tabs>
          <w:tab w:val="left" w:pos="5103"/>
          <w:tab w:val="left" w:pos="10348"/>
        </w:tabs>
        <w:jc w:val="right"/>
        <w:rPr>
          <w:noProof w:val="0"/>
          <w:lang w:eastAsia="ru-RU"/>
        </w:rPr>
      </w:pPr>
    </w:p>
    <w:p w14:paraId="0775B3C6" w14:textId="77777777" w:rsidR="00D0445B" w:rsidRDefault="00D0445B" w:rsidP="003961E7">
      <w:pPr>
        <w:tabs>
          <w:tab w:val="left" w:pos="5103"/>
          <w:tab w:val="left" w:pos="10348"/>
        </w:tabs>
        <w:jc w:val="right"/>
        <w:rPr>
          <w:noProof w:val="0"/>
          <w:lang w:eastAsia="ru-RU"/>
        </w:rPr>
      </w:pPr>
    </w:p>
    <w:p w14:paraId="109E9BCB" w14:textId="77777777" w:rsidR="00D0445B" w:rsidRDefault="00D0445B" w:rsidP="003961E7">
      <w:pPr>
        <w:tabs>
          <w:tab w:val="left" w:pos="5103"/>
          <w:tab w:val="left" w:pos="10348"/>
        </w:tabs>
        <w:jc w:val="right"/>
        <w:rPr>
          <w:noProof w:val="0"/>
          <w:lang w:eastAsia="ru-RU"/>
        </w:rPr>
      </w:pPr>
    </w:p>
    <w:p w14:paraId="2BC321B3" w14:textId="77777777" w:rsidR="00D0445B" w:rsidRDefault="00D0445B" w:rsidP="003961E7">
      <w:pPr>
        <w:tabs>
          <w:tab w:val="left" w:pos="5103"/>
          <w:tab w:val="left" w:pos="10348"/>
        </w:tabs>
        <w:jc w:val="right"/>
        <w:rPr>
          <w:noProof w:val="0"/>
          <w:lang w:eastAsia="ru-RU"/>
        </w:rPr>
      </w:pPr>
    </w:p>
    <w:p w14:paraId="61B254DE" w14:textId="77777777" w:rsidR="00D0445B" w:rsidRDefault="00D0445B" w:rsidP="003961E7">
      <w:pPr>
        <w:tabs>
          <w:tab w:val="left" w:pos="5103"/>
          <w:tab w:val="left" w:pos="10348"/>
        </w:tabs>
        <w:jc w:val="right"/>
        <w:rPr>
          <w:noProof w:val="0"/>
          <w:lang w:eastAsia="ru-RU"/>
        </w:rPr>
      </w:pPr>
    </w:p>
    <w:p w14:paraId="60EB7293" w14:textId="77777777" w:rsidR="00D0445B" w:rsidRDefault="00D0445B" w:rsidP="003961E7">
      <w:pPr>
        <w:tabs>
          <w:tab w:val="left" w:pos="5103"/>
          <w:tab w:val="left" w:pos="10348"/>
        </w:tabs>
        <w:jc w:val="right"/>
        <w:rPr>
          <w:noProof w:val="0"/>
          <w:lang w:eastAsia="ru-RU"/>
        </w:rPr>
      </w:pPr>
    </w:p>
    <w:p w14:paraId="2056425E" w14:textId="77777777" w:rsidR="00D0445B" w:rsidRDefault="00D0445B" w:rsidP="003961E7">
      <w:pPr>
        <w:tabs>
          <w:tab w:val="left" w:pos="5103"/>
          <w:tab w:val="left" w:pos="10348"/>
        </w:tabs>
        <w:jc w:val="right"/>
        <w:rPr>
          <w:noProof w:val="0"/>
          <w:lang w:eastAsia="ru-RU"/>
        </w:rPr>
      </w:pPr>
    </w:p>
    <w:p w14:paraId="40404ABE" w14:textId="77777777" w:rsidR="00D0445B" w:rsidRDefault="00D0445B" w:rsidP="003961E7">
      <w:pPr>
        <w:tabs>
          <w:tab w:val="left" w:pos="5103"/>
          <w:tab w:val="left" w:pos="10348"/>
        </w:tabs>
        <w:jc w:val="right"/>
        <w:rPr>
          <w:noProof w:val="0"/>
          <w:lang w:eastAsia="ru-RU"/>
        </w:rPr>
      </w:pPr>
    </w:p>
    <w:p w14:paraId="3A845371" w14:textId="77777777" w:rsidR="00D0445B" w:rsidRDefault="00D0445B" w:rsidP="003961E7">
      <w:pPr>
        <w:tabs>
          <w:tab w:val="left" w:pos="5103"/>
          <w:tab w:val="left" w:pos="10348"/>
        </w:tabs>
        <w:jc w:val="right"/>
        <w:rPr>
          <w:noProof w:val="0"/>
          <w:lang w:eastAsia="ru-RU"/>
        </w:rPr>
      </w:pPr>
    </w:p>
    <w:p w14:paraId="6E58EC77" w14:textId="77777777" w:rsidR="00D0445B" w:rsidRDefault="00D0445B" w:rsidP="003961E7">
      <w:pPr>
        <w:tabs>
          <w:tab w:val="left" w:pos="5103"/>
          <w:tab w:val="left" w:pos="10348"/>
        </w:tabs>
        <w:jc w:val="right"/>
        <w:rPr>
          <w:noProof w:val="0"/>
          <w:lang w:eastAsia="ru-RU"/>
        </w:rPr>
      </w:pPr>
    </w:p>
    <w:p w14:paraId="6746E93F" w14:textId="77777777" w:rsidR="00D0445B" w:rsidRDefault="00D0445B" w:rsidP="003961E7">
      <w:pPr>
        <w:tabs>
          <w:tab w:val="left" w:pos="5103"/>
          <w:tab w:val="left" w:pos="10348"/>
        </w:tabs>
        <w:jc w:val="right"/>
        <w:rPr>
          <w:noProof w:val="0"/>
          <w:lang w:eastAsia="ru-RU"/>
        </w:rPr>
      </w:pPr>
    </w:p>
    <w:p w14:paraId="0AF20D19" w14:textId="77777777" w:rsidR="00D0445B" w:rsidRDefault="00D0445B" w:rsidP="003961E7">
      <w:pPr>
        <w:tabs>
          <w:tab w:val="left" w:pos="5103"/>
          <w:tab w:val="left" w:pos="10348"/>
        </w:tabs>
        <w:jc w:val="right"/>
        <w:rPr>
          <w:noProof w:val="0"/>
          <w:lang w:eastAsia="ru-RU"/>
        </w:rPr>
      </w:pPr>
    </w:p>
    <w:p w14:paraId="5E4B4E87" w14:textId="77777777" w:rsidR="00D0445B" w:rsidRDefault="00D0445B" w:rsidP="003961E7">
      <w:pPr>
        <w:tabs>
          <w:tab w:val="left" w:pos="5103"/>
          <w:tab w:val="left" w:pos="10348"/>
        </w:tabs>
        <w:jc w:val="right"/>
        <w:rPr>
          <w:noProof w:val="0"/>
          <w:lang w:eastAsia="ru-RU"/>
        </w:rPr>
      </w:pPr>
    </w:p>
    <w:p w14:paraId="34095B75" w14:textId="77777777" w:rsidR="00D0445B" w:rsidRDefault="00D0445B" w:rsidP="003961E7">
      <w:pPr>
        <w:tabs>
          <w:tab w:val="left" w:pos="5103"/>
          <w:tab w:val="left" w:pos="10348"/>
        </w:tabs>
        <w:jc w:val="right"/>
        <w:rPr>
          <w:noProof w:val="0"/>
          <w:lang w:eastAsia="ru-RU"/>
        </w:rPr>
      </w:pPr>
    </w:p>
    <w:p w14:paraId="1E6B2356" w14:textId="77777777" w:rsidR="00D0445B" w:rsidRDefault="00D0445B" w:rsidP="003961E7">
      <w:pPr>
        <w:tabs>
          <w:tab w:val="left" w:pos="5103"/>
          <w:tab w:val="left" w:pos="10348"/>
        </w:tabs>
        <w:jc w:val="right"/>
        <w:rPr>
          <w:noProof w:val="0"/>
          <w:lang w:eastAsia="ru-RU"/>
        </w:rPr>
      </w:pPr>
    </w:p>
    <w:p w14:paraId="58B011E0" w14:textId="77777777" w:rsidR="00D0445B" w:rsidRDefault="00D0445B" w:rsidP="003961E7">
      <w:pPr>
        <w:tabs>
          <w:tab w:val="left" w:pos="5103"/>
          <w:tab w:val="left" w:pos="10348"/>
        </w:tabs>
        <w:jc w:val="right"/>
        <w:rPr>
          <w:noProof w:val="0"/>
          <w:lang w:eastAsia="ru-RU"/>
        </w:rPr>
      </w:pPr>
    </w:p>
    <w:p w14:paraId="2E75B272" w14:textId="77777777" w:rsidR="00D0445B" w:rsidRDefault="00D0445B" w:rsidP="003961E7">
      <w:pPr>
        <w:tabs>
          <w:tab w:val="left" w:pos="5103"/>
          <w:tab w:val="left" w:pos="10348"/>
        </w:tabs>
        <w:jc w:val="right"/>
        <w:rPr>
          <w:noProof w:val="0"/>
          <w:lang w:eastAsia="ru-RU"/>
        </w:rPr>
      </w:pPr>
    </w:p>
    <w:p w14:paraId="0FAB4DAC" w14:textId="77777777" w:rsidR="00D0445B" w:rsidRDefault="00D0445B" w:rsidP="003961E7">
      <w:pPr>
        <w:tabs>
          <w:tab w:val="left" w:pos="5103"/>
          <w:tab w:val="left" w:pos="10348"/>
        </w:tabs>
        <w:jc w:val="right"/>
        <w:rPr>
          <w:noProof w:val="0"/>
          <w:lang w:eastAsia="ru-RU"/>
        </w:rPr>
      </w:pPr>
    </w:p>
    <w:p w14:paraId="689680B9" w14:textId="77777777" w:rsidR="00D0445B" w:rsidRDefault="00D0445B" w:rsidP="003961E7">
      <w:pPr>
        <w:tabs>
          <w:tab w:val="left" w:pos="5103"/>
          <w:tab w:val="left" w:pos="10348"/>
        </w:tabs>
        <w:jc w:val="right"/>
        <w:rPr>
          <w:noProof w:val="0"/>
          <w:lang w:eastAsia="ru-RU"/>
        </w:rPr>
      </w:pPr>
    </w:p>
    <w:p w14:paraId="3DD79086" w14:textId="77777777" w:rsidR="00D0445B" w:rsidRDefault="00D0445B" w:rsidP="003961E7">
      <w:pPr>
        <w:tabs>
          <w:tab w:val="left" w:pos="5103"/>
          <w:tab w:val="left" w:pos="10348"/>
        </w:tabs>
        <w:jc w:val="right"/>
        <w:rPr>
          <w:noProof w:val="0"/>
          <w:lang w:eastAsia="ru-RU"/>
        </w:rPr>
      </w:pPr>
    </w:p>
    <w:p w14:paraId="7F232D27" w14:textId="77777777" w:rsidR="00D0445B" w:rsidRDefault="00D0445B" w:rsidP="003961E7">
      <w:pPr>
        <w:tabs>
          <w:tab w:val="left" w:pos="5103"/>
          <w:tab w:val="left" w:pos="10348"/>
        </w:tabs>
        <w:jc w:val="right"/>
        <w:rPr>
          <w:noProof w:val="0"/>
          <w:lang w:eastAsia="ru-RU"/>
        </w:rPr>
      </w:pPr>
    </w:p>
    <w:p w14:paraId="1CF18335" w14:textId="77777777" w:rsidR="00D0445B" w:rsidRDefault="00D0445B" w:rsidP="003961E7">
      <w:pPr>
        <w:tabs>
          <w:tab w:val="left" w:pos="5103"/>
          <w:tab w:val="left" w:pos="10348"/>
        </w:tabs>
        <w:jc w:val="right"/>
        <w:rPr>
          <w:noProof w:val="0"/>
          <w:lang w:eastAsia="ru-RU"/>
        </w:rPr>
      </w:pPr>
    </w:p>
    <w:p w14:paraId="476E1A10" w14:textId="77777777" w:rsidR="00D0445B" w:rsidRDefault="00D0445B" w:rsidP="003961E7">
      <w:pPr>
        <w:tabs>
          <w:tab w:val="left" w:pos="5103"/>
          <w:tab w:val="left" w:pos="10348"/>
        </w:tabs>
        <w:jc w:val="right"/>
        <w:rPr>
          <w:noProof w:val="0"/>
          <w:lang w:eastAsia="ru-RU"/>
        </w:rPr>
      </w:pPr>
    </w:p>
    <w:p w14:paraId="7535C1CA" w14:textId="77777777" w:rsidR="00D0445B" w:rsidRDefault="00D0445B" w:rsidP="003961E7">
      <w:pPr>
        <w:tabs>
          <w:tab w:val="left" w:pos="5103"/>
          <w:tab w:val="left" w:pos="10348"/>
        </w:tabs>
        <w:jc w:val="right"/>
        <w:rPr>
          <w:noProof w:val="0"/>
          <w:lang w:eastAsia="ru-RU"/>
        </w:rPr>
      </w:pPr>
    </w:p>
    <w:p w14:paraId="199D3F55" w14:textId="77777777" w:rsidR="00D0445B" w:rsidRDefault="00D0445B" w:rsidP="003961E7">
      <w:pPr>
        <w:tabs>
          <w:tab w:val="left" w:pos="5103"/>
          <w:tab w:val="left" w:pos="10348"/>
        </w:tabs>
        <w:jc w:val="right"/>
        <w:rPr>
          <w:noProof w:val="0"/>
          <w:lang w:eastAsia="ru-RU"/>
        </w:rPr>
      </w:pPr>
    </w:p>
    <w:p w14:paraId="5AB588FB" w14:textId="77777777" w:rsidR="004E1274" w:rsidRDefault="004E1274" w:rsidP="003961E7">
      <w:pPr>
        <w:tabs>
          <w:tab w:val="left" w:pos="5103"/>
          <w:tab w:val="left" w:pos="10348"/>
        </w:tabs>
        <w:jc w:val="right"/>
        <w:rPr>
          <w:noProof w:val="0"/>
          <w:lang w:eastAsia="ru-RU"/>
        </w:rPr>
      </w:pPr>
    </w:p>
    <w:p w14:paraId="33D3CEA0" w14:textId="77777777" w:rsidR="004E1274" w:rsidRDefault="004E1274" w:rsidP="003961E7">
      <w:pPr>
        <w:tabs>
          <w:tab w:val="left" w:pos="5103"/>
          <w:tab w:val="left" w:pos="10348"/>
        </w:tabs>
        <w:jc w:val="right"/>
        <w:rPr>
          <w:noProof w:val="0"/>
          <w:lang w:eastAsia="ru-RU"/>
        </w:rPr>
      </w:pPr>
    </w:p>
    <w:p w14:paraId="2CF77791" w14:textId="77777777" w:rsidR="004E1274" w:rsidRDefault="004E1274" w:rsidP="003961E7">
      <w:pPr>
        <w:tabs>
          <w:tab w:val="left" w:pos="5103"/>
          <w:tab w:val="left" w:pos="10348"/>
        </w:tabs>
        <w:jc w:val="right"/>
        <w:rPr>
          <w:noProof w:val="0"/>
          <w:lang w:eastAsia="ru-RU"/>
        </w:rPr>
      </w:pPr>
    </w:p>
    <w:p w14:paraId="609F45D8" w14:textId="77777777" w:rsidR="004E1274" w:rsidRDefault="004E1274" w:rsidP="003961E7">
      <w:pPr>
        <w:tabs>
          <w:tab w:val="left" w:pos="5103"/>
          <w:tab w:val="left" w:pos="10348"/>
        </w:tabs>
        <w:jc w:val="right"/>
        <w:rPr>
          <w:noProof w:val="0"/>
          <w:lang w:eastAsia="ru-RU"/>
        </w:rPr>
      </w:pPr>
    </w:p>
    <w:p w14:paraId="1E7551A4" w14:textId="77777777" w:rsidR="004E1274" w:rsidRDefault="004E1274" w:rsidP="003961E7">
      <w:pPr>
        <w:tabs>
          <w:tab w:val="left" w:pos="5103"/>
          <w:tab w:val="left" w:pos="10348"/>
        </w:tabs>
        <w:jc w:val="right"/>
        <w:rPr>
          <w:noProof w:val="0"/>
          <w:lang w:eastAsia="ru-RU"/>
        </w:rPr>
      </w:pPr>
    </w:p>
    <w:p w14:paraId="6EFFFB15" w14:textId="77777777" w:rsidR="00D0445B" w:rsidRDefault="00D0445B" w:rsidP="003961E7">
      <w:pPr>
        <w:tabs>
          <w:tab w:val="left" w:pos="5103"/>
          <w:tab w:val="left" w:pos="10348"/>
        </w:tabs>
        <w:jc w:val="right"/>
        <w:rPr>
          <w:noProof w:val="0"/>
          <w:lang w:eastAsia="ru-RU"/>
        </w:rPr>
      </w:pPr>
    </w:p>
    <w:p w14:paraId="3AAB858B" w14:textId="77777777" w:rsidR="00D0445B" w:rsidRDefault="00D0445B" w:rsidP="003961E7">
      <w:pPr>
        <w:tabs>
          <w:tab w:val="left" w:pos="5103"/>
          <w:tab w:val="left" w:pos="10348"/>
        </w:tabs>
        <w:jc w:val="right"/>
        <w:rPr>
          <w:noProof w:val="0"/>
          <w:lang w:eastAsia="ru-RU"/>
        </w:rPr>
      </w:pPr>
    </w:p>
    <w:p w14:paraId="23B4EAC9" w14:textId="6D503FC6"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lastRenderedPageBreak/>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lastRenderedPageBreak/>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lastRenderedPageBreak/>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w:t>
      </w:r>
      <w:r w:rsidR="005568B3" w:rsidRPr="003916E4">
        <w:rPr>
          <w:color w:val="000000" w:themeColor="text1"/>
        </w:rPr>
        <w:lastRenderedPageBreak/>
        <w:t xml:space="preserve">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lastRenderedPageBreak/>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lastRenderedPageBreak/>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 xml:space="preserve">ul, modul de calculare a prețului se indică în condițiile speciale a contractului și de asemenea se indică și cazurile de modificare a lui. </w:t>
      </w:r>
      <w:r w:rsidRPr="003916E4">
        <w:lastRenderedPageBreak/>
        <w:t>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EA44D6">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A44D6">
                  <w:pPr>
                    <w:framePr w:hSpace="180" w:wrap="around" w:vAnchor="page" w:hAnchor="margin" w:y="347"/>
                    <w:jc w:val="right"/>
                    <w:rPr>
                      <w:noProof w:val="0"/>
                    </w:rPr>
                  </w:pPr>
                </w:p>
                <w:p w14:paraId="0CC6F2E5" w14:textId="77777777" w:rsidR="00845C1B" w:rsidRPr="003916E4" w:rsidRDefault="00845C1B" w:rsidP="00EA44D6">
                  <w:pPr>
                    <w:framePr w:hSpace="180" w:wrap="around" w:vAnchor="page" w:hAnchor="margin" w:y="347"/>
                    <w:jc w:val="right"/>
                    <w:rPr>
                      <w:noProof w:val="0"/>
                    </w:rPr>
                  </w:pPr>
                </w:p>
                <w:p w14:paraId="62771B7D" w14:textId="77777777" w:rsidR="00845C1B" w:rsidRPr="003916E4" w:rsidRDefault="00845C1B" w:rsidP="00EA44D6">
                  <w:pPr>
                    <w:framePr w:hSpace="180" w:wrap="around" w:vAnchor="page" w:hAnchor="margin" w:y="347"/>
                    <w:jc w:val="right"/>
                    <w:rPr>
                      <w:noProof w:val="0"/>
                    </w:rPr>
                  </w:pPr>
                </w:p>
                <w:p w14:paraId="300EBE38" w14:textId="168318D1" w:rsidR="009613A9" w:rsidRPr="003916E4" w:rsidRDefault="00381725" w:rsidP="00EA44D6">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EA44D6">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EA44D6">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EA44D6">
                  <w:pPr>
                    <w:framePr w:hSpace="180" w:wrap="around" w:vAnchor="page" w:hAnchor="margin" w:y="347"/>
                    <w:jc w:val="right"/>
                    <w:rPr>
                      <w:noProof w:val="0"/>
                    </w:rPr>
                  </w:pPr>
                </w:p>
                <w:p w14:paraId="18FE8BE1" w14:textId="298987EE" w:rsidR="00C25482" w:rsidRPr="003916E4" w:rsidRDefault="00C25482" w:rsidP="00EA44D6">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EA44D6">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EA44D6">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A44D6">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EA44D6">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A44D6">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EA44D6">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A44D6">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EA44D6">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EA44D6">
                  <w:pPr>
                    <w:framePr w:hSpace="180" w:wrap="around" w:vAnchor="page" w:hAnchor="margin" w:y="347"/>
                  </w:pPr>
                </w:p>
              </w:tc>
              <w:tc>
                <w:tcPr>
                  <w:tcW w:w="1249" w:type="dxa"/>
                  <w:gridSpan w:val="2"/>
                </w:tcPr>
                <w:p w14:paraId="25A190B6" w14:textId="77777777" w:rsidR="00C25482" w:rsidRPr="003916E4" w:rsidRDefault="00C25482" w:rsidP="00EA44D6">
                  <w:pPr>
                    <w:framePr w:hSpace="180" w:wrap="around" w:vAnchor="page" w:hAnchor="margin" w:y="347"/>
                  </w:pPr>
                </w:p>
              </w:tc>
              <w:tc>
                <w:tcPr>
                  <w:tcW w:w="2001" w:type="dxa"/>
                  <w:gridSpan w:val="3"/>
                </w:tcPr>
                <w:p w14:paraId="46E478D9" w14:textId="36924D05" w:rsidR="00C25482" w:rsidRPr="003916E4" w:rsidRDefault="00C25482" w:rsidP="00EA44D6">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EA44D6">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EA44D6">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EA44D6">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EA44D6">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EA44D6">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EA44D6">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EA44D6">
                  <w:pPr>
                    <w:framePr w:hSpace="180" w:wrap="around" w:vAnchor="page" w:hAnchor="margin" w:y="347"/>
                    <w:jc w:val="center"/>
                    <w:rPr>
                      <w:b/>
                      <w:sz w:val="20"/>
                    </w:rPr>
                  </w:pPr>
                  <w:r w:rsidRPr="003916E4">
                    <w:rPr>
                      <w:b/>
                      <w:sz w:val="20"/>
                    </w:rPr>
                    <w:t>Suma</w:t>
                  </w:r>
                </w:p>
                <w:p w14:paraId="241DE82A" w14:textId="77777777" w:rsidR="00C25482" w:rsidRPr="003916E4" w:rsidRDefault="00C25482" w:rsidP="00EA44D6">
                  <w:pPr>
                    <w:framePr w:hSpace="180" w:wrap="around" w:vAnchor="page" w:hAnchor="margin" w:y="347"/>
                    <w:jc w:val="center"/>
                    <w:rPr>
                      <w:b/>
                      <w:sz w:val="20"/>
                    </w:rPr>
                  </w:pPr>
                  <w:r w:rsidRPr="003916E4">
                    <w:rPr>
                      <w:b/>
                      <w:sz w:val="20"/>
                    </w:rPr>
                    <w:t>fără</w:t>
                  </w:r>
                </w:p>
                <w:p w14:paraId="2A606634" w14:textId="77777777" w:rsidR="00C25482" w:rsidRPr="003916E4" w:rsidRDefault="00C25482" w:rsidP="00EA44D6">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EA44D6">
                  <w:pPr>
                    <w:framePr w:hSpace="180" w:wrap="around" w:vAnchor="page" w:hAnchor="margin" w:y="347"/>
                    <w:jc w:val="center"/>
                    <w:rPr>
                      <w:b/>
                      <w:sz w:val="20"/>
                    </w:rPr>
                  </w:pPr>
                  <w:r w:rsidRPr="003916E4">
                    <w:rPr>
                      <w:b/>
                      <w:sz w:val="20"/>
                    </w:rPr>
                    <w:t>Suma</w:t>
                  </w:r>
                </w:p>
                <w:p w14:paraId="0D6E9C91" w14:textId="77777777" w:rsidR="00C25482" w:rsidRPr="003916E4" w:rsidRDefault="00C25482" w:rsidP="00EA44D6">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EA44D6">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EA44D6">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EA44D6">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EA44D6">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EA44D6">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EA44D6">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EA44D6">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EA44D6">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EA44D6">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EA44D6">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EA44D6">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EA44D6">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EA44D6">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EA44D6">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EA44D6">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EA44D6">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EA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EA44D6">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EA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EA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EA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EA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EA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EA44D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EA44D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EA44D6">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EA44D6">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EA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EA44D6">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EA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EA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EA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EA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EA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EA44D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EA44D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EA44D6">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EA44D6">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EA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EA44D6">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EA44D6">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EA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EA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EA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EA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EA44D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EA44D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EA44D6">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EA44D6">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EA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EA44D6">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EA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EA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EA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EA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EA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EA44D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EA44D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EA44D6">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EA44D6">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EA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EA44D6">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EA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EA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EA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EA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EA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EA44D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EA44D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EA44D6">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EA44D6">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EA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EA44D6">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EA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EA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EA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EA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EA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EA44D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EA44D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EA44D6">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EA44D6">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EA44D6">
                  <w:pPr>
                    <w:framePr w:hSpace="180" w:wrap="around" w:vAnchor="page" w:hAnchor="margin" w:y="347"/>
                    <w:tabs>
                      <w:tab w:val="left" w:pos="6120"/>
                    </w:tabs>
                    <w:rPr>
                      <w:sz w:val="20"/>
                    </w:rPr>
                  </w:pPr>
                </w:p>
                <w:p w14:paraId="15135DCC" w14:textId="77777777" w:rsidR="00C25482" w:rsidRPr="003916E4" w:rsidRDefault="00C25482" w:rsidP="00EA44D6">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EA44D6">
                  <w:pPr>
                    <w:framePr w:hSpace="180" w:wrap="around" w:vAnchor="page" w:hAnchor="margin" w:y="347"/>
                    <w:rPr>
                      <w:sz w:val="20"/>
                    </w:rPr>
                  </w:pPr>
                </w:p>
                <w:p w14:paraId="1FA8F12B" w14:textId="362C50DE" w:rsidR="00C25482" w:rsidRPr="003916E4" w:rsidRDefault="00C25482" w:rsidP="00EA44D6">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EA44D6">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EA44D6">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EA44D6">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EA31FA"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F0C84">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2B96BF36"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F61135">
              <w:rPr>
                <w:b/>
                <w:highlight w:val="yellow"/>
              </w:rPr>
              <w:t>2</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3D20C4FF" w:rsidR="00FD2E2E" w:rsidRPr="00516B72" w:rsidRDefault="00FD2E2E" w:rsidP="00A07EE4">
            <w:pPr>
              <w:contextualSpacing/>
              <w:jc w:val="both"/>
            </w:pPr>
            <w:r w:rsidRPr="00A83509">
              <w:rPr>
                <w:highlight w:val="yellow"/>
              </w:rPr>
              <w:t xml:space="preserve">Termen </w:t>
            </w:r>
            <w:r w:rsidR="001A69E6">
              <w:rPr>
                <w:highlight w:val="yellow"/>
              </w:rPr>
              <w:t>1</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3C33E" w14:textId="77777777" w:rsidR="00710D1C" w:rsidRDefault="00710D1C" w:rsidP="00A20ACF">
      <w:r>
        <w:separator/>
      </w:r>
    </w:p>
  </w:endnote>
  <w:endnote w:type="continuationSeparator" w:id="0">
    <w:p w14:paraId="71D01087" w14:textId="77777777" w:rsidR="00710D1C" w:rsidRDefault="00710D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D60C4F" w:rsidRDefault="00D60C4F">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D60C4F" w:rsidRDefault="00D60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4F19D" w14:textId="77777777" w:rsidR="00710D1C" w:rsidRDefault="00710D1C" w:rsidP="00A20ACF">
      <w:r>
        <w:separator/>
      </w:r>
    </w:p>
  </w:footnote>
  <w:footnote w:type="continuationSeparator" w:id="0">
    <w:p w14:paraId="11B507E4" w14:textId="77777777" w:rsidR="00710D1C" w:rsidRDefault="00710D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3906676">
    <w:abstractNumId w:val="26"/>
  </w:num>
  <w:num w:numId="2" w16cid:durableId="1224759501">
    <w:abstractNumId w:val="30"/>
  </w:num>
  <w:num w:numId="3" w16cid:durableId="1691373029">
    <w:abstractNumId w:val="5"/>
  </w:num>
  <w:num w:numId="4" w16cid:durableId="93064390">
    <w:abstractNumId w:val="9"/>
  </w:num>
  <w:num w:numId="5" w16cid:durableId="1219784754">
    <w:abstractNumId w:val="8"/>
  </w:num>
  <w:num w:numId="6" w16cid:durableId="1719473568">
    <w:abstractNumId w:val="2"/>
  </w:num>
  <w:num w:numId="7" w16cid:durableId="29764928">
    <w:abstractNumId w:val="25"/>
  </w:num>
  <w:num w:numId="8" w16cid:durableId="1964462359">
    <w:abstractNumId w:val="3"/>
  </w:num>
  <w:num w:numId="9" w16cid:durableId="1510832753">
    <w:abstractNumId w:val="12"/>
  </w:num>
  <w:num w:numId="10" w16cid:durableId="1474131118">
    <w:abstractNumId w:val="18"/>
  </w:num>
  <w:num w:numId="11" w16cid:durableId="190144375">
    <w:abstractNumId w:val="13"/>
  </w:num>
  <w:num w:numId="12" w16cid:durableId="1126387376">
    <w:abstractNumId w:val="29"/>
  </w:num>
  <w:num w:numId="13" w16cid:durableId="1958102157">
    <w:abstractNumId w:val="4"/>
  </w:num>
  <w:num w:numId="14" w16cid:durableId="901671723">
    <w:abstractNumId w:val="1"/>
  </w:num>
  <w:num w:numId="15" w16cid:durableId="960109192">
    <w:abstractNumId w:val="0"/>
  </w:num>
  <w:num w:numId="16" w16cid:durableId="1448308989">
    <w:abstractNumId w:val="22"/>
  </w:num>
  <w:num w:numId="17" w16cid:durableId="1090388349">
    <w:abstractNumId w:val="24"/>
  </w:num>
  <w:num w:numId="18" w16cid:durableId="265844484">
    <w:abstractNumId w:val="15"/>
  </w:num>
  <w:num w:numId="19" w16cid:durableId="1740786475">
    <w:abstractNumId w:val="26"/>
    <w:lvlOverride w:ilvl="0">
      <w:startOverride w:val="2"/>
    </w:lvlOverride>
  </w:num>
  <w:num w:numId="20" w16cid:durableId="1211039873">
    <w:abstractNumId w:val="30"/>
    <w:lvlOverride w:ilvl="0">
      <w:startOverride w:val="7"/>
    </w:lvlOverride>
  </w:num>
  <w:num w:numId="21" w16cid:durableId="263541755">
    <w:abstractNumId w:val="20"/>
  </w:num>
  <w:num w:numId="22" w16cid:durableId="1445463268">
    <w:abstractNumId w:val="14"/>
  </w:num>
  <w:num w:numId="23" w16cid:durableId="322707307">
    <w:abstractNumId w:val="10"/>
  </w:num>
  <w:num w:numId="24" w16cid:durableId="387919626">
    <w:abstractNumId w:val="16"/>
  </w:num>
  <w:num w:numId="25" w16cid:durableId="1865627283">
    <w:abstractNumId w:val="6"/>
  </w:num>
  <w:num w:numId="26" w16cid:durableId="162626259">
    <w:abstractNumId w:val="21"/>
  </w:num>
  <w:num w:numId="27" w16cid:durableId="1031341600">
    <w:abstractNumId w:val="7"/>
  </w:num>
  <w:num w:numId="28" w16cid:durableId="308021338">
    <w:abstractNumId w:val="27"/>
  </w:num>
  <w:num w:numId="29" w16cid:durableId="1168057659">
    <w:abstractNumId w:val="28"/>
  </w:num>
  <w:num w:numId="30" w16cid:durableId="2244776">
    <w:abstractNumId w:val="11"/>
  </w:num>
  <w:num w:numId="31" w16cid:durableId="1410080771">
    <w:abstractNumId w:val="23"/>
  </w:num>
  <w:num w:numId="32" w16cid:durableId="707680551">
    <w:abstractNumId w:val="17"/>
  </w:num>
  <w:num w:numId="33" w16cid:durableId="48131047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6009"/>
    <w:rsid w:val="0009686A"/>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34CC"/>
    <w:rsid w:val="00103B7C"/>
    <w:rsid w:val="0010496F"/>
    <w:rsid w:val="00104A00"/>
    <w:rsid w:val="00106AE6"/>
    <w:rsid w:val="001103B7"/>
    <w:rsid w:val="0011134B"/>
    <w:rsid w:val="00111546"/>
    <w:rsid w:val="00111BF3"/>
    <w:rsid w:val="00112F50"/>
    <w:rsid w:val="001139F0"/>
    <w:rsid w:val="00115188"/>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1FFF"/>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9E6"/>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64"/>
    <w:rsid w:val="00207416"/>
    <w:rsid w:val="002076FA"/>
    <w:rsid w:val="00207FF4"/>
    <w:rsid w:val="002115C9"/>
    <w:rsid w:val="00212F8E"/>
    <w:rsid w:val="00215125"/>
    <w:rsid w:val="00216025"/>
    <w:rsid w:val="0021627A"/>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07CD"/>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34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983"/>
    <w:rsid w:val="002C764E"/>
    <w:rsid w:val="002C7CCD"/>
    <w:rsid w:val="002D1A7E"/>
    <w:rsid w:val="002D2505"/>
    <w:rsid w:val="002D6688"/>
    <w:rsid w:val="002D66EB"/>
    <w:rsid w:val="002D6E71"/>
    <w:rsid w:val="002D7857"/>
    <w:rsid w:val="002D793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411A"/>
    <w:rsid w:val="0036450B"/>
    <w:rsid w:val="0036564A"/>
    <w:rsid w:val="00365B58"/>
    <w:rsid w:val="00366D59"/>
    <w:rsid w:val="00366E2C"/>
    <w:rsid w:val="00367CEE"/>
    <w:rsid w:val="00367E05"/>
    <w:rsid w:val="00371250"/>
    <w:rsid w:val="00372228"/>
    <w:rsid w:val="003731FD"/>
    <w:rsid w:val="00373336"/>
    <w:rsid w:val="00373AF9"/>
    <w:rsid w:val="0037671D"/>
    <w:rsid w:val="00377CE0"/>
    <w:rsid w:val="0038163C"/>
    <w:rsid w:val="00381725"/>
    <w:rsid w:val="00381EF2"/>
    <w:rsid w:val="0038296E"/>
    <w:rsid w:val="00383FA1"/>
    <w:rsid w:val="00384787"/>
    <w:rsid w:val="00384C2A"/>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81"/>
    <w:rsid w:val="003A50BF"/>
    <w:rsid w:val="003A5A35"/>
    <w:rsid w:val="003A5AAB"/>
    <w:rsid w:val="003A6743"/>
    <w:rsid w:val="003A6B32"/>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8E6"/>
    <w:rsid w:val="00466EB9"/>
    <w:rsid w:val="004672C2"/>
    <w:rsid w:val="004702B5"/>
    <w:rsid w:val="00470E50"/>
    <w:rsid w:val="00473CA9"/>
    <w:rsid w:val="00474497"/>
    <w:rsid w:val="0047776F"/>
    <w:rsid w:val="00480208"/>
    <w:rsid w:val="00484113"/>
    <w:rsid w:val="004856C0"/>
    <w:rsid w:val="00485A35"/>
    <w:rsid w:val="0049123D"/>
    <w:rsid w:val="00491A3D"/>
    <w:rsid w:val="0049209D"/>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274"/>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684D"/>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DF7"/>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87303"/>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0D1C"/>
    <w:rsid w:val="00712E40"/>
    <w:rsid w:val="00714483"/>
    <w:rsid w:val="007167E4"/>
    <w:rsid w:val="00716AC6"/>
    <w:rsid w:val="00717AA7"/>
    <w:rsid w:val="00717B6E"/>
    <w:rsid w:val="00717EBA"/>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DFE"/>
    <w:rsid w:val="007D6899"/>
    <w:rsid w:val="007D766C"/>
    <w:rsid w:val="007E0CEB"/>
    <w:rsid w:val="007E146B"/>
    <w:rsid w:val="007E1C9E"/>
    <w:rsid w:val="007E3D0D"/>
    <w:rsid w:val="007E44C3"/>
    <w:rsid w:val="007E45A2"/>
    <w:rsid w:val="007E530D"/>
    <w:rsid w:val="007E533B"/>
    <w:rsid w:val="007E5578"/>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5A4"/>
    <w:rsid w:val="00997198"/>
    <w:rsid w:val="009A074E"/>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77CFF"/>
    <w:rsid w:val="00A84B21"/>
    <w:rsid w:val="00A85592"/>
    <w:rsid w:val="00A85C06"/>
    <w:rsid w:val="00A875CF"/>
    <w:rsid w:val="00A8776C"/>
    <w:rsid w:val="00A900BE"/>
    <w:rsid w:val="00A907EE"/>
    <w:rsid w:val="00A93C8E"/>
    <w:rsid w:val="00A946E0"/>
    <w:rsid w:val="00A953D2"/>
    <w:rsid w:val="00A96BD5"/>
    <w:rsid w:val="00A96FA9"/>
    <w:rsid w:val="00A973C8"/>
    <w:rsid w:val="00A975AB"/>
    <w:rsid w:val="00AA1372"/>
    <w:rsid w:val="00AA3E12"/>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89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778"/>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4C8"/>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25CC"/>
    <w:rsid w:val="00CD278A"/>
    <w:rsid w:val="00CD2C95"/>
    <w:rsid w:val="00CD31E8"/>
    <w:rsid w:val="00CD5C6E"/>
    <w:rsid w:val="00CD67DE"/>
    <w:rsid w:val="00CE0C8F"/>
    <w:rsid w:val="00CE1192"/>
    <w:rsid w:val="00CE11D6"/>
    <w:rsid w:val="00CE1F23"/>
    <w:rsid w:val="00CE32F1"/>
    <w:rsid w:val="00CE3D8F"/>
    <w:rsid w:val="00CE4974"/>
    <w:rsid w:val="00CE5D4B"/>
    <w:rsid w:val="00CE6056"/>
    <w:rsid w:val="00CF09D7"/>
    <w:rsid w:val="00CF0C84"/>
    <w:rsid w:val="00CF101D"/>
    <w:rsid w:val="00CF30BA"/>
    <w:rsid w:val="00CF39BF"/>
    <w:rsid w:val="00CF549D"/>
    <w:rsid w:val="00CF55CA"/>
    <w:rsid w:val="00CF7F40"/>
    <w:rsid w:val="00D012A2"/>
    <w:rsid w:val="00D01642"/>
    <w:rsid w:val="00D02623"/>
    <w:rsid w:val="00D03BCF"/>
    <w:rsid w:val="00D0445B"/>
    <w:rsid w:val="00D05A94"/>
    <w:rsid w:val="00D0677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4BFF"/>
    <w:rsid w:val="00D35EFA"/>
    <w:rsid w:val="00D370FE"/>
    <w:rsid w:val="00D372D7"/>
    <w:rsid w:val="00D3764E"/>
    <w:rsid w:val="00D379F6"/>
    <w:rsid w:val="00D4075B"/>
    <w:rsid w:val="00D43CA7"/>
    <w:rsid w:val="00D46D44"/>
    <w:rsid w:val="00D474D6"/>
    <w:rsid w:val="00D5036B"/>
    <w:rsid w:val="00D51C94"/>
    <w:rsid w:val="00D51CBF"/>
    <w:rsid w:val="00D51EB7"/>
    <w:rsid w:val="00D53233"/>
    <w:rsid w:val="00D553E7"/>
    <w:rsid w:val="00D56452"/>
    <w:rsid w:val="00D60C4F"/>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3DD"/>
    <w:rsid w:val="00DB3868"/>
    <w:rsid w:val="00DB45B1"/>
    <w:rsid w:val="00DB5DCF"/>
    <w:rsid w:val="00DB63EA"/>
    <w:rsid w:val="00DB6666"/>
    <w:rsid w:val="00DB730F"/>
    <w:rsid w:val="00DB755C"/>
    <w:rsid w:val="00DC05B4"/>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E0E"/>
    <w:rsid w:val="00E061A1"/>
    <w:rsid w:val="00E06A29"/>
    <w:rsid w:val="00E076DF"/>
    <w:rsid w:val="00E10C0A"/>
    <w:rsid w:val="00E1109C"/>
    <w:rsid w:val="00E1122E"/>
    <w:rsid w:val="00E11455"/>
    <w:rsid w:val="00E1157D"/>
    <w:rsid w:val="00E133BB"/>
    <w:rsid w:val="00E136F0"/>
    <w:rsid w:val="00E147B5"/>
    <w:rsid w:val="00E171D4"/>
    <w:rsid w:val="00E20F59"/>
    <w:rsid w:val="00E218E2"/>
    <w:rsid w:val="00E2259B"/>
    <w:rsid w:val="00E23D6E"/>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F7"/>
    <w:rsid w:val="00EA04C2"/>
    <w:rsid w:val="00EA20BC"/>
    <w:rsid w:val="00EA3452"/>
    <w:rsid w:val="00EA3884"/>
    <w:rsid w:val="00EA3C96"/>
    <w:rsid w:val="00EA44D6"/>
    <w:rsid w:val="00EA490D"/>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B8"/>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59908201">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6723885">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E89D-CD85-4AA6-88A5-B40481316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5504</TotalTime>
  <Pages>67</Pages>
  <Words>25647</Words>
  <Characters>148759</Characters>
  <Application>Microsoft Office Word</Application>
  <DocSecurity>0</DocSecurity>
  <Lines>1239</Lines>
  <Paragraphs>348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403</cp:revision>
  <cp:lastPrinted>2024-11-06T08:30:00Z</cp:lastPrinted>
  <dcterms:created xsi:type="dcterms:W3CDTF">2021-04-23T08:53:00Z</dcterms:created>
  <dcterms:modified xsi:type="dcterms:W3CDTF">2025-10-31T14:00:00Z</dcterms:modified>
</cp:coreProperties>
</file>