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6F4" w:rsidRDefault="00FC26F4" w:rsidP="00FC26F4">
      <w:pPr>
        <w:keepNext/>
        <w:keepLines/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</w:p>
    <w:p w:rsidR="008A6843" w:rsidRPr="005D016F" w:rsidRDefault="00FC26F4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MD"/>
        </w:rPr>
      </w:pPr>
      <w:r>
        <w:rPr>
          <w:rFonts w:ascii="Times New Roman" w:eastAsia="Times New Roman" w:hAnsi="Times New Roman" w:cs="Times New Roman"/>
          <w:b/>
        </w:rPr>
        <w:t>ТЕХНИЧЕСКОЕ ЗАДАНИЕ</w:t>
      </w:r>
    </w:p>
    <w:p w:rsidR="008A6843" w:rsidRDefault="008A6843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tbl>
      <w:tblPr>
        <w:tblW w:w="10172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62"/>
        <w:gridCol w:w="6137"/>
        <w:gridCol w:w="3373"/>
      </w:tblGrid>
      <w:tr w:rsidR="008A6843" w:rsidRPr="004461C1" w:rsidTr="00FC26F4">
        <w:trPr>
          <w:trHeight w:val="1"/>
          <w:jc w:val="center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:rsidR="008A6843" w:rsidRPr="004461C1" w:rsidRDefault="008954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  <w:b/>
              </w:rPr>
              <w:t>№ п/п</w:t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:rsidR="008A6843" w:rsidRPr="004461C1" w:rsidRDefault="008954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  <w:b/>
              </w:rPr>
              <w:t>Требования к товару закупки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:rsidR="008A6843" w:rsidRPr="004461C1" w:rsidRDefault="008954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  <w:b/>
              </w:rPr>
              <w:t>Описание, деталировка, технические требования согласно регламентирующим документам</w:t>
            </w:r>
          </w:p>
        </w:tc>
      </w:tr>
      <w:tr w:rsidR="008A6843" w:rsidRPr="004461C1" w:rsidTr="00FC26F4">
        <w:trPr>
          <w:trHeight w:val="1"/>
          <w:jc w:val="center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A6843" w:rsidRPr="004461C1" w:rsidRDefault="008954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6843" w:rsidRPr="004461C1" w:rsidRDefault="0054103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 xml:space="preserve">Непосредственное </w:t>
            </w:r>
            <w:r w:rsidR="00895432" w:rsidRPr="004461C1">
              <w:rPr>
                <w:rFonts w:ascii="Times New Roman" w:eastAsia="Times New Roman" w:hAnsi="Times New Roman" w:cs="Times New Roman"/>
              </w:rPr>
              <w:t>описание товаров (функциональные характеристики);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6843" w:rsidRPr="004461C1" w:rsidRDefault="0089543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Анодный заземлитель (вертикального монтаж – глубинный)</w:t>
            </w:r>
          </w:p>
        </w:tc>
      </w:tr>
      <w:tr w:rsidR="008A6843" w:rsidRPr="004461C1" w:rsidTr="00FC26F4">
        <w:trPr>
          <w:trHeight w:val="1"/>
          <w:jc w:val="center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A6843" w:rsidRPr="004461C1" w:rsidRDefault="008954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6843" w:rsidRPr="004461C1" w:rsidRDefault="008954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Потребное (необходимое) количество товара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6843" w:rsidRPr="004461C1" w:rsidRDefault="008954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11 комплекта (по 10 единиц)</w:t>
            </w:r>
          </w:p>
        </w:tc>
      </w:tr>
      <w:tr w:rsidR="008A6843" w:rsidRPr="004461C1" w:rsidTr="00FC26F4">
        <w:trPr>
          <w:trHeight w:val="1"/>
          <w:jc w:val="center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A6843" w:rsidRPr="004461C1" w:rsidRDefault="008954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6843" w:rsidRPr="004461C1" w:rsidRDefault="00541033">
            <w:pPr>
              <w:spacing w:after="0" w:line="240" w:lineRule="auto"/>
              <w:ind w:firstLine="54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 xml:space="preserve">Назначение </w:t>
            </w:r>
            <w:r w:rsidR="00895432" w:rsidRPr="004461C1">
              <w:rPr>
                <w:rFonts w:ascii="Times New Roman" w:eastAsia="Times New Roman" w:hAnsi="Times New Roman" w:cs="Times New Roman"/>
              </w:rPr>
              <w:t>товаров и цели их использования;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6843" w:rsidRPr="004461C1" w:rsidRDefault="0089543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предназначены для использования в качестве элементов глубинных анодных заземлителей в системах электрохимической защиты подземных металлических сооружений от коррозии</w:t>
            </w:r>
          </w:p>
        </w:tc>
      </w:tr>
      <w:tr w:rsidR="008A6843" w:rsidRPr="004461C1" w:rsidTr="00FC26F4">
        <w:trPr>
          <w:trHeight w:val="1"/>
          <w:jc w:val="center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A6843" w:rsidRPr="004461C1" w:rsidRDefault="008954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6843" w:rsidRPr="004461C1" w:rsidRDefault="00541033">
            <w:pPr>
              <w:spacing w:after="0" w:line="240" w:lineRule="auto"/>
              <w:ind w:firstLine="54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 xml:space="preserve">Необходимые </w:t>
            </w:r>
            <w:r w:rsidR="00895432" w:rsidRPr="004461C1">
              <w:rPr>
                <w:rFonts w:ascii="Times New Roman" w:eastAsia="Times New Roman" w:hAnsi="Times New Roman" w:cs="Times New Roman"/>
              </w:rPr>
              <w:t>технические характеристики товара;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6843" w:rsidRPr="004461C1" w:rsidRDefault="0089543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Диаметр – до 200 мм</w:t>
            </w:r>
          </w:p>
          <w:p w:rsidR="008A6843" w:rsidRPr="004461C1" w:rsidRDefault="007D598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Дли</w:t>
            </w:r>
            <w:r w:rsidR="00895432" w:rsidRPr="004461C1">
              <w:rPr>
                <w:rFonts w:ascii="Times New Roman" w:eastAsia="Times New Roman" w:hAnsi="Times New Roman" w:cs="Times New Roman"/>
              </w:rPr>
              <w:t>на – до 1500 мм</w:t>
            </w:r>
          </w:p>
          <w:p w:rsidR="008A6843" w:rsidRPr="004461C1" w:rsidRDefault="0089543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Длина блока до 1700 мм</w:t>
            </w:r>
          </w:p>
          <w:p w:rsidR="008A6843" w:rsidRPr="004461C1" w:rsidRDefault="0089543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 xml:space="preserve">Вес 1 ед. АЗ кг - до 50 </w:t>
            </w:r>
          </w:p>
          <w:p w:rsidR="008A6843" w:rsidRPr="004461C1" w:rsidRDefault="0089543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Токовая нагрузка макс. 5А</w:t>
            </w:r>
          </w:p>
          <w:p w:rsidR="008A6843" w:rsidRPr="004461C1" w:rsidRDefault="0089543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Скорость износа АЗ – кг/(А*год)- до 1</w:t>
            </w:r>
          </w:p>
          <w:p w:rsidR="008A6843" w:rsidRPr="004461C1" w:rsidRDefault="0089543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 xml:space="preserve">Технический срок эксплуатации- не менее 10 лет </w:t>
            </w:r>
          </w:p>
          <w:p w:rsidR="008A6843" w:rsidRPr="004461C1" w:rsidRDefault="0089543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Ресурс работы- 20 лет</w:t>
            </w:r>
          </w:p>
        </w:tc>
      </w:tr>
      <w:tr w:rsidR="008A6843" w:rsidRPr="004461C1" w:rsidTr="00FC26F4">
        <w:trPr>
          <w:trHeight w:val="1"/>
          <w:jc w:val="center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A6843" w:rsidRPr="005D016F" w:rsidRDefault="0089543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ro-RO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6843" w:rsidRPr="004461C1" w:rsidRDefault="00895432">
            <w:pPr>
              <w:spacing w:after="0" w:line="240" w:lineRule="auto"/>
              <w:ind w:firstLine="54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Требования к основным конструктивным элементам АЗ: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6843" w:rsidRPr="004461C1" w:rsidRDefault="0089543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Обязательное представление подтверждающих документов</w:t>
            </w:r>
          </w:p>
        </w:tc>
      </w:tr>
      <w:tr w:rsidR="00541033" w:rsidRPr="004461C1" w:rsidTr="00FC26F4">
        <w:trPr>
          <w:trHeight w:val="270"/>
          <w:jc w:val="center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41033" w:rsidRPr="004461C1" w:rsidRDefault="00541033" w:rsidP="005410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461C1">
              <w:rPr>
                <w:rFonts w:ascii="Times New Roman" w:eastAsia="Calibri" w:hAnsi="Times New Roman" w:cs="Times New Roman"/>
              </w:rPr>
              <w:t>5.1</w:t>
            </w:r>
          </w:p>
        </w:tc>
        <w:tc>
          <w:tcPr>
            <w:tcW w:w="61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41033" w:rsidRPr="004461C1" w:rsidRDefault="00541033" w:rsidP="00541033">
            <w:pPr>
              <w:spacing w:after="0" w:line="240" w:lineRule="auto"/>
              <w:ind w:firstLine="54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 xml:space="preserve"> Центральный электрод</w:t>
            </w:r>
            <w:r w:rsidRPr="004461C1">
              <w:rPr>
                <w:rFonts w:ascii="Times New Roman" w:eastAsia="Times New Roman" w:hAnsi="Times New Roman" w:cs="Times New Roman"/>
                <w:lang w:val="ro-RO"/>
              </w:rPr>
              <w:t xml:space="preserve">, </w:t>
            </w:r>
            <w:r w:rsidRPr="004461C1">
              <w:rPr>
                <w:rFonts w:ascii="Times New Roman" w:eastAsia="Times New Roman" w:hAnsi="Times New Roman" w:cs="Times New Roman"/>
              </w:rPr>
              <w:t xml:space="preserve">тип; 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41033" w:rsidRPr="004461C1" w:rsidRDefault="00541033" w:rsidP="0054103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  <w:sz w:val="21"/>
                <w:shd w:val="clear" w:color="auto" w:fill="FFFFFF"/>
              </w:rPr>
              <w:t>Графитопластовый стержень</w:t>
            </w:r>
          </w:p>
        </w:tc>
      </w:tr>
      <w:tr w:rsidR="00541033" w:rsidRPr="004461C1" w:rsidTr="00FC26F4">
        <w:trPr>
          <w:trHeight w:val="270"/>
          <w:jc w:val="center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41033" w:rsidRPr="004461C1" w:rsidRDefault="00541033" w:rsidP="005410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461C1">
              <w:rPr>
                <w:rFonts w:ascii="Times New Roman" w:eastAsia="Calibri" w:hAnsi="Times New Roman" w:cs="Times New Roman"/>
              </w:rPr>
              <w:t>5.2</w:t>
            </w:r>
          </w:p>
        </w:tc>
        <w:tc>
          <w:tcPr>
            <w:tcW w:w="61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41033" w:rsidRPr="004461C1" w:rsidRDefault="004461C1" w:rsidP="00541033">
            <w:pPr>
              <w:spacing w:after="0" w:line="240" w:lineRule="auto"/>
              <w:ind w:firstLine="54"/>
              <w:jc w:val="both"/>
              <w:rPr>
                <w:rFonts w:ascii="Times New Roman" w:eastAsia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Параметры, размеры центрального</w:t>
            </w:r>
            <w:r w:rsidR="00C02B0E" w:rsidRPr="004461C1">
              <w:rPr>
                <w:rFonts w:ascii="Times New Roman" w:eastAsia="Times New Roman" w:hAnsi="Times New Roman" w:cs="Times New Roman"/>
              </w:rPr>
              <w:t xml:space="preserve"> электрода: 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41033" w:rsidRPr="004461C1" w:rsidRDefault="00541033" w:rsidP="00541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hd w:val="clear" w:color="auto" w:fill="FFFFFF"/>
              </w:rPr>
            </w:pPr>
          </w:p>
        </w:tc>
      </w:tr>
      <w:tr w:rsidR="00C02B0E" w:rsidRPr="004461C1" w:rsidTr="00FC26F4">
        <w:trPr>
          <w:trHeight w:val="270"/>
          <w:jc w:val="center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02B0E" w:rsidRPr="004461C1" w:rsidRDefault="00C02B0E" w:rsidP="00C02B0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461C1">
              <w:rPr>
                <w:rFonts w:ascii="Times New Roman" w:eastAsia="Calibri" w:hAnsi="Times New Roman" w:cs="Times New Roman"/>
              </w:rPr>
              <w:t>5.2.1</w:t>
            </w:r>
          </w:p>
        </w:tc>
        <w:tc>
          <w:tcPr>
            <w:tcW w:w="61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ind w:firstLine="54"/>
              <w:jc w:val="both"/>
              <w:rPr>
                <w:rFonts w:ascii="Times New Roman" w:eastAsia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 xml:space="preserve">   - длина мм;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hd w:val="clear" w:color="auto" w:fill="FFFFFF"/>
              </w:rPr>
            </w:pPr>
            <w:r w:rsidRPr="004461C1">
              <w:rPr>
                <w:rFonts w:ascii="Times New Roman" w:eastAsia="Times New Roman" w:hAnsi="Times New Roman" w:cs="Times New Roman"/>
                <w:sz w:val="21"/>
                <w:shd w:val="clear" w:color="auto" w:fill="FFFFFF"/>
              </w:rPr>
              <w:t>980-1050</w:t>
            </w:r>
          </w:p>
        </w:tc>
      </w:tr>
      <w:tr w:rsidR="00C02B0E" w:rsidRPr="004461C1" w:rsidTr="00FC26F4">
        <w:trPr>
          <w:trHeight w:val="270"/>
          <w:jc w:val="center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02B0E" w:rsidRPr="004461C1" w:rsidRDefault="00C02B0E" w:rsidP="00C02B0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461C1">
              <w:rPr>
                <w:rFonts w:ascii="Times New Roman" w:eastAsia="Calibri" w:hAnsi="Times New Roman" w:cs="Times New Roman"/>
              </w:rPr>
              <w:t>5.2.2</w:t>
            </w:r>
          </w:p>
        </w:tc>
        <w:tc>
          <w:tcPr>
            <w:tcW w:w="61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ind w:firstLine="54"/>
              <w:jc w:val="both"/>
              <w:rPr>
                <w:rFonts w:ascii="Times New Roman" w:eastAsia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 xml:space="preserve">   - диаметр, мм;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hd w:val="clear" w:color="auto" w:fill="FFFFFF"/>
              </w:rPr>
            </w:pPr>
            <w:r w:rsidRPr="004461C1">
              <w:rPr>
                <w:rFonts w:ascii="Times New Roman" w:eastAsia="Times New Roman" w:hAnsi="Times New Roman" w:cs="Times New Roman"/>
                <w:sz w:val="21"/>
                <w:shd w:val="clear" w:color="auto" w:fill="FFFFFF"/>
              </w:rPr>
              <w:t>75</w:t>
            </w:r>
          </w:p>
        </w:tc>
      </w:tr>
      <w:tr w:rsidR="00C02B0E" w:rsidRPr="004461C1" w:rsidTr="00FC26F4">
        <w:trPr>
          <w:trHeight w:val="270"/>
          <w:jc w:val="center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02B0E" w:rsidRPr="004461C1" w:rsidRDefault="00C02B0E" w:rsidP="00C02B0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461C1">
              <w:rPr>
                <w:rFonts w:ascii="Times New Roman" w:eastAsia="Calibri" w:hAnsi="Times New Roman" w:cs="Times New Roman"/>
              </w:rPr>
              <w:t>5.2.3</w:t>
            </w:r>
          </w:p>
        </w:tc>
        <w:tc>
          <w:tcPr>
            <w:tcW w:w="61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ind w:firstLine="54"/>
              <w:jc w:val="both"/>
              <w:rPr>
                <w:rFonts w:ascii="Times New Roman" w:eastAsia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 xml:space="preserve">   - вес, кг</w:t>
            </w:r>
            <w:r w:rsidRPr="004461C1">
              <w:rPr>
                <w:rFonts w:ascii="Times New Roman" w:eastAsia="Times New Roman" w:hAnsi="Times New Roman" w:cs="Times New Roman"/>
                <w:sz w:val="21"/>
                <w:shd w:val="clear" w:color="auto" w:fill="FFFFFF"/>
              </w:rPr>
              <w:t xml:space="preserve"> не менее;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hd w:val="clear" w:color="auto" w:fill="FFFFFF"/>
              </w:rPr>
            </w:pPr>
            <w:r w:rsidRPr="004461C1">
              <w:rPr>
                <w:rFonts w:ascii="Times New Roman" w:eastAsia="Times New Roman" w:hAnsi="Times New Roman" w:cs="Times New Roman"/>
                <w:sz w:val="21"/>
                <w:shd w:val="clear" w:color="auto" w:fill="FFFFFF"/>
              </w:rPr>
              <w:t>7,0</w:t>
            </w:r>
          </w:p>
        </w:tc>
      </w:tr>
      <w:tr w:rsidR="00C02B0E" w:rsidRPr="004461C1" w:rsidTr="00FC26F4">
        <w:trPr>
          <w:trHeight w:val="270"/>
          <w:jc w:val="center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02B0E" w:rsidRPr="004461C1" w:rsidRDefault="00C02B0E" w:rsidP="00C02B0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461C1">
              <w:rPr>
                <w:rFonts w:ascii="Times New Roman" w:eastAsia="Calibri" w:hAnsi="Times New Roman" w:cs="Times New Roman"/>
              </w:rPr>
              <w:t>5.2.4</w:t>
            </w:r>
          </w:p>
        </w:tc>
        <w:tc>
          <w:tcPr>
            <w:tcW w:w="61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ind w:firstLine="54"/>
              <w:jc w:val="both"/>
              <w:rPr>
                <w:rFonts w:ascii="Times New Roman" w:eastAsia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 xml:space="preserve">   - плотность, </w:t>
            </w:r>
            <w:r w:rsidR="004461C1" w:rsidRPr="004461C1">
              <w:rPr>
                <w:rFonts w:ascii="Times New Roman" w:eastAsia="Times New Roman" w:hAnsi="Times New Roman" w:cs="Times New Roman"/>
                <w:sz w:val="21"/>
                <w:shd w:val="clear" w:color="auto" w:fill="FFFFFF"/>
              </w:rPr>
              <w:t>гр.</w:t>
            </w:r>
            <w:r w:rsidRPr="004461C1">
              <w:rPr>
                <w:rFonts w:ascii="Times New Roman" w:eastAsia="Times New Roman" w:hAnsi="Times New Roman" w:cs="Times New Roman"/>
                <w:sz w:val="21"/>
                <w:shd w:val="clear" w:color="auto" w:fill="FFFFFF"/>
              </w:rPr>
              <w:t>/см</w:t>
            </w:r>
            <w:r w:rsidR="004461C1" w:rsidRPr="004461C1">
              <w:rPr>
                <w:rFonts w:ascii="Times New Roman" w:eastAsia="Times New Roman" w:hAnsi="Times New Roman" w:cs="Times New Roman"/>
                <w:sz w:val="21"/>
                <w:shd w:val="clear" w:color="auto" w:fill="FFFFFF"/>
                <w:vertAlign w:val="superscript"/>
              </w:rPr>
              <w:t>3;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hd w:val="clear" w:color="auto" w:fill="FFFFFF"/>
                <w:vertAlign w:val="superscript"/>
              </w:rPr>
            </w:pPr>
            <w:r w:rsidRPr="004461C1">
              <w:rPr>
                <w:rFonts w:ascii="Times New Roman" w:eastAsia="Times New Roman" w:hAnsi="Times New Roman" w:cs="Times New Roman"/>
                <w:sz w:val="21"/>
                <w:shd w:val="clear" w:color="auto" w:fill="FFFFFF"/>
              </w:rPr>
              <w:t xml:space="preserve">1,7-1,8 </w:t>
            </w:r>
          </w:p>
        </w:tc>
      </w:tr>
      <w:tr w:rsidR="00C02B0E" w:rsidRPr="004461C1" w:rsidTr="00FC26F4">
        <w:trPr>
          <w:trHeight w:val="270"/>
          <w:jc w:val="center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02B0E" w:rsidRPr="004461C1" w:rsidRDefault="00C02B0E" w:rsidP="00C02B0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461C1">
              <w:rPr>
                <w:rFonts w:ascii="Times New Roman" w:eastAsia="Calibri" w:hAnsi="Times New Roman" w:cs="Times New Roman"/>
              </w:rPr>
              <w:t>5.2.5</w:t>
            </w:r>
          </w:p>
        </w:tc>
        <w:tc>
          <w:tcPr>
            <w:tcW w:w="61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ind w:firstLine="54"/>
              <w:jc w:val="both"/>
              <w:rPr>
                <w:rFonts w:ascii="Times New Roman" w:eastAsia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 xml:space="preserve">   - водопоглощение</w:t>
            </w:r>
            <w:bookmarkStart w:id="0" w:name="_GoBack"/>
            <w:bookmarkEnd w:id="0"/>
            <w:r w:rsidR="00811323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  <w:r w:rsidR="00811323">
              <w:rPr>
                <w:rFonts w:ascii="Times New Roman" w:eastAsia="Times New Roman" w:hAnsi="Times New Roman" w:cs="Times New Roman"/>
              </w:rPr>
              <w:t>в течении 24 часов</w:t>
            </w:r>
            <w:r w:rsidRPr="004461C1">
              <w:rPr>
                <w:rFonts w:ascii="Times New Roman" w:eastAsia="Times New Roman" w:hAnsi="Times New Roman" w:cs="Times New Roman"/>
              </w:rPr>
              <w:t xml:space="preserve">, % не более; 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hd w:val="clear" w:color="auto" w:fill="FFFFFF"/>
              </w:rPr>
            </w:pPr>
            <w:r w:rsidRPr="004461C1">
              <w:rPr>
                <w:rFonts w:ascii="Times New Roman" w:eastAsia="Times New Roman" w:hAnsi="Times New Roman" w:cs="Times New Roman"/>
                <w:sz w:val="21"/>
                <w:shd w:val="clear" w:color="auto" w:fill="FFFFFF"/>
              </w:rPr>
              <w:t>0,2</w:t>
            </w:r>
          </w:p>
        </w:tc>
      </w:tr>
      <w:tr w:rsidR="00C02B0E" w:rsidRPr="004461C1" w:rsidTr="00FC26F4">
        <w:trPr>
          <w:trHeight w:val="270"/>
          <w:jc w:val="center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02B0E" w:rsidRPr="004461C1" w:rsidRDefault="00C02B0E" w:rsidP="00C02B0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461C1">
              <w:rPr>
                <w:rFonts w:ascii="Times New Roman" w:eastAsia="Calibri" w:hAnsi="Times New Roman" w:cs="Times New Roman"/>
              </w:rPr>
              <w:t>5.2.6</w:t>
            </w:r>
          </w:p>
        </w:tc>
        <w:tc>
          <w:tcPr>
            <w:tcW w:w="61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ind w:firstLine="54"/>
              <w:jc w:val="both"/>
              <w:rPr>
                <w:rFonts w:ascii="Times New Roman" w:eastAsia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 xml:space="preserve">   - удельное </w:t>
            </w:r>
            <w:r w:rsidR="004461C1" w:rsidRPr="004461C1">
              <w:rPr>
                <w:rFonts w:ascii="Times New Roman" w:eastAsia="Times New Roman" w:hAnsi="Times New Roman" w:cs="Times New Roman"/>
              </w:rPr>
              <w:t>электрическое</w:t>
            </w:r>
            <w:r w:rsidRPr="004461C1">
              <w:rPr>
                <w:rFonts w:ascii="Times New Roman" w:eastAsia="Times New Roman" w:hAnsi="Times New Roman" w:cs="Times New Roman"/>
              </w:rPr>
              <w:t xml:space="preserve"> сопротивление, </w:t>
            </w:r>
          </w:p>
          <w:p w:rsidR="00C02B0E" w:rsidRPr="004461C1" w:rsidRDefault="00C02B0E" w:rsidP="00C02B0E">
            <w:pPr>
              <w:spacing w:after="0" w:line="240" w:lineRule="auto"/>
              <w:ind w:firstLine="54"/>
              <w:jc w:val="both"/>
              <w:rPr>
                <w:rFonts w:ascii="Times New Roman" w:eastAsia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 xml:space="preserve">      не бо</w:t>
            </w:r>
            <w:r w:rsidR="004461C1">
              <w:rPr>
                <w:rFonts w:ascii="Times New Roman" w:eastAsia="Times New Roman" w:hAnsi="Times New Roman" w:cs="Times New Roman"/>
              </w:rPr>
              <w:t>л</w:t>
            </w:r>
            <w:r w:rsidRPr="004461C1">
              <w:rPr>
                <w:rFonts w:ascii="Times New Roman" w:eastAsia="Times New Roman" w:hAnsi="Times New Roman" w:cs="Times New Roman"/>
              </w:rPr>
              <w:t>ее, мкОм*м</w:t>
            </w:r>
            <w:r w:rsidR="00A6087F" w:rsidRPr="004461C1">
              <w:rPr>
                <w:rFonts w:ascii="Times New Roman" w:eastAsia="Times New Roman" w:hAnsi="Times New Roman" w:cs="Times New Roman"/>
              </w:rPr>
              <w:t>;</w:t>
            </w:r>
            <w:r w:rsidRPr="004461C1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hd w:val="clear" w:color="auto" w:fill="FFFFFF"/>
              </w:rPr>
            </w:pPr>
            <w:r w:rsidRPr="004461C1">
              <w:rPr>
                <w:rFonts w:ascii="Times New Roman" w:eastAsia="Times New Roman" w:hAnsi="Times New Roman" w:cs="Times New Roman"/>
                <w:sz w:val="21"/>
                <w:shd w:val="clear" w:color="auto" w:fill="FFFFFF"/>
              </w:rPr>
              <w:t>170</w:t>
            </w:r>
          </w:p>
        </w:tc>
      </w:tr>
      <w:tr w:rsidR="00C02B0E" w:rsidRPr="004461C1" w:rsidTr="00FC26F4">
        <w:trPr>
          <w:trHeight w:val="1"/>
          <w:jc w:val="center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02B0E" w:rsidRPr="004461C1" w:rsidRDefault="00C02B0E" w:rsidP="00C02B0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461C1">
              <w:rPr>
                <w:rFonts w:ascii="Times New Roman" w:eastAsia="Calibri" w:hAnsi="Times New Roman" w:cs="Times New Roman"/>
              </w:rPr>
              <w:t>5.3</w:t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ind w:firstLine="54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Наполнитель электрод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  <w:sz w:val="21"/>
                <w:shd w:val="clear" w:color="auto" w:fill="FFFFFF"/>
              </w:rPr>
              <w:t>Высококачестве</w:t>
            </w:r>
            <w:r w:rsidR="00811323">
              <w:rPr>
                <w:rFonts w:ascii="Times New Roman" w:eastAsia="Times New Roman" w:hAnsi="Times New Roman" w:cs="Times New Roman"/>
                <w:sz w:val="21"/>
                <w:shd w:val="clear" w:color="auto" w:fill="FFFFFF"/>
              </w:rPr>
              <w:t xml:space="preserve">нный графитная крошка размером </w:t>
            </w:r>
            <w:r w:rsidRPr="004461C1">
              <w:rPr>
                <w:rFonts w:ascii="Times New Roman" w:eastAsia="Times New Roman" w:hAnsi="Times New Roman" w:cs="Times New Roman"/>
                <w:sz w:val="21"/>
                <w:shd w:val="clear" w:color="auto" w:fill="FFFFFF"/>
              </w:rPr>
              <w:t>0-35 мм или аналог</w:t>
            </w:r>
          </w:p>
        </w:tc>
      </w:tr>
      <w:tr w:rsidR="00C02B0E" w:rsidRPr="004461C1" w:rsidTr="00FC26F4">
        <w:trPr>
          <w:trHeight w:val="1"/>
          <w:jc w:val="center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02B0E" w:rsidRPr="004461C1" w:rsidRDefault="00C02B0E" w:rsidP="00C02B0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461C1">
              <w:rPr>
                <w:rFonts w:ascii="Times New Roman" w:eastAsia="Calibri" w:hAnsi="Times New Roman" w:cs="Times New Roman"/>
              </w:rPr>
              <w:t>5.4</w:t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ind w:firstLine="54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Соединительный узел токопроводящий кабель;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Герметичный водонепроницаемый узел (</w:t>
            </w:r>
            <w:r w:rsidR="00A6087F" w:rsidRPr="004461C1">
              <w:rPr>
                <w:rFonts w:ascii="Times New Roman" w:eastAsia="Times New Roman" w:hAnsi="Times New Roman" w:cs="Times New Roman"/>
              </w:rPr>
              <w:t xml:space="preserve">в составе из </w:t>
            </w:r>
            <w:r w:rsidR="004461C1" w:rsidRPr="004461C1">
              <w:rPr>
                <w:rFonts w:ascii="Times New Roman" w:eastAsia="Times New Roman" w:hAnsi="Times New Roman" w:cs="Times New Roman"/>
              </w:rPr>
              <w:t>термоусажи</w:t>
            </w:r>
            <w:r w:rsidR="004461C1">
              <w:rPr>
                <w:rFonts w:ascii="Times New Roman" w:eastAsia="Times New Roman" w:hAnsi="Times New Roman" w:cs="Times New Roman"/>
              </w:rPr>
              <w:t>ваем</w:t>
            </w:r>
            <w:r w:rsidR="004461C1" w:rsidRPr="004461C1">
              <w:rPr>
                <w:rFonts w:ascii="Times New Roman" w:eastAsia="Times New Roman" w:hAnsi="Times New Roman" w:cs="Times New Roman"/>
              </w:rPr>
              <w:t>ых</w:t>
            </w:r>
            <w:r w:rsidRPr="004461C1">
              <w:rPr>
                <w:rFonts w:ascii="Times New Roman" w:eastAsia="Times New Roman" w:hAnsi="Times New Roman" w:cs="Times New Roman"/>
              </w:rPr>
              <w:t xml:space="preserve"> материалов, эпоксидной смолы и др.)</w:t>
            </w:r>
          </w:p>
        </w:tc>
      </w:tr>
      <w:tr w:rsidR="00C02B0E" w:rsidRPr="004461C1" w:rsidTr="00FC26F4">
        <w:trPr>
          <w:trHeight w:val="1"/>
          <w:jc w:val="center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02B0E" w:rsidRPr="004461C1" w:rsidRDefault="00C02B0E" w:rsidP="00C02B0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461C1">
              <w:rPr>
                <w:rFonts w:ascii="Times New Roman" w:eastAsia="Calibri" w:hAnsi="Times New Roman" w:cs="Times New Roman"/>
              </w:rPr>
              <w:t>5.5</w:t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ind w:firstLine="54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Соединительный – фиксирующий элемент АЗ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Кронштейн крепления/соединения в комплекте с фиксатором должен быть изготовлен из стали п</w:t>
            </w:r>
            <w:r w:rsidRPr="004461C1">
              <w:rPr>
                <w:rFonts w:ascii="Times New Roman" w:hAnsi="Times New Roman" w:cs="Times New Roman"/>
              </w:rPr>
              <w:t>роката сортовой стальной горячекатаный полосовой. Сортамент (EN 10058:2003, NEQ). С Поправками;</w:t>
            </w:r>
          </w:p>
          <w:p w:rsidR="00C02B0E" w:rsidRPr="004461C1" w:rsidRDefault="00C02B0E" w:rsidP="00C02B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hAnsi="Times New Roman" w:cs="Times New Roman"/>
              </w:rPr>
              <w:lastRenderedPageBreak/>
              <w:t>ДСТУ 4747:2007</w:t>
            </w:r>
          </w:p>
        </w:tc>
      </w:tr>
      <w:tr w:rsidR="00C02B0E" w:rsidRPr="004461C1" w:rsidTr="00FC26F4">
        <w:trPr>
          <w:trHeight w:val="1"/>
          <w:jc w:val="center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02B0E" w:rsidRPr="004461C1" w:rsidRDefault="00C02B0E" w:rsidP="00C02B0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lastRenderedPageBreak/>
              <w:t>6</w:t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ind w:firstLine="54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Состояние товара на момент поставки;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новые</w:t>
            </w:r>
          </w:p>
        </w:tc>
      </w:tr>
      <w:tr w:rsidR="00C02B0E" w:rsidRPr="004461C1" w:rsidTr="00FC26F4">
        <w:trPr>
          <w:trHeight w:val="1"/>
          <w:jc w:val="center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02B0E" w:rsidRPr="004461C1" w:rsidRDefault="00C02B0E" w:rsidP="00C02B0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ind w:firstLine="54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Требования к размерам, упаковке, таре, отгрузке товаров;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 xml:space="preserve">Жёсткая фиксация на деревянной подложке </w:t>
            </w:r>
          </w:p>
        </w:tc>
      </w:tr>
      <w:tr w:rsidR="00C02B0E" w:rsidRPr="004461C1" w:rsidTr="00FC26F4">
        <w:trPr>
          <w:trHeight w:val="1"/>
          <w:jc w:val="center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02B0E" w:rsidRPr="004461C1" w:rsidRDefault="00C02B0E" w:rsidP="00C02B0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Требования по комплектации;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Согласно Приложению №1</w:t>
            </w:r>
          </w:p>
        </w:tc>
      </w:tr>
      <w:tr w:rsidR="00C02B0E" w:rsidRPr="004461C1" w:rsidTr="00FC26F4">
        <w:trPr>
          <w:trHeight w:val="1"/>
          <w:jc w:val="center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02B0E" w:rsidRPr="004461C1" w:rsidRDefault="00C02B0E" w:rsidP="00C02B0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Требования к обслуживанию товара;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нет</w:t>
            </w:r>
          </w:p>
        </w:tc>
      </w:tr>
      <w:tr w:rsidR="00C02B0E" w:rsidRPr="004461C1" w:rsidTr="00FC26F4">
        <w:trPr>
          <w:trHeight w:val="1"/>
          <w:jc w:val="center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02B0E" w:rsidRPr="004461C1" w:rsidRDefault="00C02B0E" w:rsidP="00C02B0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Требования к расходам на эксплуатацию товара;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нет</w:t>
            </w:r>
          </w:p>
        </w:tc>
      </w:tr>
      <w:tr w:rsidR="00C02B0E" w:rsidRPr="004461C1" w:rsidTr="00FC26F4">
        <w:trPr>
          <w:trHeight w:val="1"/>
          <w:jc w:val="center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02B0E" w:rsidRPr="004461C1" w:rsidRDefault="00C02B0E" w:rsidP="00C02B0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Требования к качеству, безопасности;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 xml:space="preserve">низкая динамика изменения сопротивления растеканию </w:t>
            </w:r>
          </w:p>
        </w:tc>
      </w:tr>
      <w:tr w:rsidR="00C02B0E" w:rsidRPr="004461C1" w:rsidTr="00FC26F4">
        <w:trPr>
          <w:trHeight w:val="1"/>
          <w:jc w:val="center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02B0E" w:rsidRPr="004461C1" w:rsidRDefault="00C02B0E" w:rsidP="00C02B0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Требования по количеству, периодичности, сроку и месту поставок (код NUTS, GPS координаты);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г. Кишинёв ул. Вадул луй Водэ 155</w:t>
            </w:r>
          </w:p>
        </w:tc>
      </w:tr>
      <w:tr w:rsidR="00C02B0E" w:rsidRPr="004461C1" w:rsidTr="00FC26F4">
        <w:trPr>
          <w:trHeight w:val="1"/>
          <w:jc w:val="center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02B0E" w:rsidRPr="004461C1" w:rsidRDefault="00C02B0E" w:rsidP="00C02B0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 xml:space="preserve">Требования к шефмонтажу (если монтаж осуществляется поставщиком) 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нет</w:t>
            </w:r>
          </w:p>
        </w:tc>
      </w:tr>
      <w:tr w:rsidR="00C02B0E" w:rsidRPr="004461C1" w:rsidTr="00FC26F4">
        <w:trPr>
          <w:trHeight w:val="1"/>
          <w:jc w:val="center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02B0E" w:rsidRPr="004461C1" w:rsidRDefault="00C02B0E" w:rsidP="00C02B0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Требования к обучению персонала;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нет</w:t>
            </w:r>
          </w:p>
        </w:tc>
      </w:tr>
      <w:tr w:rsidR="00C02B0E" w:rsidRPr="004461C1" w:rsidTr="00FC26F4">
        <w:trPr>
          <w:trHeight w:val="1"/>
          <w:jc w:val="center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02B0E" w:rsidRPr="004461C1" w:rsidRDefault="00C02B0E" w:rsidP="00C02B0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Требования по передаче заказчику вместе с товаром документации и необходимого количества расходных материалов;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Паспорт изделья</w:t>
            </w:r>
          </w:p>
        </w:tc>
      </w:tr>
      <w:tr w:rsidR="00C02B0E" w:rsidRPr="004461C1" w:rsidTr="00FC26F4">
        <w:trPr>
          <w:trHeight w:val="1"/>
          <w:jc w:val="center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02B0E" w:rsidRPr="004461C1" w:rsidRDefault="00C02B0E" w:rsidP="00C02B0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Требования по гарантийному и постгарантийному обслуживанию (срок, место);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Не менее 12 месяцев</w:t>
            </w:r>
          </w:p>
        </w:tc>
      </w:tr>
      <w:tr w:rsidR="00C02B0E" w:rsidRPr="004461C1" w:rsidTr="00FC26F4">
        <w:trPr>
          <w:trHeight w:val="1"/>
          <w:jc w:val="center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02B0E" w:rsidRPr="004461C1" w:rsidRDefault="00C02B0E" w:rsidP="00C02B0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Требования к сроку годности, сроку хранения, гарантии качества.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 xml:space="preserve">Нет </w:t>
            </w:r>
          </w:p>
        </w:tc>
      </w:tr>
      <w:tr w:rsidR="00C02B0E" w:rsidRPr="004461C1" w:rsidTr="00FC26F4">
        <w:trPr>
          <w:trHeight w:val="1"/>
          <w:jc w:val="center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02B0E" w:rsidRPr="004461C1" w:rsidRDefault="00C02B0E" w:rsidP="00C02B0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 xml:space="preserve">Тип, марка,  ISO, и </w:t>
            </w:r>
            <w:proofErr w:type="spellStart"/>
            <w:r w:rsidRPr="004461C1">
              <w:rPr>
                <w:rFonts w:ascii="Times New Roman" w:eastAsia="Times New Roman" w:hAnsi="Times New Roman" w:cs="Times New Roman"/>
              </w:rPr>
              <w:t>тп</w:t>
            </w:r>
            <w:proofErr w:type="spellEnd"/>
            <w:r w:rsidRPr="004461C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8506B3" w:rsidRDefault="00C02B0E" w:rsidP="00C02B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 xml:space="preserve">Анодный заземлитель (вертикального монтаж – глубинный) для температуры окружающей среды от </w:t>
            </w:r>
            <w:r w:rsidR="00947BAB">
              <w:rPr>
                <w:rFonts w:ascii="Times New Roman" w:eastAsia="Times New Roman" w:hAnsi="Times New Roman" w:cs="Times New Roman"/>
              </w:rPr>
              <w:t>-20</w:t>
            </w:r>
            <w:r w:rsidRPr="008506B3">
              <w:rPr>
                <w:rFonts w:ascii="Times New Roman" w:eastAsia="Times New Roman" w:hAnsi="Times New Roman" w:cs="Times New Roman"/>
              </w:rPr>
              <w:t xml:space="preserve"> °C до плюс +</w:t>
            </w:r>
            <w:r w:rsidR="00947BAB">
              <w:rPr>
                <w:rFonts w:ascii="Times New Roman" w:eastAsia="Times New Roman" w:hAnsi="Times New Roman" w:cs="Times New Roman"/>
              </w:rPr>
              <w:t>4</w:t>
            </w:r>
            <w:r w:rsidRPr="008506B3">
              <w:rPr>
                <w:rFonts w:ascii="Times New Roman" w:eastAsia="Times New Roman" w:hAnsi="Times New Roman" w:cs="Times New Roman"/>
              </w:rPr>
              <w:t xml:space="preserve">0 °C. </w:t>
            </w:r>
          </w:p>
          <w:p w:rsidR="00C02B0E" w:rsidRPr="004461C1" w:rsidRDefault="00C02B0E" w:rsidP="00C02B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 xml:space="preserve">Изделие сертифицировано в соответствие требованиям: </w:t>
            </w:r>
          </w:p>
          <w:p w:rsidR="00C02B0E" w:rsidRPr="004461C1" w:rsidRDefault="00C02B0E" w:rsidP="00C02B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STAS 7335/9 – 1986:</w:t>
            </w:r>
          </w:p>
          <w:p w:rsidR="00C02B0E" w:rsidRPr="004461C1" w:rsidRDefault="00C02B0E" w:rsidP="00C02B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STAS 7335/1 – 1986:</w:t>
            </w:r>
          </w:p>
          <w:p w:rsidR="00C02B0E" w:rsidRPr="004461C1" w:rsidRDefault="00C02B0E" w:rsidP="00C02B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SR EN 12501-1 - 2003:</w:t>
            </w:r>
          </w:p>
          <w:p w:rsidR="00C02B0E" w:rsidRPr="004461C1" w:rsidRDefault="00C02B0E" w:rsidP="00C02B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ISO 15589-1</w:t>
            </w:r>
            <w:r w:rsidR="008506B3">
              <w:rPr>
                <w:rFonts w:ascii="Times New Roman" w:eastAsia="Times New Roman" w:hAnsi="Times New Roman" w:cs="Times New Roman"/>
                <w:lang w:val="ro-RO"/>
              </w:rPr>
              <w:t>:2018</w:t>
            </w:r>
            <w:r w:rsidRPr="004461C1">
              <w:rPr>
                <w:rFonts w:ascii="Times New Roman" w:eastAsia="Times New Roman" w:hAnsi="Times New Roman" w:cs="Times New Roman"/>
              </w:rPr>
              <w:t xml:space="preserve"> – Катодная защита систем трубопроводного транспорта</w:t>
            </w:r>
          </w:p>
        </w:tc>
      </w:tr>
      <w:tr w:rsidR="00C02B0E" w:rsidRPr="004461C1" w:rsidTr="00FC26F4">
        <w:trPr>
          <w:trHeight w:val="1"/>
          <w:jc w:val="center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02B0E" w:rsidRPr="004461C1" w:rsidRDefault="00C02B0E" w:rsidP="00C02B0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Сертификат соответствия СЕ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SM EN 1594:2015</w:t>
            </w:r>
          </w:p>
        </w:tc>
      </w:tr>
      <w:tr w:rsidR="00C02B0E" w:rsidRPr="004461C1" w:rsidTr="00FC26F4">
        <w:trPr>
          <w:trHeight w:val="1"/>
          <w:jc w:val="center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02B0E" w:rsidRPr="004461C1" w:rsidRDefault="00C02B0E" w:rsidP="00C02B0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6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 xml:space="preserve">Другие требования 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B0E" w:rsidRPr="004461C1" w:rsidRDefault="00C02B0E" w:rsidP="00C02B0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61C1">
              <w:rPr>
                <w:rFonts w:ascii="Times New Roman" w:eastAsia="Times New Roman" w:hAnsi="Times New Roman" w:cs="Times New Roman"/>
              </w:rPr>
              <w:t xml:space="preserve">Нет </w:t>
            </w:r>
          </w:p>
        </w:tc>
      </w:tr>
    </w:tbl>
    <w:p w:rsidR="00990865" w:rsidRDefault="00990865">
      <w:pPr>
        <w:rPr>
          <w:rFonts w:ascii="Calibri" w:eastAsia="Calibri" w:hAnsi="Calibri" w:cs="Calibri"/>
          <w:b/>
        </w:rPr>
      </w:pPr>
    </w:p>
    <w:p w:rsidR="00FC26F4" w:rsidRDefault="00FC26F4">
      <w:pPr>
        <w:rPr>
          <w:rFonts w:ascii="Calibri" w:eastAsia="Calibri" w:hAnsi="Calibri" w:cs="Calibri"/>
          <w:b/>
        </w:rPr>
      </w:pPr>
    </w:p>
    <w:p w:rsidR="008506B3" w:rsidRPr="00FC26F4" w:rsidRDefault="008506B3" w:rsidP="00FC26F4">
      <w:pPr>
        <w:jc w:val="both"/>
        <w:rPr>
          <w:rFonts w:ascii="Calibri" w:eastAsia="Calibri" w:hAnsi="Calibri" w:cs="Calibri"/>
          <w:b/>
          <w:lang w:val="ro-MD"/>
        </w:rPr>
      </w:pPr>
    </w:p>
    <w:sectPr w:rsidR="008506B3" w:rsidRPr="00FC26F4" w:rsidSect="0021283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843"/>
    <w:rsid w:val="001A68DA"/>
    <w:rsid w:val="001E65DD"/>
    <w:rsid w:val="00202A96"/>
    <w:rsid w:val="00212836"/>
    <w:rsid w:val="0025576A"/>
    <w:rsid w:val="002C3A78"/>
    <w:rsid w:val="003C16DA"/>
    <w:rsid w:val="00400F7C"/>
    <w:rsid w:val="00417729"/>
    <w:rsid w:val="004461C1"/>
    <w:rsid w:val="00515631"/>
    <w:rsid w:val="00541033"/>
    <w:rsid w:val="00590B70"/>
    <w:rsid w:val="005918D7"/>
    <w:rsid w:val="005D016F"/>
    <w:rsid w:val="006A5282"/>
    <w:rsid w:val="006B7C49"/>
    <w:rsid w:val="006E2B44"/>
    <w:rsid w:val="006E6CE6"/>
    <w:rsid w:val="00716F28"/>
    <w:rsid w:val="007316D8"/>
    <w:rsid w:val="00741AED"/>
    <w:rsid w:val="00750C99"/>
    <w:rsid w:val="00784508"/>
    <w:rsid w:val="007D5980"/>
    <w:rsid w:val="00811323"/>
    <w:rsid w:val="008506B3"/>
    <w:rsid w:val="00895432"/>
    <w:rsid w:val="008A6843"/>
    <w:rsid w:val="008B4ED7"/>
    <w:rsid w:val="008C5E38"/>
    <w:rsid w:val="00947BAB"/>
    <w:rsid w:val="00990865"/>
    <w:rsid w:val="009B31A3"/>
    <w:rsid w:val="009E76F7"/>
    <w:rsid w:val="00A6087F"/>
    <w:rsid w:val="00A970C4"/>
    <w:rsid w:val="00C02B0E"/>
    <w:rsid w:val="00C33B03"/>
    <w:rsid w:val="00CD537D"/>
    <w:rsid w:val="00D14FCE"/>
    <w:rsid w:val="00D271D9"/>
    <w:rsid w:val="00F6088F"/>
    <w:rsid w:val="00F72216"/>
    <w:rsid w:val="00FC26F4"/>
    <w:rsid w:val="00FF4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137DE0-7450-457A-A956-1129B73C9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C3A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C3A78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C3A7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Balloon Text"/>
    <w:basedOn w:val="a"/>
    <w:link w:val="a5"/>
    <w:uiPriority w:val="99"/>
    <w:semiHidden/>
    <w:unhideWhenUsed/>
    <w:rsid w:val="00400F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00F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Natalia Vizirscaia</cp:lastModifiedBy>
  <cp:revision>11</cp:revision>
  <cp:lastPrinted>2026-01-22T06:38:00Z</cp:lastPrinted>
  <dcterms:created xsi:type="dcterms:W3CDTF">2026-01-21T07:10:00Z</dcterms:created>
  <dcterms:modified xsi:type="dcterms:W3CDTF">2026-01-22T11:46:00Z</dcterms:modified>
</cp:coreProperties>
</file>