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4"/>
        <w:gridCol w:w="3158"/>
        <w:gridCol w:w="1659"/>
        <w:gridCol w:w="995"/>
        <w:gridCol w:w="3258"/>
        <w:gridCol w:w="1499"/>
        <w:gridCol w:w="1110"/>
      </w:tblGrid>
      <w:tr w:rsidR="00342074" w:rsidRPr="00C00499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F7238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7909225E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21659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B82C8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B82C84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37D1D">
              <w:t>_________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0C04BD3" w:rsidR="00342074" w:rsidRPr="0087748C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eastAsia="ro-RO"/>
              </w:rPr>
            </w:pPr>
            <w:r w:rsidRPr="00E91CB1">
              <w:t>Obiectul achiziției:</w:t>
            </w:r>
            <w:r w:rsidR="00E21659">
              <w:t xml:space="preserve"> </w:t>
            </w:r>
            <w:r w:rsidR="00452236" w:rsidRPr="00452236">
              <w:rPr>
                <w:b/>
                <w:bCs/>
                <w:i/>
                <w:iCs/>
              </w:rPr>
              <w:t xml:space="preserve">Achiziția minibuteliilor LIBS Grade cu Argon gazos 6.0 Carbon </w:t>
            </w:r>
            <w:r w:rsidR="00452236" w:rsidRPr="00452236">
              <w:rPr>
                <w:b/>
                <w:bCs/>
                <w:i/>
                <w:iCs/>
                <w:lang w:eastAsia="ro-RO"/>
              </w:rPr>
              <w:t>cu V=21 ml</w:t>
            </w:r>
            <w:r w:rsidR="00452236" w:rsidRPr="00452236">
              <w:rPr>
                <w:b/>
                <w:bCs/>
                <w:i/>
                <w:iCs/>
              </w:rPr>
              <w:t>, puritate superioară – 99,9999%  pentru spectrometrul Sciaps Z902C+ portabil</w:t>
            </w:r>
          </w:p>
        </w:tc>
      </w:tr>
      <w:tr w:rsidR="00E91CB1" w:rsidRPr="00C00499" w14:paraId="5AACE6D4" w14:textId="77777777" w:rsidTr="00646991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646991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B82C84" w:rsidRPr="00C00499" w14:paraId="268B3EC8" w14:textId="77777777" w:rsidTr="0066200B">
        <w:trPr>
          <w:trHeight w:val="1110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B3F50BF" w:rsidR="00B82C84" w:rsidRPr="007E2CC4" w:rsidRDefault="00B82C84" w:rsidP="00B82C84">
            <w:pPr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pacing w:val="-3"/>
                <w:sz w:val="22"/>
              </w:rPr>
              <w:t xml:space="preserve">1.1 </w:t>
            </w:r>
            <w:r w:rsidR="0066200B" w:rsidRPr="00A45336">
              <w:rPr>
                <w:b/>
                <w:color w:val="000000" w:themeColor="text1"/>
                <w:lang w:val="ro-MD"/>
              </w:rPr>
              <w:t xml:space="preserve"> </w:t>
            </w:r>
            <w:r w:rsidR="00452236" w:rsidRPr="00FC2C2F">
              <w:t xml:space="preserve"> Achiziția </w:t>
            </w:r>
            <w:r w:rsidR="00452236" w:rsidRPr="009A3589">
              <w:rPr>
                <w:bCs/>
              </w:rPr>
              <w:t xml:space="preserve">minibuteliilor LIBS Grade cu Argon gazos 6.0 Carbon </w:t>
            </w:r>
            <w:r w:rsidR="00452236" w:rsidRPr="009A3589">
              <w:rPr>
                <w:i/>
                <w:lang w:eastAsia="ro-RO"/>
              </w:rPr>
              <w:t>cu V=21 ml</w:t>
            </w:r>
            <w:r w:rsidR="00452236" w:rsidRPr="009A3589">
              <w:rPr>
                <w:bCs/>
              </w:rPr>
              <w:t xml:space="preserve">, </w:t>
            </w:r>
            <w:r w:rsidR="00452236" w:rsidRPr="009A3589">
              <w:rPr>
                <w:i/>
                <w:iCs/>
              </w:rPr>
              <w:t>p</w:t>
            </w:r>
            <w:r w:rsidR="00452236" w:rsidRPr="00FC2C2F">
              <w:rPr>
                <w:i/>
                <w:iCs/>
              </w:rPr>
              <w:t>uritate superioară – 99,9999%</w:t>
            </w:r>
            <w:r w:rsidR="00452236" w:rsidRPr="009A3589">
              <w:rPr>
                <w:bCs/>
              </w:rPr>
              <w:t xml:space="preserve">  pentru spectrometrul Sciaps Z902C+ portabil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19FF" w14:textId="77777777" w:rsidR="0066200B" w:rsidRPr="00A45336" w:rsidRDefault="0066200B" w:rsidP="0066200B">
            <w:pPr>
              <w:pStyle w:val="Frspaiere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A45336">
              <w:rPr>
                <w:sz w:val="22"/>
                <w:szCs w:val="22"/>
              </w:rPr>
              <w:t>ISO 14175</w:t>
            </w:r>
            <w:r w:rsidRPr="00A45336">
              <w:rPr>
                <w:sz w:val="22"/>
                <w:szCs w:val="22"/>
                <w:lang w:val="en-US"/>
              </w:rPr>
              <w:t>:2008</w:t>
            </w:r>
          </w:p>
          <w:p w14:paraId="7F242B18" w14:textId="77777777" w:rsidR="0066200B" w:rsidRPr="00A45336" w:rsidRDefault="0066200B" w:rsidP="0066200B">
            <w:pPr>
              <w:pStyle w:val="Frspaiere"/>
              <w:spacing w:line="276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A45336">
              <w:rPr>
                <w:bCs/>
                <w:sz w:val="22"/>
                <w:szCs w:val="22"/>
                <w:lang w:val="en-US"/>
              </w:rPr>
              <w:t>CAS 7440-37-1</w:t>
            </w:r>
          </w:p>
          <w:p w14:paraId="122581AC" w14:textId="2996214B" w:rsidR="00673DDA" w:rsidRPr="00B82C84" w:rsidRDefault="0066200B" w:rsidP="0066200B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 w:rsidRPr="00A45336">
              <w:rPr>
                <w:bCs/>
                <w:sz w:val="22"/>
                <w:szCs w:val="22"/>
                <w:lang w:val="en-US"/>
              </w:rPr>
              <w:t>GOST 10157-16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</w:tr>
    </w:tbl>
    <w:p w14:paraId="63B5B017" w14:textId="77777777" w:rsidR="00EC4DFE" w:rsidRDefault="00EC4DFE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A16D93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61EAB" w14:textId="77777777" w:rsidR="00484151" w:rsidRDefault="00484151" w:rsidP="00EF5ECB">
      <w:r>
        <w:separator/>
      </w:r>
    </w:p>
  </w:endnote>
  <w:endnote w:type="continuationSeparator" w:id="0">
    <w:p w14:paraId="4224C450" w14:textId="77777777" w:rsidR="00484151" w:rsidRDefault="0048415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5DA64" w14:textId="77777777" w:rsidR="00484151" w:rsidRDefault="00484151" w:rsidP="00EF5ECB">
      <w:r>
        <w:separator/>
      </w:r>
    </w:p>
  </w:footnote>
  <w:footnote w:type="continuationSeparator" w:id="0">
    <w:p w14:paraId="7201E4B6" w14:textId="77777777" w:rsidR="00484151" w:rsidRDefault="0048415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8854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5C44"/>
    <w:rsid w:val="00182B07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2236"/>
    <w:rsid w:val="00456724"/>
    <w:rsid w:val="00460CC8"/>
    <w:rsid w:val="00484151"/>
    <w:rsid w:val="004956ED"/>
    <w:rsid w:val="004973BD"/>
    <w:rsid w:val="004D70AC"/>
    <w:rsid w:val="004F0D9E"/>
    <w:rsid w:val="00503D66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46991"/>
    <w:rsid w:val="0065374E"/>
    <w:rsid w:val="0066200B"/>
    <w:rsid w:val="00673DDA"/>
    <w:rsid w:val="006C1BD3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607BB"/>
    <w:rsid w:val="007726B9"/>
    <w:rsid w:val="00796826"/>
    <w:rsid w:val="007B0626"/>
    <w:rsid w:val="007B4264"/>
    <w:rsid w:val="007C07A4"/>
    <w:rsid w:val="007C1694"/>
    <w:rsid w:val="007E2CC4"/>
    <w:rsid w:val="0080258E"/>
    <w:rsid w:val="00830AAA"/>
    <w:rsid w:val="0085750F"/>
    <w:rsid w:val="0086644A"/>
    <w:rsid w:val="0087171A"/>
    <w:rsid w:val="0087748C"/>
    <w:rsid w:val="00896FAB"/>
    <w:rsid w:val="008B153F"/>
    <w:rsid w:val="008B4671"/>
    <w:rsid w:val="008C0E30"/>
    <w:rsid w:val="00933D3D"/>
    <w:rsid w:val="00935237"/>
    <w:rsid w:val="00974623"/>
    <w:rsid w:val="0097515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AC584A"/>
    <w:rsid w:val="00AE5F34"/>
    <w:rsid w:val="00B01FC1"/>
    <w:rsid w:val="00B15D8A"/>
    <w:rsid w:val="00B42DFC"/>
    <w:rsid w:val="00B560A0"/>
    <w:rsid w:val="00B70B2C"/>
    <w:rsid w:val="00B7546B"/>
    <w:rsid w:val="00B82C84"/>
    <w:rsid w:val="00B95C78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A602F"/>
    <w:rsid w:val="00CE3832"/>
    <w:rsid w:val="00D11F58"/>
    <w:rsid w:val="00D240C1"/>
    <w:rsid w:val="00D2708B"/>
    <w:rsid w:val="00D8085A"/>
    <w:rsid w:val="00D8296E"/>
    <w:rsid w:val="00D84515"/>
    <w:rsid w:val="00D903FC"/>
    <w:rsid w:val="00DA34C6"/>
    <w:rsid w:val="00DA3FAE"/>
    <w:rsid w:val="00DA5769"/>
    <w:rsid w:val="00DB2105"/>
    <w:rsid w:val="00DB55ED"/>
    <w:rsid w:val="00E05815"/>
    <w:rsid w:val="00E142D1"/>
    <w:rsid w:val="00E21659"/>
    <w:rsid w:val="00E36603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81168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1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"/>
    <w:basedOn w:val="Normal"/>
    <w:link w:val="ListparagrafCaracter"/>
    <w:uiPriority w:val="99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"/>
    <w:link w:val="Listparagraf"/>
    <w:uiPriority w:val="99"/>
    <w:locked/>
    <w:rsid w:val="00D82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165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89</cp:revision>
  <cp:lastPrinted>2022-06-08T09:00:00Z</cp:lastPrinted>
  <dcterms:created xsi:type="dcterms:W3CDTF">2022-01-05T13:42:00Z</dcterms:created>
  <dcterms:modified xsi:type="dcterms:W3CDTF">2026-05-26T08:22:00Z</dcterms:modified>
</cp:coreProperties>
</file>