
<file path=[Content_Types].xml><?xml version="1.0" encoding="utf-8"?>
<Types xmlns="http://schemas.openxmlformats.org/package/2006/content-types">
  <Default Extension="gif" ContentType="image/gi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E382F8" w14:textId="77777777" w:rsidR="00441CF5" w:rsidRPr="004371D7" w:rsidRDefault="00441CF5" w:rsidP="00441CF5">
      <w:pPr>
        <w:pStyle w:val="a5"/>
        <w:tabs>
          <w:tab w:val="clear" w:pos="4153"/>
          <w:tab w:val="clear" w:pos="8306"/>
          <w:tab w:val="left" w:leader="underscore" w:pos="2127"/>
          <w:tab w:val="left" w:leader="underscore" w:pos="4395"/>
        </w:tabs>
        <w:spacing w:before="240" w:after="360" w:line="276" w:lineRule="auto"/>
        <w:jc w:val="center"/>
        <w:rPr>
          <w:b/>
          <w:sz w:val="32"/>
          <w:szCs w:val="32"/>
          <w:lang w:val="ro-RO"/>
        </w:rPr>
      </w:pPr>
      <w:r>
        <w:rPr>
          <w:b/>
          <w:sz w:val="32"/>
          <w:szCs w:val="32"/>
          <w:lang w:val="ro-RO"/>
        </w:rPr>
        <w:t>Pentru informare</w:t>
      </w:r>
    </w:p>
    <w:p w14:paraId="4A241D1D" w14:textId="77777777" w:rsidR="00441CF5" w:rsidRPr="000A6203" w:rsidRDefault="00441CF5" w:rsidP="00441CF5">
      <w:pPr>
        <w:pStyle w:val="a5"/>
        <w:tabs>
          <w:tab w:val="clear" w:pos="4153"/>
          <w:tab w:val="clear" w:pos="8306"/>
        </w:tabs>
        <w:spacing w:line="360" w:lineRule="auto"/>
        <w:ind w:firstLine="720"/>
        <w:rPr>
          <w:sz w:val="28"/>
          <w:szCs w:val="28"/>
          <w:lang w:val="ro-RO"/>
        </w:rPr>
      </w:pPr>
      <w:r w:rsidRPr="000A6203">
        <w:rPr>
          <w:sz w:val="28"/>
          <w:szCs w:val="28"/>
          <w:lang w:val="ro-RO"/>
        </w:rPr>
        <w:t xml:space="preserve">Prin prezenta, Vă informăm că datele bancare ale entităţii noastre pentru efectuarea transferurilor în valută </w:t>
      </w:r>
      <w:proofErr w:type="spellStart"/>
      <w:r w:rsidRPr="000A6203">
        <w:rPr>
          <w:sz w:val="28"/>
          <w:szCs w:val="28"/>
          <w:lang w:val="ro-RO"/>
        </w:rPr>
        <w:t>natională</w:t>
      </w:r>
      <w:proofErr w:type="spellEnd"/>
      <w:r w:rsidRPr="000A6203">
        <w:rPr>
          <w:sz w:val="28"/>
          <w:szCs w:val="28"/>
          <w:lang w:val="ro-RO"/>
        </w:rPr>
        <w:t xml:space="preserve"> </w:t>
      </w:r>
      <w:r w:rsidR="00D6557C">
        <w:rPr>
          <w:sz w:val="28"/>
          <w:szCs w:val="28"/>
          <w:lang w:val="ro-RO"/>
        </w:rPr>
        <w:t xml:space="preserve">și </w:t>
      </w:r>
      <w:proofErr w:type="spellStart"/>
      <w:r w:rsidR="00D6557C">
        <w:rPr>
          <w:sz w:val="28"/>
          <w:szCs w:val="28"/>
          <w:lang w:val="ro-RO"/>
        </w:rPr>
        <w:t>internaționalaă</w:t>
      </w:r>
      <w:proofErr w:type="spellEnd"/>
      <w:r w:rsidR="00D6557C">
        <w:rPr>
          <w:sz w:val="28"/>
          <w:szCs w:val="28"/>
          <w:lang w:val="ro-RO"/>
        </w:rPr>
        <w:t xml:space="preserve"> </w:t>
      </w:r>
      <w:r w:rsidRPr="000A6203">
        <w:rPr>
          <w:sz w:val="28"/>
          <w:szCs w:val="28"/>
          <w:lang w:val="ro-RO"/>
        </w:rPr>
        <w:t>sunt următoarele:</w:t>
      </w:r>
    </w:p>
    <w:p w14:paraId="667DC424" w14:textId="77777777" w:rsidR="00441CF5" w:rsidRPr="000A6203" w:rsidRDefault="00441CF5" w:rsidP="00441CF5">
      <w:pPr>
        <w:pStyle w:val="a5"/>
        <w:tabs>
          <w:tab w:val="clear" w:pos="4153"/>
          <w:tab w:val="clear" w:pos="8306"/>
          <w:tab w:val="center" w:pos="1560"/>
        </w:tabs>
        <w:jc w:val="left"/>
        <w:rPr>
          <w:sz w:val="28"/>
          <w:szCs w:val="28"/>
          <w:lang w:val="ro-RO"/>
        </w:rPr>
      </w:pPr>
    </w:p>
    <w:p w14:paraId="01DA746B" w14:textId="77777777" w:rsidR="00441CF5" w:rsidRPr="00D6557C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</w:p>
    <w:p w14:paraId="34B0F075" w14:textId="77777777" w:rsidR="00441CF5" w:rsidRPr="00D6557C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  <w:r w:rsidRPr="00D6557C">
        <w:rPr>
          <w:sz w:val="28"/>
          <w:szCs w:val="28"/>
          <w:lang w:val="ro-RO"/>
        </w:rPr>
        <w:t>Adresa juridică:</w:t>
      </w:r>
      <w:r w:rsidRPr="00D6557C">
        <w:rPr>
          <w:sz w:val="28"/>
          <w:szCs w:val="28"/>
          <w:lang w:val="ro-RO"/>
        </w:rPr>
        <w:tab/>
        <w:t>mun.Chişinău, str.Albişoara 38</w:t>
      </w:r>
    </w:p>
    <w:p w14:paraId="03058C35" w14:textId="77777777" w:rsidR="00441CF5" w:rsidRPr="00D6557C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  <w:r w:rsidRPr="00D6557C">
        <w:rPr>
          <w:sz w:val="28"/>
          <w:szCs w:val="28"/>
          <w:lang w:val="ro-RO"/>
        </w:rPr>
        <w:t>MD:</w:t>
      </w:r>
      <w:r w:rsidRPr="00D6557C">
        <w:rPr>
          <w:sz w:val="28"/>
          <w:szCs w:val="28"/>
          <w:lang w:val="ro-RO"/>
        </w:rPr>
        <w:tab/>
      </w:r>
      <w:r w:rsidRPr="00D6557C">
        <w:rPr>
          <w:sz w:val="28"/>
          <w:szCs w:val="28"/>
          <w:lang w:val="ro-RO"/>
        </w:rPr>
        <w:tab/>
        <w:t>2005</w:t>
      </w:r>
    </w:p>
    <w:p w14:paraId="06E06D41" w14:textId="77777777" w:rsidR="00441CF5" w:rsidRPr="00D6557C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  <w:r w:rsidRPr="00D6557C">
        <w:rPr>
          <w:sz w:val="28"/>
          <w:szCs w:val="28"/>
          <w:lang w:val="ro-RO"/>
        </w:rPr>
        <w:t>c/f</w:t>
      </w:r>
      <w:r w:rsidRPr="00D6557C">
        <w:rPr>
          <w:sz w:val="28"/>
          <w:szCs w:val="28"/>
          <w:lang w:val="ro-RO"/>
        </w:rPr>
        <w:tab/>
      </w:r>
      <w:r w:rsidRPr="00D6557C">
        <w:rPr>
          <w:sz w:val="28"/>
          <w:szCs w:val="28"/>
          <w:lang w:val="ro-RO"/>
        </w:rPr>
        <w:tab/>
        <w:t>1002600015876</w:t>
      </w:r>
    </w:p>
    <w:p w14:paraId="6ACBF93B" w14:textId="77777777" w:rsidR="00441CF5" w:rsidRPr="00D6557C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  <w:r w:rsidRPr="00D6557C">
        <w:rPr>
          <w:sz w:val="28"/>
          <w:szCs w:val="28"/>
          <w:lang w:val="ro-RO"/>
        </w:rPr>
        <w:t>cod TVA:</w:t>
      </w:r>
      <w:r w:rsidRPr="00D6557C">
        <w:rPr>
          <w:sz w:val="28"/>
          <w:szCs w:val="28"/>
          <w:lang w:val="ro-RO"/>
        </w:rPr>
        <w:tab/>
      </w:r>
      <w:r w:rsidRPr="00D6557C">
        <w:rPr>
          <w:sz w:val="28"/>
          <w:szCs w:val="28"/>
          <w:lang w:val="ro-RO"/>
        </w:rPr>
        <w:tab/>
        <w:t>0600920</w:t>
      </w:r>
    </w:p>
    <w:p w14:paraId="2E253A1F" w14:textId="77777777" w:rsidR="00441CF5" w:rsidRPr="00D6557C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</w:p>
    <w:p w14:paraId="65337EF7" w14:textId="77777777" w:rsidR="00441CF5" w:rsidRPr="00D6557C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  <w:r w:rsidRPr="00D6557C">
        <w:rPr>
          <w:sz w:val="28"/>
          <w:szCs w:val="28"/>
          <w:lang w:val="ro-RO"/>
        </w:rPr>
        <w:t>banca:</w:t>
      </w:r>
      <w:r w:rsidRPr="00D6557C">
        <w:rPr>
          <w:sz w:val="28"/>
          <w:szCs w:val="28"/>
          <w:lang w:val="ro-RO"/>
        </w:rPr>
        <w:tab/>
      </w:r>
      <w:r w:rsidRPr="00D6557C">
        <w:rPr>
          <w:sz w:val="28"/>
          <w:szCs w:val="28"/>
          <w:lang w:val="ro-RO"/>
        </w:rPr>
        <w:tab/>
      </w:r>
      <w:r w:rsidRPr="00D6557C">
        <w:rPr>
          <w:b/>
          <w:sz w:val="28"/>
          <w:szCs w:val="28"/>
          <w:lang w:val="ro-RO"/>
        </w:rPr>
        <w:t>BC „</w:t>
      </w:r>
      <w:proofErr w:type="spellStart"/>
      <w:r w:rsidR="00A27C9E" w:rsidRPr="00D6557C">
        <w:rPr>
          <w:b/>
          <w:sz w:val="28"/>
          <w:szCs w:val="28"/>
          <w:lang w:val="ro-RO"/>
        </w:rPr>
        <w:t>ProCredit</w:t>
      </w:r>
      <w:proofErr w:type="spellEnd"/>
      <w:r w:rsidR="001854FD">
        <w:rPr>
          <w:b/>
          <w:sz w:val="28"/>
          <w:szCs w:val="28"/>
          <w:lang w:val="ro-RO"/>
        </w:rPr>
        <w:t xml:space="preserve"> Bank</w:t>
      </w:r>
      <w:r w:rsidRPr="00D6557C">
        <w:rPr>
          <w:b/>
          <w:sz w:val="28"/>
          <w:szCs w:val="28"/>
          <w:lang w:val="ro-RO"/>
        </w:rPr>
        <w:t>” S.A</w:t>
      </w:r>
      <w:r w:rsidRPr="00D6557C">
        <w:rPr>
          <w:sz w:val="28"/>
          <w:szCs w:val="28"/>
          <w:lang w:val="ro-RO"/>
        </w:rPr>
        <w:t xml:space="preserve">. </w:t>
      </w:r>
    </w:p>
    <w:p w14:paraId="039AC36B" w14:textId="77777777" w:rsidR="00441CF5" w:rsidRPr="00D6557C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  <w:r w:rsidRPr="00D6557C">
        <w:rPr>
          <w:sz w:val="28"/>
          <w:szCs w:val="28"/>
          <w:lang w:val="ro-RO"/>
        </w:rPr>
        <w:t>IBAN</w:t>
      </w:r>
      <w:r w:rsidRPr="00D6557C">
        <w:rPr>
          <w:sz w:val="28"/>
          <w:szCs w:val="28"/>
          <w:lang w:val="ro-RO"/>
        </w:rPr>
        <w:tab/>
      </w:r>
      <w:r w:rsidRPr="00D6557C">
        <w:rPr>
          <w:sz w:val="28"/>
          <w:szCs w:val="28"/>
          <w:lang w:val="ro-RO"/>
        </w:rPr>
        <w:tab/>
      </w:r>
      <w:hyperlink r:id="rId8" w:tooltip="Extrasul de cont" w:history="1">
        <w:r w:rsidR="00A27C9E" w:rsidRPr="00D6557C">
          <w:rPr>
            <w:rStyle w:val="ac"/>
            <w:color w:val="000000" w:themeColor="text1"/>
            <w:sz w:val="28"/>
            <w:szCs w:val="28"/>
            <w:u w:val="none"/>
            <w:lang w:val="en-US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MD12PR002251166792001498</w:t>
        </w:r>
        <w:r w:rsidR="00A27C9E" w:rsidRPr="00D6557C">
          <w:rPr>
            <w:rStyle w:val="ac"/>
            <w:sz w:val="28"/>
            <w:szCs w:val="28"/>
            <w:lang w:val="en-US"/>
          </w:rPr>
          <w:t xml:space="preserve"> </w:t>
        </w:r>
      </w:hyperlink>
      <w:r w:rsidRPr="00D6557C">
        <w:rPr>
          <w:sz w:val="28"/>
          <w:szCs w:val="28"/>
          <w:lang w:val="ro-RO"/>
        </w:rPr>
        <w:t xml:space="preserve"> (in lei MD)</w:t>
      </w:r>
    </w:p>
    <w:p w14:paraId="634792BF" w14:textId="77777777" w:rsidR="00441CF5" w:rsidRPr="00D6557C" w:rsidRDefault="003106B9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  <w:r w:rsidRPr="00D6557C">
        <w:rPr>
          <w:sz w:val="28"/>
          <w:szCs w:val="28"/>
          <w:lang w:val="ro-RO"/>
        </w:rPr>
        <w:t>SWIFT</w:t>
      </w:r>
      <w:r w:rsidR="00441CF5" w:rsidRPr="00D6557C">
        <w:rPr>
          <w:sz w:val="28"/>
          <w:szCs w:val="28"/>
          <w:lang w:val="ro-RO"/>
        </w:rPr>
        <w:t xml:space="preserve">             </w:t>
      </w:r>
      <w:r w:rsidRPr="00D6557C">
        <w:rPr>
          <w:sz w:val="28"/>
          <w:szCs w:val="28"/>
          <w:lang w:val="ro-RO"/>
        </w:rPr>
        <w:t xml:space="preserve">      </w:t>
      </w:r>
      <w:r w:rsidR="00A27C9E" w:rsidRPr="00D6557C">
        <w:rPr>
          <w:sz w:val="28"/>
          <w:szCs w:val="28"/>
          <w:lang w:val="ro-RO"/>
        </w:rPr>
        <w:t>PRCBMD22</w:t>
      </w:r>
    </w:p>
    <w:p w14:paraId="4BD5900A" w14:textId="77777777" w:rsidR="00DA4178" w:rsidRPr="00D6557C" w:rsidRDefault="00DA4178">
      <w:pPr>
        <w:pStyle w:val="Standard"/>
        <w:rPr>
          <w:sz w:val="28"/>
          <w:szCs w:val="28"/>
          <w:lang w:val="en-US"/>
        </w:rPr>
      </w:pPr>
    </w:p>
    <w:p w14:paraId="5B03A3A0" w14:textId="77777777" w:rsidR="003106B9" w:rsidRPr="00D6557C" w:rsidRDefault="003106B9" w:rsidP="003106B9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  <w:r w:rsidRPr="00D6557C">
        <w:rPr>
          <w:sz w:val="28"/>
          <w:szCs w:val="28"/>
          <w:lang w:val="ro-RO"/>
        </w:rPr>
        <w:t>IBAN</w:t>
      </w:r>
      <w:r w:rsidRPr="00D6557C">
        <w:rPr>
          <w:sz w:val="28"/>
          <w:szCs w:val="28"/>
          <w:lang w:val="ro-RO"/>
        </w:rPr>
        <w:tab/>
      </w:r>
      <w:r w:rsidRPr="00D6557C">
        <w:rPr>
          <w:sz w:val="28"/>
          <w:szCs w:val="28"/>
          <w:lang w:val="ro-RO"/>
        </w:rPr>
        <w:tab/>
      </w:r>
      <w:hyperlink r:id="rId9" w:tooltip="Extrasul de cont" w:history="1">
        <w:r w:rsidRPr="00D6557C">
          <w:rPr>
            <w:color w:val="000000" w:themeColor="text1"/>
            <w:sz w:val="28"/>
            <w:szCs w:val="28"/>
            <w:lang w:val="en-US"/>
            <w14:shadow w14:blurRad="38100" w14:dist="19050" w14:dir="2700000" w14:sx="100000" w14:sy="100000" w14:kx="0" w14:ky="0" w14:algn="tl">
              <w14:schemeClr w14:val="dk1">
                <w14:alpha w14:val="60000"/>
              </w14:scheme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 xml:space="preserve"> </w:t>
        </w:r>
        <w:hyperlink r:id="rId10" w:tooltip="Extrasul de cont" w:history="1">
          <w:r w:rsidRPr="00D6557C">
            <w:rPr>
              <w:rStyle w:val="ac"/>
              <w:color w:val="000000" w:themeColor="text1"/>
              <w:sz w:val="28"/>
              <w:szCs w:val="28"/>
              <w:lang w:val="en-US"/>
              <w14:shadow w14:blurRad="38100" w14:dist="19050" w14:dir="2700000" w14:sx="100000" w14:sy="100000" w14:kx="0" w14:ky="0" w14:algn="tl">
                <w14:schemeClr w14:val="dk1">
                  <w14:alpha w14:val="60000"/>
                </w14:schemeClr>
              </w14:shadow>
              <w14:textOutline w14:w="0" w14:cap="flat" w14:cmpd="sng" w14:algn="ctr">
                <w14:noFill/>
                <w14:prstDash w14:val="solid"/>
                <w14:round/>
              </w14:textOutline>
            </w:rPr>
            <w:t xml:space="preserve">MD16PR002251166792002978 </w:t>
          </w:r>
        </w:hyperlink>
        <w:r w:rsidRPr="00D6557C">
          <w:rPr>
            <w:rStyle w:val="ac"/>
            <w:sz w:val="28"/>
            <w:szCs w:val="28"/>
            <w:lang w:val="en-US"/>
          </w:rPr>
          <w:t xml:space="preserve"> </w:t>
        </w:r>
      </w:hyperlink>
      <w:r w:rsidRPr="00D6557C">
        <w:rPr>
          <w:sz w:val="28"/>
          <w:szCs w:val="28"/>
          <w:lang w:val="ro-RO"/>
        </w:rPr>
        <w:t xml:space="preserve"> (in EUR)</w:t>
      </w:r>
    </w:p>
    <w:p w14:paraId="35A922B8" w14:textId="77777777" w:rsidR="003106B9" w:rsidRPr="00D6557C" w:rsidRDefault="003106B9" w:rsidP="003106B9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  <w:r w:rsidRPr="00D6557C">
        <w:rPr>
          <w:sz w:val="28"/>
          <w:szCs w:val="28"/>
          <w:lang w:val="ro-RO"/>
        </w:rPr>
        <w:t>SWIFT                    PRCBMD22</w:t>
      </w:r>
    </w:p>
    <w:p w14:paraId="34A5AE68" w14:textId="77777777" w:rsidR="00C043F9" w:rsidRDefault="00C043F9">
      <w:pPr>
        <w:pStyle w:val="Standard"/>
        <w:rPr>
          <w:lang w:val="en-US"/>
        </w:rPr>
      </w:pPr>
    </w:p>
    <w:p w14:paraId="5320A326" w14:textId="77777777" w:rsidR="00441CF5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</w:p>
    <w:p w14:paraId="261FBAB4" w14:textId="77777777" w:rsidR="00441CF5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</w:p>
    <w:p w14:paraId="2A4A5353" w14:textId="77777777" w:rsidR="00441CF5" w:rsidRDefault="00441CF5" w:rsidP="00441CF5">
      <w:pPr>
        <w:pStyle w:val="a5"/>
        <w:tabs>
          <w:tab w:val="clear" w:pos="4153"/>
          <w:tab w:val="clear" w:pos="8306"/>
          <w:tab w:val="center" w:pos="1560"/>
        </w:tabs>
        <w:rPr>
          <w:sz w:val="28"/>
          <w:szCs w:val="28"/>
          <w:lang w:val="ro-RO"/>
        </w:rPr>
      </w:pPr>
    </w:p>
    <w:p w14:paraId="55229751" w14:textId="15D37F0F" w:rsidR="00D6557C" w:rsidRPr="00D6557C" w:rsidRDefault="00D6557C">
      <w:pPr>
        <w:pStyle w:val="Standard"/>
        <w:rPr>
          <w:sz w:val="20"/>
          <w:lang w:val="ro-RO"/>
        </w:rPr>
      </w:pPr>
    </w:p>
    <w:sectPr w:rsidR="00D6557C" w:rsidRPr="00D6557C" w:rsidSect="005176BB">
      <w:headerReference w:type="first" r:id="rId11"/>
      <w:footerReference w:type="first" r:id="rId12"/>
      <w:pgSz w:w="11906" w:h="16838"/>
      <w:pgMar w:top="851" w:right="851" w:bottom="851" w:left="1701" w:header="510" w:footer="73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E139B9" w14:textId="77777777" w:rsidR="00D6011A" w:rsidRDefault="00D6011A">
      <w:r>
        <w:separator/>
      </w:r>
    </w:p>
  </w:endnote>
  <w:endnote w:type="continuationSeparator" w:id="0">
    <w:p w14:paraId="779AB34B" w14:textId="77777777" w:rsidR="00D6011A" w:rsidRDefault="00D60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24D95" w14:textId="77777777" w:rsidR="003B26B0" w:rsidRDefault="003B26B0" w:rsidP="003B26B0">
    <w:pPr>
      <w:pStyle w:val="a9"/>
      <w:rPr>
        <w:sz w:val="16"/>
        <w:szCs w:val="16"/>
        <w:lang w:val="ro-RO"/>
      </w:rPr>
    </w:pPr>
    <w:r>
      <w:rPr>
        <w:noProof/>
        <w:lang w:eastAsia="ru-RU"/>
      </w:rPr>
      <mc:AlternateContent>
        <mc:Choice Requires="wps">
          <w:drawing>
            <wp:anchor distT="0" distB="0" distL="114300" distR="114300" simplePos="0" relativeHeight="251664384" behindDoc="0" locked="0" layoutInCell="1" allowOverlap="1" wp14:anchorId="3749CB26" wp14:editId="25033EE2">
              <wp:simplePos x="0" y="0"/>
              <wp:positionH relativeFrom="margin">
                <wp:align>left</wp:align>
              </wp:positionH>
              <wp:positionV relativeFrom="paragraph">
                <wp:posOffset>28031</wp:posOffset>
              </wp:positionV>
              <wp:extent cx="5943056" cy="0"/>
              <wp:effectExtent l="0" t="0" r="19685" b="19050"/>
              <wp:wrapNone/>
              <wp:docPr id="2" name="Straight Connector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43056" cy="0"/>
                      </a:xfrm>
                      <a:prstGeom prst="line">
                        <a:avLst/>
                      </a:prstGeom>
                      <a:ln w="22225" cmpd="dbl">
                        <a:solidFill>
                          <a:schemeClr val="tx1">
                            <a:alpha val="9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2E6EA825" id="Straight Connector 2" o:spid="_x0000_s1026" style="position:absolute;z-index:2516643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" from="0,2.2pt" to="467.95pt,2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" strokecolor="black [3213]" strokeweight="1.75pt">
              <v:stroke opacity="59110f" linestyle="thinThin" joinstyle="miter"/>
              <w10:wrap anchorx="margin"/>
            </v:line>
          </w:pict>
        </mc:Fallback>
      </mc:AlternateContent>
    </w:r>
  </w:p>
  <w:p w14:paraId="5727282A" w14:textId="77777777" w:rsidR="0048667B" w:rsidRPr="003B26B0" w:rsidRDefault="003B26B0" w:rsidP="003B26B0">
    <w:pPr>
      <w:pStyle w:val="a9"/>
      <w:rPr>
        <w:sz w:val="16"/>
        <w:szCs w:val="16"/>
        <w:lang w:val="ro-RO"/>
      </w:rPr>
    </w:pPr>
    <w:r w:rsidRPr="003B26B0">
      <w:rPr>
        <w:sz w:val="16"/>
        <w:szCs w:val="16"/>
        <w:lang w:val="ro-RO"/>
      </w:rPr>
      <w:t>Cod  IBAN MD12PR002251166792001498, BC „ProCreditBank”, CF 1002600015876, Cod TVA 0600920, capitalul social 611915200 lei</w:t>
    </w:r>
  </w:p>
  <w:p w14:paraId="143CC7B3" w14:textId="77777777" w:rsidR="003B26B0" w:rsidRDefault="003B26B0" w:rsidP="003B26B0">
    <w:pPr>
      <w:pStyle w:val="a9"/>
      <w:rPr>
        <w:sz w:val="16"/>
        <w:szCs w:val="16"/>
        <w:lang w:val="ro-RO"/>
      </w:rPr>
    </w:pPr>
  </w:p>
  <w:tbl>
    <w:tblPr>
      <w:tblStyle w:val="ab"/>
      <w:tblW w:w="0" w:type="auto"/>
      <w:tblLook w:val="04A0" w:firstRow="1" w:lastRow="0" w:firstColumn="1" w:lastColumn="0" w:noHBand="0" w:noVBand="1"/>
    </w:tblPr>
    <w:tblGrid>
      <w:gridCol w:w="9344"/>
    </w:tblGrid>
    <w:tr w:rsidR="003B26B0" w14:paraId="138FC1B1" w14:textId="77777777" w:rsidTr="003B26B0">
      <w:tc>
        <w:tcPr>
          <w:tcW w:w="9344" w:type="dxa"/>
        </w:tcPr>
        <w:p w14:paraId="7AC5DBD7" w14:textId="77777777" w:rsidR="003B26B0" w:rsidRPr="003B26B0" w:rsidRDefault="003B26B0" w:rsidP="003B26B0">
          <w:pPr>
            <w:pStyle w:val="a9"/>
            <w:rPr>
              <w:sz w:val="16"/>
              <w:szCs w:val="16"/>
              <w:lang w:val="ro-RO"/>
            </w:rPr>
          </w:pPr>
          <w:r w:rsidRPr="003B26B0">
            <w:rPr>
              <w:sz w:val="16"/>
              <w:szCs w:val="16"/>
              <w:lang w:val="ro-RO"/>
            </w:rPr>
            <w:t>Atenție! Documentul conține date cu caracter personal, prelucrate în cadrul sistemului de evidență, înregistrat în Registrul  de evidență al operatorilor de date cu caracter personal www.registru.datepersonale.md. Prelucrarea ulterioară a acestor date poate fi efectuată numai în condițiile prevăzute de Legea nr.133 din 08.07.2011 privind protecția datelor cu caracter personal.</w:t>
          </w:r>
        </w:p>
      </w:tc>
    </w:tr>
  </w:tbl>
  <w:p w14:paraId="0D065D13" w14:textId="77777777" w:rsidR="003B26B0" w:rsidRPr="003B26B0" w:rsidRDefault="003B26B0" w:rsidP="003B26B0">
    <w:pPr>
      <w:pStyle w:val="a9"/>
      <w:rPr>
        <w:sz w:val="16"/>
        <w:szCs w:val="16"/>
        <w:lang w:val="ro-R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13CED3" w14:textId="77777777" w:rsidR="00D6011A" w:rsidRDefault="00D6011A">
      <w:r>
        <w:rPr>
          <w:color w:val="000000"/>
        </w:rPr>
        <w:separator/>
      </w:r>
    </w:p>
  </w:footnote>
  <w:footnote w:type="continuationSeparator" w:id="0">
    <w:p w14:paraId="3727700B" w14:textId="77777777" w:rsidR="00D6011A" w:rsidRDefault="00D60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365CF1" w14:textId="77777777" w:rsidR="0048667B" w:rsidRDefault="00E44B76">
    <w:pPr>
      <w:pStyle w:val="a5"/>
      <w:jc w:val="right"/>
      <w:rPr>
        <w:sz w:val="16"/>
        <w:szCs w:val="16"/>
        <w:lang w:val="ro-RO"/>
      </w:rPr>
    </w:pPr>
  </w:p>
  <w:p w14:paraId="01986139" w14:textId="77777777" w:rsidR="005176BB" w:rsidRPr="001F68E2" w:rsidRDefault="005176BB">
    <w:pPr>
      <w:pStyle w:val="a5"/>
      <w:jc w:val="right"/>
      <w:rPr>
        <w:sz w:val="16"/>
        <w:szCs w:val="16"/>
        <w:lang w:val="ro-RO"/>
      </w:rPr>
    </w:pPr>
  </w:p>
  <w:tbl>
    <w:tblPr>
      <w:tblW w:w="9450" w:type="dxa"/>
      <w:tblLayout w:type="fixed"/>
      <w:tblCellMar>
        <w:left w:w="10" w:type="dxa"/>
        <w:right w:w="10" w:type="dxa"/>
      </w:tblCellMar>
      <w:tblLook w:val="04A0" w:firstRow="1" w:lastRow="0" w:firstColumn="1" w:lastColumn="0" w:noHBand="0" w:noVBand="1"/>
    </w:tblPr>
    <w:tblGrid>
      <w:gridCol w:w="1697"/>
      <w:gridCol w:w="4588"/>
      <w:gridCol w:w="1410"/>
      <w:gridCol w:w="1755"/>
    </w:tblGrid>
    <w:tr w:rsidR="0048667B" w:rsidRPr="001F68E2" w14:paraId="0BA66ECC" w14:textId="77777777">
      <w:trPr>
        <w:trHeight w:val="930"/>
      </w:trPr>
      <w:tc>
        <w:tcPr>
          <w:tcW w:w="1697" w:type="dxa"/>
          <w:vMerge w:val="restart"/>
          <w:tcBorders>
            <w:bottom w:val="double" w:sz="6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4DD668C0" w14:textId="77777777" w:rsidR="0048667B" w:rsidRPr="001F68E2" w:rsidRDefault="00AC6582">
          <w:pPr>
            <w:pStyle w:val="TableContents"/>
            <w:rPr>
              <w:sz w:val="4"/>
              <w:szCs w:val="4"/>
              <w:lang w:val="ro-RO"/>
            </w:rPr>
          </w:pPr>
          <w:r w:rsidRPr="001F68E2">
            <w:rPr>
              <w:noProof/>
              <w:sz w:val="4"/>
              <w:szCs w:val="4"/>
              <w:lang w:eastAsia="ru-RU"/>
            </w:rPr>
            <w:drawing>
              <wp:inline distT="0" distB="0" distL="0" distR="0" wp14:anchorId="7A27B684" wp14:editId="6091E328">
                <wp:extent cx="1038225" cy="990600"/>
                <wp:effectExtent l="0" t="0" r="952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8225" cy="9906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588" w:type="dxa"/>
          <w:vMerge w:val="restart"/>
          <w:tcBorders>
            <w:bottom w:val="double" w:sz="6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357D6B90" w14:textId="77777777" w:rsidR="0048667B" w:rsidRPr="001F68E2" w:rsidRDefault="005762F4">
          <w:pPr>
            <w:pStyle w:val="TableContents"/>
            <w:jc w:val="center"/>
            <w:rPr>
              <w:b/>
              <w:sz w:val="28"/>
              <w:lang w:val="ro-RO"/>
            </w:rPr>
          </w:pPr>
          <w:r w:rsidRPr="001F68E2">
            <w:rPr>
              <w:b/>
              <w:sz w:val="28"/>
              <w:lang w:val="ro-RO"/>
            </w:rPr>
            <w:t>SOCIETATEA PE ACŢIUNI</w:t>
          </w:r>
        </w:p>
        <w:p w14:paraId="27944224" w14:textId="77777777" w:rsidR="0048667B" w:rsidRPr="001F68E2" w:rsidRDefault="005762F4">
          <w:pPr>
            <w:pStyle w:val="TableContents"/>
            <w:jc w:val="center"/>
            <w:rPr>
              <w:lang w:val="ro-RO"/>
            </w:rPr>
          </w:pPr>
          <w:r w:rsidRPr="001F68E2">
            <w:rPr>
              <w:lang w:val="ro-RO"/>
            </w:rPr>
            <w:t>„</w:t>
          </w:r>
          <w:r w:rsidRPr="001F68E2">
            <w:rPr>
              <w:b/>
              <w:sz w:val="28"/>
              <w:lang w:val="ro-RO"/>
            </w:rPr>
            <w:t>APĂ-CANAL CHIŞINĂU”</w:t>
          </w:r>
          <w:r w:rsidRPr="001F68E2">
            <w:rPr>
              <w:b/>
              <w:sz w:val="28"/>
              <w:lang w:val="ro-RO"/>
            </w:rPr>
            <w:br/>
          </w:r>
          <w:r w:rsidRPr="001F68E2">
            <w:rPr>
              <w:sz w:val="22"/>
              <w:lang w:val="ro-RO"/>
            </w:rPr>
            <w:t xml:space="preserve">str. </w:t>
          </w:r>
          <w:r w:rsidR="001F68E2" w:rsidRPr="001F68E2">
            <w:rPr>
              <w:sz w:val="22"/>
              <w:lang w:val="ro-RO"/>
            </w:rPr>
            <w:t>Albișoara</w:t>
          </w:r>
          <w:r w:rsidRPr="001F68E2">
            <w:rPr>
              <w:sz w:val="22"/>
              <w:lang w:val="ro-RO"/>
            </w:rPr>
            <w:t xml:space="preserve"> nr. 38, MD 2005,</w:t>
          </w:r>
        </w:p>
        <w:p w14:paraId="7DBA15D9" w14:textId="77777777" w:rsidR="0048667B" w:rsidRPr="001F68E2" w:rsidRDefault="005762F4">
          <w:pPr>
            <w:pStyle w:val="TableContents"/>
            <w:jc w:val="center"/>
            <w:rPr>
              <w:sz w:val="22"/>
              <w:lang w:val="ro-RO"/>
            </w:rPr>
          </w:pPr>
          <w:r w:rsidRPr="001F68E2">
            <w:rPr>
              <w:sz w:val="22"/>
              <w:lang w:val="ro-RO"/>
            </w:rPr>
            <w:t>mun. Chişinău, Republica Moldova</w:t>
          </w:r>
          <w:r w:rsidRPr="001F68E2">
            <w:rPr>
              <w:sz w:val="22"/>
              <w:lang w:val="ro-RO"/>
            </w:rPr>
            <w:br/>
            <w:t>tel. 022 25-69-01, tel/fax: 022 22-23-49,</w:t>
          </w:r>
        </w:p>
        <w:p w14:paraId="66E51D91" w14:textId="77777777" w:rsidR="0048667B" w:rsidRPr="001F68E2" w:rsidRDefault="008A5AD1" w:rsidP="008A5AD1">
          <w:pPr>
            <w:pStyle w:val="TableContents"/>
            <w:tabs>
              <w:tab w:val="center" w:pos="2294"/>
              <w:tab w:val="right" w:pos="4588"/>
            </w:tabs>
            <w:jc w:val="left"/>
            <w:rPr>
              <w:lang w:val="ro-RO"/>
            </w:rPr>
          </w:pPr>
          <w:r>
            <w:rPr>
              <w:sz w:val="22"/>
              <w:lang w:val="ro-RO"/>
            </w:rPr>
            <w:tab/>
          </w:r>
          <w:r w:rsidR="005762F4" w:rsidRPr="001F68E2">
            <w:rPr>
              <w:sz w:val="22"/>
              <w:lang w:val="ro-RO"/>
            </w:rPr>
            <w:t xml:space="preserve">e-mail: </w:t>
          </w:r>
          <w:r w:rsidR="00E44B76">
            <w:fldChar w:fldCharType="begin"/>
          </w:r>
          <w:r w:rsidR="00E44B76" w:rsidRPr="00E44B76">
            <w:rPr>
              <w:lang w:val="en-US"/>
            </w:rPr>
            <w:instrText xml:space="preserve"> HYPERLINK "mailto:acc@acc.md" </w:instrText>
          </w:r>
          <w:r w:rsidR="00E44B76">
            <w:fldChar w:fldCharType="separate"/>
          </w:r>
          <w:r w:rsidR="005762F4" w:rsidRPr="001F68E2">
            <w:rPr>
              <w:sz w:val="22"/>
              <w:lang w:val="ro-RO"/>
            </w:rPr>
            <w:t>acc@acc.md</w:t>
          </w:r>
          <w:r w:rsidR="00E44B76">
            <w:rPr>
              <w:sz w:val="22"/>
              <w:lang w:val="ro-RO"/>
            </w:rPr>
            <w:fldChar w:fldCharType="end"/>
          </w:r>
          <w:r w:rsidR="005762F4" w:rsidRPr="001F68E2">
            <w:rPr>
              <w:sz w:val="22"/>
              <w:lang w:val="ro-RO"/>
            </w:rPr>
            <w:t xml:space="preserve">, web: </w:t>
          </w:r>
          <w:hyperlink r:id="rId2" w:history="1">
            <w:r w:rsidR="005762F4" w:rsidRPr="001F68E2">
              <w:rPr>
                <w:sz w:val="22"/>
                <w:lang w:val="ro-RO"/>
              </w:rPr>
              <w:t>www.acc.md</w:t>
            </w:r>
          </w:hyperlink>
          <w:r>
            <w:rPr>
              <w:sz w:val="22"/>
              <w:lang w:val="ro-RO"/>
            </w:rPr>
            <w:tab/>
          </w:r>
        </w:p>
      </w:tc>
      <w:tc>
        <w:tcPr>
          <w:tcW w:w="1410" w:type="dxa"/>
          <w:tcMar>
            <w:top w:w="0" w:type="dxa"/>
            <w:left w:w="0" w:type="dxa"/>
            <w:bottom w:w="0" w:type="dxa"/>
            <w:right w:w="0" w:type="dxa"/>
          </w:tcMar>
        </w:tcPr>
        <w:p w14:paraId="7EAC27B4" w14:textId="77777777" w:rsidR="0048667B" w:rsidRPr="001F68E2" w:rsidRDefault="00AC6582">
          <w:pPr>
            <w:pStyle w:val="TableContents"/>
            <w:rPr>
              <w:sz w:val="4"/>
              <w:szCs w:val="4"/>
              <w:lang w:val="ro-RO"/>
            </w:rPr>
          </w:pPr>
          <w:r w:rsidRPr="001F68E2">
            <w:rPr>
              <w:noProof/>
              <w:lang w:eastAsia="ru-RU"/>
            </w:rPr>
            <w:drawing>
              <wp:anchor distT="0" distB="0" distL="114300" distR="114300" simplePos="0" relativeHeight="251662336" behindDoc="0" locked="0" layoutInCell="1" allowOverlap="1" wp14:anchorId="57C46373" wp14:editId="24281E87">
                <wp:simplePos x="0" y="0"/>
                <wp:positionH relativeFrom="column">
                  <wp:posOffset>181570</wp:posOffset>
                </wp:positionH>
                <wp:positionV relativeFrom="paragraph">
                  <wp:posOffset>3810</wp:posOffset>
                </wp:positionV>
                <wp:extent cx="489665" cy="476250"/>
                <wp:effectExtent l="0" t="0" r="5715" b="0"/>
                <wp:wrapNone/>
                <wp:docPr id="30" name="Picture 3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9665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1755" w:type="dxa"/>
          <w:tcMar>
            <w:top w:w="0" w:type="dxa"/>
            <w:left w:w="0" w:type="dxa"/>
            <w:bottom w:w="0" w:type="dxa"/>
            <w:right w:w="0" w:type="dxa"/>
          </w:tcMar>
        </w:tcPr>
        <w:p w14:paraId="2D7C110A" w14:textId="77777777" w:rsidR="0048667B" w:rsidRPr="001F68E2" w:rsidRDefault="00AC6582" w:rsidP="00AC6582">
          <w:pPr>
            <w:pStyle w:val="TableContents"/>
            <w:jc w:val="center"/>
            <w:rPr>
              <w:sz w:val="4"/>
              <w:szCs w:val="4"/>
              <w:lang w:val="ro-RO"/>
            </w:rPr>
          </w:pPr>
          <w:r w:rsidRPr="001F68E2">
            <w:rPr>
              <w:noProof/>
              <w:sz w:val="4"/>
              <w:szCs w:val="4"/>
              <w:lang w:eastAsia="ru-RU"/>
            </w:rPr>
            <w:drawing>
              <wp:inline distT="0" distB="0" distL="0" distR="0" wp14:anchorId="3227DC2A" wp14:editId="3E35F6CC">
                <wp:extent cx="540283" cy="476250"/>
                <wp:effectExtent l="0" t="0" r="0" b="0"/>
                <wp:docPr id="31" name="Picture 3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4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40283" cy="4762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  <w:tr w:rsidR="0048667B" w:rsidRPr="001F68E2" w14:paraId="283F18A2" w14:textId="77777777">
      <w:tc>
        <w:tcPr>
          <w:tcW w:w="1697" w:type="dxa"/>
          <w:vMerge/>
          <w:tcBorders>
            <w:bottom w:val="double" w:sz="6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0AF54A80" w14:textId="77777777" w:rsidR="002A1027" w:rsidRPr="001F68E2" w:rsidRDefault="002A1027"/>
      </w:tc>
      <w:tc>
        <w:tcPr>
          <w:tcW w:w="4588" w:type="dxa"/>
          <w:vMerge/>
          <w:tcBorders>
            <w:bottom w:val="double" w:sz="6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7F37C16D" w14:textId="77777777" w:rsidR="002A1027" w:rsidRPr="001F68E2" w:rsidRDefault="002A1027"/>
      </w:tc>
      <w:tc>
        <w:tcPr>
          <w:tcW w:w="1410" w:type="dxa"/>
          <w:tcBorders>
            <w:bottom w:val="double" w:sz="6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190463E4" w14:textId="77777777" w:rsidR="0048667B" w:rsidRPr="001F68E2" w:rsidRDefault="005762F4">
          <w:pPr>
            <w:pStyle w:val="TableContents"/>
            <w:spacing w:after="283" w:line="276" w:lineRule="auto"/>
            <w:jc w:val="center"/>
            <w:rPr>
              <w:lang w:val="ro-RO"/>
            </w:rPr>
          </w:pPr>
          <w:r w:rsidRPr="001F68E2">
            <w:rPr>
              <w:b/>
              <w:sz w:val="14"/>
              <w:lang w:val="ro-RO"/>
            </w:rPr>
            <w:t>Titulară a Ordinului</w:t>
          </w:r>
          <w:r w:rsidRPr="001F68E2">
            <w:rPr>
              <w:b/>
              <w:sz w:val="14"/>
              <w:lang w:val="ro-RO"/>
            </w:rPr>
            <w:br/>
            <w:t>„Gloria Muncii” 12.12.2012</w:t>
          </w:r>
        </w:p>
      </w:tc>
      <w:tc>
        <w:tcPr>
          <w:tcW w:w="1755" w:type="dxa"/>
          <w:tcBorders>
            <w:bottom w:val="double" w:sz="6" w:space="0" w:color="000000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5878EDE1" w14:textId="77777777" w:rsidR="0048667B" w:rsidRPr="001F68E2" w:rsidRDefault="005762F4">
          <w:pPr>
            <w:pStyle w:val="TableContents"/>
            <w:jc w:val="left"/>
            <w:rPr>
              <w:b/>
              <w:sz w:val="12"/>
              <w:lang w:val="ro-RO"/>
            </w:rPr>
          </w:pPr>
          <w:r w:rsidRPr="001F68E2">
            <w:rPr>
              <w:b/>
              <w:sz w:val="12"/>
              <w:lang w:val="ro-RO"/>
            </w:rPr>
            <w:t xml:space="preserve">ISO  9001 </w:t>
          </w:r>
          <w:r w:rsidR="001F68E2">
            <w:rPr>
              <w:b/>
              <w:sz w:val="12"/>
              <w:lang w:val="ro-RO"/>
            </w:rPr>
            <w:t xml:space="preserve"> </w:t>
          </w:r>
          <w:r w:rsidRPr="001F68E2">
            <w:rPr>
              <w:b/>
              <w:sz w:val="12"/>
              <w:lang w:val="ro-RO"/>
            </w:rPr>
            <w:t>Certificat nr. 085C</w:t>
          </w:r>
          <w:r w:rsidRPr="001F68E2">
            <w:rPr>
              <w:b/>
              <w:sz w:val="12"/>
              <w:lang w:val="ro-RO"/>
            </w:rPr>
            <w:br/>
            <w:t>ISO 14001 Certificat nr. 027M</w:t>
          </w:r>
          <w:r w:rsidRPr="001F68E2">
            <w:rPr>
              <w:b/>
              <w:sz w:val="12"/>
              <w:lang w:val="ro-RO"/>
            </w:rPr>
            <w:br/>
            <w:t>ISO 45001 Certificat nr. 015HS</w:t>
          </w:r>
        </w:p>
        <w:p w14:paraId="324AB897" w14:textId="77777777" w:rsidR="0048667B" w:rsidRPr="001F68E2" w:rsidRDefault="005762F4">
          <w:pPr>
            <w:pStyle w:val="TableContents"/>
            <w:jc w:val="left"/>
            <w:rPr>
              <w:b/>
              <w:sz w:val="12"/>
              <w:lang w:val="ro-RO"/>
            </w:rPr>
          </w:pPr>
          <w:r w:rsidRPr="001F68E2">
            <w:rPr>
              <w:b/>
              <w:sz w:val="12"/>
              <w:lang w:val="ro-RO"/>
            </w:rPr>
            <w:t>ISO 50001 Certificat nr. 002En</w:t>
          </w:r>
        </w:p>
        <w:p w14:paraId="77984940" w14:textId="77777777" w:rsidR="0048667B" w:rsidRPr="001F68E2" w:rsidRDefault="005762F4" w:rsidP="000F654C">
          <w:pPr>
            <w:pStyle w:val="TableContents"/>
            <w:jc w:val="left"/>
            <w:rPr>
              <w:b/>
              <w:sz w:val="12"/>
              <w:lang w:val="ro-RO"/>
            </w:rPr>
          </w:pPr>
          <w:r w:rsidRPr="001F68E2">
            <w:rPr>
              <w:b/>
              <w:sz w:val="12"/>
              <w:lang w:val="ro-RO"/>
            </w:rPr>
            <w:t>ISO 37001 Certificat nr. 007AM</w:t>
          </w:r>
        </w:p>
      </w:tc>
    </w:tr>
  </w:tbl>
  <w:p w14:paraId="17A0C669" w14:textId="77777777" w:rsidR="0048667B" w:rsidRPr="001F68E2" w:rsidRDefault="005762F4">
    <w:pPr>
      <w:pStyle w:val="a5"/>
      <w:tabs>
        <w:tab w:val="clear" w:pos="4153"/>
        <w:tab w:val="clear" w:pos="8306"/>
        <w:tab w:val="left" w:leader="underscore" w:pos="2127"/>
        <w:tab w:val="left" w:leader="underscore" w:pos="4395"/>
      </w:tabs>
      <w:spacing w:before="240" w:after="360" w:line="360" w:lineRule="auto"/>
      <w:jc w:val="left"/>
      <w:rPr>
        <w:sz w:val="24"/>
        <w:szCs w:val="24"/>
        <w:lang w:val="ro-RO"/>
      </w:rPr>
    </w:pPr>
    <w:r w:rsidRPr="001F68E2">
      <w:rPr>
        <w:sz w:val="24"/>
        <w:szCs w:val="24"/>
        <w:lang w:val="ro-RO"/>
      </w:rPr>
      <w:t>Nr.</w:t>
    </w:r>
    <w:r w:rsidRPr="001F68E2">
      <w:rPr>
        <w:sz w:val="24"/>
        <w:szCs w:val="24"/>
        <w:lang w:val="ro-RO"/>
      </w:rPr>
      <w:tab/>
      <w:t>din</w:t>
    </w:r>
    <w:r w:rsidRPr="001F68E2">
      <w:rPr>
        <w:sz w:val="24"/>
        <w:szCs w:val="24"/>
        <w:lang w:val="ro-RO"/>
      </w:rPr>
      <w:tab/>
    </w:r>
    <w:r w:rsidRPr="001F68E2">
      <w:rPr>
        <w:sz w:val="24"/>
        <w:szCs w:val="24"/>
        <w:lang w:val="ro-RO"/>
      </w:rPr>
      <w:br/>
      <w:t>La nr.</w:t>
    </w:r>
    <w:r w:rsidRPr="001F68E2">
      <w:rPr>
        <w:sz w:val="24"/>
        <w:szCs w:val="24"/>
        <w:lang w:val="ro-RO"/>
      </w:rPr>
      <w:tab/>
      <w:t>din</w:t>
    </w:r>
    <w:r w:rsidRPr="001F68E2">
      <w:rPr>
        <w:sz w:val="24"/>
        <w:szCs w:val="24"/>
        <w:lang w:val="ro-RO"/>
      </w:rPr>
      <w:tab/>
    </w:r>
    <w:r w:rsidR="000A6203">
      <w:rPr>
        <w:sz w:val="24"/>
        <w:szCs w:val="24"/>
        <w:lang w:val="ro-RO"/>
      </w:rPr>
      <w:t xml:space="preserve">          </w:t>
    </w:r>
  </w:p>
  <w:p w14:paraId="0DE86F88" w14:textId="77777777" w:rsidR="0048667B" w:rsidRPr="001F68E2" w:rsidRDefault="00E44B76">
    <w:pPr>
      <w:pStyle w:val="a5"/>
      <w:jc w:val="left"/>
      <w:rPr>
        <w:lang w:val="ro-RO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011B59"/>
    <w:multiLevelType w:val="multilevel"/>
    <w:tmpl w:val="C93482FC"/>
    <w:styleLink w:val="WW8Num1"/>
    <w:lvl w:ilvl="0">
      <w:start w:val="1"/>
      <w:numFmt w:val="none"/>
      <w:suff w:val="nothing"/>
      <w:lvlText w:val="%1"/>
      <w:lvlJc w:val="left"/>
      <w:pPr>
        <w:ind w:left="432" w:hanging="432"/>
      </w:pPr>
    </w:lvl>
    <w:lvl w:ilvl="1">
      <w:start w:val="1"/>
      <w:numFmt w:val="none"/>
      <w:suff w:val="nothing"/>
      <w:lvlText w:val="%2"/>
      <w:lvlJc w:val="left"/>
      <w:pPr>
        <w:ind w:left="576" w:hanging="576"/>
      </w:pPr>
    </w:lvl>
    <w:lvl w:ilvl="2">
      <w:start w:val="1"/>
      <w:numFmt w:val="none"/>
      <w:suff w:val="nothing"/>
      <w:lvlText w:val="%3"/>
      <w:lvlJc w:val="left"/>
      <w:pPr>
        <w:ind w:left="720" w:hanging="720"/>
      </w:pPr>
    </w:lvl>
    <w:lvl w:ilvl="3">
      <w:start w:val="1"/>
      <w:numFmt w:val="none"/>
      <w:suff w:val="nothing"/>
      <w:lvlText w:val="%4"/>
      <w:lvlJc w:val="left"/>
      <w:pPr>
        <w:ind w:left="864" w:hanging="864"/>
      </w:pPr>
    </w:lvl>
    <w:lvl w:ilvl="4">
      <w:start w:val="1"/>
      <w:numFmt w:val="none"/>
      <w:suff w:val="nothing"/>
      <w:lvlText w:val="%5"/>
      <w:lvlJc w:val="left"/>
      <w:pPr>
        <w:ind w:left="1008" w:hanging="1008"/>
      </w:pPr>
    </w:lvl>
    <w:lvl w:ilvl="5">
      <w:start w:val="1"/>
      <w:numFmt w:val="none"/>
      <w:suff w:val="nothing"/>
      <w:lvlText w:val="%6"/>
      <w:lvlJc w:val="left"/>
      <w:pPr>
        <w:ind w:left="1152" w:hanging="1152"/>
      </w:pPr>
    </w:lvl>
    <w:lvl w:ilvl="6">
      <w:start w:val="1"/>
      <w:numFmt w:val="none"/>
      <w:suff w:val="nothing"/>
      <w:lvlText w:val="%7"/>
      <w:lvlJc w:val="left"/>
      <w:pPr>
        <w:ind w:left="1296" w:hanging="1296"/>
      </w:pPr>
    </w:lvl>
    <w:lvl w:ilvl="7">
      <w:start w:val="1"/>
      <w:numFmt w:val="none"/>
      <w:suff w:val="nothing"/>
      <w:lvlText w:val="%8"/>
      <w:lvlJc w:val="left"/>
      <w:pPr>
        <w:ind w:left="1440" w:hanging="1440"/>
      </w:pPr>
    </w:lvl>
    <w:lvl w:ilvl="8">
      <w:start w:val="1"/>
      <w:numFmt w:val="none"/>
      <w:suff w:val="nothing"/>
      <w:lvlText w:val="%9"/>
      <w:lvlJc w:val="left"/>
      <w:pPr>
        <w:ind w:left="1584" w:hanging="1584"/>
      </w:pPr>
    </w:lvl>
  </w:abstractNum>
  <w:num w:numId="1" w16cid:durableId="4538376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revisionView w:inkAnnotations="0"/>
  <w:defaultTabStop w:val="720"/>
  <w:autoHyphenation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4178"/>
    <w:rsid w:val="000A6203"/>
    <w:rsid w:val="000F654C"/>
    <w:rsid w:val="001854FD"/>
    <w:rsid w:val="001F68E2"/>
    <w:rsid w:val="002A1027"/>
    <w:rsid w:val="003106B9"/>
    <w:rsid w:val="00381823"/>
    <w:rsid w:val="003B26B0"/>
    <w:rsid w:val="00441CF5"/>
    <w:rsid w:val="0048665D"/>
    <w:rsid w:val="004C1C0F"/>
    <w:rsid w:val="005176BB"/>
    <w:rsid w:val="005762F4"/>
    <w:rsid w:val="00637052"/>
    <w:rsid w:val="006B5CC8"/>
    <w:rsid w:val="008A5AD1"/>
    <w:rsid w:val="00A27C9E"/>
    <w:rsid w:val="00AC6582"/>
    <w:rsid w:val="00C043F9"/>
    <w:rsid w:val="00D6011A"/>
    <w:rsid w:val="00D6557C"/>
    <w:rsid w:val="00DA4178"/>
    <w:rsid w:val="00DE6E9C"/>
    <w:rsid w:val="00E117B9"/>
    <w:rsid w:val="00E44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1C720898"/>
  <w15:docId w15:val="{8205EE32-D6B7-4904-9BB3-707D26DE8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SimSun" w:hAnsi="Times New Roman" w:cs="Mangal"/>
        <w:kern w:val="3"/>
        <w:sz w:val="24"/>
        <w:szCs w:val="24"/>
        <w:lang w:val="ro-RO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Standard"/>
    <w:next w:val="Standard"/>
    <w:pPr>
      <w:keepNext/>
      <w:outlineLvl w:val="0"/>
    </w:pPr>
    <w:rPr>
      <w:b/>
      <w:lang w:val="ro-RO"/>
    </w:rPr>
  </w:style>
  <w:style w:type="paragraph" w:styleId="2">
    <w:name w:val="heading 2"/>
    <w:basedOn w:val="Standard"/>
    <w:next w:val="Standard"/>
    <w:pPr>
      <w:keepNext/>
      <w:ind w:firstLine="567"/>
      <w:outlineLvl w:val="1"/>
    </w:pPr>
    <w:rPr>
      <w:b/>
      <w:lang w:val="ro-RO"/>
    </w:rPr>
  </w:style>
  <w:style w:type="paragraph" w:styleId="3">
    <w:name w:val="heading 3"/>
    <w:basedOn w:val="Standard"/>
    <w:next w:val="Standard"/>
    <w:pPr>
      <w:keepNext/>
      <w:ind w:left="5245" w:right="565"/>
      <w:outlineLvl w:val="2"/>
    </w:pPr>
    <w:rPr>
      <w:sz w:val="26"/>
      <w:lang w:val="en-US"/>
    </w:rPr>
  </w:style>
  <w:style w:type="paragraph" w:styleId="4">
    <w:name w:val="heading 4"/>
    <w:basedOn w:val="Standard"/>
    <w:next w:val="Standard"/>
    <w:pPr>
      <w:keepNext/>
      <w:ind w:left="5245" w:right="565"/>
      <w:outlineLvl w:val="3"/>
    </w:pPr>
    <w:rPr>
      <w:b/>
      <w:lang w:val="en-US"/>
    </w:rPr>
  </w:style>
  <w:style w:type="paragraph" w:styleId="5">
    <w:name w:val="heading 5"/>
    <w:basedOn w:val="Standard"/>
    <w:next w:val="Standard"/>
    <w:pPr>
      <w:keepNext/>
      <w:ind w:left="5103"/>
      <w:outlineLvl w:val="4"/>
    </w:pPr>
    <w:rPr>
      <w:b/>
      <w:lang w:val="ro-RO"/>
    </w:rPr>
  </w:style>
  <w:style w:type="paragraph" w:styleId="6">
    <w:name w:val="heading 6"/>
    <w:basedOn w:val="Standard"/>
    <w:next w:val="Standard"/>
    <w:pPr>
      <w:keepNext/>
      <w:ind w:left="-142"/>
      <w:jc w:val="center"/>
      <w:outlineLvl w:val="5"/>
    </w:pPr>
    <w:rPr>
      <w:i/>
      <w:lang w:val="ro-RO"/>
    </w:rPr>
  </w:style>
  <w:style w:type="paragraph" w:styleId="7">
    <w:name w:val="heading 7"/>
    <w:basedOn w:val="Standard"/>
    <w:next w:val="Standard"/>
    <w:pPr>
      <w:keepNext/>
      <w:outlineLvl w:val="6"/>
    </w:pPr>
    <w:rPr>
      <w:b/>
    </w:rPr>
  </w:style>
  <w:style w:type="paragraph" w:styleId="8">
    <w:name w:val="heading 8"/>
    <w:basedOn w:val="Standard"/>
    <w:next w:val="Standard"/>
    <w:pPr>
      <w:keepNext/>
      <w:ind w:left="-142"/>
      <w:outlineLvl w:val="7"/>
    </w:pPr>
    <w:rPr>
      <w:b/>
      <w:lang w:val="ro-RO"/>
    </w:rPr>
  </w:style>
  <w:style w:type="paragraph" w:styleId="9">
    <w:name w:val="heading 9"/>
    <w:basedOn w:val="Standard"/>
    <w:next w:val="Standard"/>
    <w:pPr>
      <w:keepNext/>
      <w:ind w:left="-142"/>
      <w:jc w:val="center"/>
      <w:outlineLvl w:val="8"/>
    </w:pPr>
    <w:rPr>
      <w:b/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jc w:val="both"/>
    </w:pPr>
    <w:rPr>
      <w:rFonts w:eastAsia="Times New Roman" w:cs="Times New Roman"/>
      <w:szCs w:val="20"/>
      <w:lang w:val="ru-RU" w:bidi="ar-SA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Textbody">
    <w:name w:val="Text body"/>
    <w:basedOn w:val="Standard"/>
    <w:rPr>
      <w:lang w:val="ro-RO"/>
    </w:rPr>
  </w:style>
  <w:style w:type="paragraph" w:styleId="a3">
    <w:name w:val="List"/>
    <w:basedOn w:val="Textbody"/>
    <w:rPr>
      <w:rFonts w:cs="Mangal"/>
    </w:rPr>
  </w:style>
  <w:style w:type="paragraph" w:styleId="a4">
    <w:name w:val="caption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customStyle="1" w:styleId="Index">
    <w:name w:val="Index"/>
    <w:basedOn w:val="Standard"/>
    <w:pPr>
      <w:suppressLineNumbers/>
    </w:pPr>
    <w:rPr>
      <w:rFonts w:cs="Mangal"/>
    </w:rPr>
  </w:style>
  <w:style w:type="paragraph" w:customStyle="1" w:styleId="10">
    <w:name w:val="Название объекта1"/>
    <w:basedOn w:val="Standard"/>
    <w:pPr>
      <w:suppressLineNumbers/>
      <w:spacing w:before="120" w:after="120"/>
    </w:pPr>
    <w:rPr>
      <w:rFonts w:cs="Mangal"/>
      <w:i/>
      <w:iCs/>
      <w:szCs w:val="24"/>
    </w:rPr>
  </w:style>
  <w:style w:type="paragraph" w:styleId="a5">
    <w:name w:val="header"/>
    <w:basedOn w:val="Standard"/>
    <w:link w:val="a6"/>
    <w:pPr>
      <w:tabs>
        <w:tab w:val="center" w:pos="4153"/>
        <w:tab w:val="right" w:pos="8306"/>
      </w:tabs>
    </w:pPr>
    <w:rPr>
      <w:sz w:val="20"/>
    </w:rPr>
  </w:style>
  <w:style w:type="paragraph" w:customStyle="1" w:styleId="Textbodyindent">
    <w:name w:val="Text body indent"/>
    <w:basedOn w:val="Standard"/>
    <w:pPr>
      <w:ind w:firstLine="720"/>
    </w:pPr>
    <w:rPr>
      <w:lang w:val="ro-RO"/>
    </w:rPr>
  </w:style>
  <w:style w:type="paragraph" w:customStyle="1" w:styleId="21">
    <w:name w:val="Основной текст с отступом 21"/>
    <w:basedOn w:val="Standard"/>
    <w:pPr>
      <w:ind w:left="567"/>
    </w:pPr>
    <w:rPr>
      <w:lang w:val="ro-RO"/>
    </w:rPr>
  </w:style>
  <w:style w:type="paragraph" w:customStyle="1" w:styleId="31">
    <w:name w:val="Основной текст с отступом 31"/>
    <w:basedOn w:val="Standard"/>
    <w:pPr>
      <w:spacing w:line="480" w:lineRule="auto"/>
      <w:ind w:firstLine="567"/>
    </w:pPr>
    <w:rPr>
      <w:sz w:val="32"/>
      <w:lang w:val="ro-RO"/>
    </w:rPr>
  </w:style>
  <w:style w:type="paragraph" w:styleId="a7">
    <w:name w:val="Title"/>
    <w:basedOn w:val="Standard"/>
    <w:next w:val="a8"/>
    <w:pPr>
      <w:jc w:val="center"/>
    </w:pPr>
    <w:rPr>
      <w:b/>
      <w:sz w:val="32"/>
    </w:rPr>
  </w:style>
  <w:style w:type="paragraph" w:styleId="a8">
    <w:name w:val="Subtitle"/>
    <w:basedOn w:val="Heading"/>
    <w:next w:val="Textbody"/>
    <w:pPr>
      <w:jc w:val="center"/>
    </w:pPr>
    <w:rPr>
      <w:i/>
      <w:iCs/>
    </w:rPr>
  </w:style>
  <w:style w:type="paragraph" w:styleId="a9">
    <w:name w:val="footer"/>
    <w:basedOn w:val="Standard"/>
    <w:pPr>
      <w:tabs>
        <w:tab w:val="center" w:pos="4153"/>
        <w:tab w:val="right" w:pos="8306"/>
      </w:tabs>
    </w:pPr>
  </w:style>
  <w:style w:type="paragraph" w:customStyle="1" w:styleId="western">
    <w:name w:val="western"/>
    <w:basedOn w:val="Standard"/>
    <w:rPr>
      <w:szCs w:val="24"/>
    </w:rPr>
  </w:style>
  <w:style w:type="paragraph" w:customStyle="1" w:styleId="11">
    <w:name w:val="Текст выноски1"/>
    <w:basedOn w:val="Standard"/>
    <w:rPr>
      <w:rFonts w:ascii="Tahoma" w:hAnsi="Tahoma" w:cs="Tahoma"/>
      <w:sz w:val="16"/>
      <w:szCs w:val="16"/>
    </w:rPr>
  </w:style>
  <w:style w:type="paragraph" w:customStyle="1" w:styleId="Style3">
    <w:name w:val="Style3"/>
    <w:basedOn w:val="Standard"/>
    <w:pPr>
      <w:widowControl w:val="0"/>
      <w:autoSpaceDE w:val="0"/>
    </w:pPr>
    <w:rPr>
      <w:szCs w:val="24"/>
    </w:rPr>
  </w:style>
  <w:style w:type="paragraph" w:customStyle="1" w:styleId="Style5">
    <w:name w:val="Style5"/>
    <w:basedOn w:val="Standard"/>
    <w:pPr>
      <w:widowControl w:val="0"/>
      <w:autoSpaceDE w:val="0"/>
    </w:pPr>
    <w:rPr>
      <w:szCs w:val="24"/>
    </w:rPr>
  </w:style>
  <w:style w:type="paragraph" w:customStyle="1" w:styleId="Style11">
    <w:name w:val="Style11"/>
    <w:basedOn w:val="Standard"/>
    <w:pPr>
      <w:widowControl w:val="0"/>
      <w:autoSpaceDE w:val="0"/>
      <w:spacing w:line="485" w:lineRule="exact"/>
      <w:ind w:firstLine="514"/>
    </w:pPr>
    <w:rPr>
      <w:szCs w:val="24"/>
    </w:rPr>
  </w:style>
  <w:style w:type="paragraph" w:customStyle="1" w:styleId="Style12">
    <w:name w:val="Style12"/>
    <w:basedOn w:val="Standard"/>
    <w:pPr>
      <w:widowControl w:val="0"/>
      <w:autoSpaceDE w:val="0"/>
    </w:pPr>
    <w:rPr>
      <w:szCs w:val="24"/>
    </w:rPr>
  </w:style>
  <w:style w:type="paragraph" w:customStyle="1" w:styleId="Style13">
    <w:name w:val="Style13"/>
    <w:basedOn w:val="Standard"/>
    <w:pPr>
      <w:widowControl w:val="0"/>
      <w:autoSpaceDE w:val="0"/>
    </w:pPr>
    <w:rPr>
      <w:szCs w:val="24"/>
    </w:rPr>
  </w:style>
  <w:style w:type="paragraph" w:customStyle="1" w:styleId="Framecontents">
    <w:name w:val="Frame contents"/>
    <w:basedOn w:val="Textbody"/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ui">
    <w:name w:val="Cui"/>
    <w:basedOn w:val="Standard"/>
    <w:pPr>
      <w:jc w:val="left"/>
    </w:pPr>
    <w:rPr>
      <w:b/>
      <w:sz w:val="28"/>
    </w:rPr>
  </w:style>
  <w:style w:type="paragraph" w:customStyle="1" w:styleId="Style1">
    <w:name w:val="Style1"/>
    <w:basedOn w:val="Standard"/>
    <w:pPr>
      <w:jc w:val="center"/>
    </w:pPr>
    <w:rPr>
      <w:b/>
      <w:sz w:val="28"/>
      <w:lang w:val="en-US"/>
    </w:rPr>
  </w:style>
  <w:style w:type="paragraph" w:customStyle="1" w:styleId="Executor">
    <w:name w:val="Executor"/>
    <w:basedOn w:val="Standard"/>
    <w:pPr>
      <w:jc w:val="left"/>
    </w:pPr>
    <w:rPr>
      <w:sz w:val="16"/>
      <w:szCs w:val="16"/>
      <w:lang w:val="en-US"/>
    </w:rPr>
  </w:style>
  <w:style w:type="character" w:customStyle="1" w:styleId="12">
    <w:name w:val="Основной шрифт абзаца1"/>
  </w:style>
  <w:style w:type="character" w:customStyle="1" w:styleId="WW-">
    <w:name w:val="WW-Основной шрифт абзаца"/>
  </w:style>
  <w:style w:type="character" w:customStyle="1" w:styleId="WW-DefaultParagraphFont">
    <w:name w:val="WW-Default Paragraph Font"/>
  </w:style>
  <w:style w:type="character" w:customStyle="1" w:styleId="WW8Num3z0">
    <w:name w:val="WW8Num3z0"/>
    <w:rPr>
      <w:rFonts w:eastAsia="Times New Roman"/>
    </w:rPr>
  </w:style>
  <w:style w:type="character" w:customStyle="1" w:styleId="WW8Num4z0">
    <w:name w:val="WW8Num4z0"/>
    <w:rPr>
      <w:rFonts w:eastAsia="Times New Roman"/>
    </w:rPr>
  </w:style>
  <w:style w:type="character" w:customStyle="1" w:styleId="WW8Num8z0">
    <w:name w:val="WW8Num8z0"/>
    <w:rPr>
      <w:rFonts w:eastAsia="Times New Roman"/>
    </w:rPr>
  </w:style>
  <w:style w:type="character" w:customStyle="1" w:styleId="WW8Num9z0">
    <w:name w:val="WW8Num9z0"/>
    <w:rPr>
      <w:rFonts w:eastAsia="Times New Roman"/>
    </w:rPr>
  </w:style>
  <w:style w:type="character" w:customStyle="1" w:styleId="WW8Num10z0">
    <w:name w:val="WW8Num10z0"/>
    <w:rPr>
      <w:rFonts w:eastAsia="Times New Roman"/>
    </w:rPr>
  </w:style>
  <w:style w:type="character" w:customStyle="1" w:styleId="WW8Num12z0">
    <w:name w:val="WW8Num12z0"/>
    <w:rPr>
      <w:rFonts w:eastAsia="Times New Roman"/>
    </w:rPr>
  </w:style>
  <w:style w:type="character" w:customStyle="1" w:styleId="WW8Num14z0">
    <w:name w:val="WW8Num14z0"/>
    <w:rPr>
      <w:rFonts w:eastAsia="Times New Roman"/>
    </w:rPr>
  </w:style>
  <w:style w:type="character" w:customStyle="1" w:styleId="WW8Num15z0">
    <w:name w:val="WW8Num15z0"/>
    <w:rPr>
      <w:rFonts w:eastAsia="Times New Roman"/>
    </w:rPr>
  </w:style>
  <w:style w:type="character" w:customStyle="1" w:styleId="WW8Num20z0">
    <w:name w:val="WW8Num20z0"/>
    <w:rPr>
      <w:rFonts w:eastAsia="Times New Roman"/>
    </w:rPr>
  </w:style>
  <w:style w:type="character" w:customStyle="1" w:styleId="WW8Num26z0">
    <w:name w:val="WW8Num26z0"/>
    <w:rPr>
      <w:rFonts w:eastAsia="Times New Roman"/>
    </w:rPr>
  </w:style>
  <w:style w:type="character" w:customStyle="1" w:styleId="WW8Num30z0">
    <w:name w:val="WW8Num30z0"/>
    <w:rPr>
      <w:rFonts w:eastAsia="Times New Roman"/>
    </w:rPr>
  </w:style>
  <w:style w:type="character" w:customStyle="1" w:styleId="WW8Num32z0">
    <w:name w:val="WW8Num32z0"/>
    <w:rPr>
      <w:rFonts w:eastAsia="Times New Roman"/>
    </w:rPr>
  </w:style>
  <w:style w:type="character" w:customStyle="1" w:styleId="WW8Num34z0">
    <w:name w:val="WW8Num34z0"/>
    <w:rPr>
      <w:rFonts w:ascii="Symbol" w:hAnsi="Symbol"/>
    </w:rPr>
  </w:style>
  <w:style w:type="character" w:customStyle="1" w:styleId="WW8Num34z1">
    <w:name w:val="WW8Num34z1"/>
    <w:rPr>
      <w:rFonts w:ascii="Courier New" w:hAnsi="Courier New" w:cs="Courier New"/>
    </w:rPr>
  </w:style>
  <w:style w:type="character" w:customStyle="1" w:styleId="WW8Num34z2">
    <w:name w:val="WW8Num34z2"/>
    <w:rPr>
      <w:rFonts w:ascii="Wingdings" w:hAnsi="Wingdings"/>
    </w:rPr>
  </w:style>
  <w:style w:type="character" w:customStyle="1" w:styleId="WW8Num36z0">
    <w:name w:val="WW8Num36z0"/>
    <w:rPr>
      <w:rFonts w:eastAsia="Times New Roman"/>
    </w:rPr>
  </w:style>
  <w:style w:type="character" w:customStyle="1" w:styleId="WW8Num37z0">
    <w:name w:val="WW8Num37z0"/>
    <w:rPr>
      <w:rFonts w:eastAsia="Times New Roman"/>
    </w:rPr>
  </w:style>
  <w:style w:type="character" w:customStyle="1" w:styleId="WW-DefaultParagraphFont1">
    <w:name w:val="WW-Default Paragraph Font1"/>
  </w:style>
  <w:style w:type="character" w:styleId="aa">
    <w:name w:val="page number"/>
    <w:basedOn w:val="WW-DefaultParagraphFont1"/>
  </w:style>
  <w:style w:type="character" w:customStyle="1" w:styleId="Internetlink">
    <w:name w:val="Internet link"/>
    <w:basedOn w:val="WW-DefaultParagraphFont1"/>
    <w:rPr>
      <w:color w:val="0000FF"/>
      <w:u w:val="single"/>
    </w:rPr>
  </w:style>
  <w:style w:type="character" w:customStyle="1" w:styleId="FontStyle21">
    <w:name w:val="Font Style21"/>
    <w:basedOn w:val="WW-DefaultParagraphFont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22">
    <w:name w:val="Font Style22"/>
    <w:basedOn w:val="WW-DefaultParagraphFont1"/>
    <w:rPr>
      <w:rFonts w:ascii="Times New Roman" w:hAnsi="Times New Roman" w:cs="Times New Roman"/>
      <w:b/>
      <w:bCs/>
      <w:sz w:val="8"/>
      <w:szCs w:val="8"/>
    </w:rPr>
  </w:style>
  <w:style w:type="character" w:customStyle="1" w:styleId="FontStyle23">
    <w:name w:val="Font Style23"/>
    <w:basedOn w:val="WW-DefaultParagraphFont1"/>
    <w:rPr>
      <w:rFonts w:ascii="Times New Roman" w:hAnsi="Times New Roman" w:cs="Times New Roman"/>
      <w:sz w:val="26"/>
      <w:szCs w:val="26"/>
    </w:rPr>
  </w:style>
  <w:style w:type="character" w:customStyle="1" w:styleId="FontStyle24">
    <w:name w:val="Font Style24"/>
    <w:basedOn w:val="WW-DefaultParagraphFont1"/>
    <w:rPr>
      <w:rFonts w:ascii="Times New Roman" w:hAnsi="Times New Roman" w:cs="Times New Roman"/>
      <w:b/>
      <w:bCs/>
      <w:spacing w:val="10"/>
      <w:sz w:val="24"/>
      <w:szCs w:val="24"/>
    </w:rPr>
  </w:style>
  <w:style w:type="numbering" w:customStyle="1" w:styleId="WW8Num1">
    <w:name w:val="WW8Num1"/>
    <w:basedOn w:val="a2"/>
    <w:pPr>
      <w:numPr>
        <w:numId w:val="1"/>
      </w:numPr>
    </w:pPr>
  </w:style>
  <w:style w:type="table" w:styleId="ab">
    <w:name w:val="Table Grid"/>
    <w:basedOn w:val="a1"/>
    <w:uiPriority w:val="39"/>
    <w:rsid w:val="003B26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6">
    <w:name w:val="Верхний колонтитул Знак"/>
    <w:basedOn w:val="a0"/>
    <w:link w:val="a5"/>
    <w:rsid w:val="00441CF5"/>
    <w:rPr>
      <w:rFonts w:eastAsia="Times New Roman" w:cs="Times New Roman"/>
      <w:sz w:val="20"/>
      <w:szCs w:val="20"/>
      <w:lang w:val="ru-RU" w:bidi="ar-SA"/>
    </w:rPr>
  </w:style>
  <w:style w:type="character" w:styleId="ac">
    <w:name w:val="Hyperlink"/>
    <w:basedOn w:val="a0"/>
    <w:uiPriority w:val="99"/>
    <w:semiHidden/>
    <w:unhideWhenUsed/>
    <w:rsid w:val="00A27C9E"/>
    <w:rPr>
      <w:color w:val="0000FF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1854FD"/>
    <w:rPr>
      <w:rFonts w:ascii="Segoe UI" w:hAnsi="Segoe UI"/>
      <w:sz w:val="18"/>
      <w:szCs w:val="16"/>
    </w:rPr>
  </w:style>
  <w:style w:type="character" w:customStyle="1" w:styleId="ae">
    <w:name w:val="Текст выноски Знак"/>
    <w:basedOn w:val="a0"/>
    <w:link w:val="ad"/>
    <w:uiPriority w:val="99"/>
    <w:semiHidden/>
    <w:rsid w:val="001854FD"/>
    <w:rPr>
      <w:rFonts w:ascii="Segoe UI" w:hAnsi="Segoe UI"/>
      <w:sz w:val="18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00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20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5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7041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49335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0229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951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0944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3723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72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eba.procreditbank.md/Account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https://eba.procreditbank.md/Account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eba.procreditbank.md/Account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gif"/><Relationship Id="rId2" Type="http://schemas.openxmlformats.org/officeDocument/2006/relationships/hyperlink" Target="http://www.acc.md/" TargetMode="External"/><Relationship Id="rId1" Type="http://schemas.openxmlformats.org/officeDocument/2006/relationships/image" Target="media/image1.png"/><Relationship Id="rId4" Type="http://schemas.openxmlformats.org/officeDocument/2006/relationships/image" Target="media/image3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79252AB-D4B9-432B-94E4-388AD9236D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103</Words>
  <Characters>588</Characters>
  <Application>Microsoft Office Word</Application>
  <DocSecurity>0</DocSecurity>
  <Lines>4</Lines>
  <Paragraphs>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SOCIETATEA  PE  ACŢIUNI</vt:lpstr>
      <vt:lpstr>SOCIETATEA  PE  ACŢIUNI</vt:lpstr>
    </vt:vector>
  </TitlesOfParts>
  <Company/>
  <LinksUpToDate>false</LinksUpToDate>
  <CharactersWithSpaces>690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SOCIETATEA  PE  ACŢIUNI</dc:title>
  <dc:creator>Mihailov Vasile-Dorin</dc:creator>
  <cp:lastModifiedBy>Bulmag Andrei</cp:lastModifiedBy>
  <cp:revision>3</cp:revision>
  <cp:lastPrinted>2021-11-11T13:38:00Z</cp:lastPrinted>
  <dcterms:created xsi:type="dcterms:W3CDTF">2022-07-15T10:59:00Z</dcterms:created>
  <dcterms:modified xsi:type="dcterms:W3CDTF">2022-07-15T10:59:00Z</dcterms:modified>
</cp:coreProperties>
</file>