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8C4C33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8C4C33">
        <w:rPr>
          <w:rFonts w:ascii="Times New Roman" w:eastAsia="Calibri" w:hAnsi="Times New Roman" w:cs="Times New Roman"/>
          <w:b/>
        </w:rPr>
        <w:t>SPECIFICAȚIA TEHNICĂ</w:t>
      </w:r>
    </w:p>
    <w:p w:rsidR="00B1552A" w:rsidRPr="008C4C33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8C4C33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8C4C33" w:rsidTr="00234EDB">
        <w:trPr>
          <w:trHeight w:val="452"/>
        </w:trPr>
        <w:tc>
          <w:tcPr>
            <w:tcW w:w="13255" w:type="dxa"/>
          </w:tcPr>
          <w:p w:rsidR="00B1552A" w:rsidRPr="008C4C33" w:rsidRDefault="00B1552A" w:rsidP="00234EDB">
            <w:pPr>
              <w:rPr>
                <w:rFonts w:eastAsia="Calibri"/>
                <w:iCs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B1552A" w:rsidRPr="008C4C33" w:rsidTr="00234EDB">
        <w:trPr>
          <w:trHeight w:val="416"/>
        </w:trPr>
        <w:tc>
          <w:tcPr>
            <w:tcW w:w="13255" w:type="dxa"/>
          </w:tcPr>
          <w:p w:rsidR="00B1552A" w:rsidRPr="008C4C33" w:rsidRDefault="00B1552A" w:rsidP="008C4C33">
            <w:pPr>
              <w:rPr>
                <w:rFonts w:eastAsia="Calibri"/>
                <w:iCs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="008C4C33" w:rsidRPr="008C4C33">
              <w:rPr>
                <w:rFonts w:eastAsia="Calibri"/>
                <w:b/>
                <w:sz w:val="22"/>
                <w:szCs w:val="22"/>
              </w:rPr>
              <w:t>Materiale pentru sudură</w:t>
            </w:r>
          </w:p>
        </w:tc>
      </w:tr>
    </w:tbl>
    <w:p w:rsidR="00B1552A" w:rsidRPr="008C4C33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8C4C33" w:rsidTr="00234EDB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8C4C33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8C4C33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8C4C33" w:rsidTr="00234EDB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B1552A" w:rsidRPr="008C4C33" w:rsidTr="00234EDB">
        <w:tc>
          <w:tcPr>
            <w:tcW w:w="13686" w:type="dxa"/>
            <w:gridSpan w:val="8"/>
          </w:tcPr>
          <w:p w:rsidR="00B1552A" w:rsidRPr="008C4C33" w:rsidRDefault="00013CA1" w:rsidP="008C4C33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8C4C33">
              <w:rPr>
                <w:b/>
                <w:sz w:val="22"/>
                <w:szCs w:val="22"/>
              </w:rPr>
              <w:t>Lot 1:</w:t>
            </w:r>
            <w:r w:rsidRPr="008C4C33">
              <w:rPr>
                <w:sz w:val="22"/>
                <w:szCs w:val="22"/>
              </w:rPr>
              <w:t xml:space="preserve"> </w:t>
            </w:r>
            <w:r w:rsidR="008C4C33" w:rsidRPr="008C4C33">
              <w:rPr>
                <w:b/>
                <w:sz w:val="22"/>
                <w:szCs w:val="22"/>
              </w:rPr>
              <w:t>Electrozi</w:t>
            </w:r>
          </w:p>
        </w:tc>
      </w:tr>
      <w:tr w:rsidR="008C4C33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8C4C33" w:rsidRPr="008C4C33" w:rsidRDefault="008C4C33" w:rsidP="008C4C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4C33" w:rsidRPr="008C4C33" w:rsidRDefault="008C4C33" w:rsidP="008C4C33">
            <w:pPr>
              <w:rPr>
                <w:color w:val="000000"/>
                <w:sz w:val="22"/>
                <w:szCs w:val="22"/>
              </w:rPr>
            </w:pPr>
            <w:r w:rsidRPr="008C4C33">
              <w:rPr>
                <w:color w:val="000000"/>
                <w:sz w:val="22"/>
                <w:szCs w:val="22"/>
              </w:rPr>
              <w:t>Electrozi  D3</w:t>
            </w:r>
          </w:p>
        </w:tc>
        <w:tc>
          <w:tcPr>
            <w:tcW w:w="2002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8C4C33" w:rsidRPr="008C4C33" w:rsidRDefault="008C4C33" w:rsidP="008C4C33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8C4C33">
              <w:rPr>
                <w:rFonts w:eastAsia="Times New Roman"/>
                <w:sz w:val="22"/>
                <w:szCs w:val="22"/>
                <w:lang w:val="ro-MD"/>
              </w:rPr>
              <w:t xml:space="preserve">tip: E42 0 R12 (înveliș </w:t>
            </w:r>
            <w:proofErr w:type="spellStart"/>
            <w:r w:rsidRPr="008C4C33">
              <w:rPr>
                <w:rFonts w:eastAsia="Times New Roman"/>
                <w:sz w:val="22"/>
                <w:szCs w:val="22"/>
                <w:lang w:val="ro-MD"/>
              </w:rPr>
              <w:t>rutilic</w:t>
            </w:r>
            <w:proofErr w:type="spellEnd"/>
            <w:r w:rsidRPr="008C4C33">
              <w:rPr>
                <w:rFonts w:eastAsia="Times New Roman"/>
                <w:sz w:val="22"/>
                <w:szCs w:val="22"/>
                <w:lang w:val="ro-MD"/>
              </w:rPr>
              <w:t>)</w:t>
            </w:r>
          </w:p>
          <w:p w:rsidR="008C4C33" w:rsidRPr="008C4C33" w:rsidRDefault="008C4C33" w:rsidP="008C4C33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8C4C33">
              <w:rPr>
                <w:rFonts w:eastAsia="Times New Roman"/>
                <w:sz w:val="22"/>
                <w:szCs w:val="22"/>
                <w:lang w:val="ro-MD"/>
              </w:rPr>
              <w:t>diametru - 3,2 mm;</w:t>
            </w:r>
          </w:p>
          <w:p w:rsidR="008C4C33" w:rsidRPr="008C4C33" w:rsidRDefault="008C4C33" w:rsidP="008C4C33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8C4C33">
              <w:rPr>
                <w:rFonts w:eastAsia="Times New Roman"/>
                <w:sz w:val="22"/>
                <w:szCs w:val="22"/>
                <w:lang w:val="ro-MD"/>
              </w:rPr>
              <w:t>lungimea -  350 mm;</w:t>
            </w:r>
          </w:p>
          <w:p w:rsidR="008C4C33" w:rsidRPr="008C4C33" w:rsidRDefault="008C4C33" w:rsidP="008C4C33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8C4C33">
              <w:rPr>
                <w:rFonts w:eastAsia="Times New Roman"/>
                <w:sz w:val="22"/>
                <w:szCs w:val="22"/>
                <w:lang w:val="ro-MD"/>
              </w:rPr>
              <w:t>tip curent: AC și DC;</w:t>
            </w:r>
          </w:p>
          <w:p w:rsidR="008C4C33" w:rsidRPr="008C4C33" w:rsidRDefault="008C4C33" w:rsidP="008C4C33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8C4C33">
              <w:rPr>
                <w:rFonts w:eastAsia="Times New Roman"/>
                <w:sz w:val="22"/>
                <w:szCs w:val="22"/>
                <w:lang w:val="ro-MD"/>
              </w:rPr>
              <w:t>conform standardului SM EN ISO 2560:2021</w:t>
            </w:r>
          </w:p>
        </w:tc>
        <w:tc>
          <w:tcPr>
            <w:tcW w:w="273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8C4C33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8C4C33" w:rsidRPr="008C4C33" w:rsidRDefault="008C4C33" w:rsidP="008C4C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4C33" w:rsidRPr="008C4C33" w:rsidRDefault="008C4C33" w:rsidP="008C4C33">
            <w:pPr>
              <w:rPr>
                <w:color w:val="000000"/>
                <w:sz w:val="22"/>
                <w:szCs w:val="22"/>
              </w:rPr>
            </w:pPr>
            <w:r w:rsidRPr="008C4C33">
              <w:rPr>
                <w:color w:val="000000"/>
                <w:sz w:val="22"/>
                <w:szCs w:val="22"/>
              </w:rPr>
              <w:t>Electrozi D4</w:t>
            </w:r>
          </w:p>
        </w:tc>
        <w:tc>
          <w:tcPr>
            <w:tcW w:w="2002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8C4C33" w:rsidRPr="008C4C33" w:rsidRDefault="008C4C33" w:rsidP="008C4C33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8C4C33">
              <w:rPr>
                <w:rFonts w:eastAsia="Times New Roman"/>
                <w:sz w:val="22"/>
                <w:szCs w:val="22"/>
                <w:lang w:val="ro-MD"/>
              </w:rPr>
              <w:t xml:space="preserve">tip: E42 0 R12 ( înveliș </w:t>
            </w:r>
            <w:proofErr w:type="spellStart"/>
            <w:r w:rsidRPr="008C4C33">
              <w:rPr>
                <w:rFonts w:eastAsia="Times New Roman"/>
                <w:sz w:val="22"/>
                <w:szCs w:val="22"/>
                <w:lang w:val="ro-MD"/>
              </w:rPr>
              <w:t>rutilic</w:t>
            </w:r>
            <w:proofErr w:type="spellEnd"/>
            <w:r w:rsidRPr="008C4C33">
              <w:rPr>
                <w:rFonts w:eastAsia="Times New Roman"/>
                <w:sz w:val="22"/>
                <w:szCs w:val="22"/>
                <w:lang w:val="ro-MD"/>
              </w:rPr>
              <w:t>)</w:t>
            </w:r>
          </w:p>
          <w:p w:rsidR="008C4C33" w:rsidRPr="008C4C33" w:rsidRDefault="008C4C33" w:rsidP="008C4C33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8C4C33">
              <w:rPr>
                <w:rFonts w:eastAsia="Times New Roman"/>
                <w:sz w:val="22"/>
                <w:szCs w:val="22"/>
                <w:lang w:val="ro-MD"/>
              </w:rPr>
              <w:t>diametru - 4,0 mm;</w:t>
            </w:r>
          </w:p>
          <w:p w:rsidR="008C4C33" w:rsidRPr="008C4C33" w:rsidRDefault="008C4C33" w:rsidP="008C4C33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8C4C33">
              <w:rPr>
                <w:rFonts w:eastAsia="Times New Roman"/>
                <w:sz w:val="22"/>
                <w:szCs w:val="22"/>
                <w:lang w:val="ro-MD"/>
              </w:rPr>
              <w:t>lungimea -  350 mm;</w:t>
            </w:r>
          </w:p>
          <w:p w:rsidR="008C4C33" w:rsidRPr="008C4C33" w:rsidRDefault="008C4C33" w:rsidP="008C4C33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8C4C33">
              <w:rPr>
                <w:rFonts w:eastAsia="Times New Roman"/>
                <w:sz w:val="22"/>
                <w:szCs w:val="22"/>
                <w:lang w:val="ro-MD"/>
              </w:rPr>
              <w:t>tip curent: AC și DC</w:t>
            </w:r>
          </w:p>
          <w:p w:rsidR="008C4C33" w:rsidRPr="008C4C33" w:rsidRDefault="008C4C33" w:rsidP="008C4C33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8C4C33">
              <w:rPr>
                <w:rFonts w:eastAsia="Times New Roman"/>
                <w:sz w:val="22"/>
                <w:szCs w:val="22"/>
                <w:lang w:val="ro-MD"/>
              </w:rPr>
              <w:t>conform standardului SM EN ISO 2560:2021</w:t>
            </w:r>
          </w:p>
        </w:tc>
        <w:tc>
          <w:tcPr>
            <w:tcW w:w="273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8C4C33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8C4C33" w:rsidRDefault="00013CA1" w:rsidP="008C4C33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8C4C33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 xml:space="preserve">Lot 2: </w:t>
            </w:r>
            <w:r w:rsidR="008C4C33" w:rsidRPr="008C4C33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Aliaje și accesorii pentru sudat</w:t>
            </w:r>
          </w:p>
        </w:tc>
      </w:tr>
      <w:tr w:rsidR="008C4C33" w:rsidRPr="008C4C33" w:rsidTr="00BD07C5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8C4C33" w:rsidRPr="008C4C33" w:rsidRDefault="008C4C33" w:rsidP="008C4C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  <w:r w:rsidRPr="008C4C33">
              <w:rPr>
                <w:sz w:val="22"/>
                <w:szCs w:val="22"/>
              </w:rPr>
              <w:t xml:space="preserve">Aliaj de lipit POS 40 </w:t>
            </w:r>
          </w:p>
        </w:tc>
        <w:tc>
          <w:tcPr>
            <w:tcW w:w="2002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Compoziția aliajului: Sn40%/Pb60%</w:t>
            </w:r>
          </w:p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Diametrul: 2,0-3,0mm</w:t>
            </w:r>
          </w:p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Ambalaj: 100-150g</w:t>
            </w:r>
          </w:p>
        </w:tc>
        <w:tc>
          <w:tcPr>
            <w:tcW w:w="2733" w:type="dxa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</w:p>
        </w:tc>
      </w:tr>
      <w:tr w:rsidR="008C4C33" w:rsidRPr="008C4C33" w:rsidTr="00BD07C5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8C4C33" w:rsidRPr="008C4C33" w:rsidRDefault="008C4C33" w:rsidP="008C4C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  <w:lang w:val="en-US"/>
              </w:rPr>
            </w:pPr>
            <w:r w:rsidRPr="008C4C33">
              <w:rPr>
                <w:sz w:val="22"/>
                <w:szCs w:val="22"/>
              </w:rPr>
              <w:t>Aliaj de lipit POS 6</w:t>
            </w:r>
            <w:r w:rsidRPr="008C4C33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002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 xml:space="preserve">compoziția aliajului: Sn 60%/Pb40% </w:t>
            </w:r>
          </w:p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 xml:space="preserve">Diametrul: 2,0mm </w:t>
            </w:r>
          </w:p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ambalaj : 100-250g</w:t>
            </w:r>
          </w:p>
        </w:tc>
        <w:tc>
          <w:tcPr>
            <w:tcW w:w="2733" w:type="dxa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</w:p>
        </w:tc>
      </w:tr>
      <w:tr w:rsidR="008C4C33" w:rsidRPr="008C4C33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8C4C33" w:rsidRPr="008C4C33" w:rsidRDefault="008C4C33" w:rsidP="008C4C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  <w:r w:rsidRPr="008C4C33">
              <w:rPr>
                <w:sz w:val="22"/>
                <w:szCs w:val="22"/>
              </w:rPr>
              <w:t>Colofoniu de pin</w:t>
            </w:r>
            <w:bookmarkStart w:id="0" w:name="_GoBack"/>
            <w:bookmarkEnd w:id="0"/>
          </w:p>
        </w:tc>
        <w:tc>
          <w:tcPr>
            <w:tcW w:w="2002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ambalaj: 20-50g</w:t>
            </w:r>
          </w:p>
        </w:tc>
        <w:tc>
          <w:tcPr>
            <w:tcW w:w="2733" w:type="dxa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</w:p>
        </w:tc>
      </w:tr>
      <w:tr w:rsidR="008C4C33" w:rsidRPr="008C4C33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8C4C33" w:rsidRPr="008C4C33" w:rsidRDefault="008C4C33" w:rsidP="008C4C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  <w:lang w:val="ro-MD"/>
              </w:rPr>
            </w:pPr>
            <w:r w:rsidRPr="008C4C33">
              <w:rPr>
                <w:sz w:val="22"/>
                <w:szCs w:val="22"/>
                <w:lang w:val="ro-MD"/>
              </w:rPr>
              <w:t>Lichid pentru sudat</w:t>
            </w:r>
          </w:p>
        </w:tc>
        <w:tc>
          <w:tcPr>
            <w:tcW w:w="2002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ambalaj: 20ml</w:t>
            </w:r>
          </w:p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 xml:space="preserve">tip: </w:t>
            </w:r>
            <w:proofErr w:type="spellStart"/>
            <w:r w:rsidRPr="008C4C33">
              <w:rPr>
                <w:rFonts w:eastAsia="Calibri"/>
                <w:sz w:val="22"/>
                <w:szCs w:val="22"/>
              </w:rPr>
              <w:t>Rexant</w:t>
            </w:r>
            <w:proofErr w:type="spellEnd"/>
            <w:r w:rsidRPr="008C4C33">
              <w:rPr>
                <w:rFonts w:eastAsia="Calibri"/>
                <w:sz w:val="22"/>
                <w:szCs w:val="22"/>
              </w:rPr>
              <w:t xml:space="preserve"> 09-3665 sau echivalent</w:t>
            </w:r>
          </w:p>
        </w:tc>
        <w:tc>
          <w:tcPr>
            <w:tcW w:w="2733" w:type="dxa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</w:p>
        </w:tc>
      </w:tr>
      <w:tr w:rsidR="008C4C33" w:rsidRPr="008C4C33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8C4C33" w:rsidRPr="008C4C33" w:rsidRDefault="008C4C33" w:rsidP="008C4C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  <w:lang w:val="ro-MD"/>
              </w:rPr>
            </w:pPr>
            <w:r w:rsidRPr="008C4C33">
              <w:rPr>
                <w:sz w:val="22"/>
                <w:szCs w:val="22"/>
                <w:lang w:val="ro-MD"/>
              </w:rPr>
              <w:t>Lichid pentru sudat ЛТИ-120</w:t>
            </w:r>
          </w:p>
        </w:tc>
        <w:tc>
          <w:tcPr>
            <w:tcW w:w="2002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Model: ЛТИ-120</w:t>
            </w:r>
          </w:p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Volum: 30 ml.</w:t>
            </w:r>
          </w:p>
        </w:tc>
        <w:tc>
          <w:tcPr>
            <w:tcW w:w="2733" w:type="dxa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</w:p>
        </w:tc>
      </w:tr>
      <w:tr w:rsidR="008C4C33" w:rsidRPr="008C4C33" w:rsidTr="007B3694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8C4C33" w:rsidRPr="008C4C33" w:rsidRDefault="008C4C33" w:rsidP="008C4C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4C33" w:rsidRPr="008C4C33" w:rsidRDefault="008C4C33" w:rsidP="008C4C33">
            <w:pPr>
              <w:rPr>
                <w:sz w:val="22"/>
                <w:szCs w:val="22"/>
                <w:lang w:val="ro-MD"/>
              </w:rPr>
            </w:pPr>
            <w:proofErr w:type="spellStart"/>
            <w:r w:rsidRPr="008C4C33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8C4C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4C3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8C4C3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4C33">
              <w:rPr>
                <w:sz w:val="22"/>
                <w:szCs w:val="22"/>
                <w:lang w:val="en-US"/>
              </w:rPr>
              <w:t>sudat</w:t>
            </w:r>
            <w:proofErr w:type="spellEnd"/>
            <w:r w:rsidRPr="008C4C33">
              <w:rPr>
                <w:sz w:val="22"/>
                <w:szCs w:val="22"/>
                <w:lang w:val="en-US"/>
              </w:rPr>
              <w:t xml:space="preserve"> </w:t>
            </w:r>
            <w:r w:rsidRPr="008C4C33">
              <w:rPr>
                <w:sz w:val="22"/>
                <w:szCs w:val="22"/>
              </w:rPr>
              <w:t>Ф</w:t>
            </w:r>
            <w:r w:rsidRPr="008C4C33">
              <w:rPr>
                <w:sz w:val="22"/>
                <w:szCs w:val="22"/>
                <w:lang w:val="en-US"/>
              </w:rPr>
              <w:t>-38</w:t>
            </w:r>
            <w:r w:rsidRPr="008C4C33">
              <w:rPr>
                <w:sz w:val="22"/>
                <w:szCs w:val="22"/>
              </w:rPr>
              <w:t>Н</w:t>
            </w:r>
            <w:r w:rsidRPr="008C4C3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002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color w:val="000000"/>
                <w:sz w:val="22"/>
                <w:szCs w:val="22"/>
                <w:lang w:val="en-US"/>
              </w:rPr>
              <w:t xml:space="preserve">Model: </w:t>
            </w:r>
            <w:r w:rsidRPr="008C4C33">
              <w:rPr>
                <w:color w:val="000000"/>
                <w:sz w:val="22"/>
                <w:szCs w:val="22"/>
              </w:rPr>
              <w:t>Ф</w:t>
            </w:r>
            <w:r w:rsidRPr="008C4C33">
              <w:rPr>
                <w:color w:val="000000"/>
                <w:sz w:val="22"/>
                <w:szCs w:val="22"/>
                <w:lang w:val="en-US"/>
              </w:rPr>
              <w:t>-38</w:t>
            </w:r>
            <w:r w:rsidRPr="008C4C33">
              <w:rPr>
                <w:color w:val="000000"/>
                <w:sz w:val="22"/>
                <w:szCs w:val="22"/>
              </w:rPr>
              <w:t>Н</w:t>
            </w:r>
            <w:r w:rsidRPr="008C4C33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C4C33">
              <w:rPr>
                <w:color w:val="000000"/>
                <w:sz w:val="22"/>
                <w:szCs w:val="22"/>
                <w:lang w:val="en-US"/>
              </w:rPr>
              <w:t>Volum</w:t>
            </w:r>
            <w:proofErr w:type="spellEnd"/>
            <w:r w:rsidRPr="008C4C33">
              <w:rPr>
                <w:color w:val="000000"/>
                <w:sz w:val="22"/>
                <w:szCs w:val="22"/>
                <w:lang w:val="en-US"/>
              </w:rPr>
              <w:t>: 30 ml.</w:t>
            </w:r>
          </w:p>
        </w:tc>
        <w:tc>
          <w:tcPr>
            <w:tcW w:w="2733" w:type="dxa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</w:p>
        </w:tc>
      </w:tr>
      <w:tr w:rsidR="008C4C33" w:rsidRPr="008C4C33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8C4C33" w:rsidRPr="008C4C33" w:rsidRDefault="008C4C33" w:rsidP="008C4C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  <w:lang w:val="ro-MD"/>
              </w:rPr>
            </w:pPr>
            <w:r w:rsidRPr="008C4C33">
              <w:rPr>
                <w:sz w:val="22"/>
                <w:szCs w:val="22"/>
              </w:rPr>
              <w:t>Aliaj de lipit POS-90</w:t>
            </w:r>
          </w:p>
        </w:tc>
        <w:tc>
          <w:tcPr>
            <w:tcW w:w="2002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8C4C33">
              <w:rPr>
                <w:color w:val="000000"/>
                <w:sz w:val="22"/>
                <w:szCs w:val="22"/>
                <w:lang w:val="en-US"/>
              </w:rPr>
              <w:t>Compoziția</w:t>
            </w:r>
            <w:proofErr w:type="spellEnd"/>
            <w:r w:rsidRPr="008C4C3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4C33">
              <w:rPr>
                <w:color w:val="000000"/>
                <w:sz w:val="22"/>
                <w:szCs w:val="22"/>
                <w:lang w:val="en-US"/>
              </w:rPr>
              <w:t>aliajului</w:t>
            </w:r>
            <w:proofErr w:type="spellEnd"/>
            <w:r w:rsidRPr="008C4C33">
              <w:rPr>
                <w:color w:val="000000"/>
                <w:sz w:val="22"/>
                <w:szCs w:val="22"/>
                <w:lang w:val="en-US"/>
              </w:rPr>
              <w:t>: Sn90%/Pb10%</w:t>
            </w:r>
            <w:r w:rsidRPr="008C4C33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C4C33">
              <w:rPr>
                <w:color w:val="000000"/>
                <w:sz w:val="22"/>
                <w:szCs w:val="22"/>
                <w:lang w:val="en-US"/>
              </w:rPr>
              <w:t>Diametrul</w:t>
            </w:r>
            <w:proofErr w:type="spellEnd"/>
            <w:r w:rsidRPr="008C4C33">
              <w:rPr>
                <w:color w:val="000000"/>
                <w:sz w:val="22"/>
                <w:szCs w:val="22"/>
                <w:lang w:val="en-US"/>
              </w:rPr>
              <w:t>: 2,0</w:t>
            </w:r>
            <w:r w:rsidRPr="008C4C33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C4C33">
              <w:rPr>
                <w:color w:val="000000"/>
                <w:sz w:val="22"/>
                <w:szCs w:val="22"/>
                <w:lang w:val="en-US"/>
              </w:rPr>
              <w:t>ambalaj</w:t>
            </w:r>
            <w:proofErr w:type="spellEnd"/>
            <w:r w:rsidRPr="008C4C33">
              <w:rPr>
                <w:color w:val="000000"/>
                <w:sz w:val="22"/>
                <w:szCs w:val="22"/>
                <w:lang w:val="en-US"/>
              </w:rPr>
              <w:t>: 100-150g</w:t>
            </w:r>
          </w:p>
        </w:tc>
        <w:tc>
          <w:tcPr>
            <w:tcW w:w="2733" w:type="dxa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</w:p>
        </w:tc>
      </w:tr>
      <w:tr w:rsidR="008C4C33" w:rsidRPr="008C4C33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8C4C33" w:rsidRPr="008C4C33" w:rsidRDefault="008C4C33" w:rsidP="008C4C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  <w:lang w:val="ro-MD"/>
              </w:rPr>
            </w:pPr>
            <w:r w:rsidRPr="008C4C33">
              <w:rPr>
                <w:sz w:val="22"/>
                <w:szCs w:val="22"/>
              </w:rPr>
              <w:t>Flux de lipit</w:t>
            </w:r>
          </w:p>
        </w:tc>
        <w:tc>
          <w:tcPr>
            <w:tcW w:w="2002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sz w:val="22"/>
                <w:szCs w:val="22"/>
              </w:rPr>
              <w:t>ambalaj: 30-100ml</w:t>
            </w:r>
          </w:p>
        </w:tc>
        <w:tc>
          <w:tcPr>
            <w:tcW w:w="2733" w:type="dxa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</w:p>
        </w:tc>
      </w:tr>
      <w:tr w:rsidR="008C4C33" w:rsidRPr="008C4C33" w:rsidTr="003D6D27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8C4C33" w:rsidRPr="008C4C33" w:rsidRDefault="008C4C33" w:rsidP="008C4C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  <w:r w:rsidRPr="008C4C33">
              <w:rPr>
                <w:sz w:val="22"/>
                <w:szCs w:val="22"/>
              </w:rPr>
              <w:t>Reductor de argon AR07</w:t>
            </w:r>
          </w:p>
        </w:tc>
        <w:tc>
          <w:tcPr>
            <w:tcW w:w="2002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8C4C33" w:rsidRPr="008C4C33" w:rsidRDefault="008C4C33" w:rsidP="008C4C33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model: AR07</w:t>
            </w:r>
          </w:p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material: alamă</w:t>
            </w:r>
          </w:p>
          <w:p w:rsidR="008C4C33" w:rsidRPr="008C4C33" w:rsidRDefault="008C4C33" w:rsidP="008C4C33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presiune: 300bar</w:t>
            </w:r>
          </w:p>
        </w:tc>
        <w:tc>
          <w:tcPr>
            <w:tcW w:w="2733" w:type="dxa"/>
            <w:vAlign w:val="center"/>
          </w:tcPr>
          <w:p w:rsidR="008C4C33" w:rsidRPr="008C4C33" w:rsidRDefault="008C4C33" w:rsidP="008C4C33">
            <w:pPr>
              <w:rPr>
                <w:sz w:val="22"/>
                <w:szCs w:val="22"/>
              </w:rPr>
            </w:pPr>
          </w:p>
        </w:tc>
      </w:tr>
    </w:tbl>
    <w:p w:rsidR="00B1552A" w:rsidRPr="008C4C33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8C4C33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8C4C33">
        <w:rPr>
          <w:rFonts w:ascii="Times New Roman" w:eastAsia="Calibri" w:hAnsi="Times New Roman" w:cs="Times New Roman"/>
        </w:rPr>
        <w:t>Data completării:______________</w:t>
      </w:r>
    </w:p>
    <w:p w:rsidR="00B1552A" w:rsidRPr="008C4C3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8C4C33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8C4C3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8C4C33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8C4C33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8C4C3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8C4C33">
        <w:rPr>
          <w:rFonts w:ascii="Times New Roman" w:eastAsia="Calibri" w:hAnsi="Times New Roman" w:cs="Times New Roman"/>
        </w:rPr>
        <w:t>____________________________</w:t>
      </w:r>
    </w:p>
    <w:p w:rsidR="00B1552A" w:rsidRPr="008C4C3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8C4C33">
        <w:rPr>
          <w:rFonts w:ascii="Times New Roman" w:eastAsia="Calibri" w:hAnsi="Times New Roman" w:cs="Times New Roman"/>
        </w:rPr>
        <w:t>(semnătura)</w:t>
      </w:r>
    </w:p>
    <w:p w:rsidR="009F154D" w:rsidRPr="008C4C33" w:rsidRDefault="009F154D">
      <w:pPr>
        <w:rPr>
          <w:rFonts w:ascii="Times New Roman" w:hAnsi="Times New Roman" w:cs="Times New Roman"/>
        </w:rPr>
      </w:pPr>
    </w:p>
    <w:sectPr w:rsidR="009F154D" w:rsidRPr="008C4C33" w:rsidSect="002D3C1E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013CA1"/>
    <w:rsid w:val="0085600B"/>
    <w:rsid w:val="008C4C33"/>
    <w:rsid w:val="009F154D"/>
    <w:rsid w:val="00AC7C8B"/>
    <w:rsid w:val="00B1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023FA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260</Words>
  <Characters>1486</Characters>
  <Application>Microsoft Office Word</Application>
  <DocSecurity>0</DocSecurity>
  <Lines>12</Lines>
  <Paragraphs>3</Paragraphs>
  <ScaleCrop>false</ScaleCrop>
  <Company>Moldelectrica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4</cp:revision>
  <dcterms:created xsi:type="dcterms:W3CDTF">2026-01-28T08:05:00Z</dcterms:created>
  <dcterms:modified xsi:type="dcterms:W3CDTF">2026-04-03T12:59:00Z</dcterms:modified>
</cp:coreProperties>
</file>