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29"/>
        <w:gridCol w:w="7810"/>
      </w:tblGrid>
      <w:tr w:rsidR="00A22CF1" w:rsidRPr="00181502" w14:paraId="1D5A918E" w14:textId="77777777">
        <w:trPr>
          <w:trHeight w:val="57"/>
        </w:trPr>
        <w:tc>
          <w:tcPr>
            <w:tcW w:w="949" w:type="pct"/>
            <w:vAlign w:val="center"/>
          </w:tcPr>
          <w:p w14:paraId="0B7EE733" w14:textId="77777777" w:rsidR="00A22CF1" w:rsidRPr="00181502" w:rsidRDefault="00A22CF1">
            <w:pPr>
              <w:spacing w:after="0" w:line="240" w:lineRule="auto"/>
              <w:rPr>
                <w:rFonts w:cs="Times New Roman"/>
                <w:sz w:val="28"/>
                <w:szCs w:val="28"/>
                <w:lang w:val="ro-RO"/>
              </w:rPr>
            </w:pPr>
            <w:r w:rsidRPr="00181502">
              <w:rPr>
                <w:noProof/>
                <w:lang w:val="ro-RO"/>
              </w:rPr>
              <w:object w:dxaOrig="7605" w:dyaOrig="6420" w14:anchorId="05E70A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7.6pt" o:ole="">
                  <v:imagedata r:id="rId8" o:title=""/>
                </v:shape>
                <o:OLEObject Type="Embed" ProgID="PBrush" ShapeID="_x0000_i1025" DrawAspect="Content" ObjectID="_1827474069" r:id="rId9"/>
              </w:object>
            </w:r>
          </w:p>
        </w:tc>
        <w:tc>
          <w:tcPr>
            <w:tcW w:w="4051" w:type="pct"/>
            <w:vAlign w:val="center"/>
          </w:tcPr>
          <w:tbl>
            <w:tblPr>
              <w:tblStyle w:val="a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230"/>
              <w:gridCol w:w="2980"/>
              <w:gridCol w:w="282"/>
            </w:tblGrid>
            <w:tr w:rsidR="00A22CF1" w:rsidRPr="00181502" w14:paraId="07CEC21B" w14:textId="77777777">
              <w:trPr>
                <w:trHeight w:val="57"/>
                <w:jc w:val="right"/>
              </w:trPr>
              <w:tc>
                <w:tcPr>
                  <w:tcW w:w="3492" w:type="dxa"/>
                  <w:gridSpan w:val="3"/>
                </w:tcPr>
                <w:p w14:paraId="1E784A80" w14:textId="44CE851E" w:rsidR="00A22CF1" w:rsidRPr="00181502" w:rsidRDefault="00A22CF1">
                  <w:pPr>
                    <w:spacing w:after="0" w:line="240" w:lineRule="auto"/>
                    <w:jc w:val="center"/>
                    <w:rPr>
                      <w:rFonts w:cs="Times New Roman"/>
                      <w:b/>
                      <w:szCs w:val="24"/>
                      <w:lang w:val="ro-RO"/>
                    </w:rPr>
                  </w:pPr>
                </w:p>
              </w:tc>
            </w:tr>
            <w:tr w:rsidR="00A22CF1" w:rsidRPr="00181502" w14:paraId="7281A6E5" w14:textId="77777777">
              <w:trPr>
                <w:trHeight w:val="57"/>
                <w:jc w:val="right"/>
              </w:trPr>
              <w:tc>
                <w:tcPr>
                  <w:tcW w:w="3492" w:type="dxa"/>
                  <w:gridSpan w:val="3"/>
                </w:tcPr>
                <w:p w14:paraId="21F942BA" w14:textId="77777777" w:rsidR="00A22CF1" w:rsidRPr="00181502" w:rsidRDefault="00A22CF1">
                  <w:pPr>
                    <w:spacing w:after="0" w:line="240" w:lineRule="auto"/>
                    <w:jc w:val="center"/>
                    <w:rPr>
                      <w:rFonts w:cs="Times New Roman"/>
                      <w:sz w:val="4"/>
                      <w:szCs w:val="24"/>
                      <w:lang w:val="ro-RO"/>
                    </w:rPr>
                  </w:pPr>
                </w:p>
              </w:tc>
            </w:tr>
            <w:tr w:rsidR="00A22CF1" w:rsidRPr="00C47EFA" w14:paraId="6063D1A2" w14:textId="77777777">
              <w:trPr>
                <w:trHeight w:val="57"/>
                <w:jc w:val="right"/>
              </w:trPr>
              <w:tc>
                <w:tcPr>
                  <w:tcW w:w="3492" w:type="dxa"/>
                  <w:gridSpan w:val="3"/>
                </w:tcPr>
                <w:p w14:paraId="0BA552BD" w14:textId="77777777" w:rsidR="00A22CF1" w:rsidRPr="00181502" w:rsidRDefault="00A22CF1">
                  <w:pPr>
                    <w:spacing w:after="120" w:line="240" w:lineRule="auto"/>
                    <w:jc w:val="center"/>
                    <w:rPr>
                      <w:rFonts w:cs="Times New Roman"/>
                      <w:szCs w:val="24"/>
                      <w:lang w:val="ro-RO"/>
                    </w:rPr>
                  </w:pPr>
                </w:p>
              </w:tc>
            </w:tr>
            <w:tr w:rsidR="00A22CF1" w:rsidRPr="00C47EFA" w14:paraId="4B7A152B" w14:textId="77777777">
              <w:trPr>
                <w:trHeight w:val="57"/>
                <w:jc w:val="right"/>
              </w:trPr>
              <w:tc>
                <w:tcPr>
                  <w:tcW w:w="3492" w:type="dxa"/>
                  <w:gridSpan w:val="3"/>
                </w:tcPr>
                <w:p w14:paraId="706E1DCC" w14:textId="77777777" w:rsidR="00A22CF1" w:rsidRPr="00181502" w:rsidRDefault="00A22CF1">
                  <w:pPr>
                    <w:spacing w:after="0" w:line="240" w:lineRule="auto"/>
                    <w:rPr>
                      <w:rFonts w:cs="Times New Roman"/>
                      <w:sz w:val="4"/>
                      <w:szCs w:val="24"/>
                      <w:lang w:val="ro-RO"/>
                    </w:rPr>
                  </w:pPr>
                </w:p>
              </w:tc>
            </w:tr>
            <w:tr w:rsidR="00A22CF1" w:rsidRPr="00181502" w14:paraId="1FB5671C" w14:textId="77777777">
              <w:trPr>
                <w:trHeight w:val="57"/>
                <w:jc w:val="right"/>
              </w:trPr>
              <w:tc>
                <w:tcPr>
                  <w:tcW w:w="3492" w:type="dxa"/>
                  <w:gridSpan w:val="3"/>
                </w:tcPr>
                <w:p w14:paraId="55C91EF4" w14:textId="77777777" w:rsidR="00A22CF1" w:rsidRPr="00181502" w:rsidRDefault="00A22CF1">
                  <w:pPr>
                    <w:spacing w:after="0" w:line="240" w:lineRule="auto"/>
                    <w:rPr>
                      <w:rFonts w:cs="Times New Roman"/>
                      <w:sz w:val="4"/>
                      <w:szCs w:val="24"/>
                      <w:lang w:val="ro-RO"/>
                    </w:rPr>
                  </w:pPr>
                </w:p>
              </w:tc>
            </w:tr>
            <w:tr w:rsidR="00A22CF1" w:rsidRPr="00181502" w14:paraId="2171776E" w14:textId="77777777">
              <w:trPr>
                <w:gridBefore w:val="1"/>
                <w:gridAfter w:val="1"/>
                <w:wBefore w:w="230" w:type="dxa"/>
                <w:wAfter w:w="282" w:type="dxa"/>
                <w:trHeight w:val="57"/>
                <w:jc w:val="right"/>
              </w:trPr>
              <w:tc>
                <w:tcPr>
                  <w:tcW w:w="2980" w:type="dxa"/>
                </w:tcPr>
                <w:p w14:paraId="0D41694D" w14:textId="77777777" w:rsidR="00A22CF1" w:rsidRPr="00181502" w:rsidRDefault="00A22CF1">
                  <w:pPr>
                    <w:spacing w:after="0"/>
                    <w:jc w:val="right"/>
                    <w:rPr>
                      <w:rFonts w:cs="Times New Roman"/>
                      <w:sz w:val="2"/>
                      <w:lang w:val="ro-RO"/>
                    </w:rPr>
                  </w:pPr>
                </w:p>
              </w:tc>
            </w:tr>
          </w:tbl>
          <w:p w14:paraId="18FF833E" w14:textId="77777777" w:rsidR="00A22CF1" w:rsidRPr="00181502" w:rsidRDefault="00A22CF1">
            <w:pPr>
              <w:spacing w:before="120" w:after="120" w:line="240" w:lineRule="auto"/>
              <w:jc w:val="center"/>
              <w:rPr>
                <w:rFonts w:cs="Times New Roman"/>
                <w:sz w:val="28"/>
                <w:szCs w:val="28"/>
                <w:lang w:val="ro-RO"/>
              </w:rPr>
            </w:pPr>
          </w:p>
        </w:tc>
      </w:tr>
    </w:tbl>
    <w:p w14:paraId="6E010E23" w14:textId="77777777" w:rsidR="00A22CF1" w:rsidRPr="003F3ACB" w:rsidRDefault="00A22CF1" w:rsidP="00A22CF1">
      <w:pPr>
        <w:spacing w:before="120" w:after="120" w:line="240" w:lineRule="auto"/>
        <w:jc w:val="center"/>
        <w:rPr>
          <w:rFonts w:eastAsia="Calibri" w:cs="Times New Roman"/>
          <w:b/>
          <w:caps/>
          <w:sz w:val="32"/>
          <w:lang w:val="ro-RO"/>
        </w:rPr>
      </w:pPr>
      <w:r w:rsidRPr="003F3ACB">
        <w:rPr>
          <w:rFonts w:eastAsia="Calibri" w:cs="Times New Roman"/>
          <w:b/>
          <w:caps/>
          <w:sz w:val="32"/>
          <w:lang w:val="ro-RO"/>
        </w:rPr>
        <w:t xml:space="preserve">CAIET DE SARCINI </w:t>
      </w:r>
    </w:p>
    <w:p w14:paraId="3E092EE0" w14:textId="77777777" w:rsidR="00A22CF1" w:rsidRPr="003F3ACB" w:rsidRDefault="00A22CF1" w:rsidP="00A22CF1">
      <w:pPr>
        <w:spacing w:after="0"/>
        <w:jc w:val="center"/>
        <w:rPr>
          <w:rFonts w:eastAsia="Calibri" w:cs="Times New Roman"/>
          <w:b/>
          <w:bCs/>
          <w:iCs/>
          <w:sz w:val="28"/>
          <w:szCs w:val="28"/>
          <w:lang w:val="en-US"/>
        </w:rPr>
      </w:pPr>
      <w:r w:rsidRPr="003F3ACB">
        <w:rPr>
          <w:rFonts w:eastAsia="Calibri" w:cs="Times New Roman"/>
          <w:b/>
          <w:bCs/>
          <w:iCs/>
          <w:sz w:val="28"/>
          <w:szCs w:val="28"/>
          <w:lang w:val="ro-RO"/>
        </w:rPr>
        <w:t>pentru</w:t>
      </w:r>
      <w:r w:rsidRPr="003F3ACB">
        <w:rPr>
          <w:rFonts w:eastAsia="Calibri" w:cs="Times New Roman"/>
          <w:b/>
          <w:bCs/>
          <w:iCs/>
          <w:sz w:val="28"/>
          <w:szCs w:val="28"/>
          <w:lang w:val="en-US"/>
        </w:rPr>
        <w:t xml:space="preserve"> </w:t>
      </w:r>
      <w:r w:rsidRPr="003F3ACB">
        <w:rPr>
          <w:rFonts w:eastAsia="Calibri" w:cs="Times New Roman"/>
          <w:b/>
          <w:bCs/>
          <w:iCs/>
          <w:sz w:val="28"/>
          <w:szCs w:val="28"/>
          <w:lang w:val="ro-RO"/>
        </w:rPr>
        <w:t xml:space="preserve"> achiziția bunurilor </w:t>
      </w:r>
    </w:p>
    <w:p w14:paraId="5A5273A5" w14:textId="31ACFE53" w:rsidR="00CA26DD" w:rsidRPr="003F3ACB" w:rsidRDefault="00074A1E" w:rsidP="0077679E">
      <w:pPr>
        <w:pStyle w:val="1"/>
        <w:spacing w:before="0" w:after="0" w:line="240" w:lineRule="auto"/>
      </w:pPr>
      <w:bookmarkStart w:id="0" w:name="OLE_LINK4"/>
      <w:bookmarkStart w:id="1" w:name="OLE_LINK5"/>
      <w:r w:rsidRPr="003F3ACB">
        <w:t>O</w:t>
      </w:r>
      <w:r w:rsidR="00AB21DC" w:rsidRPr="003F3ACB">
        <w:t>BIECTUL CAIETULUI DE SARCINI</w:t>
      </w:r>
      <w:r w:rsidR="00782E7D" w:rsidRPr="003F3ACB">
        <w:t>:</w:t>
      </w:r>
    </w:p>
    <w:p w14:paraId="55D677C9" w14:textId="5AD75143" w:rsidR="0077679E" w:rsidRPr="003F3ACB" w:rsidRDefault="00F82926" w:rsidP="00F82926">
      <w:pPr>
        <w:pStyle w:val="1"/>
        <w:numPr>
          <w:ilvl w:val="0"/>
          <w:numId w:val="0"/>
        </w:numPr>
        <w:spacing w:before="0" w:after="0" w:line="240" w:lineRule="auto"/>
        <w:ind w:left="425" w:right="849"/>
        <w:jc w:val="right"/>
        <w:rPr>
          <w:b w:val="0"/>
          <w:bCs/>
        </w:rPr>
      </w:pPr>
      <w:r w:rsidRPr="003F3ACB">
        <w:rPr>
          <w:b w:val="0"/>
          <w:bCs/>
          <w:i/>
          <w:iCs/>
        </w:rPr>
        <w:t>Tabel 1</w:t>
      </w:r>
    </w:p>
    <w:tbl>
      <w:tblPr>
        <w:tblW w:w="507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691"/>
        <w:gridCol w:w="1395"/>
        <w:gridCol w:w="4010"/>
        <w:gridCol w:w="829"/>
        <w:gridCol w:w="1295"/>
        <w:gridCol w:w="1561"/>
      </w:tblGrid>
      <w:tr w:rsidR="003F3ACB" w:rsidRPr="00F03C89" w14:paraId="4625BDD7" w14:textId="77777777" w:rsidTr="007740D3">
        <w:tc>
          <w:tcPr>
            <w:tcW w:w="353" w:type="pct"/>
            <w:shd w:val="clear" w:color="auto" w:fill="F2F2F2"/>
            <w:vAlign w:val="center"/>
          </w:tcPr>
          <w:bookmarkEnd w:id="0"/>
          <w:bookmarkEnd w:id="1"/>
          <w:p w14:paraId="4D5E21FC" w14:textId="77777777" w:rsidR="001C69DD" w:rsidRPr="003F3ACB" w:rsidRDefault="001C69DD">
            <w:pPr>
              <w:spacing w:after="0" w:line="240" w:lineRule="auto"/>
              <w:ind w:left="720" w:hanging="720"/>
              <w:jc w:val="center"/>
              <w:rPr>
                <w:rFonts w:ascii="Times New Roman R" w:hAnsi="Times New Roman R"/>
                <w:b/>
                <w:sz w:val="22"/>
                <w:szCs w:val="24"/>
                <w:lang w:val="ro-RO" w:eastAsia="ro-RO"/>
              </w:rPr>
            </w:pPr>
            <w:r w:rsidRPr="003F3ACB">
              <w:rPr>
                <w:rFonts w:ascii="Times New Roman R" w:hAnsi="Times New Roman R"/>
                <w:b/>
                <w:sz w:val="22"/>
                <w:szCs w:val="24"/>
                <w:lang w:val="ro-RO" w:eastAsia="ro-RO"/>
              </w:rPr>
              <w:t>Lot</w:t>
            </w:r>
          </w:p>
        </w:tc>
        <w:tc>
          <w:tcPr>
            <w:tcW w:w="713" w:type="pct"/>
            <w:shd w:val="clear" w:color="auto" w:fill="F2F2F2"/>
            <w:vAlign w:val="center"/>
          </w:tcPr>
          <w:p w14:paraId="5F36756D" w14:textId="77777777" w:rsidR="001C69DD" w:rsidRPr="003F3ACB" w:rsidRDefault="001C69DD">
            <w:pPr>
              <w:spacing w:after="0" w:line="240" w:lineRule="auto"/>
              <w:ind w:left="720" w:hanging="720"/>
              <w:jc w:val="center"/>
              <w:rPr>
                <w:rFonts w:ascii="Times New Roman R" w:hAnsi="Times New Roman R"/>
                <w:b/>
                <w:spacing w:val="-3"/>
                <w:sz w:val="22"/>
                <w:szCs w:val="20"/>
                <w:lang w:val="ro-RO" w:eastAsia="ro-RO"/>
              </w:rPr>
            </w:pPr>
            <w:r w:rsidRPr="003F3ACB">
              <w:rPr>
                <w:rFonts w:ascii="Times New Roman R" w:hAnsi="Times New Roman R"/>
                <w:b/>
                <w:spacing w:val="-3"/>
                <w:sz w:val="22"/>
                <w:szCs w:val="20"/>
                <w:lang w:val="ro-RO" w:eastAsia="ro-RO"/>
              </w:rPr>
              <w:t>Cod CPV</w:t>
            </w:r>
          </w:p>
        </w:tc>
        <w:tc>
          <w:tcPr>
            <w:tcW w:w="2050" w:type="pct"/>
            <w:shd w:val="clear" w:color="auto" w:fill="F2F2F2"/>
            <w:vAlign w:val="center"/>
          </w:tcPr>
          <w:p w14:paraId="4743ACFD" w14:textId="76D5DDCF" w:rsidR="001C69DD" w:rsidRPr="003F3ACB" w:rsidRDefault="001C69DD" w:rsidP="001C69DD">
            <w:pPr>
              <w:spacing w:after="0" w:line="240" w:lineRule="auto"/>
              <w:ind w:hanging="720"/>
              <w:jc w:val="center"/>
              <w:rPr>
                <w:rFonts w:ascii="Times New Roman R" w:hAnsi="Times New Roman R"/>
                <w:b/>
                <w:sz w:val="22"/>
                <w:szCs w:val="24"/>
                <w:lang w:val="ro-RO" w:eastAsia="ro-RO"/>
              </w:rPr>
            </w:pPr>
            <w:r w:rsidRPr="003F3ACB">
              <w:rPr>
                <w:rFonts w:ascii="Times New Roman R" w:hAnsi="Times New Roman R"/>
                <w:b/>
                <w:szCs w:val="24"/>
                <w:lang w:val="ro-RO" w:eastAsia="ro-RO"/>
              </w:rPr>
              <w:t xml:space="preserve">          Denumirea bunurilor/lucrări</w:t>
            </w:r>
          </w:p>
        </w:tc>
        <w:tc>
          <w:tcPr>
            <w:tcW w:w="424" w:type="pct"/>
            <w:shd w:val="clear" w:color="auto" w:fill="F2F2F2"/>
            <w:vAlign w:val="center"/>
          </w:tcPr>
          <w:p w14:paraId="15ED998B" w14:textId="05AB50CE" w:rsidR="001C69DD" w:rsidRPr="003F3ACB" w:rsidRDefault="001C69DD" w:rsidP="000934AC">
            <w:pPr>
              <w:spacing w:after="0" w:line="240" w:lineRule="auto"/>
              <w:jc w:val="center"/>
              <w:rPr>
                <w:rFonts w:ascii="Times New Roman R" w:hAnsi="Times New Roman R"/>
                <w:b/>
                <w:sz w:val="20"/>
                <w:szCs w:val="20"/>
                <w:lang w:val="ro-RO" w:eastAsia="ro-RO"/>
              </w:rPr>
            </w:pPr>
            <w:r w:rsidRPr="003F3ACB">
              <w:rPr>
                <w:rFonts w:ascii="Times New Roman R" w:hAnsi="Times New Roman R"/>
                <w:b/>
                <w:sz w:val="20"/>
                <w:szCs w:val="20"/>
                <w:lang w:val="ro-RO" w:eastAsia="ro-RO"/>
              </w:rPr>
              <w:t>Canti-tatea</w:t>
            </w:r>
          </w:p>
        </w:tc>
        <w:tc>
          <w:tcPr>
            <w:tcW w:w="662" w:type="pct"/>
          </w:tcPr>
          <w:p w14:paraId="3A518F0D" w14:textId="150FEB24" w:rsidR="001C69DD" w:rsidRPr="003F3ACB" w:rsidRDefault="001C69DD">
            <w:pPr>
              <w:spacing w:after="0" w:line="240" w:lineRule="auto"/>
              <w:jc w:val="center"/>
              <w:rPr>
                <w:rFonts w:ascii="Times New Roman R" w:hAnsi="Times New Roman R"/>
                <w:b/>
                <w:szCs w:val="24"/>
                <w:lang w:val="ro-RO" w:eastAsia="ro-RO"/>
              </w:rPr>
            </w:pPr>
            <w:r w:rsidRPr="003F3ACB">
              <w:rPr>
                <w:rFonts w:cs="Times New Roman"/>
                <w:b/>
                <w:sz w:val="20"/>
                <w:szCs w:val="20"/>
                <w:lang w:val="ro-RO" w:eastAsia="ru-RU"/>
              </w:rPr>
              <w:t>Specificarea tehnică deplină solicitată</w:t>
            </w:r>
          </w:p>
        </w:tc>
        <w:tc>
          <w:tcPr>
            <w:tcW w:w="798" w:type="pct"/>
            <w:shd w:val="clear" w:color="auto" w:fill="F2F2F2"/>
          </w:tcPr>
          <w:p w14:paraId="0A505050" w14:textId="7020EDD9" w:rsidR="001C69DD" w:rsidRPr="003F3ACB" w:rsidRDefault="001C69DD">
            <w:pPr>
              <w:spacing w:after="0" w:line="240" w:lineRule="auto"/>
              <w:jc w:val="center"/>
              <w:rPr>
                <w:rFonts w:ascii="Times New Roman R" w:hAnsi="Times New Roman R"/>
                <w:b/>
                <w:szCs w:val="24"/>
                <w:lang w:val="ro-RO" w:eastAsia="ro-RO"/>
              </w:rPr>
            </w:pPr>
            <w:r w:rsidRPr="003F3ACB">
              <w:rPr>
                <w:rFonts w:ascii="Times New Roman R" w:hAnsi="Times New Roman R"/>
                <w:b/>
                <w:szCs w:val="24"/>
                <w:lang w:val="ro-RO" w:eastAsia="ro-RO"/>
              </w:rPr>
              <w:t xml:space="preserve">Valoarea estimativă, </w:t>
            </w:r>
            <w:r w:rsidRPr="003F3ACB">
              <w:rPr>
                <w:rFonts w:ascii="Times New Roman R" w:hAnsi="Times New Roman R"/>
                <w:b/>
                <w:sz w:val="20"/>
                <w:szCs w:val="20"/>
                <w:lang w:val="ro-RO" w:eastAsia="ro-RO"/>
              </w:rPr>
              <w:t>lei (fără TVA)</w:t>
            </w:r>
          </w:p>
        </w:tc>
      </w:tr>
      <w:tr w:rsidR="003F3ACB" w:rsidRPr="003F3ACB" w14:paraId="1244FD3D" w14:textId="77777777" w:rsidTr="007740D3">
        <w:trPr>
          <w:trHeight w:val="516"/>
        </w:trPr>
        <w:tc>
          <w:tcPr>
            <w:tcW w:w="353" w:type="pct"/>
            <w:vAlign w:val="center"/>
          </w:tcPr>
          <w:p w14:paraId="30F0C476" w14:textId="7EB5408B" w:rsidR="001C69DD" w:rsidRPr="003F3ACB" w:rsidRDefault="001C69DD">
            <w:pPr>
              <w:spacing w:after="0"/>
              <w:jc w:val="center"/>
              <w:rPr>
                <w:b/>
                <w:bCs/>
                <w:sz w:val="22"/>
                <w:szCs w:val="24"/>
                <w:lang w:eastAsia="ro-RO"/>
              </w:rPr>
            </w:pPr>
            <w:r w:rsidRPr="003F3ACB">
              <w:rPr>
                <w:b/>
                <w:bCs/>
                <w:sz w:val="22"/>
                <w:szCs w:val="24"/>
                <w:lang w:val="ro-RO" w:eastAsia="ro-RO"/>
              </w:rPr>
              <w:t>Lot 1</w:t>
            </w:r>
          </w:p>
        </w:tc>
        <w:tc>
          <w:tcPr>
            <w:tcW w:w="713" w:type="pct"/>
            <w:vAlign w:val="center"/>
          </w:tcPr>
          <w:p w14:paraId="6D3FBC13" w14:textId="0C0FD284" w:rsidR="001C69DD" w:rsidRPr="003F3ACB" w:rsidRDefault="001C69DD" w:rsidP="007A4AB3">
            <w:pPr>
              <w:pStyle w:val="Default"/>
              <w:jc w:val="center"/>
              <w:rPr>
                <w:color w:val="auto"/>
                <w:sz w:val="23"/>
                <w:szCs w:val="23"/>
              </w:rPr>
            </w:pPr>
            <w:r w:rsidRPr="003F3ACB">
              <w:rPr>
                <w:color w:val="auto"/>
                <w:sz w:val="23"/>
                <w:szCs w:val="23"/>
              </w:rPr>
              <w:t xml:space="preserve">31681200-5 </w:t>
            </w:r>
          </w:p>
        </w:tc>
        <w:tc>
          <w:tcPr>
            <w:tcW w:w="2050" w:type="pct"/>
            <w:vAlign w:val="center"/>
          </w:tcPr>
          <w:p w14:paraId="411F2421" w14:textId="40278352" w:rsidR="001C69DD" w:rsidRPr="003F3ACB" w:rsidRDefault="001C69DD" w:rsidP="00E85979">
            <w:pPr>
              <w:spacing w:after="0"/>
              <w:jc w:val="center"/>
              <w:rPr>
                <w:szCs w:val="24"/>
                <w:lang w:val="ro-RO"/>
              </w:rPr>
            </w:pPr>
            <w:r w:rsidRPr="003F3ACB">
              <w:rPr>
                <w:spacing w:val="-3"/>
                <w:lang w:val="ro-RO"/>
              </w:rPr>
              <w:t>Achiziționarea și schimbarea a două pompe de circulație cu motoare electrice</w:t>
            </w:r>
          </w:p>
        </w:tc>
        <w:tc>
          <w:tcPr>
            <w:tcW w:w="424" w:type="pct"/>
            <w:vAlign w:val="center"/>
          </w:tcPr>
          <w:p w14:paraId="41879959" w14:textId="1D64F910" w:rsidR="001C69DD" w:rsidRPr="003F3ACB" w:rsidRDefault="001C69DD" w:rsidP="000934AC">
            <w:pPr>
              <w:spacing w:after="0"/>
              <w:jc w:val="center"/>
              <w:rPr>
                <w:szCs w:val="24"/>
                <w:lang w:val="ro-RO"/>
              </w:rPr>
            </w:pPr>
            <w:r w:rsidRPr="003F3ACB">
              <w:rPr>
                <w:szCs w:val="24"/>
                <w:lang w:val="ro-RO"/>
              </w:rPr>
              <w:t>2 buc.</w:t>
            </w:r>
          </w:p>
        </w:tc>
        <w:tc>
          <w:tcPr>
            <w:tcW w:w="662" w:type="pct"/>
          </w:tcPr>
          <w:p w14:paraId="7A0271C9" w14:textId="77777777" w:rsidR="00B133C0" w:rsidRPr="003F3ACB" w:rsidRDefault="00E85979">
            <w:pPr>
              <w:spacing w:after="0"/>
              <w:jc w:val="center"/>
              <w:rPr>
                <w:sz w:val="22"/>
                <w:lang w:val="ro-RO"/>
              </w:rPr>
            </w:pPr>
            <w:r w:rsidRPr="003F3ACB">
              <w:rPr>
                <w:sz w:val="22"/>
                <w:lang w:val="ro-RO"/>
              </w:rPr>
              <w:t xml:space="preserve">Puncte </w:t>
            </w:r>
            <w:r w:rsidR="00B133C0" w:rsidRPr="003F3ACB">
              <w:rPr>
                <w:sz w:val="22"/>
                <w:lang w:val="ro-RO"/>
              </w:rPr>
              <w:t xml:space="preserve">5,6,10. </w:t>
            </w:r>
          </w:p>
          <w:p w14:paraId="504D6CAD" w14:textId="4E1F9805" w:rsidR="001C69DD" w:rsidRPr="003F3ACB" w:rsidRDefault="00B133C0">
            <w:pPr>
              <w:spacing w:after="0"/>
              <w:jc w:val="center"/>
              <w:rPr>
                <w:sz w:val="22"/>
                <w:lang w:val="ro-RO"/>
              </w:rPr>
            </w:pPr>
            <w:r w:rsidRPr="003F3ACB">
              <w:rPr>
                <w:sz w:val="22"/>
                <w:lang w:val="ro-RO"/>
              </w:rPr>
              <w:t xml:space="preserve">Anexe 1,2,3 </w:t>
            </w:r>
          </w:p>
        </w:tc>
        <w:tc>
          <w:tcPr>
            <w:tcW w:w="798" w:type="pct"/>
            <w:vAlign w:val="center"/>
          </w:tcPr>
          <w:p w14:paraId="62B9F04F" w14:textId="2C840D79" w:rsidR="001C69DD" w:rsidRPr="003F3ACB" w:rsidRDefault="003853D9">
            <w:pPr>
              <w:spacing w:after="0"/>
              <w:jc w:val="center"/>
              <w:rPr>
                <w:szCs w:val="24"/>
              </w:rPr>
            </w:pPr>
            <w:r w:rsidRPr="003F3ACB">
              <w:rPr>
                <w:szCs w:val="24"/>
              </w:rPr>
              <w:t>3 400 000,00</w:t>
            </w:r>
          </w:p>
        </w:tc>
      </w:tr>
      <w:tr w:rsidR="003F3ACB" w:rsidRPr="003F3ACB" w14:paraId="74041036" w14:textId="77777777" w:rsidTr="007740D3">
        <w:trPr>
          <w:trHeight w:val="516"/>
        </w:trPr>
        <w:tc>
          <w:tcPr>
            <w:tcW w:w="353" w:type="pct"/>
            <w:vAlign w:val="center"/>
          </w:tcPr>
          <w:p w14:paraId="1E56C1A2" w14:textId="77777777" w:rsidR="001C69DD" w:rsidRPr="003F3ACB" w:rsidRDefault="001C69DD">
            <w:pPr>
              <w:spacing w:after="0"/>
              <w:jc w:val="center"/>
              <w:rPr>
                <w:sz w:val="22"/>
                <w:szCs w:val="24"/>
                <w:lang w:val="ro-RO" w:eastAsia="ro-RO"/>
              </w:rPr>
            </w:pPr>
          </w:p>
        </w:tc>
        <w:tc>
          <w:tcPr>
            <w:tcW w:w="713" w:type="pct"/>
            <w:vAlign w:val="center"/>
          </w:tcPr>
          <w:p w14:paraId="014F2E69" w14:textId="77777777" w:rsidR="001C69DD" w:rsidRPr="003F3ACB" w:rsidRDefault="001C69DD" w:rsidP="007A4AB3">
            <w:pPr>
              <w:pStyle w:val="Default"/>
              <w:jc w:val="center"/>
              <w:rPr>
                <w:color w:val="auto"/>
                <w:sz w:val="23"/>
                <w:szCs w:val="23"/>
              </w:rPr>
            </w:pPr>
          </w:p>
        </w:tc>
        <w:tc>
          <w:tcPr>
            <w:tcW w:w="2474" w:type="pct"/>
            <w:gridSpan w:val="2"/>
            <w:vAlign w:val="center"/>
          </w:tcPr>
          <w:p w14:paraId="798A4826" w14:textId="4109D301" w:rsidR="001C69DD" w:rsidRPr="003F3ACB" w:rsidRDefault="001C69DD" w:rsidP="000934AC">
            <w:pPr>
              <w:spacing w:after="0"/>
              <w:jc w:val="center"/>
              <w:rPr>
                <w:szCs w:val="24"/>
                <w:lang w:val="ro-RO"/>
              </w:rPr>
            </w:pPr>
            <w:r w:rsidRPr="003F3ACB">
              <w:rPr>
                <w:rFonts w:cs="Times New Roman"/>
                <w:b/>
                <w:lang w:val="ro-RO" w:eastAsia="ru-RU"/>
              </w:rPr>
              <w:t xml:space="preserve">Valoarea estimativă totală, </w:t>
            </w:r>
            <w:r w:rsidRPr="003F3ACB">
              <w:rPr>
                <w:rFonts w:cs="Times New Roman"/>
                <w:b/>
                <w:sz w:val="22"/>
                <w:lang w:val="ro-RO" w:eastAsia="ru-RU"/>
              </w:rPr>
              <w:t>lei fără TVA</w:t>
            </w:r>
          </w:p>
        </w:tc>
        <w:tc>
          <w:tcPr>
            <w:tcW w:w="662" w:type="pct"/>
          </w:tcPr>
          <w:p w14:paraId="06D00174" w14:textId="77777777" w:rsidR="001C69DD" w:rsidRPr="003F3ACB" w:rsidRDefault="001C69DD">
            <w:pPr>
              <w:spacing w:after="0"/>
              <w:jc w:val="center"/>
              <w:rPr>
                <w:szCs w:val="24"/>
                <w:lang w:val="ro-RO"/>
              </w:rPr>
            </w:pPr>
          </w:p>
        </w:tc>
        <w:tc>
          <w:tcPr>
            <w:tcW w:w="798" w:type="pct"/>
            <w:vAlign w:val="center"/>
          </w:tcPr>
          <w:p w14:paraId="48FEDA28" w14:textId="04EDF895" w:rsidR="001C69DD" w:rsidRPr="003F3ACB" w:rsidRDefault="003853D9">
            <w:pPr>
              <w:spacing w:after="0"/>
              <w:jc w:val="center"/>
              <w:rPr>
                <w:b/>
                <w:bCs/>
                <w:szCs w:val="24"/>
                <w:lang w:val="ro-RO"/>
              </w:rPr>
            </w:pPr>
            <w:r w:rsidRPr="003F3ACB">
              <w:rPr>
                <w:b/>
                <w:bCs/>
                <w:szCs w:val="24"/>
              </w:rPr>
              <w:t>3 400 000,00</w:t>
            </w:r>
          </w:p>
        </w:tc>
      </w:tr>
    </w:tbl>
    <w:p w14:paraId="2F7EAA25" w14:textId="77777777" w:rsidR="00071D8D" w:rsidRPr="003F3ACB" w:rsidRDefault="00071D8D" w:rsidP="00A22A53">
      <w:pPr>
        <w:spacing w:before="120" w:after="0"/>
        <w:jc w:val="both"/>
        <w:rPr>
          <w:b/>
          <w:spacing w:val="-3"/>
          <w:u w:val="single"/>
          <w:lang w:val="ro-RO"/>
        </w:rPr>
      </w:pPr>
    </w:p>
    <w:p w14:paraId="748F4FED" w14:textId="1FEB3EDC" w:rsidR="004A3694" w:rsidRPr="007740D3" w:rsidRDefault="004A3694" w:rsidP="0077679E">
      <w:pPr>
        <w:spacing w:after="0" w:line="240" w:lineRule="auto"/>
        <w:jc w:val="both"/>
        <w:rPr>
          <w:i/>
          <w:sz w:val="20"/>
          <w:szCs w:val="20"/>
          <w:u w:val="single"/>
          <w:lang w:val="ro-RO"/>
        </w:rPr>
      </w:pPr>
      <w:r w:rsidRPr="003F3ACB">
        <w:rPr>
          <w:b/>
          <w:spacing w:val="-3"/>
          <w:u w:val="single"/>
          <w:lang w:val="ro-RO"/>
        </w:rPr>
        <w:t>NOTĂ:</w:t>
      </w:r>
      <w:r w:rsidRPr="003F3ACB">
        <w:rPr>
          <w:b/>
          <w:spacing w:val="-3"/>
          <w:lang w:val="ro-RO"/>
        </w:rPr>
        <w:t xml:space="preserve"> </w:t>
      </w:r>
      <w:r w:rsidRPr="007740D3">
        <w:rPr>
          <w:i/>
          <w:sz w:val="20"/>
          <w:szCs w:val="20"/>
          <w:lang w:val="ro-RO"/>
        </w:rPr>
        <w:t xml:space="preserve">Toate cerințele din </w:t>
      </w:r>
      <w:r w:rsidR="00E356F5" w:rsidRPr="007740D3">
        <w:rPr>
          <w:i/>
          <w:sz w:val="20"/>
          <w:szCs w:val="20"/>
          <w:lang w:val="ro-RO"/>
        </w:rPr>
        <w:t>caietul de sarcini</w:t>
      </w:r>
      <w:r w:rsidRPr="007740D3">
        <w:rPr>
          <w:i/>
          <w:sz w:val="20"/>
          <w:szCs w:val="20"/>
          <w:lang w:val="ro-RO"/>
        </w:rPr>
        <w:t xml:space="preserve"> sunt minimale și obligatorii. Specificațiile tehnice care indica o anumita origine, sursă, producție, tip, un procedeu special, o marca de fabrica sau de comerț, un brevet de invenție, o licența de fabricate, un standard (</w:t>
      </w:r>
      <w:r w:rsidRPr="007740D3">
        <w:rPr>
          <w:rFonts w:eastAsia="Times New Roman" w:cs="Times New Roman"/>
          <w:i/>
          <w:sz w:val="20"/>
          <w:szCs w:val="20"/>
          <w:lang w:val="ro-RO" w:eastAsia="ru-RU"/>
        </w:rPr>
        <w:t>ГОСТ</w:t>
      </w:r>
      <w:r w:rsidRPr="007740D3">
        <w:rPr>
          <w:i/>
          <w:sz w:val="20"/>
          <w:szCs w:val="20"/>
          <w:lang w:val="ro-RO"/>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w:t>
      </w:r>
      <w:r w:rsidRPr="007740D3">
        <w:rPr>
          <w:i/>
          <w:sz w:val="20"/>
          <w:szCs w:val="20"/>
          <w:u w:val="single"/>
          <w:lang w:val="ro-RO"/>
        </w:rPr>
        <w:t>«sau echivalent»</w:t>
      </w:r>
      <w:r w:rsidR="003B76AA" w:rsidRPr="007740D3">
        <w:rPr>
          <w:i/>
          <w:sz w:val="20"/>
          <w:szCs w:val="20"/>
          <w:u w:val="single"/>
          <w:lang w:val="ro-RO"/>
        </w:rPr>
        <w:t>,</w:t>
      </w:r>
      <w:r w:rsidRPr="007740D3">
        <w:rPr>
          <w:i/>
          <w:sz w:val="20"/>
          <w:szCs w:val="20"/>
          <w:u w:val="single"/>
          <w:lang w:val="ro-RO"/>
        </w:rPr>
        <w:t xml:space="preserve"> iar ofertantul are obligația de a demonstra echivalența produselor ofertate cu cele solicitate.</w:t>
      </w:r>
    </w:p>
    <w:p w14:paraId="4385C596" w14:textId="77777777" w:rsidR="003B76AA" w:rsidRPr="00757D44" w:rsidRDefault="003B76AA" w:rsidP="003B76AA">
      <w:pPr>
        <w:spacing w:after="0" w:line="240" w:lineRule="auto"/>
        <w:jc w:val="both"/>
        <w:rPr>
          <w:spacing w:val="-3"/>
          <w:sz w:val="22"/>
          <w:u w:val="single"/>
          <w:lang w:val="en-US"/>
        </w:rPr>
      </w:pPr>
    </w:p>
    <w:p w14:paraId="7742AD1C" w14:textId="70344DB2" w:rsidR="00B87FF0" w:rsidRPr="00757D44" w:rsidRDefault="0049670A">
      <w:pPr>
        <w:pStyle w:val="1"/>
        <w:spacing w:after="0" w:line="240" w:lineRule="auto"/>
        <w:jc w:val="both"/>
        <w:rPr>
          <w:szCs w:val="24"/>
          <w:u w:val="single"/>
          <w:lang w:val="en-US"/>
        </w:rPr>
      </w:pPr>
      <w:r w:rsidRPr="00757D44">
        <w:t>DESCRIERE GENERALĂ</w:t>
      </w:r>
      <w:r w:rsidR="00B87FF0" w:rsidRPr="00757D44">
        <w:t xml:space="preserve"> ȘI SCOPUL ACHIZIȚIONĂRII </w:t>
      </w:r>
    </w:p>
    <w:p w14:paraId="7859B0EC" w14:textId="34AE4E5C" w:rsidR="0049670A" w:rsidRPr="00CC6C38" w:rsidRDefault="00CC6C38" w:rsidP="00B87FF0">
      <w:pPr>
        <w:pStyle w:val="1"/>
        <w:numPr>
          <w:ilvl w:val="0"/>
          <w:numId w:val="0"/>
        </w:numPr>
        <w:spacing w:after="0" w:line="240" w:lineRule="auto"/>
        <w:jc w:val="both"/>
        <w:rPr>
          <w:szCs w:val="24"/>
          <w:u w:val="single"/>
        </w:rPr>
      </w:pPr>
      <w:r>
        <w:rPr>
          <w:b w:val="0"/>
          <w:bCs/>
          <w:szCs w:val="24"/>
          <w:u w:val="single"/>
        </w:rPr>
        <w:t>P</w:t>
      </w:r>
      <w:r w:rsidR="00F415F5" w:rsidRPr="00CC6C38">
        <w:rPr>
          <w:b w:val="0"/>
          <w:bCs/>
          <w:szCs w:val="24"/>
          <w:u w:val="single"/>
        </w:rPr>
        <w:t>omp</w:t>
      </w:r>
      <w:r>
        <w:rPr>
          <w:b w:val="0"/>
          <w:bCs/>
          <w:szCs w:val="24"/>
          <w:u w:val="single"/>
        </w:rPr>
        <w:t>ele</w:t>
      </w:r>
      <w:r w:rsidR="00F415F5" w:rsidRPr="00CC6C38">
        <w:rPr>
          <w:b w:val="0"/>
          <w:bCs/>
          <w:szCs w:val="24"/>
          <w:u w:val="single"/>
        </w:rPr>
        <w:t xml:space="preserve"> de circulație</w:t>
      </w:r>
      <w:r w:rsidR="00F415F5" w:rsidRPr="00CC6C38">
        <w:rPr>
          <w:b w:val="0"/>
          <w:bCs/>
          <w:szCs w:val="24"/>
        </w:rPr>
        <w:t xml:space="preserve"> </w:t>
      </w:r>
      <w:r w:rsidR="00813A68" w:rsidRPr="00CC6C38">
        <w:rPr>
          <w:b w:val="0"/>
          <w:bCs/>
          <w:szCs w:val="24"/>
        </w:rPr>
        <w:t xml:space="preserve"> -</w:t>
      </w:r>
      <w:r w:rsidRPr="00CC6C38">
        <w:rPr>
          <w:b w:val="0"/>
          <w:bCs/>
          <w:szCs w:val="24"/>
        </w:rPr>
        <w:t xml:space="preserve"> </w:t>
      </w:r>
      <w:r>
        <w:rPr>
          <w:b w:val="0"/>
          <w:bCs/>
          <w:szCs w:val="24"/>
        </w:rPr>
        <w:t>sunt</w:t>
      </w:r>
      <w:r w:rsidR="00F415F5" w:rsidRPr="00CC6C38">
        <w:rPr>
          <w:b w:val="0"/>
          <w:bCs/>
          <w:szCs w:val="24"/>
        </w:rPr>
        <w:t xml:space="preserve"> componentele principale ale unui sistem de </w:t>
      </w:r>
      <w:r>
        <w:rPr>
          <w:b w:val="0"/>
          <w:bCs/>
          <w:szCs w:val="24"/>
        </w:rPr>
        <w:t xml:space="preserve">răcire a condensatoarelor turbinelor </w:t>
      </w:r>
      <w:r w:rsidR="00F415F5" w:rsidRPr="00CC6C38">
        <w:rPr>
          <w:b w:val="0"/>
          <w:bCs/>
          <w:szCs w:val="24"/>
        </w:rPr>
        <w:t>și a</w:t>
      </w:r>
      <w:r>
        <w:rPr>
          <w:b w:val="0"/>
          <w:bCs/>
          <w:szCs w:val="24"/>
        </w:rPr>
        <w:t xml:space="preserve"> mecanismelor dinamice de la CET Sursa 1. </w:t>
      </w:r>
      <w:r w:rsidR="00F415F5" w:rsidRPr="00CC6C38">
        <w:rPr>
          <w:b w:val="0"/>
          <w:bCs/>
          <w:szCs w:val="24"/>
        </w:rPr>
        <w:t>Este conceput pentru a asigura mișcarea forțată a lichidului într-un circuit închis (circulație), precum și recircularea.</w:t>
      </w:r>
    </w:p>
    <w:p w14:paraId="385B7562" w14:textId="5BF32851" w:rsidR="00CB0E15" w:rsidRPr="00CC6C38" w:rsidRDefault="00CB0E15" w:rsidP="00B87FF0">
      <w:pPr>
        <w:pStyle w:val="1"/>
        <w:numPr>
          <w:ilvl w:val="0"/>
          <w:numId w:val="0"/>
        </w:numPr>
        <w:spacing w:after="0" w:line="240" w:lineRule="auto"/>
        <w:jc w:val="both"/>
        <w:rPr>
          <w:b w:val="0"/>
          <w:bCs/>
          <w:color w:val="3333FF"/>
          <w:szCs w:val="24"/>
        </w:rPr>
      </w:pPr>
      <w:r w:rsidRPr="00CC6C38">
        <w:rPr>
          <w:b w:val="0"/>
          <w:bCs/>
          <w:szCs w:val="24"/>
          <w:u w:val="single"/>
        </w:rPr>
        <w:t>Scopul acestei achiziții</w:t>
      </w:r>
      <w:r w:rsidRPr="00CC6C38">
        <w:rPr>
          <w:b w:val="0"/>
          <w:bCs/>
          <w:szCs w:val="24"/>
        </w:rPr>
        <w:t xml:space="preserve"> este de a asigura funcționarea neîntreruptă a echipamentelor energetice </w:t>
      </w:r>
      <w:r w:rsidR="00997FD8" w:rsidRPr="00CC6C38">
        <w:rPr>
          <w:b w:val="0"/>
          <w:bCs/>
          <w:szCs w:val="24"/>
        </w:rPr>
        <w:t xml:space="preserve">ale </w:t>
      </w:r>
      <w:r w:rsidR="00CC6C38">
        <w:rPr>
          <w:b w:val="0"/>
          <w:bCs/>
          <w:szCs w:val="24"/>
        </w:rPr>
        <w:t>Secției Cazane și Turbine Generare nr. 1</w:t>
      </w:r>
      <w:r w:rsidRPr="00CC6C38">
        <w:rPr>
          <w:b w:val="0"/>
          <w:bCs/>
          <w:szCs w:val="24"/>
        </w:rPr>
        <w:t>.</w:t>
      </w:r>
    </w:p>
    <w:p w14:paraId="6419EA0F" w14:textId="35FC2FA3" w:rsidR="00F82926" w:rsidRPr="00481F0D" w:rsidRDefault="00F82926" w:rsidP="00DB6350">
      <w:pPr>
        <w:pStyle w:val="1"/>
        <w:spacing w:before="240" w:after="0"/>
        <w:ind w:left="0" w:firstLine="0"/>
        <w:rPr>
          <w:color w:val="000000"/>
        </w:rPr>
      </w:pPr>
      <w:r w:rsidRPr="00481F0D">
        <w:t>A</w:t>
      </w:r>
      <w:r w:rsidR="007348F7">
        <w:t>D</w:t>
      </w:r>
      <w:r w:rsidRPr="00481F0D">
        <w:t>RESA LIVRĂRII BUNURILOR ȘI DE REALIZARE A LUCRĂRI</w:t>
      </w:r>
      <w:r>
        <w:t>LOR</w:t>
      </w:r>
      <w:r w:rsidRPr="00BA2100">
        <w:rPr>
          <w:lang w:val="pt-BR"/>
        </w:rPr>
        <w:t>:</w:t>
      </w:r>
    </w:p>
    <w:p w14:paraId="572025A5" w14:textId="2389A1FC" w:rsidR="00F03C89" w:rsidRPr="00F03C89" w:rsidRDefault="00F03C89" w:rsidP="00F03C89">
      <w:pPr>
        <w:pStyle w:val="11"/>
        <w:tabs>
          <w:tab w:val="left" w:pos="-142"/>
        </w:tabs>
        <w:ind w:left="142" w:hanging="142"/>
        <w:rPr>
          <w:rFonts w:eastAsia="Calibri" w:cs="Times New Roman"/>
          <w:i/>
        </w:rPr>
      </w:pPr>
      <w:r w:rsidRPr="00F03C89">
        <w:rPr>
          <w:rFonts w:eastAsia="Calibri" w:cs="Times New Roman"/>
          <w:b/>
          <w:bCs w:val="0"/>
          <w:iCs w:val="0"/>
        </w:rPr>
        <w:t>Adresa de livrare a pompelor</w:t>
      </w:r>
      <w:r w:rsidRPr="00F03C89">
        <w:rPr>
          <w:rFonts w:eastAsia="Calibri" w:cs="Times New Roman"/>
          <w:i/>
        </w:rPr>
        <w:t>: or. Chișinău, str. Meșterul Manole, 3 – CET Sursa 1 (Depozitul Central).</w:t>
      </w:r>
    </w:p>
    <w:p w14:paraId="02AE9AA5" w14:textId="22C8DC5C" w:rsidR="00F82926" w:rsidRPr="00F03C89" w:rsidRDefault="00F03C89" w:rsidP="00F03C89">
      <w:pPr>
        <w:pStyle w:val="11"/>
        <w:numPr>
          <w:ilvl w:val="0"/>
          <w:numId w:val="0"/>
        </w:numPr>
        <w:tabs>
          <w:tab w:val="left" w:pos="0"/>
        </w:tabs>
        <w:ind w:firstLine="142"/>
        <w:rPr>
          <w:b/>
          <w:lang w:val="en-US"/>
        </w:rPr>
      </w:pPr>
      <w:r>
        <w:rPr>
          <w:rFonts w:eastAsia="Calibri" w:cs="Times New Roman"/>
          <w:b/>
          <w:bCs w:val="0"/>
          <w:iCs w:val="0"/>
          <w:lang w:val="en-US"/>
        </w:rPr>
        <w:t xml:space="preserve">          </w:t>
      </w:r>
      <w:r w:rsidRPr="00F03C89">
        <w:rPr>
          <w:rFonts w:eastAsia="Calibri" w:cs="Times New Roman"/>
          <w:b/>
          <w:bCs w:val="0"/>
          <w:iCs w:val="0"/>
          <w:lang w:val="en-US"/>
        </w:rPr>
        <w:t>Adresa de realizare a lucrărilor</w:t>
      </w:r>
      <w:r w:rsidRPr="00F03C89">
        <w:rPr>
          <w:rFonts w:eastAsia="Calibri" w:cs="Times New Roman"/>
          <w:i/>
          <w:lang w:val="en-US"/>
        </w:rPr>
        <w:t>: or. Chișinău, str. Meșterul Manole, 3 – CET Sursa 1 (Secția Cazane și Turbine).</w:t>
      </w:r>
    </w:p>
    <w:p w14:paraId="113C7AC2" w14:textId="77777777" w:rsidR="00F82926" w:rsidRPr="00147FA6" w:rsidRDefault="00F82926" w:rsidP="00DB6350">
      <w:pPr>
        <w:pStyle w:val="1"/>
        <w:spacing w:before="240" w:after="0"/>
        <w:ind w:left="720" w:hanging="720"/>
        <w:rPr>
          <w:color w:val="000000"/>
        </w:rPr>
      </w:pPr>
      <w:r w:rsidRPr="00147FA6">
        <w:t>TERMENUL DE REALIZARE A ACHIZIŢIEI BUNURILOR ȘI A LUCRĂRILOR</w:t>
      </w:r>
    </w:p>
    <w:p w14:paraId="583E29EF" w14:textId="11E05DAC" w:rsidR="00F82926" w:rsidRPr="00147FA6" w:rsidRDefault="00F82926" w:rsidP="00DB6350">
      <w:pPr>
        <w:pStyle w:val="11"/>
        <w:ind w:left="567" w:hanging="567"/>
        <w:rPr>
          <w:color w:val="000000"/>
        </w:rPr>
      </w:pPr>
      <w:r w:rsidRPr="000F391C">
        <w:rPr>
          <w:u w:val="single"/>
        </w:rPr>
        <w:t>Termenul de livrare a pompelor</w:t>
      </w:r>
      <w:r w:rsidR="00565FBF">
        <w:t>:</w:t>
      </w:r>
      <w:r w:rsidRPr="00565FBF">
        <w:t xml:space="preserve"> </w:t>
      </w:r>
      <w:r w:rsidRPr="00147FA6">
        <w:rPr>
          <w:u w:val="single"/>
        </w:rPr>
        <w:t xml:space="preserve">până la </w:t>
      </w:r>
      <w:r>
        <w:rPr>
          <w:u w:val="single"/>
        </w:rPr>
        <w:t xml:space="preserve">data de </w:t>
      </w:r>
      <w:r w:rsidR="0090312B" w:rsidRPr="0090312B">
        <w:rPr>
          <w:b/>
          <w:u w:val="single"/>
        </w:rPr>
        <w:t>10</w:t>
      </w:r>
      <w:r w:rsidRPr="0090312B">
        <w:rPr>
          <w:b/>
          <w:u w:val="single"/>
        </w:rPr>
        <w:t>.06.2026</w:t>
      </w:r>
      <w:r w:rsidR="00C75C0F" w:rsidRPr="0090312B">
        <w:rPr>
          <w:b/>
          <w:u w:val="single"/>
        </w:rPr>
        <w:t>;</w:t>
      </w:r>
    </w:p>
    <w:p w14:paraId="7B53C535" w14:textId="1147E343" w:rsidR="00F82926" w:rsidRPr="0090312B" w:rsidRDefault="00F82926" w:rsidP="00DB6350">
      <w:pPr>
        <w:pStyle w:val="11"/>
        <w:spacing w:before="120"/>
        <w:ind w:left="567" w:hanging="567"/>
        <w:rPr>
          <w:color w:val="000000"/>
        </w:rPr>
      </w:pPr>
      <w:r w:rsidRPr="000F391C">
        <w:rPr>
          <w:u w:val="single"/>
        </w:rPr>
        <w:t>Termenul de realizare a lucrărilor de schimbare a pompelor</w:t>
      </w:r>
      <w:r w:rsidR="0090312B">
        <w:t>:</w:t>
      </w:r>
      <w:r w:rsidRPr="0090312B">
        <w:t xml:space="preserve"> </w:t>
      </w:r>
      <w:r w:rsidR="0090312B" w:rsidRPr="0090312B">
        <w:rPr>
          <w:b/>
          <w:u w:val="single"/>
        </w:rPr>
        <w:t>10</w:t>
      </w:r>
      <w:r w:rsidRPr="0090312B">
        <w:rPr>
          <w:b/>
          <w:u w:val="single"/>
        </w:rPr>
        <w:t>.06.2026</w:t>
      </w:r>
      <w:r w:rsidRPr="0090312B">
        <w:rPr>
          <w:color w:val="000000"/>
          <w:spacing w:val="-3"/>
        </w:rPr>
        <w:t xml:space="preserve"> – </w:t>
      </w:r>
      <w:r w:rsidR="0090312B" w:rsidRPr="0090312B">
        <w:rPr>
          <w:b/>
          <w:u w:val="single"/>
        </w:rPr>
        <w:t>10</w:t>
      </w:r>
      <w:r w:rsidRPr="0090312B">
        <w:rPr>
          <w:b/>
          <w:u w:val="single"/>
        </w:rPr>
        <w:t>.09.2026</w:t>
      </w:r>
      <w:r w:rsidR="00C75C0F" w:rsidRPr="0090312B">
        <w:t>.</w:t>
      </w:r>
    </w:p>
    <w:p w14:paraId="6D9FC723" w14:textId="77777777" w:rsidR="00E1031C" w:rsidRPr="00757D44" w:rsidRDefault="00E1031C" w:rsidP="00E1031C">
      <w:pPr>
        <w:pStyle w:val="a4"/>
        <w:spacing w:after="0" w:line="240" w:lineRule="auto"/>
        <w:ind w:left="567"/>
        <w:jc w:val="both"/>
        <w:rPr>
          <w:rFonts w:cs="Times New Roman"/>
          <w:spacing w:val="-3"/>
          <w:lang w:val="ro-RO"/>
        </w:rPr>
      </w:pPr>
    </w:p>
    <w:p w14:paraId="7B4A3B34" w14:textId="77777777" w:rsidR="00C75C0F" w:rsidRPr="00757D44" w:rsidRDefault="00C75C0F" w:rsidP="00C75C0F">
      <w:pPr>
        <w:pStyle w:val="a4"/>
        <w:numPr>
          <w:ilvl w:val="0"/>
          <w:numId w:val="1"/>
        </w:numPr>
        <w:spacing w:after="0" w:line="240" w:lineRule="auto"/>
        <w:ind w:left="284" w:hanging="284"/>
        <w:contextualSpacing w:val="0"/>
        <w:jc w:val="both"/>
        <w:rPr>
          <w:b/>
          <w:lang w:val="ro-RO"/>
        </w:rPr>
      </w:pPr>
      <w:r w:rsidRPr="00757D44">
        <w:rPr>
          <w:rFonts w:eastAsia="Calibri" w:cs="Times New Roman"/>
          <w:b/>
          <w:spacing w:val="-3"/>
          <w:lang w:val="ro-RO"/>
        </w:rPr>
        <w:t>CERINŢE TEHNICE PENTRU ACHIZIȚIA POMPELOR</w:t>
      </w:r>
    </w:p>
    <w:p w14:paraId="69CE26C2" w14:textId="240661D4" w:rsidR="00C75C0F" w:rsidRPr="00757D44" w:rsidRDefault="00D44590" w:rsidP="00D44590">
      <w:pPr>
        <w:pStyle w:val="1"/>
        <w:numPr>
          <w:ilvl w:val="0"/>
          <w:numId w:val="0"/>
        </w:numPr>
        <w:spacing w:after="0" w:line="240" w:lineRule="auto"/>
        <w:ind w:left="8857"/>
        <w:rPr>
          <w:b w:val="0"/>
          <w:bCs/>
          <w:i/>
          <w:iCs/>
        </w:rPr>
      </w:pPr>
      <w:r w:rsidRPr="00757D44">
        <w:rPr>
          <w:b w:val="0"/>
          <w:bCs/>
          <w:i/>
          <w:iCs/>
        </w:rPr>
        <w:t>Tabel 2</w:t>
      </w:r>
    </w:p>
    <w:tbl>
      <w:tblPr>
        <w:tblStyle w:val="a3"/>
        <w:tblW w:w="5000" w:type="pct"/>
        <w:tblLook w:val="04A0" w:firstRow="1" w:lastRow="0" w:firstColumn="1" w:lastColumn="0" w:noHBand="0" w:noVBand="1"/>
      </w:tblPr>
      <w:tblGrid>
        <w:gridCol w:w="695"/>
        <w:gridCol w:w="2615"/>
        <w:gridCol w:w="2615"/>
        <w:gridCol w:w="1853"/>
        <w:gridCol w:w="1851"/>
      </w:tblGrid>
      <w:tr w:rsidR="00757D44" w:rsidRPr="00757D44" w14:paraId="67D2C6BB" w14:textId="77777777" w:rsidTr="0067047B">
        <w:trPr>
          <w:trHeight w:val="411"/>
          <w:tblHeader/>
        </w:trPr>
        <w:tc>
          <w:tcPr>
            <w:tcW w:w="361" w:type="pct"/>
            <w:vAlign w:val="center"/>
          </w:tcPr>
          <w:p w14:paraId="24B1DDD5" w14:textId="77777777" w:rsidR="00C75C0F" w:rsidRPr="00757D44" w:rsidRDefault="00C75C0F">
            <w:pPr>
              <w:spacing w:before="80" w:after="60" w:line="240" w:lineRule="auto"/>
              <w:jc w:val="center"/>
              <w:rPr>
                <w:rFonts w:cs="Times New Roman"/>
                <w:b/>
                <w:sz w:val="22"/>
                <w:szCs w:val="24"/>
                <w:lang w:val="ro-RO"/>
              </w:rPr>
            </w:pPr>
            <w:r w:rsidRPr="00757D44">
              <w:rPr>
                <w:rFonts w:cs="Times New Roman"/>
                <w:b/>
                <w:sz w:val="22"/>
                <w:szCs w:val="24"/>
                <w:lang w:val="ro-RO"/>
              </w:rPr>
              <w:t>Nr d/o</w:t>
            </w:r>
          </w:p>
        </w:tc>
        <w:tc>
          <w:tcPr>
            <w:tcW w:w="2716" w:type="pct"/>
            <w:gridSpan w:val="2"/>
            <w:vAlign w:val="center"/>
          </w:tcPr>
          <w:p w14:paraId="569809CC" w14:textId="77777777" w:rsidR="00C75C0F" w:rsidRPr="00757D44" w:rsidRDefault="00C75C0F">
            <w:pPr>
              <w:spacing w:before="80" w:after="60" w:line="240" w:lineRule="auto"/>
              <w:jc w:val="center"/>
              <w:rPr>
                <w:rFonts w:cs="Times New Roman"/>
                <w:b/>
                <w:sz w:val="22"/>
                <w:szCs w:val="24"/>
                <w:lang w:val="ro-RO"/>
              </w:rPr>
            </w:pPr>
            <w:r w:rsidRPr="00757D44">
              <w:rPr>
                <w:rFonts w:cs="Times New Roman"/>
                <w:b/>
                <w:sz w:val="22"/>
                <w:szCs w:val="24"/>
                <w:lang w:val="ro-RO"/>
              </w:rPr>
              <w:t>Specificația tehnică</w:t>
            </w:r>
          </w:p>
        </w:tc>
        <w:tc>
          <w:tcPr>
            <w:tcW w:w="962" w:type="pct"/>
            <w:vAlign w:val="center"/>
          </w:tcPr>
          <w:p w14:paraId="21BCB3A6" w14:textId="77777777" w:rsidR="00C75C0F" w:rsidRPr="00757D44" w:rsidRDefault="00C75C0F">
            <w:pPr>
              <w:spacing w:before="80" w:after="60" w:line="240" w:lineRule="auto"/>
              <w:jc w:val="center"/>
              <w:rPr>
                <w:b/>
                <w:sz w:val="22"/>
                <w:szCs w:val="24"/>
                <w:lang w:val="ro-RO"/>
              </w:rPr>
            </w:pPr>
            <w:r w:rsidRPr="00757D44">
              <w:rPr>
                <w:b/>
                <w:sz w:val="22"/>
                <w:szCs w:val="24"/>
                <w:lang w:val="ro-RO"/>
              </w:rPr>
              <w:t>Pompa 1</w:t>
            </w:r>
          </w:p>
        </w:tc>
        <w:tc>
          <w:tcPr>
            <w:tcW w:w="961" w:type="pct"/>
            <w:vAlign w:val="center"/>
          </w:tcPr>
          <w:p w14:paraId="5F44A74B" w14:textId="77777777" w:rsidR="00C75C0F" w:rsidRPr="00757D44" w:rsidRDefault="00C75C0F">
            <w:pPr>
              <w:spacing w:before="80" w:after="60" w:line="240" w:lineRule="auto"/>
              <w:jc w:val="center"/>
              <w:rPr>
                <w:rFonts w:cs="Times New Roman"/>
                <w:b/>
                <w:sz w:val="22"/>
                <w:szCs w:val="24"/>
                <w:lang w:val="ro-RO"/>
              </w:rPr>
            </w:pPr>
            <w:r w:rsidRPr="00757D44">
              <w:rPr>
                <w:b/>
                <w:sz w:val="22"/>
                <w:szCs w:val="24"/>
                <w:lang w:val="ro-RO"/>
              </w:rPr>
              <w:t>Pompa 2</w:t>
            </w:r>
          </w:p>
        </w:tc>
      </w:tr>
      <w:tr w:rsidR="00757D44" w:rsidRPr="00757D44" w14:paraId="6510D35E" w14:textId="77777777">
        <w:tc>
          <w:tcPr>
            <w:tcW w:w="5000" w:type="pct"/>
            <w:gridSpan w:val="5"/>
          </w:tcPr>
          <w:p w14:paraId="1C1ECFA6" w14:textId="77777777" w:rsidR="00C75C0F" w:rsidRPr="00757D44" w:rsidRDefault="00C75C0F">
            <w:pPr>
              <w:spacing w:before="80" w:after="60" w:line="240" w:lineRule="auto"/>
              <w:jc w:val="center"/>
              <w:rPr>
                <w:b/>
                <w:sz w:val="22"/>
                <w:szCs w:val="24"/>
                <w:lang w:val="ro-RO"/>
              </w:rPr>
            </w:pPr>
            <w:r w:rsidRPr="00757D44">
              <w:rPr>
                <w:rFonts w:cs="Times New Roman"/>
                <w:b/>
                <w:sz w:val="22"/>
                <w:szCs w:val="24"/>
                <w:lang w:val="ro-RO"/>
              </w:rPr>
              <w:t>Parametrii pompelor</w:t>
            </w:r>
          </w:p>
        </w:tc>
      </w:tr>
      <w:tr w:rsidR="00757D44" w:rsidRPr="00757D44" w14:paraId="26EAC472" w14:textId="77777777">
        <w:tc>
          <w:tcPr>
            <w:tcW w:w="361" w:type="pct"/>
            <w:vAlign w:val="center"/>
          </w:tcPr>
          <w:p w14:paraId="5189A29A"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282FC58A" w14:textId="77777777" w:rsidR="00C75C0F" w:rsidRPr="00757D44" w:rsidRDefault="00C75C0F">
            <w:pPr>
              <w:spacing w:before="80" w:after="60" w:line="240" w:lineRule="auto"/>
              <w:rPr>
                <w:rFonts w:cs="Times New Roman"/>
                <w:sz w:val="22"/>
                <w:szCs w:val="24"/>
                <w:lang w:val="ro-RO"/>
              </w:rPr>
            </w:pPr>
            <w:r w:rsidRPr="00757D44">
              <w:rPr>
                <w:rFonts w:cs="Times New Roman"/>
                <w:sz w:val="22"/>
                <w:szCs w:val="24"/>
                <w:lang w:val="ro-RO"/>
              </w:rPr>
              <w:t>Cantitatea</w:t>
            </w:r>
          </w:p>
        </w:tc>
        <w:tc>
          <w:tcPr>
            <w:tcW w:w="962" w:type="pct"/>
          </w:tcPr>
          <w:p w14:paraId="4BB9FF92" w14:textId="77777777" w:rsidR="00C75C0F" w:rsidRPr="00757D44" w:rsidRDefault="00C75C0F">
            <w:pPr>
              <w:spacing w:before="80" w:after="60" w:line="240" w:lineRule="auto"/>
              <w:ind w:left="-113" w:right="-113"/>
              <w:jc w:val="center"/>
              <w:rPr>
                <w:rFonts w:cs="Times New Roman"/>
                <w:sz w:val="22"/>
                <w:szCs w:val="24"/>
                <w:lang w:val="ro-RO"/>
              </w:rPr>
            </w:pPr>
            <w:r w:rsidRPr="00757D44">
              <w:rPr>
                <w:rFonts w:cs="Times New Roman"/>
                <w:sz w:val="22"/>
                <w:szCs w:val="24"/>
                <w:lang w:val="ro-RO"/>
              </w:rPr>
              <w:t>1 buc.</w:t>
            </w:r>
          </w:p>
        </w:tc>
        <w:tc>
          <w:tcPr>
            <w:tcW w:w="961" w:type="pct"/>
            <w:vAlign w:val="center"/>
          </w:tcPr>
          <w:p w14:paraId="398E65F9" w14:textId="77777777" w:rsidR="00C75C0F" w:rsidRPr="00757D44" w:rsidRDefault="00C75C0F">
            <w:pPr>
              <w:spacing w:before="80" w:after="60" w:line="240" w:lineRule="auto"/>
              <w:ind w:left="-113" w:right="-113"/>
              <w:jc w:val="center"/>
              <w:rPr>
                <w:rFonts w:cs="Times New Roman"/>
                <w:sz w:val="22"/>
                <w:szCs w:val="24"/>
                <w:lang w:val="ro-RO"/>
              </w:rPr>
            </w:pPr>
            <w:r w:rsidRPr="00757D44">
              <w:rPr>
                <w:rFonts w:cs="Times New Roman"/>
                <w:sz w:val="22"/>
                <w:szCs w:val="24"/>
                <w:lang w:val="ro-RO"/>
              </w:rPr>
              <w:t>1 buc.</w:t>
            </w:r>
          </w:p>
        </w:tc>
      </w:tr>
      <w:tr w:rsidR="00757D44" w:rsidRPr="00757D44" w14:paraId="2E2C5447" w14:textId="77777777">
        <w:tc>
          <w:tcPr>
            <w:tcW w:w="361" w:type="pct"/>
            <w:vAlign w:val="center"/>
          </w:tcPr>
          <w:p w14:paraId="177F0BBA"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7FF1AEE4" w14:textId="77777777" w:rsidR="00C75C0F" w:rsidRPr="00757D44" w:rsidRDefault="00C75C0F">
            <w:pPr>
              <w:spacing w:before="80" w:after="60" w:line="240" w:lineRule="auto"/>
              <w:rPr>
                <w:rFonts w:cs="Times New Roman"/>
                <w:sz w:val="22"/>
                <w:szCs w:val="24"/>
                <w:lang w:val="ro-RO"/>
              </w:rPr>
            </w:pPr>
            <w:r w:rsidRPr="00757D44">
              <w:rPr>
                <w:rFonts w:cs="Times New Roman"/>
                <w:sz w:val="22"/>
                <w:szCs w:val="24"/>
                <w:lang w:val="ro-RO"/>
              </w:rPr>
              <w:t>Tipul pompei necesare</w:t>
            </w:r>
          </w:p>
        </w:tc>
        <w:tc>
          <w:tcPr>
            <w:tcW w:w="1923" w:type="pct"/>
            <w:gridSpan w:val="2"/>
          </w:tcPr>
          <w:p w14:paraId="75CF563D" w14:textId="77777777" w:rsidR="00C75C0F" w:rsidRPr="00757D44" w:rsidRDefault="00C75C0F">
            <w:pPr>
              <w:spacing w:before="80" w:after="60" w:line="240" w:lineRule="auto"/>
              <w:ind w:left="-113" w:right="-113"/>
              <w:jc w:val="center"/>
              <w:rPr>
                <w:rFonts w:cs="Times New Roman"/>
                <w:szCs w:val="24"/>
                <w:lang w:val="ro-RO"/>
              </w:rPr>
            </w:pPr>
            <w:r w:rsidRPr="00757D44">
              <w:rPr>
                <w:rFonts w:cs="Times New Roman"/>
                <w:szCs w:val="24"/>
                <w:lang w:val="ro-RO"/>
              </w:rPr>
              <w:t>Vertical</w:t>
            </w:r>
          </w:p>
        </w:tc>
      </w:tr>
      <w:tr w:rsidR="00757D44" w:rsidRPr="00757D44" w14:paraId="52426362" w14:textId="77777777">
        <w:trPr>
          <w:trHeight w:val="104"/>
        </w:trPr>
        <w:tc>
          <w:tcPr>
            <w:tcW w:w="361" w:type="pct"/>
            <w:vAlign w:val="center"/>
          </w:tcPr>
          <w:p w14:paraId="75A9F3D8"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13FC8D53" w14:textId="77777777" w:rsidR="00C75C0F" w:rsidRPr="00757D44" w:rsidRDefault="00C75C0F">
            <w:pPr>
              <w:spacing w:before="80" w:after="60" w:line="240" w:lineRule="auto"/>
              <w:rPr>
                <w:rFonts w:cs="Times New Roman"/>
                <w:sz w:val="22"/>
                <w:szCs w:val="24"/>
                <w:lang w:val="ro-RO"/>
              </w:rPr>
            </w:pPr>
            <w:r w:rsidRPr="00757D44">
              <w:rPr>
                <w:rFonts w:cs="Times New Roman"/>
                <w:sz w:val="22"/>
                <w:szCs w:val="24"/>
                <w:lang w:val="ro-RO"/>
              </w:rPr>
              <w:t>Debitul nominal</w:t>
            </w:r>
          </w:p>
        </w:tc>
        <w:tc>
          <w:tcPr>
            <w:tcW w:w="962" w:type="pct"/>
          </w:tcPr>
          <w:p w14:paraId="5AC65356" w14:textId="77777777" w:rsidR="00C75C0F" w:rsidRPr="00757D44" w:rsidRDefault="00C75C0F">
            <w:pPr>
              <w:spacing w:before="80" w:after="60" w:line="240" w:lineRule="auto"/>
              <w:ind w:left="-113" w:right="-113"/>
              <w:jc w:val="center"/>
              <w:rPr>
                <w:rFonts w:cs="Times New Roman"/>
                <w:sz w:val="22"/>
                <w:szCs w:val="24"/>
                <w:lang w:val="ro-RO"/>
              </w:rPr>
            </w:pPr>
            <w:r w:rsidRPr="00757D44">
              <w:rPr>
                <w:rFonts w:cs="Times New Roman"/>
                <w:sz w:val="22"/>
                <w:szCs w:val="24"/>
                <w:lang w:val="ro-RO"/>
              </w:rPr>
              <w:t>2,6 m</w:t>
            </w:r>
            <w:r w:rsidRPr="00757D44">
              <w:rPr>
                <w:rFonts w:cs="Times New Roman"/>
                <w:sz w:val="22"/>
                <w:szCs w:val="24"/>
                <w:vertAlign w:val="superscript"/>
                <w:lang w:val="ro-RO"/>
              </w:rPr>
              <w:t>3</w:t>
            </w:r>
            <w:r w:rsidRPr="00757D44">
              <w:rPr>
                <w:rFonts w:cs="Times New Roman"/>
                <w:sz w:val="22"/>
                <w:szCs w:val="24"/>
                <w:lang w:val="ro-RO"/>
              </w:rPr>
              <w:t>/s</w:t>
            </w:r>
          </w:p>
          <w:p w14:paraId="0577EE33" w14:textId="77777777" w:rsidR="00C75C0F" w:rsidRPr="00757D44" w:rsidRDefault="00C75C0F">
            <w:pPr>
              <w:spacing w:before="80" w:after="60" w:line="240" w:lineRule="auto"/>
              <w:ind w:left="-113" w:right="-113"/>
              <w:jc w:val="center"/>
              <w:rPr>
                <w:rFonts w:cs="Times New Roman"/>
                <w:sz w:val="22"/>
                <w:szCs w:val="24"/>
                <w:lang w:val="ro-RO"/>
              </w:rPr>
            </w:pPr>
            <w:r w:rsidRPr="00757D44">
              <w:rPr>
                <w:rFonts w:cs="Times New Roman"/>
                <w:sz w:val="22"/>
                <w:szCs w:val="24"/>
                <w:lang w:val="ro-RO"/>
              </w:rPr>
              <w:t>(9360 m3/h)</w:t>
            </w:r>
          </w:p>
        </w:tc>
        <w:tc>
          <w:tcPr>
            <w:tcW w:w="961" w:type="pct"/>
            <w:vAlign w:val="center"/>
          </w:tcPr>
          <w:p w14:paraId="64F9D9D7" w14:textId="77777777" w:rsidR="00C75C0F" w:rsidRPr="00757D44" w:rsidRDefault="00C75C0F">
            <w:pPr>
              <w:spacing w:before="80" w:after="60" w:line="240" w:lineRule="auto"/>
              <w:ind w:left="-113" w:right="-113"/>
              <w:jc w:val="center"/>
              <w:rPr>
                <w:rFonts w:cs="Times New Roman"/>
                <w:sz w:val="22"/>
                <w:szCs w:val="24"/>
                <w:lang w:val="ro-RO"/>
              </w:rPr>
            </w:pPr>
            <w:r w:rsidRPr="00757D44">
              <w:rPr>
                <w:rFonts w:cs="Times New Roman"/>
                <w:sz w:val="22"/>
                <w:szCs w:val="24"/>
                <w:lang w:val="ro-RO"/>
              </w:rPr>
              <w:t>3,25 m</w:t>
            </w:r>
            <w:r w:rsidRPr="00757D44">
              <w:rPr>
                <w:rFonts w:cs="Times New Roman"/>
                <w:sz w:val="22"/>
                <w:szCs w:val="24"/>
                <w:vertAlign w:val="superscript"/>
                <w:lang w:val="ro-RO"/>
              </w:rPr>
              <w:t>3</w:t>
            </w:r>
            <w:r w:rsidRPr="00757D44">
              <w:rPr>
                <w:rFonts w:cs="Times New Roman"/>
                <w:sz w:val="22"/>
                <w:szCs w:val="24"/>
                <w:lang w:val="ro-RO"/>
              </w:rPr>
              <w:t xml:space="preserve">/s </w:t>
            </w:r>
          </w:p>
          <w:p w14:paraId="6026F99A" w14:textId="77777777" w:rsidR="00C75C0F" w:rsidRPr="00757D44" w:rsidRDefault="00C75C0F">
            <w:pPr>
              <w:spacing w:before="80" w:after="60" w:line="240" w:lineRule="auto"/>
              <w:ind w:left="-113" w:right="-113"/>
              <w:jc w:val="center"/>
              <w:rPr>
                <w:rFonts w:cs="Times New Roman"/>
                <w:sz w:val="22"/>
                <w:szCs w:val="24"/>
                <w:lang w:val="ro-RO"/>
              </w:rPr>
            </w:pPr>
            <w:r w:rsidRPr="00757D44">
              <w:rPr>
                <w:rFonts w:cs="Times New Roman"/>
                <w:sz w:val="22"/>
                <w:szCs w:val="24"/>
                <w:lang w:val="ro-RO"/>
              </w:rPr>
              <w:t>(11700 m3/h)</w:t>
            </w:r>
          </w:p>
        </w:tc>
      </w:tr>
      <w:tr w:rsidR="00757D44" w:rsidRPr="00757D44" w14:paraId="362D3358" w14:textId="77777777">
        <w:trPr>
          <w:trHeight w:val="276"/>
        </w:trPr>
        <w:tc>
          <w:tcPr>
            <w:tcW w:w="361" w:type="pct"/>
            <w:vAlign w:val="center"/>
          </w:tcPr>
          <w:p w14:paraId="57EB89A8"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020CD0D2" w14:textId="77777777" w:rsidR="00C75C0F" w:rsidRPr="00757D44" w:rsidRDefault="00C75C0F">
            <w:pPr>
              <w:spacing w:before="80" w:after="60" w:line="240" w:lineRule="auto"/>
              <w:rPr>
                <w:lang w:val="ro-RO"/>
              </w:rPr>
            </w:pPr>
            <w:r w:rsidRPr="00757D44">
              <w:rPr>
                <w:lang w:val="ro-RO"/>
              </w:rPr>
              <w:t xml:space="preserve">Înălțimea de pompare </w:t>
            </w:r>
            <w:r w:rsidRPr="00757D44">
              <w:rPr>
                <w:lang w:val="pt-BR"/>
              </w:rPr>
              <w:t xml:space="preserve">m </w:t>
            </w:r>
            <w:r w:rsidRPr="00757D44">
              <w:rPr>
                <w:rFonts w:cs="Times New Roman"/>
                <w:sz w:val="22"/>
                <w:szCs w:val="24"/>
                <w:lang w:val="ro-RO"/>
              </w:rPr>
              <w:t>(coloană H</w:t>
            </w:r>
            <w:r w:rsidRPr="00757D44">
              <w:rPr>
                <w:rFonts w:cs="Times New Roman"/>
                <w:sz w:val="22"/>
                <w:szCs w:val="24"/>
                <w:vertAlign w:val="subscript"/>
                <w:lang w:val="ro-RO"/>
              </w:rPr>
              <w:t>2</w:t>
            </w:r>
            <w:r w:rsidRPr="00757D44">
              <w:rPr>
                <w:rFonts w:cs="Times New Roman"/>
                <w:sz w:val="22"/>
                <w:szCs w:val="24"/>
                <w:lang w:val="ro-RO"/>
              </w:rPr>
              <w:t>O)</w:t>
            </w:r>
          </w:p>
        </w:tc>
        <w:tc>
          <w:tcPr>
            <w:tcW w:w="962" w:type="pct"/>
          </w:tcPr>
          <w:p w14:paraId="40B3B326" w14:textId="77777777" w:rsidR="00C75C0F" w:rsidRPr="00757D44" w:rsidRDefault="00C75C0F">
            <w:pPr>
              <w:spacing w:before="80" w:after="60" w:line="240" w:lineRule="auto"/>
              <w:ind w:left="-113" w:right="-113"/>
              <w:jc w:val="center"/>
            </w:pPr>
            <w:r w:rsidRPr="00757D44">
              <w:rPr>
                <w:lang w:val="ro-RO"/>
              </w:rPr>
              <w:t>13,5</w:t>
            </w:r>
            <w:r w:rsidRPr="00757D44">
              <w:t xml:space="preserve"> </w:t>
            </w:r>
          </w:p>
        </w:tc>
        <w:tc>
          <w:tcPr>
            <w:tcW w:w="961" w:type="pct"/>
          </w:tcPr>
          <w:p w14:paraId="48EC8EC0" w14:textId="77777777" w:rsidR="00C75C0F" w:rsidRPr="00757D44" w:rsidRDefault="00C75C0F">
            <w:pPr>
              <w:spacing w:before="80" w:after="60" w:line="240" w:lineRule="auto"/>
              <w:ind w:left="-113" w:right="-113"/>
              <w:jc w:val="center"/>
              <w:rPr>
                <w:lang w:val="ro-RO"/>
              </w:rPr>
            </w:pPr>
            <w:r w:rsidRPr="00757D44">
              <w:rPr>
                <w:lang w:val="ro-RO"/>
              </w:rPr>
              <w:t>21</w:t>
            </w:r>
          </w:p>
        </w:tc>
      </w:tr>
      <w:tr w:rsidR="00757D44" w:rsidRPr="00757D44" w14:paraId="6B5672C6" w14:textId="77777777">
        <w:trPr>
          <w:trHeight w:val="276"/>
        </w:trPr>
        <w:tc>
          <w:tcPr>
            <w:tcW w:w="361" w:type="pct"/>
            <w:vAlign w:val="center"/>
          </w:tcPr>
          <w:p w14:paraId="7F177767"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424CB2B6" w14:textId="77777777" w:rsidR="00C75C0F" w:rsidRPr="00757D44" w:rsidRDefault="00C75C0F">
            <w:pPr>
              <w:spacing w:before="80" w:after="60" w:line="240" w:lineRule="auto"/>
              <w:rPr>
                <w:lang w:val="ro-RO"/>
              </w:rPr>
            </w:pPr>
            <w:r w:rsidRPr="00757D44">
              <w:rPr>
                <w:rFonts w:cs="Times New Roman"/>
                <w:szCs w:val="24"/>
                <w:lang w:val="ro-RO"/>
              </w:rPr>
              <w:t xml:space="preserve">Presiunea minimă la aspirație </w:t>
            </w:r>
            <w:r w:rsidRPr="00757D44">
              <w:rPr>
                <w:rFonts w:cs="Times New Roman"/>
                <w:b/>
                <w:szCs w:val="24"/>
                <w:lang w:val="ro-RO"/>
              </w:rPr>
              <w:t xml:space="preserve">h, m </w:t>
            </w:r>
            <w:r w:rsidRPr="00757D44">
              <w:rPr>
                <w:rFonts w:cs="Times New Roman"/>
                <w:szCs w:val="24"/>
                <w:lang w:val="ro-RO"/>
              </w:rPr>
              <w:t>(coloană H</w:t>
            </w:r>
            <w:r w:rsidRPr="00757D44">
              <w:rPr>
                <w:rFonts w:cs="Times New Roman"/>
                <w:szCs w:val="24"/>
                <w:vertAlign w:val="subscript"/>
                <w:lang w:val="ro-RO"/>
              </w:rPr>
              <w:t>2</w:t>
            </w:r>
            <w:r w:rsidRPr="00757D44">
              <w:rPr>
                <w:rFonts w:cs="Times New Roman"/>
                <w:szCs w:val="24"/>
                <w:lang w:val="ro-RO"/>
              </w:rPr>
              <w:t>O)</w:t>
            </w:r>
          </w:p>
        </w:tc>
        <w:tc>
          <w:tcPr>
            <w:tcW w:w="1923" w:type="pct"/>
            <w:gridSpan w:val="2"/>
          </w:tcPr>
          <w:p w14:paraId="1370D98B" w14:textId="77777777" w:rsidR="00C75C0F" w:rsidRPr="00757D44" w:rsidRDefault="00C75C0F">
            <w:pPr>
              <w:spacing w:before="80" w:after="60" w:line="240" w:lineRule="auto"/>
              <w:ind w:left="-113" w:right="-113"/>
              <w:jc w:val="center"/>
              <w:rPr>
                <w:lang w:val="ro-RO"/>
              </w:rPr>
            </w:pPr>
            <w:r w:rsidRPr="00757D44">
              <w:rPr>
                <w:rFonts w:cs="Times New Roman"/>
                <w:szCs w:val="24"/>
                <w:lang w:val="ro-RO"/>
              </w:rPr>
              <w:t>4</w:t>
            </w:r>
          </w:p>
        </w:tc>
      </w:tr>
      <w:tr w:rsidR="00757D44" w:rsidRPr="00757D44" w14:paraId="6441D828" w14:textId="77777777" w:rsidTr="000F391C">
        <w:trPr>
          <w:trHeight w:val="636"/>
        </w:trPr>
        <w:tc>
          <w:tcPr>
            <w:tcW w:w="361" w:type="pct"/>
            <w:vAlign w:val="center"/>
          </w:tcPr>
          <w:p w14:paraId="6E7E087E"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1358" w:type="pct"/>
            <w:vAlign w:val="center"/>
          </w:tcPr>
          <w:p w14:paraId="7418BFA2" w14:textId="77777777" w:rsidR="00C75C0F" w:rsidRPr="00757D44" w:rsidRDefault="00C75C0F">
            <w:pPr>
              <w:spacing w:before="80" w:after="60" w:line="240" w:lineRule="auto"/>
              <w:rPr>
                <w:lang w:val="ro-RO"/>
              </w:rPr>
            </w:pPr>
            <w:r w:rsidRPr="00757D44">
              <w:rPr>
                <w:lang w:val="ro-RO"/>
              </w:rPr>
              <w:t>Cavitația</w:t>
            </w:r>
          </w:p>
        </w:tc>
        <w:tc>
          <w:tcPr>
            <w:tcW w:w="1358" w:type="pct"/>
            <w:vAlign w:val="center"/>
          </w:tcPr>
          <w:p w14:paraId="747C9F69" w14:textId="77777777" w:rsidR="00C75C0F" w:rsidRPr="00757D44" w:rsidRDefault="00C75C0F">
            <w:pPr>
              <w:spacing w:before="80" w:after="60" w:line="240" w:lineRule="auto"/>
              <w:ind w:left="-113" w:right="-113"/>
              <w:rPr>
                <w:lang w:val="ro-RO"/>
              </w:rPr>
            </w:pPr>
            <w:r w:rsidRPr="00757D44">
              <w:rPr>
                <w:lang w:val="ro-RO"/>
              </w:rPr>
              <w:t xml:space="preserve">   regim normal</w:t>
            </w:r>
          </w:p>
          <w:p w14:paraId="6BFC7F32" w14:textId="77777777" w:rsidR="00C75C0F" w:rsidRPr="00757D44" w:rsidRDefault="00C75C0F">
            <w:pPr>
              <w:spacing w:before="80" w:after="60" w:line="240" w:lineRule="auto"/>
              <w:ind w:left="-113" w:right="-113"/>
              <w:rPr>
                <w:lang w:val="ro-RO"/>
              </w:rPr>
            </w:pPr>
            <w:r w:rsidRPr="00757D44">
              <w:rPr>
                <w:lang w:val="ro-RO"/>
              </w:rPr>
              <w:t xml:space="preserve">   regim de limită</w:t>
            </w:r>
          </w:p>
        </w:tc>
        <w:tc>
          <w:tcPr>
            <w:tcW w:w="962" w:type="pct"/>
          </w:tcPr>
          <w:p w14:paraId="50A88B56" w14:textId="77777777" w:rsidR="00C75C0F" w:rsidRPr="00757D44" w:rsidRDefault="00C75C0F">
            <w:pPr>
              <w:spacing w:before="80" w:after="60" w:line="240" w:lineRule="auto"/>
              <w:ind w:left="-113" w:right="-113"/>
              <w:jc w:val="center"/>
              <w:rPr>
                <w:lang w:val="ro-RO"/>
              </w:rPr>
            </w:pPr>
            <w:r w:rsidRPr="00757D44">
              <w:rPr>
                <w:lang w:val="ro-RO"/>
              </w:rPr>
              <w:t>11,5 m</w:t>
            </w:r>
          </w:p>
          <w:p w14:paraId="6CF64AEA" w14:textId="77777777" w:rsidR="00C75C0F" w:rsidRPr="00757D44" w:rsidRDefault="00C75C0F">
            <w:pPr>
              <w:spacing w:before="80" w:after="60" w:line="240" w:lineRule="auto"/>
              <w:ind w:left="-113" w:right="-113"/>
              <w:jc w:val="center"/>
              <w:rPr>
                <w:lang w:val="ro-RO"/>
              </w:rPr>
            </w:pPr>
            <w:r w:rsidRPr="00757D44">
              <w:rPr>
                <w:lang w:val="ro-RO"/>
              </w:rPr>
              <w:t>13 m</w:t>
            </w:r>
          </w:p>
        </w:tc>
        <w:tc>
          <w:tcPr>
            <w:tcW w:w="961" w:type="pct"/>
          </w:tcPr>
          <w:p w14:paraId="3FA4E9B2" w14:textId="77777777" w:rsidR="00C75C0F" w:rsidRPr="00757D44" w:rsidRDefault="00C75C0F">
            <w:pPr>
              <w:spacing w:before="80" w:after="60" w:line="240" w:lineRule="auto"/>
              <w:ind w:left="-113" w:right="-113"/>
              <w:jc w:val="center"/>
              <w:rPr>
                <w:lang w:val="ro-RO"/>
              </w:rPr>
            </w:pPr>
            <w:r w:rsidRPr="00757D44">
              <w:rPr>
                <w:lang w:val="ro-RO"/>
              </w:rPr>
              <w:t>12,5 m</w:t>
            </w:r>
          </w:p>
          <w:p w14:paraId="34A620B7" w14:textId="77777777" w:rsidR="00C75C0F" w:rsidRPr="00757D44" w:rsidRDefault="00C75C0F">
            <w:pPr>
              <w:spacing w:before="80" w:after="60" w:line="240" w:lineRule="auto"/>
              <w:ind w:left="-113" w:right="-113"/>
              <w:jc w:val="center"/>
            </w:pPr>
            <w:r w:rsidRPr="00757D44">
              <w:rPr>
                <w:lang w:val="ro-RO"/>
              </w:rPr>
              <w:t>14 m</w:t>
            </w:r>
          </w:p>
        </w:tc>
      </w:tr>
      <w:tr w:rsidR="00757D44" w:rsidRPr="00757D44" w14:paraId="3C4D54E7" w14:textId="77777777">
        <w:trPr>
          <w:trHeight w:val="70"/>
        </w:trPr>
        <w:tc>
          <w:tcPr>
            <w:tcW w:w="361" w:type="pct"/>
            <w:vAlign w:val="center"/>
          </w:tcPr>
          <w:p w14:paraId="4D0E61E7"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3BCEBFEC" w14:textId="77777777" w:rsidR="00C75C0F" w:rsidRPr="00757D44" w:rsidRDefault="00C75C0F">
            <w:pPr>
              <w:spacing w:before="80" w:after="60" w:line="240" w:lineRule="auto"/>
              <w:rPr>
                <w:lang w:val="ro-RO"/>
              </w:rPr>
            </w:pPr>
            <w:r w:rsidRPr="00757D44">
              <w:rPr>
                <w:lang w:val="ro-RO"/>
              </w:rPr>
              <w:t>Randamentul pompei în punctul de funcționare</w:t>
            </w:r>
          </w:p>
        </w:tc>
        <w:tc>
          <w:tcPr>
            <w:tcW w:w="1923" w:type="pct"/>
            <w:gridSpan w:val="2"/>
          </w:tcPr>
          <w:p w14:paraId="05A594E2" w14:textId="77777777" w:rsidR="00C75C0F" w:rsidRPr="00757D44" w:rsidRDefault="00C75C0F">
            <w:pPr>
              <w:spacing w:before="80" w:after="60" w:line="240" w:lineRule="auto"/>
              <w:ind w:left="-113" w:right="-113"/>
              <w:jc w:val="center"/>
              <w:rPr>
                <w:rFonts w:cs="Times New Roman"/>
              </w:rPr>
            </w:pPr>
            <w:r w:rsidRPr="00757D44">
              <w:rPr>
                <w:rFonts w:cs="Times New Roman"/>
                <w:lang w:val="ro-RO"/>
              </w:rPr>
              <w:t>≥83%</w:t>
            </w:r>
          </w:p>
        </w:tc>
      </w:tr>
      <w:tr w:rsidR="00757D44" w:rsidRPr="00757D44" w14:paraId="19BE2635" w14:textId="77777777">
        <w:trPr>
          <w:trHeight w:val="70"/>
        </w:trPr>
        <w:tc>
          <w:tcPr>
            <w:tcW w:w="361" w:type="pct"/>
            <w:vAlign w:val="center"/>
          </w:tcPr>
          <w:p w14:paraId="7DBF0199"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23AD4910" w14:textId="77777777" w:rsidR="00C75C0F" w:rsidRPr="00757D44" w:rsidRDefault="00C75C0F">
            <w:pPr>
              <w:spacing w:before="80" w:after="60" w:line="240" w:lineRule="auto"/>
              <w:rPr>
                <w:lang w:val="ro-RO"/>
              </w:rPr>
            </w:pPr>
            <w:r w:rsidRPr="00757D44">
              <w:rPr>
                <w:rFonts w:cs="Times New Roman"/>
                <w:szCs w:val="24"/>
                <w:lang w:val="ro-RO"/>
              </w:rPr>
              <w:t>Fluidul de pompare</w:t>
            </w:r>
          </w:p>
        </w:tc>
        <w:tc>
          <w:tcPr>
            <w:tcW w:w="1923" w:type="pct"/>
            <w:gridSpan w:val="2"/>
          </w:tcPr>
          <w:p w14:paraId="49D8B5AA" w14:textId="77777777" w:rsidR="00C75C0F" w:rsidRPr="00757D44" w:rsidRDefault="00C75C0F">
            <w:pPr>
              <w:spacing w:before="80" w:after="60" w:line="240" w:lineRule="auto"/>
              <w:ind w:left="-113" w:right="-113"/>
              <w:jc w:val="center"/>
              <w:rPr>
                <w:rFonts w:cs="Times New Roman"/>
                <w:lang w:val="ro-RO"/>
              </w:rPr>
            </w:pPr>
            <w:r w:rsidRPr="00757D44">
              <w:rPr>
                <w:rFonts w:cs="Times New Roman"/>
                <w:szCs w:val="24"/>
                <w:lang w:val="ro-RO"/>
              </w:rPr>
              <w:t xml:space="preserve">Apă </w:t>
            </w:r>
          </w:p>
        </w:tc>
      </w:tr>
      <w:tr w:rsidR="00757D44" w:rsidRPr="00757D44" w14:paraId="6C126265" w14:textId="77777777">
        <w:trPr>
          <w:trHeight w:val="70"/>
        </w:trPr>
        <w:tc>
          <w:tcPr>
            <w:tcW w:w="361" w:type="pct"/>
            <w:vAlign w:val="center"/>
          </w:tcPr>
          <w:p w14:paraId="2ECC84DD"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7711E24E" w14:textId="6A90D233" w:rsidR="00C75C0F" w:rsidRPr="00757D44" w:rsidRDefault="00C75C0F">
            <w:pPr>
              <w:spacing w:before="80" w:after="60" w:line="240" w:lineRule="auto"/>
              <w:rPr>
                <w:rFonts w:cs="Times New Roman"/>
                <w:szCs w:val="24"/>
                <w:lang w:val="ro-RO"/>
              </w:rPr>
            </w:pPr>
            <w:r w:rsidRPr="00757D44">
              <w:rPr>
                <w:rFonts w:cs="Times New Roman"/>
                <w:szCs w:val="24"/>
                <w:lang w:val="ro-RO"/>
              </w:rPr>
              <w:t>Conținutul de particule cântărite</w:t>
            </w:r>
            <w:r w:rsidRPr="00757D44">
              <w:rPr>
                <w:rFonts w:cs="Times New Roman"/>
                <w:szCs w:val="24"/>
                <w:lang w:val="pt-BR"/>
              </w:rPr>
              <w:t xml:space="preserve"> </w:t>
            </w:r>
            <w:r w:rsidRPr="00757D44">
              <w:rPr>
                <w:rFonts w:cs="Times New Roman"/>
                <w:szCs w:val="24"/>
                <w:lang w:val="ro-RO"/>
              </w:rPr>
              <w:t>în fluidul pompat</w:t>
            </w:r>
          </w:p>
        </w:tc>
        <w:tc>
          <w:tcPr>
            <w:tcW w:w="1923" w:type="pct"/>
            <w:gridSpan w:val="2"/>
          </w:tcPr>
          <w:p w14:paraId="0423CA3E" w14:textId="77777777" w:rsidR="00C75C0F" w:rsidRPr="00757D44" w:rsidRDefault="00C75C0F">
            <w:pPr>
              <w:spacing w:before="80" w:after="60" w:line="240" w:lineRule="auto"/>
              <w:ind w:left="-113" w:right="-113"/>
              <w:jc w:val="center"/>
              <w:rPr>
                <w:rFonts w:cs="Times New Roman"/>
                <w:szCs w:val="24"/>
                <w:lang w:val="ro-RO"/>
              </w:rPr>
            </w:pPr>
            <w:r w:rsidRPr="00757D44">
              <w:rPr>
                <w:rFonts w:cs="Times New Roman"/>
                <w:lang w:val="ro-RO"/>
              </w:rPr>
              <w:t>&lt; 3000 mg</w:t>
            </w:r>
          </w:p>
        </w:tc>
      </w:tr>
      <w:tr w:rsidR="00757D44" w:rsidRPr="00757D44" w14:paraId="709C6E49" w14:textId="77777777">
        <w:trPr>
          <w:trHeight w:val="70"/>
        </w:trPr>
        <w:tc>
          <w:tcPr>
            <w:tcW w:w="361" w:type="pct"/>
            <w:vAlign w:val="center"/>
          </w:tcPr>
          <w:p w14:paraId="1855AD89"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29EF2987" w14:textId="77777777" w:rsidR="00C75C0F" w:rsidRPr="00757D44" w:rsidRDefault="00C75C0F">
            <w:pPr>
              <w:spacing w:before="80" w:after="60" w:line="240" w:lineRule="auto"/>
              <w:rPr>
                <w:rFonts w:cs="Times New Roman"/>
                <w:szCs w:val="24"/>
                <w:lang w:val="ro-RO"/>
              </w:rPr>
            </w:pPr>
            <w:r w:rsidRPr="00757D44">
              <w:rPr>
                <w:rFonts w:cs="Times New Roman"/>
                <w:szCs w:val="24"/>
                <w:lang w:val="ro-RO"/>
              </w:rPr>
              <w:t>Conținutul de particule abrazive</w:t>
            </w:r>
            <w:r w:rsidRPr="00757D44">
              <w:rPr>
                <w:rFonts w:cs="Times New Roman"/>
                <w:szCs w:val="24"/>
                <w:lang w:val="pt-BR"/>
              </w:rPr>
              <w:t xml:space="preserve"> </w:t>
            </w:r>
            <w:r w:rsidRPr="00757D44">
              <w:rPr>
                <w:rFonts w:cs="Times New Roman"/>
                <w:szCs w:val="24"/>
                <w:lang w:val="ro-RO"/>
              </w:rPr>
              <w:t>în fluidul pompat</w:t>
            </w:r>
          </w:p>
        </w:tc>
        <w:tc>
          <w:tcPr>
            <w:tcW w:w="1923" w:type="pct"/>
            <w:gridSpan w:val="2"/>
          </w:tcPr>
          <w:p w14:paraId="5718E1D4" w14:textId="77777777" w:rsidR="00C75C0F" w:rsidRPr="00757D44" w:rsidRDefault="00C75C0F">
            <w:pPr>
              <w:spacing w:before="80" w:after="60" w:line="240" w:lineRule="auto"/>
              <w:ind w:left="-113" w:right="-113"/>
              <w:jc w:val="center"/>
              <w:rPr>
                <w:rFonts w:cs="Times New Roman"/>
                <w:szCs w:val="24"/>
                <w:lang w:val="ro-RO"/>
              </w:rPr>
            </w:pPr>
            <w:r w:rsidRPr="00757D44">
              <w:rPr>
                <w:rFonts w:cs="Times New Roman"/>
                <w:lang w:val="ro-RO"/>
              </w:rPr>
              <w:t>&lt; 2 %</w:t>
            </w:r>
          </w:p>
        </w:tc>
      </w:tr>
      <w:tr w:rsidR="00757D44" w:rsidRPr="00757D44" w14:paraId="485F5E6A" w14:textId="77777777">
        <w:trPr>
          <w:trHeight w:val="70"/>
        </w:trPr>
        <w:tc>
          <w:tcPr>
            <w:tcW w:w="361" w:type="pct"/>
            <w:vAlign w:val="center"/>
          </w:tcPr>
          <w:p w14:paraId="3C3FD26B"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77781BEC" w14:textId="77777777" w:rsidR="00C75C0F" w:rsidRPr="00757D44" w:rsidRDefault="00C75C0F">
            <w:pPr>
              <w:spacing w:before="80" w:after="60" w:line="240" w:lineRule="auto"/>
              <w:rPr>
                <w:rFonts w:cs="Times New Roman"/>
                <w:szCs w:val="24"/>
                <w:lang w:val="ro-RO"/>
              </w:rPr>
            </w:pPr>
            <w:r w:rsidRPr="00757D44">
              <w:rPr>
                <w:rFonts w:cs="Times New Roman"/>
                <w:szCs w:val="24"/>
                <w:lang w:val="ro-RO"/>
              </w:rPr>
              <w:t>Mărimea particulelor în fluidul pompat</w:t>
            </w:r>
          </w:p>
        </w:tc>
        <w:tc>
          <w:tcPr>
            <w:tcW w:w="1923" w:type="pct"/>
            <w:gridSpan w:val="2"/>
          </w:tcPr>
          <w:p w14:paraId="55D430C2" w14:textId="77777777" w:rsidR="00C75C0F" w:rsidRPr="00757D44" w:rsidRDefault="00C75C0F">
            <w:pPr>
              <w:spacing w:before="80" w:after="60" w:line="240" w:lineRule="auto"/>
              <w:ind w:left="-113" w:right="-113"/>
              <w:jc w:val="center"/>
              <w:rPr>
                <w:rFonts w:cs="Times New Roman"/>
                <w:szCs w:val="24"/>
                <w:lang w:val="ro-RO"/>
              </w:rPr>
            </w:pPr>
            <w:r w:rsidRPr="00757D44">
              <w:rPr>
                <w:rFonts w:cs="Times New Roman"/>
                <w:lang w:val="ro-RO"/>
              </w:rPr>
              <w:t xml:space="preserve">&lt; </w:t>
            </w:r>
            <w:r w:rsidRPr="00757D44">
              <w:rPr>
                <w:rFonts w:cs="Times New Roman"/>
                <w:szCs w:val="24"/>
                <w:lang w:val="ro-RO"/>
              </w:rPr>
              <w:t>0,2 mm</w:t>
            </w:r>
          </w:p>
        </w:tc>
      </w:tr>
      <w:tr w:rsidR="00757D44" w:rsidRPr="00757D44" w14:paraId="188AD229" w14:textId="77777777">
        <w:trPr>
          <w:trHeight w:val="70"/>
        </w:trPr>
        <w:tc>
          <w:tcPr>
            <w:tcW w:w="361" w:type="pct"/>
            <w:vAlign w:val="center"/>
          </w:tcPr>
          <w:p w14:paraId="0DB5DD7B"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14FE6A6A" w14:textId="77777777" w:rsidR="00C75C0F" w:rsidRPr="00757D44" w:rsidRDefault="00C75C0F">
            <w:pPr>
              <w:spacing w:before="80" w:after="60" w:line="240" w:lineRule="auto"/>
              <w:rPr>
                <w:lang w:val="ro-RO"/>
              </w:rPr>
            </w:pPr>
            <w:r w:rsidRPr="00757D44">
              <w:rPr>
                <w:rFonts w:cs="Times New Roman"/>
                <w:szCs w:val="24"/>
                <w:lang w:val="ro-RO"/>
              </w:rPr>
              <w:t>Temperatura fluidului pompat</w:t>
            </w:r>
          </w:p>
        </w:tc>
        <w:tc>
          <w:tcPr>
            <w:tcW w:w="1923" w:type="pct"/>
            <w:gridSpan w:val="2"/>
          </w:tcPr>
          <w:p w14:paraId="7F4516DB" w14:textId="77777777" w:rsidR="00C75C0F" w:rsidRPr="00757D44" w:rsidRDefault="00C75C0F">
            <w:pPr>
              <w:spacing w:before="80" w:after="60" w:line="240" w:lineRule="auto"/>
              <w:ind w:left="-113" w:right="-113"/>
              <w:jc w:val="center"/>
              <w:rPr>
                <w:rFonts w:cs="Times New Roman"/>
                <w:lang w:val="ro-RO"/>
              </w:rPr>
            </w:pPr>
            <w:r w:rsidRPr="00757D44">
              <w:rPr>
                <w:szCs w:val="24"/>
                <w:lang w:val="ro-RO"/>
              </w:rPr>
              <w:t>+ 5…+ 40 °С</w:t>
            </w:r>
          </w:p>
        </w:tc>
      </w:tr>
      <w:tr w:rsidR="00757D44" w:rsidRPr="00757D44" w14:paraId="7C869DE7" w14:textId="77777777">
        <w:trPr>
          <w:trHeight w:val="70"/>
        </w:trPr>
        <w:tc>
          <w:tcPr>
            <w:tcW w:w="361" w:type="pct"/>
            <w:vAlign w:val="center"/>
          </w:tcPr>
          <w:p w14:paraId="20AD3973"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3081C05A" w14:textId="77777777" w:rsidR="00C75C0F" w:rsidRPr="00757D44" w:rsidRDefault="00C75C0F">
            <w:pPr>
              <w:spacing w:before="80" w:after="60" w:line="240" w:lineRule="auto"/>
              <w:rPr>
                <w:lang w:val="ro-RO"/>
              </w:rPr>
            </w:pPr>
            <w:r w:rsidRPr="00757D44">
              <w:rPr>
                <w:rFonts w:cs="Times New Roman"/>
                <w:szCs w:val="24"/>
                <w:lang w:val="ro-RO"/>
              </w:rPr>
              <w:t>Temperatura mediului de exploatare</w:t>
            </w:r>
          </w:p>
        </w:tc>
        <w:tc>
          <w:tcPr>
            <w:tcW w:w="1923" w:type="pct"/>
            <w:gridSpan w:val="2"/>
          </w:tcPr>
          <w:p w14:paraId="7CBD12C9" w14:textId="77777777" w:rsidR="00C75C0F" w:rsidRPr="00757D44" w:rsidRDefault="00C75C0F">
            <w:pPr>
              <w:spacing w:before="80" w:after="60" w:line="240" w:lineRule="auto"/>
              <w:ind w:left="-113" w:right="-113"/>
              <w:jc w:val="center"/>
              <w:rPr>
                <w:rFonts w:cs="Times New Roman"/>
                <w:lang w:val="ro-RO"/>
              </w:rPr>
            </w:pPr>
            <w:r w:rsidRPr="00757D44">
              <w:rPr>
                <w:szCs w:val="24"/>
                <w:lang w:val="ro-RO"/>
              </w:rPr>
              <w:t>+ 5…+ 40 °С</w:t>
            </w:r>
          </w:p>
        </w:tc>
      </w:tr>
      <w:tr w:rsidR="00757D44" w:rsidRPr="00757D44" w14:paraId="75F5F5A5" w14:textId="77777777">
        <w:trPr>
          <w:trHeight w:val="129"/>
        </w:trPr>
        <w:tc>
          <w:tcPr>
            <w:tcW w:w="361" w:type="pct"/>
            <w:vAlign w:val="center"/>
          </w:tcPr>
          <w:p w14:paraId="02785EDD"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5EDBE999" w14:textId="77777777" w:rsidR="00C75C0F" w:rsidRPr="00757D44" w:rsidRDefault="00C75C0F">
            <w:pPr>
              <w:spacing w:before="80" w:after="60" w:line="240" w:lineRule="auto"/>
              <w:rPr>
                <w:lang w:val="ro-RO"/>
              </w:rPr>
            </w:pPr>
            <w:r w:rsidRPr="00757D44">
              <w:rPr>
                <w:lang w:val="ro-RO"/>
              </w:rPr>
              <w:t>Tipul pompei existente*</w:t>
            </w:r>
          </w:p>
        </w:tc>
        <w:tc>
          <w:tcPr>
            <w:tcW w:w="1923" w:type="pct"/>
            <w:gridSpan w:val="2"/>
          </w:tcPr>
          <w:p w14:paraId="359D7DF5" w14:textId="77777777" w:rsidR="00C75C0F" w:rsidRPr="00757D44" w:rsidRDefault="00C75C0F">
            <w:pPr>
              <w:spacing w:before="80" w:after="60" w:line="240" w:lineRule="auto"/>
              <w:ind w:left="-113" w:right="-113"/>
              <w:jc w:val="center"/>
              <w:rPr>
                <w:rFonts w:cs="Times New Roman"/>
                <w:lang w:val="ro-RO"/>
              </w:rPr>
            </w:pPr>
            <w:r w:rsidRPr="00757D44">
              <w:rPr>
                <w:rFonts w:cs="Times New Roman"/>
              </w:rPr>
              <w:t>ОПВ3-87МК</w:t>
            </w:r>
          </w:p>
        </w:tc>
      </w:tr>
      <w:tr w:rsidR="00757D44" w:rsidRPr="00757D44" w14:paraId="5362DC0D" w14:textId="77777777">
        <w:trPr>
          <w:trHeight w:val="129"/>
        </w:trPr>
        <w:tc>
          <w:tcPr>
            <w:tcW w:w="361" w:type="pct"/>
            <w:vAlign w:val="center"/>
          </w:tcPr>
          <w:p w14:paraId="2F95ABDD" w14:textId="77777777" w:rsidR="00D44C18" w:rsidRPr="00757D44" w:rsidRDefault="00D44C18">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1BEF01D9" w14:textId="667C0FBE" w:rsidR="00D44C18" w:rsidRPr="00757D44" w:rsidRDefault="00D44C18">
            <w:pPr>
              <w:spacing w:before="80" w:after="60" w:line="240" w:lineRule="auto"/>
              <w:rPr>
                <w:lang w:val="ro-RO"/>
              </w:rPr>
            </w:pPr>
            <w:r w:rsidRPr="00757D44">
              <w:rPr>
                <w:lang w:val="ro-RO"/>
              </w:rPr>
              <w:t>Greutatea  pompei</w:t>
            </w:r>
          </w:p>
        </w:tc>
        <w:tc>
          <w:tcPr>
            <w:tcW w:w="1923" w:type="pct"/>
            <w:gridSpan w:val="2"/>
          </w:tcPr>
          <w:p w14:paraId="3B269D07" w14:textId="63D505D5" w:rsidR="00D44C18" w:rsidRPr="00757D44" w:rsidRDefault="0067047B">
            <w:pPr>
              <w:spacing w:before="80" w:after="60" w:line="240" w:lineRule="auto"/>
              <w:ind w:left="-113" w:right="-113"/>
              <w:jc w:val="center"/>
              <w:rPr>
                <w:rFonts w:cs="Times New Roman"/>
                <w:lang w:val="ro-RO"/>
              </w:rPr>
            </w:pPr>
            <w:r w:rsidRPr="00757D44">
              <w:rPr>
                <w:rFonts w:cs="Times New Roman"/>
                <w:lang w:val="ro-RO"/>
              </w:rPr>
              <w:t>5,27 t</w:t>
            </w:r>
          </w:p>
        </w:tc>
      </w:tr>
      <w:tr w:rsidR="00757D44" w:rsidRPr="00757D44" w14:paraId="360BC708" w14:textId="77777777">
        <w:trPr>
          <w:trHeight w:val="129"/>
        </w:trPr>
        <w:tc>
          <w:tcPr>
            <w:tcW w:w="361" w:type="pct"/>
            <w:vAlign w:val="center"/>
          </w:tcPr>
          <w:p w14:paraId="77DDAC61" w14:textId="77777777" w:rsidR="00C75C0F" w:rsidRPr="00757D44"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0E2B05BE" w14:textId="77777777" w:rsidR="00C75C0F" w:rsidRPr="00757D44" w:rsidRDefault="00C75C0F">
            <w:pPr>
              <w:spacing w:before="80" w:after="60" w:line="240" w:lineRule="auto"/>
              <w:rPr>
                <w:lang w:val="ro-RO"/>
              </w:rPr>
            </w:pPr>
            <w:r w:rsidRPr="00757D44">
              <w:rPr>
                <w:lang w:val="ro-RO"/>
              </w:rPr>
              <w:t>Cota de înălțime a poziției picioarelor motorului electric față de axa roții de lucru a pompei.</w:t>
            </w:r>
          </w:p>
        </w:tc>
        <w:tc>
          <w:tcPr>
            <w:tcW w:w="1923" w:type="pct"/>
            <w:gridSpan w:val="2"/>
          </w:tcPr>
          <w:p w14:paraId="23881148" w14:textId="77777777" w:rsidR="00C75C0F" w:rsidRPr="00757D44" w:rsidRDefault="00C75C0F">
            <w:pPr>
              <w:spacing w:before="80" w:after="60" w:line="240" w:lineRule="auto"/>
              <w:ind w:left="-113" w:right="-113"/>
              <w:jc w:val="center"/>
              <w:rPr>
                <w:rFonts w:cs="Times New Roman"/>
                <w:lang w:val="ro-RO"/>
              </w:rPr>
            </w:pPr>
            <w:r w:rsidRPr="00757D44">
              <w:rPr>
                <w:rFonts w:cs="Times New Roman"/>
                <w:lang w:val="ro-RO"/>
              </w:rPr>
              <w:t>4,85 m</w:t>
            </w:r>
          </w:p>
        </w:tc>
      </w:tr>
      <w:tr w:rsidR="00757D44" w:rsidRPr="00757D44" w14:paraId="1D13E4A2" w14:textId="77777777">
        <w:trPr>
          <w:trHeight w:val="160"/>
        </w:trPr>
        <w:tc>
          <w:tcPr>
            <w:tcW w:w="5000" w:type="pct"/>
            <w:gridSpan w:val="5"/>
          </w:tcPr>
          <w:p w14:paraId="7CDF4981" w14:textId="77777777" w:rsidR="00C75C0F" w:rsidRPr="00757D44" w:rsidRDefault="00C75C0F">
            <w:pPr>
              <w:spacing w:before="80" w:after="60" w:line="240" w:lineRule="auto"/>
              <w:jc w:val="center"/>
              <w:rPr>
                <w:rFonts w:cs="Times New Roman"/>
                <w:spacing w:val="2"/>
                <w:sz w:val="22"/>
                <w:szCs w:val="24"/>
                <w:shd w:val="clear" w:color="auto" w:fill="FFFFFF"/>
                <w:lang w:val="ro-RO"/>
              </w:rPr>
            </w:pPr>
            <w:r w:rsidRPr="00757D44">
              <w:rPr>
                <w:rFonts w:cs="Times New Roman"/>
                <w:b/>
                <w:sz w:val="22"/>
                <w:szCs w:val="24"/>
                <w:lang w:val="ro-RO"/>
              </w:rPr>
              <w:t>Parametrii motoarelor electrice</w:t>
            </w:r>
          </w:p>
        </w:tc>
      </w:tr>
      <w:tr w:rsidR="00757D44" w:rsidRPr="00757D44" w14:paraId="637CCC9A" w14:textId="77777777">
        <w:trPr>
          <w:trHeight w:val="160"/>
        </w:trPr>
        <w:tc>
          <w:tcPr>
            <w:tcW w:w="361" w:type="pct"/>
            <w:vAlign w:val="center"/>
          </w:tcPr>
          <w:p w14:paraId="1F36DD9D" w14:textId="77777777" w:rsidR="00C75C0F" w:rsidRPr="00757D44" w:rsidRDefault="00C75C0F">
            <w:pPr>
              <w:pStyle w:val="a4"/>
              <w:numPr>
                <w:ilvl w:val="0"/>
                <w:numId w:val="3"/>
              </w:numPr>
              <w:spacing w:before="80" w:after="60" w:line="240" w:lineRule="auto"/>
              <w:ind w:left="414" w:hanging="357"/>
              <w:rPr>
                <w:rFonts w:cs="Times New Roman"/>
                <w:sz w:val="22"/>
                <w:szCs w:val="24"/>
                <w:lang w:val="ro-RO"/>
              </w:rPr>
            </w:pPr>
          </w:p>
        </w:tc>
        <w:tc>
          <w:tcPr>
            <w:tcW w:w="2716" w:type="pct"/>
            <w:gridSpan w:val="2"/>
            <w:vAlign w:val="center"/>
          </w:tcPr>
          <w:p w14:paraId="16E0A3CF" w14:textId="77777777" w:rsidR="00C75C0F" w:rsidRPr="00757D44" w:rsidRDefault="00C75C0F">
            <w:pPr>
              <w:spacing w:before="80" w:after="60" w:line="240" w:lineRule="auto"/>
              <w:rPr>
                <w:rFonts w:cs="Times New Roman"/>
                <w:sz w:val="22"/>
                <w:szCs w:val="24"/>
                <w:lang w:val="ro-RO"/>
              </w:rPr>
            </w:pPr>
            <w:r w:rsidRPr="00757D44">
              <w:rPr>
                <w:rFonts w:cs="Times New Roman"/>
                <w:sz w:val="22"/>
                <w:szCs w:val="24"/>
                <w:lang w:val="ro-RO"/>
              </w:rPr>
              <w:t>Cantitatea</w:t>
            </w:r>
          </w:p>
        </w:tc>
        <w:tc>
          <w:tcPr>
            <w:tcW w:w="1923" w:type="pct"/>
            <w:gridSpan w:val="2"/>
          </w:tcPr>
          <w:p w14:paraId="42F8F286" w14:textId="77777777" w:rsidR="00C75C0F" w:rsidRPr="00757D44" w:rsidRDefault="00C75C0F">
            <w:pPr>
              <w:spacing w:before="80" w:after="60" w:line="240" w:lineRule="auto"/>
              <w:jc w:val="center"/>
              <w:rPr>
                <w:rFonts w:cs="Times New Roman"/>
                <w:sz w:val="22"/>
                <w:szCs w:val="24"/>
                <w:lang w:val="ro-RO"/>
              </w:rPr>
            </w:pPr>
            <w:r w:rsidRPr="00757D44">
              <w:rPr>
                <w:rFonts w:cs="Times New Roman"/>
                <w:sz w:val="22"/>
                <w:szCs w:val="24"/>
                <w:lang w:val="ro-RO"/>
              </w:rPr>
              <w:t>2</w:t>
            </w:r>
            <w:r w:rsidRPr="00757D44">
              <w:rPr>
                <w:rFonts w:cs="Times New Roman"/>
                <w:b/>
                <w:sz w:val="22"/>
                <w:szCs w:val="24"/>
                <w:lang w:val="ro-RO"/>
              </w:rPr>
              <w:t xml:space="preserve"> </w:t>
            </w:r>
            <w:r w:rsidRPr="00757D44">
              <w:rPr>
                <w:rFonts w:cs="Times New Roman"/>
                <w:sz w:val="22"/>
                <w:szCs w:val="24"/>
                <w:lang w:val="ro-RO"/>
              </w:rPr>
              <w:t>buc.</w:t>
            </w:r>
          </w:p>
        </w:tc>
      </w:tr>
      <w:tr w:rsidR="00757D44" w:rsidRPr="00F03C89" w14:paraId="4198D29C" w14:textId="77777777">
        <w:trPr>
          <w:trHeight w:val="160"/>
        </w:trPr>
        <w:tc>
          <w:tcPr>
            <w:tcW w:w="361" w:type="pct"/>
            <w:vAlign w:val="center"/>
          </w:tcPr>
          <w:p w14:paraId="45C22C8D" w14:textId="77777777" w:rsidR="00C75C0F" w:rsidRPr="00757D44"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4533F9AF" w14:textId="77777777" w:rsidR="00C75C0F" w:rsidRPr="00757D44" w:rsidRDefault="00C75C0F">
            <w:pPr>
              <w:spacing w:before="80" w:after="60" w:line="240" w:lineRule="auto"/>
              <w:rPr>
                <w:sz w:val="22"/>
                <w:szCs w:val="24"/>
                <w:lang w:val="ro-RO"/>
              </w:rPr>
            </w:pPr>
            <w:r w:rsidRPr="00757D44">
              <w:rPr>
                <w:sz w:val="22"/>
                <w:szCs w:val="24"/>
                <w:lang w:val="ro-RO"/>
              </w:rPr>
              <w:t xml:space="preserve">Puterea nominală a motorului </w:t>
            </w:r>
          </w:p>
        </w:tc>
        <w:tc>
          <w:tcPr>
            <w:tcW w:w="1923" w:type="pct"/>
            <w:gridSpan w:val="2"/>
          </w:tcPr>
          <w:p w14:paraId="75FE8DF4" w14:textId="50DCEE5B" w:rsidR="00C75C0F" w:rsidRPr="00757D44" w:rsidRDefault="00C75C0F">
            <w:pPr>
              <w:spacing w:before="80" w:after="60" w:line="240" w:lineRule="auto"/>
              <w:jc w:val="center"/>
              <w:rPr>
                <w:sz w:val="22"/>
                <w:szCs w:val="24"/>
                <w:lang w:val="ro-RO"/>
              </w:rPr>
            </w:pPr>
            <w:r w:rsidRPr="00757D44">
              <w:rPr>
                <w:rFonts w:cs="Times New Roman"/>
                <w:sz w:val="22"/>
                <w:szCs w:val="24"/>
                <w:lang w:val="ro-RO"/>
              </w:rPr>
              <w:t>După necesitate, dar până la 1 MW</w:t>
            </w:r>
          </w:p>
        </w:tc>
      </w:tr>
      <w:tr w:rsidR="00757D44" w:rsidRPr="00757D44" w14:paraId="15C96E38" w14:textId="77777777">
        <w:trPr>
          <w:trHeight w:val="160"/>
        </w:trPr>
        <w:tc>
          <w:tcPr>
            <w:tcW w:w="361" w:type="pct"/>
            <w:vAlign w:val="center"/>
          </w:tcPr>
          <w:p w14:paraId="1ED48603" w14:textId="77777777" w:rsidR="00C75C0F" w:rsidRPr="00757D44"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5A25E4AD" w14:textId="77777777" w:rsidR="00C75C0F" w:rsidRPr="00757D44" w:rsidRDefault="00C75C0F">
            <w:pPr>
              <w:spacing w:before="80" w:after="60" w:line="240" w:lineRule="auto"/>
              <w:rPr>
                <w:sz w:val="22"/>
                <w:szCs w:val="24"/>
                <w:lang w:val="ro-RO"/>
              </w:rPr>
            </w:pPr>
            <w:r w:rsidRPr="00757D44">
              <w:rPr>
                <w:sz w:val="22"/>
                <w:szCs w:val="24"/>
                <w:lang w:val="ro-RO"/>
              </w:rPr>
              <w:t>Alimentarea electrică</w:t>
            </w:r>
          </w:p>
        </w:tc>
        <w:tc>
          <w:tcPr>
            <w:tcW w:w="1923" w:type="pct"/>
            <w:gridSpan w:val="2"/>
          </w:tcPr>
          <w:p w14:paraId="7AC2948A" w14:textId="77777777" w:rsidR="00C75C0F" w:rsidRPr="00757D44" w:rsidRDefault="00C75C0F">
            <w:pPr>
              <w:spacing w:before="80" w:after="60" w:line="240" w:lineRule="auto"/>
              <w:ind w:left="-57" w:right="-57"/>
              <w:jc w:val="center"/>
              <w:rPr>
                <w:sz w:val="22"/>
                <w:szCs w:val="24"/>
                <w:lang w:val="ro-RO"/>
              </w:rPr>
            </w:pPr>
            <w:r w:rsidRPr="00757D44">
              <w:rPr>
                <w:sz w:val="22"/>
                <w:szCs w:val="24"/>
                <w:lang w:val="ro-RO"/>
              </w:rPr>
              <w:t xml:space="preserve">6000 V, </w:t>
            </w:r>
            <w:r w:rsidRPr="00757D44">
              <w:rPr>
                <w:sz w:val="22"/>
                <w:szCs w:val="24"/>
                <w:lang w:val="ro-RO"/>
              </w:rPr>
              <w:br/>
              <w:t>50 Hz</w:t>
            </w:r>
          </w:p>
        </w:tc>
      </w:tr>
      <w:tr w:rsidR="00757D44" w:rsidRPr="00757D44" w14:paraId="1002BB6F" w14:textId="77777777">
        <w:trPr>
          <w:trHeight w:val="160"/>
        </w:trPr>
        <w:tc>
          <w:tcPr>
            <w:tcW w:w="361" w:type="pct"/>
            <w:vAlign w:val="center"/>
          </w:tcPr>
          <w:p w14:paraId="6B960606" w14:textId="77777777" w:rsidR="00C75C0F" w:rsidRPr="00757D44"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75721068" w14:textId="77777777" w:rsidR="00C75C0F" w:rsidRPr="00757D44" w:rsidRDefault="00C75C0F">
            <w:pPr>
              <w:spacing w:before="80" w:after="60" w:line="240" w:lineRule="auto"/>
              <w:rPr>
                <w:sz w:val="22"/>
                <w:szCs w:val="24"/>
                <w:lang w:val="ro-RO"/>
              </w:rPr>
            </w:pPr>
            <w:r w:rsidRPr="00757D44">
              <w:rPr>
                <w:sz w:val="22"/>
                <w:szCs w:val="24"/>
                <w:lang w:val="ro-RO"/>
              </w:rPr>
              <w:t>Clasa de eficiență energetică</w:t>
            </w:r>
          </w:p>
        </w:tc>
        <w:tc>
          <w:tcPr>
            <w:tcW w:w="1923" w:type="pct"/>
            <w:gridSpan w:val="2"/>
          </w:tcPr>
          <w:p w14:paraId="33EC6C47" w14:textId="77777777" w:rsidR="00C75C0F" w:rsidRPr="00757D44" w:rsidRDefault="00C75C0F">
            <w:pPr>
              <w:spacing w:before="80" w:after="60" w:line="240" w:lineRule="auto"/>
              <w:ind w:left="-57" w:right="-57"/>
              <w:jc w:val="center"/>
              <w:rPr>
                <w:sz w:val="22"/>
                <w:szCs w:val="24"/>
                <w:lang w:val="ro-RO"/>
              </w:rPr>
            </w:pPr>
            <w:r w:rsidRPr="00757D44">
              <w:rPr>
                <w:sz w:val="22"/>
                <w:szCs w:val="24"/>
                <w:lang w:val="ro-RO"/>
              </w:rPr>
              <w:t>IE4</w:t>
            </w:r>
          </w:p>
        </w:tc>
      </w:tr>
      <w:tr w:rsidR="00757D44" w:rsidRPr="00757D44" w14:paraId="1F923AD0" w14:textId="77777777">
        <w:trPr>
          <w:trHeight w:val="160"/>
        </w:trPr>
        <w:tc>
          <w:tcPr>
            <w:tcW w:w="361" w:type="pct"/>
            <w:vAlign w:val="center"/>
          </w:tcPr>
          <w:p w14:paraId="53DD4A6B" w14:textId="77777777" w:rsidR="00C75C0F" w:rsidRPr="00757D44"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6B7CD471" w14:textId="77777777" w:rsidR="00C75C0F" w:rsidRPr="00757D44" w:rsidRDefault="00C75C0F">
            <w:pPr>
              <w:spacing w:before="80" w:after="60" w:line="240" w:lineRule="auto"/>
              <w:rPr>
                <w:sz w:val="22"/>
                <w:szCs w:val="24"/>
                <w:lang w:val="ro-RO"/>
              </w:rPr>
            </w:pPr>
            <w:r w:rsidRPr="00757D44">
              <w:rPr>
                <w:sz w:val="22"/>
                <w:szCs w:val="24"/>
                <w:lang w:val="ro-RO"/>
              </w:rPr>
              <w:t>Grad de protecție</w:t>
            </w:r>
          </w:p>
        </w:tc>
        <w:tc>
          <w:tcPr>
            <w:tcW w:w="1923" w:type="pct"/>
            <w:gridSpan w:val="2"/>
          </w:tcPr>
          <w:p w14:paraId="2EEEF0A2" w14:textId="77777777" w:rsidR="00C75C0F" w:rsidRPr="00757D44" w:rsidRDefault="00C75C0F">
            <w:pPr>
              <w:spacing w:before="80" w:after="60" w:line="240" w:lineRule="auto"/>
              <w:jc w:val="center"/>
              <w:rPr>
                <w:sz w:val="22"/>
                <w:szCs w:val="24"/>
                <w:lang w:val="ro-RO"/>
              </w:rPr>
            </w:pPr>
            <w:r w:rsidRPr="00757D44">
              <w:rPr>
                <w:sz w:val="22"/>
                <w:szCs w:val="24"/>
                <w:lang w:val="ro-RO"/>
              </w:rPr>
              <w:t>IP 55</w:t>
            </w:r>
          </w:p>
        </w:tc>
      </w:tr>
      <w:tr w:rsidR="00757D44" w:rsidRPr="00757D44" w14:paraId="3C69BE75" w14:textId="77777777">
        <w:trPr>
          <w:trHeight w:val="160"/>
        </w:trPr>
        <w:tc>
          <w:tcPr>
            <w:tcW w:w="361" w:type="pct"/>
            <w:vAlign w:val="center"/>
          </w:tcPr>
          <w:p w14:paraId="47E70DBC" w14:textId="77777777" w:rsidR="00C75C0F" w:rsidRPr="00757D44"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0606CCC7" w14:textId="77777777" w:rsidR="00C75C0F" w:rsidRPr="00757D44" w:rsidRDefault="00C75C0F">
            <w:pPr>
              <w:spacing w:before="80" w:after="60" w:line="240" w:lineRule="auto"/>
              <w:rPr>
                <w:sz w:val="22"/>
                <w:szCs w:val="24"/>
                <w:lang w:val="ro-RO"/>
              </w:rPr>
            </w:pPr>
            <w:r w:rsidRPr="00757D44">
              <w:rPr>
                <w:rFonts w:cs="Times New Roman"/>
                <w:sz w:val="22"/>
                <w:szCs w:val="24"/>
                <w:lang w:val="ro-RO"/>
              </w:rPr>
              <w:t>Temperatura mediului ambiant</w:t>
            </w:r>
          </w:p>
        </w:tc>
        <w:tc>
          <w:tcPr>
            <w:tcW w:w="1923" w:type="pct"/>
            <w:gridSpan w:val="2"/>
          </w:tcPr>
          <w:p w14:paraId="4DEA9BD9" w14:textId="77777777" w:rsidR="00C75C0F" w:rsidRPr="00757D44" w:rsidRDefault="00C75C0F">
            <w:pPr>
              <w:spacing w:before="80" w:after="60" w:line="240" w:lineRule="auto"/>
              <w:jc w:val="center"/>
              <w:rPr>
                <w:sz w:val="22"/>
                <w:szCs w:val="24"/>
                <w:lang w:val="ro-RO"/>
              </w:rPr>
            </w:pPr>
            <w:r w:rsidRPr="00757D44">
              <w:rPr>
                <w:sz w:val="22"/>
                <w:szCs w:val="24"/>
                <w:lang w:val="ro-RO"/>
              </w:rPr>
              <w:t>+ 5…+ 40 °С</w:t>
            </w:r>
          </w:p>
        </w:tc>
      </w:tr>
      <w:tr w:rsidR="00757D44" w:rsidRPr="00757D44" w14:paraId="771E9847" w14:textId="77777777">
        <w:trPr>
          <w:trHeight w:val="160"/>
        </w:trPr>
        <w:tc>
          <w:tcPr>
            <w:tcW w:w="361" w:type="pct"/>
            <w:vAlign w:val="center"/>
          </w:tcPr>
          <w:p w14:paraId="3FBC5430" w14:textId="77777777" w:rsidR="00C75C0F" w:rsidRPr="00757D44"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36F68C6E" w14:textId="77777777" w:rsidR="00C75C0F" w:rsidRPr="00757D44" w:rsidRDefault="00C75C0F">
            <w:pPr>
              <w:spacing w:before="80" w:after="60" w:line="240" w:lineRule="auto"/>
              <w:rPr>
                <w:rFonts w:cs="Times New Roman"/>
                <w:sz w:val="22"/>
                <w:szCs w:val="24"/>
                <w:lang w:val="ro-RO"/>
              </w:rPr>
            </w:pPr>
            <w:r w:rsidRPr="00757D44">
              <w:rPr>
                <w:rFonts w:cs="Times New Roman"/>
                <w:sz w:val="22"/>
                <w:szCs w:val="24"/>
                <w:lang w:val="ro-RO"/>
              </w:rPr>
              <w:t>Modelul motorului existent*</w:t>
            </w:r>
          </w:p>
        </w:tc>
        <w:tc>
          <w:tcPr>
            <w:tcW w:w="962" w:type="pct"/>
          </w:tcPr>
          <w:p w14:paraId="2B762D61" w14:textId="77777777" w:rsidR="00C75C0F" w:rsidRPr="00757D44" w:rsidRDefault="00C75C0F">
            <w:pPr>
              <w:spacing w:before="80" w:after="60" w:line="240" w:lineRule="auto"/>
              <w:jc w:val="center"/>
              <w:rPr>
                <w:sz w:val="22"/>
                <w:szCs w:val="24"/>
                <w:lang w:val="ro-RO"/>
              </w:rPr>
            </w:pPr>
            <w:r w:rsidRPr="00757D44">
              <w:rPr>
                <w:sz w:val="22"/>
                <w:szCs w:val="24"/>
                <w:lang w:val="ro-RO"/>
              </w:rPr>
              <w:t>AB-15-31-10K</w:t>
            </w:r>
          </w:p>
        </w:tc>
        <w:tc>
          <w:tcPr>
            <w:tcW w:w="961" w:type="pct"/>
          </w:tcPr>
          <w:p w14:paraId="6FB7BEC6" w14:textId="77777777" w:rsidR="00C75C0F" w:rsidRPr="00757D44" w:rsidRDefault="00C75C0F">
            <w:pPr>
              <w:spacing w:before="80" w:after="60" w:line="240" w:lineRule="auto"/>
              <w:jc w:val="center"/>
              <w:rPr>
                <w:sz w:val="22"/>
                <w:szCs w:val="24"/>
                <w:lang w:val="ro-RO"/>
              </w:rPr>
            </w:pPr>
            <w:r w:rsidRPr="00757D44">
              <w:rPr>
                <w:sz w:val="22"/>
                <w:szCs w:val="24"/>
                <w:lang w:val="ro-RO"/>
              </w:rPr>
              <w:t>ВАН 118/51 – 8243</w:t>
            </w:r>
          </w:p>
        </w:tc>
      </w:tr>
      <w:tr w:rsidR="00757D44" w:rsidRPr="00757D44" w14:paraId="65E966D1" w14:textId="77777777">
        <w:trPr>
          <w:trHeight w:val="160"/>
        </w:trPr>
        <w:tc>
          <w:tcPr>
            <w:tcW w:w="361" w:type="pct"/>
            <w:vAlign w:val="center"/>
          </w:tcPr>
          <w:p w14:paraId="05504A7E" w14:textId="77777777" w:rsidR="00D44C18" w:rsidRPr="00757D44" w:rsidRDefault="00D44C18">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744679DE" w14:textId="291F8DBB" w:rsidR="00D44C18" w:rsidRPr="00757D44" w:rsidRDefault="00D44C18">
            <w:pPr>
              <w:spacing w:before="80" w:after="60" w:line="240" w:lineRule="auto"/>
              <w:rPr>
                <w:rFonts w:cs="Times New Roman"/>
                <w:sz w:val="22"/>
                <w:szCs w:val="24"/>
                <w:lang w:val="ro-RO"/>
              </w:rPr>
            </w:pPr>
            <w:r w:rsidRPr="00757D44">
              <w:rPr>
                <w:rFonts w:cs="Times New Roman"/>
                <w:sz w:val="22"/>
                <w:szCs w:val="24"/>
                <w:lang w:val="ro-RO"/>
              </w:rPr>
              <w:t>Greutatea  motorului</w:t>
            </w:r>
          </w:p>
        </w:tc>
        <w:tc>
          <w:tcPr>
            <w:tcW w:w="962" w:type="pct"/>
          </w:tcPr>
          <w:p w14:paraId="4EBE3F65" w14:textId="5A3BD363" w:rsidR="00D44C18" w:rsidRPr="00757D44" w:rsidRDefault="00D44C18">
            <w:pPr>
              <w:spacing w:before="80" w:after="60" w:line="240" w:lineRule="auto"/>
              <w:jc w:val="center"/>
              <w:rPr>
                <w:rFonts w:cs="Times New Roman"/>
                <w:sz w:val="22"/>
                <w:szCs w:val="24"/>
                <w:lang w:val="ro-RO"/>
              </w:rPr>
            </w:pPr>
            <w:r w:rsidRPr="00757D44">
              <w:rPr>
                <w:rFonts w:cs="Times New Roman"/>
                <w:sz w:val="22"/>
                <w:szCs w:val="24"/>
                <w:lang w:val="ro-RO"/>
              </w:rPr>
              <w:t>6,7 t</w:t>
            </w:r>
          </w:p>
        </w:tc>
        <w:tc>
          <w:tcPr>
            <w:tcW w:w="961" w:type="pct"/>
          </w:tcPr>
          <w:p w14:paraId="7392E85F" w14:textId="4B60B71E" w:rsidR="00D44C18" w:rsidRPr="00757D44" w:rsidRDefault="00D44C18">
            <w:pPr>
              <w:spacing w:before="80" w:after="60" w:line="240" w:lineRule="auto"/>
              <w:jc w:val="center"/>
              <w:rPr>
                <w:rFonts w:cs="Times New Roman"/>
                <w:sz w:val="22"/>
                <w:szCs w:val="24"/>
                <w:lang w:val="ro-RO"/>
              </w:rPr>
            </w:pPr>
            <w:r w:rsidRPr="00757D44">
              <w:rPr>
                <w:rFonts w:cs="Times New Roman"/>
                <w:sz w:val="22"/>
                <w:szCs w:val="24"/>
                <w:lang w:val="ro-RO"/>
              </w:rPr>
              <w:t>6,7 t</w:t>
            </w:r>
          </w:p>
        </w:tc>
      </w:tr>
      <w:tr w:rsidR="00757D44" w:rsidRPr="00757D44" w14:paraId="51BAF489" w14:textId="77777777">
        <w:trPr>
          <w:trHeight w:val="160"/>
        </w:trPr>
        <w:tc>
          <w:tcPr>
            <w:tcW w:w="361" w:type="pct"/>
            <w:vAlign w:val="center"/>
          </w:tcPr>
          <w:p w14:paraId="6BC4E0CA" w14:textId="77777777" w:rsidR="00C75C0F" w:rsidRPr="00757D44"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7AF08F1A" w14:textId="77777777" w:rsidR="00C75C0F" w:rsidRPr="00757D44" w:rsidRDefault="00C75C0F">
            <w:pPr>
              <w:spacing w:before="80" w:after="60" w:line="240" w:lineRule="auto"/>
              <w:rPr>
                <w:rFonts w:cs="Times New Roman"/>
                <w:sz w:val="22"/>
                <w:szCs w:val="24"/>
                <w:lang w:val="ro-RO"/>
              </w:rPr>
            </w:pPr>
            <w:r w:rsidRPr="00757D44">
              <w:rPr>
                <w:rFonts w:cs="Times New Roman"/>
                <w:sz w:val="22"/>
                <w:szCs w:val="24"/>
                <w:lang w:val="ro-RO"/>
              </w:rPr>
              <w:t>Puterea motorului existent*</w:t>
            </w:r>
          </w:p>
        </w:tc>
        <w:tc>
          <w:tcPr>
            <w:tcW w:w="962" w:type="pct"/>
          </w:tcPr>
          <w:p w14:paraId="79AEE409" w14:textId="77777777" w:rsidR="00C75C0F" w:rsidRPr="00757D44" w:rsidRDefault="00C75C0F">
            <w:pPr>
              <w:spacing w:before="80" w:after="60" w:line="240" w:lineRule="auto"/>
              <w:jc w:val="center"/>
              <w:rPr>
                <w:sz w:val="22"/>
                <w:szCs w:val="24"/>
                <w:lang w:val="ro-RO"/>
              </w:rPr>
            </w:pPr>
            <w:r w:rsidRPr="00757D44">
              <w:rPr>
                <w:rFonts w:cs="Times New Roman"/>
                <w:sz w:val="22"/>
                <w:szCs w:val="24"/>
                <w:lang w:val="ro-RO"/>
              </w:rPr>
              <w:t>630 kW</w:t>
            </w:r>
          </w:p>
        </w:tc>
        <w:tc>
          <w:tcPr>
            <w:tcW w:w="961" w:type="pct"/>
          </w:tcPr>
          <w:p w14:paraId="456F1665" w14:textId="77777777" w:rsidR="00C75C0F" w:rsidRPr="00757D44" w:rsidRDefault="00C75C0F">
            <w:pPr>
              <w:spacing w:before="80" w:after="60" w:line="240" w:lineRule="auto"/>
              <w:jc w:val="center"/>
              <w:rPr>
                <w:sz w:val="22"/>
                <w:szCs w:val="24"/>
                <w:lang w:val="ro-RO"/>
              </w:rPr>
            </w:pPr>
            <w:r w:rsidRPr="00757D44">
              <w:rPr>
                <w:rFonts w:cs="Times New Roman"/>
                <w:sz w:val="22"/>
                <w:szCs w:val="24"/>
                <w:lang w:val="ro-RO"/>
              </w:rPr>
              <w:t>1000 kW</w:t>
            </w:r>
          </w:p>
        </w:tc>
      </w:tr>
      <w:tr w:rsidR="00757D44" w:rsidRPr="00757D44" w14:paraId="5B0469A9" w14:textId="77777777">
        <w:trPr>
          <w:trHeight w:val="160"/>
        </w:trPr>
        <w:tc>
          <w:tcPr>
            <w:tcW w:w="361" w:type="pct"/>
            <w:vAlign w:val="center"/>
          </w:tcPr>
          <w:p w14:paraId="28736159" w14:textId="77777777" w:rsidR="001E5147" w:rsidRPr="00757D44" w:rsidRDefault="001E5147" w:rsidP="001E5147">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6D6A4E4C" w14:textId="28F44E85" w:rsidR="001E5147" w:rsidRPr="00757D44" w:rsidRDefault="001E5147" w:rsidP="001E5147">
            <w:pPr>
              <w:spacing w:before="80" w:after="60" w:line="240" w:lineRule="auto"/>
              <w:rPr>
                <w:rFonts w:cs="Times New Roman"/>
                <w:sz w:val="22"/>
                <w:szCs w:val="24"/>
                <w:lang w:val="ro-RO"/>
              </w:rPr>
            </w:pPr>
            <w:r w:rsidRPr="00757D44">
              <w:rPr>
                <w:rFonts w:cs="Times New Roman"/>
                <w:sz w:val="22"/>
                <w:szCs w:val="24"/>
                <w:lang w:val="ro-RO"/>
              </w:rPr>
              <w:t>Nr turații</w:t>
            </w:r>
            <w:r w:rsidRPr="00757D44">
              <w:rPr>
                <w:rFonts w:cs="Times New Roman"/>
                <w:sz w:val="22"/>
                <w:szCs w:val="24"/>
                <w:lang w:val="pt-BR"/>
              </w:rPr>
              <w:t xml:space="preserve"> </w:t>
            </w:r>
            <w:r w:rsidRPr="00757D44">
              <w:rPr>
                <w:rFonts w:cs="Times New Roman"/>
                <w:sz w:val="22"/>
                <w:szCs w:val="24"/>
                <w:lang w:val="ro-RO"/>
              </w:rPr>
              <w:t xml:space="preserve">a </w:t>
            </w:r>
            <w:r w:rsidRPr="00757D44">
              <w:rPr>
                <w:lang w:val="ro-RO"/>
              </w:rPr>
              <w:t>pompei existente*</w:t>
            </w:r>
          </w:p>
        </w:tc>
        <w:tc>
          <w:tcPr>
            <w:tcW w:w="962" w:type="pct"/>
          </w:tcPr>
          <w:p w14:paraId="224AB7F1" w14:textId="3F750C2C" w:rsidR="001E5147" w:rsidRPr="00757D44" w:rsidRDefault="001E5147" w:rsidP="001E5147">
            <w:pPr>
              <w:spacing w:before="80" w:after="60" w:line="240" w:lineRule="auto"/>
              <w:jc w:val="center"/>
              <w:rPr>
                <w:rFonts w:cs="Times New Roman"/>
                <w:sz w:val="22"/>
                <w:szCs w:val="24"/>
                <w:lang w:val="ro-RO"/>
              </w:rPr>
            </w:pPr>
            <w:r w:rsidRPr="00757D44">
              <w:rPr>
                <w:sz w:val="22"/>
                <w:szCs w:val="24"/>
                <w:lang w:val="ro-RO"/>
              </w:rPr>
              <w:t>585 rot/min</w:t>
            </w:r>
          </w:p>
        </w:tc>
        <w:tc>
          <w:tcPr>
            <w:tcW w:w="961" w:type="pct"/>
          </w:tcPr>
          <w:p w14:paraId="277F559F" w14:textId="0860D53F" w:rsidR="001E5147" w:rsidRPr="00757D44" w:rsidRDefault="001E5147" w:rsidP="001E5147">
            <w:pPr>
              <w:spacing w:before="80" w:after="60" w:line="240" w:lineRule="auto"/>
              <w:jc w:val="center"/>
              <w:rPr>
                <w:rFonts w:cs="Times New Roman"/>
                <w:sz w:val="22"/>
                <w:szCs w:val="24"/>
                <w:lang w:val="ro-RO"/>
              </w:rPr>
            </w:pPr>
            <w:r w:rsidRPr="00757D44">
              <w:rPr>
                <w:sz w:val="22"/>
                <w:szCs w:val="24"/>
                <w:lang w:val="ro-RO"/>
              </w:rPr>
              <w:t>750 rot/min</w:t>
            </w:r>
          </w:p>
        </w:tc>
      </w:tr>
    </w:tbl>
    <w:p w14:paraId="0C440F6D" w14:textId="221CF47F" w:rsidR="00C75C0F" w:rsidRPr="00757D44" w:rsidRDefault="00C75C0F" w:rsidP="00C75C0F">
      <w:pPr>
        <w:spacing w:before="240" w:after="0" w:line="360" w:lineRule="auto"/>
        <w:jc w:val="both"/>
        <w:rPr>
          <w:i/>
          <w:iCs/>
          <w:lang w:val="en-US"/>
        </w:rPr>
      </w:pPr>
      <w:r w:rsidRPr="00757D44">
        <w:rPr>
          <w:i/>
          <w:iCs/>
          <w:lang w:val="ro-RO"/>
        </w:rPr>
        <w:t>* – este dat cu scopul de a identifica cu ușurința tipul de produs ca și concep</w:t>
      </w:r>
      <w:r w:rsidR="000F391C" w:rsidRPr="00757D44">
        <w:rPr>
          <w:i/>
          <w:iCs/>
        </w:rPr>
        <w:t>ею</w:t>
      </w:r>
    </w:p>
    <w:p w14:paraId="2A109267" w14:textId="530DDA46" w:rsidR="00C75C0F" w:rsidRPr="00757D44" w:rsidRDefault="00C75C0F" w:rsidP="00DB6350">
      <w:pPr>
        <w:pStyle w:val="a4"/>
        <w:numPr>
          <w:ilvl w:val="1"/>
          <w:numId w:val="1"/>
        </w:numPr>
        <w:spacing w:before="120" w:after="0"/>
        <w:ind w:left="567" w:hanging="567"/>
        <w:contextualSpacing w:val="0"/>
        <w:jc w:val="both"/>
        <w:rPr>
          <w:lang w:val="ro-RO"/>
        </w:rPr>
      </w:pPr>
      <w:r w:rsidRPr="00757D44">
        <w:rPr>
          <w:u w:val="single"/>
          <w:lang w:val="ro-RO"/>
        </w:rPr>
        <w:t>Caracteristicile de gabarit a pompelor</w:t>
      </w:r>
      <w:r w:rsidRPr="00757D44">
        <w:rPr>
          <w:b/>
          <w:bCs/>
          <w:lang w:val="ro-RO"/>
        </w:rPr>
        <w:t xml:space="preserve"> existente</w:t>
      </w:r>
      <w:r w:rsidRPr="00757D44">
        <w:rPr>
          <w:lang w:val="ro-RO"/>
        </w:rPr>
        <w:t xml:space="preserve"> sunt indicate în Anexa 1, 2 și 3, astfel caracteristicile de gabarit ale pompelor ofertate </w:t>
      </w:r>
      <w:r w:rsidRPr="00757D44">
        <w:rPr>
          <w:b/>
          <w:bCs/>
          <w:lang w:val="ro-RO"/>
        </w:rPr>
        <w:t>trebuie să fie identice</w:t>
      </w:r>
      <w:r w:rsidRPr="00757D44">
        <w:rPr>
          <w:lang w:val="ro-RO"/>
        </w:rPr>
        <w:t xml:space="preserve"> sau </w:t>
      </w:r>
      <w:r w:rsidR="00BA2100" w:rsidRPr="00757D44">
        <w:rPr>
          <w:b/>
          <w:bCs/>
          <w:lang w:val="ro-RO"/>
        </w:rPr>
        <w:t>compatibile</w:t>
      </w:r>
      <w:r w:rsidR="00050DFF" w:rsidRPr="00757D44">
        <w:rPr>
          <w:b/>
          <w:bCs/>
          <w:lang w:val="ro-RO"/>
        </w:rPr>
        <w:t xml:space="preserve"> </w:t>
      </w:r>
      <w:r w:rsidR="007348F7">
        <w:rPr>
          <w:lang w:val="ro-RO"/>
        </w:rPr>
        <w:t>(</w:t>
      </w:r>
      <w:r w:rsidRPr="00757D44">
        <w:rPr>
          <w:lang w:val="ro-RO"/>
        </w:rPr>
        <w:t>c</w:t>
      </w:r>
      <w:r w:rsidR="00050DFF" w:rsidRPr="00757D44">
        <w:rPr>
          <w:lang w:val="ro-RO"/>
        </w:rPr>
        <w:t>â</w:t>
      </w:r>
      <w:r w:rsidRPr="00757D44">
        <w:rPr>
          <w:lang w:val="ro-RO"/>
        </w:rPr>
        <w:t>t mai aproape de cele existente</w:t>
      </w:r>
      <w:r w:rsidR="007348F7">
        <w:rPr>
          <w:lang w:val="ro-RO"/>
        </w:rPr>
        <w:t>)</w:t>
      </w:r>
      <w:r w:rsidRPr="00757D44">
        <w:rPr>
          <w:lang w:val="ro-RO"/>
        </w:rPr>
        <w:t>.</w:t>
      </w:r>
      <w:r w:rsidR="00CC6C38">
        <w:rPr>
          <w:lang w:val="ro-RO"/>
        </w:rPr>
        <w:t xml:space="preserve"> În cazul în care dimensiunile de gabarit ale pompelor ofertate nu vor corespunde cu cele existente, în ofertă va fi necesar de inclus lucrările de reproiectare a fundațiilor (cu prezentarea proiectului) și lucrurile de modificare a fundațiilor.</w:t>
      </w:r>
    </w:p>
    <w:p w14:paraId="58CD5009" w14:textId="77777777" w:rsidR="00C75C0F" w:rsidRPr="00757D44" w:rsidRDefault="00C75C0F" w:rsidP="00DB6350">
      <w:pPr>
        <w:pStyle w:val="a4"/>
        <w:numPr>
          <w:ilvl w:val="1"/>
          <w:numId w:val="1"/>
        </w:numPr>
        <w:spacing w:before="120" w:after="0"/>
        <w:ind w:left="567" w:hanging="567"/>
        <w:contextualSpacing w:val="0"/>
        <w:jc w:val="both"/>
        <w:rPr>
          <w:lang w:val="ro-RO"/>
        </w:rPr>
      </w:pPr>
      <w:r w:rsidRPr="00757D44">
        <w:rPr>
          <w:rFonts w:cs="Times New Roman"/>
          <w:szCs w:val="24"/>
          <w:lang w:val="ro-RO"/>
        </w:rPr>
        <w:lastRenderedPageBreak/>
        <w:t>Pompele ofertate</w:t>
      </w:r>
      <w:r w:rsidRPr="00757D44">
        <w:rPr>
          <w:lang w:val="ro-RO"/>
        </w:rPr>
        <w:t xml:space="preserve"> trebuie sa fie compatibile cu standardele, normele și regulile în vigoare ale Republicii Moldova.</w:t>
      </w:r>
    </w:p>
    <w:p w14:paraId="57844235" w14:textId="77777777" w:rsidR="00C75C0F" w:rsidRPr="00757D44" w:rsidRDefault="00C75C0F" w:rsidP="00DB6350">
      <w:pPr>
        <w:pStyle w:val="a4"/>
        <w:numPr>
          <w:ilvl w:val="1"/>
          <w:numId w:val="1"/>
        </w:numPr>
        <w:spacing w:before="120" w:after="0"/>
        <w:ind w:left="567" w:hanging="567"/>
        <w:contextualSpacing w:val="0"/>
        <w:jc w:val="both"/>
        <w:rPr>
          <w:b/>
          <w:lang w:val="ro-RO"/>
        </w:rPr>
      </w:pPr>
      <w:r w:rsidRPr="00757D44">
        <w:rPr>
          <w:rFonts w:cs="Times New Roman"/>
          <w:b/>
          <w:lang w:val="ro-RO"/>
        </w:rPr>
        <w:t>Pompele și motoarele electrice trebuie să fie livrate cu cuplajul dintre motor și pompă.</w:t>
      </w:r>
    </w:p>
    <w:p w14:paraId="14BCBCDB" w14:textId="77777777" w:rsidR="00F67F7B" w:rsidRPr="00757D44" w:rsidRDefault="00C75C0F" w:rsidP="00DB6350">
      <w:pPr>
        <w:pStyle w:val="a4"/>
        <w:numPr>
          <w:ilvl w:val="1"/>
          <w:numId w:val="1"/>
        </w:numPr>
        <w:spacing w:before="120" w:after="0"/>
        <w:ind w:left="567" w:hanging="567"/>
        <w:contextualSpacing w:val="0"/>
        <w:jc w:val="both"/>
        <w:rPr>
          <w:lang w:val="ro-RO"/>
        </w:rPr>
      </w:pPr>
      <w:r w:rsidRPr="00757D44">
        <w:rPr>
          <w:b/>
          <w:bCs/>
          <w:lang w:val="ro-RO"/>
        </w:rPr>
        <w:t>Bunurile ofertate trebuie sa fie noi și neutilizate, produse nu mai devreme de anul 2025</w:t>
      </w:r>
      <w:r w:rsidRPr="00757D44">
        <w:rPr>
          <w:lang w:val="ro-RO"/>
        </w:rPr>
        <w:t>.</w:t>
      </w:r>
    </w:p>
    <w:p w14:paraId="181E27BF" w14:textId="1966B865" w:rsidR="00F67F7B" w:rsidRPr="00757D44" w:rsidRDefault="00C75C0F" w:rsidP="00DB6350">
      <w:pPr>
        <w:pStyle w:val="a4"/>
        <w:numPr>
          <w:ilvl w:val="1"/>
          <w:numId w:val="1"/>
        </w:numPr>
        <w:spacing w:before="120" w:after="0"/>
        <w:ind w:left="567" w:hanging="567"/>
        <w:contextualSpacing w:val="0"/>
        <w:jc w:val="both"/>
        <w:rPr>
          <w:b/>
          <w:bCs/>
          <w:lang w:val="ro-RO"/>
        </w:rPr>
      </w:pPr>
      <w:r w:rsidRPr="00757D44">
        <w:rPr>
          <w:b/>
          <w:bCs/>
          <w:lang w:val="ro-RO"/>
        </w:rPr>
        <w:t>Pompele și motoarele electrice trebuie să fie marcate și ambalate de uzina producătoare conform cerințelor și condițiilor tehnice, normelor de securitate și standardelor de transportare a utilajului.</w:t>
      </w:r>
    </w:p>
    <w:p w14:paraId="755084CA" w14:textId="77777777" w:rsidR="00D80B66" w:rsidRPr="00757D44" w:rsidRDefault="00D80B66" w:rsidP="00D80B66">
      <w:pPr>
        <w:pStyle w:val="a4"/>
        <w:spacing w:before="120" w:after="0"/>
        <w:ind w:left="567"/>
        <w:contextualSpacing w:val="0"/>
        <w:jc w:val="both"/>
        <w:rPr>
          <w:b/>
          <w:bCs/>
          <w:lang w:val="ro-RO"/>
        </w:rPr>
      </w:pPr>
    </w:p>
    <w:p w14:paraId="6B2E99AC" w14:textId="3825AB01" w:rsidR="00F82926" w:rsidRPr="00757D44" w:rsidRDefault="00F82926" w:rsidP="00DB6350">
      <w:pPr>
        <w:pStyle w:val="1"/>
        <w:spacing w:before="240" w:after="0"/>
        <w:ind w:left="284" w:hanging="284"/>
      </w:pPr>
      <w:r w:rsidRPr="00757D44">
        <w:t>CONDIȚII DE EXECUTARE A LUCRĂRILOR, REGLEMENTĂRI TEHNICE ȘI STANDARDE UTILIZATE</w:t>
      </w:r>
    </w:p>
    <w:p w14:paraId="25BD3F79" w14:textId="77777777" w:rsidR="00924DCD" w:rsidRPr="00757D44" w:rsidRDefault="00924DCD" w:rsidP="00DB6350">
      <w:pPr>
        <w:pStyle w:val="11"/>
        <w:tabs>
          <w:tab w:val="left" w:pos="567"/>
        </w:tabs>
        <w:ind w:left="567" w:hanging="567"/>
      </w:pPr>
      <w:r w:rsidRPr="00757D44">
        <w:t>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pot fi puse la dispoziția Executantului de către Beneficiar înainte de începerea lucrărilor.</w:t>
      </w:r>
    </w:p>
    <w:p w14:paraId="4AD37D33" w14:textId="69984E67" w:rsidR="0061226C" w:rsidRPr="00757D44" w:rsidRDefault="00D44590" w:rsidP="00795CDA">
      <w:pPr>
        <w:pStyle w:val="11"/>
        <w:tabs>
          <w:tab w:val="left" w:pos="567"/>
        </w:tabs>
        <w:spacing w:before="120"/>
        <w:ind w:left="567" w:hanging="567"/>
        <w:rPr>
          <w:b/>
          <w:bCs w:val="0"/>
        </w:rPr>
      </w:pPr>
      <w:r w:rsidRPr="00757D44">
        <w:t xml:space="preserve">Înainte de achiziția/comandarea pompelor, Executantul va analiza încă o dată dimensiunile de gabarit ale pompelor existente și condițiile de instalare ale acestora, astfel încât, </w:t>
      </w:r>
      <w:r w:rsidRPr="00757D44">
        <w:rPr>
          <w:b/>
          <w:bCs w:val="0"/>
        </w:rPr>
        <w:t>după achiziție, pompele să poată fi montate în locul celor demontate fără necesitatea schimbării fundației sau executării altor lucrări majore. În cazul în care vor apărea neconcordanțe între dimensiunile noilor pompe și locația de amplasare existentă, cheltuielile necesare pentru modificarea fundației vor fi suportate integral de către Executant.</w:t>
      </w:r>
    </w:p>
    <w:p w14:paraId="4A375978" w14:textId="77777777" w:rsidR="00924DCD" w:rsidRPr="00757D44" w:rsidRDefault="00924DCD" w:rsidP="00795CDA">
      <w:pPr>
        <w:pStyle w:val="11"/>
        <w:tabs>
          <w:tab w:val="left" w:pos="567"/>
        </w:tabs>
        <w:spacing w:before="120"/>
        <w:ind w:left="567" w:hanging="567"/>
        <w:rPr>
          <w:b/>
          <w:bCs w:val="0"/>
        </w:rPr>
      </w:pPr>
      <w:r w:rsidRPr="00757D44">
        <w:rPr>
          <w:b/>
          <w:bCs w:val="0"/>
        </w:rPr>
        <w:t>Devieri de la documentația inițială de proiect nu se admit. La apariția necesității devierii de la proiectul inițial al utilajului, Executantul va fi obligat să coordoneze modificarea proiectului cu organizații a căror activitate să fie acreditată și certificată în domeniul respectiv.</w:t>
      </w:r>
    </w:p>
    <w:p w14:paraId="1AD68217" w14:textId="24826BF9" w:rsidR="00F82926" w:rsidRPr="00757D44" w:rsidRDefault="00D44590" w:rsidP="00795CDA">
      <w:pPr>
        <w:pStyle w:val="11"/>
        <w:tabs>
          <w:tab w:val="left" w:pos="567"/>
        </w:tabs>
        <w:spacing w:before="120"/>
        <w:ind w:left="0" w:firstLine="0"/>
        <w:contextualSpacing/>
      </w:pPr>
      <w:r w:rsidRPr="00757D44">
        <w:t>Documentația</w:t>
      </w:r>
      <w:r w:rsidR="00F82926" w:rsidRPr="00757D44">
        <w:t xml:space="preserve"> tehnico-normativă de reglementare a lucrărilor: </w:t>
      </w:r>
    </w:p>
    <w:p w14:paraId="32495E42" w14:textId="171C861C" w:rsidR="00F82926" w:rsidRPr="00757D44" w:rsidRDefault="00F82926" w:rsidP="00F82926">
      <w:pPr>
        <w:pStyle w:val="11"/>
        <w:numPr>
          <w:ilvl w:val="0"/>
          <w:numId w:val="0"/>
        </w:numPr>
        <w:tabs>
          <w:tab w:val="left" w:pos="567"/>
        </w:tabs>
        <w:spacing w:after="120" w:line="240" w:lineRule="auto"/>
      </w:pPr>
      <w:r w:rsidRPr="00757D44">
        <w:rPr>
          <w:i/>
          <w:sz w:val="22"/>
          <w:szCs w:val="22"/>
        </w:rPr>
        <w:t xml:space="preserve">                                                                                                                                                                   Tabel </w:t>
      </w:r>
      <w:r w:rsidR="00D44590" w:rsidRPr="00757D44">
        <w:rPr>
          <w:i/>
          <w:sz w:val="22"/>
          <w:szCs w:val="22"/>
        </w:rPr>
        <w:t>3</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705"/>
        <w:gridCol w:w="2126"/>
        <w:gridCol w:w="6773"/>
      </w:tblGrid>
      <w:tr w:rsidR="00757D44" w:rsidRPr="00757D44" w14:paraId="05B893D9" w14:textId="77777777" w:rsidTr="00E85979">
        <w:trPr>
          <w:tblHeader/>
        </w:trPr>
        <w:tc>
          <w:tcPr>
            <w:tcW w:w="367" w:type="pct"/>
            <w:shd w:val="clear" w:color="auto" w:fill="F2F2F2"/>
            <w:vAlign w:val="center"/>
          </w:tcPr>
          <w:p w14:paraId="43B1E2C4" w14:textId="77777777" w:rsidR="00F82926" w:rsidRPr="00757D44" w:rsidRDefault="00F82926">
            <w:pPr>
              <w:spacing w:after="0"/>
              <w:ind w:left="720" w:hanging="720"/>
              <w:jc w:val="center"/>
              <w:rPr>
                <w:sz w:val="22"/>
                <w:szCs w:val="24"/>
                <w:lang w:val="ro-RO" w:eastAsia="ro-RO"/>
              </w:rPr>
            </w:pPr>
            <w:bookmarkStart w:id="2" w:name="OLE_LINK89"/>
            <w:r w:rsidRPr="00757D44">
              <w:rPr>
                <w:sz w:val="22"/>
                <w:szCs w:val="24"/>
                <w:lang w:val="ro-RO" w:eastAsia="ro-RO"/>
              </w:rPr>
              <w:t>Nr.</w:t>
            </w:r>
          </w:p>
        </w:tc>
        <w:tc>
          <w:tcPr>
            <w:tcW w:w="1107" w:type="pct"/>
            <w:shd w:val="clear" w:color="auto" w:fill="F2F2F2"/>
            <w:vAlign w:val="center"/>
          </w:tcPr>
          <w:p w14:paraId="1A555C69" w14:textId="77777777" w:rsidR="00F82926" w:rsidRPr="00757D44" w:rsidRDefault="00F82926">
            <w:pPr>
              <w:spacing w:after="0"/>
              <w:jc w:val="center"/>
              <w:rPr>
                <w:b/>
                <w:spacing w:val="-3"/>
                <w:sz w:val="22"/>
                <w:szCs w:val="20"/>
                <w:lang w:val="ro-RO" w:eastAsia="ro-RO"/>
              </w:rPr>
            </w:pPr>
            <w:r w:rsidRPr="00757D44">
              <w:rPr>
                <w:b/>
                <w:spacing w:val="-3"/>
                <w:sz w:val="22"/>
                <w:szCs w:val="20"/>
                <w:lang w:val="ro-RO" w:eastAsia="ro-RO"/>
              </w:rPr>
              <w:t>Codul documentului</w:t>
            </w:r>
          </w:p>
        </w:tc>
        <w:tc>
          <w:tcPr>
            <w:tcW w:w="3527" w:type="pct"/>
            <w:shd w:val="clear" w:color="auto" w:fill="F2F2F2"/>
            <w:vAlign w:val="center"/>
          </w:tcPr>
          <w:p w14:paraId="27B577CE" w14:textId="77777777" w:rsidR="00E85979" w:rsidRPr="00757D44" w:rsidRDefault="00E85979">
            <w:pPr>
              <w:spacing w:after="0"/>
              <w:jc w:val="center"/>
              <w:rPr>
                <w:b/>
                <w:spacing w:val="-3"/>
                <w:sz w:val="22"/>
                <w:szCs w:val="20"/>
                <w:lang w:val="ro-RO" w:eastAsia="ro-RO"/>
              </w:rPr>
            </w:pPr>
          </w:p>
          <w:p w14:paraId="57C6EE80" w14:textId="1339B3DA" w:rsidR="00F82926" w:rsidRPr="00757D44" w:rsidRDefault="00F82926">
            <w:pPr>
              <w:spacing w:after="0"/>
              <w:jc w:val="center"/>
              <w:rPr>
                <w:sz w:val="22"/>
                <w:szCs w:val="24"/>
                <w:lang w:val="ro-RO" w:eastAsia="ro-RO"/>
              </w:rPr>
            </w:pPr>
            <w:r w:rsidRPr="00757D44">
              <w:rPr>
                <w:b/>
                <w:spacing w:val="-3"/>
                <w:sz w:val="22"/>
                <w:szCs w:val="20"/>
                <w:lang w:val="ro-RO" w:eastAsia="ro-RO"/>
              </w:rPr>
              <w:t>Denumirea documentului</w:t>
            </w:r>
          </w:p>
        </w:tc>
      </w:tr>
      <w:tr w:rsidR="00757D44" w:rsidRPr="00F03C89" w14:paraId="1379E7A1" w14:textId="77777777" w:rsidTr="00E85979">
        <w:trPr>
          <w:trHeight w:val="96"/>
        </w:trPr>
        <w:tc>
          <w:tcPr>
            <w:tcW w:w="367" w:type="pct"/>
            <w:vAlign w:val="center"/>
          </w:tcPr>
          <w:p w14:paraId="150C9C2A" w14:textId="77777777" w:rsidR="00F82926" w:rsidRPr="00757D44" w:rsidRDefault="00F82926" w:rsidP="00F82926">
            <w:pPr>
              <w:numPr>
                <w:ilvl w:val="0"/>
                <w:numId w:val="6"/>
              </w:numPr>
              <w:spacing w:after="0"/>
              <w:ind w:left="417"/>
              <w:jc w:val="center"/>
              <w:rPr>
                <w:sz w:val="22"/>
                <w:szCs w:val="24"/>
                <w:lang w:val="ro-RO" w:eastAsia="ro-RO"/>
              </w:rPr>
            </w:pPr>
          </w:p>
        </w:tc>
        <w:tc>
          <w:tcPr>
            <w:tcW w:w="1107" w:type="pct"/>
            <w:vAlign w:val="center"/>
          </w:tcPr>
          <w:p w14:paraId="1FCFB0CE" w14:textId="77777777" w:rsidR="00F82926" w:rsidRPr="00757D44" w:rsidRDefault="00F82926" w:rsidP="00E85979">
            <w:pPr>
              <w:pStyle w:val="ab"/>
              <w:spacing w:line="276" w:lineRule="auto"/>
              <w:jc w:val="center"/>
              <w:rPr>
                <w:rFonts w:ascii="Times New Roman" w:hAnsi="Times New Roman"/>
                <w:lang w:val="ro-RO"/>
              </w:rPr>
            </w:pPr>
            <w:r w:rsidRPr="00757D44">
              <w:rPr>
                <w:rFonts w:ascii="Times New Roman" w:hAnsi="Times New Roman"/>
                <w:lang w:val="ro-RO"/>
              </w:rPr>
              <w:t>NRS 35-05-32-2001</w:t>
            </w:r>
          </w:p>
        </w:tc>
        <w:tc>
          <w:tcPr>
            <w:tcW w:w="3527" w:type="pct"/>
            <w:vAlign w:val="center"/>
          </w:tcPr>
          <w:p w14:paraId="7DBE957D" w14:textId="072B3CFC" w:rsidR="00F82926" w:rsidRPr="00757D44" w:rsidRDefault="00F82926" w:rsidP="00E85979">
            <w:pPr>
              <w:pStyle w:val="ab"/>
              <w:spacing w:line="276" w:lineRule="auto"/>
              <w:jc w:val="center"/>
              <w:rPr>
                <w:rFonts w:ascii="Times New Roman" w:hAnsi="Times New Roman"/>
                <w:shd w:val="clear" w:color="auto" w:fill="FFFFFF"/>
                <w:lang w:val="ro-RO"/>
              </w:rPr>
            </w:pPr>
            <w:r w:rsidRPr="00757D44">
              <w:rPr>
                <w:rFonts w:ascii="Times New Roman" w:hAnsi="Times New Roman"/>
                <w:shd w:val="clear" w:color="auto" w:fill="FFFFFF"/>
                <w:lang w:val="ro-RO"/>
              </w:rPr>
              <w:t xml:space="preserve">Reguli privind organizarea efectuării inofensive a lucrărilor cu foc la obiectele cu pericol de deflagrație </w:t>
            </w:r>
            <w:r w:rsidR="00D84DD6" w:rsidRPr="00757D44">
              <w:rPr>
                <w:rFonts w:ascii="Times New Roman" w:hAnsi="Times New Roman"/>
                <w:shd w:val="clear" w:color="auto" w:fill="FFFFFF"/>
                <w:lang w:val="ro-RO"/>
              </w:rPr>
              <w:t>și</w:t>
            </w:r>
            <w:r w:rsidRPr="00757D44">
              <w:rPr>
                <w:rFonts w:ascii="Times New Roman" w:hAnsi="Times New Roman"/>
                <w:shd w:val="clear" w:color="auto" w:fill="FFFFFF"/>
                <w:lang w:val="ro-RO"/>
              </w:rPr>
              <w:t xml:space="preserve"> inflamabilitate</w:t>
            </w:r>
          </w:p>
        </w:tc>
      </w:tr>
      <w:tr w:rsidR="00757D44" w:rsidRPr="00757D44" w14:paraId="7DA8E185" w14:textId="77777777" w:rsidTr="00E85979">
        <w:trPr>
          <w:trHeight w:val="96"/>
        </w:trPr>
        <w:tc>
          <w:tcPr>
            <w:tcW w:w="367" w:type="pct"/>
            <w:vAlign w:val="center"/>
          </w:tcPr>
          <w:p w14:paraId="46B7D1D9" w14:textId="77777777" w:rsidR="00F82926" w:rsidRPr="00757D44" w:rsidRDefault="00F82926" w:rsidP="00F82926">
            <w:pPr>
              <w:numPr>
                <w:ilvl w:val="0"/>
                <w:numId w:val="6"/>
              </w:numPr>
              <w:spacing w:after="0"/>
              <w:ind w:left="417"/>
              <w:jc w:val="center"/>
              <w:rPr>
                <w:sz w:val="22"/>
                <w:szCs w:val="24"/>
                <w:lang w:val="ro-RO" w:eastAsia="ro-RO"/>
              </w:rPr>
            </w:pPr>
          </w:p>
        </w:tc>
        <w:tc>
          <w:tcPr>
            <w:tcW w:w="1107" w:type="pct"/>
            <w:vAlign w:val="center"/>
          </w:tcPr>
          <w:p w14:paraId="14FA3AD1" w14:textId="77777777" w:rsidR="00F82926" w:rsidRPr="00757D44" w:rsidRDefault="00F82926" w:rsidP="00E85979">
            <w:pPr>
              <w:pStyle w:val="ab"/>
              <w:spacing w:line="276" w:lineRule="auto"/>
              <w:jc w:val="center"/>
              <w:rPr>
                <w:rFonts w:ascii="Times New Roman" w:hAnsi="Times New Roman"/>
                <w:lang w:val="ro-RO"/>
              </w:rPr>
            </w:pPr>
            <w:r w:rsidRPr="00757D44">
              <w:rPr>
                <w:rFonts w:ascii="Times New Roman" w:hAnsi="Times New Roman"/>
                <w:lang w:val="ro-RO" w:eastAsia="ro-RO"/>
              </w:rPr>
              <w:t>СО 34.04.181.2003</w:t>
            </w:r>
          </w:p>
        </w:tc>
        <w:tc>
          <w:tcPr>
            <w:tcW w:w="3527" w:type="pct"/>
            <w:vAlign w:val="center"/>
          </w:tcPr>
          <w:p w14:paraId="5EAF1441" w14:textId="77777777" w:rsidR="00F82926" w:rsidRPr="00757D44" w:rsidRDefault="00F82926" w:rsidP="00E85979">
            <w:pPr>
              <w:pStyle w:val="ab"/>
              <w:spacing w:line="276" w:lineRule="auto"/>
              <w:jc w:val="center"/>
              <w:rPr>
                <w:rFonts w:ascii="Times New Roman" w:hAnsi="Times New Roman"/>
                <w:shd w:val="clear" w:color="auto" w:fill="FFFFFF"/>
              </w:rPr>
            </w:pPr>
            <w:r w:rsidRPr="00757D44">
              <w:rPr>
                <w:rFonts w:ascii="Times New Roman" w:hAnsi="Times New Roman"/>
                <w:lang w:eastAsia="ro-RO"/>
              </w:rPr>
              <w:t>Стандарт отраслевой – Правила организации технического обслуживания и ремонта оборудования, зданий и сооружений электростанций и сетей</w:t>
            </w:r>
          </w:p>
        </w:tc>
      </w:tr>
      <w:tr w:rsidR="00757D44" w:rsidRPr="00757D44" w14:paraId="3725B32E" w14:textId="77777777" w:rsidTr="00E85979">
        <w:trPr>
          <w:trHeight w:val="484"/>
        </w:trPr>
        <w:tc>
          <w:tcPr>
            <w:tcW w:w="367" w:type="pct"/>
            <w:vAlign w:val="center"/>
          </w:tcPr>
          <w:p w14:paraId="52E09856" w14:textId="77777777" w:rsidR="00F82926" w:rsidRPr="00757D44" w:rsidRDefault="00F82926" w:rsidP="00F82926">
            <w:pPr>
              <w:numPr>
                <w:ilvl w:val="0"/>
                <w:numId w:val="6"/>
              </w:numPr>
              <w:spacing w:after="0"/>
              <w:ind w:left="417"/>
              <w:jc w:val="center"/>
              <w:rPr>
                <w:sz w:val="22"/>
                <w:szCs w:val="24"/>
                <w:lang w:val="ro-RO" w:eastAsia="ro-RO"/>
              </w:rPr>
            </w:pPr>
          </w:p>
        </w:tc>
        <w:tc>
          <w:tcPr>
            <w:tcW w:w="1107" w:type="pct"/>
            <w:vAlign w:val="center"/>
          </w:tcPr>
          <w:p w14:paraId="0D41002D" w14:textId="77777777" w:rsidR="00F82926" w:rsidRPr="00757D44" w:rsidRDefault="00F82926" w:rsidP="00E85979">
            <w:pPr>
              <w:spacing w:after="0"/>
              <w:jc w:val="center"/>
              <w:rPr>
                <w:spacing w:val="-3"/>
                <w:sz w:val="22"/>
                <w:szCs w:val="20"/>
                <w:lang w:val="ro-RO" w:eastAsia="ro-RO"/>
              </w:rPr>
            </w:pPr>
            <w:r w:rsidRPr="00757D44">
              <w:rPr>
                <w:spacing w:val="-3"/>
                <w:sz w:val="22"/>
                <w:szCs w:val="20"/>
                <w:lang w:val="ro-RO" w:eastAsia="ro-RO"/>
              </w:rPr>
              <w:t>РД 34.03.201</w:t>
            </w:r>
          </w:p>
        </w:tc>
        <w:tc>
          <w:tcPr>
            <w:tcW w:w="3527" w:type="pct"/>
            <w:vAlign w:val="center"/>
          </w:tcPr>
          <w:p w14:paraId="11B0652A" w14:textId="77777777" w:rsidR="00F82926" w:rsidRPr="00757D44" w:rsidRDefault="00F82926" w:rsidP="00E85979">
            <w:pPr>
              <w:spacing w:after="0"/>
              <w:jc w:val="center"/>
              <w:rPr>
                <w:sz w:val="22"/>
                <w:szCs w:val="24"/>
                <w:lang w:eastAsia="ro-RO"/>
              </w:rPr>
            </w:pPr>
            <w:r w:rsidRPr="00757D44">
              <w:rPr>
                <w:sz w:val="22"/>
                <w:szCs w:val="24"/>
                <w:lang w:eastAsia="ro-RO"/>
              </w:rPr>
              <w:t>Правила техники безопасности при эксплуатации тепломеханического оборудования электростанций и тепловых сетей</w:t>
            </w:r>
          </w:p>
        </w:tc>
      </w:tr>
      <w:tr w:rsidR="00757D44" w:rsidRPr="00757D44" w14:paraId="76341E27" w14:textId="77777777" w:rsidTr="00E85979">
        <w:trPr>
          <w:trHeight w:val="365"/>
        </w:trPr>
        <w:tc>
          <w:tcPr>
            <w:tcW w:w="367" w:type="pct"/>
            <w:vAlign w:val="center"/>
          </w:tcPr>
          <w:p w14:paraId="3C57CB05" w14:textId="77777777" w:rsidR="00F82926" w:rsidRPr="00757D44" w:rsidRDefault="00F82926" w:rsidP="00F82926">
            <w:pPr>
              <w:numPr>
                <w:ilvl w:val="0"/>
                <w:numId w:val="6"/>
              </w:numPr>
              <w:spacing w:after="0"/>
              <w:ind w:left="417"/>
              <w:jc w:val="center"/>
              <w:rPr>
                <w:sz w:val="22"/>
                <w:szCs w:val="24"/>
                <w:lang w:val="ro-RO" w:eastAsia="ro-RO"/>
              </w:rPr>
            </w:pPr>
          </w:p>
        </w:tc>
        <w:tc>
          <w:tcPr>
            <w:tcW w:w="1107" w:type="pct"/>
            <w:vAlign w:val="center"/>
          </w:tcPr>
          <w:p w14:paraId="0F145A75" w14:textId="77777777" w:rsidR="00F82926" w:rsidRPr="00757D44" w:rsidRDefault="00F82926" w:rsidP="00E85979">
            <w:pPr>
              <w:spacing w:after="0"/>
              <w:jc w:val="center"/>
              <w:rPr>
                <w:spacing w:val="-3"/>
                <w:sz w:val="22"/>
                <w:szCs w:val="20"/>
                <w:lang w:val="ro-RO" w:eastAsia="ro-RO"/>
              </w:rPr>
            </w:pPr>
            <w:r w:rsidRPr="00757D44">
              <w:rPr>
                <w:spacing w:val="-3"/>
                <w:sz w:val="22"/>
                <w:szCs w:val="20"/>
                <w:lang w:val="ro-RO" w:eastAsia="ro-RO"/>
              </w:rPr>
              <w:t>РД 34.03.202</w:t>
            </w:r>
          </w:p>
        </w:tc>
        <w:tc>
          <w:tcPr>
            <w:tcW w:w="3527" w:type="pct"/>
            <w:vAlign w:val="center"/>
          </w:tcPr>
          <w:p w14:paraId="1ADEF39A" w14:textId="77777777" w:rsidR="00F82926" w:rsidRPr="00757D44" w:rsidRDefault="00F82926" w:rsidP="00E85979">
            <w:pPr>
              <w:spacing w:after="0"/>
              <w:jc w:val="center"/>
              <w:rPr>
                <w:sz w:val="22"/>
                <w:szCs w:val="24"/>
                <w:lang w:eastAsia="ro-RO"/>
              </w:rPr>
            </w:pPr>
            <w:r w:rsidRPr="00757D44">
              <w:rPr>
                <w:sz w:val="22"/>
                <w:szCs w:val="24"/>
                <w:lang w:eastAsia="ro-RO"/>
              </w:rPr>
              <w:t>Правила техники безопасности при эксплуатации электроустановок</w:t>
            </w:r>
          </w:p>
        </w:tc>
      </w:tr>
      <w:tr w:rsidR="00757D44" w:rsidRPr="00757D44" w14:paraId="2612345C" w14:textId="77777777" w:rsidTr="00E85979">
        <w:trPr>
          <w:trHeight w:val="414"/>
        </w:trPr>
        <w:tc>
          <w:tcPr>
            <w:tcW w:w="367" w:type="pct"/>
            <w:tcBorders>
              <w:bottom w:val="single" w:sz="4" w:space="0" w:color="auto"/>
            </w:tcBorders>
            <w:vAlign w:val="center"/>
          </w:tcPr>
          <w:p w14:paraId="4875BBBF" w14:textId="77777777" w:rsidR="00F82926" w:rsidRPr="00757D44" w:rsidRDefault="00F82926" w:rsidP="00F82926">
            <w:pPr>
              <w:numPr>
                <w:ilvl w:val="0"/>
                <w:numId w:val="6"/>
              </w:numPr>
              <w:spacing w:after="0"/>
              <w:ind w:left="417"/>
              <w:jc w:val="center"/>
              <w:rPr>
                <w:sz w:val="22"/>
                <w:szCs w:val="24"/>
                <w:lang w:val="ro-RO" w:eastAsia="ro-RO"/>
              </w:rPr>
            </w:pPr>
          </w:p>
        </w:tc>
        <w:tc>
          <w:tcPr>
            <w:tcW w:w="1107" w:type="pct"/>
            <w:tcBorders>
              <w:bottom w:val="single" w:sz="4" w:space="0" w:color="auto"/>
            </w:tcBorders>
            <w:vAlign w:val="center"/>
          </w:tcPr>
          <w:p w14:paraId="67B078B5" w14:textId="77777777" w:rsidR="00F82926" w:rsidRPr="00757D44" w:rsidRDefault="00F82926" w:rsidP="00E85979">
            <w:pPr>
              <w:spacing w:after="0"/>
              <w:jc w:val="center"/>
              <w:rPr>
                <w:sz w:val="22"/>
                <w:szCs w:val="19"/>
                <w:lang w:val="ro-RO" w:eastAsia="ru-RU"/>
              </w:rPr>
            </w:pPr>
            <w:r w:rsidRPr="00757D44">
              <w:rPr>
                <w:spacing w:val="-3"/>
                <w:sz w:val="22"/>
                <w:szCs w:val="20"/>
                <w:lang w:val="ro-RO" w:eastAsia="ro-RO"/>
              </w:rPr>
              <w:t>РД 34.03.204</w:t>
            </w:r>
          </w:p>
        </w:tc>
        <w:tc>
          <w:tcPr>
            <w:tcW w:w="3527" w:type="pct"/>
            <w:vAlign w:val="center"/>
          </w:tcPr>
          <w:p w14:paraId="7813AE4A" w14:textId="77777777" w:rsidR="00F82926" w:rsidRPr="00757D44" w:rsidRDefault="00F82926" w:rsidP="00E85979">
            <w:pPr>
              <w:spacing w:after="0"/>
              <w:jc w:val="center"/>
              <w:rPr>
                <w:sz w:val="22"/>
                <w:szCs w:val="24"/>
                <w:lang w:eastAsia="ro-RO"/>
              </w:rPr>
            </w:pPr>
            <w:r w:rsidRPr="00757D44">
              <w:rPr>
                <w:sz w:val="22"/>
                <w:szCs w:val="24"/>
                <w:lang w:eastAsia="ro-RO"/>
              </w:rPr>
              <w:t>Правила безопасности при работе с инструментом и приспособлениями</w:t>
            </w:r>
          </w:p>
        </w:tc>
      </w:tr>
      <w:tr w:rsidR="00757D44" w:rsidRPr="00F03C89" w14:paraId="47FFC818" w14:textId="77777777" w:rsidTr="00E85979">
        <w:trPr>
          <w:trHeight w:val="584"/>
        </w:trPr>
        <w:tc>
          <w:tcPr>
            <w:tcW w:w="367" w:type="pct"/>
            <w:vAlign w:val="center"/>
          </w:tcPr>
          <w:p w14:paraId="236F816B" w14:textId="77777777" w:rsidR="00F82926" w:rsidRPr="00757D44" w:rsidRDefault="00F82926" w:rsidP="00F82926">
            <w:pPr>
              <w:pStyle w:val="a4"/>
              <w:numPr>
                <w:ilvl w:val="0"/>
                <w:numId w:val="6"/>
              </w:numPr>
              <w:spacing w:before="60" w:after="60"/>
              <w:ind w:left="417"/>
              <w:rPr>
                <w:sz w:val="22"/>
                <w:lang w:val="ro-RO" w:eastAsia="ro-RO"/>
              </w:rPr>
            </w:pPr>
          </w:p>
        </w:tc>
        <w:tc>
          <w:tcPr>
            <w:tcW w:w="1107" w:type="pct"/>
            <w:vAlign w:val="center"/>
          </w:tcPr>
          <w:p w14:paraId="07C4B11A" w14:textId="77777777" w:rsidR="00F82926" w:rsidRPr="00757D44" w:rsidRDefault="00F82926" w:rsidP="00E85979">
            <w:pPr>
              <w:spacing w:before="60" w:after="60"/>
              <w:ind w:left="57"/>
              <w:jc w:val="center"/>
              <w:rPr>
                <w:spacing w:val="-3"/>
                <w:sz w:val="22"/>
                <w:lang w:val="ro-RO" w:eastAsia="ro-RO"/>
              </w:rPr>
            </w:pPr>
            <w:r w:rsidRPr="00757D44">
              <w:rPr>
                <w:spacing w:val="-3"/>
                <w:sz w:val="22"/>
                <w:lang w:val="ro-RO" w:eastAsia="ro-RO"/>
              </w:rPr>
              <w:t>LP 116/2012</w:t>
            </w:r>
          </w:p>
        </w:tc>
        <w:tc>
          <w:tcPr>
            <w:tcW w:w="3527" w:type="pct"/>
            <w:vAlign w:val="center"/>
          </w:tcPr>
          <w:p w14:paraId="1FCAF403" w14:textId="49FD7258" w:rsidR="00F82926" w:rsidRPr="00757D44" w:rsidRDefault="00F82926" w:rsidP="00E85979">
            <w:pPr>
              <w:spacing w:before="60" w:after="60"/>
              <w:jc w:val="center"/>
              <w:rPr>
                <w:sz w:val="22"/>
                <w:lang w:val="ro-RO" w:eastAsia="ro-RO"/>
              </w:rPr>
            </w:pPr>
            <w:r w:rsidRPr="00757D44">
              <w:rPr>
                <w:sz w:val="22"/>
                <w:szCs w:val="24"/>
                <w:lang w:val="ro-RO"/>
              </w:rPr>
              <w:t>Legea RM privind securitatea industrială a obiectelor industriale periculoase</w:t>
            </w:r>
          </w:p>
        </w:tc>
      </w:tr>
      <w:tr w:rsidR="00757D44" w:rsidRPr="00F03C89" w14:paraId="2A8D42FA" w14:textId="77777777" w:rsidTr="00E85979">
        <w:trPr>
          <w:trHeight w:val="584"/>
        </w:trPr>
        <w:tc>
          <w:tcPr>
            <w:tcW w:w="367" w:type="pct"/>
            <w:vAlign w:val="center"/>
          </w:tcPr>
          <w:p w14:paraId="3AAC129E" w14:textId="77777777" w:rsidR="00F82926" w:rsidRPr="00757D44" w:rsidRDefault="00F82926" w:rsidP="00F82926">
            <w:pPr>
              <w:pStyle w:val="a4"/>
              <w:numPr>
                <w:ilvl w:val="0"/>
                <w:numId w:val="6"/>
              </w:numPr>
              <w:spacing w:before="60" w:after="60"/>
              <w:ind w:left="417"/>
              <w:rPr>
                <w:sz w:val="22"/>
                <w:lang w:val="ro-RO" w:eastAsia="ro-RO"/>
              </w:rPr>
            </w:pPr>
          </w:p>
        </w:tc>
        <w:tc>
          <w:tcPr>
            <w:tcW w:w="1107" w:type="pct"/>
            <w:vAlign w:val="center"/>
          </w:tcPr>
          <w:p w14:paraId="7652FF54" w14:textId="77777777" w:rsidR="00F82926" w:rsidRPr="00757D44" w:rsidRDefault="00F82926" w:rsidP="00E85979">
            <w:pPr>
              <w:spacing w:before="60" w:after="60"/>
              <w:ind w:left="57"/>
              <w:jc w:val="center"/>
              <w:rPr>
                <w:spacing w:val="-3"/>
                <w:sz w:val="22"/>
                <w:lang w:val="ro-RO" w:eastAsia="ro-RO"/>
              </w:rPr>
            </w:pPr>
            <w:r w:rsidRPr="00757D44">
              <w:rPr>
                <w:spacing w:val="-3"/>
                <w:sz w:val="22"/>
                <w:lang w:val="ro-RO" w:eastAsia="ro-RO"/>
              </w:rPr>
              <w:t>LP 151/2022</w:t>
            </w:r>
          </w:p>
        </w:tc>
        <w:tc>
          <w:tcPr>
            <w:tcW w:w="3527" w:type="pct"/>
            <w:vAlign w:val="center"/>
          </w:tcPr>
          <w:p w14:paraId="691A21BD" w14:textId="77777777" w:rsidR="00F82926" w:rsidRPr="00757D44" w:rsidRDefault="00F82926" w:rsidP="00E85979">
            <w:pPr>
              <w:spacing w:before="60" w:after="60"/>
              <w:jc w:val="center"/>
              <w:rPr>
                <w:sz w:val="22"/>
                <w:szCs w:val="24"/>
                <w:lang w:val="ro-RO"/>
              </w:rPr>
            </w:pPr>
            <w:r w:rsidRPr="00757D44">
              <w:rPr>
                <w:sz w:val="22"/>
                <w:lang w:val="ro-RO" w:eastAsia="ro-RO"/>
              </w:rPr>
              <w:t>Legea privind funcționarea în condiții de siguranță a obiectivelor industriale și a instalațiilor tehnice potențial periculoase nr.151 din 09.06.2022</w:t>
            </w:r>
          </w:p>
        </w:tc>
      </w:tr>
      <w:tr w:rsidR="00757D44" w:rsidRPr="00F03C89" w14:paraId="66E3B9A7" w14:textId="77777777" w:rsidTr="00E85979">
        <w:trPr>
          <w:trHeight w:val="597"/>
        </w:trPr>
        <w:tc>
          <w:tcPr>
            <w:tcW w:w="367" w:type="pct"/>
            <w:vAlign w:val="center"/>
          </w:tcPr>
          <w:p w14:paraId="084F3934" w14:textId="77777777" w:rsidR="00F82926" w:rsidRPr="00757D44" w:rsidRDefault="00F82926" w:rsidP="00F82926">
            <w:pPr>
              <w:pStyle w:val="a4"/>
              <w:numPr>
                <w:ilvl w:val="0"/>
                <w:numId w:val="6"/>
              </w:numPr>
              <w:spacing w:before="60" w:after="60"/>
              <w:ind w:left="417"/>
              <w:rPr>
                <w:sz w:val="22"/>
                <w:lang w:val="ro-RO" w:eastAsia="ro-RO"/>
              </w:rPr>
            </w:pPr>
          </w:p>
        </w:tc>
        <w:tc>
          <w:tcPr>
            <w:tcW w:w="1107" w:type="pct"/>
            <w:vAlign w:val="center"/>
          </w:tcPr>
          <w:p w14:paraId="62524533" w14:textId="77777777" w:rsidR="00F82926" w:rsidRPr="00757D44" w:rsidRDefault="00F82926" w:rsidP="00E85979">
            <w:pPr>
              <w:spacing w:before="60" w:after="60"/>
              <w:ind w:left="57"/>
              <w:jc w:val="center"/>
              <w:rPr>
                <w:spacing w:val="-3"/>
                <w:sz w:val="22"/>
                <w:lang w:val="ro-RO" w:eastAsia="ro-RO"/>
              </w:rPr>
            </w:pPr>
            <w:r w:rsidRPr="00757D44">
              <w:rPr>
                <w:sz w:val="22"/>
                <w:szCs w:val="24"/>
                <w:lang w:val="ro-RO"/>
              </w:rPr>
              <w:t>LEGE Nr. 186 din  10.07.2008</w:t>
            </w:r>
          </w:p>
        </w:tc>
        <w:tc>
          <w:tcPr>
            <w:tcW w:w="3527" w:type="pct"/>
            <w:vAlign w:val="center"/>
          </w:tcPr>
          <w:p w14:paraId="0935900B" w14:textId="2EB4F0D8" w:rsidR="00F82926" w:rsidRPr="00757D44" w:rsidRDefault="0090312B" w:rsidP="00E85979">
            <w:pPr>
              <w:spacing w:before="60" w:after="60"/>
              <w:jc w:val="center"/>
              <w:rPr>
                <w:sz w:val="22"/>
                <w:szCs w:val="24"/>
                <w:lang w:val="ro-RO"/>
              </w:rPr>
            </w:pPr>
            <w:r w:rsidRPr="00757D44">
              <w:rPr>
                <w:sz w:val="22"/>
                <w:szCs w:val="24"/>
                <w:lang w:val="ro-RO"/>
              </w:rPr>
              <w:t>Securității</w:t>
            </w:r>
            <w:r w:rsidR="00F82926" w:rsidRPr="00757D44">
              <w:rPr>
                <w:sz w:val="22"/>
                <w:szCs w:val="24"/>
                <w:lang w:val="ro-RO"/>
              </w:rPr>
              <w:t xml:space="preserve"> </w:t>
            </w:r>
            <w:r w:rsidRPr="00757D44">
              <w:rPr>
                <w:sz w:val="22"/>
                <w:szCs w:val="24"/>
                <w:lang w:val="ro-RO"/>
              </w:rPr>
              <w:t>și</w:t>
            </w:r>
            <w:r w:rsidR="00F82926" w:rsidRPr="00757D44">
              <w:rPr>
                <w:sz w:val="22"/>
                <w:szCs w:val="24"/>
                <w:lang w:val="ro-RO"/>
              </w:rPr>
              <w:t xml:space="preserve"> </w:t>
            </w:r>
            <w:r w:rsidRPr="00757D44">
              <w:rPr>
                <w:sz w:val="22"/>
                <w:szCs w:val="24"/>
                <w:lang w:val="ro-RO"/>
              </w:rPr>
              <w:t>sănătății</w:t>
            </w:r>
            <w:r w:rsidR="00F82926" w:rsidRPr="00757D44">
              <w:rPr>
                <w:sz w:val="22"/>
                <w:szCs w:val="24"/>
                <w:lang w:val="ro-RO"/>
              </w:rPr>
              <w:t xml:space="preserve"> în muncă</w:t>
            </w:r>
          </w:p>
        </w:tc>
      </w:tr>
      <w:tr w:rsidR="00757D44" w:rsidRPr="00757D44" w14:paraId="14B71130" w14:textId="77777777" w:rsidTr="00E85979">
        <w:trPr>
          <w:trHeight w:val="326"/>
        </w:trPr>
        <w:tc>
          <w:tcPr>
            <w:tcW w:w="367" w:type="pct"/>
            <w:vAlign w:val="center"/>
          </w:tcPr>
          <w:p w14:paraId="49563CB2" w14:textId="77777777" w:rsidR="00F82926" w:rsidRPr="00757D44" w:rsidRDefault="00F82926" w:rsidP="00F82926">
            <w:pPr>
              <w:pStyle w:val="a4"/>
              <w:numPr>
                <w:ilvl w:val="0"/>
                <w:numId w:val="6"/>
              </w:numPr>
              <w:spacing w:before="60" w:after="60"/>
              <w:ind w:left="417"/>
              <w:rPr>
                <w:sz w:val="22"/>
                <w:lang w:val="ro-RO" w:eastAsia="ro-RO"/>
              </w:rPr>
            </w:pPr>
          </w:p>
        </w:tc>
        <w:tc>
          <w:tcPr>
            <w:tcW w:w="1107" w:type="pct"/>
            <w:vAlign w:val="center"/>
          </w:tcPr>
          <w:p w14:paraId="0C634A44" w14:textId="77777777" w:rsidR="00F82926" w:rsidRPr="00757D44" w:rsidRDefault="00F82926" w:rsidP="00E85979">
            <w:pPr>
              <w:spacing w:before="60" w:after="60"/>
              <w:ind w:left="57"/>
              <w:jc w:val="center"/>
              <w:rPr>
                <w:spacing w:val="-3"/>
                <w:sz w:val="22"/>
                <w:lang w:val="ro-RO" w:eastAsia="ro-RO"/>
              </w:rPr>
            </w:pPr>
            <w:r w:rsidRPr="00757D44">
              <w:rPr>
                <w:sz w:val="22"/>
                <w:lang w:val="ro-RO"/>
              </w:rPr>
              <w:t>РД 34.03.301-87</w:t>
            </w:r>
          </w:p>
        </w:tc>
        <w:tc>
          <w:tcPr>
            <w:tcW w:w="3527" w:type="pct"/>
            <w:vAlign w:val="center"/>
          </w:tcPr>
          <w:p w14:paraId="5824BEC3" w14:textId="77777777" w:rsidR="00F82926" w:rsidRPr="00757D44" w:rsidRDefault="00F82926" w:rsidP="00E85979">
            <w:pPr>
              <w:spacing w:before="60" w:after="60"/>
              <w:jc w:val="center"/>
              <w:rPr>
                <w:sz w:val="22"/>
                <w:lang w:eastAsia="ro-RO"/>
              </w:rPr>
            </w:pPr>
            <w:r w:rsidRPr="00757D44">
              <w:rPr>
                <w:sz w:val="22"/>
              </w:rPr>
              <w:t>Правила пожарной безопасности для энергетических предприятий</w:t>
            </w:r>
          </w:p>
        </w:tc>
      </w:tr>
      <w:tr w:rsidR="00757D44" w:rsidRPr="00F03C89" w14:paraId="5AA955DB" w14:textId="77777777" w:rsidTr="00E85979">
        <w:trPr>
          <w:trHeight w:val="97"/>
        </w:trPr>
        <w:tc>
          <w:tcPr>
            <w:tcW w:w="367" w:type="pct"/>
            <w:vAlign w:val="center"/>
          </w:tcPr>
          <w:p w14:paraId="4E1B29D1" w14:textId="77777777" w:rsidR="00F82926" w:rsidRPr="00757D44" w:rsidRDefault="00F82926" w:rsidP="00F82926">
            <w:pPr>
              <w:pStyle w:val="a4"/>
              <w:numPr>
                <w:ilvl w:val="0"/>
                <w:numId w:val="6"/>
              </w:numPr>
              <w:spacing w:before="60" w:after="60"/>
              <w:ind w:left="417"/>
              <w:rPr>
                <w:sz w:val="22"/>
                <w:lang w:val="ro-RO" w:eastAsia="ro-RO"/>
              </w:rPr>
            </w:pPr>
          </w:p>
        </w:tc>
        <w:tc>
          <w:tcPr>
            <w:tcW w:w="1107" w:type="pct"/>
            <w:vAlign w:val="center"/>
          </w:tcPr>
          <w:p w14:paraId="0320066E" w14:textId="77777777" w:rsidR="00F82926" w:rsidRPr="00757D44" w:rsidRDefault="00F82926" w:rsidP="00E85979">
            <w:pPr>
              <w:spacing w:before="60" w:after="60"/>
              <w:ind w:left="57"/>
              <w:jc w:val="center"/>
              <w:rPr>
                <w:sz w:val="22"/>
                <w:lang w:val="ro-RO"/>
              </w:rPr>
            </w:pPr>
            <w:r w:rsidRPr="00757D44">
              <w:rPr>
                <w:sz w:val="22"/>
                <w:lang w:val="ro-RO"/>
              </w:rPr>
              <w:t>RT DSE 1.01-2005</w:t>
            </w:r>
          </w:p>
        </w:tc>
        <w:tc>
          <w:tcPr>
            <w:tcW w:w="3527" w:type="pct"/>
            <w:vAlign w:val="center"/>
          </w:tcPr>
          <w:p w14:paraId="7EA352B8" w14:textId="77777777" w:rsidR="00F82926" w:rsidRPr="00757D44" w:rsidRDefault="00F82926" w:rsidP="00E85979">
            <w:pPr>
              <w:spacing w:before="60" w:after="60"/>
              <w:jc w:val="center"/>
              <w:rPr>
                <w:sz w:val="22"/>
                <w:lang w:val="ro-RO"/>
              </w:rPr>
            </w:pPr>
            <w:r w:rsidRPr="00757D44">
              <w:rPr>
                <w:sz w:val="22"/>
                <w:lang w:val="ro-RO"/>
              </w:rPr>
              <w:t>Reglementarea tehnică „Reguli generale de apărare împotriva incendiilor în Republica Moldova"</w:t>
            </w:r>
          </w:p>
        </w:tc>
      </w:tr>
      <w:tr w:rsidR="00757D44" w:rsidRPr="00F03C89" w14:paraId="7BDBB3A3" w14:textId="77777777" w:rsidTr="00E85979">
        <w:trPr>
          <w:trHeight w:val="97"/>
        </w:trPr>
        <w:tc>
          <w:tcPr>
            <w:tcW w:w="367" w:type="pct"/>
            <w:vAlign w:val="center"/>
          </w:tcPr>
          <w:p w14:paraId="5BDCF5BE" w14:textId="77777777" w:rsidR="00F82926" w:rsidRPr="00757D44" w:rsidRDefault="00F82926" w:rsidP="00F82926">
            <w:pPr>
              <w:pStyle w:val="a4"/>
              <w:numPr>
                <w:ilvl w:val="0"/>
                <w:numId w:val="6"/>
              </w:numPr>
              <w:spacing w:before="60" w:after="60"/>
              <w:ind w:left="417"/>
              <w:rPr>
                <w:sz w:val="22"/>
                <w:lang w:val="ro-RO" w:eastAsia="ro-RO"/>
              </w:rPr>
            </w:pPr>
          </w:p>
        </w:tc>
        <w:tc>
          <w:tcPr>
            <w:tcW w:w="1107" w:type="pct"/>
            <w:vAlign w:val="center"/>
          </w:tcPr>
          <w:p w14:paraId="46CC5044" w14:textId="7B9FDAE2" w:rsidR="00F82926" w:rsidRPr="00757D44" w:rsidRDefault="00F82926" w:rsidP="00E85979">
            <w:pPr>
              <w:spacing w:before="60" w:after="60"/>
              <w:ind w:left="57"/>
              <w:jc w:val="center"/>
              <w:rPr>
                <w:sz w:val="22"/>
                <w:lang w:val="ro-RO"/>
              </w:rPr>
            </w:pPr>
            <w:r w:rsidRPr="00757D44">
              <w:rPr>
                <w:rFonts w:eastAsia="Times New Roman" w:cs="Times New Roman"/>
                <w:spacing w:val="-3"/>
                <w:kern w:val="2"/>
                <w:sz w:val="22"/>
                <w:lang w:val="ro-RO" w:eastAsia="ro-RO"/>
                <w14:ligatures w14:val="standardContextual"/>
              </w:rPr>
              <w:t>NE1-01:2019</w:t>
            </w:r>
          </w:p>
        </w:tc>
        <w:tc>
          <w:tcPr>
            <w:tcW w:w="3527" w:type="pct"/>
          </w:tcPr>
          <w:p w14:paraId="27301D2B" w14:textId="3E9CFFAC" w:rsidR="00F82926" w:rsidRPr="00757D44" w:rsidRDefault="00F82926" w:rsidP="00E85979">
            <w:pPr>
              <w:spacing w:before="60" w:after="60"/>
              <w:jc w:val="center"/>
              <w:rPr>
                <w:sz w:val="22"/>
                <w:lang w:val="ro-RO"/>
              </w:rPr>
            </w:pPr>
            <w:r w:rsidRPr="00757D44">
              <w:rPr>
                <w:lang w:val="ro-RO"/>
              </w:rPr>
              <w:t>”Norme de exploatare a instalațiilor electrice ale consumătorilor non casnici” Hotărârea ANRE nr. 393/2019 din 01.11.2019</w:t>
            </w:r>
          </w:p>
        </w:tc>
      </w:tr>
      <w:tr w:rsidR="00757D44" w:rsidRPr="00F03C89" w14:paraId="32E8D755" w14:textId="77777777" w:rsidTr="00E85979">
        <w:trPr>
          <w:trHeight w:val="97"/>
        </w:trPr>
        <w:tc>
          <w:tcPr>
            <w:tcW w:w="367" w:type="pct"/>
            <w:vAlign w:val="center"/>
          </w:tcPr>
          <w:p w14:paraId="1C52769F" w14:textId="77777777" w:rsidR="00F82926" w:rsidRPr="00757D44" w:rsidRDefault="00F82926" w:rsidP="00F82926">
            <w:pPr>
              <w:pStyle w:val="a4"/>
              <w:numPr>
                <w:ilvl w:val="0"/>
                <w:numId w:val="6"/>
              </w:numPr>
              <w:spacing w:before="60" w:after="60"/>
              <w:ind w:left="417"/>
              <w:rPr>
                <w:sz w:val="22"/>
                <w:lang w:val="ro-RO" w:eastAsia="ro-RO"/>
              </w:rPr>
            </w:pPr>
          </w:p>
        </w:tc>
        <w:tc>
          <w:tcPr>
            <w:tcW w:w="1107" w:type="pct"/>
            <w:vAlign w:val="center"/>
          </w:tcPr>
          <w:p w14:paraId="229D81A3" w14:textId="3AF934FD" w:rsidR="00F82926" w:rsidRPr="00757D44" w:rsidRDefault="00F82926" w:rsidP="00E85979">
            <w:pPr>
              <w:spacing w:before="60" w:after="60"/>
              <w:ind w:left="57"/>
              <w:jc w:val="center"/>
              <w:rPr>
                <w:sz w:val="22"/>
                <w:lang w:val="ro-RO"/>
              </w:rPr>
            </w:pPr>
            <w:r w:rsidRPr="00757D44">
              <w:rPr>
                <w:rFonts w:cs="Times New Roman"/>
                <w:sz w:val="22"/>
              </w:rPr>
              <w:t xml:space="preserve">SM CLC IEC/TS </w:t>
            </w:r>
            <w:r w:rsidR="0090312B" w:rsidRPr="00757D44">
              <w:rPr>
                <w:rFonts w:cs="Times New Roman"/>
                <w:sz w:val="22"/>
              </w:rPr>
              <w:t>60034–25</w:t>
            </w:r>
            <w:r w:rsidRPr="00757D44">
              <w:rPr>
                <w:rFonts w:cs="Times New Roman"/>
                <w:sz w:val="22"/>
              </w:rPr>
              <w:t>:2024</w:t>
            </w:r>
          </w:p>
        </w:tc>
        <w:tc>
          <w:tcPr>
            <w:tcW w:w="3527" w:type="pct"/>
            <w:vAlign w:val="center"/>
          </w:tcPr>
          <w:p w14:paraId="0F8315D2" w14:textId="0354FC43" w:rsidR="00F82926" w:rsidRPr="00757D44" w:rsidRDefault="00F82926" w:rsidP="00E85979">
            <w:pPr>
              <w:spacing w:before="60" w:after="60"/>
              <w:jc w:val="center"/>
              <w:rPr>
                <w:sz w:val="22"/>
                <w:lang w:val="ro-RO"/>
              </w:rPr>
            </w:pPr>
            <w:r w:rsidRPr="00757D44">
              <w:rPr>
                <w:rFonts w:cs="Times New Roman"/>
                <w:szCs w:val="24"/>
                <w:lang w:val="ro-RO"/>
              </w:rPr>
              <w:t>Mașini electrice rotative. Partea 25: Mașini electrice de curent alternativ utilizate în sistemele de acționare de putere”.</w:t>
            </w:r>
          </w:p>
        </w:tc>
      </w:tr>
      <w:tr w:rsidR="00757D44" w:rsidRPr="00757D44" w14:paraId="184964A7" w14:textId="77777777" w:rsidTr="00E85979">
        <w:trPr>
          <w:trHeight w:val="97"/>
        </w:trPr>
        <w:tc>
          <w:tcPr>
            <w:tcW w:w="367" w:type="pct"/>
            <w:vAlign w:val="center"/>
          </w:tcPr>
          <w:p w14:paraId="5E39C411" w14:textId="77777777" w:rsidR="00F82926" w:rsidRPr="00757D44" w:rsidRDefault="00F82926" w:rsidP="00F82926">
            <w:pPr>
              <w:pStyle w:val="a4"/>
              <w:numPr>
                <w:ilvl w:val="0"/>
                <w:numId w:val="6"/>
              </w:numPr>
              <w:spacing w:before="60" w:after="60"/>
              <w:ind w:left="417"/>
              <w:rPr>
                <w:sz w:val="22"/>
                <w:lang w:val="ro-RO" w:eastAsia="ro-RO"/>
              </w:rPr>
            </w:pPr>
          </w:p>
        </w:tc>
        <w:tc>
          <w:tcPr>
            <w:tcW w:w="1107" w:type="pct"/>
            <w:vAlign w:val="center"/>
          </w:tcPr>
          <w:p w14:paraId="6923AB65" w14:textId="6E5E59FF" w:rsidR="00F82926" w:rsidRPr="00757D44" w:rsidRDefault="00F82926" w:rsidP="00E85979">
            <w:pPr>
              <w:spacing w:before="60" w:after="60"/>
              <w:ind w:left="57"/>
              <w:jc w:val="center"/>
              <w:rPr>
                <w:sz w:val="22"/>
                <w:lang w:val="ro-RO"/>
              </w:rPr>
            </w:pPr>
            <w:r w:rsidRPr="00757D44">
              <w:rPr>
                <w:rFonts w:eastAsia="Times New Roman" w:cs="Times New Roman"/>
                <w:kern w:val="2"/>
                <w:sz w:val="22"/>
                <w:lang w:val="ro-RO" w:eastAsia="ru-RU"/>
                <w14:ligatures w14:val="standardContextual"/>
              </w:rPr>
              <w:t xml:space="preserve">SM </w:t>
            </w:r>
            <w:r w:rsidRPr="00757D44">
              <w:rPr>
                <w:rFonts w:eastAsia="Times New Roman" w:cs="Times New Roman"/>
                <w:kern w:val="2"/>
                <w:sz w:val="22"/>
                <w:lang w:eastAsia="ru-RU"/>
                <w14:ligatures w14:val="standardContextual"/>
              </w:rPr>
              <w:t>EN 16297-2</w:t>
            </w:r>
            <w:r w:rsidRPr="00757D44">
              <w:rPr>
                <w:rFonts w:eastAsia="Times New Roman" w:cs="Times New Roman"/>
                <w:kern w:val="2"/>
                <w:sz w:val="22"/>
                <w:lang w:val="ro-RO" w:eastAsia="ru-RU"/>
                <w14:ligatures w14:val="standardContextual"/>
              </w:rPr>
              <w:t>-2014</w:t>
            </w:r>
          </w:p>
        </w:tc>
        <w:tc>
          <w:tcPr>
            <w:tcW w:w="3527" w:type="pct"/>
            <w:vAlign w:val="center"/>
          </w:tcPr>
          <w:p w14:paraId="18733F20" w14:textId="34AF8CAB" w:rsidR="00F82926" w:rsidRPr="00757D44" w:rsidRDefault="00F82926" w:rsidP="00E85979">
            <w:pPr>
              <w:spacing w:before="60" w:after="60"/>
              <w:jc w:val="center"/>
              <w:rPr>
                <w:sz w:val="22"/>
                <w:lang w:val="ro-RO"/>
              </w:rPr>
            </w:pPr>
            <w:r w:rsidRPr="00757D44">
              <w:rPr>
                <w:rFonts w:cs="Times New Roman"/>
                <w:kern w:val="2"/>
                <w:szCs w:val="24"/>
                <w:shd w:val="clear" w:color="auto" w:fill="FFFFFF"/>
                <w14:ligatures w14:val="standardContextual"/>
              </w:rPr>
              <w:t>POMPE DE CIRCULAȚIE ERMETICE</w:t>
            </w:r>
          </w:p>
        </w:tc>
      </w:tr>
    </w:tbl>
    <w:bookmarkEnd w:id="2"/>
    <w:p w14:paraId="11EEF5C2" w14:textId="77777777" w:rsidR="00F82926" w:rsidRPr="00757D44" w:rsidRDefault="00F82926" w:rsidP="00795CDA">
      <w:pPr>
        <w:pStyle w:val="11"/>
        <w:tabs>
          <w:tab w:val="left" w:pos="567"/>
        </w:tabs>
        <w:spacing w:before="120"/>
        <w:ind w:left="0" w:firstLine="0"/>
      </w:pPr>
      <w:r w:rsidRPr="00757D44">
        <w:t xml:space="preserve">Executantul, cu </w:t>
      </w:r>
      <w:r w:rsidRPr="00757D44">
        <w:rPr>
          <w:b/>
        </w:rPr>
        <w:t>10 zile</w:t>
      </w:r>
      <w:r w:rsidRPr="00757D44">
        <w:t xml:space="preserve"> lucrătoare înainte de începerea lucrărilor va prezenta pentru aprobare:</w:t>
      </w:r>
    </w:p>
    <w:p w14:paraId="1756CE99" w14:textId="77777777" w:rsidR="00F82926" w:rsidRPr="00757D44" w:rsidRDefault="00F82926" w:rsidP="00DB6350">
      <w:pPr>
        <w:pStyle w:val="11"/>
        <w:numPr>
          <w:ilvl w:val="0"/>
          <w:numId w:val="7"/>
        </w:numPr>
        <w:tabs>
          <w:tab w:val="left" w:pos="567"/>
        </w:tabs>
        <w:ind w:left="851" w:hanging="284"/>
      </w:pPr>
      <w:r w:rsidRPr="00757D44">
        <w:t xml:space="preserve">Listele cu subantreprenorii </w:t>
      </w:r>
      <w:bookmarkStart w:id="3" w:name="OLE_LINK26"/>
      <w:bookmarkStart w:id="4" w:name="OLE_LINK23"/>
      <w:r w:rsidRPr="00757D44">
        <w:t>care vor fi implicați la realizarea lucrărilor (după caz);</w:t>
      </w:r>
      <w:bookmarkEnd w:id="3"/>
      <w:bookmarkEnd w:id="4"/>
    </w:p>
    <w:p w14:paraId="7840831E" w14:textId="77777777" w:rsidR="00F82926" w:rsidRPr="00757D44" w:rsidRDefault="00F82926" w:rsidP="00DB6350">
      <w:pPr>
        <w:pStyle w:val="11"/>
        <w:numPr>
          <w:ilvl w:val="0"/>
          <w:numId w:val="7"/>
        </w:numPr>
        <w:tabs>
          <w:tab w:val="left" w:pos="567"/>
        </w:tabs>
        <w:ind w:left="851" w:hanging="284"/>
      </w:pPr>
      <w:r w:rsidRPr="00757D44">
        <w:t>Listele cu personalul care va fi implicat la realizarea lucrărilor.</w:t>
      </w:r>
    </w:p>
    <w:p w14:paraId="5DF3174C" w14:textId="77777777" w:rsidR="00F82926" w:rsidRPr="00757D44" w:rsidRDefault="00F82926" w:rsidP="00DB6350">
      <w:pPr>
        <w:pStyle w:val="11"/>
        <w:tabs>
          <w:tab w:val="left" w:pos="567"/>
        </w:tabs>
        <w:spacing w:before="120"/>
        <w:ind w:left="567" w:hanging="567"/>
      </w:pPr>
      <w:r w:rsidRPr="00757D44">
        <w:t>Lucrările se vor executa în baza autorizației de lucru. La executarea lucrărilor se vor respecta cu strictețe regulamentele stipulate în tabelul 2.</w:t>
      </w:r>
    </w:p>
    <w:p w14:paraId="51D1B31F" w14:textId="444828EB" w:rsidR="00F82926" w:rsidRPr="00757D44" w:rsidRDefault="00F82926" w:rsidP="00DB6350">
      <w:pPr>
        <w:pStyle w:val="11"/>
        <w:tabs>
          <w:tab w:val="left" w:pos="567"/>
        </w:tabs>
        <w:spacing w:before="120"/>
        <w:ind w:left="567" w:hanging="567"/>
      </w:pPr>
      <w:r w:rsidRPr="00757D44">
        <w:t xml:space="preserve">La încălcarea regulamentelor din tabelul </w:t>
      </w:r>
      <w:r w:rsidR="00D44590" w:rsidRPr="00757D44">
        <w:t>3</w:t>
      </w:r>
      <w:r w:rsidRPr="00757D44">
        <w:t>, echipa de reparație va fi înlăturată de la locul de muncă, până când nu se va remedia încălcarea. La depistarea încălcărilor sistematice, sau o singură dată dar grav a regulamentelor, „TERMOELECTRICA” S.A. este în drept să rezilieze contractul în mod unilateral, cu survenirea consecințelor prevăzute de legislația în vigoare.</w:t>
      </w:r>
    </w:p>
    <w:p w14:paraId="74D19768" w14:textId="77777777" w:rsidR="00F82926" w:rsidRPr="00757D44" w:rsidRDefault="00F82926" w:rsidP="00DB6350">
      <w:pPr>
        <w:pStyle w:val="11"/>
        <w:tabs>
          <w:tab w:val="left" w:pos="567"/>
        </w:tabs>
        <w:spacing w:before="120"/>
        <w:ind w:left="0" w:firstLine="0"/>
      </w:pPr>
      <w:r w:rsidRPr="00757D44">
        <w:t>În timpul executării lucrărilor, utilajele tehnologice învecinate se pot afla în funcțiune.</w:t>
      </w:r>
    </w:p>
    <w:p w14:paraId="27AA673F" w14:textId="77777777" w:rsidR="00F82926" w:rsidRPr="00757D44" w:rsidRDefault="00F82926" w:rsidP="00DB6350">
      <w:pPr>
        <w:pStyle w:val="11"/>
        <w:tabs>
          <w:tab w:val="left" w:pos="567"/>
        </w:tabs>
        <w:spacing w:before="120"/>
        <w:ind w:left="567" w:hanging="567"/>
      </w:pPr>
      <w:r w:rsidRPr="00757D44">
        <w:t xml:space="preserve">Monitorizarea procesului de executare a lucrărilor va fi efectuată de către personalul calificat al „TERMOELECTRICA” S.A.  </w:t>
      </w:r>
    </w:p>
    <w:p w14:paraId="085668D2" w14:textId="5E1B0FA3" w:rsidR="00F82926" w:rsidRPr="00757D44" w:rsidRDefault="00F82926" w:rsidP="00DB6350">
      <w:pPr>
        <w:pStyle w:val="11"/>
        <w:spacing w:before="120"/>
        <w:ind w:left="567" w:hanging="567"/>
      </w:pPr>
      <w:r w:rsidRPr="00757D44">
        <w:t>Materialele necesare pentru efectuarea lucrărilor vor fi livrate până la începerea lucrărilor, fără achitarea în avans.</w:t>
      </w:r>
    </w:p>
    <w:p w14:paraId="7600000D" w14:textId="6B7BF619" w:rsidR="00F82926" w:rsidRPr="00757D44" w:rsidRDefault="00F82926" w:rsidP="00DB6350">
      <w:pPr>
        <w:pStyle w:val="11"/>
        <w:tabs>
          <w:tab w:val="left" w:pos="567"/>
        </w:tabs>
        <w:spacing w:before="120"/>
        <w:ind w:left="567" w:hanging="567"/>
      </w:pPr>
      <w:r w:rsidRPr="00757D44">
        <w:t xml:space="preserve">După semnarea contractului, în termen de 10 zile lucrătoare, Executantul va prezenta și aproba cu administrația „TERMOELECTRICA” S.A. graficul liniar de </w:t>
      </w:r>
      <w:r w:rsidR="00E40516">
        <w:t xml:space="preserve">livrare a pompelor și de </w:t>
      </w:r>
      <w:r w:rsidRPr="00757D44">
        <w:t xml:space="preserve">realizare a lucrărilor, în 2 exemplare unul pentru Executant și unul pentru „TERMOELECTRICA” S.A.  </w:t>
      </w:r>
    </w:p>
    <w:p w14:paraId="790EE2AA" w14:textId="77777777" w:rsidR="00F82926" w:rsidRPr="00757D44" w:rsidRDefault="00F82926" w:rsidP="00DB6350">
      <w:pPr>
        <w:pStyle w:val="11"/>
        <w:tabs>
          <w:tab w:val="left" w:pos="567"/>
        </w:tabs>
        <w:spacing w:before="120"/>
        <w:ind w:left="567" w:hanging="567"/>
      </w:pPr>
      <w:r w:rsidRPr="00757D44">
        <w:t xml:space="preserve">Executantul este obligat să realizeze lucrările în conformitate cu graficul liniar de executare a lucrărilor, contrasemnat de ambele părți. </w:t>
      </w:r>
    </w:p>
    <w:p w14:paraId="4B1A7BFC" w14:textId="77777777" w:rsidR="00F82926" w:rsidRPr="00757D44" w:rsidRDefault="00F82926" w:rsidP="00DB6350">
      <w:pPr>
        <w:pStyle w:val="11"/>
        <w:tabs>
          <w:tab w:val="left" w:pos="567"/>
        </w:tabs>
        <w:spacing w:before="120"/>
        <w:ind w:left="567" w:hanging="567"/>
      </w:pPr>
      <w:r w:rsidRPr="00757D44">
        <w:t>Dacă Executantul va încălca graficul de executare a lucrărilor cu o perioadă mai mare de 7 zile calendaristice și nu va întreprinde măsuri pentru accelerarea lucrărilor (mărirea echipelor de executare a lucrărilor în 2-3 schimburi) cu revenirea la graficul inițial, ”TERMOELECTRICA” S.A. va avea dreptul de a penaliza Executantul conform clauzelor contractuale.</w:t>
      </w:r>
    </w:p>
    <w:p w14:paraId="52133F7F" w14:textId="77777777" w:rsidR="00F82926" w:rsidRPr="00757D44" w:rsidRDefault="00F82926" w:rsidP="00DB6350">
      <w:pPr>
        <w:pStyle w:val="1116"/>
        <w:spacing w:before="120"/>
        <w:ind w:left="567" w:hanging="567"/>
      </w:pPr>
      <w:r w:rsidRPr="00757D44">
        <w:t>Graficul de executare a lucrărilor se va anexa la contract și va fi parte componentă a acestuia.</w:t>
      </w:r>
    </w:p>
    <w:p w14:paraId="4777D9E1" w14:textId="77777777" w:rsidR="00F82926" w:rsidRPr="00757D44" w:rsidRDefault="00F82926" w:rsidP="00DB6350">
      <w:pPr>
        <w:pStyle w:val="11"/>
        <w:tabs>
          <w:tab w:val="left" w:pos="567"/>
        </w:tabs>
        <w:spacing w:before="120"/>
        <w:ind w:left="567" w:hanging="567"/>
      </w:pPr>
      <w:r w:rsidRPr="00757D44">
        <w:t>Pentru toate defectele tehnice ascunse depistate în momentul realizării lucrărilor, Executantul în termen de 1 zile va informa personalul responsabil de supravegherea lucrărilor din partea  Beneficiarului. Executantul împreună cu inginerul responsabil de supravegherea lucrărilor va întocmi acte de constatare, defectare care vor fi aprobate și coordonate conform procedurilor din cadrul  „TERMOELECTRICA” S.A.</w:t>
      </w:r>
    </w:p>
    <w:p w14:paraId="4D0A6C28" w14:textId="059D64A5" w:rsidR="003B76AA" w:rsidRPr="00757D44" w:rsidRDefault="00F82926" w:rsidP="00DB6350">
      <w:pPr>
        <w:pStyle w:val="11"/>
        <w:tabs>
          <w:tab w:val="left" w:pos="567"/>
        </w:tabs>
        <w:spacing w:before="120"/>
        <w:ind w:left="567" w:hanging="567"/>
      </w:pPr>
      <w:r w:rsidRPr="00757D44">
        <w:lastRenderedPageBreak/>
        <w:t xml:space="preserve">La finalizarea lucrărilor </w:t>
      </w:r>
      <w:r w:rsidR="00AA3266" w:rsidRPr="00757D44">
        <w:t>E</w:t>
      </w:r>
      <w:r w:rsidRPr="00757D44">
        <w:t xml:space="preserve">xecutantul va întocmi și va preda </w:t>
      </w:r>
      <w:r w:rsidR="00AA3266" w:rsidRPr="00757D44">
        <w:t xml:space="preserve">Beneficiarului </w:t>
      </w:r>
      <w:r w:rsidRPr="00757D44">
        <w:t>documentația de execuție (schiță/schemă pe care vor fi indicate elementele noi montate</w:t>
      </w:r>
      <w:r w:rsidR="00AA3266" w:rsidRPr="00757D44">
        <w:t xml:space="preserve"> cu toate mărimile de gabarit</w:t>
      </w:r>
      <w:r w:rsidR="00AA3266" w:rsidRPr="00757D44">
        <w:rPr>
          <w:rFonts w:asciiTheme="minorHAnsi" w:hAnsiTheme="minorHAnsi"/>
          <w:lang w:val="pt-BR"/>
        </w:rPr>
        <w:t xml:space="preserve"> </w:t>
      </w:r>
      <w:r w:rsidR="00AA3266" w:rsidRPr="00757D44">
        <w:rPr>
          <w:rFonts w:ascii="Times New Roman" w:hAnsi="Times New Roman" w:cs="Times New Roman"/>
        </w:rPr>
        <w:t>față de structurile portante ale fundațiilor și ale tuturor elementelor adiacente în diferite secțiuni</w:t>
      </w:r>
      <w:r w:rsidRPr="00757D44">
        <w:rPr>
          <w:rFonts w:ascii="Times New Roman" w:hAnsi="Times New Roman" w:cs="Times New Roman"/>
        </w:rPr>
        <w:t>).</w:t>
      </w:r>
    </w:p>
    <w:p w14:paraId="0F5725D1" w14:textId="77777777" w:rsidR="00A6548F" w:rsidRPr="00757D44" w:rsidRDefault="00A6548F" w:rsidP="00A6548F">
      <w:pPr>
        <w:pStyle w:val="11"/>
        <w:numPr>
          <w:ilvl w:val="0"/>
          <w:numId w:val="0"/>
        </w:numPr>
        <w:tabs>
          <w:tab w:val="left" w:pos="567"/>
        </w:tabs>
        <w:spacing w:before="120"/>
        <w:ind w:left="567"/>
      </w:pPr>
    </w:p>
    <w:p w14:paraId="3BDB1A54" w14:textId="77777777" w:rsidR="00A94F8A" w:rsidRPr="00757D44" w:rsidRDefault="00A94F8A" w:rsidP="00DB6350">
      <w:pPr>
        <w:pStyle w:val="1"/>
        <w:spacing w:after="0"/>
        <w:ind w:left="425" w:hanging="425"/>
        <w:rPr>
          <w:iCs/>
          <w:sz w:val="28"/>
          <w:lang w:eastAsia="ro-RO"/>
        </w:rPr>
      </w:pPr>
      <w:r w:rsidRPr="00757D44">
        <w:rPr>
          <w:iCs/>
          <w:szCs w:val="20"/>
          <w:lang w:eastAsia="ro-RO"/>
        </w:rPr>
        <w:t>FURNIZAREA, PĂSTRAREA, PROTECȚIA MATERIALELOR ȘI A LUCRĂRILOR</w:t>
      </w:r>
    </w:p>
    <w:p w14:paraId="5F8DE2E1" w14:textId="3E6F02D5" w:rsidR="00A94F8A" w:rsidRPr="00757D44" w:rsidRDefault="00A94F8A" w:rsidP="00DB6350">
      <w:pPr>
        <w:pStyle w:val="a4"/>
        <w:numPr>
          <w:ilvl w:val="1"/>
          <w:numId w:val="1"/>
        </w:numPr>
        <w:spacing w:after="0"/>
        <w:ind w:left="567" w:hanging="567"/>
        <w:contextualSpacing w:val="0"/>
        <w:jc w:val="both"/>
        <w:rPr>
          <w:lang w:val="ro-RO"/>
        </w:rPr>
      </w:pPr>
      <w:r w:rsidRPr="00757D44">
        <w:rPr>
          <w:lang w:val="ro-RO"/>
        </w:rPr>
        <w:t xml:space="preserve">Transportarea, manipularea, depozitarea materialelor utilizate se va efectua în strictă concordanță cu cerințele de securitate în muncă și cu cele din sectorul de producere, în apropierea pompelor se află utilaj termoenergetic și canale de cablu. </w:t>
      </w:r>
    </w:p>
    <w:p w14:paraId="6145ADD3" w14:textId="7AE14AD3" w:rsidR="00A94F8A" w:rsidRPr="00757D44" w:rsidRDefault="00A94F8A" w:rsidP="00DB6350">
      <w:pPr>
        <w:pStyle w:val="a4"/>
        <w:numPr>
          <w:ilvl w:val="1"/>
          <w:numId w:val="1"/>
        </w:numPr>
        <w:spacing w:before="120" w:after="0"/>
        <w:ind w:left="567" w:hanging="567"/>
        <w:contextualSpacing w:val="0"/>
        <w:jc w:val="both"/>
        <w:rPr>
          <w:lang w:val="ro-RO"/>
        </w:rPr>
      </w:pPr>
      <w:r w:rsidRPr="00757D44">
        <w:rPr>
          <w:b/>
          <w:bCs/>
          <w:lang w:val="ro-RO"/>
        </w:rPr>
        <w:t>Păstrarea bunurilor, se va face la depozitul central</w:t>
      </w:r>
      <w:r w:rsidR="00F67CEB" w:rsidRPr="00757D44">
        <w:rPr>
          <w:b/>
          <w:bCs/>
          <w:lang w:val="ro-RO"/>
        </w:rPr>
        <w:t xml:space="preserve"> (după caz)</w:t>
      </w:r>
      <w:r w:rsidRPr="00757D44">
        <w:rPr>
          <w:b/>
          <w:bCs/>
          <w:lang w:val="ro-RO"/>
        </w:rPr>
        <w:t xml:space="preserve">, </w:t>
      </w:r>
      <w:r w:rsidRPr="00757D44">
        <w:rPr>
          <w:lang w:val="ro-RO"/>
        </w:rPr>
        <w:t>cu respectarea măsurilor de prevenire și stingere a incendiilor și în conformitate cu instrucțiunile furnizorului. Manipularea bunurilor se va face ținând cont de prescripțiile din normativele tehnicii securității muncii.</w:t>
      </w:r>
    </w:p>
    <w:p w14:paraId="02BFBAA0" w14:textId="77777777" w:rsidR="00A6548F" w:rsidRPr="00757D44" w:rsidRDefault="00A6548F" w:rsidP="00A6548F">
      <w:pPr>
        <w:pStyle w:val="a4"/>
        <w:spacing w:before="120" w:after="0"/>
        <w:ind w:left="567"/>
        <w:contextualSpacing w:val="0"/>
        <w:jc w:val="both"/>
        <w:rPr>
          <w:lang w:val="ro-RO"/>
        </w:rPr>
      </w:pPr>
    </w:p>
    <w:p w14:paraId="492A5A8F" w14:textId="77777777" w:rsidR="00A94F8A" w:rsidRPr="00757D44" w:rsidRDefault="00A94F8A" w:rsidP="00DB6350">
      <w:pPr>
        <w:pStyle w:val="1"/>
        <w:spacing w:before="240" w:after="0"/>
        <w:ind w:left="284" w:hanging="284"/>
        <w:rPr>
          <w:iCs/>
          <w:szCs w:val="20"/>
          <w:lang w:eastAsia="ro-RO"/>
        </w:rPr>
      </w:pPr>
      <w:r w:rsidRPr="00757D44">
        <w:rPr>
          <w:iCs/>
          <w:szCs w:val="20"/>
          <w:lang w:eastAsia="ro-RO"/>
        </w:rPr>
        <w:t xml:space="preserve"> ARTICOLE, PRODUSE, PIESE, ECHIPAMENTELE, INSTALAȚIILE, UTILAJELE ȘI ALTE OBIECTE NECESARE PENTRU EXECUTAREA LUCRĂRILOR</w:t>
      </w:r>
    </w:p>
    <w:p w14:paraId="78E0F0CB" w14:textId="2908DB5C" w:rsidR="00A94F8A" w:rsidRPr="00757D44" w:rsidRDefault="00A94F8A" w:rsidP="00DB6350">
      <w:pPr>
        <w:pStyle w:val="a4"/>
        <w:numPr>
          <w:ilvl w:val="1"/>
          <w:numId w:val="1"/>
        </w:numPr>
        <w:spacing w:after="0"/>
        <w:ind w:left="567" w:hanging="567"/>
        <w:contextualSpacing w:val="0"/>
        <w:jc w:val="both"/>
        <w:rPr>
          <w:lang w:val="ro-RO"/>
        </w:rPr>
      </w:pPr>
      <w:r w:rsidRPr="00757D44">
        <w:rPr>
          <w:lang w:val="ro-RO"/>
        </w:rPr>
        <w:t>La executarea lucrărilor de demontare și montare se vor utiliza mecanismele de ridicat staționare</w:t>
      </w:r>
      <w:r w:rsidR="00D84DD6" w:rsidRPr="00757D44">
        <w:rPr>
          <w:lang w:val="ro-RO"/>
        </w:rPr>
        <w:t xml:space="preserve"> și mobile</w:t>
      </w:r>
      <w:r w:rsidRPr="00757D44">
        <w:rPr>
          <w:lang w:val="ro-RO"/>
        </w:rPr>
        <w:t>.</w:t>
      </w:r>
    </w:p>
    <w:p w14:paraId="75972BBE" w14:textId="77777777" w:rsidR="00A94F8A" w:rsidRPr="00757D44" w:rsidRDefault="00A94F8A" w:rsidP="00DB6350">
      <w:pPr>
        <w:pStyle w:val="a4"/>
        <w:numPr>
          <w:ilvl w:val="1"/>
          <w:numId w:val="1"/>
        </w:numPr>
        <w:spacing w:before="120" w:after="0"/>
        <w:ind w:left="567" w:hanging="567"/>
        <w:contextualSpacing w:val="0"/>
        <w:jc w:val="both"/>
        <w:rPr>
          <w:lang w:val="ro-RO"/>
        </w:rPr>
      </w:pPr>
      <w:r w:rsidRPr="00757D44">
        <w:rPr>
          <w:lang w:val="ro-RO"/>
        </w:rPr>
        <w:t>Executantul va executa lucrările cu toate materialele consumabile proprii (electrozi, oxigen, propan, etc).</w:t>
      </w:r>
    </w:p>
    <w:p w14:paraId="23E86244" w14:textId="77777777" w:rsidR="00A94F8A" w:rsidRPr="00757D44" w:rsidRDefault="00A94F8A" w:rsidP="00DB6350">
      <w:pPr>
        <w:pStyle w:val="a4"/>
        <w:numPr>
          <w:ilvl w:val="1"/>
          <w:numId w:val="1"/>
        </w:numPr>
        <w:spacing w:before="120" w:after="0"/>
        <w:ind w:left="567" w:hanging="567"/>
        <w:contextualSpacing w:val="0"/>
        <w:jc w:val="both"/>
        <w:rPr>
          <w:lang w:val="ro-RO"/>
        </w:rPr>
      </w:pPr>
      <w:r w:rsidRPr="00757D44">
        <w:rPr>
          <w:lang w:val="ro-RO"/>
        </w:rPr>
        <w:t>Executantul lucrărilor este obligat să execute lucrările cu toate mecanismele ustensile și instrumentele proprii, care trebuie să fie conforme actelor normative în vigoare pe teritoriul Republicii Moldova</w:t>
      </w:r>
    </w:p>
    <w:p w14:paraId="250E9063" w14:textId="77777777" w:rsidR="00A94F8A" w:rsidRPr="00757D44" w:rsidRDefault="00A94F8A" w:rsidP="00DB6350">
      <w:pPr>
        <w:pStyle w:val="a4"/>
        <w:numPr>
          <w:ilvl w:val="1"/>
          <w:numId w:val="1"/>
        </w:numPr>
        <w:spacing w:before="120" w:after="0"/>
        <w:ind w:left="567" w:hanging="567"/>
        <w:contextualSpacing w:val="0"/>
        <w:jc w:val="both"/>
        <w:rPr>
          <w:lang w:val="ro-RO"/>
        </w:rPr>
      </w:pPr>
      <w:bookmarkStart w:id="5" w:name="_Hlk201226313"/>
      <w:r w:rsidRPr="00757D44">
        <w:rPr>
          <w:lang w:val="ro-RO"/>
        </w:rPr>
        <w:t>Executantul lucrărilor este obligat să execute lucrările cu echipamente, instrumente și mijloace de protecție verificate în conformitate cu actele normative în vigoare ale Republicii Moldova.</w:t>
      </w:r>
    </w:p>
    <w:p w14:paraId="3AC5FCF5" w14:textId="43A8C387" w:rsidR="00A94F8A" w:rsidRPr="00757D44" w:rsidRDefault="00A94F8A" w:rsidP="00DB6350">
      <w:pPr>
        <w:pStyle w:val="a4"/>
        <w:numPr>
          <w:ilvl w:val="1"/>
          <w:numId w:val="1"/>
        </w:numPr>
        <w:spacing w:before="120" w:after="0"/>
        <w:ind w:left="567" w:hanging="567"/>
        <w:contextualSpacing w:val="0"/>
        <w:jc w:val="both"/>
        <w:rPr>
          <w:lang w:val="ro-RO"/>
        </w:rPr>
      </w:pPr>
      <w:r w:rsidRPr="00757D44">
        <w:rPr>
          <w:lang w:val="ro-RO"/>
        </w:rPr>
        <w:t>La utilizarea mecanismelor, ustensilelor și instrumentelor din proprietatea „TERMOELECTRICA” S.A., costu</w:t>
      </w:r>
      <w:r w:rsidR="00237E11" w:rsidRPr="00757D44">
        <w:rPr>
          <w:lang w:val="ro-RO"/>
        </w:rPr>
        <w:t>rile</w:t>
      </w:r>
      <w:r w:rsidRPr="00757D44">
        <w:rPr>
          <w:lang w:val="ro-RO"/>
        </w:rPr>
        <w:t xml:space="preserve"> </w:t>
      </w:r>
      <w:r w:rsidR="00237E11" w:rsidRPr="00757D44">
        <w:rPr>
          <w:lang w:val="ro-RO"/>
        </w:rPr>
        <w:t>acestora</w:t>
      </w:r>
      <w:r w:rsidRPr="00757D44">
        <w:rPr>
          <w:lang w:val="ro-RO"/>
        </w:rPr>
        <w:t xml:space="preserve"> vor fi excluse din devizele de cheltuieli.</w:t>
      </w:r>
    </w:p>
    <w:p w14:paraId="623F5CCB" w14:textId="77777777" w:rsidR="00A6548F" w:rsidRPr="00757D44" w:rsidRDefault="00A6548F" w:rsidP="00A6548F">
      <w:pPr>
        <w:pStyle w:val="a4"/>
        <w:spacing w:before="120" w:after="0"/>
        <w:ind w:left="567"/>
        <w:contextualSpacing w:val="0"/>
        <w:jc w:val="both"/>
        <w:rPr>
          <w:lang w:val="ro-RO"/>
        </w:rPr>
      </w:pPr>
    </w:p>
    <w:bookmarkEnd w:id="5"/>
    <w:p w14:paraId="5886186C" w14:textId="77777777" w:rsidR="00A94F8A" w:rsidRPr="00757D44" w:rsidRDefault="00A94F8A" w:rsidP="00DB6350">
      <w:pPr>
        <w:pStyle w:val="1"/>
        <w:spacing w:before="240" w:after="0"/>
        <w:ind w:left="720" w:hanging="720"/>
        <w:rPr>
          <w:iCs/>
          <w:sz w:val="28"/>
          <w:lang w:eastAsia="ro-RO"/>
        </w:rPr>
      </w:pPr>
      <w:r w:rsidRPr="00757D44">
        <w:rPr>
          <w:bCs/>
          <w:spacing w:val="0"/>
          <w:lang w:val="pt-BR"/>
        </w:rPr>
        <w:t>CERINȚE PRIVIND PERSONALUL PROPUS PENTRU REALIZAREA LUCRĂRILOR</w:t>
      </w:r>
    </w:p>
    <w:p w14:paraId="2B63C3C6" w14:textId="77777777" w:rsidR="00A94F8A" w:rsidRPr="00757D44" w:rsidRDefault="00A94F8A" w:rsidP="00DB6350">
      <w:pPr>
        <w:pStyle w:val="11"/>
        <w:numPr>
          <w:ilvl w:val="1"/>
          <w:numId w:val="8"/>
        </w:numPr>
        <w:tabs>
          <w:tab w:val="left" w:pos="567"/>
        </w:tabs>
        <w:ind w:left="567" w:hanging="567"/>
        <w:rPr>
          <w:sz w:val="32"/>
          <w:szCs w:val="40"/>
        </w:rPr>
      </w:pPr>
      <w:r w:rsidRPr="00757D44">
        <w:t>Executantul</w:t>
      </w:r>
      <w:r w:rsidRPr="00757D44">
        <w:rPr>
          <w:rFonts w:ascii="Times New Roman" w:hAnsi="Times New Roman"/>
          <w:bCs w:val="0"/>
          <w:iCs w:val="0"/>
          <w:szCs w:val="22"/>
          <w:lang w:eastAsia="en-US"/>
        </w:rPr>
        <w:t xml:space="preserve"> lucrărilor este obligat să admită la realizarea lucrărilor doar personal calificat, certificat și atestat pentru efectuarea lucrărilor prezentului caiet de sarcini conform actelor normative și legislative în vigoare ale Republicii Moldova.</w:t>
      </w:r>
    </w:p>
    <w:p w14:paraId="2D5A42EB" w14:textId="77777777" w:rsidR="00A94F8A" w:rsidRPr="00757D44" w:rsidRDefault="00A94F8A" w:rsidP="00DB6350">
      <w:pPr>
        <w:pStyle w:val="11"/>
        <w:numPr>
          <w:ilvl w:val="1"/>
          <w:numId w:val="8"/>
        </w:numPr>
        <w:tabs>
          <w:tab w:val="left" w:pos="567"/>
        </w:tabs>
        <w:spacing w:before="120"/>
        <w:ind w:left="567" w:hanging="567"/>
        <w:rPr>
          <w:sz w:val="32"/>
          <w:szCs w:val="40"/>
        </w:rPr>
      </w:pPr>
      <w:r w:rsidRPr="00757D44">
        <w:rPr>
          <w:rFonts w:ascii="Times New Roman" w:hAnsi="Times New Roman"/>
          <w:bCs w:val="0"/>
          <w:iCs w:val="0"/>
          <w:szCs w:val="22"/>
          <w:lang w:eastAsia="en-US"/>
        </w:rPr>
        <w:t>În cazul în care în procesul activității expiră termenul de valabilitate a certificatelor de competență al personalului implicat la controlul nedistructiv/distructiv al metalului, Executantul este obligat de a informa în termen de cel mult 1 zile Beneficiarul despre faptul expirării termenului de valabilitate, și va antrena la executarea lucrărilor în continuare personal calificat și certificat cu termen valabil al certificatelor de competență.</w:t>
      </w:r>
    </w:p>
    <w:p w14:paraId="7AC60FDA" w14:textId="77777777" w:rsidR="00A94F8A" w:rsidRPr="00757D44" w:rsidRDefault="00A94F8A" w:rsidP="00DB6350">
      <w:pPr>
        <w:pStyle w:val="11"/>
        <w:numPr>
          <w:ilvl w:val="1"/>
          <w:numId w:val="8"/>
        </w:numPr>
        <w:tabs>
          <w:tab w:val="left" w:pos="567"/>
        </w:tabs>
        <w:spacing w:before="120"/>
        <w:ind w:left="567" w:hanging="567"/>
      </w:pPr>
      <w:r w:rsidRPr="00757D44">
        <w:t>Tot personalul care va fi implicat la executarea lucrărilor trebuie să dețină legitimații în conformitate cu legislația Republicii Moldova, în care obligatoriu va fi indicat:</w:t>
      </w:r>
    </w:p>
    <w:p w14:paraId="1B5B2046" w14:textId="77777777" w:rsidR="00A94F8A" w:rsidRPr="00757D44" w:rsidRDefault="00A94F8A" w:rsidP="00DB6350">
      <w:pPr>
        <w:pStyle w:val="11"/>
        <w:numPr>
          <w:ilvl w:val="0"/>
          <w:numId w:val="9"/>
        </w:numPr>
        <w:tabs>
          <w:tab w:val="left" w:pos="567"/>
        </w:tabs>
        <w:ind w:left="851" w:hanging="284"/>
      </w:pPr>
      <w:r w:rsidRPr="00757D44">
        <w:t>Rezultatele verificării cunoștințelor în domeniul Securității Tehnice;</w:t>
      </w:r>
    </w:p>
    <w:p w14:paraId="11F1DD7F" w14:textId="77777777" w:rsidR="00A94F8A" w:rsidRPr="00757D44" w:rsidRDefault="00A94F8A" w:rsidP="00DB6350">
      <w:pPr>
        <w:pStyle w:val="11"/>
        <w:numPr>
          <w:ilvl w:val="0"/>
          <w:numId w:val="9"/>
        </w:numPr>
        <w:tabs>
          <w:tab w:val="left" w:pos="567"/>
        </w:tabs>
        <w:ind w:left="851" w:hanging="284"/>
      </w:pPr>
      <w:r w:rsidRPr="00757D44">
        <w:t>Rezultatele verificării cunoștințelor în domeniul Securității Antiincendiare;</w:t>
      </w:r>
    </w:p>
    <w:p w14:paraId="06CB103B" w14:textId="77777777" w:rsidR="00A94F8A" w:rsidRPr="00757D44" w:rsidRDefault="00A94F8A" w:rsidP="00DB6350">
      <w:pPr>
        <w:pStyle w:val="11"/>
        <w:numPr>
          <w:ilvl w:val="0"/>
          <w:numId w:val="9"/>
        </w:numPr>
        <w:tabs>
          <w:tab w:val="left" w:pos="567"/>
        </w:tabs>
        <w:ind w:left="851" w:hanging="284"/>
      </w:pPr>
      <w:r w:rsidRPr="00757D44">
        <w:t>Dreptul de executare a lucrărilor speciale în conformitate cu competențele corespunzătoare;</w:t>
      </w:r>
    </w:p>
    <w:p w14:paraId="373A58AA" w14:textId="77777777" w:rsidR="00A94F8A" w:rsidRPr="00757D44" w:rsidRDefault="00A94F8A" w:rsidP="00DB6350">
      <w:pPr>
        <w:pStyle w:val="11"/>
        <w:numPr>
          <w:ilvl w:val="0"/>
          <w:numId w:val="9"/>
        </w:numPr>
        <w:tabs>
          <w:tab w:val="left" w:pos="567"/>
        </w:tabs>
        <w:ind w:left="851" w:hanging="284"/>
      </w:pPr>
      <w:r w:rsidRPr="00757D44">
        <w:lastRenderedPageBreak/>
        <w:t>Rezultatele controlului medical.</w:t>
      </w:r>
    </w:p>
    <w:p w14:paraId="54683232" w14:textId="77777777" w:rsidR="00A94F8A" w:rsidRPr="00757D44" w:rsidRDefault="00A94F8A" w:rsidP="00DB6350">
      <w:pPr>
        <w:pStyle w:val="11"/>
        <w:numPr>
          <w:ilvl w:val="1"/>
          <w:numId w:val="8"/>
        </w:numPr>
        <w:tabs>
          <w:tab w:val="left" w:pos="567"/>
        </w:tabs>
        <w:spacing w:before="120"/>
        <w:ind w:left="567" w:hanging="567"/>
        <w:rPr>
          <w:rFonts w:ascii="Times New Roman" w:hAnsi="Times New Roman"/>
          <w:bCs w:val="0"/>
          <w:iCs w:val="0"/>
          <w:szCs w:val="22"/>
          <w:lang w:eastAsia="en-US"/>
        </w:rPr>
      </w:pPr>
      <w:r w:rsidRPr="00757D44">
        <w:rPr>
          <w:rFonts w:ascii="Times New Roman" w:hAnsi="Times New Roman"/>
          <w:bCs w:val="0"/>
          <w:iCs w:val="0"/>
          <w:szCs w:val="22"/>
          <w:lang w:eastAsia="en-US"/>
        </w:rPr>
        <w:t>Legitimațiile vor fi prezentate obligatoriu în cadrul instruirii primare, persoanele care nu vor deține legitimație nu nor fi admise la executarea lucrărilor. Personalul pe tot parcursul executării lucrărilor trebuie să dețină permanent legitimațiile, iar la solicitarea specialiștilor „TERMOELECTRICA” S.A. acestea trebuie să fie prezentate.</w:t>
      </w:r>
    </w:p>
    <w:p w14:paraId="70BD0967" w14:textId="77777777" w:rsidR="00AE181C" w:rsidRPr="00757D44" w:rsidRDefault="00AE181C" w:rsidP="00AE181C">
      <w:pPr>
        <w:pStyle w:val="11"/>
        <w:numPr>
          <w:ilvl w:val="0"/>
          <w:numId w:val="0"/>
        </w:numPr>
        <w:tabs>
          <w:tab w:val="left" w:pos="567"/>
        </w:tabs>
        <w:spacing w:before="120"/>
        <w:ind w:left="567"/>
        <w:rPr>
          <w:rFonts w:ascii="Times New Roman" w:hAnsi="Times New Roman"/>
          <w:bCs w:val="0"/>
          <w:iCs w:val="0"/>
          <w:szCs w:val="22"/>
          <w:lang w:eastAsia="en-US"/>
        </w:rPr>
      </w:pPr>
    </w:p>
    <w:p w14:paraId="3C5A8A19" w14:textId="77777777" w:rsidR="00A94F8A" w:rsidRPr="00757D44" w:rsidRDefault="00A94F8A" w:rsidP="00DB6350">
      <w:pPr>
        <w:pStyle w:val="1"/>
        <w:spacing w:before="240" w:after="0"/>
        <w:ind w:left="357" w:hanging="357"/>
        <w:rPr>
          <w:iCs/>
          <w:szCs w:val="20"/>
          <w:lang w:eastAsia="ro-RO"/>
        </w:rPr>
      </w:pPr>
      <w:r w:rsidRPr="00757D44">
        <w:rPr>
          <w:iCs/>
          <w:szCs w:val="20"/>
          <w:lang w:eastAsia="ro-RO"/>
        </w:rPr>
        <w:t xml:space="preserve"> CERINȚE PRIVIND TEHNOLOGIA DE EXECUTARE A LUCRĂRILOR</w:t>
      </w:r>
    </w:p>
    <w:p w14:paraId="7870A411" w14:textId="16F7E617" w:rsidR="00A94F8A" w:rsidRPr="00757D44" w:rsidRDefault="00A94F8A" w:rsidP="00DB6350">
      <w:pPr>
        <w:pStyle w:val="11"/>
        <w:numPr>
          <w:ilvl w:val="1"/>
          <w:numId w:val="8"/>
        </w:numPr>
        <w:tabs>
          <w:tab w:val="left" w:pos="567"/>
        </w:tabs>
        <w:ind w:left="567" w:hanging="567"/>
        <w:rPr>
          <w:rFonts w:ascii="Times New Roman" w:hAnsi="Times New Roman"/>
          <w:bCs w:val="0"/>
          <w:iCs w:val="0"/>
          <w:szCs w:val="22"/>
          <w:lang w:eastAsia="en-US"/>
        </w:rPr>
      </w:pPr>
      <w:bookmarkStart w:id="6" w:name="OLE_LINK63"/>
      <w:bookmarkStart w:id="7" w:name="OLE_LINK68"/>
      <w:bookmarkStart w:id="8" w:name="OLE_LINK32"/>
      <w:bookmarkStart w:id="9" w:name="OLE_LINK33"/>
      <w:bookmarkStart w:id="10" w:name="OLE_LINK34"/>
      <w:r w:rsidRPr="00757D44">
        <w:rPr>
          <w:rFonts w:ascii="Times New Roman" w:hAnsi="Times New Roman"/>
          <w:bCs w:val="0"/>
          <w:iCs w:val="0"/>
          <w:szCs w:val="22"/>
          <w:lang w:eastAsia="en-US"/>
        </w:rPr>
        <w:t>Executantul va efectua lucrări de pregătire a locului de muncă (amenajarea platformelor de lucru, pregătirea locului de depozitare a utilajului demontat, transportarea la locul de muncă a utilajului ce urmează a fi montat).</w:t>
      </w:r>
    </w:p>
    <w:p w14:paraId="4532FC2A" w14:textId="182EE603" w:rsidR="009C4DAF" w:rsidRPr="00D25666" w:rsidRDefault="009C4DAF" w:rsidP="00DB6350">
      <w:pPr>
        <w:pStyle w:val="11"/>
        <w:numPr>
          <w:ilvl w:val="1"/>
          <w:numId w:val="8"/>
        </w:numPr>
        <w:tabs>
          <w:tab w:val="left" w:pos="567"/>
        </w:tabs>
        <w:ind w:left="567" w:hanging="567"/>
        <w:rPr>
          <w:rFonts w:ascii="Times New Roman" w:hAnsi="Times New Roman"/>
          <w:bCs w:val="0"/>
          <w:iCs w:val="0"/>
          <w:szCs w:val="22"/>
          <w:lang w:eastAsia="en-US"/>
        </w:rPr>
      </w:pPr>
      <w:r w:rsidRPr="00D25666">
        <w:t>Lucrările vor fi îndeplinite în zonă de producere (edificiu exploatat, eliberat de utilaje și alte obiecte, ce încurcă executării normale a lucrărilor) cu prezența condițiilor strâmtorate de muncă</w:t>
      </w:r>
      <w:r w:rsidRPr="00D25666">
        <w:rPr>
          <w:rFonts w:asciiTheme="minorHAnsi" w:hAnsiTheme="minorHAnsi"/>
        </w:rPr>
        <w:t>:  î</w:t>
      </w:r>
      <w:r w:rsidRPr="00D25666">
        <w:t xml:space="preserve">n structuri și încăperi închise  buncăre, camere etc.), a </w:t>
      </w:r>
      <w:r w:rsidRPr="00D25666">
        <w:rPr>
          <w:u w:val="single"/>
        </w:rPr>
        <w:t xml:space="preserve">căror </w:t>
      </w:r>
      <w:r w:rsidR="00D25666" w:rsidRPr="00D25666">
        <w:rPr>
          <w:u w:val="single"/>
        </w:rPr>
        <w:t>cotă</w:t>
      </w:r>
      <w:r w:rsidRPr="00D25666">
        <w:rPr>
          <w:u w:val="single"/>
        </w:rPr>
        <w:t xml:space="preserve"> superioară este sub 3m</w:t>
      </w:r>
      <w:r w:rsidRPr="00D25666">
        <w:t xml:space="preserve"> de la suprafața solului.</w:t>
      </w:r>
    </w:p>
    <w:p w14:paraId="3353E1BB" w14:textId="7BA650BB" w:rsidR="00924DCD" w:rsidRPr="00757D44" w:rsidRDefault="00924DCD" w:rsidP="00DB6350">
      <w:pPr>
        <w:pStyle w:val="11"/>
        <w:numPr>
          <w:ilvl w:val="1"/>
          <w:numId w:val="8"/>
        </w:numPr>
        <w:tabs>
          <w:tab w:val="left" w:pos="567"/>
        </w:tabs>
        <w:spacing w:before="120"/>
        <w:ind w:left="567" w:hanging="567"/>
        <w:rPr>
          <w:rFonts w:ascii="Times New Roman" w:hAnsi="Times New Roman"/>
          <w:bCs w:val="0"/>
          <w:iCs w:val="0"/>
          <w:szCs w:val="22"/>
          <w:lang w:eastAsia="en-US"/>
        </w:rPr>
      </w:pPr>
      <w:r w:rsidRPr="00757D44">
        <w:rPr>
          <w:rFonts w:ascii="Times New Roman" w:hAnsi="Times New Roman"/>
          <w:bCs w:val="0"/>
          <w:iCs w:val="0"/>
          <w:szCs w:val="22"/>
          <w:lang w:eastAsia="en-US"/>
        </w:rPr>
        <w:t>Executantul va demonta pompele de circulație existente și le va transporta la depozitul central cu perfectarea actelor corespunzătoare.</w:t>
      </w:r>
    </w:p>
    <w:p w14:paraId="78F5DA8D" w14:textId="43B33C5D" w:rsidR="00EC53D7" w:rsidRPr="00757D44" w:rsidRDefault="00EC53D7" w:rsidP="00DB6350">
      <w:pPr>
        <w:pStyle w:val="11"/>
        <w:numPr>
          <w:ilvl w:val="1"/>
          <w:numId w:val="8"/>
        </w:numPr>
        <w:tabs>
          <w:tab w:val="left" w:pos="567"/>
        </w:tabs>
        <w:spacing w:before="120"/>
        <w:ind w:left="567" w:hanging="567"/>
        <w:rPr>
          <w:rFonts w:ascii="Times New Roman" w:hAnsi="Times New Roman"/>
          <w:bCs w:val="0"/>
          <w:iCs w:val="0"/>
          <w:szCs w:val="22"/>
          <w:lang w:eastAsia="en-US"/>
        </w:rPr>
      </w:pPr>
      <w:bookmarkStart w:id="11" w:name="_Hlk160610327"/>
      <w:r w:rsidRPr="00757D44">
        <w:rPr>
          <w:rFonts w:ascii="Times New Roman" w:hAnsi="Times New Roman"/>
          <w:bCs w:val="0"/>
          <w:iCs w:val="0"/>
          <w:szCs w:val="22"/>
          <w:lang w:eastAsia="en-US"/>
        </w:rPr>
        <w:t>Volumul de lucrări preconizate pentru schimbarea pompelor de circulație sunt prezentate în „Lista cu cantitățile de lucrări Nr.1” (</w:t>
      </w:r>
      <w:r w:rsidR="00F261C6" w:rsidRPr="00757D44">
        <w:rPr>
          <w:rFonts w:ascii="Times New Roman" w:hAnsi="Times New Roman"/>
          <w:bCs w:val="0"/>
          <w:iCs w:val="0"/>
          <w:szCs w:val="22"/>
          <w:lang w:eastAsia="en-US"/>
        </w:rPr>
        <w:t>Punct 15</w:t>
      </w:r>
      <w:r w:rsidRPr="00757D44">
        <w:rPr>
          <w:rFonts w:ascii="Times New Roman" w:hAnsi="Times New Roman"/>
          <w:bCs w:val="0"/>
          <w:iCs w:val="0"/>
          <w:szCs w:val="22"/>
          <w:lang w:eastAsia="en-US"/>
        </w:rPr>
        <w:t>).</w:t>
      </w:r>
    </w:p>
    <w:p w14:paraId="60DCEB4D" w14:textId="2BECD93F" w:rsidR="00A94F8A" w:rsidRPr="00757D44" w:rsidRDefault="00237E11" w:rsidP="00DB6350">
      <w:pPr>
        <w:pStyle w:val="11"/>
        <w:numPr>
          <w:ilvl w:val="1"/>
          <w:numId w:val="8"/>
        </w:numPr>
        <w:tabs>
          <w:tab w:val="left" w:pos="567"/>
        </w:tabs>
        <w:spacing w:before="120"/>
        <w:ind w:left="567" w:hanging="567"/>
        <w:rPr>
          <w:rFonts w:ascii="Times New Roman" w:hAnsi="Times New Roman"/>
          <w:bCs w:val="0"/>
          <w:iCs w:val="0"/>
          <w:szCs w:val="22"/>
          <w:lang w:eastAsia="en-US"/>
        </w:rPr>
      </w:pPr>
      <w:bookmarkStart w:id="12" w:name="OLE_LINK39"/>
      <w:bookmarkEnd w:id="6"/>
      <w:bookmarkEnd w:id="7"/>
      <w:bookmarkEnd w:id="8"/>
      <w:bookmarkEnd w:id="9"/>
      <w:bookmarkEnd w:id="10"/>
      <w:bookmarkEnd w:id="11"/>
      <w:r w:rsidRPr="00757D44">
        <w:rPr>
          <w:rFonts w:ascii="Times New Roman" w:hAnsi="Times New Roman"/>
          <w:bCs w:val="0"/>
          <w:iCs w:val="0"/>
          <w:szCs w:val="22"/>
          <w:lang w:eastAsia="en-US"/>
        </w:rPr>
        <w:t>„</w:t>
      </w:r>
      <w:r w:rsidR="00A94F8A" w:rsidRPr="00757D44">
        <w:rPr>
          <w:rFonts w:ascii="Times New Roman" w:hAnsi="Times New Roman"/>
          <w:bCs w:val="0"/>
          <w:iCs w:val="0"/>
          <w:szCs w:val="22"/>
          <w:lang w:eastAsia="en-US"/>
        </w:rPr>
        <w:t>TERMOELECTRICA” S.A. este în drept să modifice volumul lucrărilor, despre acest fapt Executantul fiind anunțat în prealabil.</w:t>
      </w:r>
    </w:p>
    <w:p w14:paraId="4CF33316" w14:textId="77777777" w:rsidR="00AE181C" w:rsidRPr="00757D44" w:rsidRDefault="00AE181C" w:rsidP="00AE181C">
      <w:pPr>
        <w:pStyle w:val="11"/>
        <w:numPr>
          <w:ilvl w:val="0"/>
          <w:numId w:val="0"/>
        </w:numPr>
        <w:tabs>
          <w:tab w:val="left" w:pos="567"/>
        </w:tabs>
        <w:spacing w:before="120"/>
        <w:ind w:left="567"/>
        <w:rPr>
          <w:rFonts w:ascii="Times New Roman" w:hAnsi="Times New Roman"/>
          <w:bCs w:val="0"/>
          <w:iCs w:val="0"/>
          <w:szCs w:val="22"/>
          <w:lang w:eastAsia="en-US"/>
        </w:rPr>
      </w:pPr>
    </w:p>
    <w:bookmarkEnd w:id="12"/>
    <w:p w14:paraId="163BD16D" w14:textId="77777777" w:rsidR="00A94F8A" w:rsidRPr="00757D44" w:rsidRDefault="00A94F8A" w:rsidP="00DB6350">
      <w:pPr>
        <w:pStyle w:val="1"/>
        <w:spacing w:before="240" w:after="0"/>
        <w:ind w:left="567" w:hanging="567"/>
      </w:pPr>
      <w:r w:rsidRPr="00757D44">
        <w:rPr>
          <w:szCs w:val="20"/>
          <w:lang w:val="ru-RU" w:eastAsia="ro-RO"/>
        </w:rPr>
        <w:t>CERINȚE PRIVIND CALCULUL COSTULUI</w:t>
      </w:r>
    </w:p>
    <w:p w14:paraId="0FDDFE05" w14:textId="354A9C5B" w:rsidR="00A94F8A" w:rsidRPr="00757D44" w:rsidRDefault="00A94F8A" w:rsidP="00DB6350">
      <w:pPr>
        <w:pStyle w:val="11"/>
        <w:numPr>
          <w:ilvl w:val="1"/>
          <w:numId w:val="8"/>
        </w:numPr>
        <w:tabs>
          <w:tab w:val="left" w:pos="567"/>
        </w:tabs>
        <w:ind w:left="567" w:hanging="567"/>
        <w:rPr>
          <w:rFonts w:ascii="Times New Roman" w:hAnsi="Times New Roman"/>
          <w:bCs w:val="0"/>
          <w:iCs w:val="0"/>
          <w:szCs w:val="22"/>
          <w:lang w:eastAsia="en-US"/>
        </w:rPr>
      </w:pPr>
      <w:r w:rsidRPr="00757D44">
        <w:rPr>
          <w:rFonts w:ascii="Times New Roman" w:hAnsi="Times New Roman"/>
          <w:bCs w:val="0"/>
          <w:iCs w:val="0"/>
          <w:szCs w:val="22"/>
          <w:lang w:eastAsia="en-US"/>
        </w:rPr>
        <w:t xml:space="preserve">Costul lucrărilor va include toate cheltuielile aferente suportate de către Executant. </w:t>
      </w:r>
    </w:p>
    <w:p w14:paraId="5266BADD" w14:textId="7A80840F" w:rsidR="00A94F8A" w:rsidRPr="00757D44" w:rsidRDefault="00A94F8A" w:rsidP="00DB6350">
      <w:pPr>
        <w:pStyle w:val="11"/>
        <w:numPr>
          <w:ilvl w:val="1"/>
          <w:numId w:val="8"/>
        </w:numPr>
        <w:tabs>
          <w:tab w:val="left" w:pos="567"/>
        </w:tabs>
        <w:spacing w:before="120"/>
        <w:ind w:left="567" w:hanging="567"/>
        <w:rPr>
          <w:rFonts w:ascii="Times New Roman" w:hAnsi="Times New Roman"/>
          <w:bCs w:val="0"/>
          <w:iCs w:val="0"/>
          <w:szCs w:val="22"/>
          <w:lang w:eastAsia="en-US"/>
        </w:rPr>
      </w:pPr>
      <w:r w:rsidRPr="00757D44">
        <w:rPr>
          <w:rFonts w:ascii="Times New Roman" w:hAnsi="Times New Roman"/>
          <w:bCs w:val="0"/>
          <w:iCs w:val="0"/>
          <w:szCs w:val="22"/>
          <w:lang w:eastAsia="en-US"/>
        </w:rPr>
        <w:t>Costul serviciilor va fi exprimat în lei fără și cu TVA</w:t>
      </w:r>
      <w:r w:rsidR="00237E11" w:rsidRPr="00757D44">
        <w:t xml:space="preserve"> </w:t>
      </w:r>
      <w:r w:rsidR="00237E11" w:rsidRPr="00757D44">
        <w:rPr>
          <w:rFonts w:ascii="Times New Roman" w:hAnsi="Times New Roman"/>
          <w:bCs w:val="0"/>
          <w:iCs w:val="0"/>
          <w:szCs w:val="22"/>
          <w:lang w:eastAsia="en-US"/>
        </w:rPr>
        <w:t>și va rămâne ferm pe toată perioada de derulare a contractului.</w:t>
      </w:r>
    </w:p>
    <w:p w14:paraId="4A1BA134" w14:textId="64A10EC6" w:rsidR="00A94F8A" w:rsidRPr="00757D44" w:rsidRDefault="00A94F8A" w:rsidP="00DB6350">
      <w:pPr>
        <w:pStyle w:val="11"/>
        <w:numPr>
          <w:ilvl w:val="1"/>
          <w:numId w:val="8"/>
        </w:numPr>
        <w:tabs>
          <w:tab w:val="left" w:pos="567"/>
        </w:tabs>
        <w:spacing w:before="120"/>
        <w:ind w:left="567" w:hanging="567"/>
        <w:rPr>
          <w:rFonts w:ascii="Times New Roman" w:hAnsi="Times New Roman"/>
          <w:bCs w:val="0"/>
          <w:iCs w:val="0"/>
          <w:szCs w:val="22"/>
          <w:lang w:eastAsia="en-US"/>
        </w:rPr>
      </w:pPr>
      <w:r w:rsidRPr="00757D44">
        <w:rPr>
          <w:rFonts w:ascii="Times New Roman" w:hAnsi="Times New Roman"/>
          <w:bCs w:val="0"/>
          <w:iCs w:val="0"/>
          <w:szCs w:val="22"/>
          <w:lang w:eastAsia="en-US"/>
        </w:rPr>
        <w:t>Modalitatea de calculare a costului lucrărilor, se va efectua prin prezentarea deviz</w:t>
      </w:r>
      <w:r w:rsidR="00D71E89" w:rsidRPr="00757D44">
        <w:rPr>
          <w:rFonts w:ascii="Times New Roman" w:hAnsi="Times New Roman"/>
          <w:bCs w:val="0"/>
          <w:iCs w:val="0"/>
          <w:szCs w:val="22"/>
          <w:lang w:eastAsia="en-US"/>
        </w:rPr>
        <w:t xml:space="preserve">ului </w:t>
      </w:r>
      <w:r w:rsidRPr="00757D44">
        <w:rPr>
          <w:rFonts w:ascii="Times New Roman" w:hAnsi="Times New Roman"/>
          <w:bCs w:val="0"/>
          <w:iCs w:val="0"/>
          <w:szCs w:val="22"/>
          <w:lang w:eastAsia="en-US"/>
        </w:rPr>
        <w:t xml:space="preserve">de cheltuieli. </w:t>
      </w:r>
    </w:p>
    <w:p w14:paraId="21041777" w14:textId="5E89ECF3" w:rsidR="00A94F8A" w:rsidRPr="00757D44" w:rsidRDefault="00A94F8A" w:rsidP="00DB6350">
      <w:pPr>
        <w:pStyle w:val="11"/>
        <w:numPr>
          <w:ilvl w:val="0"/>
          <w:numId w:val="0"/>
        </w:numPr>
        <w:spacing w:before="120"/>
        <w:ind w:left="567"/>
      </w:pPr>
      <w:r w:rsidRPr="00757D44">
        <w:t>Determinarea</w:t>
      </w:r>
      <w:r w:rsidR="00237E11" w:rsidRPr="00757D44">
        <w:t xml:space="preserve"> </w:t>
      </w:r>
      <w:r w:rsidRPr="00757D44">
        <w:t>valorilor de deviz a lucrărilor</w:t>
      </w:r>
      <w:r w:rsidR="003F3ACB" w:rsidRPr="00757D44">
        <w:t xml:space="preserve">  </w:t>
      </w:r>
      <w:r w:rsidRPr="00757D44">
        <w:t xml:space="preserve">efectuate de către </w:t>
      </w:r>
      <w:r w:rsidR="003F3ACB" w:rsidRPr="00757D44">
        <w:t xml:space="preserve">  </w:t>
      </w:r>
      <w:r w:rsidR="00D71E89" w:rsidRPr="00757D44">
        <w:t>a</w:t>
      </w:r>
      <w:r w:rsidRPr="00757D44">
        <w:t>ntreprenori se efectuează cu respectarea  cerințelor al ordinului intern nr. 195 din 26.12.2024.</w:t>
      </w:r>
    </w:p>
    <w:p w14:paraId="2A6EA0B9" w14:textId="0180B59C" w:rsidR="00237E11" w:rsidRPr="00757D44" w:rsidRDefault="00237E11" w:rsidP="00DB6350">
      <w:pPr>
        <w:pStyle w:val="1"/>
        <w:numPr>
          <w:ilvl w:val="0"/>
          <w:numId w:val="0"/>
        </w:numPr>
        <w:spacing w:after="0" w:line="276" w:lineRule="auto"/>
        <w:ind w:left="567"/>
        <w:jc w:val="center"/>
        <w:rPr>
          <w:bCs/>
          <w:u w:val="single"/>
        </w:rPr>
      </w:pPr>
      <w:hyperlink r:id="rId10" w:history="1">
        <w:r w:rsidRPr="00757D44">
          <w:rPr>
            <w:rStyle w:val="aa"/>
            <w:bCs/>
            <w:color w:val="auto"/>
          </w:rPr>
          <w:t>https://termoelectrica.md/ordin-cu-privire-la-determinarea-valorii-de-deviz-a-lucrarilor-efectuate-de-catre-antreprenor/</w:t>
        </w:r>
      </w:hyperlink>
    </w:p>
    <w:p w14:paraId="02E6107A" w14:textId="314DD019" w:rsidR="00A94F8A" w:rsidRPr="00757D44" w:rsidRDefault="00A94F8A" w:rsidP="00DB6350">
      <w:pPr>
        <w:pStyle w:val="11"/>
        <w:numPr>
          <w:ilvl w:val="1"/>
          <w:numId w:val="8"/>
        </w:numPr>
        <w:tabs>
          <w:tab w:val="left" w:pos="567"/>
        </w:tabs>
        <w:spacing w:before="120"/>
        <w:ind w:left="567" w:hanging="567"/>
      </w:pPr>
      <w:r w:rsidRPr="00757D44">
        <w:rPr>
          <w:rFonts w:ascii="Times New Roman" w:hAnsi="Times New Roman"/>
          <w:bCs w:val="0"/>
          <w:iCs w:val="0"/>
          <w:lang w:eastAsia="en-US"/>
        </w:rPr>
        <w:t xml:space="preserve">Lucrările vor fi asigurate cu apă, electricitate și aer comprimat din contul Beneficiarului, </w:t>
      </w:r>
      <w:r w:rsidR="00237E11" w:rsidRPr="00757D44">
        <w:rPr>
          <w:rFonts w:ascii="Times New Roman" w:hAnsi="Times New Roman"/>
          <w:bCs w:val="0"/>
          <w:iCs w:val="0"/>
          <w:lang w:eastAsia="en-US"/>
        </w:rPr>
        <w:t xml:space="preserve">       </w:t>
      </w:r>
      <w:r w:rsidRPr="00757D44">
        <w:rPr>
          <w:rFonts w:ascii="Times New Roman" w:hAnsi="Times New Roman"/>
          <w:bCs w:val="0"/>
          <w:iCs w:val="0"/>
          <w:lang w:eastAsia="en-US"/>
        </w:rPr>
        <w:t>(pct. 6 ordinul nr. 195).</w:t>
      </w:r>
    </w:p>
    <w:p w14:paraId="7C998EB7" w14:textId="3715574B" w:rsidR="00BD095B" w:rsidRPr="00757D44" w:rsidRDefault="00BD095B" w:rsidP="00BD095B">
      <w:pPr>
        <w:pStyle w:val="11"/>
        <w:numPr>
          <w:ilvl w:val="1"/>
          <w:numId w:val="8"/>
        </w:numPr>
        <w:tabs>
          <w:tab w:val="left" w:pos="567"/>
        </w:tabs>
        <w:spacing w:before="120"/>
        <w:ind w:left="567" w:hanging="567"/>
        <w:rPr>
          <w:u w:val="single"/>
        </w:rPr>
      </w:pPr>
      <w:r w:rsidRPr="00757D44">
        <w:t xml:space="preserve">Beneficiarul </w:t>
      </w:r>
      <w:r w:rsidRPr="00757D44">
        <w:rPr>
          <w:u w:val="single"/>
        </w:rPr>
        <w:t xml:space="preserve">va asigura pod rulant staționar cu capacitate de ridicare </w:t>
      </w:r>
      <w:r w:rsidRPr="00757D44">
        <w:rPr>
          <w:b/>
          <w:bCs w:val="0"/>
          <w:u w:val="single"/>
        </w:rPr>
        <w:t>16 tone</w:t>
      </w:r>
      <w:r w:rsidRPr="00757D44">
        <w:rPr>
          <w:u w:val="single"/>
        </w:rPr>
        <w:t>.</w:t>
      </w:r>
    </w:p>
    <w:p w14:paraId="205A7259" w14:textId="6EFA95E3" w:rsidR="000E2461" w:rsidRPr="00757D44" w:rsidRDefault="004F59DE" w:rsidP="000E2461">
      <w:pPr>
        <w:spacing w:before="120" w:after="0" w:line="240" w:lineRule="auto"/>
        <w:ind w:left="-113"/>
        <w:jc w:val="both"/>
        <w:rPr>
          <w:rFonts w:cs="Times New Roman"/>
          <w:bCs/>
          <w:szCs w:val="24"/>
          <w:lang w:val="ro-MD"/>
        </w:rPr>
      </w:pPr>
      <w:r w:rsidRPr="00757D44">
        <w:rPr>
          <w:bCs/>
          <w:iCs/>
          <w:lang w:val="en-US"/>
        </w:rPr>
        <w:t xml:space="preserve">  11.</w:t>
      </w:r>
      <w:r w:rsidR="00BD095B" w:rsidRPr="00757D44">
        <w:rPr>
          <w:bCs/>
          <w:iCs/>
          <w:lang w:val="en-US"/>
        </w:rPr>
        <w:t>6</w:t>
      </w:r>
      <w:r w:rsidRPr="00757D44">
        <w:rPr>
          <w:bCs/>
          <w:iCs/>
          <w:lang w:val="en-US"/>
        </w:rPr>
        <w:t xml:space="preserve">  </w:t>
      </w:r>
      <w:r w:rsidR="000E2461" w:rsidRPr="00757D44">
        <w:rPr>
          <w:bCs/>
          <w:iCs/>
          <w:lang w:val="en-US"/>
        </w:rPr>
        <w:t xml:space="preserve">Condiții </w:t>
      </w:r>
      <w:r w:rsidR="000E2461" w:rsidRPr="00757D44">
        <w:rPr>
          <w:rFonts w:cs="Times New Roman"/>
          <w:bCs/>
          <w:szCs w:val="24"/>
          <w:lang w:val="ro-MD"/>
        </w:rPr>
        <w:t xml:space="preserve">de executare a lucrărilor  ce  diferă de  cele  normale în  devizele și  procesele- verbale: </w:t>
      </w:r>
    </w:p>
    <w:p w14:paraId="28CEE58F" w14:textId="77777777" w:rsidR="00757C7B" w:rsidRPr="00757D44" w:rsidRDefault="000E2461" w:rsidP="004F59DE">
      <w:pPr>
        <w:spacing w:before="120" w:after="0" w:line="240" w:lineRule="auto"/>
        <w:ind w:left="-113"/>
        <w:jc w:val="both"/>
        <w:rPr>
          <w:lang w:val="en-US"/>
        </w:rPr>
      </w:pPr>
      <w:r w:rsidRPr="00757D44">
        <w:rPr>
          <w:rFonts w:cs="Times New Roman"/>
          <w:bCs/>
          <w:szCs w:val="24"/>
          <w:lang w:val="ro-MD"/>
        </w:rPr>
        <w:t xml:space="preserve"> </w:t>
      </w:r>
      <w:r w:rsidRPr="00757D44">
        <w:rPr>
          <w:rFonts w:cs="Times New Roman"/>
          <w:bCs/>
          <w:lang w:val="ro-MD"/>
        </w:rPr>
        <w:t xml:space="preserve">       -  k= </w:t>
      </w:r>
      <w:r w:rsidRPr="00757D44">
        <w:rPr>
          <w:rFonts w:cs="Times New Roman"/>
          <w:b/>
          <w:lang w:val="ro-MD"/>
        </w:rPr>
        <w:t>1,</w:t>
      </w:r>
      <w:r w:rsidR="004F59DE" w:rsidRPr="00757D44">
        <w:rPr>
          <w:rFonts w:cs="Times New Roman"/>
          <w:b/>
          <w:lang w:val="en-US"/>
        </w:rPr>
        <w:t xml:space="preserve">2  și k=1,1 </w:t>
      </w:r>
      <w:r w:rsidRPr="00757D44">
        <w:rPr>
          <w:rFonts w:cs="Times New Roman"/>
          <w:b/>
          <w:lang w:val="ro-MD"/>
        </w:rPr>
        <w:t xml:space="preserve"> </w:t>
      </w:r>
      <w:r w:rsidRPr="00757D44">
        <w:rPr>
          <w:rFonts w:cs="Times New Roman"/>
          <w:bCs/>
          <w:lang w:val="ro-MD"/>
        </w:rPr>
        <w:t xml:space="preserve">conform </w:t>
      </w:r>
      <w:r w:rsidR="00757C7B" w:rsidRPr="00757D44">
        <w:rPr>
          <w:lang w:val="en-US"/>
        </w:rPr>
        <w:t>pct. 1 și pct. 5, Ordinul  Nr. 117 din 03.09.2007 al Agenției Construcții</w:t>
      </w:r>
    </w:p>
    <w:p w14:paraId="531CE0BC" w14:textId="19D530A6" w:rsidR="000E2461" w:rsidRPr="00757D44" w:rsidRDefault="00757C7B" w:rsidP="004F59DE">
      <w:pPr>
        <w:spacing w:before="120" w:after="0" w:line="240" w:lineRule="auto"/>
        <w:ind w:left="-113"/>
        <w:jc w:val="both"/>
        <w:rPr>
          <w:rFonts w:cs="Times New Roman"/>
          <w:bCs/>
          <w:lang w:val="ro-MD"/>
        </w:rPr>
      </w:pPr>
      <w:r w:rsidRPr="00757D44">
        <w:rPr>
          <w:lang w:val="en-US"/>
        </w:rPr>
        <w:t xml:space="preserve">            și Dezvoltare a Teritoriului Republicii Moldova</w:t>
      </w:r>
      <w:r w:rsidRPr="00757D44">
        <w:rPr>
          <w:rFonts w:cs="Times New Roman"/>
          <w:bCs/>
          <w:lang w:val="ro-MD"/>
        </w:rPr>
        <w:t>.</w:t>
      </w:r>
    </w:p>
    <w:p w14:paraId="23756609" w14:textId="025C2A3C" w:rsidR="00425A8C" w:rsidRPr="00757D44" w:rsidRDefault="00C913F2" w:rsidP="00DB6350">
      <w:pPr>
        <w:pStyle w:val="1"/>
        <w:spacing w:before="240" w:after="0"/>
        <w:ind w:left="357" w:hanging="357"/>
      </w:pPr>
      <w:bookmarkStart w:id="13" w:name="OLE_LINK56"/>
      <w:bookmarkStart w:id="14" w:name="OLE_LINK57"/>
      <w:r w:rsidRPr="00757D44">
        <w:t>CONDIȚII DE RECEPȚIE A BUNURILOR</w:t>
      </w:r>
    </w:p>
    <w:p w14:paraId="31DBD038" w14:textId="57C80E4D" w:rsidR="00A94171" w:rsidRPr="00757D44" w:rsidRDefault="00A94171" w:rsidP="00DB6350">
      <w:pPr>
        <w:pStyle w:val="11"/>
        <w:numPr>
          <w:ilvl w:val="1"/>
          <w:numId w:val="8"/>
        </w:numPr>
        <w:ind w:left="567" w:hanging="567"/>
        <w:rPr>
          <w:rFonts w:ascii="Times New Roman" w:hAnsi="Times New Roman"/>
          <w:bCs w:val="0"/>
          <w:iCs w:val="0"/>
          <w:lang w:eastAsia="en-US"/>
        </w:rPr>
      </w:pPr>
      <w:r w:rsidRPr="00757D44">
        <w:rPr>
          <w:rFonts w:ascii="Times New Roman" w:hAnsi="Times New Roman"/>
          <w:bCs w:val="0"/>
          <w:iCs w:val="0"/>
          <w:lang w:eastAsia="en-US"/>
        </w:rPr>
        <w:lastRenderedPageBreak/>
        <w:t>Ofertantul va asigura transportarea și livrarea bunurilor achiziționate la Depozitul Central  „TERMOELECTRICA” S.A. din str. Meșterul Manole, 3, unde se va efectua controlul detaliat de intrare.</w:t>
      </w:r>
    </w:p>
    <w:p w14:paraId="2F5ADA51" w14:textId="2634DFC7" w:rsidR="00A94171" w:rsidRPr="00757D44" w:rsidRDefault="00A94171" w:rsidP="000851EC">
      <w:pPr>
        <w:pStyle w:val="11"/>
        <w:numPr>
          <w:ilvl w:val="1"/>
          <w:numId w:val="8"/>
        </w:numPr>
        <w:spacing w:before="120"/>
        <w:ind w:left="567" w:hanging="567"/>
        <w:rPr>
          <w:rFonts w:ascii="Times New Roman" w:hAnsi="Times New Roman"/>
          <w:b/>
          <w:iCs w:val="0"/>
          <w:lang w:eastAsia="en-US"/>
        </w:rPr>
      </w:pPr>
      <w:r w:rsidRPr="00757D44">
        <w:rPr>
          <w:rFonts w:ascii="Times New Roman" w:hAnsi="Times New Roman"/>
          <w:b/>
          <w:iCs w:val="0"/>
          <w:lang w:eastAsia="en-US"/>
        </w:rPr>
        <w:t>Compania ofertantă la livrarea echipamentului va prezenta</w:t>
      </w:r>
      <w:r w:rsidR="00F47228" w:rsidRPr="00757D44">
        <w:rPr>
          <w:rFonts w:ascii="Times New Roman" w:hAnsi="Times New Roman"/>
          <w:bCs w:val="0"/>
          <w:iCs w:val="0"/>
          <w:lang w:eastAsia="en-US"/>
        </w:rPr>
        <w:t xml:space="preserve"> </w:t>
      </w:r>
      <w:r w:rsidR="00F47228" w:rsidRPr="00757D44">
        <w:rPr>
          <w:rFonts w:ascii="Times New Roman" w:hAnsi="Times New Roman"/>
          <w:b/>
          <w:iCs w:val="0"/>
          <w:lang w:eastAsia="en-US"/>
        </w:rPr>
        <w:t>documentele de la producător ( după caz):în limba  engleză și în limba română</w:t>
      </w:r>
      <w:bookmarkStart w:id="15" w:name="_Hlk212533256"/>
      <w:r w:rsidRPr="00757D44">
        <w:rPr>
          <w:rFonts w:ascii="Times New Roman" w:hAnsi="Times New Roman"/>
          <w:b/>
          <w:iCs w:val="0"/>
          <w:lang w:eastAsia="en-US"/>
        </w:rPr>
        <w:t>:</w:t>
      </w:r>
      <w:bookmarkEnd w:id="15"/>
    </w:p>
    <w:p w14:paraId="28DC2F4F" w14:textId="5EA494D6" w:rsidR="00A94171" w:rsidRPr="00757D44" w:rsidRDefault="00A94171" w:rsidP="000851EC">
      <w:pPr>
        <w:pStyle w:val="111"/>
        <w:numPr>
          <w:ilvl w:val="2"/>
          <w:numId w:val="1"/>
        </w:numPr>
        <w:ind w:left="1066" w:hanging="357"/>
        <w:contextualSpacing w:val="0"/>
      </w:pPr>
      <w:r w:rsidRPr="00757D44">
        <w:t>Fișele tehnice - Pașapoartele echipamentului produs</w:t>
      </w:r>
      <w:r w:rsidR="00F67CEB" w:rsidRPr="00757D44">
        <w:t>,</w:t>
      </w:r>
      <w:r w:rsidRPr="00757D44">
        <w:t xml:space="preserve"> </w:t>
      </w:r>
      <w:r w:rsidR="00F67CEB" w:rsidRPr="00757D44">
        <w:rPr>
          <w:b/>
          <w:bCs w:val="0"/>
        </w:rPr>
        <w:t xml:space="preserve">documente  ce confirmă testarea parametrilor tehnici  la </w:t>
      </w:r>
      <w:r w:rsidR="007C782F" w:rsidRPr="00757D44">
        <w:rPr>
          <w:b/>
          <w:bCs w:val="0"/>
        </w:rPr>
        <w:t>echipamentul</w:t>
      </w:r>
      <w:r w:rsidR="00F67CEB" w:rsidRPr="00757D44">
        <w:rPr>
          <w:b/>
          <w:bCs w:val="0"/>
        </w:rPr>
        <w:t xml:space="preserve"> produs, </w:t>
      </w:r>
      <w:r w:rsidR="007C782F" w:rsidRPr="00757D44">
        <w:rPr>
          <w:b/>
          <w:bCs w:val="0"/>
        </w:rPr>
        <w:t>termenul de exploatare, per unitate  produs livrat</w:t>
      </w:r>
      <w:r w:rsidR="007C782F" w:rsidRPr="00757D44">
        <w:t xml:space="preserve"> </w:t>
      </w:r>
      <w:bookmarkStart w:id="16" w:name="_Hlk212532564"/>
      <w:r w:rsidR="007C782F" w:rsidRPr="00757D44">
        <w:rPr>
          <w:b/>
          <w:bCs w:val="0"/>
        </w:rPr>
        <w:t>în original,</w:t>
      </w:r>
      <w:r w:rsidR="007C782F" w:rsidRPr="00757D44">
        <w:t xml:space="preserve"> </w:t>
      </w:r>
      <w:bookmarkEnd w:id="16"/>
      <w:r w:rsidRPr="00757D44">
        <w:rPr>
          <w:b/>
          <w:bCs w:val="0"/>
        </w:rPr>
        <w:t>de</w:t>
      </w:r>
      <w:r w:rsidRPr="00757D44">
        <w:t xml:space="preserve"> la uzina producătoare</w:t>
      </w:r>
      <w:r w:rsidR="00E40516">
        <w:t>;</w:t>
      </w:r>
    </w:p>
    <w:p w14:paraId="756C5A14" w14:textId="360D0B04" w:rsidR="00A94171" w:rsidRPr="00757D44" w:rsidRDefault="00A94171" w:rsidP="000851EC">
      <w:pPr>
        <w:pStyle w:val="111"/>
        <w:numPr>
          <w:ilvl w:val="2"/>
          <w:numId w:val="1"/>
        </w:numPr>
        <w:ind w:left="1066" w:hanging="357"/>
        <w:contextualSpacing w:val="0"/>
      </w:pPr>
      <w:r w:rsidRPr="00757D44">
        <w:t>Certificatele de calitate / conformitate a echipamentului</w:t>
      </w:r>
      <w:r w:rsidR="007C782F" w:rsidRPr="00757D44">
        <w:t xml:space="preserve">, </w:t>
      </w:r>
      <w:r w:rsidR="007C782F" w:rsidRPr="00757D44">
        <w:rPr>
          <w:b/>
          <w:bCs w:val="0"/>
        </w:rPr>
        <w:t>în original</w:t>
      </w:r>
      <w:r w:rsidR="007C782F" w:rsidRPr="00757D44">
        <w:rPr>
          <w:rFonts w:cs="Times New Roman"/>
          <w:b/>
          <w:bCs w:val="0"/>
        </w:rPr>
        <w:t>,</w:t>
      </w:r>
      <w:r w:rsidR="007C782F" w:rsidRPr="00757D44">
        <w:rPr>
          <w:rFonts w:cs="Times New Roman"/>
        </w:rPr>
        <w:t xml:space="preserve"> </w:t>
      </w:r>
      <w:r w:rsidRPr="00757D44">
        <w:rPr>
          <w:rFonts w:cs="Times New Roman"/>
        </w:rPr>
        <w:t>de la uzina producătoare</w:t>
      </w:r>
      <w:r w:rsidR="007C782F" w:rsidRPr="00757D44">
        <w:rPr>
          <w:rFonts w:cs="Times New Roman"/>
        </w:rPr>
        <w:t>,</w:t>
      </w:r>
      <w:r w:rsidR="007C782F" w:rsidRPr="00757D44">
        <w:t xml:space="preserve"> certificat de origine</w:t>
      </w:r>
      <w:r w:rsidR="007C782F" w:rsidRPr="00757D44">
        <w:rPr>
          <w:rFonts w:cs="Times New Roman"/>
        </w:rPr>
        <w:t xml:space="preserve"> -</w:t>
      </w:r>
      <w:r w:rsidR="00E40516">
        <w:rPr>
          <w:rFonts w:cs="Times New Roman"/>
        </w:rPr>
        <w:t xml:space="preserve"> </w:t>
      </w:r>
      <w:r w:rsidR="007C782F" w:rsidRPr="00757D44">
        <w:rPr>
          <w:rFonts w:cs="Times New Roman"/>
        </w:rPr>
        <w:t>copie</w:t>
      </w:r>
      <w:r w:rsidR="007E12EB" w:rsidRPr="00757D44">
        <w:t>;</w:t>
      </w:r>
    </w:p>
    <w:p w14:paraId="4E02BBD4" w14:textId="6B9A7985" w:rsidR="00A94171" w:rsidRPr="00757D44" w:rsidRDefault="00A94171" w:rsidP="000851EC">
      <w:pPr>
        <w:pStyle w:val="111"/>
        <w:numPr>
          <w:ilvl w:val="2"/>
          <w:numId w:val="1"/>
        </w:numPr>
        <w:ind w:left="1066" w:hanging="357"/>
        <w:contextualSpacing w:val="0"/>
      </w:pPr>
      <w:r w:rsidRPr="00757D44">
        <w:t>Certificatul de garanție a bunurilor – minim 24 luni</w:t>
      </w:r>
      <w:r w:rsidR="007E12EB" w:rsidRPr="00757D44">
        <w:t>;</w:t>
      </w:r>
    </w:p>
    <w:p w14:paraId="7284C48F" w14:textId="34BF0101" w:rsidR="00A94171" w:rsidRPr="00757D44" w:rsidRDefault="00A94171" w:rsidP="000851EC">
      <w:pPr>
        <w:pStyle w:val="111"/>
        <w:numPr>
          <w:ilvl w:val="2"/>
          <w:numId w:val="1"/>
        </w:numPr>
        <w:ind w:left="1066" w:hanging="357"/>
        <w:contextualSpacing w:val="0"/>
      </w:pPr>
      <w:r w:rsidRPr="00757D44">
        <w:rPr>
          <w:lang w:eastAsia="ru-RU"/>
        </w:rPr>
        <w:t>Documente tehnice – normative, desene tehnice, instrucțiuni p/u montarea, exploatarea și mentenanța</w:t>
      </w:r>
      <w:r w:rsidRPr="00757D44">
        <w:t xml:space="preserve"> echipamentului</w:t>
      </w:r>
      <w:r w:rsidRPr="00757D44">
        <w:rPr>
          <w:lang w:eastAsia="ru-RU"/>
        </w:rPr>
        <w:t xml:space="preserve"> emise </w:t>
      </w:r>
      <w:r w:rsidR="007C782F" w:rsidRPr="00757D44">
        <w:rPr>
          <w:b/>
          <w:bCs w:val="0"/>
          <w:lang w:eastAsia="ru-RU"/>
        </w:rPr>
        <w:t>în original</w:t>
      </w:r>
      <w:r w:rsidR="007C782F" w:rsidRPr="00757D44">
        <w:rPr>
          <w:lang w:eastAsia="ru-RU"/>
        </w:rPr>
        <w:t xml:space="preserve">, </w:t>
      </w:r>
      <w:r w:rsidRPr="00757D44">
        <w:rPr>
          <w:lang w:eastAsia="ru-RU"/>
        </w:rPr>
        <w:t xml:space="preserve">de uzina producătoare, </w:t>
      </w:r>
      <w:r w:rsidRPr="00757D44">
        <w:t>per unitate produs livrat</w:t>
      </w:r>
      <w:r w:rsidR="00E40516">
        <w:t xml:space="preserve"> (dacă limba originală a documentelor menționate va fi alta decât Româna, antreprenorul va asigura traducerea acestora în limba română)</w:t>
      </w:r>
      <w:r w:rsidRPr="00757D44">
        <w:t>.</w:t>
      </w:r>
    </w:p>
    <w:p w14:paraId="10655DAF" w14:textId="67E3DE5E" w:rsidR="00A94171" w:rsidRPr="00757D44" w:rsidRDefault="00A94171" w:rsidP="000851EC">
      <w:pPr>
        <w:pStyle w:val="11"/>
        <w:numPr>
          <w:ilvl w:val="1"/>
          <w:numId w:val="8"/>
        </w:numPr>
        <w:spacing w:before="120"/>
        <w:ind w:left="567" w:hanging="567"/>
        <w:rPr>
          <w:rFonts w:ascii="Times New Roman" w:hAnsi="Times New Roman"/>
          <w:bCs w:val="0"/>
          <w:iCs w:val="0"/>
          <w:lang w:eastAsia="en-US"/>
        </w:rPr>
      </w:pPr>
      <w:r w:rsidRPr="00757D44">
        <w:rPr>
          <w:rFonts w:ascii="Times New Roman" w:hAnsi="Times New Roman"/>
          <w:bCs w:val="0"/>
          <w:iCs w:val="0"/>
          <w:lang w:eastAsia="en-US"/>
        </w:rPr>
        <w:t>Livrarea bunurilor materiale de către Furnizor se va efectua în baza facturii fiscale non-livrare cu prezentarea documentelor obligatorii menționate în prezentul Caiet de Sarcini</w:t>
      </w:r>
      <w:r w:rsidR="00E40516">
        <w:rPr>
          <w:rFonts w:ascii="Times New Roman" w:hAnsi="Times New Roman"/>
          <w:bCs w:val="0"/>
          <w:iCs w:val="0"/>
          <w:lang w:eastAsia="en-US"/>
        </w:rPr>
        <w:t>, după constatarea conformității bunurilor de către Beneficiar, bunurile se vor transmite înapoi Antreprenorului pentru montare</w:t>
      </w:r>
      <w:r w:rsidR="00E40516" w:rsidRPr="00A94171">
        <w:rPr>
          <w:rFonts w:ascii="Times New Roman" w:hAnsi="Times New Roman"/>
          <w:bCs w:val="0"/>
          <w:iCs w:val="0"/>
          <w:lang w:eastAsia="en-US"/>
        </w:rPr>
        <w:t>.</w:t>
      </w:r>
    </w:p>
    <w:p w14:paraId="6FD8AD9E" w14:textId="3E224669" w:rsidR="00280FE6" w:rsidRPr="00757D44" w:rsidRDefault="00E965BB" w:rsidP="000851EC">
      <w:pPr>
        <w:pStyle w:val="11"/>
        <w:numPr>
          <w:ilvl w:val="1"/>
          <w:numId w:val="8"/>
        </w:numPr>
        <w:tabs>
          <w:tab w:val="left" w:pos="567"/>
        </w:tabs>
        <w:spacing w:before="120"/>
        <w:ind w:left="567" w:hanging="567"/>
        <w:rPr>
          <w:rFonts w:ascii="Times New Roman" w:hAnsi="Times New Roman"/>
          <w:bCs w:val="0"/>
          <w:iCs w:val="0"/>
          <w:lang w:eastAsia="en-US"/>
        </w:rPr>
      </w:pPr>
      <w:r w:rsidRPr="00757D44">
        <w:rPr>
          <w:rFonts w:ascii="Times New Roman" w:hAnsi="Times New Roman"/>
          <w:bCs w:val="0"/>
          <w:iCs w:val="0"/>
          <w:lang w:eastAsia="en-US"/>
        </w:rPr>
        <w:t>În cazul depistării neconformităților (defectelor) la elementele echipamentului, în momentul controlului de intrare</w:t>
      </w:r>
      <w:r w:rsidR="004F28E2" w:rsidRPr="00757D44">
        <w:rPr>
          <w:rFonts w:ascii="Times New Roman" w:hAnsi="Times New Roman"/>
          <w:bCs w:val="0"/>
          <w:iCs w:val="0"/>
          <w:lang w:eastAsia="en-US"/>
        </w:rPr>
        <w:t>,</w:t>
      </w:r>
      <w:r w:rsidRPr="00757D44">
        <w:rPr>
          <w:rFonts w:ascii="Times New Roman" w:hAnsi="Times New Roman"/>
          <w:bCs w:val="0"/>
          <w:iCs w:val="0"/>
          <w:lang w:eastAsia="en-US"/>
        </w:rPr>
        <w:t xml:space="preserve"> </w:t>
      </w:r>
      <w:r w:rsidR="00237E11" w:rsidRPr="00757D44">
        <w:rPr>
          <w:rFonts w:ascii="Times New Roman" w:hAnsi="Times New Roman"/>
          <w:bCs w:val="0"/>
          <w:iCs w:val="0"/>
          <w:lang w:eastAsia="en-US"/>
        </w:rPr>
        <w:t>B</w:t>
      </w:r>
      <w:r w:rsidRPr="00757D44">
        <w:rPr>
          <w:rFonts w:ascii="Times New Roman" w:hAnsi="Times New Roman"/>
          <w:bCs w:val="0"/>
          <w:iCs w:val="0"/>
          <w:lang w:eastAsia="en-US"/>
        </w:rPr>
        <w:t>eneficiarul este în drept să se refuze de echipament (să returneze echipamentul).</w:t>
      </w:r>
    </w:p>
    <w:p w14:paraId="1D15D76A" w14:textId="77777777" w:rsidR="008556ED" w:rsidRPr="00757D44" w:rsidRDefault="006B5E01" w:rsidP="000851EC">
      <w:pPr>
        <w:pStyle w:val="11"/>
        <w:numPr>
          <w:ilvl w:val="1"/>
          <w:numId w:val="8"/>
        </w:numPr>
        <w:tabs>
          <w:tab w:val="left" w:pos="567"/>
        </w:tabs>
        <w:spacing w:before="120"/>
        <w:ind w:left="567" w:hanging="567"/>
        <w:rPr>
          <w:rFonts w:ascii="Times New Roman" w:hAnsi="Times New Roman"/>
          <w:bCs w:val="0"/>
          <w:iCs w:val="0"/>
          <w:lang w:eastAsia="en-US"/>
        </w:rPr>
      </w:pPr>
      <w:r w:rsidRPr="00757D44">
        <w:rPr>
          <w:rFonts w:ascii="Times New Roman" w:hAnsi="Times New Roman"/>
          <w:bCs w:val="0"/>
          <w:iCs w:val="0"/>
          <w:lang w:eastAsia="en-US"/>
        </w:rPr>
        <w:t>În cazul depistării unor defecțiuni, vicii ascunse,</w:t>
      </w:r>
      <w:r w:rsidR="002B37B8" w:rsidRPr="00757D44">
        <w:rPr>
          <w:rFonts w:ascii="Times New Roman" w:hAnsi="Times New Roman"/>
          <w:bCs w:val="0"/>
          <w:iCs w:val="0"/>
          <w:lang w:eastAsia="en-US"/>
        </w:rPr>
        <w:t xml:space="preserve"> abateri de la </w:t>
      </w:r>
      <w:r w:rsidR="004E3EC8" w:rsidRPr="00757D44">
        <w:rPr>
          <w:rFonts w:ascii="Times New Roman" w:hAnsi="Times New Roman"/>
          <w:bCs w:val="0"/>
          <w:iCs w:val="0"/>
          <w:lang w:eastAsia="en-US"/>
        </w:rPr>
        <w:t>parametri</w:t>
      </w:r>
      <w:r w:rsidR="002B37B8" w:rsidRPr="00757D44">
        <w:rPr>
          <w:rFonts w:ascii="Times New Roman" w:hAnsi="Times New Roman"/>
          <w:bCs w:val="0"/>
          <w:iCs w:val="0"/>
          <w:lang w:eastAsia="en-US"/>
        </w:rPr>
        <w:t xml:space="preserve"> normali de </w:t>
      </w:r>
      <w:r w:rsidR="004E3EC8" w:rsidRPr="00757D44">
        <w:rPr>
          <w:rFonts w:ascii="Times New Roman" w:hAnsi="Times New Roman"/>
          <w:bCs w:val="0"/>
          <w:iCs w:val="0"/>
          <w:lang w:eastAsia="en-US"/>
        </w:rPr>
        <w:t>funcționare</w:t>
      </w:r>
      <w:r w:rsidR="00B641DD" w:rsidRPr="00757D44">
        <w:rPr>
          <w:rFonts w:ascii="Times New Roman" w:hAnsi="Times New Roman"/>
          <w:bCs w:val="0"/>
          <w:iCs w:val="0"/>
          <w:lang w:eastAsia="en-US"/>
        </w:rPr>
        <w:t xml:space="preserve"> la bunurile</w:t>
      </w:r>
      <w:r w:rsidRPr="00757D44">
        <w:rPr>
          <w:rFonts w:ascii="Times New Roman" w:hAnsi="Times New Roman"/>
          <w:bCs w:val="0"/>
          <w:iCs w:val="0"/>
          <w:lang w:eastAsia="en-US"/>
        </w:rPr>
        <w:t xml:space="preserve"> care fac obiectul garanției, bunurile vor fi înlocui</w:t>
      </w:r>
      <w:r w:rsidR="006E456F" w:rsidRPr="00757D44">
        <w:rPr>
          <w:rFonts w:ascii="Times New Roman" w:hAnsi="Times New Roman"/>
          <w:bCs w:val="0"/>
          <w:iCs w:val="0"/>
          <w:lang w:eastAsia="en-US"/>
        </w:rPr>
        <w:t>te</w:t>
      </w:r>
      <w:r w:rsidR="00D63B86" w:rsidRPr="00757D44">
        <w:rPr>
          <w:rFonts w:ascii="Times New Roman" w:hAnsi="Times New Roman"/>
          <w:bCs w:val="0"/>
          <w:iCs w:val="0"/>
          <w:lang w:eastAsia="en-US"/>
        </w:rPr>
        <w:t xml:space="preserve"> </w:t>
      </w:r>
      <w:r w:rsidRPr="00757D44">
        <w:rPr>
          <w:rFonts w:ascii="Times New Roman" w:hAnsi="Times New Roman"/>
          <w:bCs w:val="0"/>
          <w:iCs w:val="0"/>
          <w:lang w:eastAsia="en-US"/>
        </w:rPr>
        <w:t xml:space="preserve">de către </w:t>
      </w:r>
      <w:r w:rsidR="00761FCC" w:rsidRPr="00757D44">
        <w:rPr>
          <w:rFonts w:ascii="Times New Roman" w:hAnsi="Times New Roman"/>
          <w:bCs w:val="0"/>
          <w:iCs w:val="0"/>
          <w:lang w:eastAsia="en-US"/>
        </w:rPr>
        <w:t>Ofertant</w:t>
      </w:r>
      <w:r w:rsidRPr="00757D44">
        <w:rPr>
          <w:rFonts w:ascii="Times New Roman" w:hAnsi="Times New Roman"/>
          <w:bCs w:val="0"/>
          <w:iCs w:val="0"/>
          <w:lang w:eastAsia="en-US"/>
        </w:rPr>
        <w:t xml:space="preserve">, în termen de </w:t>
      </w:r>
      <w:r w:rsidR="00761FCC" w:rsidRPr="00757D44">
        <w:rPr>
          <w:rFonts w:ascii="Times New Roman" w:hAnsi="Times New Roman"/>
          <w:bCs w:val="0"/>
          <w:iCs w:val="0"/>
          <w:lang w:eastAsia="en-US"/>
        </w:rPr>
        <w:t>maxim</w:t>
      </w:r>
      <w:r w:rsidR="00D63B86" w:rsidRPr="00757D44">
        <w:rPr>
          <w:rFonts w:ascii="Times New Roman" w:hAnsi="Times New Roman"/>
          <w:bCs w:val="0"/>
          <w:iCs w:val="0"/>
          <w:lang w:eastAsia="en-US"/>
        </w:rPr>
        <w:t xml:space="preserve"> </w:t>
      </w:r>
      <w:r w:rsidR="006D1EEC" w:rsidRPr="00757D44">
        <w:rPr>
          <w:rFonts w:ascii="Times New Roman" w:hAnsi="Times New Roman"/>
          <w:bCs w:val="0"/>
          <w:iCs w:val="0"/>
          <w:lang w:eastAsia="en-US"/>
        </w:rPr>
        <w:t>6</w:t>
      </w:r>
      <w:r w:rsidRPr="00757D44">
        <w:rPr>
          <w:rFonts w:ascii="Times New Roman" w:hAnsi="Times New Roman"/>
          <w:bCs w:val="0"/>
          <w:iCs w:val="0"/>
          <w:lang w:eastAsia="en-US"/>
        </w:rPr>
        <w:t xml:space="preserve">0 zile </w:t>
      </w:r>
      <w:r w:rsidR="00761FCC" w:rsidRPr="00757D44">
        <w:rPr>
          <w:rFonts w:ascii="Times New Roman" w:hAnsi="Times New Roman"/>
          <w:bCs w:val="0"/>
          <w:iCs w:val="0"/>
          <w:lang w:eastAsia="en-US"/>
        </w:rPr>
        <w:t>calendaristice</w:t>
      </w:r>
      <w:r w:rsidRPr="00757D44">
        <w:rPr>
          <w:rFonts w:ascii="Times New Roman" w:hAnsi="Times New Roman"/>
          <w:bCs w:val="0"/>
          <w:iCs w:val="0"/>
          <w:lang w:eastAsia="en-US"/>
        </w:rPr>
        <w:t>.</w:t>
      </w:r>
      <w:r w:rsidR="008556ED" w:rsidRPr="00757D44">
        <w:rPr>
          <w:rFonts w:ascii="Times New Roman" w:hAnsi="Times New Roman"/>
          <w:bCs w:val="0"/>
          <w:iCs w:val="0"/>
          <w:lang w:eastAsia="en-US"/>
        </w:rPr>
        <w:t xml:space="preserve"> </w:t>
      </w:r>
      <w:r w:rsidRPr="00757D44">
        <w:rPr>
          <w:rFonts w:ascii="Times New Roman" w:hAnsi="Times New Roman" w:cs="Times New Roman"/>
        </w:rPr>
        <w:t xml:space="preserve">Transportul (tur – retur) în acest caz va fi suportat de </w:t>
      </w:r>
      <w:r w:rsidR="00772E83" w:rsidRPr="00757D44">
        <w:rPr>
          <w:rFonts w:ascii="Times New Roman" w:hAnsi="Times New Roman" w:cs="Times New Roman"/>
        </w:rPr>
        <w:t>Ofertant</w:t>
      </w:r>
      <w:r w:rsidRPr="00757D44">
        <w:rPr>
          <w:rFonts w:ascii="Times New Roman" w:hAnsi="Times New Roman" w:cs="Times New Roman"/>
        </w:rPr>
        <w:t xml:space="preserve">. </w:t>
      </w:r>
    </w:p>
    <w:p w14:paraId="13322FB7" w14:textId="16131824" w:rsidR="004301C5" w:rsidRPr="00757D44" w:rsidRDefault="006B5E01" w:rsidP="000851EC">
      <w:pPr>
        <w:pStyle w:val="11"/>
        <w:numPr>
          <w:ilvl w:val="1"/>
          <w:numId w:val="8"/>
        </w:numPr>
        <w:tabs>
          <w:tab w:val="left" w:pos="567"/>
        </w:tabs>
        <w:spacing w:before="120"/>
        <w:ind w:left="567" w:hanging="567"/>
        <w:rPr>
          <w:rFonts w:ascii="Times New Roman" w:hAnsi="Times New Roman"/>
          <w:bCs w:val="0"/>
          <w:iCs w:val="0"/>
          <w:lang w:eastAsia="en-US"/>
        </w:rPr>
      </w:pPr>
      <w:r w:rsidRPr="00757D44">
        <w:rPr>
          <w:rFonts w:ascii="Times New Roman" w:hAnsi="Times New Roman" w:cs="Times New Roman"/>
        </w:rPr>
        <w:t xml:space="preserve">Asigurarea </w:t>
      </w:r>
      <w:r w:rsidR="001769A4" w:rsidRPr="00757D44">
        <w:rPr>
          <w:rFonts w:ascii="Times New Roman" w:hAnsi="Times New Roman" w:cs="Times New Roman"/>
        </w:rPr>
        <w:t xml:space="preserve"> </w:t>
      </w:r>
      <w:r w:rsidR="00B81EAE" w:rsidRPr="00757D44">
        <w:rPr>
          <w:rFonts w:ascii="Times New Roman" w:hAnsi="Times New Roman" w:cs="Times New Roman"/>
        </w:rPr>
        <w:t>asistenței</w:t>
      </w:r>
      <w:r w:rsidR="001769A4" w:rsidRPr="00757D44">
        <w:rPr>
          <w:rFonts w:ascii="Times New Roman" w:hAnsi="Times New Roman" w:cs="Times New Roman"/>
        </w:rPr>
        <w:t xml:space="preserve"> </w:t>
      </w:r>
      <w:r w:rsidRPr="00757D44">
        <w:rPr>
          <w:rFonts w:ascii="Times New Roman" w:hAnsi="Times New Roman" w:cs="Times New Roman"/>
        </w:rPr>
        <w:t xml:space="preserve"> tehnice (</w:t>
      </w:r>
      <w:r w:rsidR="00772E83" w:rsidRPr="00757D44">
        <w:rPr>
          <w:rFonts w:ascii="Times New Roman" w:hAnsi="Times New Roman" w:cs="Times New Roman"/>
        </w:rPr>
        <w:t xml:space="preserve">pentru </w:t>
      </w:r>
      <w:r w:rsidRPr="00757D44">
        <w:rPr>
          <w:rFonts w:ascii="Times New Roman" w:hAnsi="Times New Roman" w:cs="Times New Roman"/>
        </w:rPr>
        <w:t xml:space="preserve">înlocuirea </w:t>
      </w:r>
      <w:r w:rsidR="00B81EAE" w:rsidRPr="00757D44">
        <w:rPr>
          <w:rFonts w:ascii="Times New Roman" w:hAnsi="Times New Roman" w:cs="Times New Roman"/>
        </w:rPr>
        <w:t>bunurilor</w:t>
      </w:r>
      <w:r w:rsidRPr="00757D44">
        <w:rPr>
          <w:rFonts w:ascii="Times New Roman" w:hAnsi="Times New Roman" w:cs="Times New Roman"/>
        </w:rPr>
        <w:t>) în</w:t>
      </w:r>
      <w:r w:rsidR="00D63B86" w:rsidRPr="00757D44">
        <w:rPr>
          <w:rFonts w:ascii="Times New Roman" w:hAnsi="Times New Roman" w:cs="Times New Roman"/>
          <w:lang w:val="pt-BR"/>
        </w:rPr>
        <w:t xml:space="preserve"> </w:t>
      </w:r>
      <w:r w:rsidRPr="00757D44">
        <w:rPr>
          <w:rFonts w:ascii="Times New Roman" w:hAnsi="Times New Roman" w:cs="Times New Roman"/>
        </w:rPr>
        <w:t xml:space="preserve"> perioada </w:t>
      </w:r>
      <w:r w:rsidR="00D63B86" w:rsidRPr="00757D44">
        <w:rPr>
          <w:rFonts w:ascii="Times New Roman" w:hAnsi="Times New Roman" w:cs="Times New Roman"/>
          <w:lang w:val="pt-BR"/>
        </w:rPr>
        <w:t xml:space="preserve"> </w:t>
      </w:r>
      <w:r w:rsidRPr="00757D44">
        <w:rPr>
          <w:rFonts w:ascii="Times New Roman" w:hAnsi="Times New Roman" w:cs="Times New Roman"/>
        </w:rPr>
        <w:t>de garanție</w:t>
      </w:r>
      <w:r w:rsidR="00D63B86" w:rsidRPr="00757D44">
        <w:rPr>
          <w:rFonts w:ascii="Times New Roman" w:hAnsi="Times New Roman" w:cs="Times New Roman"/>
          <w:lang w:val="pt-BR"/>
        </w:rPr>
        <w:t xml:space="preserve"> </w:t>
      </w:r>
      <w:r w:rsidRPr="00757D44">
        <w:rPr>
          <w:rFonts w:ascii="Times New Roman" w:hAnsi="Times New Roman" w:cs="Times New Roman"/>
        </w:rPr>
        <w:t xml:space="preserve"> va </w:t>
      </w:r>
      <w:r w:rsidR="00D63B86" w:rsidRPr="00757D44">
        <w:rPr>
          <w:rFonts w:ascii="Times New Roman" w:hAnsi="Times New Roman" w:cs="Times New Roman"/>
          <w:lang w:val="pt-BR"/>
        </w:rPr>
        <w:t xml:space="preserve"> </w:t>
      </w:r>
      <w:r w:rsidRPr="00757D44">
        <w:rPr>
          <w:rFonts w:ascii="Times New Roman" w:hAnsi="Times New Roman" w:cs="Times New Roman"/>
        </w:rPr>
        <w:t>fi</w:t>
      </w:r>
      <w:r w:rsidR="008556ED" w:rsidRPr="00757D44">
        <w:rPr>
          <w:rFonts w:ascii="Times New Roman" w:hAnsi="Times New Roman" w:cs="Times New Roman"/>
        </w:rPr>
        <w:t xml:space="preserve"> </w:t>
      </w:r>
      <w:r w:rsidRPr="00757D44">
        <w:rPr>
          <w:rFonts w:ascii="Times New Roman" w:hAnsi="Times New Roman" w:cs="Times New Roman"/>
        </w:rPr>
        <w:t xml:space="preserve">suportat </w:t>
      </w:r>
      <w:r w:rsidR="00D63B86" w:rsidRPr="00757D44">
        <w:rPr>
          <w:rFonts w:ascii="Times New Roman" w:hAnsi="Times New Roman" w:cs="Times New Roman"/>
          <w:lang w:val="pt-BR"/>
        </w:rPr>
        <w:t xml:space="preserve"> </w:t>
      </w:r>
      <w:r w:rsidRPr="00757D44">
        <w:rPr>
          <w:rFonts w:ascii="Times New Roman" w:hAnsi="Times New Roman" w:cs="Times New Roman"/>
        </w:rPr>
        <w:t xml:space="preserve">de </w:t>
      </w:r>
      <w:r w:rsidR="002B4CCE" w:rsidRPr="00757D44">
        <w:rPr>
          <w:rFonts w:ascii="Times New Roman" w:hAnsi="Times New Roman" w:cs="Times New Roman"/>
        </w:rPr>
        <w:t>Ofertant</w:t>
      </w:r>
      <w:r w:rsidR="00D63B86" w:rsidRPr="00757D44">
        <w:rPr>
          <w:rFonts w:ascii="Times New Roman" w:hAnsi="Times New Roman" w:cs="Times New Roman"/>
          <w:lang w:val="pt-BR"/>
        </w:rPr>
        <w:t>.</w:t>
      </w:r>
      <w:r w:rsidR="001769A4" w:rsidRPr="00757D44">
        <w:rPr>
          <w:rFonts w:ascii="Times New Roman" w:hAnsi="Times New Roman" w:cs="Times New Roman"/>
          <w:lang w:val="pt-BR"/>
        </w:rPr>
        <w:t xml:space="preserve"> </w:t>
      </w:r>
      <w:r w:rsidR="00EB6196" w:rsidRPr="00757D44">
        <w:rPr>
          <w:rFonts w:ascii="Times New Roman" w:hAnsi="Times New Roman" w:cs="Times New Roman"/>
        </w:rPr>
        <w:t xml:space="preserve"> </w:t>
      </w:r>
      <w:r w:rsidR="00EB6196" w:rsidRPr="00757D44">
        <w:rPr>
          <w:rFonts w:ascii="Times New Roman" w:hAnsi="Times New Roman" w:cs="Times New Roman"/>
          <w:lang w:val="pt-BR"/>
        </w:rPr>
        <w:t>(</w:t>
      </w:r>
      <w:r w:rsidR="00EB6196" w:rsidRPr="00757D44">
        <w:rPr>
          <w:rFonts w:ascii="Times New Roman" w:hAnsi="Times New Roman" w:cs="Times New Roman"/>
          <w:b/>
          <w:bCs w:val="0"/>
          <w:lang w:val="pt-BR"/>
        </w:rPr>
        <w:t xml:space="preserve">Termenul </w:t>
      </w:r>
      <w:r w:rsidR="001769A4" w:rsidRPr="00757D44">
        <w:rPr>
          <w:rFonts w:ascii="Times New Roman" w:hAnsi="Times New Roman" w:cs="Times New Roman"/>
          <w:b/>
          <w:bCs w:val="0"/>
          <w:lang w:val="pt-BR"/>
        </w:rPr>
        <w:t xml:space="preserve"> </w:t>
      </w:r>
      <w:r w:rsidR="00EB6196" w:rsidRPr="00757D44">
        <w:rPr>
          <w:rFonts w:ascii="Times New Roman" w:hAnsi="Times New Roman" w:cs="Times New Roman"/>
          <w:b/>
          <w:bCs w:val="0"/>
          <w:lang w:val="pt-BR"/>
        </w:rPr>
        <w:t xml:space="preserve">de </w:t>
      </w:r>
      <w:r w:rsidR="00267648" w:rsidRPr="00757D44">
        <w:rPr>
          <w:rFonts w:ascii="Times New Roman" w:hAnsi="Times New Roman" w:cs="Times New Roman"/>
          <w:b/>
          <w:bCs w:val="0"/>
          <w:lang w:val="pt-BR"/>
        </w:rPr>
        <w:t xml:space="preserve"> </w:t>
      </w:r>
      <w:r w:rsidR="00EB6196" w:rsidRPr="00757D44">
        <w:rPr>
          <w:rFonts w:ascii="Times New Roman" w:hAnsi="Times New Roman" w:cs="Times New Roman"/>
          <w:b/>
          <w:bCs w:val="0"/>
          <w:lang w:val="pt-BR"/>
        </w:rPr>
        <w:t xml:space="preserve">garanție </w:t>
      </w:r>
      <w:r w:rsidR="00267648" w:rsidRPr="00757D44">
        <w:rPr>
          <w:rFonts w:ascii="Times New Roman" w:hAnsi="Times New Roman" w:cs="Times New Roman"/>
          <w:b/>
          <w:bCs w:val="0"/>
          <w:lang w:val="pt-BR"/>
        </w:rPr>
        <w:t xml:space="preserve"> </w:t>
      </w:r>
      <w:r w:rsidR="00EB6196" w:rsidRPr="00757D44">
        <w:rPr>
          <w:rFonts w:ascii="Times New Roman" w:hAnsi="Times New Roman" w:cs="Times New Roman"/>
          <w:b/>
          <w:bCs w:val="0"/>
          <w:lang w:val="pt-BR"/>
        </w:rPr>
        <w:t>a bunului</w:t>
      </w:r>
      <w:r w:rsidR="00267648" w:rsidRPr="00757D44">
        <w:rPr>
          <w:rFonts w:ascii="Times New Roman" w:hAnsi="Times New Roman" w:cs="Times New Roman"/>
          <w:lang w:val="pt-BR"/>
        </w:rPr>
        <w:t xml:space="preserve"> </w:t>
      </w:r>
      <w:r w:rsidR="00EB6196" w:rsidRPr="00757D44">
        <w:rPr>
          <w:rFonts w:ascii="Times New Roman" w:hAnsi="Times New Roman" w:cs="Times New Roman"/>
          <w:lang w:val="pt-BR"/>
        </w:rPr>
        <w:t xml:space="preserve"> </w:t>
      </w:r>
      <w:r w:rsidR="00C877A4" w:rsidRPr="00757D44">
        <w:rPr>
          <w:rFonts w:ascii="Times New Roman" w:hAnsi="Times New Roman" w:cs="Times New Roman"/>
          <w:lang w:val="pt-BR"/>
        </w:rPr>
        <w:t xml:space="preserve">înlocuite </w:t>
      </w:r>
      <w:r w:rsidR="00267648" w:rsidRPr="00757D44">
        <w:rPr>
          <w:rFonts w:ascii="Times New Roman" w:hAnsi="Times New Roman" w:cs="Times New Roman"/>
          <w:lang w:val="pt-BR"/>
        </w:rPr>
        <w:t xml:space="preserve"> </w:t>
      </w:r>
      <w:r w:rsidR="00EB6196" w:rsidRPr="00757D44">
        <w:rPr>
          <w:rFonts w:ascii="Times New Roman" w:hAnsi="Times New Roman" w:cs="Times New Roman"/>
          <w:lang w:val="pt-BR"/>
        </w:rPr>
        <w:t xml:space="preserve">va </w:t>
      </w:r>
      <w:r w:rsidR="00267648" w:rsidRPr="00757D44">
        <w:rPr>
          <w:rFonts w:ascii="Times New Roman" w:hAnsi="Times New Roman" w:cs="Times New Roman"/>
          <w:lang w:val="pt-BR"/>
        </w:rPr>
        <w:t xml:space="preserve"> </w:t>
      </w:r>
      <w:r w:rsidR="00EB6196" w:rsidRPr="00757D44">
        <w:rPr>
          <w:rFonts w:ascii="Times New Roman" w:hAnsi="Times New Roman" w:cs="Times New Roman"/>
          <w:lang w:val="pt-BR"/>
        </w:rPr>
        <w:t xml:space="preserve">fi de </w:t>
      </w:r>
      <w:r w:rsidR="00EB6196" w:rsidRPr="00757D44">
        <w:rPr>
          <w:rFonts w:ascii="Times New Roman" w:hAnsi="Times New Roman" w:cs="Times New Roman"/>
          <w:b/>
          <w:bCs w:val="0"/>
          <w:lang w:val="pt-BR"/>
        </w:rPr>
        <w:t xml:space="preserve">minim </w:t>
      </w:r>
      <w:r w:rsidR="00EC53D7" w:rsidRPr="00757D44">
        <w:rPr>
          <w:rFonts w:ascii="Times New Roman" w:hAnsi="Times New Roman" w:cs="Times New Roman"/>
          <w:b/>
          <w:bCs w:val="0"/>
          <w:lang w:val="pt-BR"/>
        </w:rPr>
        <w:t>24</w:t>
      </w:r>
      <w:r w:rsidR="00EB6196" w:rsidRPr="00757D44">
        <w:rPr>
          <w:rFonts w:ascii="Times New Roman" w:hAnsi="Times New Roman" w:cs="Times New Roman"/>
          <w:b/>
          <w:bCs w:val="0"/>
          <w:lang w:val="pt-BR"/>
        </w:rPr>
        <w:t xml:space="preserve"> luni</w:t>
      </w:r>
      <w:r w:rsidR="00EB6196" w:rsidRPr="00757D44">
        <w:rPr>
          <w:rFonts w:ascii="Times New Roman" w:hAnsi="Times New Roman" w:cs="Times New Roman"/>
          <w:lang w:val="pt-BR"/>
        </w:rPr>
        <w:t>,</w:t>
      </w:r>
      <w:r w:rsidR="00267648" w:rsidRPr="00757D44">
        <w:rPr>
          <w:rFonts w:ascii="Times New Roman" w:hAnsi="Times New Roman" w:cs="Times New Roman"/>
          <w:lang w:val="pt-BR"/>
        </w:rPr>
        <w:t xml:space="preserve"> </w:t>
      </w:r>
      <w:r w:rsidR="00EB6196" w:rsidRPr="00757D44">
        <w:rPr>
          <w:rFonts w:ascii="Times New Roman" w:hAnsi="Times New Roman" w:cs="Times New Roman"/>
          <w:b/>
          <w:bCs w:val="0"/>
          <w:lang w:val="pt-BR"/>
        </w:rPr>
        <w:t xml:space="preserve">din </w:t>
      </w:r>
      <w:r w:rsidR="00267648" w:rsidRPr="00757D44">
        <w:rPr>
          <w:rFonts w:ascii="Times New Roman" w:hAnsi="Times New Roman" w:cs="Times New Roman"/>
          <w:b/>
          <w:bCs w:val="0"/>
          <w:lang w:val="pt-BR"/>
        </w:rPr>
        <w:t xml:space="preserve"> </w:t>
      </w:r>
      <w:r w:rsidR="00EB6196" w:rsidRPr="00757D44">
        <w:rPr>
          <w:rFonts w:ascii="Times New Roman" w:hAnsi="Times New Roman" w:cs="Times New Roman"/>
          <w:b/>
          <w:bCs w:val="0"/>
          <w:lang w:val="pt-BR"/>
        </w:rPr>
        <w:t xml:space="preserve">data </w:t>
      </w:r>
      <w:r w:rsidR="00267648" w:rsidRPr="00757D44">
        <w:rPr>
          <w:rFonts w:ascii="Times New Roman" w:hAnsi="Times New Roman" w:cs="Times New Roman"/>
          <w:b/>
          <w:bCs w:val="0"/>
          <w:lang w:val="pt-BR"/>
        </w:rPr>
        <w:t xml:space="preserve"> </w:t>
      </w:r>
      <w:r w:rsidR="0046063C" w:rsidRPr="00757D44">
        <w:rPr>
          <w:rFonts w:ascii="Times New Roman" w:hAnsi="Times New Roman" w:cs="Times New Roman"/>
          <w:b/>
          <w:bCs w:val="0"/>
          <w:lang w:val="pt-BR"/>
        </w:rPr>
        <w:t xml:space="preserve">punerii  in exploatare-fucționare </w:t>
      </w:r>
      <w:r w:rsidR="0046063C" w:rsidRPr="00757D44">
        <w:rPr>
          <w:rFonts w:ascii="Times New Roman" w:hAnsi="Times New Roman" w:cs="Times New Roman"/>
          <w:lang w:val="pt-BR"/>
        </w:rPr>
        <w:t xml:space="preserve"> </w:t>
      </w:r>
      <w:r w:rsidR="00EB6196" w:rsidRPr="00757D44">
        <w:rPr>
          <w:rFonts w:ascii="Times New Roman" w:hAnsi="Times New Roman" w:cs="Times New Roman"/>
          <w:lang w:val="pt-BR"/>
        </w:rPr>
        <w:t xml:space="preserve">livrării </w:t>
      </w:r>
      <w:r w:rsidR="00267648" w:rsidRPr="00757D44">
        <w:rPr>
          <w:rFonts w:ascii="Times New Roman" w:hAnsi="Times New Roman" w:cs="Times New Roman"/>
          <w:lang w:val="pt-BR"/>
        </w:rPr>
        <w:t xml:space="preserve"> </w:t>
      </w:r>
      <w:r w:rsidR="00EB6196" w:rsidRPr="00757D44">
        <w:rPr>
          <w:rFonts w:ascii="Times New Roman" w:hAnsi="Times New Roman" w:cs="Times New Roman"/>
          <w:b/>
          <w:bCs w:val="0"/>
          <w:lang w:val="pt-BR"/>
        </w:rPr>
        <w:t>repetate</w:t>
      </w:r>
      <w:r w:rsidR="00EB6196" w:rsidRPr="00757D44">
        <w:rPr>
          <w:rFonts w:ascii="Times New Roman" w:hAnsi="Times New Roman" w:cs="Times New Roman"/>
          <w:lang w:val="pt-BR"/>
        </w:rPr>
        <w:t>)</w:t>
      </w:r>
      <w:r w:rsidRPr="00757D44">
        <w:rPr>
          <w:rFonts w:ascii="Times New Roman" w:hAnsi="Times New Roman" w:cs="Times New Roman"/>
        </w:rPr>
        <w:t>.</w:t>
      </w:r>
      <w:r w:rsidR="00D25395" w:rsidRPr="00757D44">
        <w:rPr>
          <w:rFonts w:ascii="Times New Roman" w:hAnsi="Times New Roman" w:cs="Times New Roman"/>
        </w:rPr>
        <w:t xml:space="preserve"> </w:t>
      </w:r>
    </w:p>
    <w:p w14:paraId="3E33E754" w14:textId="77777777" w:rsidR="00D76C83" w:rsidRPr="00757D44" w:rsidRDefault="00D76C83" w:rsidP="000851EC">
      <w:pPr>
        <w:pStyle w:val="1"/>
        <w:spacing w:before="240" w:after="0"/>
        <w:ind w:left="357" w:hanging="357"/>
        <w:rPr>
          <w:b w:val="0"/>
          <w:szCs w:val="20"/>
          <w:lang w:eastAsia="ro-RO"/>
        </w:rPr>
      </w:pPr>
      <w:r w:rsidRPr="00757D44">
        <w:rPr>
          <w:szCs w:val="20"/>
          <w:lang w:eastAsia="ro-RO"/>
        </w:rPr>
        <w:t>CONDIȚII DE RECEPȚIE A LUCRĂRILOR</w:t>
      </w:r>
    </w:p>
    <w:p w14:paraId="22B972FD" w14:textId="77777777" w:rsidR="00D76C83" w:rsidRPr="00757D44" w:rsidRDefault="00D76C83" w:rsidP="000851EC">
      <w:pPr>
        <w:pStyle w:val="11"/>
        <w:ind w:left="567" w:hanging="567"/>
        <w:rPr>
          <w:iCs w:val="0"/>
        </w:rPr>
      </w:pPr>
      <w:r w:rsidRPr="00757D44">
        <w:t xml:space="preserve">La finalizarea lucrărilor, în termen de </w:t>
      </w:r>
      <w:r w:rsidRPr="00757D44">
        <w:rPr>
          <w:b/>
          <w:bCs w:val="0"/>
        </w:rPr>
        <w:t>5 zile lucrătoare</w:t>
      </w:r>
      <w:r w:rsidRPr="00757D44">
        <w:t xml:space="preserve"> Executantul va remite Beneficiarului documentația tehnică (rapoartele tehnice) de executare a lucrărilor. </w:t>
      </w:r>
    </w:p>
    <w:p w14:paraId="3F7D1FBD" w14:textId="440A2E73" w:rsidR="00D76C83" w:rsidRPr="00757D44" w:rsidRDefault="00D76C83" w:rsidP="000851EC">
      <w:pPr>
        <w:pStyle w:val="11"/>
        <w:spacing w:before="120"/>
        <w:ind w:left="567" w:hanging="567"/>
        <w:rPr>
          <w:b/>
          <w:bCs w:val="0"/>
          <w:sz w:val="26"/>
        </w:rPr>
      </w:pPr>
      <w:r w:rsidRPr="00757D44">
        <w:t xml:space="preserve">Recepția finală a lucrărilor se va efectua după funcționarea pompelor noi instalate la sarcină nominală minim </w:t>
      </w:r>
      <w:r w:rsidRPr="00757D44">
        <w:rPr>
          <w:b/>
          <w:bCs w:val="0"/>
        </w:rPr>
        <w:t>48 ore.</w:t>
      </w:r>
      <w:r w:rsidR="00E40516">
        <w:rPr>
          <w:b/>
          <w:bCs w:val="0"/>
        </w:rPr>
        <w:t xml:space="preserve"> </w:t>
      </w:r>
      <w:r w:rsidR="00E40516">
        <w:t>În această perioadă se vor efectua testele de garanție, care vor demonstra funcționalitatea pompelor la parametrii declarații în caietul de sarcini și în ofertă.</w:t>
      </w:r>
    </w:p>
    <w:p w14:paraId="3E37689B" w14:textId="2A92374D" w:rsidR="00D76C83" w:rsidRPr="00757D44" w:rsidRDefault="00E40516" w:rsidP="000851EC">
      <w:pPr>
        <w:pStyle w:val="11"/>
        <w:spacing w:before="120"/>
        <w:ind w:left="567" w:hanging="567"/>
        <w:rPr>
          <w:iCs w:val="0"/>
        </w:rPr>
      </w:pPr>
      <w:r w:rsidRPr="00AC32EA">
        <w:t xml:space="preserve">După </w:t>
      </w:r>
      <w:r>
        <w:t xml:space="preserve">efectuarea testelor de garanție pozitive și după </w:t>
      </w:r>
      <w:r w:rsidR="00D76C83" w:rsidRPr="00757D44">
        <w:t>48 ore de funcționare la sarcină nominală, Executantul, în termen de 5 zile lucrătoare, va notifica Beneficiarul despre posibilitatea recepției finale a lucrărilor cu anexarea procesului verbal de recepție finală a lucrărilor.</w:t>
      </w:r>
    </w:p>
    <w:p w14:paraId="6EB4DF11" w14:textId="4054CB24" w:rsidR="00D76C83" w:rsidRPr="00757D44" w:rsidRDefault="00D76C83" w:rsidP="000851EC">
      <w:pPr>
        <w:pStyle w:val="11"/>
        <w:spacing w:before="120"/>
        <w:ind w:left="567" w:hanging="567"/>
        <w:rPr>
          <w:iCs w:val="0"/>
        </w:rPr>
      </w:pPr>
      <w:r w:rsidRPr="00757D44">
        <w:t xml:space="preserve">Beneficiarul urmează să recepționeze </w:t>
      </w:r>
      <w:r w:rsidR="00F9537A">
        <w:t xml:space="preserve">bunurile și </w:t>
      </w:r>
      <w:r w:rsidRPr="00757D44">
        <w:t>lucrările efectuate în termen de 10 zile lucrătoare prin semnarea procesului-verbal de recepție, sau să remită în același termen Executantului refuzul de a semna actul dat cu indicarea obiecțiilor.</w:t>
      </w:r>
    </w:p>
    <w:p w14:paraId="2BDE8A6F" w14:textId="4DB78E25" w:rsidR="00D76C83" w:rsidRPr="00757D44" w:rsidRDefault="00D76C83" w:rsidP="000851EC">
      <w:pPr>
        <w:pStyle w:val="11"/>
        <w:spacing w:before="120"/>
        <w:ind w:left="567" w:hanging="567"/>
        <w:rPr>
          <w:iCs w:val="0"/>
          <w:sz w:val="28"/>
        </w:rPr>
      </w:pPr>
      <w:r w:rsidRPr="00757D44">
        <w:t xml:space="preserve">Termenul prevăzut pentru recepția </w:t>
      </w:r>
      <w:r w:rsidR="00F9537A">
        <w:t xml:space="preserve">bunurile și </w:t>
      </w:r>
      <w:r w:rsidRPr="00757D44">
        <w:t>lucrărilor/serviciilor poate fi prelungit de Beneficiar în dependență de complexitatea procedurii de recepție a lucrărilor efectuate.</w:t>
      </w:r>
    </w:p>
    <w:p w14:paraId="13719686" w14:textId="77777777" w:rsidR="00D76C83" w:rsidRPr="00757D44" w:rsidRDefault="00D76C83" w:rsidP="000851EC">
      <w:pPr>
        <w:pStyle w:val="11"/>
        <w:spacing w:before="120"/>
        <w:ind w:left="567" w:hanging="567"/>
        <w:rPr>
          <w:iCs w:val="0"/>
          <w:sz w:val="28"/>
        </w:rPr>
      </w:pPr>
      <w:r w:rsidRPr="00757D44">
        <w:lastRenderedPageBreak/>
        <w:t>În cazul în care se constată existența vreunor lipsuri și/sau deficiențe, acestea vor fi aduse la cunoștința Executantului, care în termen de 5 zile lucrătoare este obligat să finalizeze sau să remedieze lucrările și/sau deficiențele.</w:t>
      </w:r>
    </w:p>
    <w:p w14:paraId="07A85020" w14:textId="77777777" w:rsidR="00D76C83" w:rsidRPr="00757D44" w:rsidRDefault="00D76C83" w:rsidP="000851EC">
      <w:pPr>
        <w:pStyle w:val="11"/>
        <w:spacing w:before="120"/>
        <w:ind w:left="567" w:hanging="567"/>
        <w:rPr>
          <w:sz w:val="28"/>
        </w:rPr>
      </w:pPr>
      <w:r w:rsidRPr="00757D44">
        <w:t xml:space="preserve">La depistarea neconformităților </w:t>
      </w:r>
      <w:bookmarkStart w:id="17" w:name="OLE_LINK43"/>
      <w:bookmarkStart w:id="18" w:name="OLE_LINK44"/>
      <w:r w:rsidRPr="00757D44">
        <w:t xml:space="preserve">(deficiențelor) </w:t>
      </w:r>
      <w:bookmarkEnd w:id="17"/>
      <w:bookmarkEnd w:id="18"/>
      <w:r w:rsidRPr="00757D44">
        <w:t>în perioada garanției la lucrările executate, Executantul este obligat să înlăture neconformitățile în termen de 10 zile lucrătoare.</w:t>
      </w:r>
    </w:p>
    <w:p w14:paraId="5F168D00" w14:textId="77777777" w:rsidR="00D76C83" w:rsidRPr="00757D44" w:rsidRDefault="00D76C83" w:rsidP="000851EC">
      <w:pPr>
        <w:pStyle w:val="11"/>
        <w:spacing w:before="120"/>
        <w:ind w:left="567" w:hanging="567"/>
        <w:rPr>
          <w:iCs w:val="0"/>
          <w:sz w:val="28"/>
        </w:rPr>
      </w:pPr>
      <w:r w:rsidRPr="00757D44">
        <w:t>Lichidarea lipsurilor și deficiențelor în perioada garanției se efectuează din contul Executantului, inclusiv în partea materialelor necesare pentru înlăturarea acestora.</w:t>
      </w:r>
    </w:p>
    <w:p w14:paraId="63A400D5" w14:textId="4C2137C7" w:rsidR="00C913F2" w:rsidRPr="00757D44" w:rsidRDefault="00D76C83" w:rsidP="000851EC">
      <w:pPr>
        <w:pStyle w:val="11"/>
        <w:spacing w:before="120"/>
        <w:ind w:left="567" w:hanging="567"/>
        <w:rPr>
          <w:iCs w:val="0"/>
          <w:sz w:val="28"/>
        </w:rPr>
      </w:pPr>
      <w:r w:rsidRPr="00757D44">
        <w:t>După lichidarea de către Executant a tuturor lipsurilor și deficiențelor, părțile vor efectua din nou recepția. În funcție de constatările făcute Beneficiarul va aproba sau va respinge recepția.</w:t>
      </w:r>
    </w:p>
    <w:p w14:paraId="754B5125" w14:textId="77777777" w:rsidR="0046063C" w:rsidRPr="00757D44" w:rsidRDefault="0046063C" w:rsidP="0046063C">
      <w:pPr>
        <w:pStyle w:val="11"/>
        <w:numPr>
          <w:ilvl w:val="0"/>
          <w:numId w:val="0"/>
        </w:numPr>
        <w:spacing w:before="120"/>
        <w:ind w:left="567"/>
        <w:rPr>
          <w:iCs w:val="0"/>
          <w:sz w:val="28"/>
        </w:rPr>
      </w:pPr>
    </w:p>
    <w:bookmarkEnd w:id="13"/>
    <w:bookmarkEnd w:id="14"/>
    <w:p w14:paraId="089CDD48" w14:textId="77777777" w:rsidR="00C913F2" w:rsidRPr="00757D44" w:rsidRDefault="00C913F2" w:rsidP="000851EC">
      <w:pPr>
        <w:pStyle w:val="a4"/>
        <w:numPr>
          <w:ilvl w:val="0"/>
          <w:numId w:val="1"/>
        </w:numPr>
        <w:spacing w:before="240" w:after="0" w:line="360" w:lineRule="auto"/>
        <w:ind w:left="284" w:hanging="284"/>
        <w:contextualSpacing w:val="0"/>
        <w:jc w:val="both"/>
        <w:rPr>
          <w:rFonts w:cs="Times New Roman"/>
          <w:b/>
          <w:lang w:val="ro-RO"/>
        </w:rPr>
      </w:pPr>
      <w:r w:rsidRPr="00757D44">
        <w:rPr>
          <w:rFonts w:eastAsia="Calibri" w:cs="Times New Roman"/>
          <w:b/>
          <w:spacing w:val="-3"/>
          <w:lang w:val="ro-RO"/>
        </w:rPr>
        <w:t>CERINȚE OBLIGATORII LA PREZENTAREA OFERTELOR</w:t>
      </w:r>
    </w:p>
    <w:p w14:paraId="04E1C822" w14:textId="444904AE" w:rsidR="00C913F2" w:rsidRPr="00757D44" w:rsidRDefault="00C913F2" w:rsidP="000851EC">
      <w:pPr>
        <w:pStyle w:val="11"/>
        <w:ind w:left="567" w:hanging="567"/>
      </w:pPr>
      <w:r w:rsidRPr="00757D44">
        <w:t>Oferta va fi prezentată în limba română, se admite ca unele anexe referitoare la documentația tehnică, certificate și desene tehnice să fie prezentate în limb</w:t>
      </w:r>
      <w:r w:rsidR="00F9537A">
        <w:t>a engleză</w:t>
      </w:r>
      <w:r w:rsidRPr="00757D44">
        <w:t>.</w:t>
      </w:r>
    </w:p>
    <w:p w14:paraId="3770D04F" w14:textId="0C409BAA" w:rsidR="00FC0FEC" w:rsidRPr="00757D44" w:rsidRDefault="00242C86" w:rsidP="000851EC">
      <w:pPr>
        <w:pStyle w:val="11"/>
        <w:spacing w:before="120"/>
        <w:ind w:left="567" w:hanging="567"/>
      </w:pPr>
      <w:r w:rsidRPr="00757D44">
        <w:t xml:space="preserve">În ofertă trebuie să fie </w:t>
      </w:r>
      <w:r w:rsidR="00FC0FEC" w:rsidRPr="00757D44">
        <w:t>anex</w:t>
      </w:r>
      <w:r w:rsidRPr="00757D44">
        <w:t>ată</w:t>
      </w:r>
      <w:r w:rsidR="00FC0FEC" w:rsidRPr="00757D44">
        <w:t xml:space="preserve"> copia certificatul</w:t>
      </w:r>
      <w:r w:rsidRPr="00757D44">
        <w:t>ui</w:t>
      </w:r>
      <w:r w:rsidR="00FC0FEC" w:rsidRPr="00757D44">
        <w:t xml:space="preserve"> de înregistrare a întreprinderii.</w:t>
      </w:r>
    </w:p>
    <w:p w14:paraId="68F7EE01" w14:textId="5C2EA91A" w:rsidR="00FC0FEC" w:rsidRPr="00757D44" w:rsidRDefault="00FC0FEC" w:rsidP="000851EC">
      <w:pPr>
        <w:pStyle w:val="11"/>
        <w:spacing w:before="120"/>
        <w:ind w:left="567" w:hanging="567"/>
      </w:pPr>
      <w:r w:rsidRPr="00757D44">
        <w:t>În ofertă trebuie să fie indicată data când echipamentul va fi livrat la Depozitul Central „TERMOELECTRICA” SA, str. Meșterul Manole, 3 și termenul de realizare a lucrărilor.</w:t>
      </w:r>
    </w:p>
    <w:p w14:paraId="458051ED" w14:textId="3FF68F36" w:rsidR="00242C86" w:rsidRPr="00757D44" w:rsidRDefault="00242C86" w:rsidP="000851EC">
      <w:pPr>
        <w:pStyle w:val="11"/>
        <w:spacing w:before="120"/>
        <w:ind w:left="567" w:hanging="567"/>
      </w:pPr>
      <w:r w:rsidRPr="00757D44">
        <w:t xml:space="preserve">În ofertă trebuie să fie anexat un document prin care ofertantul își asumă cheltuielile necesare pentru modificarea fundației, în cazul apariției unor neconcordanțe a mărimilor </w:t>
      </w:r>
      <w:r w:rsidR="00F9537A">
        <w:t xml:space="preserve">de gabarit a </w:t>
      </w:r>
      <w:r w:rsidRPr="00757D44">
        <w:t>pompelor noi și locul de amplasare existent în timpul executării lucrărilor de montare.</w:t>
      </w:r>
    </w:p>
    <w:p w14:paraId="48077079" w14:textId="77777777" w:rsidR="005706EB" w:rsidRPr="00757D44" w:rsidRDefault="00C913F2" w:rsidP="000851EC">
      <w:pPr>
        <w:pStyle w:val="a4"/>
        <w:numPr>
          <w:ilvl w:val="1"/>
          <w:numId w:val="1"/>
        </w:numPr>
        <w:spacing w:before="120" w:after="0"/>
        <w:ind w:left="567" w:hanging="567"/>
        <w:contextualSpacing w:val="0"/>
        <w:jc w:val="both"/>
        <w:rPr>
          <w:rFonts w:cs="Times New Roman"/>
          <w:bCs/>
          <w:u w:val="single"/>
          <w:lang w:val="ro-RO"/>
        </w:rPr>
      </w:pPr>
      <w:r w:rsidRPr="00757D44">
        <w:rPr>
          <w:lang w:val="ro-RO"/>
        </w:rPr>
        <w:t xml:space="preserve">La ofertă trebuie să fie prezentată dovada că compania producătoare a pompelor activează în domeniul  producerii  echipamentului similar </w:t>
      </w:r>
      <w:r w:rsidRPr="00757D44">
        <w:rPr>
          <w:b/>
          <w:lang w:val="ro-RO"/>
        </w:rPr>
        <w:t>mai mult de</w:t>
      </w:r>
      <w:r w:rsidRPr="00757D44">
        <w:rPr>
          <w:lang w:val="ro-RO"/>
        </w:rPr>
        <w:t xml:space="preserve"> </w:t>
      </w:r>
      <w:r w:rsidR="0090312B" w:rsidRPr="00757D44">
        <w:rPr>
          <w:b/>
          <w:lang w:val="ro-RO"/>
        </w:rPr>
        <w:t>3</w:t>
      </w:r>
      <w:r w:rsidRPr="00757D44">
        <w:rPr>
          <w:b/>
          <w:lang w:val="ro-RO"/>
        </w:rPr>
        <w:t xml:space="preserve"> ani</w:t>
      </w:r>
      <w:r w:rsidRPr="00757D44">
        <w:rPr>
          <w:lang w:val="ro-RO"/>
        </w:rPr>
        <w:t xml:space="preserve"> (lista de referință).</w:t>
      </w:r>
    </w:p>
    <w:p w14:paraId="7BC50766" w14:textId="77777777" w:rsidR="005706EB" w:rsidRPr="00757D44" w:rsidRDefault="00C913F2" w:rsidP="000851EC">
      <w:pPr>
        <w:pStyle w:val="a4"/>
        <w:numPr>
          <w:ilvl w:val="1"/>
          <w:numId w:val="1"/>
        </w:numPr>
        <w:spacing w:before="120" w:after="0"/>
        <w:ind w:left="567" w:hanging="567"/>
        <w:contextualSpacing w:val="0"/>
        <w:jc w:val="both"/>
        <w:rPr>
          <w:rFonts w:cs="Times New Roman"/>
          <w:bCs/>
          <w:u w:val="single"/>
          <w:lang w:val="ro-RO"/>
        </w:rPr>
      </w:pPr>
      <w:r w:rsidRPr="00757D44">
        <w:rPr>
          <w:lang w:val="ro-RO"/>
        </w:rPr>
        <w:t xml:space="preserve">În ofertă trebuie să fie specificat producătorul echipamentului (uzina producătoare, țara, tipul, codificarea de la uzina producătoare a echipamentului). </w:t>
      </w:r>
    </w:p>
    <w:p w14:paraId="7F0C1127" w14:textId="1B573626" w:rsidR="00C913F2" w:rsidRPr="00757D44" w:rsidRDefault="00C913F2" w:rsidP="000851EC">
      <w:pPr>
        <w:pStyle w:val="a4"/>
        <w:numPr>
          <w:ilvl w:val="1"/>
          <w:numId w:val="1"/>
        </w:numPr>
        <w:spacing w:before="120" w:after="0"/>
        <w:ind w:left="567" w:hanging="567"/>
        <w:contextualSpacing w:val="0"/>
        <w:jc w:val="both"/>
        <w:rPr>
          <w:rFonts w:cs="Times New Roman"/>
          <w:bCs/>
          <w:u w:val="single"/>
          <w:lang w:val="ro-RO"/>
        </w:rPr>
      </w:pPr>
      <w:r w:rsidRPr="00757D44">
        <w:rPr>
          <w:lang w:val="ro-RO"/>
        </w:rPr>
        <w:t xml:space="preserve">Oferta trebuie să conțină specificațiile tehnice indicate în capitolul </w:t>
      </w:r>
      <w:r w:rsidR="00AC32EA" w:rsidRPr="00757D44">
        <w:rPr>
          <w:lang w:val="ro-RO"/>
        </w:rPr>
        <w:t>4</w:t>
      </w:r>
      <w:r w:rsidRPr="00757D44">
        <w:rPr>
          <w:lang w:val="ro-RO"/>
        </w:rPr>
        <w:t xml:space="preserve"> și desenele tehnice cu dimensiunile de gabarit similare celor indicate în anexele 1, 2 și 3.</w:t>
      </w:r>
    </w:p>
    <w:p w14:paraId="11338FE4" w14:textId="5FCA936F" w:rsidR="00FC0FEC" w:rsidRPr="00757D44" w:rsidRDefault="00FC0FEC" w:rsidP="000851EC">
      <w:pPr>
        <w:pStyle w:val="11"/>
        <w:spacing w:before="120"/>
        <w:ind w:left="567" w:hanging="567"/>
        <w:rPr>
          <w:b/>
          <w:bCs w:val="0"/>
        </w:rPr>
      </w:pPr>
      <w:r w:rsidRPr="00757D44">
        <w:rPr>
          <w:b/>
          <w:bCs w:val="0"/>
        </w:rPr>
        <w:t>Termenul de garanție a bunurilor</w:t>
      </w:r>
      <w:r w:rsidR="00F9537A">
        <w:rPr>
          <w:b/>
          <w:bCs w:val="0"/>
        </w:rPr>
        <w:t xml:space="preserve"> și lucrărilor </w:t>
      </w:r>
      <w:r w:rsidRPr="00757D44">
        <w:rPr>
          <w:b/>
          <w:bCs w:val="0"/>
        </w:rPr>
        <w:t>– minim 24 luni</w:t>
      </w:r>
      <w:r w:rsidR="0090312B" w:rsidRPr="00757D44">
        <w:rPr>
          <w:b/>
          <w:bCs w:val="0"/>
        </w:rPr>
        <w:t xml:space="preserve"> din momentul punerii în funcțiune</w:t>
      </w:r>
      <w:r w:rsidRPr="00757D44">
        <w:rPr>
          <w:b/>
          <w:bCs w:val="0"/>
        </w:rPr>
        <w:t>.</w:t>
      </w:r>
    </w:p>
    <w:p w14:paraId="344FDFF5" w14:textId="4D582889" w:rsidR="00D76C83" w:rsidRPr="00757D44" w:rsidRDefault="00D76C83" w:rsidP="000851EC">
      <w:pPr>
        <w:pStyle w:val="11"/>
        <w:spacing w:before="120"/>
        <w:ind w:left="567" w:hanging="567"/>
        <w:rPr>
          <w:bCs w:val="0"/>
        </w:rPr>
      </w:pPr>
      <w:r w:rsidRPr="00757D44">
        <w:t xml:space="preserve">În ofertă trebuie să fie prezentată dovadă că compania sau subantreprenorul care va executa lucrările de schimbare a pompelor de circulație au experiență de executare a astfel de lucrări </w:t>
      </w:r>
      <w:r w:rsidRPr="00757D44">
        <w:rPr>
          <w:b/>
          <w:bCs w:val="0"/>
        </w:rPr>
        <w:t xml:space="preserve">minim </w:t>
      </w:r>
      <w:r w:rsidR="00FD6083">
        <w:rPr>
          <w:b/>
          <w:bCs w:val="0"/>
        </w:rPr>
        <w:t>5</w:t>
      </w:r>
      <w:r w:rsidRPr="00757D44">
        <w:rPr>
          <w:b/>
          <w:bCs w:val="0"/>
        </w:rPr>
        <w:t xml:space="preserve"> ani</w:t>
      </w:r>
      <w:r w:rsidRPr="00757D44">
        <w:t xml:space="preserve"> (listele de referință unde compania sau subantreprenorul au executat lucrări similare, copia contractelor cu lucrări similare).</w:t>
      </w:r>
    </w:p>
    <w:p w14:paraId="6C8F377F" w14:textId="177E72A2" w:rsidR="00C913F2" w:rsidRPr="00F9537A" w:rsidRDefault="00D76C83" w:rsidP="000851EC">
      <w:pPr>
        <w:pStyle w:val="11"/>
        <w:spacing w:before="120"/>
        <w:ind w:left="567" w:hanging="567"/>
      </w:pPr>
      <w:r w:rsidRPr="00757D44">
        <w:rPr>
          <w:u w:val="single"/>
          <w:shd w:val="clear" w:color="auto" w:fill="FFFFFF"/>
        </w:rPr>
        <w:t xml:space="preserve">Ofertele care nu vor respecta cerințele capitolului </w:t>
      </w:r>
      <w:r w:rsidR="00FC0FEC" w:rsidRPr="00757D44">
        <w:rPr>
          <w:u w:val="single"/>
          <w:shd w:val="clear" w:color="auto" w:fill="FFFFFF"/>
        </w:rPr>
        <w:t>1</w:t>
      </w:r>
      <w:r w:rsidR="005F5865" w:rsidRPr="00757D44">
        <w:rPr>
          <w:u w:val="single"/>
          <w:shd w:val="clear" w:color="auto" w:fill="FFFFFF"/>
        </w:rPr>
        <w:t>4</w:t>
      </w:r>
      <w:r w:rsidRPr="00757D44">
        <w:rPr>
          <w:u w:val="single"/>
          <w:shd w:val="clear" w:color="auto" w:fill="FFFFFF"/>
        </w:rPr>
        <w:t xml:space="preserve"> vor fi respinse</w:t>
      </w:r>
      <w:r w:rsidRPr="00757D44">
        <w:rPr>
          <w:shd w:val="clear" w:color="auto" w:fill="FFFFFF"/>
        </w:rPr>
        <w:t>.</w:t>
      </w:r>
    </w:p>
    <w:p w14:paraId="37B0A723" w14:textId="5BE4978E" w:rsidR="00F9537A" w:rsidRPr="00757D44" w:rsidRDefault="00F9537A" w:rsidP="00F9537A">
      <w:pPr>
        <w:pStyle w:val="11"/>
        <w:spacing w:before="120"/>
        <w:ind w:left="567" w:hanging="567"/>
      </w:pPr>
      <w:r w:rsidRPr="00343CEE">
        <w:rPr>
          <w:shd w:val="clear" w:color="auto" w:fill="FFFFFF"/>
        </w:rPr>
        <w:t>Potențialii ofertanți înainte de înaintarea ofertelor pot vizita încăperea și utilajul existent, pentru a înțelege mai bine sarcina</w:t>
      </w:r>
      <w:r>
        <w:rPr>
          <w:shd w:val="clear" w:color="auto" w:fill="FFFFFF"/>
        </w:rPr>
        <w:t>. Pentru aceasta Ofertanții vor înainta în prealabil o solicitare scrisă în care vor fi indicate</w:t>
      </w:r>
      <w:r w:rsidRPr="00343CEE">
        <w:rPr>
          <w:shd w:val="clear" w:color="auto" w:fill="FFFFFF"/>
        </w:rPr>
        <w:t xml:space="preserve"> </w:t>
      </w:r>
      <w:r>
        <w:rPr>
          <w:shd w:val="clear" w:color="auto" w:fill="FFFFFF"/>
        </w:rPr>
        <w:t>persoanele, data și ora vizitei.</w:t>
      </w:r>
    </w:p>
    <w:p w14:paraId="530F4E68" w14:textId="77777777" w:rsidR="005F5865" w:rsidRDefault="005F5865" w:rsidP="005F5865">
      <w:pPr>
        <w:pStyle w:val="11"/>
        <w:numPr>
          <w:ilvl w:val="0"/>
          <w:numId w:val="0"/>
        </w:numPr>
        <w:spacing w:before="120"/>
        <w:ind w:left="567"/>
      </w:pPr>
    </w:p>
    <w:p w14:paraId="65DD7948" w14:textId="77777777" w:rsidR="00FD6083" w:rsidRDefault="00FD6083" w:rsidP="005F5865">
      <w:pPr>
        <w:pStyle w:val="11"/>
        <w:numPr>
          <w:ilvl w:val="0"/>
          <w:numId w:val="0"/>
        </w:numPr>
        <w:spacing w:before="120"/>
        <w:ind w:left="567"/>
      </w:pPr>
    </w:p>
    <w:p w14:paraId="3956BEC2" w14:textId="77777777" w:rsidR="00FD6083" w:rsidRDefault="00FD6083" w:rsidP="005F5865">
      <w:pPr>
        <w:pStyle w:val="11"/>
        <w:numPr>
          <w:ilvl w:val="0"/>
          <w:numId w:val="0"/>
        </w:numPr>
        <w:spacing w:before="120"/>
        <w:ind w:left="567"/>
      </w:pPr>
    </w:p>
    <w:p w14:paraId="0207F2C2" w14:textId="77777777" w:rsidR="00FD6083" w:rsidRDefault="00FD6083" w:rsidP="005F5865">
      <w:pPr>
        <w:pStyle w:val="11"/>
        <w:numPr>
          <w:ilvl w:val="0"/>
          <w:numId w:val="0"/>
        </w:numPr>
        <w:spacing w:before="120"/>
        <w:ind w:left="567"/>
      </w:pPr>
    </w:p>
    <w:p w14:paraId="6D0525D0" w14:textId="3DDD647E" w:rsidR="00FC0FEC" w:rsidRPr="004B1A59" w:rsidRDefault="00FC0FEC" w:rsidP="000851EC">
      <w:pPr>
        <w:pStyle w:val="a4"/>
        <w:numPr>
          <w:ilvl w:val="0"/>
          <w:numId w:val="1"/>
        </w:numPr>
        <w:spacing w:before="240" w:after="0" w:line="360" w:lineRule="auto"/>
        <w:ind w:left="284" w:hanging="284"/>
        <w:contextualSpacing w:val="0"/>
        <w:jc w:val="both"/>
        <w:rPr>
          <w:rFonts w:cs="Times New Roman"/>
          <w:b/>
          <w:color w:val="000000"/>
          <w:lang w:val="ro-RO"/>
        </w:rPr>
      </w:pPr>
      <w:r w:rsidRPr="00FC0FEC">
        <w:rPr>
          <w:rFonts w:eastAsia="Calibri" w:cs="Times New Roman"/>
          <w:b/>
          <w:spacing w:val="-3"/>
          <w:lang w:val="ro-RO"/>
        </w:rPr>
        <w:lastRenderedPageBreak/>
        <w:t>LISTELE  CU  CANTITĂȚILE  DE  LUCRĂRI</w:t>
      </w:r>
    </w:p>
    <w:p w14:paraId="5CEB896A" w14:textId="77777777" w:rsidR="004B1A59" w:rsidRDefault="004B1A59" w:rsidP="004B1A59">
      <w:pPr>
        <w:spacing w:before="240" w:after="0" w:line="360" w:lineRule="auto"/>
        <w:jc w:val="both"/>
        <w:rPr>
          <w:rFonts w:cs="Times New Roman"/>
          <w:b/>
          <w:color w:val="000000"/>
          <w:lang w:val="ro-RO"/>
        </w:rPr>
      </w:pPr>
    </w:p>
    <w:tbl>
      <w:tblPr>
        <w:tblW w:w="9639" w:type="dxa"/>
        <w:tblLayout w:type="fixed"/>
        <w:tblLook w:val="04A0" w:firstRow="1" w:lastRow="0" w:firstColumn="1" w:lastColumn="0" w:noHBand="0" w:noVBand="1"/>
      </w:tblPr>
      <w:tblGrid>
        <w:gridCol w:w="4786"/>
        <w:gridCol w:w="4853"/>
      </w:tblGrid>
      <w:tr w:rsidR="005706EB" w:rsidRPr="005706EB" w14:paraId="3F0B7412" w14:textId="77777777" w:rsidTr="00795CDA">
        <w:tc>
          <w:tcPr>
            <w:tcW w:w="4786" w:type="dxa"/>
            <w:tcBorders>
              <w:top w:val="nil"/>
              <w:left w:val="nil"/>
              <w:bottom w:val="single" w:sz="6" w:space="0" w:color="auto"/>
              <w:right w:val="nil"/>
            </w:tcBorders>
            <w:hideMark/>
          </w:tcPr>
          <w:p w14:paraId="7259DBDC" w14:textId="19C3A175" w:rsidR="005706EB" w:rsidRPr="00F261C6" w:rsidRDefault="00F261C6" w:rsidP="00F261C6">
            <w:pPr>
              <w:autoSpaceDE w:val="0"/>
              <w:autoSpaceDN w:val="0"/>
              <w:spacing w:after="0"/>
              <w:rPr>
                <w:rFonts w:eastAsia="Times New Roman" w:cs="Times New Roman"/>
                <w:b/>
                <w:bCs/>
                <w:sz w:val="28"/>
                <w:szCs w:val="28"/>
                <w:lang w:val="ro-RO" w:eastAsia="ru-RU"/>
              </w:rPr>
            </w:pPr>
            <w:r w:rsidRPr="00F261C6">
              <w:rPr>
                <w:rFonts w:eastAsia="Times New Roman" w:cs="Times New Roman"/>
                <w:b/>
                <w:bCs/>
                <w:sz w:val="28"/>
                <w:szCs w:val="28"/>
                <w:lang w:val="ro-RO" w:eastAsia="ru-RU"/>
              </w:rPr>
              <w:t>Obiect: Sursa nr.1</w:t>
            </w:r>
          </w:p>
        </w:tc>
        <w:tc>
          <w:tcPr>
            <w:tcW w:w="4853" w:type="dxa"/>
            <w:hideMark/>
          </w:tcPr>
          <w:p w14:paraId="7C5487B8" w14:textId="77777777" w:rsidR="005706EB" w:rsidRPr="005706EB" w:rsidRDefault="005706EB" w:rsidP="005706EB">
            <w:pPr>
              <w:autoSpaceDE w:val="0"/>
              <w:autoSpaceDN w:val="0"/>
              <w:spacing w:after="0"/>
              <w:jc w:val="right"/>
              <w:rPr>
                <w:rFonts w:eastAsia="Times New Roman" w:cs="Times New Roman"/>
                <w:sz w:val="20"/>
                <w:szCs w:val="20"/>
                <w:lang w:val="ro-RO" w:eastAsia="ru-RU"/>
              </w:rPr>
            </w:pPr>
            <w:r w:rsidRPr="005706EB">
              <w:rPr>
                <w:rFonts w:eastAsia="Times New Roman" w:cs="Times New Roman"/>
                <w:sz w:val="20"/>
                <w:szCs w:val="20"/>
                <w:lang w:val="ro-RO" w:eastAsia="ru-RU"/>
              </w:rPr>
              <w:t>Formular Nr.1</w:t>
            </w:r>
          </w:p>
          <w:p w14:paraId="51E7A756" w14:textId="77777777" w:rsidR="005706EB" w:rsidRPr="005706EB" w:rsidRDefault="005706EB" w:rsidP="005706EB">
            <w:pPr>
              <w:autoSpaceDE w:val="0"/>
              <w:autoSpaceDN w:val="0"/>
              <w:spacing w:after="0"/>
              <w:jc w:val="right"/>
              <w:rPr>
                <w:rFonts w:eastAsia="Times New Roman" w:cs="Times New Roman"/>
                <w:sz w:val="28"/>
                <w:szCs w:val="28"/>
                <w:lang w:val="ro-RO" w:eastAsia="ru-RU"/>
              </w:rPr>
            </w:pPr>
            <w:r w:rsidRPr="005706EB">
              <w:rPr>
                <w:rFonts w:eastAsia="Times New Roman" w:cs="Times New Roman"/>
                <w:sz w:val="20"/>
                <w:szCs w:val="20"/>
                <w:lang w:val="ro-RO" w:eastAsia="ru-RU"/>
              </w:rPr>
              <w:t>WinCmeta</w:t>
            </w:r>
          </w:p>
        </w:tc>
      </w:tr>
      <w:tr w:rsidR="005706EB" w:rsidRPr="005706EB" w14:paraId="4FB7CC74" w14:textId="77777777" w:rsidTr="00795CDA">
        <w:tc>
          <w:tcPr>
            <w:tcW w:w="4786" w:type="dxa"/>
            <w:hideMark/>
          </w:tcPr>
          <w:p w14:paraId="3570AA9C" w14:textId="77777777" w:rsidR="005706EB" w:rsidRPr="005706EB" w:rsidRDefault="005706EB" w:rsidP="005706EB">
            <w:pPr>
              <w:autoSpaceDE w:val="0"/>
              <w:autoSpaceDN w:val="0"/>
              <w:spacing w:after="0"/>
              <w:jc w:val="center"/>
              <w:rPr>
                <w:rFonts w:eastAsia="Times New Roman" w:cs="Times New Roman"/>
                <w:sz w:val="28"/>
                <w:szCs w:val="28"/>
                <w:lang w:val="ro-RO" w:eastAsia="ru-RU"/>
              </w:rPr>
            </w:pPr>
            <w:r w:rsidRPr="005706EB">
              <w:rPr>
                <w:rFonts w:eastAsia="Times New Roman" w:cs="Times New Roman"/>
                <w:sz w:val="20"/>
                <w:szCs w:val="20"/>
                <w:lang w:val="ro-RO" w:eastAsia="ru-RU"/>
              </w:rPr>
              <w:t>(denumirea obiectivului)</w:t>
            </w:r>
          </w:p>
        </w:tc>
        <w:tc>
          <w:tcPr>
            <w:tcW w:w="4853" w:type="dxa"/>
          </w:tcPr>
          <w:p w14:paraId="3E4DF4DE" w14:textId="77777777" w:rsidR="005706EB" w:rsidRPr="005706EB" w:rsidRDefault="005706EB" w:rsidP="005706EB">
            <w:pPr>
              <w:autoSpaceDE w:val="0"/>
              <w:autoSpaceDN w:val="0"/>
              <w:spacing w:after="0"/>
              <w:jc w:val="center"/>
              <w:rPr>
                <w:rFonts w:eastAsia="Times New Roman" w:cs="Times New Roman"/>
                <w:sz w:val="28"/>
                <w:szCs w:val="28"/>
                <w:lang w:val="ro-RO" w:eastAsia="ru-RU"/>
              </w:rPr>
            </w:pPr>
          </w:p>
        </w:tc>
      </w:tr>
    </w:tbl>
    <w:p w14:paraId="54625B02" w14:textId="224ABE31" w:rsidR="005706EB" w:rsidRDefault="005706EB" w:rsidP="005706EB">
      <w:pPr>
        <w:autoSpaceDE w:val="0"/>
        <w:autoSpaceDN w:val="0"/>
        <w:spacing w:after="0" w:line="240" w:lineRule="auto"/>
        <w:jc w:val="center"/>
        <w:rPr>
          <w:rFonts w:eastAsia="Times New Roman" w:cs="Times New Roman"/>
          <w:b/>
          <w:bCs/>
          <w:sz w:val="32"/>
          <w:szCs w:val="32"/>
          <w:lang w:val="ro-RO" w:eastAsia="ru-RU"/>
        </w:rPr>
      </w:pPr>
      <w:r w:rsidRPr="001C6293">
        <w:rPr>
          <w:rFonts w:eastAsia="Times New Roman" w:cs="Times New Roman"/>
          <w:b/>
          <w:bCs/>
          <w:sz w:val="36"/>
          <w:szCs w:val="36"/>
          <w:lang w:val="ro-RO" w:eastAsia="ru-RU"/>
        </w:rPr>
        <w:t xml:space="preserve">Lista cu </w:t>
      </w:r>
      <w:r w:rsidR="00795CDA" w:rsidRPr="001C6293">
        <w:rPr>
          <w:rFonts w:eastAsia="Times New Roman" w:cs="Times New Roman"/>
          <w:b/>
          <w:bCs/>
          <w:sz w:val="36"/>
          <w:szCs w:val="36"/>
          <w:lang w:val="ro-RO" w:eastAsia="ru-RU"/>
        </w:rPr>
        <w:t>cantitățile</w:t>
      </w:r>
      <w:r w:rsidRPr="001C6293">
        <w:rPr>
          <w:rFonts w:eastAsia="Times New Roman" w:cs="Times New Roman"/>
          <w:b/>
          <w:bCs/>
          <w:sz w:val="36"/>
          <w:szCs w:val="36"/>
          <w:lang w:val="ro-RO" w:eastAsia="ru-RU"/>
        </w:rPr>
        <w:t xml:space="preserve"> de lucrări № </w:t>
      </w:r>
      <w:r w:rsidR="00795CDA" w:rsidRPr="001C6293">
        <w:rPr>
          <w:rFonts w:eastAsia="Times New Roman" w:cs="Times New Roman"/>
          <w:b/>
          <w:bCs/>
          <w:sz w:val="36"/>
          <w:szCs w:val="36"/>
          <w:lang w:val="ro-RO" w:eastAsia="ru-RU"/>
        </w:rPr>
        <w:t>1</w:t>
      </w:r>
    </w:p>
    <w:p w14:paraId="4DC6E096" w14:textId="6784A2B4" w:rsidR="001C6293" w:rsidRDefault="001C6293" w:rsidP="005706EB">
      <w:pPr>
        <w:autoSpaceDE w:val="0"/>
        <w:autoSpaceDN w:val="0"/>
        <w:spacing w:after="0" w:line="240" w:lineRule="auto"/>
        <w:jc w:val="center"/>
        <w:rPr>
          <w:rFonts w:eastAsia="Times New Roman" w:cs="Times New Roman"/>
          <w:b/>
          <w:bCs/>
          <w:sz w:val="28"/>
          <w:szCs w:val="28"/>
          <w:lang w:val="ro-RO" w:eastAsia="ru-RU"/>
        </w:rPr>
      </w:pPr>
      <w:r w:rsidRPr="001C6293">
        <w:rPr>
          <w:rFonts w:eastAsia="Times New Roman" w:cs="Times New Roman"/>
          <w:b/>
          <w:bCs/>
          <w:sz w:val="28"/>
          <w:szCs w:val="28"/>
          <w:lang w:val="ro-RO" w:eastAsia="ru-RU"/>
        </w:rPr>
        <w:t>Lucrări de schimbare a două pompe de circulație cu motoare electrice</w:t>
      </w:r>
    </w:p>
    <w:p w14:paraId="5F49BAFB" w14:textId="77777777" w:rsidR="009C1650" w:rsidRDefault="009C1650" w:rsidP="005706EB">
      <w:pPr>
        <w:autoSpaceDE w:val="0"/>
        <w:autoSpaceDN w:val="0"/>
        <w:spacing w:after="0" w:line="240" w:lineRule="auto"/>
        <w:jc w:val="center"/>
        <w:rPr>
          <w:rFonts w:eastAsia="Times New Roman" w:cs="Times New Roman"/>
          <w:b/>
          <w:bCs/>
          <w:sz w:val="28"/>
          <w:szCs w:val="28"/>
          <w:lang w:val="ro-RO" w:eastAsia="ru-RU"/>
        </w:rPr>
      </w:pPr>
    </w:p>
    <w:tbl>
      <w:tblPr>
        <w:tblW w:w="10232" w:type="dxa"/>
        <w:tblInd w:w="-459" w:type="dxa"/>
        <w:tblLayout w:type="fixed"/>
        <w:tblLook w:val="0000" w:firstRow="0" w:lastRow="0" w:firstColumn="0" w:lastColumn="0" w:noHBand="0" w:noVBand="0"/>
      </w:tblPr>
      <w:tblGrid>
        <w:gridCol w:w="709"/>
        <w:gridCol w:w="1701"/>
        <w:gridCol w:w="4961"/>
        <w:gridCol w:w="1560"/>
        <w:gridCol w:w="1301"/>
      </w:tblGrid>
      <w:tr w:rsidR="009C1650" w14:paraId="2B69E6E9" w14:textId="77777777" w:rsidTr="009C1650">
        <w:trPr>
          <w:cantSplit/>
          <w:trHeight w:val="491"/>
        </w:trPr>
        <w:tc>
          <w:tcPr>
            <w:tcW w:w="709" w:type="dxa"/>
            <w:vMerge w:val="restart"/>
            <w:tcBorders>
              <w:top w:val="single" w:sz="6" w:space="0" w:color="auto"/>
              <w:left w:val="single" w:sz="6" w:space="0" w:color="auto"/>
              <w:bottom w:val="nil"/>
              <w:right w:val="nil"/>
            </w:tcBorders>
            <w:shd w:val="pct5" w:color="auto" w:fill="auto"/>
          </w:tcPr>
          <w:p w14:paraId="6D28A676" w14:textId="77777777" w:rsidR="009C1650" w:rsidRDefault="009C1650" w:rsidP="009D0A16">
            <w:pPr>
              <w:ind w:right="-108"/>
              <w:jc w:val="center"/>
              <w:rPr>
                <w:sz w:val="22"/>
                <w:lang w:val="en-US"/>
              </w:rPr>
            </w:pPr>
            <w:r>
              <w:rPr>
                <w:sz w:val="22"/>
              </w:rPr>
              <w:t>№</w:t>
            </w:r>
          </w:p>
          <w:p w14:paraId="4B86E072" w14:textId="77777777" w:rsidR="009C1650" w:rsidRDefault="009C1650" w:rsidP="009D0A16">
            <w:pPr>
              <w:ind w:right="-108"/>
              <w:jc w:val="center"/>
              <w:rPr>
                <w:sz w:val="22"/>
              </w:rPr>
            </w:pPr>
            <w:r>
              <w:rPr>
                <w:sz w:val="22"/>
              </w:rPr>
              <w:t xml:space="preserve"> </w:t>
            </w:r>
            <w:r>
              <w:rPr>
                <w:sz w:val="22"/>
                <w:lang w:val="en-US"/>
              </w:rPr>
              <w:t>crt</w:t>
            </w:r>
            <w:r>
              <w:rPr>
                <w:sz w:val="22"/>
              </w:rPr>
              <w:t>.</w:t>
            </w:r>
          </w:p>
        </w:tc>
        <w:tc>
          <w:tcPr>
            <w:tcW w:w="1701" w:type="dxa"/>
            <w:vMerge w:val="restart"/>
            <w:tcBorders>
              <w:top w:val="single" w:sz="6" w:space="0" w:color="auto"/>
              <w:left w:val="single" w:sz="6" w:space="0" w:color="auto"/>
              <w:bottom w:val="nil"/>
              <w:right w:val="nil"/>
            </w:tcBorders>
            <w:shd w:val="pct5" w:color="auto" w:fill="auto"/>
          </w:tcPr>
          <w:p w14:paraId="105D5EB1" w14:textId="77777777" w:rsidR="009C1650" w:rsidRDefault="009C1650" w:rsidP="009D0A16">
            <w:pPr>
              <w:ind w:left="-120" w:right="-108"/>
              <w:jc w:val="center"/>
              <w:rPr>
                <w:sz w:val="22"/>
                <w:lang w:val="en-US"/>
              </w:rPr>
            </w:pPr>
            <w:r>
              <w:rPr>
                <w:sz w:val="22"/>
                <w:lang w:val="ro-RO"/>
              </w:rPr>
              <w:t>Simbol</w:t>
            </w:r>
            <w:r>
              <w:rPr>
                <w:sz w:val="22"/>
                <w:lang w:val="en-US"/>
              </w:rPr>
              <w:t xml:space="preserve"> </w:t>
            </w:r>
            <w:r>
              <w:rPr>
                <w:sz w:val="22"/>
                <w:lang w:val="ro-RO"/>
              </w:rPr>
              <w:t xml:space="preserve">norme si cod </w:t>
            </w:r>
            <w:r>
              <w:rPr>
                <w:sz w:val="22"/>
                <w:lang w:val="en-US"/>
              </w:rPr>
              <w:t xml:space="preserve"> </w:t>
            </w:r>
            <w:r>
              <w:rPr>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90667A4" w14:textId="77777777" w:rsidR="009C1650" w:rsidRDefault="009C1650" w:rsidP="009D0A16">
            <w:pPr>
              <w:jc w:val="center"/>
              <w:rPr>
                <w:sz w:val="22"/>
                <w:lang w:val="ro-RO"/>
              </w:rPr>
            </w:pPr>
          </w:p>
          <w:p w14:paraId="35C2F963" w14:textId="77777777" w:rsidR="009C1650" w:rsidRDefault="009C1650" w:rsidP="009D0A16">
            <w:pPr>
              <w:jc w:val="center"/>
              <w:rPr>
                <w:sz w:val="22"/>
              </w:rPr>
            </w:pPr>
            <w:r>
              <w:rPr>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3E619A4" w14:textId="77777777" w:rsidR="009C1650" w:rsidRDefault="009C1650" w:rsidP="009D0A16">
            <w:pPr>
              <w:ind w:left="-108" w:right="-108"/>
              <w:jc w:val="center"/>
              <w:rPr>
                <w:sz w:val="22"/>
              </w:rPr>
            </w:pPr>
            <w:r>
              <w:rPr>
                <w:sz w:val="22"/>
                <w:lang w:val="ro-RO"/>
              </w:rPr>
              <w:t>Unitatea de măsură</w:t>
            </w:r>
            <w:r>
              <w:rPr>
                <w:sz w:val="22"/>
              </w:rPr>
              <w:t xml:space="preserve"> </w:t>
            </w:r>
          </w:p>
        </w:tc>
        <w:tc>
          <w:tcPr>
            <w:tcW w:w="1301" w:type="dxa"/>
            <w:vMerge w:val="restart"/>
            <w:tcBorders>
              <w:top w:val="single" w:sz="6" w:space="0" w:color="auto"/>
              <w:left w:val="single" w:sz="6" w:space="0" w:color="auto"/>
              <w:bottom w:val="single" w:sz="6" w:space="0" w:color="auto"/>
              <w:right w:val="single" w:sz="4" w:space="0" w:color="auto"/>
            </w:tcBorders>
            <w:shd w:val="pct5" w:color="auto" w:fill="auto"/>
          </w:tcPr>
          <w:p w14:paraId="7D7277C6" w14:textId="77777777" w:rsidR="009C1650" w:rsidRDefault="009C1650" w:rsidP="009D0A16">
            <w:pPr>
              <w:ind w:left="-108" w:right="-108"/>
              <w:jc w:val="center"/>
              <w:rPr>
                <w:sz w:val="22"/>
                <w:lang w:val="en-US"/>
              </w:rPr>
            </w:pPr>
            <w:r>
              <w:rPr>
                <w:sz w:val="22"/>
                <w:lang w:val="ro-RO"/>
              </w:rPr>
              <w:t xml:space="preserve">Volum </w:t>
            </w:r>
          </w:p>
        </w:tc>
      </w:tr>
      <w:tr w:rsidR="009C1650" w14:paraId="1EAB43DE" w14:textId="77777777" w:rsidTr="009C1650">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18CC356A" w14:textId="77777777" w:rsidR="009C1650" w:rsidRDefault="009C1650" w:rsidP="009D0A16">
            <w:pPr>
              <w:jc w:val="center"/>
              <w:rPr>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D29E2E5" w14:textId="77777777" w:rsidR="009C1650" w:rsidRDefault="009C1650" w:rsidP="009D0A16">
            <w:pPr>
              <w:jc w:val="center"/>
              <w:rPr>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AF25EA7" w14:textId="77777777" w:rsidR="009C1650" w:rsidRDefault="009C1650" w:rsidP="009D0A16">
            <w:pPr>
              <w:jc w:val="center"/>
              <w:rPr>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F26296D" w14:textId="77777777" w:rsidR="009C1650" w:rsidRDefault="009C1650" w:rsidP="009D0A16">
            <w:pPr>
              <w:jc w:val="center"/>
              <w:rPr>
                <w:sz w:val="22"/>
                <w:lang w:val="en-US"/>
              </w:rPr>
            </w:pPr>
          </w:p>
        </w:tc>
        <w:tc>
          <w:tcPr>
            <w:tcW w:w="1301" w:type="dxa"/>
            <w:vMerge/>
            <w:tcBorders>
              <w:top w:val="nil"/>
              <w:left w:val="single" w:sz="6" w:space="0" w:color="auto"/>
              <w:bottom w:val="single" w:sz="6" w:space="0" w:color="auto"/>
              <w:right w:val="single" w:sz="4" w:space="0" w:color="auto"/>
            </w:tcBorders>
            <w:shd w:val="pct5" w:color="auto" w:fill="auto"/>
          </w:tcPr>
          <w:p w14:paraId="360FFEB5" w14:textId="77777777" w:rsidR="009C1650" w:rsidRDefault="009C1650" w:rsidP="009D0A16">
            <w:pPr>
              <w:jc w:val="center"/>
              <w:rPr>
                <w:sz w:val="22"/>
                <w:lang w:val="en-US"/>
              </w:rPr>
            </w:pPr>
          </w:p>
        </w:tc>
      </w:tr>
    </w:tbl>
    <w:p w14:paraId="2B575485" w14:textId="77777777" w:rsidR="009C1650" w:rsidRDefault="009C1650" w:rsidP="009C1650">
      <w:pPr>
        <w:rPr>
          <w:sz w:val="2"/>
          <w:szCs w:val="2"/>
          <w:lang w:val="en-US"/>
        </w:rPr>
      </w:pPr>
    </w:p>
    <w:tbl>
      <w:tblPr>
        <w:tblW w:w="10232" w:type="dxa"/>
        <w:tblInd w:w="-459" w:type="dxa"/>
        <w:tblLayout w:type="fixed"/>
        <w:tblLook w:val="0000" w:firstRow="0" w:lastRow="0" w:firstColumn="0" w:lastColumn="0" w:noHBand="0" w:noVBand="0"/>
      </w:tblPr>
      <w:tblGrid>
        <w:gridCol w:w="709"/>
        <w:gridCol w:w="1701"/>
        <w:gridCol w:w="4961"/>
        <w:gridCol w:w="1560"/>
        <w:gridCol w:w="1301"/>
      </w:tblGrid>
      <w:tr w:rsidR="009C1650" w14:paraId="1119CDA5" w14:textId="77777777" w:rsidTr="009C16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05246FC" w14:textId="77777777" w:rsidR="009C1650" w:rsidRDefault="009C1650" w:rsidP="009D0A16">
            <w:pPr>
              <w:ind w:right="-108"/>
              <w:jc w:val="center"/>
              <w:rPr>
                <w:sz w:val="22"/>
              </w:rPr>
            </w:pPr>
            <w:r>
              <w:rPr>
                <w:sz w:val="22"/>
              </w:rPr>
              <w:t>1</w:t>
            </w:r>
          </w:p>
        </w:tc>
        <w:tc>
          <w:tcPr>
            <w:tcW w:w="1701" w:type="dxa"/>
            <w:tcBorders>
              <w:top w:val="single" w:sz="6" w:space="0" w:color="auto"/>
              <w:left w:val="single" w:sz="6" w:space="0" w:color="auto"/>
              <w:bottom w:val="double" w:sz="6" w:space="0" w:color="auto"/>
              <w:right w:val="nil"/>
            </w:tcBorders>
            <w:shd w:val="pct5" w:color="auto" w:fill="auto"/>
          </w:tcPr>
          <w:p w14:paraId="7F7A151F" w14:textId="77777777" w:rsidR="009C1650" w:rsidRDefault="009C1650" w:rsidP="009D0A16">
            <w:pPr>
              <w:ind w:left="-120" w:right="-108"/>
              <w:jc w:val="center"/>
              <w:rPr>
                <w:sz w:val="22"/>
              </w:rPr>
            </w:pPr>
            <w:r>
              <w:rPr>
                <w:sz w:val="22"/>
              </w:rPr>
              <w:t>2</w:t>
            </w:r>
          </w:p>
        </w:tc>
        <w:tc>
          <w:tcPr>
            <w:tcW w:w="4961" w:type="dxa"/>
            <w:tcBorders>
              <w:top w:val="single" w:sz="6" w:space="0" w:color="auto"/>
              <w:left w:val="single" w:sz="6" w:space="0" w:color="auto"/>
              <w:bottom w:val="double" w:sz="6" w:space="0" w:color="auto"/>
              <w:right w:val="nil"/>
            </w:tcBorders>
            <w:shd w:val="pct5" w:color="auto" w:fill="auto"/>
          </w:tcPr>
          <w:p w14:paraId="098955D4" w14:textId="77777777" w:rsidR="009C1650" w:rsidRDefault="009C1650" w:rsidP="009D0A16">
            <w:pPr>
              <w:jc w:val="center"/>
              <w:rPr>
                <w:sz w:val="22"/>
              </w:rPr>
            </w:pPr>
            <w:r>
              <w:rPr>
                <w:sz w:val="22"/>
              </w:rPr>
              <w:t>3</w:t>
            </w:r>
          </w:p>
        </w:tc>
        <w:tc>
          <w:tcPr>
            <w:tcW w:w="1560" w:type="dxa"/>
            <w:tcBorders>
              <w:top w:val="single" w:sz="6" w:space="0" w:color="auto"/>
              <w:left w:val="single" w:sz="6" w:space="0" w:color="auto"/>
              <w:bottom w:val="double" w:sz="6" w:space="0" w:color="auto"/>
              <w:right w:val="nil"/>
            </w:tcBorders>
            <w:shd w:val="pct5" w:color="auto" w:fill="auto"/>
          </w:tcPr>
          <w:p w14:paraId="74AE5A63" w14:textId="77777777" w:rsidR="009C1650" w:rsidRDefault="009C1650" w:rsidP="009D0A16">
            <w:pPr>
              <w:ind w:left="-108" w:right="-108"/>
              <w:jc w:val="center"/>
              <w:rPr>
                <w:sz w:val="22"/>
              </w:rPr>
            </w:pPr>
            <w:r>
              <w:rPr>
                <w:sz w:val="22"/>
              </w:rPr>
              <w:t>4</w:t>
            </w:r>
          </w:p>
        </w:tc>
        <w:tc>
          <w:tcPr>
            <w:tcW w:w="1301" w:type="dxa"/>
            <w:tcBorders>
              <w:top w:val="single" w:sz="6" w:space="0" w:color="auto"/>
              <w:left w:val="single" w:sz="6" w:space="0" w:color="auto"/>
              <w:bottom w:val="double" w:sz="6" w:space="0" w:color="auto"/>
              <w:right w:val="single" w:sz="4" w:space="0" w:color="auto"/>
            </w:tcBorders>
            <w:shd w:val="pct5" w:color="auto" w:fill="auto"/>
          </w:tcPr>
          <w:p w14:paraId="5FCE86E4" w14:textId="77777777" w:rsidR="009C1650" w:rsidRDefault="009C1650" w:rsidP="009D0A16">
            <w:pPr>
              <w:ind w:left="-108" w:right="-108"/>
              <w:jc w:val="center"/>
              <w:rPr>
                <w:sz w:val="22"/>
              </w:rPr>
            </w:pPr>
            <w:r>
              <w:rPr>
                <w:sz w:val="22"/>
              </w:rPr>
              <w:t>5</w:t>
            </w:r>
          </w:p>
        </w:tc>
      </w:tr>
      <w:tr w:rsidR="009C1650" w:rsidRPr="00F03C89" w14:paraId="7E0945CC" w14:textId="77777777" w:rsidTr="00757D44">
        <w:tc>
          <w:tcPr>
            <w:tcW w:w="709" w:type="dxa"/>
            <w:tcBorders>
              <w:top w:val="nil"/>
              <w:left w:val="single" w:sz="6" w:space="0" w:color="auto"/>
              <w:bottom w:val="nil"/>
              <w:right w:val="nil"/>
            </w:tcBorders>
            <w:vAlign w:val="center"/>
          </w:tcPr>
          <w:p w14:paraId="25F2ED3D" w14:textId="77777777" w:rsidR="009C1650" w:rsidRDefault="009C1650" w:rsidP="00757D44">
            <w:pPr>
              <w:jc w:val="center"/>
              <w:rPr>
                <w:szCs w:val="24"/>
              </w:rPr>
            </w:pPr>
          </w:p>
        </w:tc>
        <w:tc>
          <w:tcPr>
            <w:tcW w:w="1701" w:type="dxa"/>
            <w:tcBorders>
              <w:top w:val="nil"/>
              <w:left w:val="single" w:sz="6" w:space="0" w:color="auto"/>
              <w:bottom w:val="nil"/>
              <w:right w:val="nil"/>
            </w:tcBorders>
            <w:vAlign w:val="center"/>
          </w:tcPr>
          <w:p w14:paraId="7383FCC5" w14:textId="77777777" w:rsidR="009C1650" w:rsidRDefault="009C1650" w:rsidP="00757D44">
            <w:pPr>
              <w:jc w:val="center"/>
              <w:rPr>
                <w:szCs w:val="24"/>
              </w:rPr>
            </w:pPr>
          </w:p>
        </w:tc>
        <w:tc>
          <w:tcPr>
            <w:tcW w:w="4961" w:type="dxa"/>
            <w:tcBorders>
              <w:top w:val="nil"/>
              <w:left w:val="single" w:sz="6" w:space="0" w:color="auto"/>
              <w:bottom w:val="nil"/>
              <w:right w:val="nil"/>
            </w:tcBorders>
          </w:tcPr>
          <w:p w14:paraId="6485A2B3" w14:textId="5D09DB12" w:rsidR="009C1650" w:rsidRPr="004B1A59" w:rsidRDefault="009C1650" w:rsidP="004B1A59">
            <w:pPr>
              <w:rPr>
                <w:b/>
                <w:bCs/>
                <w:sz w:val="22"/>
                <w:lang w:val="en-US"/>
              </w:rPr>
            </w:pPr>
            <w:r>
              <w:rPr>
                <w:b/>
                <w:bCs/>
                <w:sz w:val="22"/>
                <w:lang w:val="en-US"/>
              </w:rPr>
              <w:t xml:space="preserve">Capitolul </w:t>
            </w:r>
            <w:r w:rsidRPr="005D5907">
              <w:rPr>
                <w:b/>
                <w:bCs/>
                <w:sz w:val="22"/>
                <w:lang w:val="en-US"/>
              </w:rPr>
              <w:t>1. Demontarea si montarea utilajului. Conditii ce difera de cele normale k=1,2*1,1=1,32: p. 1 si p. 5</w:t>
            </w:r>
            <w:r w:rsidR="004B1A59">
              <w:rPr>
                <w:b/>
                <w:bCs/>
                <w:sz w:val="22"/>
                <w:lang w:val="en-US"/>
              </w:rPr>
              <w:t xml:space="preserve"> </w:t>
            </w:r>
            <w:r w:rsidRPr="005D5907">
              <w:rPr>
                <w:b/>
                <w:bCs/>
                <w:sz w:val="22"/>
                <w:lang w:val="en-US"/>
              </w:rPr>
              <w:t xml:space="preserve"> </w:t>
            </w:r>
            <w:r w:rsidR="004B1A59">
              <w:rPr>
                <w:b/>
                <w:bCs/>
                <w:sz w:val="22"/>
                <w:lang w:val="en-US"/>
              </w:rPr>
              <w:t>O</w:t>
            </w:r>
            <w:r w:rsidRPr="005D5907">
              <w:rPr>
                <w:b/>
                <w:bCs/>
                <w:sz w:val="22"/>
                <w:lang w:val="en-US"/>
              </w:rPr>
              <w:t>rdin a Ministerului CDT al RM nr.117 din 03.09.2007</w:t>
            </w:r>
            <w:r w:rsidRPr="002D6BA5">
              <w:rPr>
                <w:sz w:val="16"/>
                <w:szCs w:val="16"/>
              </w:rPr>
              <w:t>Коэффициент</w:t>
            </w:r>
            <w:r w:rsidRPr="004B1A59">
              <w:rPr>
                <w:sz w:val="16"/>
                <w:szCs w:val="16"/>
                <w:lang w:val="en-US"/>
              </w:rPr>
              <w:t xml:space="preserve"> </w:t>
            </w:r>
            <w:r w:rsidRPr="002D6BA5">
              <w:rPr>
                <w:sz w:val="16"/>
                <w:szCs w:val="16"/>
              </w:rPr>
              <w:t>к</w:t>
            </w:r>
            <w:r w:rsidRPr="004B1A59">
              <w:rPr>
                <w:sz w:val="16"/>
                <w:szCs w:val="16"/>
                <w:lang w:val="en-US"/>
              </w:rPr>
              <w:t xml:space="preserve"> </w:t>
            </w:r>
            <w:r w:rsidRPr="002D6BA5">
              <w:rPr>
                <w:sz w:val="16"/>
                <w:szCs w:val="16"/>
              </w:rPr>
              <w:t>трудозатратам</w:t>
            </w:r>
            <w:r w:rsidRPr="004B1A59">
              <w:rPr>
                <w:sz w:val="16"/>
                <w:szCs w:val="16"/>
                <w:lang w:val="en-US"/>
              </w:rPr>
              <w:t>=1,3200</w:t>
            </w:r>
            <w:r w:rsidR="004B1A59">
              <w:rPr>
                <w:sz w:val="16"/>
                <w:szCs w:val="16"/>
                <w:lang w:val="ro-RO"/>
              </w:rPr>
              <w:t xml:space="preserve">  </w:t>
            </w:r>
            <w:r w:rsidRPr="002D6BA5">
              <w:rPr>
                <w:sz w:val="16"/>
                <w:szCs w:val="16"/>
              </w:rPr>
              <w:t>Коэффициент</w:t>
            </w:r>
            <w:r w:rsidRPr="004B1A59">
              <w:rPr>
                <w:sz w:val="16"/>
                <w:szCs w:val="16"/>
                <w:lang w:val="en-US"/>
              </w:rPr>
              <w:t xml:space="preserve"> </w:t>
            </w:r>
            <w:r w:rsidRPr="002D6BA5">
              <w:rPr>
                <w:sz w:val="16"/>
                <w:szCs w:val="16"/>
              </w:rPr>
              <w:t>к</w:t>
            </w:r>
            <w:r w:rsidRPr="004B1A59">
              <w:rPr>
                <w:sz w:val="16"/>
                <w:szCs w:val="16"/>
                <w:lang w:val="en-US"/>
              </w:rPr>
              <w:t xml:space="preserve"> </w:t>
            </w:r>
            <w:r w:rsidRPr="002D6BA5">
              <w:rPr>
                <w:sz w:val="16"/>
                <w:szCs w:val="16"/>
              </w:rPr>
              <w:t>машинам</w:t>
            </w:r>
            <w:r w:rsidRPr="004B1A59">
              <w:rPr>
                <w:sz w:val="16"/>
                <w:szCs w:val="16"/>
                <w:lang w:val="en-US"/>
              </w:rPr>
              <w:t>=1,3200</w:t>
            </w:r>
          </w:p>
        </w:tc>
        <w:tc>
          <w:tcPr>
            <w:tcW w:w="1560" w:type="dxa"/>
            <w:tcBorders>
              <w:top w:val="nil"/>
              <w:left w:val="single" w:sz="6" w:space="0" w:color="auto"/>
              <w:bottom w:val="nil"/>
              <w:right w:val="nil"/>
            </w:tcBorders>
          </w:tcPr>
          <w:p w14:paraId="75BF867D" w14:textId="77777777" w:rsidR="009C1650" w:rsidRPr="004B1A59" w:rsidRDefault="009C1650" w:rsidP="009D0A16">
            <w:pPr>
              <w:rPr>
                <w:szCs w:val="24"/>
                <w:lang w:val="en-US"/>
              </w:rPr>
            </w:pPr>
          </w:p>
        </w:tc>
        <w:tc>
          <w:tcPr>
            <w:tcW w:w="1301" w:type="dxa"/>
            <w:tcBorders>
              <w:top w:val="nil"/>
              <w:left w:val="single" w:sz="6" w:space="0" w:color="auto"/>
              <w:bottom w:val="nil"/>
              <w:right w:val="single" w:sz="4" w:space="0" w:color="auto"/>
            </w:tcBorders>
          </w:tcPr>
          <w:p w14:paraId="4F9764F7" w14:textId="77777777" w:rsidR="009C1650" w:rsidRPr="004B1A59" w:rsidRDefault="009C1650" w:rsidP="009D0A16">
            <w:pPr>
              <w:rPr>
                <w:szCs w:val="24"/>
                <w:lang w:val="en-US"/>
              </w:rPr>
            </w:pPr>
          </w:p>
        </w:tc>
      </w:tr>
      <w:tr w:rsidR="009C1650" w14:paraId="0F655E88"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C79CCB" w14:textId="77777777" w:rsidR="009C1650" w:rsidRDefault="009C1650" w:rsidP="00757D44">
            <w:pPr>
              <w:jc w:val="center"/>
              <w:rPr>
                <w:szCs w:val="24"/>
              </w:rPr>
            </w:pPr>
            <w:r>
              <w:rPr>
                <w:szCs w:val="24"/>
              </w:rPr>
              <w:t>1</w:t>
            </w:r>
          </w:p>
        </w:tc>
        <w:tc>
          <w:tcPr>
            <w:tcW w:w="1701" w:type="dxa"/>
            <w:tcBorders>
              <w:top w:val="single" w:sz="4" w:space="0" w:color="auto"/>
              <w:bottom w:val="single" w:sz="4" w:space="0" w:color="auto"/>
            </w:tcBorders>
            <w:vAlign w:val="center"/>
          </w:tcPr>
          <w:p w14:paraId="3233073C" w14:textId="77777777" w:rsidR="00757D44" w:rsidRDefault="00757D44" w:rsidP="00757D44">
            <w:pPr>
              <w:jc w:val="center"/>
              <w:rPr>
                <w:szCs w:val="24"/>
                <w:lang w:val="en-US"/>
              </w:rPr>
            </w:pPr>
          </w:p>
          <w:p w14:paraId="38D6F0FD" w14:textId="022074F2" w:rsidR="009C1650" w:rsidRDefault="009C1650" w:rsidP="00757D44">
            <w:pPr>
              <w:jc w:val="center"/>
              <w:rPr>
                <w:szCs w:val="24"/>
                <w:lang w:val="en-US"/>
              </w:rPr>
            </w:pPr>
            <w:r>
              <w:rPr>
                <w:szCs w:val="24"/>
                <w:lang w:val="en-US"/>
              </w:rPr>
              <w:t>07-04-015-02 K=0.3</w:t>
            </w:r>
          </w:p>
          <w:p w14:paraId="28E7DA33" w14:textId="77777777" w:rsidR="009C1650" w:rsidRDefault="009C1650" w:rsidP="00757D44">
            <w:pPr>
              <w:jc w:val="center"/>
              <w:rPr>
                <w:szCs w:val="24"/>
              </w:rPr>
            </w:pPr>
          </w:p>
        </w:tc>
        <w:tc>
          <w:tcPr>
            <w:tcW w:w="4961" w:type="dxa"/>
            <w:tcBorders>
              <w:top w:val="single" w:sz="4" w:space="0" w:color="auto"/>
              <w:bottom w:val="single" w:sz="4" w:space="0" w:color="auto"/>
            </w:tcBorders>
            <w:vAlign w:val="center"/>
          </w:tcPr>
          <w:p w14:paraId="6B5CA1E8" w14:textId="1BB00355" w:rsidR="009C1650" w:rsidRDefault="009C1650" w:rsidP="009C1650">
            <w:pPr>
              <w:adjustRightInd w:val="0"/>
              <w:rPr>
                <w:szCs w:val="24"/>
              </w:rPr>
            </w:pPr>
            <w:r w:rsidRPr="005D5907">
              <w:rPr>
                <w:szCs w:val="24"/>
                <w:lang w:val="en-US"/>
              </w:rPr>
              <w:t xml:space="preserve">Demontarea agregat de pompare cu dispozitiv de actionare de la motor electric, masa, t: 8,92, K=0.3. </w:t>
            </w:r>
            <w:r>
              <w:rPr>
                <w:szCs w:val="24"/>
              </w:rPr>
              <w:t>Poduri rulante electrice pentru montarea utilajului tehnologic (beneficiar)</w:t>
            </w:r>
          </w:p>
        </w:tc>
        <w:tc>
          <w:tcPr>
            <w:tcW w:w="1560" w:type="dxa"/>
            <w:tcBorders>
              <w:top w:val="single" w:sz="4" w:space="0" w:color="auto"/>
              <w:bottom w:val="single" w:sz="4" w:space="0" w:color="auto"/>
            </w:tcBorders>
            <w:vAlign w:val="center"/>
          </w:tcPr>
          <w:p w14:paraId="5BBC2935" w14:textId="77777777" w:rsidR="009C1650" w:rsidRDefault="009C1650" w:rsidP="009D0A16">
            <w:pPr>
              <w:jc w:val="center"/>
              <w:rPr>
                <w:szCs w:val="24"/>
              </w:rPr>
            </w:pPr>
            <w:r>
              <w:rPr>
                <w:szCs w:val="24"/>
              </w:rPr>
              <w:t>buc</w:t>
            </w:r>
          </w:p>
        </w:tc>
        <w:tc>
          <w:tcPr>
            <w:tcW w:w="1301" w:type="dxa"/>
            <w:tcBorders>
              <w:top w:val="single" w:sz="4" w:space="0" w:color="auto"/>
              <w:bottom w:val="single" w:sz="4" w:space="0" w:color="auto"/>
            </w:tcBorders>
            <w:vAlign w:val="center"/>
          </w:tcPr>
          <w:p w14:paraId="5C85ADB2" w14:textId="77777777" w:rsidR="009C1650" w:rsidRDefault="009C1650" w:rsidP="009D0A16">
            <w:pPr>
              <w:jc w:val="center"/>
              <w:rPr>
                <w:szCs w:val="24"/>
              </w:rPr>
            </w:pPr>
            <w:r>
              <w:rPr>
                <w:szCs w:val="24"/>
              </w:rPr>
              <w:t>2,00</w:t>
            </w:r>
          </w:p>
        </w:tc>
      </w:tr>
      <w:tr w:rsidR="009C1650" w14:paraId="33B592A5"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E84B37" w14:textId="7B758F84" w:rsidR="009C1650" w:rsidRDefault="009C1650" w:rsidP="00757D44">
            <w:pPr>
              <w:jc w:val="center"/>
              <w:rPr>
                <w:szCs w:val="24"/>
              </w:rPr>
            </w:pPr>
            <w:r>
              <w:rPr>
                <w:szCs w:val="24"/>
              </w:rPr>
              <w:t>2</w:t>
            </w:r>
          </w:p>
        </w:tc>
        <w:tc>
          <w:tcPr>
            <w:tcW w:w="1701" w:type="dxa"/>
            <w:tcBorders>
              <w:top w:val="single" w:sz="4" w:space="0" w:color="auto"/>
              <w:bottom w:val="single" w:sz="4" w:space="0" w:color="auto"/>
            </w:tcBorders>
            <w:vAlign w:val="center"/>
          </w:tcPr>
          <w:p w14:paraId="709A6594" w14:textId="77777777" w:rsidR="009C1650" w:rsidRDefault="009C1650" w:rsidP="00757D44">
            <w:pPr>
              <w:jc w:val="center"/>
              <w:rPr>
                <w:szCs w:val="24"/>
                <w:lang w:val="en-US"/>
              </w:rPr>
            </w:pPr>
            <w:r>
              <w:rPr>
                <w:szCs w:val="24"/>
                <w:lang w:val="en-US"/>
              </w:rPr>
              <w:t>08-03-482-12 K=0.3</w:t>
            </w:r>
          </w:p>
          <w:p w14:paraId="6E37CE7B" w14:textId="77777777" w:rsidR="009C1650" w:rsidRDefault="009C1650" w:rsidP="00757D44">
            <w:pPr>
              <w:jc w:val="center"/>
              <w:rPr>
                <w:szCs w:val="24"/>
              </w:rPr>
            </w:pPr>
          </w:p>
        </w:tc>
        <w:tc>
          <w:tcPr>
            <w:tcW w:w="4961" w:type="dxa"/>
            <w:tcBorders>
              <w:top w:val="single" w:sz="4" w:space="0" w:color="auto"/>
              <w:bottom w:val="single" w:sz="4" w:space="0" w:color="auto"/>
            </w:tcBorders>
            <w:vAlign w:val="center"/>
          </w:tcPr>
          <w:p w14:paraId="0DD79598" w14:textId="4A7CA015" w:rsidR="009C1650" w:rsidRDefault="009C1650" w:rsidP="009C1650">
            <w:pPr>
              <w:adjustRightInd w:val="0"/>
              <w:rPr>
                <w:szCs w:val="24"/>
              </w:rPr>
            </w:pPr>
            <w:r w:rsidRPr="005D5907">
              <w:rPr>
                <w:szCs w:val="24"/>
                <w:lang w:val="en-US"/>
              </w:rPr>
              <w:t xml:space="preserve">Demontarea motorul electric. Masina de curent alternativ sau continuu, masa pina la 7 t, K=0.3. </w:t>
            </w:r>
            <w:r>
              <w:rPr>
                <w:szCs w:val="24"/>
              </w:rPr>
              <w:t>Poduri rulante electrice pentru montarea utilajului tehnologic (beneficiar)</w:t>
            </w:r>
          </w:p>
        </w:tc>
        <w:tc>
          <w:tcPr>
            <w:tcW w:w="1560" w:type="dxa"/>
            <w:tcBorders>
              <w:top w:val="single" w:sz="4" w:space="0" w:color="auto"/>
              <w:bottom w:val="single" w:sz="4" w:space="0" w:color="auto"/>
            </w:tcBorders>
            <w:vAlign w:val="center"/>
          </w:tcPr>
          <w:p w14:paraId="2292B3AC" w14:textId="77777777" w:rsidR="009C1650" w:rsidRDefault="009C1650" w:rsidP="009D0A16">
            <w:pPr>
              <w:jc w:val="center"/>
              <w:rPr>
                <w:szCs w:val="24"/>
              </w:rPr>
            </w:pPr>
            <w:r>
              <w:rPr>
                <w:szCs w:val="24"/>
              </w:rPr>
              <w:t>buc</w:t>
            </w:r>
          </w:p>
        </w:tc>
        <w:tc>
          <w:tcPr>
            <w:tcW w:w="1301" w:type="dxa"/>
            <w:tcBorders>
              <w:top w:val="single" w:sz="4" w:space="0" w:color="auto"/>
              <w:bottom w:val="single" w:sz="4" w:space="0" w:color="auto"/>
            </w:tcBorders>
            <w:vAlign w:val="center"/>
          </w:tcPr>
          <w:p w14:paraId="7103A3F3" w14:textId="77777777" w:rsidR="009C1650" w:rsidRDefault="009C1650" w:rsidP="009D0A16">
            <w:pPr>
              <w:jc w:val="center"/>
              <w:rPr>
                <w:szCs w:val="24"/>
              </w:rPr>
            </w:pPr>
            <w:r>
              <w:rPr>
                <w:szCs w:val="24"/>
              </w:rPr>
              <w:t>2,00</w:t>
            </w:r>
          </w:p>
        </w:tc>
      </w:tr>
      <w:tr w:rsidR="009C1650" w14:paraId="3616AC24"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C79709" w14:textId="680FC173" w:rsidR="009C1650" w:rsidRDefault="009C1650" w:rsidP="00757D44">
            <w:pPr>
              <w:jc w:val="center"/>
              <w:rPr>
                <w:szCs w:val="24"/>
              </w:rPr>
            </w:pPr>
            <w:r>
              <w:rPr>
                <w:szCs w:val="24"/>
              </w:rPr>
              <w:t>3</w:t>
            </w:r>
          </w:p>
        </w:tc>
        <w:tc>
          <w:tcPr>
            <w:tcW w:w="1701" w:type="dxa"/>
            <w:tcBorders>
              <w:top w:val="single" w:sz="4" w:space="0" w:color="auto"/>
              <w:bottom w:val="single" w:sz="4" w:space="0" w:color="auto"/>
            </w:tcBorders>
            <w:vAlign w:val="center"/>
          </w:tcPr>
          <w:p w14:paraId="1EFA1EF8" w14:textId="77777777" w:rsidR="009C1650" w:rsidRDefault="009C1650" w:rsidP="00757D44">
            <w:pPr>
              <w:jc w:val="center"/>
              <w:rPr>
                <w:szCs w:val="24"/>
                <w:lang w:val="en-US"/>
              </w:rPr>
            </w:pPr>
            <w:r>
              <w:rPr>
                <w:szCs w:val="24"/>
                <w:lang w:val="en-US"/>
              </w:rPr>
              <w:t>08-03-482-12</w:t>
            </w:r>
          </w:p>
          <w:p w14:paraId="7C82DCBE" w14:textId="77777777" w:rsidR="009C1650" w:rsidRDefault="009C1650" w:rsidP="00757D44">
            <w:pPr>
              <w:jc w:val="center"/>
              <w:rPr>
                <w:szCs w:val="24"/>
              </w:rPr>
            </w:pPr>
          </w:p>
        </w:tc>
        <w:tc>
          <w:tcPr>
            <w:tcW w:w="4961" w:type="dxa"/>
            <w:tcBorders>
              <w:top w:val="single" w:sz="4" w:space="0" w:color="auto"/>
              <w:bottom w:val="single" w:sz="4" w:space="0" w:color="auto"/>
            </w:tcBorders>
            <w:vAlign w:val="center"/>
          </w:tcPr>
          <w:p w14:paraId="233BDFEC" w14:textId="2A16150E" w:rsidR="009C1650" w:rsidRDefault="009C1650" w:rsidP="009C1650">
            <w:pPr>
              <w:adjustRightInd w:val="0"/>
              <w:rPr>
                <w:szCs w:val="24"/>
              </w:rPr>
            </w:pPr>
            <w:r w:rsidRPr="005D5907">
              <w:rPr>
                <w:szCs w:val="24"/>
                <w:lang w:val="en-US"/>
              </w:rPr>
              <w:t xml:space="preserve">INSTALAREA MASINILOR Masina de curent alternativ sau continuu, masa pina la 7 t, Motorul electric. </w:t>
            </w:r>
            <w:r>
              <w:rPr>
                <w:szCs w:val="24"/>
              </w:rPr>
              <w:t>Poduri rulante electrice pentru montarea utilajului tehnologic (beneficiar)</w:t>
            </w:r>
          </w:p>
        </w:tc>
        <w:tc>
          <w:tcPr>
            <w:tcW w:w="1560" w:type="dxa"/>
            <w:tcBorders>
              <w:top w:val="single" w:sz="4" w:space="0" w:color="auto"/>
              <w:bottom w:val="single" w:sz="4" w:space="0" w:color="auto"/>
            </w:tcBorders>
            <w:vAlign w:val="center"/>
          </w:tcPr>
          <w:p w14:paraId="4B0A2152" w14:textId="77777777" w:rsidR="009C1650" w:rsidRDefault="009C1650" w:rsidP="009D0A16">
            <w:pPr>
              <w:jc w:val="center"/>
              <w:rPr>
                <w:szCs w:val="24"/>
              </w:rPr>
            </w:pPr>
            <w:r>
              <w:rPr>
                <w:szCs w:val="24"/>
              </w:rPr>
              <w:t>buc</w:t>
            </w:r>
          </w:p>
        </w:tc>
        <w:tc>
          <w:tcPr>
            <w:tcW w:w="1301" w:type="dxa"/>
            <w:tcBorders>
              <w:top w:val="single" w:sz="4" w:space="0" w:color="auto"/>
              <w:bottom w:val="single" w:sz="4" w:space="0" w:color="auto"/>
            </w:tcBorders>
            <w:vAlign w:val="center"/>
          </w:tcPr>
          <w:p w14:paraId="5EAD36A8" w14:textId="77777777" w:rsidR="009C1650" w:rsidRDefault="009C1650" w:rsidP="009D0A16">
            <w:pPr>
              <w:jc w:val="center"/>
              <w:rPr>
                <w:szCs w:val="24"/>
              </w:rPr>
            </w:pPr>
            <w:r>
              <w:rPr>
                <w:szCs w:val="24"/>
              </w:rPr>
              <w:t>2,00</w:t>
            </w:r>
          </w:p>
        </w:tc>
      </w:tr>
      <w:tr w:rsidR="009C1650" w14:paraId="1B1EAF10"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D6A424" w14:textId="3F7D346A" w:rsidR="009C1650" w:rsidRDefault="009C1650" w:rsidP="00757D44">
            <w:pPr>
              <w:jc w:val="center"/>
              <w:rPr>
                <w:szCs w:val="24"/>
              </w:rPr>
            </w:pPr>
            <w:r>
              <w:rPr>
                <w:szCs w:val="24"/>
              </w:rPr>
              <w:t>4</w:t>
            </w:r>
          </w:p>
        </w:tc>
        <w:tc>
          <w:tcPr>
            <w:tcW w:w="1701" w:type="dxa"/>
            <w:tcBorders>
              <w:top w:val="single" w:sz="4" w:space="0" w:color="auto"/>
              <w:bottom w:val="single" w:sz="4" w:space="0" w:color="auto"/>
            </w:tcBorders>
            <w:vAlign w:val="center"/>
          </w:tcPr>
          <w:p w14:paraId="2B63C25C" w14:textId="77777777" w:rsidR="009C1650" w:rsidRDefault="009C1650" w:rsidP="00757D44">
            <w:pPr>
              <w:jc w:val="center"/>
              <w:rPr>
                <w:szCs w:val="24"/>
                <w:lang w:val="en-US"/>
              </w:rPr>
            </w:pPr>
            <w:r>
              <w:rPr>
                <w:szCs w:val="24"/>
                <w:lang w:val="en-US"/>
              </w:rPr>
              <w:t>07-04-015-02</w:t>
            </w:r>
          </w:p>
          <w:p w14:paraId="2D240FA0" w14:textId="77777777" w:rsidR="009C1650" w:rsidRDefault="009C1650" w:rsidP="00757D44">
            <w:pPr>
              <w:jc w:val="center"/>
              <w:rPr>
                <w:szCs w:val="24"/>
              </w:rPr>
            </w:pPr>
          </w:p>
        </w:tc>
        <w:tc>
          <w:tcPr>
            <w:tcW w:w="4961" w:type="dxa"/>
            <w:tcBorders>
              <w:top w:val="single" w:sz="4" w:space="0" w:color="auto"/>
              <w:bottom w:val="single" w:sz="4" w:space="0" w:color="auto"/>
            </w:tcBorders>
            <w:vAlign w:val="center"/>
          </w:tcPr>
          <w:p w14:paraId="2EB7B561" w14:textId="2C32823E" w:rsidR="009C1650" w:rsidRDefault="009C1650" w:rsidP="009C1650">
            <w:pPr>
              <w:adjustRightInd w:val="0"/>
              <w:rPr>
                <w:szCs w:val="24"/>
              </w:rPr>
            </w:pPr>
            <w:r w:rsidRPr="005D5907">
              <w:rPr>
                <w:szCs w:val="24"/>
                <w:lang w:val="en-US"/>
              </w:rPr>
              <w:t xml:space="preserve">Agregat de pompare cu dispozitiv de actionare de la motor electric, masa, t: 8,92. </w:t>
            </w:r>
            <w:r>
              <w:rPr>
                <w:szCs w:val="24"/>
              </w:rPr>
              <w:t>Poduri rulante electrice pentru montarea utilajului tehnologic (beneficiar)</w:t>
            </w:r>
          </w:p>
        </w:tc>
        <w:tc>
          <w:tcPr>
            <w:tcW w:w="1560" w:type="dxa"/>
            <w:tcBorders>
              <w:top w:val="single" w:sz="4" w:space="0" w:color="auto"/>
              <w:bottom w:val="single" w:sz="4" w:space="0" w:color="auto"/>
            </w:tcBorders>
            <w:vAlign w:val="center"/>
          </w:tcPr>
          <w:p w14:paraId="58B62101" w14:textId="77777777" w:rsidR="009C1650" w:rsidRDefault="009C1650" w:rsidP="009D0A16">
            <w:pPr>
              <w:jc w:val="center"/>
              <w:rPr>
                <w:szCs w:val="24"/>
              </w:rPr>
            </w:pPr>
            <w:r>
              <w:rPr>
                <w:szCs w:val="24"/>
              </w:rPr>
              <w:t>buc</w:t>
            </w:r>
          </w:p>
        </w:tc>
        <w:tc>
          <w:tcPr>
            <w:tcW w:w="1301" w:type="dxa"/>
            <w:tcBorders>
              <w:top w:val="single" w:sz="4" w:space="0" w:color="auto"/>
              <w:bottom w:val="single" w:sz="4" w:space="0" w:color="auto"/>
            </w:tcBorders>
            <w:vAlign w:val="center"/>
          </w:tcPr>
          <w:p w14:paraId="5E1D0A3D" w14:textId="77777777" w:rsidR="009C1650" w:rsidRDefault="009C1650" w:rsidP="009D0A16">
            <w:pPr>
              <w:jc w:val="center"/>
              <w:rPr>
                <w:szCs w:val="24"/>
              </w:rPr>
            </w:pPr>
            <w:r>
              <w:rPr>
                <w:szCs w:val="24"/>
              </w:rPr>
              <w:t>2,00</w:t>
            </w:r>
          </w:p>
        </w:tc>
      </w:tr>
      <w:tr w:rsidR="009C1650" w14:paraId="07201813"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2EB7AE" w14:textId="4150A5F7" w:rsidR="009C1650" w:rsidRDefault="009C1650" w:rsidP="00757D44">
            <w:pPr>
              <w:jc w:val="center"/>
              <w:rPr>
                <w:szCs w:val="24"/>
              </w:rPr>
            </w:pPr>
            <w:r>
              <w:rPr>
                <w:szCs w:val="24"/>
              </w:rPr>
              <w:t>5</w:t>
            </w:r>
          </w:p>
        </w:tc>
        <w:tc>
          <w:tcPr>
            <w:tcW w:w="1701" w:type="dxa"/>
            <w:tcBorders>
              <w:top w:val="single" w:sz="4" w:space="0" w:color="auto"/>
              <w:bottom w:val="single" w:sz="4" w:space="0" w:color="auto"/>
            </w:tcBorders>
            <w:vAlign w:val="center"/>
          </w:tcPr>
          <w:p w14:paraId="324950E6" w14:textId="77777777" w:rsidR="009C1650" w:rsidRDefault="009C1650" w:rsidP="00757D44">
            <w:pPr>
              <w:jc w:val="center"/>
              <w:rPr>
                <w:szCs w:val="24"/>
                <w:lang w:val="en-US"/>
              </w:rPr>
            </w:pPr>
            <w:r>
              <w:rPr>
                <w:szCs w:val="24"/>
                <w:lang w:val="en-US"/>
              </w:rPr>
              <w:t>08-03-482-32</w:t>
            </w:r>
          </w:p>
          <w:p w14:paraId="41B1545C" w14:textId="77777777" w:rsidR="009C1650" w:rsidRDefault="009C1650" w:rsidP="00757D44">
            <w:pPr>
              <w:jc w:val="center"/>
              <w:rPr>
                <w:szCs w:val="24"/>
              </w:rPr>
            </w:pPr>
          </w:p>
        </w:tc>
        <w:tc>
          <w:tcPr>
            <w:tcW w:w="4961" w:type="dxa"/>
            <w:tcBorders>
              <w:top w:val="single" w:sz="4" w:space="0" w:color="auto"/>
              <w:bottom w:val="single" w:sz="4" w:space="0" w:color="auto"/>
            </w:tcBorders>
            <w:vAlign w:val="center"/>
          </w:tcPr>
          <w:p w14:paraId="11F31580" w14:textId="28BB5B4B" w:rsidR="009C1650" w:rsidRPr="005D5907" w:rsidRDefault="009C1650" w:rsidP="009C1650">
            <w:pPr>
              <w:adjustRightInd w:val="0"/>
              <w:rPr>
                <w:szCs w:val="24"/>
                <w:lang w:val="en-US"/>
              </w:rPr>
            </w:pPr>
            <w:r w:rsidRPr="005D5907">
              <w:rPr>
                <w:szCs w:val="24"/>
                <w:lang w:val="en-US"/>
              </w:rPr>
              <w:t>PREGATIREA MASINILOR PENTRU INCERCARE, PREDARE IN REGLARE SI DEMARARE, CUPLARE LA RETELE ELECTRICE Masina de curent continuu, masa pina la 7 t</w:t>
            </w:r>
          </w:p>
        </w:tc>
        <w:tc>
          <w:tcPr>
            <w:tcW w:w="1560" w:type="dxa"/>
            <w:tcBorders>
              <w:top w:val="single" w:sz="4" w:space="0" w:color="auto"/>
              <w:bottom w:val="single" w:sz="4" w:space="0" w:color="auto"/>
            </w:tcBorders>
            <w:vAlign w:val="center"/>
          </w:tcPr>
          <w:p w14:paraId="358C83BA" w14:textId="77777777" w:rsidR="009C1650" w:rsidRDefault="009C1650" w:rsidP="009D0A16">
            <w:pPr>
              <w:jc w:val="center"/>
              <w:rPr>
                <w:szCs w:val="24"/>
              </w:rPr>
            </w:pPr>
            <w:r>
              <w:rPr>
                <w:szCs w:val="24"/>
              </w:rPr>
              <w:t>buc</w:t>
            </w:r>
          </w:p>
        </w:tc>
        <w:tc>
          <w:tcPr>
            <w:tcW w:w="1301" w:type="dxa"/>
            <w:tcBorders>
              <w:top w:val="single" w:sz="4" w:space="0" w:color="auto"/>
              <w:bottom w:val="single" w:sz="4" w:space="0" w:color="auto"/>
            </w:tcBorders>
            <w:vAlign w:val="center"/>
          </w:tcPr>
          <w:p w14:paraId="6AA64132" w14:textId="77777777" w:rsidR="009C1650" w:rsidRDefault="009C1650" w:rsidP="009D0A16">
            <w:pPr>
              <w:jc w:val="center"/>
              <w:rPr>
                <w:szCs w:val="24"/>
              </w:rPr>
            </w:pPr>
            <w:r>
              <w:rPr>
                <w:szCs w:val="24"/>
              </w:rPr>
              <w:t>2,00</w:t>
            </w:r>
          </w:p>
        </w:tc>
      </w:tr>
      <w:tr w:rsidR="009C1650" w:rsidRPr="00F03C89" w14:paraId="268646F7" w14:textId="77777777" w:rsidTr="00757D44">
        <w:tc>
          <w:tcPr>
            <w:tcW w:w="709" w:type="dxa"/>
            <w:tcBorders>
              <w:top w:val="nil"/>
              <w:left w:val="single" w:sz="6" w:space="0" w:color="auto"/>
              <w:bottom w:val="nil"/>
              <w:right w:val="nil"/>
            </w:tcBorders>
            <w:vAlign w:val="center"/>
          </w:tcPr>
          <w:p w14:paraId="75483C82" w14:textId="4DFBDE4E" w:rsidR="009C1650" w:rsidRDefault="009C1650" w:rsidP="00757D44">
            <w:pPr>
              <w:jc w:val="center"/>
              <w:rPr>
                <w:szCs w:val="24"/>
              </w:rPr>
            </w:pPr>
          </w:p>
        </w:tc>
        <w:tc>
          <w:tcPr>
            <w:tcW w:w="1701" w:type="dxa"/>
            <w:tcBorders>
              <w:top w:val="nil"/>
              <w:left w:val="single" w:sz="6" w:space="0" w:color="auto"/>
              <w:bottom w:val="nil"/>
              <w:right w:val="nil"/>
            </w:tcBorders>
            <w:vAlign w:val="center"/>
          </w:tcPr>
          <w:p w14:paraId="6F463C7D" w14:textId="77777777" w:rsidR="009C1650" w:rsidRDefault="009C1650" w:rsidP="00757D44">
            <w:pPr>
              <w:jc w:val="center"/>
              <w:rPr>
                <w:szCs w:val="24"/>
              </w:rPr>
            </w:pPr>
          </w:p>
        </w:tc>
        <w:tc>
          <w:tcPr>
            <w:tcW w:w="4961" w:type="dxa"/>
            <w:tcBorders>
              <w:top w:val="nil"/>
              <w:left w:val="single" w:sz="6" w:space="0" w:color="auto"/>
              <w:bottom w:val="nil"/>
              <w:right w:val="nil"/>
            </w:tcBorders>
          </w:tcPr>
          <w:p w14:paraId="23AB5427" w14:textId="36AA0CC3" w:rsidR="009C1650" w:rsidRPr="005D5907" w:rsidRDefault="009C1650" w:rsidP="009C1650">
            <w:pPr>
              <w:rPr>
                <w:b/>
                <w:bCs/>
                <w:sz w:val="22"/>
                <w:lang w:val="en-US"/>
              </w:rPr>
            </w:pPr>
            <w:r>
              <w:rPr>
                <w:b/>
                <w:bCs/>
                <w:sz w:val="22"/>
                <w:lang w:val="en-US"/>
              </w:rPr>
              <w:t xml:space="preserve">Capitolul </w:t>
            </w:r>
            <w:r w:rsidRPr="005D5907">
              <w:rPr>
                <w:b/>
                <w:bCs/>
                <w:sz w:val="22"/>
                <w:lang w:val="en-US"/>
              </w:rPr>
              <w:t>2. Lucrari de constructii. Deplasarea elementelor demontarei utilajului la locul de depozitare.</w:t>
            </w:r>
          </w:p>
        </w:tc>
        <w:tc>
          <w:tcPr>
            <w:tcW w:w="1560" w:type="dxa"/>
            <w:tcBorders>
              <w:top w:val="nil"/>
              <w:left w:val="single" w:sz="6" w:space="0" w:color="auto"/>
              <w:bottom w:val="nil"/>
              <w:right w:val="nil"/>
            </w:tcBorders>
          </w:tcPr>
          <w:p w14:paraId="7EC81CFA" w14:textId="77777777" w:rsidR="009C1650" w:rsidRPr="005D5907" w:rsidRDefault="009C1650" w:rsidP="009D0A16">
            <w:pPr>
              <w:rPr>
                <w:szCs w:val="24"/>
                <w:lang w:val="en-US"/>
              </w:rPr>
            </w:pPr>
          </w:p>
        </w:tc>
        <w:tc>
          <w:tcPr>
            <w:tcW w:w="1301" w:type="dxa"/>
            <w:tcBorders>
              <w:top w:val="nil"/>
              <w:left w:val="single" w:sz="6" w:space="0" w:color="auto"/>
              <w:bottom w:val="nil"/>
              <w:right w:val="single" w:sz="4" w:space="0" w:color="auto"/>
            </w:tcBorders>
          </w:tcPr>
          <w:p w14:paraId="5E0CA797" w14:textId="77777777" w:rsidR="009C1650" w:rsidRPr="005D5907" w:rsidRDefault="009C1650" w:rsidP="009D0A16">
            <w:pPr>
              <w:rPr>
                <w:szCs w:val="24"/>
                <w:lang w:val="en-US"/>
              </w:rPr>
            </w:pPr>
          </w:p>
        </w:tc>
      </w:tr>
      <w:tr w:rsidR="009C1650" w14:paraId="423A177A"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5D35EB" w14:textId="77777777" w:rsidR="009C1650" w:rsidRDefault="009C1650" w:rsidP="00757D44">
            <w:pPr>
              <w:jc w:val="center"/>
              <w:rPr>
                <w:szCs w:val="24"/>
              </w:rPr>
            </w:pPr>
            <w:r>
              <w:rPr>
                <w:szCs w:val="24"/>
              </w:rPr>
              <w:t>6</w:t>
            </w:r>
          </w:p>
        </w:tc>
        <w:tc>
          <w:tcPr>
            <w:tcW w:w="1701" w:type="dxa"/>
            <w:tcBorders>
              <w:top w:val="single" w:sz="4" w:space="0" w:color="auto"/>
              <w:bottom w:val="single" w:sz="4" w:space="0" w:color="auto"/>
            </w:tcBorders>
            <w:vAlign w:val="center"/>
          </w:tcPr>
          <w:p w14:paraId="7AEA3715" w14:textId="77777777" w:rsidR="009C1650" w:rsidRDefault="009C1650" w:rsidP="00757D44">
            <w:pPr>
              <w:jc w:val="center"/>
              <w:rPr>
                <w:szCs w:val="24"/>
                <w:lang w:val="en-US"/>
              </w:rPr>
            </w:pPr>
            <w:r>
              <w:rPr>
                <w:szCs w:val="24"/>
                <w:lang w:val="en-US"/>
              </w:rPr>
              <w:t>RpCU09E</w:t>
            </w:r>
          </w:p>
          <w:p w14:paraId="0650221C" w14:textId="77777777" w:rsidR="009C1650" w:rsidRDefault="009C1650" w:rsidP="00757D44">
            <w:pPr>
              <w:jc w:val="center"/>
              <w:rPr>
                <w:szCs w:val="24"/>
              </w:rPr>
            </w:pPr>
          </w:p>
        </w:tc>
        <w:tc>
          <w:tcPr>
            <w:tcW w:w="4961" w:type="dxa"/>
            <w:tcBorders>
              <w:top w:val="single" w:sz="4" w:space="0" w:color="auto"/>
              <w:bottom w:val="single" w:sz="4" w:space="0" w:color="auto"/>
            </w:tcBorders>
            <w:vAlign w:val="center"/>
          </w:tcPr>
          <w:p w14:paraId="6D939D40" w14:textId="6AA95FCA" w:rsidR="009C1650" w:rsidRPr="005D5907" w:rsidRDefault="009C1650" w:rsidP="00757D44">
            <w:pPr>
              <w:adjustRightInd w:val="0"/>
              <w:rPr>
                <w:szCs w:val="24"/>
                <w:lang w:val="en-US"/>
              </w:rPr>
            </w:pPr>
            <w:r w:rsidRPr="005D5907">
              <w:rPr>
                <w:szCs w:val="24"/>
                <w:lang w:val="en-US"/>
              </w:rPr>
              <w:t>Transporturi cu mijloace manuale cu scripetele, inclusiv montarea si demontarea scheletului pentru scripete si incarcarea si descarcarea materialelor transportate cu scripetele pina la 5 m inaltime</w:t>
            </w:r>
          </w:p>
        </w:tc>
        <w:tc>
          <w:tcPr>
            <w:tcW w:w="1560" w:type="dxa"/>
            <w:tcBorders>
              <w:top w:val="single" w:sz="4" w:space="0" w:color="auto"/>
              <w:bottom w:val="single" w:sz="4" w:space="0" w:color="auto"/>
            </w:tcBorders>
            <w:vAlign w:val="center"/>
          </w:tcPr>
          <w:p w14:paraId="53049B35" w14:textId="77777777" w:rsidR="009C1650" w:rsidRDefault="009C1650" w:rsidP="009D0A16">
            <w:pPr>
              <w:jc w:val="center"/>
              <w:rPr>
                <w:szCs w:val="24"/>
              </w:rPr>
            </w:pPr>
            <w:r>
              <w:rPr>
                <w:szCs w:val="24"/>
              </w:rPr>
              <w:t>t</w:t>
            </w:r>
          </w:p>
        </w:tc>
        <w:tc>
          <w:tcPr>
            <w:tcW w:w="1301" w:type="dxa"/>
            <w:tcBorders>
              <w:top w:val="single" w:sz="4" w:space="0" w:color="auto"/>
              <w:bottom w:val="single" w:sz="4" w:space="0" w:color="auto"/>
            </w:tcBorders>
            <w:vAlign w:val="center"/>
          </w:tcPr>
          <w:p w14:paraId="72C31CF0" w14:textId="77777777" w:rsidR="009C1650" w:rsidRDefault="009C1650" w:rsidP="009D0A16">
            <w:pPr>
              <w:jc w:val="center"/>
              <w:rPr>
                <w:szCs w:val="24"/>
              </w:rPr>
            </w:pPr>
            <w:r>
              <w:rPr>
                <w:szCs w:val="24"/>
              </w:rPr>
              <w:t>24,00</w:t>
            </w:r>
          </w:p>
        </w:tc>
      </w:tr>
      <w:tr w:rsidR="009C1650" w14:paraId="58CF165A"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A37990" w14:textId="528C2D8D" w:rsidR="009C1650" w:rsidRDefault="009C1650" w:rsidP="00757D44">
            <w:pPr>
              <w:jc w:val="center"/>
              <w:rPr>
                <w:szCs w:val="24"/>
              </w:rPr>
            </w:pPr>
            <w:r>
              <w:rPr>
                <w:szCs w:val="24"/>
              </w:rPr>
              <w:t>7</w:t>
            </w:r>
          </w:p>
        </w:tc>
        <w:tc>
          <w:tcPr>
            <w:tcW w:w="1701" w:type="dxa"/>
            <w:tcBorders>
              <w:top w:val="single" w:sz="4" w:space="0" w:color="auto"/>
              <w:bottom w:val="single" w:sz="4" w:space="0" w:color="auto"/>
            </w:tcBorders>
            <w:vAlign w:val="center"/>
          </w:tcPr>
          <w:p w14:paraId="1F7B65C7" w14:textId="77777777" w:rsidR="009C1650" w:rsidRDefault="009C1650" w:rsidP="00757D44">
            <w:pPr>
              <w:jc w:val="center"/>
              <w:rPr>
                <w:szCs w:val="24"/>
                <w:lang w:val="en-US"/>
              </w:rPr>
            </w:pPr>
            <w:r>
              <w:rPr>
                <w:szCs w:val="24"/>
                <w:lang w:val="en-US"/>
              </w:rPr>
              <w:t>RpCU09A</w:t>
            </w:r>
          </w:p>
          <w:p w14:paraId="5BFC3C50" w14:textId="77777777" w:rsidR="009C1650" w:rsidRDefault="009C1650" w:rsidP="00757D44">
            <w:pPr>
              <w:jc w:val="center"/>
              <w:rPr>
                <w:szCs w:val="24"/>
              </w:rPr>
            </w:pPr>
          </w:p>
        </w:tc>
        <w:tc>
          <w:tcPr>
            <w:tcW w:w="4961" w:type="dxa"/>
            <w:tcBorders>
              <w:top w:val="single" w:sz="4" w:space="0" w:color="auto"/>
              <w:bottom w:val="single" w:sz="4" w:space="0" w:color="auto"/>
            </w:tcBorders>
            <w:vAlign w:val="center"/>
          </w:tcPr>
          <w:p w14:paraId="59A09A75" w14:textId="34B85761" w:rsidR="009C1650" w:rsidRPr="005D5907" w:rsidRDefault="009C1650" w:rsidP="009C1650">
            <w:pPr>
              <w:adjustRightInd w:val="0"/>
              <w:rPr>
                <w:szCs w:val="24"/>
                <w:lang w:val="en-US"/>
              </w:rPr>
            </w:pPr>
            <w:r w:rsidRPr="005D5907">
              <w:rPr>
                <w:szCs w:val="24"/>
                <w:lang w:val="en-US"/>
              </w:rPr>
              <w:t>Transporturi cu mijloace manuale cu roaba pe pneuri la 100 m distanta cu incarcatura 100 - 120 kg, inclusiv asezarea dulapilor de circulatie si curatarea drumului roabei cu incarcarea si descarcarea prin asezare</w:t>
            </w:r>
          </w:p>
        </w:tc>
        <w:tc>
          <w:tcPr>
            <w:tcW w:w="1560" w:type="dxa"/>
            <w:tcBorders>
              <w:top w:val="single" w:sz="4" w:space="0" w:color="auto"/>
              <w:bottom w:val="single" w:sz="4" w:space="0" w:color="auto"/>
            </w:tcBorders>
            <w:vAlign w:val="center"/>
          </w:tcPr>
          <w:p w14:paraId="01526488" w14:textId="77777777" w:rsidR="009C1650" w:rsidRDefault="009C1650" w:rsidP="009D0A16">
            <w:pPr>
              <w:jc w:val="center"/>
              <w:rPr>
                <w:szCs w:val="24"/>
              </w:rPr>
            </w:pPr>
            <w:r>
              <w:rPr>
                <w:szCs w:val="24"/>
              </w:rPr>
              <w:t>t</w:t>
            </w:r>
          </w:p>
        </w:tc>
        <w:tc>
          <w:tcPr>
            <w:tcW w:w="1301" w:type="dxa"/>
            <w:tcBorders>
              <w:top w:val="single" w:sz="4" w:space="0" w:color="auto"/>
              <w:bottom w:val="single" w:sz="4" w:space="0" w:color="auto"/>
            </w:tcBorders>
            <w:vAlign w:val="center"/>
          </w:tcPr>
          <w:p w14:paraId="50E769B5" w14:textId="77777777" w:rsidR="009C1650" w:rsidRDefault="009C1650" w:rsidP="009D0A16">
            <w:pPr>
              <w:jc w:val="center"/>
              <w:rPr>
                <w:szCs w:val="24"/>
              </w:rPr>
            </w:pPr>
            <w:r>
              <w:rPr>
                <w:szCs w:val="24"/>
              </w:rPr>
              <w:t>24,00</w:t>
            </w:r>
          </w:p>
        </w:tc>
      </w:tr>
      <w:tr w:rsidR="009C1650" w14:paraId="67B22740"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995895" w14:textId="66BC648B" w:rsidR="009C1650" w:rsidRDefault="009C1650" w:rsidP="00757D44">
            <w:pPr>
              <w:jc w:val="center"/>
              <w:rPr>
                <w:szCs w:val="24"/>
              </w:rPr>
            </w:pPr>
            <w:r>
              <w:rPr>
                <w:szCs w:val="24"/>
              </w:rPr>
              <w:t>8</w:t>
            </w:r>
          </w:p>
        </w:tc>
        <w:tc>
          <w:tcPr>
            <w:tcW w:w="1701" w:type="dxa"/>
            <w:tcBorders>
              <w:top w:val="single" w:sz="4" w:space="0" w:color="auto"/>
              <w:bottom w:val="single" w:sz="4" w:space="0" w:color="auto"/>
            </w:tcBorders>
            <w:vAlign w:val="center"/>
          </w:tcPr>
          <w:p w14:paraId="64E81675" w14:textId="77777777" w:rsidR="009C1650" w:rsidRDefault="009C1650" w:rsidP="00757D44">
            <w:pPr>
              <w:jc w:val="center"/>
              <w:rPr>
                <w:szCs w:val="24"/>
                <w:lang w:val="en-US"/>
              </w:rPr>
            </w:pPr>
            <w:r>
              <w:rPr>
                <w:szCs w:val="24"/>
                <w:lang w:val="en-US"/>
              </w:rPr>
              <w:t>TrB22F2D2</w:t>
            </w:r>
          </w:p>
          <w:p w14:paraId="36B26789" w14:textId="77777777" w:rsidR="009C1650" w:rsidRDefault="009C1650" w:rsidP="00757D44">
            <w:pPr>
              <w:jc w:val="center"/>
              <w:rPr>
                <w:szCs w:val="24"/>
              </w:rPr>
            </w:pPr>
          </w:p>
        </w:tc>
        <w:tc>
          <w:tcPr>
            <w:tcW w:w="4961" w:type="dxa"/>
            <w:tcBorders>
              <w:top w:val="single" w:sz="4" w:space="0" w:color="auto"/>
              <w:bottom w:val="single" w:sz="4" w:space="0" w:color="auto"/>
            </w:tcBorders>
            <w:vAlign w:val="center"/>
          </w:tcPr>
          <w:p w14:paraId="6D12DF78" w14:textId="1EFCE31B" w:rsidR="009C1650" w:rsidRPr="005D5907" w:rsidRDefault="009C1650" w:rsidP="009C1650">
            <w:pPr>
              <w:adjustRightInd w:val="0"/>
              <w:rPr>
                <w:szCs w:val="24"/>
                <w:lang w:val="en-US"/>
              </w:rPr>
            </w:pPr>
            <w:r w:rsidRPr="005D5907">
              <w:rPr>
                <w:szCs w:val="24"/>
                <w:lang w:val="en-US"/>
              </w:rPr>
              <w:t xml:space="preserve">Transportul materialelor cu automacaraua de 6-9,9 tf, amplasata in pozitie fixa, greutatea materialelor peste 1,5 t si  inaltimea de ridicare fiind de 6-12 m </w:t>
            </w:r>
          </w:p>
        </w:tc>
        <w:tc>
          <w:tcPr>
            <w:tcW w:w="1560" w:type="dxa"/>
            <w:tcBorders>
              <w:top w:val="single" w:sz="4" w:space="0" w:color="auto"/>
              <w:bottom w:val="single" w:sz="4" w:space="0" w:color="auto"/>
            </w:tcBorders>
            <w:vAlign w:val="center"/>
          </w:tcPr>
          <w:p w14:paraId="0813F0DD" w14:textId="77777777" w:rsidR="009C1650" w:rsidRDefault="009C1650" w:rsidP="009D0A16">
            <w:pPr>
              <w:jc w:val="center"/>
              <w:rPr>
                <w:szCs w:val="24"/>
              </w:rPr>
            </w:pPr>
            <w:r>
              <w:rPr>
                <w:szCs w:val="24"/>
              </w:rPr>
              <w:t>t</w:t>
            </w:r>
          </w:p>
        </w:tc>
        <w:tc>
          <w:tcPr>
            <w:tcW w:w="1301" w:type="dxa"/>
            <w:tcBorders>
              <w:top w:val="single" w:sz="4" w:space="0" w:color="auto"/>
              <w:bottom w:val="single" w:sz="4" w:space="0" w:color="auto"/>
            </w:tcBorders>
            <w:vAlign w:val="center"/>
          </w:tcPr>
          <w:p w14:paraId="000C01EA" w14:textId="77777777" w:rsidR="009C1650" w:rsidRDefault="009C1650" w:rsidP="009D0A16">
            <w:pPr>
              <w:jc w:val="center"/>
              <w:rPr>
                <w:szCs w:val="24"/>
              </w:rPr>
            </w:pPr>
            <w:r>
              <w:rPr>
                <w:szCs w:val="24"/>
              </w:rPr>
              <w:t>24,00</w:t>
            </w:r>
          </w:p>
        </w:tc>
      </w:tr>
      <w:tr w:rsidR="009C1650" w:rsidRPr="00F03C89" w14:paraId="56D99869" w14:textId="77777777" w:rsidTr="00757D44">
        <w:tc>
          <w:tcPr>
            <w:tcW w:w="709" w:type="dxa"/>
            <w:tcBorders>
              <w:top w:val="nil"/>
              <w:left w:val="single" w:sz="6" w:space="0" w:color="auto"/>
              <w:bottom w:val="nil"/>
              <w:right w:val="nil"/>
            </w:tcBorders>
            <w:vAlign w:val="center"/>
          </w:tcPr>
          <w:p w14:paraId="3898B9C3" w14:textId="646A1F08" w:rsidR="009C1650" w:rsidRDefault="009C1650" w:rsidP="00757D44">
            <w:pPr>
              <w:jc w:val="center"/>
              <w:rPr>
                <w:szCs w:val="24"/>
              </w:rPr>
            </w:pPr>
          </w:p>
        </w:tc>
        <w:tc>
          <w:tcPr>
            <w:tcW w:w="1701" w:type="dxa"/>
            <w:tcBorders>
              <w:top w:val="nil"/>
              <w:left w:val="single" w:sz="6" w:space="0" w:color="auto"/>
              <w:bottom w:val="nil"/>
              <w:right w:val="nil"/>
            </w:tcBorders>
            <w:vAlign w:val="center"/>
          </w:tcPr>
          <w:p w14:paraId="561B4A73" w14:textId="77777777" w:rsidR="009C1650" w:rsidRDefault="009C1650" w:rsidP="00757D44">
            <w:pPr>
              <w:jc w:val="center"/>
              <w:rPr>
                <w:szCs w:val="24"/>
              </w:rPr>
            </w:pPr>
          </w:p>
        </w:tc>
        <w:tc>
          <w:tcPr>
            <w:tcW w:w="4961" w:type="dxa"/>
            <w:tcBorders>
              <w:top w:val="nil"/>
              <w:left w:val="single" w:sz="6" w:space="0" w:color="auto"/>
              <w:bottom w:val="nil"/>
              <w:right w:val="nil"/>
            </w:tcBorders>
          </w:tcPr>
          <w:p w14:paraId="662A9872" w14:textId="53F3E5F0" w:rsidR="009C1650" w:rsidRPr="005D5907" w:rsidRDefault="009C1650" w:rsidP="009C1650">
            <w:pPr>
              <w:rPr>
                <w:b/>
                <w:bCs/>
                <w:sz w:val="22"/>
                <w:lang w:val="en-US"/>
              </w:rPr>
            </w:pPr>
            <w:r>
              <w:rPr>
                <w:b/>
                <w:bCs/>
                <w:sz w:val="22"/>
                <w:lang w:val="en-US"/>
              </w:rPr>
              <w:t xml:space="preserve">Capitolul </w:t>
            </w:r>
            <w:r w:rsidRPr="005D5907">
              <w:rPr>
                <w:b/>
                <w:bCs/>
                <w:sz w:val="22"/>
                <w:lang w:val="en-US"/>
              </w:rPr>
              <w:t>3. Lucrari de reglare-demarare</w:t>
            </w:r>
          </w:p>
        </w:tc>
        <w:tc>
          <w:tcPr>
            <w:tcW w:w="1560" w:type="dxa"/>
            <w:tcBorders>
              <w:top w:val="nil"/>
              <w:left w:val="single" w:sz="6" w:space="0" w:color="auto"/>
              <w:bottom w:val="nil"/>
              <w:right w:val="nil"/>
            </w:tcBorders>
          </w:tcPr>
          <w:p w14:paraId="0B2729A8" w14:textId="77777777" w:rsidR="009C1650" w:rsidRPr="005D5907" w:rsidRDefault="009C1650" w:rsidP="009D0A16">
            <w:pPr>
              <w:rPr>
                <w:szCs w:val="24"/>
                <w:lang w:val="en-US"/>
              </w:rPr>
            </w:pPr>
          </w:p>
        </w:tc>
        <w:tc>
          <w:tcPr>
            <w:tcW w:w="1301" w:type="dxa"/>
            <w:tcBorders>
              <w:top w:val="nil"/>
              <w:left w:val="single" w:sz="6" w:space="0" w:color="auto"/>
              <w:bottom w:val="nil"/>
              <w:right w:val="single" w:sz="4" w:space="0" w:color="auto"/>
            </w:tcBorders>
          </w:tcPr>
          <w:p w14:paraId="7875B625" w14:textId="77777777" w:rsidR="009C1650" w:rsidRPr="005D5907" w:rsidRDefault="009C1650" w:rsidP="009D0A16">
            <w:pPr>
              <w:rPr>
                <w:szCs w:val="24"/>
                <w:lang w:val="en-US"/>
              </w:rPr>
            </w:pPr>
          </w:p>
        </w:tc>
      </w:tr>
      <w:tr w:rsidR="009C1650" w14:paraId="17A8BBFD"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B8CE6E" w14:textId="77777777" w:rsidR="009C1650" w:rsidRDefault="009C1650" w:rsidP="00757D44">
            <w:pPr>
              <w:jc w:val="center"/>
              <w:rPr>
                <w:szCs w:val="24"/>
              </w:rPr>
            </w:pPr>
            <w:r>
              <w:rPr>
                <w:szCs w:val="24"/>
              </w:rPr>
              <w:t>9</w:t>
            </w:r>
          </w:p>
        </w:tc>
        <w:tc>
          <w:tcPr>
            <w:tcW w:w="1701" w:type="dxa"/>
            <w:tcBorders>
              <w:top w:val="single" w:sz="4" w:space="0" w:color="auto"/>
              <w:bottom w:val="single" w:sz="4" w:space="0" w:color="auto"/>
            </w:tcBorders>
            <w:vAlign w:val="center"/>
          </w:tcPr>
          <w:p w14:paraId="70D44D71" w14:textId="77777777" w:rsidR="009C1650" w:rsidRDefault="009C1650" w:rsidP="00757D44">
            <w:pPr>
              <w:jc w:val="center"/>
              <w:rPr>
                <w:szCs w:val="24"/>
                <w:lang w:val="en-US"/>
              </w:rPr>
            </w:pPr>
            <w:r>
              <w:rPr>
                <w:szCs w:val="24"/>
                <w:lang w:val="en-US"/>
              </w:rPr>
              <w:t>M7 C04 B</w:t>
            </w:r>
          </w:p>
          <w:p w14:paraId="1BABCF14" w14:textId="77777777" w:rsidR="009C1650" w:rsidRDefault="009C1650" w:rsidP="00757D44">
            <w:pPr>
              <w:jc w:val="center"/>
              <w:rPr>
                <w:szCs w:val="24"/>
              </w:rPr>
            </w:pPr>
          </w:p>
        </w:tc>
        <w:tc>
          <w:tcPr>
            <w:tcW w:w="4961" w:type="dxa"/>
            <w:tcBorders>
              <w:top w:val="single" w:sz="4" w:space="0" w:color="auto"/>
              <w:bottom w:val="single" w:sz="4" w:space="0" w:color="auto"/>
            </w:tcBorders>
            <w:vAlign w:val="center"/>
          </w:tcPr>
          <w:p w14:paraId="4B5CC984" w14:textId="4EC908FF" w:rsidR="009C1650" w:rsidRPr="005D5907" w:rsidRDefault="009C1650" w:rsidP="009C1650">
            <w:pPr>
              <w:adjustRightInd w:val="0"/>
              <w:rPr>
                <w:szCs w:val="24"/>
                <w:lang w:val="en-US"/>
              </w:rPr>
            </w:pPr>
            <w:r w:rsidRPr="005D5907">
              <w:rPr>
                <w:szCs w:val="24"/>
                <w:lang w:val="en-US"/>
              </w:rPr>
              <w:t>Forte de munca pentru proba de punere in functiune a agregatelor rotative, avind electromotoare cu puterea peste 100 kW</w:t>
            </w:r>
          </w:p>
        </w:tc>
        <w:tc>
          <w:tcPr>
            <w:tcW w:w="1560" w:type="dxa"/>
            <w:tcBorders>
              <w:top w:val="single" w:sz="4" w:space="0" w:color="auto"/>
              <w:bottom w:val="single" w:sz="4" w:space="0" w:color="auto"/>
            </w:tcBorders>
            <w:vAlign w:val="center"/>
          </w:tcPr>
          <w:p w14:paraId="41ABB2A2" w14:textId="77777777" w:rsidR="009C1650" w:rsidRDefault="009C1650" w:rsidP="009D0A16">
            <w:pPr>
              <w:jc w:val="center"/>
              <w:rPr>
                <w:szCs w:val="24"/>
              </w:rPr>
            </w:pPr>
            <w:r>
              <w:rPr>
                <w:szCs w:val="24"/>
              </w:rPr>
              <w:t>buc</w:t>
            </w:r>
          </w:p>
        </w:tc>
        <w:tc>
          <w:tcPr>
            <w:tcW w:w="1301" w:type="dxa"/>
            <w:tcBorders>
              <w:top w:val="single" w:sz="4" w:space="0" w:color="auto"/>
              <w:bottom w:val="single" w:sz="4" w:space="0" w:color="auto"/>
            </w:tcBorders>
            <w:vAlign w:val="center"/>
          </w:tcPr>
          <w:p w14:paraId="72F0B6FB" w14:textId="77777777" w:rsidR="009C1650" w:rsidRDefault="009C1650" w:rsidP="009D0A16">
            <w:pPr>
              <w:jc w:val="center"/>
              <w:rPr>
                <w:szCs w:val="24"/>
              </w:rPr>
            </w:pPr>
            <w:r>
              <w:rPr>
                <w:szCs w:val="24"/>
              </w:rPr>
              <w:t>2,00</w:t>
            </w:r>
          </w:p>
        </w:tc>
      </w:tr>
      <w:tr w:rsidR="009C1650" w14:paraId="4BEF4AD4"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4095AD" w14:textId="56355D62" w:rsidR="009C1650" w:rsidRDefault="009C1650" w:rsidP="00757D44">
            <w:pPr>
              <w:jc w:val="center"/>
              <w:rPr>
                <w:szCs w:val="24"/>
              </w:rPr>
            </w:pPr>
            <w:r>
              <w:rPr>
                <w:szCs w:val="24"/>
              </w:rPr>
              <w:t>10</w:t>
            </w:r>
          </w:p>
        </w:tc>
        <w:tc>
          <w:tcPr>
            <w:tcW w:w="1701" w:type="dxa"/>
            <w:tcBorders>
              <w:top w:val="single" w:sz="4" w:space="0" w:color="auto"/>
              <w:bottom w:val="single" w:sz="4" w:space="0" w:color="auto"/>
            </w:tcBorders>
            <w:vAlign w:val="center"/>
          </w:tcPr>
          <w:p w14:paraId="2BBAF39A" w14:textId="77777777" w:rsidR="009C1650" w:rsidRDefault="009C1650" w:rsidP="00757D44">
            <w:pPr>
              <w:jc w:val="center"/>
              <w:rPr>
                <w:szCs w:val="24"/>
                <w:lang w:val="en-US"/>
              </w:rPr>
            </w:pPr>
            <w:r>
              <w:rPr>
                <w:szCs w:val="24"/>
                <w:lang w:val="en-US"/>
              </w:rPr>
              <w:t>1-07-001-3</w:t>
            </w:r>
          </w:p>
          <w:p w14:paraId="3E20280C" w14:textId="77777777" w:rsidR="009C1650" w:rsidRDefault="009C1650" w:rsidP="00757D44">
            <w:pPr>
              <w:jc w:val="center"/>
              <w:rPr>
                <w:szCs w:val="24"/>
              </w:rPr>
            </w:pPr>
          </w:p>
        </w:tc>
        <w:tc>
          <w:tcPr>
            <w:tcW w:w="4961" w:type="dxa"/>
            <w:tcBorders>
              <w:top w:val="single" w:sz="4" w:space="0" w:color="auto"/>
              <w:bottom w:val="single" w:sz="4" w:space="0" w:color="auto"/>
            </w:tcBorders>
            <w:vAlign w:val="center"/>
          </w:tcPr>
          <w:p w14:paraId="784B1246" w14:textId="116AEC31" w:rsidR="009C1650" w:rsidRPr="005D5907" w:rsidRDefault="009C1650" w:rsidP="009C1650">
            <w:pPr>
              <w:adjustRightInd w:val="0"/>
              <w:rPr>
                <w:szCs w:val="24"/>
                <w:lang w:val="en-US"/>
              </w:rPr>
            </w:pPr>
            <w:r w:rsidRPr="005D5907">
              <w:rPr>
                <w:szCs w:val="24"/>
                <w:lang w:val="en-US"/>
              </w:rPr>
              <w:t>Motor electric asincron cu rotor scurtcircuitat, tensiunea peste 1 kV, putere peste 300 kW</w:t>
            </w:r>
          </w:p>
        </w:tc>
        <w:tc>
          <w:tcPr>
            <w:tcW w:w="1560" w:type="dxa"/>
            <w:tcBorders>
              <w:top w:val="single" w:sz="4" w:space="0" w:color="auto"/>
              <w:bottom w:val="single" w:sz="4" w:space="0" w:color="auto"/>
            </w:tcBorders>
            <w:vAlign w:val="center"/>
          </w:tcPr>
          <w:p w14:paraId="73090921" w14:textId="77777777" w:rsidR="009C1650" w:rsidRDefault="009C1650" w:rsidP="009D0A16">
            <w:pPr>
              <w:jc w:val="center"/>
              <w:rPr>
                <w:szCs w:val="24"/>
              </w:rPr>
            </w:pPr>
            <w:r>
              <w:rPr>
                <w:szCs w:val="24"/>
              </w:rPr>
              <w:t>buc</w:t>
            </w:r>
          </w:p>
        </w:tc>
        <w:tc>
          <w:tcPr>
            <w:tcW w:w="1301" w:type="dxa"/>
            <w:tcBorders>
              <w:top w:val="single" w:sz="4" w:space="0" w:color="auto"/>
              <w:bottom w:val="single" w:sz="4" w:space="0" w:color="auto"/>
            </w:tcBorders>
            <w:vAlign w:val="center"/>
          </w:tcPr>
          <w:p w14:paraId="3CB02103" w14:textId="77777777" w:rsidR="009C1650" w:rsidRDefault="009C1650" w:rsidP="009D0A16">
            <w:pPr>
              <w:jc w:val="center"/>
              <w:rPr>
                <w:szCs w:val="24"/>
              </w:rPr>
            </w:pPr>
            <w:r>
              <w:rPr>
                <w:szCs w:val="24"/>
              </w:rPr>
              <w:t>2,00</w:t>
            </w:r>
          </w:p>
        </w:tc>
      </w:tr>
      <w:tr w:rsidR="009C1650" w14:paraId="0990434F" w14:textId="77777777" w:rsidTr="00757D44">
        <w:tc>
          <w:tcPr>
            <w:tcW w:w="709" w:type="dxa"/>
            <w:tcBorders>
              <w:top w:val="nil"/>
              <w:left w:val="single" w:sz="6" w:space="0" w:color="auto"/>
              <w:bottom w:val="nil"/>
              <w:right w:val="nil"/>
            </w:tcBorders>
            <w:vAlign w:val="center"/>
          </w:tcPr>
          <w:p w14:paraId="36167F95" w14:textId="584C4C85" w:rsidR="009C1650" w:rsidRDefault="009C1650" w:rsidP="00757D44">
            <w:pPr>
              <w:jc w:val="center"/>
              <w:rPr>
                <w:szCs w:val="24"/>
              </w:rPr>
            </w:pPr>
          </w:p>
        </w:tc>
        <w:tc>
          <w:tcPr>
            <w:tcW w:w="1701" w:type="dxa"/>
            <w:tcBorders>
              <w:top w:val="nil"/>
              <w:left w:val="single" w:sz="6" w:space="0" w:color="auto"/>
              <w:bottom w:val="nil"/>
              <w:right w:val="nil"/>
            </w:tcBorders>
            <w:vAlign w:val="center"/>
          </w:tcPr>
          <w:p w14:paraId="1829456F" w14:textId="77777777" w:rsidR="009C1650" w:rsidRDefault="009C1650" w:rsidP="00757D44">
            <w:pPr>
              <w:jc w:val="center"/>
              <w:rPr>
                <w:szCs w:val="24"/>
              </w:rPr>
            </w:pPr>
          </w:p>
        </w:tc>
        <w:tc>
          <w:tcPr>
            <w:tcW w:w="4961" w:type="dxa"/>
            <w:tcBorders>
              <w:top w:val="nil"/>
              <w:left w:val="single" w:sz="6" w:space="0" w:color="auto"/>
              <w:bottom w:val="nil"/>
              <w:right w:val="nil"/>
            </w:tcBorders>
          </w:tcPr>
          <w:p w14:paraId="39B8846E" w14:textId="4DF3C733" w:rsidR="009C1650" w:rsidRDefault="009C1650" w:rsidP="009C1650">
            <w:pPr>
              <w:rPr>
                <w:b/>
                <w:bCs/>
                <w:sz w:val="22"/>
              </w:rPr>
            </w:pPr>
            <w:r>
              <w:rPr>
                <w:b/>
                <w:bCs/>
                <w:sz w:val="22"/>
                <w:lang w:val="en-US"/>
              </w:rPr>
              <w:t xml:space="preserve">Capitolul </w:t>
            </w:r>
            <w:r w:rsidRPr="00B40365">
              <w:rPr>
                <w:b/>
                <w:bCs/>
                <w:sz w:val="22"/>
              </w:rPr>
              <w:t>4. Costul utilajului</w:t>
            </w:r>
          </w:p>
        </w:tc>
        <w:tc>
          <w:tcPr>
            <w:tcW w:w="1560" w:type="dxa"/>
            <w:tcBorders>
              <w:top w:val="nil"/>
              <w:left w:val="single" w:sz="6" w:space="0" w:color="auto"/>
              <w:bottom w:val="nil"/>
              <w:right w:val="nil"/>
            </w:tcBorders>
          </w:tcPr>
          <w:p w14:paraId="76BD5138" w14:textId="77777777" w:rsidR="009C1650" w:rsidRDefault="009C1650" w:rsidP="009D0A16">
            <w:pPr>
              <w:rPr>
                <w:szCs w:val="24"/>
              </w:rPr>
            </w:pPr>
          </w:p>
        </w:tc>
        <w:tc>
          <w:tcPr>
            <w:tcW w:w="1301" w:type="dxa"/>
            <w:tcBorders>
              <w:top w:val="nil"/>
              <w:left w:val="single" w:sz="6" w:space="0" w:color="auto"/>
              <w:bottom w:val="nil"/>
              <w:right w:val="single" w:sz="4" w:space="0" w:color="auto"/>
            </w:tcBorders>
          </w:tcPr>
          <w:p w14:paraId="57E1B958" w14:textId="77777777" w:rsidR="009C1650" w:rsidRDefault="009C1650" w:rsidP="009D0A16">
            <w:pPr>
              <w:rPr>
                <w:szCs w:val="24"/>
              </w:rPr>
            </w:pPr>
          </w:p>
        </w:tc>
      </w:tr>
      <w:tr w:rsidR="009C1650" w14:paraId="0BE40B63"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72D51C" w14:textId="77777777" w:rsidR="009C1650" w:rsidRDefault="009C1650" w:rsidP="00757D44">
            <w:pPr>
              <w:jc w:val="center"/>
              <w:rPr>
                <w:szCs w:val="24"/>
              </w:rPr>
            </w:pPr>
            <w:r>
              <w:rPr>
                <w:szCs w:val="24"/>
              </w:rPr>
              <w:t>11</w:t>
            </w:r>
          </w:p>
        </w:tc>
        <w:tc>
          <w:tcPr>
            <w:tcW w:w="1701" w:type="dxa"/>
            <w:tcBorders>
              <w:top w:val="single" w:sz="4" w:space="0" w:color="auto"/>
              <w:bottom w:val="single" w:sz="4" w:space="0" w:color="auto"/>
            </w:tcBorders>
            <w:vAlign w:val="center"/>
          </w:tcPr>
          <w:p w14:paraId="5FD847C8" w14:textId="77777777" w:rsidR="009C1650" w:rsidRDefault="009C1650" w:rsidP="00757D44">
            <w:pPr>
              <w:jc w:val="center"/>
              <w:rPr>
                <w:szCs w:val="24"/>
                <w:lang w:val="en-US"/>
              </w:rPr>
            </w:pPr>
          </w:p>
          <w:p w14:paraId="166681D8" w14:textId="72E37E0B" w:rsidR="009C1650" w:rsidRDefault="009C1650" w:rsidP="00757D44">
            <w:pPr>
              <w:jc w:val="center"/>
              <w:rPr>
                <w:szCs w:val="24"/>
                <w:lang w:val="en-US"/>
              </w:rPr>
            </w:pPr>
            <w:r>
              <w:rPr>
                <w:szCs w:val="24"/>
                <w:lang w:val="en-US"/>
              </w:rPr>
              <w:t>Pret</w:t>
            </w:r>
            <w:r w:rsidR="00757D44">
              <w:rPr>
                <w:szCs w:val="24"/>
                <w:lang w:val="en-US"/>
              </w:rPr>
              <w:t xml:space="preserve"> Furniz.</w:t>
            </w:r>
          </w:p>
          <w:p w14:paraId="758FF9E2" w14:textId="77777777" w:rsidR="009C1650" w:rsidRDefault="009C1650" w:rsidP="00757D44">
            <w:pPr>
              <w:jc w:val="center"/>
              <w:rPr>
                <w:szCs w:val="24"/>
              </w:rPr>
            </w:pPr>
          </w:p>
        </w:tc>
        <w:tc>
          <w:tcPr>
            <w:tcW w:w="4961" w:type="dxa"/>
            <w:tcBorders>
              <w:top w:val="single" w:sz="4" w:space="0" w:color="auto"/>
              <w:bottom w:val="single" w:sz="4" w:space="0" w:color="auto"/>
            </w:tcBorders>
            <w:vAlign w:val="center"/>
          </w:tcPr>
          <w:p w14:paraId="4BF636EB" w14:textId="1C2DE099" w:rsidR="009C1650" w:rsidRDefault="009C1650" w:rsidP="009C1650">
            <w:pPr>
              <w:adjustRightInd w:val="0"/>
              <w:rPr>
                <w:szCs w:val="24"/>
              </w:rPr>
            </w:pPr>
            <w:r>
              <w:rPr>
                <w:szCs w:val="24"/>
              </w:rPr>
              <w:t>Pompa si Motorul electric</w:t>
            </w:r>
          </w:p>
        </w:tc>
        <w:tc>
          <w:tcPr>
            <w:tcW w:w="1560" w:type="dxa"/>
            <w:tcBorders>
              <w:top w:val="single" w:sz="4" w:space="0" w:color="auto"/>
              <w:bottom w:val="single" w:sz="4" w:space="0" w:color="auto"/>
            </w:tcBorders>
            <w:vAlign w:val="center"/>
          </w:tcPr>
          <w:p w14:paraId="3FA5B3EE" w14:textId="77777777" w:rsidR="009C1650" w:rsidRDefault="009C1650" w:rsidP="009D0A16">
            <w:pPr>
              <w:jc w:val="center"/>
              <w:rPr>
                <w:szCs w:val="24"/>
              </w:rPr>
            </w:pPr>
            <w:r>
              <w:rPr>
                <w:szCs w:val="24"/>
              </w:rPr>
              <w:t>buc</w:t>
            </w:r>
          </w:p>
        </w:tc>
        <w:tc>
          <w:tcPr>
            <w:tcW w:w="1301" w:type="dxa"/>
            <w:tcBorders>
              <w:top w:val="single" w:sz="4" w:space="0" w:color="auto"/>
              <w:bottom w:val="single" w:sz="4" w:space="0" w:color="auto"/>
            </w:tcBorders>
            <w:vAlign w:val="center"/>
          </w:tcPr>
          <w:p w14:paraId="52F49424" w14:textId="77777777" w:rsidR="009C1650" w:rsidRDefault="009C1650" w:rsidP="009D0A16">
            <w:pPr>
              <w:jc w:val="center"/>
              <w:rPr>
                <w:szCs w:val="24"/>
              </w:rPr>
            </w:pPr>
            <w:r>
              <w:rPr>
                <w:szCs w:val="24"/>
              </w:rPr>
              <w:t>2,00</w:t>
            </w:r>
          </w:p>
        </w:tc>
      </w:tr>
    </w:tbl>
    <w:p w14:paraId="4695946E" w14:textId="77777777" w:rsidR="009C1650" w:rsidRDefault="009C1650" w:rsidP="009C1650">
      <w:pPr>
        <w:rPr>
          <w:sz w:val="6"/>
          <w:szCs w:val="6"/>
        </w:rPr>
      </w:pPr>
      <w:r>
        <w:rPr>
          <w:szCs w:val="24"/>
        </w:rPr>
        <w:t xml:space="preserve"> </w:t>
      </w:r>
    </w:p>
    <w:p w14:paraId="736C1407" w14:textId="77777777" w:rsidR="009C1650" w:rsidRDefault="009C1650" w:rsidP="009C1650">
      <w:pPr>
        <w:rPr>
          <w:szCs w:val="24"/>
          <w:lang w:val="en-US"/>
        </w:rPr>
      </w:pPr>
      <w:r>
        <w:rPr>
          <w:szCs w:val="24"/>
          <w:lang w:val="en-US"/>
        </w:rPr>
        <w:tab/>
      </w:r>
      <w:r>
        <w:rPr>
          <w:szCs w:val="24"/>
          <w:lang w:val="en-US"/>
        </w:rPr>
        <w:tab/>
      </w:r>
      <w:r>
        <w:rPr>
          <w:szCs w:val="24"/>
          <w:lang w:val="en-US"/>
        </w:rPr>
        <w:tab/>
      </w:r>
      <w:r>
        <w:rPr>
          <w:szCs w:val="24"/>
          <w:lang w:val="en-US"/>
        </w:rPr>
        <w:tab/>
      </w:r>
      <w:r>
        <w:rPr>
          <w:szCs w:val="24"/>
          <w:lang w:val="en-US"/>
        </w:rPr>
        <w:tab/>
      </w:r>
      <w:r>
        <w:rPr>
          <w:szCs w:val="24"/>
          <w:lang w:val="en-US"/>
        </w:rPr>
        <w:tab/>
      </w:r>
    </w:p>
    <w:p w14:paraId="79359F66" w14:textId="74483A06" w:rsidR="003A4615" w:rsidRPr="003A4615" w:rsidRDefault="003A4615" w:rsidP="00C47EFA">
      <w:pPr>
        <w:rPr>
          <w:rFonts w:eastAsia="Calibri" w:cs="Times New Roman"/>
          <w:szCs w:val="24"/>
          <w:u w:val="single"/>
          <w:lang w:val="ro-RO"/>
        </w:rPr>
      </w:pPr>
      <w:r w:rsidRPr="003A4615">
        <w:rPr>
          <w:rFonts w:eastAsia="Calibri" w:cs="Times New Roman"/>
          <w:szCs w:val="24"/>
          <w:u w:val="single"/>
          <w:lang w:val="ro-RO"/>
        </w:rPr>
        <w:t xml:space="preserve">Anexele prezentului caiet de sarcini: </w:t>
      </w:r>
    </w:p>
    <w:p w14:paraId="1930FD20" w14:textId="3EC32046" w:rsidR="003A4615" w:rsidRDefault="003A4615" w:rsidP="003A4615">
      <w:pPr>
        <w:spacing w:before="120" w:after="0" w:line="240" w:lineRule="auto"/>
        <w:jc w:val="both"/>
        <w:rPr>
          <w:rFonts w:eastAsia="Calibri" w:cs="Times New Roman"/>
          <w:i/>
          <w:iCs/>
          <w:sz w:val="20"/>
          <w:szCs w:val="20"/>
          <w:lang w:val="ro-RO"/>
        </w:rPr>
      </w:pPr>
      <w:r w:rsidRPr="00BA2100">
        <w:rPr>
          <w:rFonts w:eastAsia="Calibri" w:cs="Times New Roman"/>
          <w:i/>
          <w:iCs/>
          <w:sz w:val="20"/>
          <w:szCs w:val="20"/>
          <w:lang w:val="pt-BR"/>
        </w:rPr>
        <w:t>ANEXA 1</w:t>
      </w:r>
      <w:r w:rsidRPr="003A4615">
        <w:rPr>
          <w:rFonts w:eastAsia="Calibri" w:cs="Times New Roman"/>
          <w:i/>
          <w:iCs/>
          <w:sz w:val="20"/>
          <w:szCs w:val="20"/>
          <w:lang w:val="ro-RO"/>
        </w:rPr>
        <w:t xml:space="preserve"> – Desenul cu dimensiunile pompei existente;</w:t>
      </w:r>
    </w:p>
    <w:p w14:paraId="64F4EC4C" w14:textId="1B50A8DD" w:rsidR="003A4615" w:rsidRDefault="003A4615" w:rsidP="003A4615">
      <w:pPr>
        <w:spacing w:before="120" w:after="0" w:line="240" w:lineRule="auto"/>
        <w:jc w:val="both"/>
        <w:rPr>
          <w:rFonts w:eastAsia="Calibri" w:cs="Times New Roman"/>
          <w:i/>
          <w:iCs/>
          <w:sz w:val="20"/>
          <w:szCs w:val="20"/>
          <w:lang w:val="ro-RO"/>
        </w:rPr>
      </w:pPr>
      <w:r w:rsidRPr="00BA2100">
        <w:rPr>
          <w:rFonts w:eastAsia="Calibri" w:cs="Times New Roman"/>
          <w:i/>
          <w:iCs/>
          <w:sz w:val="20"/>
          <w:szCs w:val="20"/>
          <w:lang w:val="pt-BR"/>
        </w:rPr>
        <w:t>ANEXA 2</w:t>
      </w:r>
      <w:r w:rsidRPr="003A4615">
        <w:rPr>
          <w:rFonts w:eastAsia="Calibri" w:cs="Times New Roman"/>
          <w:i/>
          <w:iCs/>
          <w:sz w:val="20"/>
          <w:szCs w:val="20"/>
          <w:lang w:val="ro-RO"/>
        </w:rPr>
        <w:t xml:space="preserve"> – Desenul de ansamblu a pompei și a motorului existent;</w:t>
      </w:r>
    </w:p>
    <w:p w14:paraId="231A1DCA" w14:textId="3C8D37BC" w:rsidR="003A4615" w:rsidRDefault="003A4615" w:rsidP="003A4615">
      <w:pPr>
        <w:spacing w:before="120" w:after="0" w:line="240" w:lineRule="auto"/>
        <w:jc w:val="both"/>
        <w:rPr>
          <w:rFonts w:eastAsia="Calibri" w:cs="Times New Roman"/>
          <w:i/>
          <w:iCs/>
          <w:sz w:val="20"/>
          <w:szCs w:val="20"/>
          <w:lang w:val="ro-RO"/>
        </w:rPr>
      </w:pPr>
      <w:r w:rsidRPr="003A4615">
        <w:rPr>
          <w:rFonts w:eastAsia="Calibri" w:cs="Times New Roman"/>
          <w:i/>
          <w:iCs/>
          <w:sz w:val="20"/>
          <w:szCs w:val="20"/>
          <w:lang w:val="en-US"/>
        </w:rPr>
        <w:t xml:space="preserve">ANEXA </w:t>
      </w:r>
      <w:r>
        <w:rPr>
          <w:rFonts w:eastAsia="Calibri" w:cs="Times New Roman"/>
          <w:i/>
          <w:iCs/>
          <w:sz w:val="20"/>
          <w:szCs w:val="20"/>
          <w:lang w:val="en-US"/>
        </w:rPr>
        <w:t>3</w:t>
      </w:r>
      <w:r w:rsidRPr="003A4615">
        <w:rPr>
          <w:rFonts w:eastAsia="Calibri" w:cs="Times New Roman"/>
          <w:i/>
          <w:iCs/>
          <w:sz w:val="20"/>
          <w:szCs w:val="20"/>
          <w:lang w:val="ro-RO"/>
        </w:rPr>
        <w:t xml:space="preserve"> – Schema de amplasare.</w:t>
      </w:r>
    </w:p>
    <w:p w14:paraId="19271725" w14:textId="77777777" w:rsidR="007E12EB" w:rsidRDefault="007E12EB" w:rsidP="007E12EB">
      <w:pPr>
        <w:pStyle w:val="1"/>
        <w:numPr>
          <w:ilvl w:val="0"/>
          <w:numId w:val="0"/>
        </w:numPr>
        <w:ind w:left="360"/>
      </w:pPr>
    </w:p>
    <w:p w14:paraId="6C90FE2D" w14:textId="77777777" w:rsidR="003A4615" w:rsidRDefault="003A4615" w:rsidP="007E12EB">
      <w:pPr>
        <w:pStyle w:val="1"/>
        <w:numPr>
          <w:ilvl w:val="0"/>
          <w:numId w:val="0"/>
        </w:numPr>
        <w:ind w:left="360"/>
      </w:pPr>
    </w:p>
    <w:p w14:paraId="25FFDF19" w14:textId="77777777" w:rsidR="003A4615" w:rsidRDefault="003A4615" w:rsidP="007E12EB">
      <w:pPr>
        <w:pStyle w:val="1"/>
        <w:numPr>
          <w:ilvl w:val="0"/>
          <w:numId w:val="0"/>
        </w:numPr>
        <w:ind w:left="360"/>
      </w:pPr>
    </w:p>
    <w:p w14:paraId="03EEB83F" w14:textId="77777777" w:rsidR="000B68B5" w:rsidRPr="005F01D7" w:rsidRDefault="000B68B5" w:rsidP="007269A5">
      <w:pPr>
        <w:pStyle w:val="111"/>
        <w:rPr>
          <w:rFonts w:cs="Times New Roman"/>
          <w:iCs/>
          <w:szCs w:val="48"/>
        </w:rPr>
      </w:pPr>
    </w:p>
    <w:sectPr w:rsidR="000B68B5" w:rsidRPr="005F01D7" w:rsidSect="00757D44">
      <w:footerReference w:type="default" r:id="rId11"/>
      <w:pgSz w:w="11907" w:h="16840" w:code="9"/>
      <w:pgMar w:top="993" w:right="567" w:bottom="567"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057CA" w14:textId="77777777" w:rsidR="00CC3FB5" w:rsidRDefault="00CC3FB5" w:rsidP="002D0387">
      <w:pPr>
        <w:spacing w:after="0" w:line="240" w:lineRule="auto"/>
      </w:pPr>
      <w:r>
        <w:separator/>
      </w:r>
    </w:p>
  </w:endnote>
  <w:endnote w:type="continuationSeparator" w:id="0">
    <w:p w14:paraId="40FA3E28" w14:textId="77777777" w:rsidR="00CC3FB5" w:rsidRDefault="00CC3FB5" w:rsidP="002D0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R">
    <w:altName w:val="Times New Roman"/>
    <w:charset w:val="00"/>
    <w:family w:val="auto"/>
    <w:pitch w:val="default"/>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EndPr/>
    <w:sdtContent>
      <w:p w14:paraId="1A5CB2EF" w14:textId="48D4E4FE" w:rsidR="00781327" w:rsidRPr="005901FA" w:rsidRDefault="00781327">
        <w:pPr>
          <w:pStyle w:val="ae"/>
          <w:jc w:val="center"/>
        </w:pPr>
        <w:r w:rsidRPr="005901FA">
          <w:fldChar w:fldCharType="begin"/>
        </w:r>
        <w:r w:rsidRPr="005901FA">
          <w:instrText>PAGE  \* Arabic  \* MERGEFORMAT</w:instrText>
        </w:r>
        <w:r w:rsidRPr="005901FA">
          <w:fldChar w:fldCharType="separate"/>
        </w:r>
        <w:r w:rsidR="00106DB0">
          <w:rPr>
            <w:noProof/>
          </w:rPr>
          <w:t>7</w:t>
        </w:r>
        <w:r w:rsidRPr="005901FA">
          <w:fldChar w:fldCharType="end"/>
        </w:r>
        <w:r w:rsidRPr="005901FA">
          <w:rPr>
            <w:lang w:val="ro-RO"/>
          </w:rPr>
          <w:t>/</w:t>
        </w:r>
        <w:fldSimple w:instr="NUMPAGES  \* Arabic  \* MERGEFORMAT">
          <w:r w:rsidR="00106DB0">
            <w:rPr>
              <w:noProof/>
            </w:rPr>
            <w:t>8</w:t>
          </w:r>
        </w:fldSimple>
      </w:p>
    </w:sdtContent>
  </w:sdt>
  <w:p w14:paraId="71493651" w14:textId="77777777" w:rsidR="00781327" w:rsidRPr="00182057" w:rsidRDefault="00781327">
    <w:pPr>
      <w:pStyle w:val="ae"/>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2ECE5" w14:textId="77777777" w:rsidR="00CC3FB5" w:rsidRDefault="00CC3FB5" w:rsidP="002D0387">
      <w:pPr>
        <w:spacing w:after="0" w:line="240" w:lineRule="auto"/>
      </w:pPr>
      <w:r>
        <w:separator/>
      </w:r>
    </w:p>
  </w:footnote>
  <w:footnote w:type="continuationSeparator" w:id="0">
    <w:p w14:paraId="44DBDCD8" w14:textId="77777777" w:rsidR="00CC3FB5" w:rsidRDefault="00CC3FB5" w:rsidP="002D03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66935"/>
    <w:multiLevelType w:val="hybridMultilevel"/>
    <w:tmpl w:val="60261F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6D4C89"/>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2774461B"/>
    <w:multiLevelType w:val="hybridMultilevel"/>
    <w:tmpl w:val="A9A6D3BA"/>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3" w15:restartNumberingAfterBreak="0">
    <w:nsid w:val="322448EF"/>
    <w:multiLevelType w:val="hybridMultilevel"/>
    <w:tmpl w:val="E6C49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43931A2D"/>
    <w:multiLevelType w:val="hybridMultilevel"/>
    <w:tmpl w:val="F76C7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0264B4C"/>
    <w:multiLevelType w:val="hybridMultilevel"/>
    <w:tmpl w:val="B9E89560"/>
    <w:lvl w:ilvl="0" w:tplc="284A26BE">
      <w:start w:val="2"/>
      <w:numFmt w:val="bullet"/>
      <w:lvlText w:val="-"/>
      <w:lvlJc w:val="left"/>
      <w:pPr>
        <w:ind w:left="927" w:hanging="360"/>
      </w:pPr>
      <w:rPr>
        <w:rFonts w:ascii="Times New Roman" w:eastAsia="Calibri" w:hAnsi="Times New Roman" w:cs="Times New Roman" w:hint="default"/>
        <w:color w:val="auto"/>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7" w15:restartNumberingAfterBreak="0">
    <w:nsid w:val="62B74EC4"/>
    <w:multiLevelType w:val="multilevel"/>
    <w:tmpl w:val="9D94C6EC"/>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3673698"/>
    <w:multiLevelType w:val="hybridMultilevel"/>
    <w:tmpl w:val="D97AB10C"/>
    <w:lvl w:ilvl="0" w:tplc="D7D6B262">
      <w:start w:val="2"/>
      <w:numFmt w:val="bullet"/>
      <w:lvlText w:val="-"/>
      <w:lvlJc w:val="left"/>
      <w:pPr>
        <w:ind w:left="927" w:hanging="360"/>
      </w:pPr>
      <w:rPr>
        <w:rFonts w:ascii="Times New Roman R" w:eastAsiaTheme="minorHAnsi" w:hAnsi="Times New Roman R"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75A80454"/>
    <w:multiLevelType w:val="multilevel"/>
    <w:tmpl w:val="1132E848"/>
    <w:lvl w:ilvl="0">
      <w:start w:val="1"/>
      <w:numFmt w:val="decimal"/>
      <w:pStyle w:val="1"/>
      <w:suff w:val="space"/>
      <w:lvlText w:val="%1."/>
      <w:lvlJc w:val="left"/>
      <w:pPr>
        <w:ind w:left="360" w:hanging="360"/>
      </w:pPr>
      <w:rPr>
        <w:rFonts w:hint="default"/>
        <w:b/>
        <w:sz w:val="24"/>
      </w:rPr>
    </w:lvl>
    <w:lvl w:ilvl="1">
      <w:start w:val="1"/>
      <w:numFmt w:val="decimal"/>
      <w:pStyle w:val="11"/>
      <w:isLgl/>
      <w:lvlText w:val="%1.%2."/>
      <w:lvlJc w:val="left"/>
      <w:pPr>
        <w:ind w:left="1637" w:hanging="360"/>
      </w:pPr>
      <w:rPr>
        <w:rFonts w:hint="default"/>
        <w:b w:val="0"/>
        <w:i w:val="0"/>
        <w:color w:val="auto"/>
        <w:sz w:val="24"/>
        <w:szCs w:val="24"/>
      </w:rPr>
    </w:lvl>
    <w:lvl w:ilvl="2">
      <w:start w:val="1"/>
      <w:numFmt w:val="bullet"/>
      <w:lvlText w:val=""/>
      <w:lvlJc w:val="left"/>
      <w:pPr>
        <w:ind w:left="1070" w:hanging="360"/>
      </w:pPr>
      <w:rPr>
        <w:rFonts w:ascii="Symbol" w:hAnsi="Symbol" w:hint="default"/>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B73453A"/>
    <w:multiLevelType w:val="hybridMultilevel"/>
    <w:tmpl w:val="305699F4"/>
    <w:lvl w:ilvl="0" w:tplc="C0EE1098">
      <w:start w:val="1"/>
      <w:numFmt w:val="decimal"/>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320162092">
    <w:abstractNumId w:val="9"/>
  </w:num>
  <w:num w:numId="2" w16cid:durableId="1359545297">
    <w:abstractNumId w:val="3"/>
  </w:num>
  <w:num w:numId="3" w16cid:durableId="367073318">
    <w:abstractNumId w:val="0"/>
  </w:num>
  <w:num w:numId="4" w16cid:durableId="1610919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3028860">
    <w:abstractNumId w:val="6"/>
  </w:num>
  <w:num w:numId="6" w16cid:durableId="1665234617">
    <w:abstractNumId w:val="1"/>
  </w:num>
  <w:num w:numId="7" w16cid:durableId="1235891721">
    <w:abstractNumId w:val="5"/>
  </w:num>
  <w:num w:numId="8" w16cid:durableId="255647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9678867">
    <w:abstractNumId w:val="2"/>
  </w:num>
  <w:num w:numId="10" w16cid:durableId="1482965778">
    <w:abstractNumId w:val="7"/>
  </w:num>
  <w:num w:numId="11" w16cid:durableId="1592081720">
    <w:abstractNumId w:val="9"/>
  </w:num>
  <w:num w:numId="12" w16cid:durableId="1686978456">
    <w:abstractNumId w:val="9"/>
  </w:num>
  <w:num w:numId="13" w16cid:durableId="281959720">
    <w:abstractNumId w:val="9"/>
  </w:num>
  <w:num w:numId="14" w16cid:durableId="573052525">
    <w:abstractNumId w:val="9"/>
  </w:num>
  <w:num w:numId="15" w16cid:durableId="1808426766">
    <w:abstractNumId w:val="9"/>
  </w:num>
  <w:num w:numId="16" w16cid:durableId="73287091">
    <w:abstractNumId w:val="9"/>
  </w:num>
  <w:num w:numId="17" w16cid:durableId="1769690275">
    <w:abstractNumId w:val="9"/>
  </w:num>
  <w:num w:numId="18" w16cid:durableId="1832404833">
    <w:abstractNumId w:val="9"/>
  </w:num>
  <w:num w:numId="19" w16cid:durableId="1676568133">
    <w:abstractNumId w:val="9"/>
  </w:num>
  <w:num w:numId="20" w16cid:durableId="1847598266">
    <w:abstractNumId w:val="9"/>
  </w:num>
  <w:num w:numId="21" w16cid:durableId="596258992">
    <w:abstractNumId w:val="9"/>
  </w:num>
  <w:num w:numId="22" w16cid:durableId="2069255731">
    <w:abstractNumId w:val="9"/>
  </w:num>
  <w:num w:numId="23" w16cid:durableId="1820265025">
    <w:abstractNumId w:val="9"/>
  </w:num>
  <w:num w:numId="24" w16cid:durableId="1212962452">
    <w:abstractNumId w:val="9"/>
  </w:num>
  <w:num w:numId="25" w16cid:durableId="617682729">
    <w:abstractNumId w:val="9"/>
  </w:num>
  <w:num w:numId="26" w16cid:durableId="158471775">
    <w:abstractNumId w:val="9"/>
  </w:num>
  <w:num w:numId="27" w16cid:durableId="657684141">
    <w:abstractNumId w:val="9"/>
  </w:num>
  <w:num w:numId="28" w16cid:durableId="1742828883">
    <w:abstractNumId w:val="9"/>
  </w:num>
  <w:num w:numId="29" w16cid:durableId="490826786">
    <w:abstractNumId w:val="9"/>
  </w:num>
  <w:num w:numId="30" w16cid:durableId="1352991442">
    <w:abstractNumId w:val="9"/>
  </w:num>
  <w:num w:numId="31" w16cid:durableId="129375316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73427279">
    <w:abstractNumId w:val="8"/>
  </w:num>
  <w:num w:numId="33" w16cid:durableId="26218899">
    <w:abstractNumId w:val="4"/>
  </w:num>
  <w:num w:numId="34" w16cid:durableId="18585433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87"/>
    <w:rsid w:val="000000BB"/>
    <w:rsid w:val="000021B6"/>
    <w:rsid w:val="0000342F"/>
    <w:rsid w:val="00010ABF"/>
    <w:rsid w:val="00014C20"/>
    <w:rsid w:val="000162AF"/>
    <w:rsid w:val="00016AB4"/>
    <w:rsid w:val="00020A10"/>
    <w:rsid w:val="00023F04"/>
    <w:rsid w:val="0002480C"/>
    <w:rsid w:val="00026687"/>
    <w:rsid w:val="00026FAD"/>
    <w:rsid w:val="00027A2D"/>
    <w:rsid w:val="000328C7"/>
    <w:rsid w:val="00032F63"/>
    <w:rsid w:val="0004273F"/>
    <w:rsid w:val="000427E0"/>
    <w:rsid w:val="00044F18"/>
    <w:rsid w:val="00045624"/>
    <w:rsid w:val="00045650"/>
    <w:rsid w:val="000503DF"/>
    <w:rsid w:val="00050B8D"/>
    <w:rsid w:val="00050DFF"/>
    <w:rsid w:val="00052337"/>
    <w:rsid w:val="000530CB"/>
    <w:rsid w:val="0005651E"/>
    <w:rsid w:val="00056680"/>
    <w:rsid w:val="00056FC4"/>
    <w:rsid w:val="00057DBC"/>
    <w:rsid w:val="00060D00"/>
    <w:rsid w:val="000622F5"/>
    <w:rsid w:val="00064A24"/>
    <w:rsid w:val="00071D8D"/>
    <w:rsid w:val="00074A1E"/>
    <w:rsid w:val="00075C33"/>
    <w:rsid w:val="00076670"/>
    <w:rsid w:val="00084CEB"/>
    <w:rsid w:val="000851EC"/>
    <w:rsid w:val="00085EBA"/>
    <w:rsid w:val="000934AC"/>
    <w:rsid w:val="00095144"/>
    <w:rsid w:val="00097D56"/>
    <w:rsid w:val="000A3CCF"/>
    <w:rsid w:val="000A59D3"/>
    <w:rsid w:val="000A66EB"/>
    <w:rsid w:val="000B4807"/>
    <w:rsid w:val="000B68B5"/>
    <w:rsid w:val="000B7AF8"/>
    <w:rsid w:val="000C221E"/>
    <w:rsid w:val="000C2CF6"/>
    <w:rsid w:val="000C4DFC"/>
    <w:rsid w:val="000C54A9"/>
    <w:rsid w:val="000C69F3"/>
    <w:rsid w:val="000D2812"/>
    <w:rsid w:val="000D4C6E"/>
    <w:rsid w:val="000D5F9C"/>
    <w:rsid w:val="000D6C12"/>
    <w:rsid w:val="000D727E"/>
    <w:rsid w:val="000E1A59"/>
    <w:rsid w:val="000E1DA9"/>
    <w:rsid w:val="000E2461"/>
    <w:rsid w:val="000E290E"/>
    <w:rsid w:val="000E368A"/>
    <w:rsid w:val="000E6166"/>
    <w:rsid w:val="000F391C"/>
    <w:rsid w:val="000F5FAD"/>
    <w:rsid w:val="000F6003"/>
    <w:rsid w:val="00106DB0"/>
    <w:rsid w:val="00112373"/>
    <w:rsid w:val="001135F0"/>
    <w:rsid w:val="001145DD"/>
    <w:rsid w:val="001161BF"/>
    <w:rsid w:val="00117851"/>
    <w:rsid w:val="00117A40"/>
    <w:rsid w:val="00120483"/>
    <w:rsid w:val="00125C95"/>
    <w:rsid w:val="001279E6"/>
    <w:rsid w:val="00131694"/>
    <w:rsid w:val="00135084"/>
    <w:rsid w:val="00135C62"/>
    <w:rsid w:val="00141FF1"/>
    <w:rsid w:val="001443EB"/>
    <w:rsid w:val="001447EE"/>
    <w:rsid w:val="00151C09"/>
    <w:rsid w:val="001542DB"/>
    <w:rsid w:val="001546F5"/>
    <w:rsid w:val="00154936"/>
    <w:rsid w:val="00154B01"/>
    <w:rsid w:val="00154D75"/>
    <w:rsid w:val="001577ED"/>
    <w:rsid w:val="00157BF2"/>
    <w:rsid w:val="00157D74"/>
    <w:rsid w:val="00157D75"/>
    <w:rsid w:val="0016122D"/>
    <w:rsid w:val="00162FCF"/>
    <w:rsid w:val="0016342C"/>
    <w:rsid w:val="001637F1"/>
    <w:rsid w:val="00163F58"/>
    <w:rsid w:val="001663AD"/>
    <w:rsid w:val="00167C4E"/>
    <w:rsid w:val="001769A4"/>
    <w:rsid w:val="00181502"/>
    <w:rsid w:val="00182057"/>
    <w:rsid w:val="00186B2C"/>
    <w:rsid w:val="00191396"/>
    <w:rsid w:val="001958A3"/>
    <w:rsid w:val="001A12B4"/>
    <w:rsid w:val="001A1325"/>
    <w:rsid w:val="001A50BB"/>
    <w:rsid w:val="001A5358"/>
    <w:rsid w:val="001A6DA2"/>
    <w:rsid w:val="001A6E27"/>
    <w:rsid w:val="001A70C6"/>
    <w:rsid w:val="001A723E"/>
    <w:rsid w:val="001B3E6E"/>
    <w:rsid w:val="001C5367"/>
    <w:rsid w:val="001C5F72"/>
    <w:rsid w:val="001C6293"/>
    <w:rsid w:val="001C67F3"/>
    <w:rsid w:val="001C69DD"/>
    <w:rsid w:val="001C6C01"/>
    <w:rsid w:val="001D3D82"/>
    <w:rsid w:val="001D48CD"/>
    <w:rsid w:val="001D5145"/>
    <w:rsid w:val="001D528C"/>
    <w:rsid w:val="001D675F"/>
    <w:rsid w:val="001E24B6"/>
    <w:rsid w:val="001E283A"/>
    <w:rsid w:val="001E5147"/>
    <w:rsid w:val="001E52FD"/>
    <w:rsid w:val="001E7FBD"/>
    <w:rsid w:val="001F7D94"/>
    <w:rsid w:val="002003D2"/>
    <w:rsid w:val="00202F71"/>
    <w:rsid w:val="002037CE"/>
    <w:rsid w:val="00206DCA"/>
    <w:rsid w:val="002245FD"/>
    <w:rsid w:val="00224BD3"/>
    <w:rsid w:val="00225D98"/>
    <w:rsid w:val="00227E8B"/>
    <w:rsid w:val="00235D85"/>
    <w:rsid w:val="002368A8"/>
    <w:rsid w:val="0023704E"/>
    <w:rsid w:val="00237E11"/>
    <w:rsid w:val="0024155B"/>
    <w:rsid w:val="00242C86"/>
    <w:rsid w:val="002450B5"/>
    <w:rsid w:val="00247CAE"/>
    <w:rsid w:val="002500D4"/>
    <w:rsid w:val="00253145"/>
    <w:rsid w:val="00254817"/>
    <w:rsid w:val="0025793C"/>
    <w:rsid w:val="00261CE7"/>
    <w:rsid w:val="00262AEC"/>
    <w:rsid w:val="00262B64"/>
    <w:rsid w:val="00263306"/>
    <w:rsid w:val="002644DD"/>
    <w:rsid w:val="00264CE5"/>
    <w:rsid w:val="002654D4"/>
    <w:rsid w:val="0026571F"/>
    <w:rsid w:val="00265F34"/>
    <w:rsid w:val="00266822"/>
    <w:rsid w:val="00267648"/>
    <w:rsid w:val="002740F8"/>
    <w:rsid w:val="00280FE6"/>
    <w:rsid w:val="00281422"/>
    <w:rsid w:val="002848ED"/>
    <w:rsid w:val="002931E6"/>
    <w:rsid w:val="00294F24"/>
    <w:rsid w:val="00297D81"/>
    <w:rsid w:val="002B0E12"/>
    <w:rsid w:val="002B1C0E"/>
    <w:rsid w:val="002B283A"/>
    <w:rsid w:val="002B37B8"/>
    <w:rsid w:val="002B4A0D"/>
    <w:rsid w:val="002B4CCE"/>
    <w:rsid w:val="002C4235"/>
    <w:rsid w:val="002C6375"/>
    <w:rsid w:val="002D0387"/>
    <w:rsid w:val="002D374F"/>
    <w:rsid w:val="002D47B2"/>
    <w:rsid w:val="002D4E1D"/>
    <w:rsid w:val="002D6217"/>
    <w:rsid w:val="002E1FBA"/>
    <w:rsid w:val="002E29E3"/>
    <w:rsid w:val="002F2D05"/>
    <w:rsid w:val="002F3BAB"/>
    <w:rsid w:val="002F758F"/>
    <w:rsid w:val="00302FC7"/>
    <w:rsid w:val="00303E8F"/>
    <w:rsid w:val="00305F56"/>
    <w:rsid w:val="00306AD2"/>
    <w:rsid w:val="00310826"/>
    <w:rsid w:val="0031352D"/>
    <w:rsid w:val="00313FF2"/>
    <w:rsid w:val="003200E2"/>
    <w:rsid w:val="00322B7F"/>
    <w:rsid w:val="00323EA5"/>
    <w:rsid w:val="00324C39"/>
    <w:rsid w:val="003267E9"/>
    <w:rsid w:val="003301CB"/>
    <w:rsid w:val="003320B1"/>
    <w:rsid w:val="003321D8"/>
    <w:rsid w:val="00340DE8"/>
    <w:rsid w:val="003559FB"/>
    <w:rsid w:val="003563C6"/>
    <w:rsid w:val="00363E8E"/>
    <w:rsid w:val="003641AB"/>
    <w:rsid w:val="003647D7"/>
    <w:rsid w:val="00377435"/>
    <w:rsid w:val="00381FB6"/>
    <w:rsid w:val="003853D9"/>
    <w:rsid w:val="0038770C"/>
    <w:rsid w:val="00397309"/>
    <w:rsid w:val="00397B37"/>
    <w:rsid w:val="003A1D88"/>
    <w:rsid w:val="003A205B"/>
    <w:rsid w:val="003A4615"/>
    <w:rsid w:val="003A5B31"/>
    <w:rsid w:val="003A5F02"/>
    <w:rsid w:val="003B3F17"/>
    <w:rsid w:val="003B4124"/>
    <w:rsid w:val="003B598C"/>
    <w:rsid w:val="003B5D6D"/>
    <w:rsid w:val="003B76AA"/>
    <w:rsid w:val="003B7A4F"/>
    <w:rsid w:val="003B7EA2"/>
    <w:rsid w:val="003C22ED"/>
    <w:rsid w:val="003C2B9E"/>
    <w:rsid w:val="003C2D49"/>
    <w:rsid w:val="003C6DE8"/>
    <w:rsid w:val="003C7850"/>
    <w:rsid w:val="003D0CCB"/>
    <w:rsid w:val="003D2B7A"/>
    <w:rsid w:val="003D39F0"/>
    <w:rsid w:val="003D69F2"/>
    <w:rsid w:val="003D780C"/>
    <w:rsid w:val="003E056D"/>
    <w:rsid w:val="003E1AB0"/>
    <w:rsid w:val="003E3F04"/>
    <w:rsid w:val="003E7B0A"/>
    <w:rsid w:val="003F3ACB"/>
    <w:rsid w:val="0040646C"/>
    <w:rsid w:val="00406A69"/>
    <w:rsid w:val="00410BC5"/>
    <w:rsid w:val="00411AB1"/>
    <w:rsid w:val="0041235C"/>
    <w:rsid w:val="00422CA8"/>
    <w:rsid w:val="0042439D"/>
    <w:rsid w:val="00425380"/>
    <w:rsid w:val="00425466"/>
    <w:rsid w:val="00425A8C"/>
    <w:rsid w:val="00426913"/>
    <w:rsid w:val="00426B10"/>
    <w:rsid w:val="004301C5"/>
    <w:rsid w:val="0043113B"/>
    <w:rsid w:val="00431FE3"/>
    <w:rsid w:val="00432251"/>
    <w:rsid w:val="0043362E"/>
    <w:rsid w:val="00435843"/>
    <w:rsid w:val="00446A3B"/>
    <w:rsid w:val="0045211D"/>
    <w:rsid w:val="0045650F"/>
    <w:rsid w:val="00460549"/>
    <w:rsid w:val="0046063C"/>
    <w:rsid w:val="00461F86"/>
    <w:rsid w:val="00471003"/>
    <w:rsid w:val="00477331"/>
    <w:rsid w:val="00482D40"/>
    <w:rsid w:val="0048303E"/>
    <w:rsid w:val="004837DE"/>
    <w:rsid w:val="00483C46"/>
    <w:rsid w:val="00484930"/>
    <w:rsid w:val="0049486F"/>
    <w:rsid w:val="0049670A"/>
    <w:rsid w:val="004A3694"/>
    <w:rsid w:val="004A6273"/>
    <w:rsid w:val="004A7024"/>
    <w:rsid w:val="004A753F"/>
    <w:rsid w:val="004B011D"/>
    <w:rsid w:val="004B1A59"/>
    <w:rsid w:val="004B1DB0"/>
    <w:rsid w:val="004B5827"/>
    <w:rsid w:val="004C122D"/>
    <w:rsid w:val="004C433B"/>
    <w:rsid w:val="004C5A6C"/>
    <w:rsid w:val="004C6F17"/>
    <w:rsid w:val="004C7DBD"/>
    <w:rsid w:val="004D7B58"/>
    <w:rsid w:val="004E0566"/>
    <w:rsid w:val="004E0F8A"/>
    <w:rsid w:val="004E3EC8"/>
    <w:rsid w:val="004E423B"/>
    <w:rsid w:val="004E6C50"/>
    <w:rsid w:val="004F0573"/>
    <w:rsid w:val="004F1E28"/>
    <w:rsid w:val="004F28E2"/>
    <w:rsid w:val="004F49CE"/>
    <w:rsid w:val="004F59DE"/>
    <w:rsid w:val="0050283E"/>
    <w:rsid w:val="00502B10"/>
    <w:rsid w:val="00505C44"/>
    <w:rsid w:val="00506ED8"/>
    <w:rsid w:val="00510636"/>
    <w:rsid w:val="00513563"/>
    <w:rsid w:val="00515FB1"/>
    <w:rsid w:val="005162B1"/>
    <w:rsid w:val="00516468"/>
    <w:rsid w:val="00520CCE"/>
    <w:rsid w:val="00521449"/>
    <w:rsid w:val="00522206"/>
    <w:rsid w:val="0052543B"/>
    <w:rsid w:val="00530005"/>
    <w:rsid w:val="00533D4F"/>
    <w:rsid w:val="0053422E"/>
    <w:rsid w:val="00534253"/>
    <w:rsid w:val="00534A7E"/>
    <w:rsid w:val="00537757"/>
    <w:rsid w:val="00542F74"/>
    <w:rsid w:val="005471E5"/>
    <w:rsid w:val="00551EEB"/>
    <w:rsid w:val="00555C92"/>
    <w:rsid w:val="00560D6F"/>
    <w:rsid w:val="0056219F"/>
    <w:rsid w:val="00564D33"/>
    <w:rsid w:val="005658DE"/>
    <w:rsid w:val="00565FBF"/>
    <w:rsid w:val="005676F6"/>
    <w:rsid w:val="0056799A"/>
    <w:rsid w:val="005706EB"/>
    <w:rsid w:val="00571265"/>
    <w:rsid w:val="005728F8"/>
    <w:rsid w:val="00572BFB"/>
    <w:rsid w:val="00574973"/>
    <w:rsid w:val="00575BC8"/>
    <w:rsid w:val="0058420D"/>
    <w:rsid w:val="00585EEF"/>
    <w:rsid w:val="005901FA"/>
    <w:rsid w:val="00590357"/>
    <w:rsid w:val="00590868"/>
    <w:rsid w:val="00592A03"/>
    <w:rsid w:val="00594050"/>
    <w:rsid w:val="005946A5"/>
    <w:rsid w:val="00595CEA"/>
    <w:rsid w:val="005A1FAA"/>
    <w:rsid w:val="005A44D5"/>
    <w:rsid w:val="005A74EF"/>
    <w:rsid w:val="005B2B48"/>
    <w:rsid w:val="005B319E"/>
    <w:rsid w:val="005B3809"/>
    <w:rsid w:val="005B3F0B"/>
    <w:rsid w:val="005B43CE"/>
    <w:rsid w:val="005B5FF3"/>
    <w:rsid w:val="005B6798"/>
    <w:rsid w:val="005C116D"/>
    <w:rsid w:val="005C1EE2"/>
    <w:rsid w:val="005C2AF6"/>
    <w:rsid w:val="005C31F3"/>
    <w:rsid w:val="005C3E75"/>
    <w:rsid w:val="005C4CA2"/>
    <w:rsid w:val="005D16B5"/>
    <w:rsid w:val="005D3346"/>
    <w:rsid w:val="005E2702"/>
    <w:rsid w:val="005E3D36"/>
    <w:rsid w:val="005E615B"/>
    <w:rsid w:val="005E6766"/>
    <w:rsid w:val="005E79B4"/>
    <w:rsid w:val="005F01D7"/>
    <w:rsid w:val="005F08F2"/>
    <w:rsid w:val="005F5865"/>
    <w:rsid w:val="005F7C4A"/>
    <w:rsid w:val="00600605"/>
    <w:rsid w:val="006040A8"/>
    <w:rsid w:val="006119A4"/>
    <w:rsid w:val="0061226C"/>
    <w:rsid w:val="00621072"/>
    <w:rsid w:val="006236D7"/>
    <w:rsid w:val="006315B3"/>
    <w:rsid w:val="006331E6"/>
    <w:rsid w:val="0063468D"/>
    <w:rsid w:val="00637A3B"/>
    <w:rsid w:val="006420A5"/>
    <w:rsid w:val="00642503"/>
    <w:rsid w:val="006506C4"/>
    <w:rsid w:val="00650D64"/>
    <w:rsid w:val="00655D8B"/>
    <w:rsid w:val="00661130"/>
    <w:rsid w:val="00664E1F"/>
    <w:rsid w:val="00665674"/>
    <w:rsid w:val="00665D76"/>
    <w:rsid w:val="0067047B"/>
    <w:rsid w:val="00672853"/>
    <w:rsid w:val="00674239"/>
    <w:rsid w:val="00674881"/>
    <w:rsid w:val="00675D17"/>
    <w:rsid w:val="006762C1"/>
    <w:rsid w:val="00677B61"/>
    <w:rsid w:val="00684492"/>
    <w:rsid w:val="00684894"/>
    <w:rsid w:val="006851A9"/>
    <w:rsid w:val="00687AC1"/>
    <w:rsid w:val="006900D3"/>
    <w:rsid w:val="0069444D"/>
    <w:rsid w:val="0069504D"/>
    <w:rsid w:val="00696EC7"/>
    <w:rsid w:val="00697384"/>
    <w:rsid w:val="006A1030"/>
    <w:rsid w:val="006A1BB8"/>
    <w:rsid w:val="006A4B64"/>
    <w:rsid w:val="006A4B94"/>
    <w:rsid w:val="006B2A2E"/>
    <w:rsid w:val="006B321F"/>
    <w:rsid w:val="006B3E19"/>
    <w:rsid w:val="006B5108"/>
    <w:rsid w:val="006B5E01"/>
    <w:rsid w:val="006C23DC"/>
    <w:rsid w:val="006C6589"/>
    <w:rsid w:val="006D0332"/>
    <w:rsid w:val="006D1EEC"/>
    <w:rsid w:val="006D394E"/>
    <w:rsid w:val="006D62D7"/>
    <w:rsid w:val="006D721B"/>
    <w:rsid w:val="006E14E7"/>
    <w:rsid w:val="006E456F"/>
    <w:rsid w:val="006E48DB"/>
    <w:rsid w:val="006E4DB3"/>
    <w:rsid w:val="006E7DCE"/>
    <w:rsid w:val="006F2ABA"/>
    <w:rsid w:val="006F6B8A"/>
    <w:rsid w:val="006F7970"/>
    <w:rsid w:val="00703911"/>
    <w:rsid w:val="00704992"/>
    <w:rsid w:val="00705A65"/>
    <w:rsid w:val="00706509"/>
    <w:rsid w:val="00711CA0"/>
    <w:rsid w:val="00711D6A"/>
    <w:rsid w:val="0071216F"/>
    <w:rsid w:val="007121C8"/>
    <w:rsid w:val="00712BEE"/>
    <w:rsid w:val="007148DE"/>
    <w:rsid w:val="00715442"/>
    <w:rsid w:val="00722861"/>
    <w:rsid w:val="00724AF9"/>
    <w:rsid w:val="00724C9F"/>
    <w:rsid w:val="007269A5"/>
    <w:rsid w:val="007304BF"/>
    <w:rsid w:val="007337F4"/>
    <w:rsid w:val="007348F7"/>
    <w:rsid w:val="007350CF"/>
    <w:rsid w:val="00736B1C"/>
    <w:rsid w:val="00742CD2"/>
    <w:rsid w:val="00742E5C"/>
    <w:rsid w:val="007431C3"/>
    <w:rsid w:val="00743D15"/>
    <w:rsid w:val="00744E9F"/>
    <w:rsid w:val="007455DE"/>
    <w:rsid w:val="007467B4"/>
    <w:rsid w:val="0075070B"/>
    <w:rsid w:val="00751508"/>
    <w:rsid w:val="007543D3"/>
    <w:rsid w:val="007552FC"/>
    <w:rsid w:val="007561BE"/>
    <w:rsid w:val="00757C7B"/>
    <w:rsid w:val="00757D44"/>
    <w:rsid w:val="007603CF"/>
    <w:rsid w:val="00760641"/>
    <w:rsid w:val="007615A3"/>
    <w:rsid w:val="00761FCC"/>
    <w:rsid w:val="00763C39"/>
    <w:rsid w:val="00764B05"/>
    <w:rsid w:val="0076636C"/>
    <w:rsid w:val="0077187D"/>
    <w:rsid w:val="00772E83"/>
    <w:rsid w:val="007740D3"/>
    <w:rsid w:val="00774D42"/>
    <w:rsid w:val="0077679E"/>
    <w:rsid w:val="00781327"/>
    <w:rsid w:val="00782E7D"/>
    <w:rsid w:val="0078608D"/>
    <w:rsid w:val="00790B91"/>
    <w:rsid w:val="00792AF8"/>
    <w:rsid w:val="0079391D"/>
    <w:rsid w:val="00793E69"/>
    <w:rsid w:val="00795352"/>
    <w:rsid w:val="00795CDA"/>
    <w:rsid w:val="007A46D2"/>
    <w:rsid w:val="007A4AB3"/>
    <w:rsid w:val="007A6441"/>
    <w:rsid w:val="007A679D"/>
    <w:rsid w:val="007B1A05"/>
    <w:rsid w:val="007B1E6B"/>
    <w:rsid w:val="007B5D83"/>
    <w:rsid w:val="007B6695"/>
    <w:rsid w:val="007B73C7"/>
    <w:rsid w:val="007C0544"/>
    <w:rsid w:val="007C13E5"/>
    <w:rsid w:val="007C1C77"/>
    <w:rsid w:val="007C5ACC"/>
    <w:rsid w:val="007C782F"/>
    <w:rsid w:val="007D0CA3"/>
    <w:rsid w:val="007E12EB"/>
    <w:rsid w:val="007E3C74"/>
    <w:rsid w:val="007F08F7"/>
    <w:rsid w:val="007F5835"/>
    <w:rsid w:val="007F7429"/>
    <w:rsid w:val="008041B8"/>
    <w:rsid w:val="008047BC"/>
    <w:rsid w:val="00806CD3"/>
    <w:rsid w:val="008106F1"/>
    <w:rsid w:val="00810F98"/>
    <w:rsid w:val="00811033"/>
    <w:rsid w:val="00813A68"/>
    <w:rsid w:val="0081423F"/>
    <w:rsid w:val="00815756"/>
    <w:rsid w:val="00820911"/>
    <w:rsid w:val="00823099"/>
    <w:rsid w:val="008250AE"/>
    <w:rsid w:val="00827B78"/>
    <w:rsid w:val="00827F1B"/>
    <w:rsid w:val="008343EB"/>
    <w:rsid w:val="00835C81"/>
    <w:rsid w:val="00836FB3"/>
    <w:rsid w:val="00842870"/>
    <w:rsid w:val="00845E92"/>
    <w:rsid w:val="008504E9"/>
    <w:rsid w:val="008516E8"/>
    <w:rsid w:val="008556ED"/>
    <w:rsid w:val="00856043"/>
    <w:rsid w:val="00862831"/>
    <w:rsid w:val="00864E9C"/>
    <w:rsid w:val="00866B48"/>
    <w:rsid w:val="00867065"/>
    <w:rsid w:val="0087117A"/>
    <w:rsid w:val="00873A51"/>
    <w:rsid w:val="00873A9C"/>
    <w:rsid w:val="00875EB6"/>
    <w:rsid w:val="00876C2A"/>
    <w:rsid w:val="00883BFB"/>
    <w:rsid w:val="008850E9"/>
    <w:rsid w:val="00887B73"/>
    <w:rsid w:val="008909B8"/>
    <w:rsid w:val="008922E8"/>
    <w:rsid w:val="008A05F5"/>
    <w:rsid w:val="008A2503"/>
    <w:rsid w:val="008A42DB"/>
    <w:rsid w:val="008A6FD5"/>
    <w:rsid w:val="008A7792"/>
    <w:rsid w:val="008A7FAA"/>
    <w:rsid w:val="008B5F25"/>
    <w:rsid w:val="008C2232"/>
    <w:rsid w:val="008C3AFF"/>
    <w:rsid w:val="008C4581"/>
    <w:rsid w:val="008C48E3"/>
    <w:rsid w:val="008C6736"/>
    <w:rsid w:val="008C6983"/>
    <w:rsid w:val="008D3EEE"/>
    <w:rsid w:val="008D4061"/>
    <w:rsid w:val="008E033C"/>
    <w:rsid w:val="008E5073"/>
    <w:rsid w:val="008E6137"/>
    <w:rsid w:val="008F5051"/>
    <w:rsid w:val="008F62C0"/>
    <w:rsid w:val="008F775D"/>
    <w:rsid w:val="00900520"/>
    <w:rsid w:val="0090312B"/>
    <w:rsid w:val="00906AA2"/>
    <w:rsid w:val="00911067"/>
    <w:rsid w:val="00911889"/>
    <w:rsid w:val="009118E4"/>
    <w:rsid w:val="00911E03"/>
    <w:rsid w:val="0091306B"/>
    <w:rsid w:val="009139F7"/>
    <w:rsid w:val="009142F3"/>
    <w:rsid w:val="00924DCD"/>
    <w:rsid w:val="009250DC"/>
    <w:rsid w:val="009271A3"/>
    <w:rsid w:val="009277A6"/>
    <w:rsid w:val="00930ED0"/>
    <w:rsid w:val="00932681"/>
    <w:rsid w:val="00934203"/>
    <w:rsid w:val="00935120"/>
    <w:rsid w:val="009377C8"/>
    <w:rsid w:val="0094022E"/>
    <w:rsid w:val="009416EC"/>
    <w:rsid w:val="00941E59"/>
    <w:rsid w:val="009430A7"/>
    <w:rsid w:val="00945CC9"/>
    <w:rsid w:val="00945FCE"/>
    <w:rsid w:val="0095003E"/>
    <w:rsid w:val="009565DE"/>
    <w:rsid w:val="009567B3"/>
    <w:rsid w:val="00960FF3"/>
    <w:rsid w:val="00963AE5"/>
    <w:rsid w:val="00964EC7"/>
    <w:rsid w:val="00977A21"/>
    <w:rsid w:val="00982A97"/>
    <w:rsid w:val="0098355B"/>
    <w:rsid w:val="0098365E"/>
    <w:rsid w:val="0098456A"/>
    <w:rsid w:val="009848DA"/>
    <w:rsid w:val="00985054"/>
    <w:rsid w:val="009900A0"/>
    <w:rsid w:val="00993328"/>
    <w:rsid w:val="00994A1C"/>
    <w:rsid w:val="009956B4"/>
    <w:rsid w:val="0099756F"/>
    <w:rsid w:val="00997FD8"/>
    <w:rsid w:val="009A04F4"/>
    <w:rsid w:val="009A4786"/>
    <w:rsid w:val="009B5229"/>
    <w:rsid w:val="009B5FF6"/>
    <w:rsid w:val="009B6747"/>
    <w:rsid w:val="009B7ADB"/>
    <w:rsid w:val="009C1650"/>
    <w:rsid w:val="009C3B29"/>
    <w:rsid w:val="009C4DAF"/>
    <w:rsid w:val="009C4E49"/>
    <w:rsid w:val="009D0855"/>
    <w:rsid w:val="009D1237"/>
    <w:rsid w:val="009D1B2D"/>
    <w:rsid w:val="009D6331"/>
    <w:rsid w:val="009E0F8D"/>
    <w:rsid w:val="00A00191"/>
    <w:rsid w:val="00A00C9D"/>
    <w:rsid w:val="00A04422"/>
    <w:rsid w:val="00A0607B"/>
    <w:rsid w:val="00A11098"/>
    <w:rsid w:val="00A135BB"/>
    <w:rsid w:val="00A140DF"/>
    <w:rsid w:val="00A14723"/>
    <w:rsid w:val="00A1486D"/>
    <w:rsid w:val="00A1526A"/>
    <w:rsid w:val="00A15855"/>
    <w:rsid w:val="00A17067"/>
    <w:rsid w:val="00A22A53"/>
    <w:rsid w:val="00A22A60"/>
    <w:rsid w:val="00A22AEC"/>
    <w:rsid w:val="00A22CF1"/>
    <w:rsid w:val="00A25042"/>
    <w:rsid w:val="00A3129A"/>
    <w:rsid w:val="00A341FB"/>
    <w:rsid w:val="00A4036B"/>
    <w:rsid w:val="00A445A9"/>
    <w:rsid w:val="00A445F0"/>
    <w:rsid w:val="00A44943"/>
    <w:rsid w:val="00A471B6"/>
    <w:rsid w:val="00A5499D"/>
    <w:rsid w:val="00A54C5A"/>
    <w:rsid w:val="00A60764"/>
    <w:rsid w:val="00A63EC0"/>
    <w:rsid w:val="00A6548F"/>
    <w:rsid w:val="00A704C1"/>
    <w:rsid w:val="00A763E2"/>
    <w:rsid w:val="00A770A8"/>
    <w:rsid w:val="00A80261"/>
    <w:rsid w:val="00A82676"/>
    <w:rsid w:val="00A84446"/>
    <w:rsid w:val="00A86BE0"/>
    <w:rsid w:val="00A92FF4"/>
    <w:rsid w:val="00A94171"/>
    <w:rsid w:val="00A94F8A"/>
    <w:rsid w:val="00A9595A"/>
    <w:rsid w:val="00A95D91"/>
    <w:rsid w:val="00AA0E77"/>
    <w:rsid w:val="00AA29D4"/>
    <w:rsid w:val="00AA2C03"/>
    <w:rsid w:val="00AA3266"/>
    <w:rsid w:val="00AA4AEC"/>
    <w:rsid w:val="00AA5B0A"/>
    <w:rsid w:val="00AA709F"/>
    <w:rsid w:val="00AB0F5F"/>
    <w:rsid w:val="00AB1A66"/>
    <w:rsid w:val="00AB21DC"/>
    <w:rsid w:val="00AB3BA0"/>
    <w:rsid w:val="00AB4403"/>
    <w:rsid w:val="00AC16DB"/>
    <w:rsid w:val="00AC3109"/>
    <w:rsid w:val="00AC32EA"/>
    <w:rsid w:val="00AC3717"/>
    <w:rsid w:val="00AC53E8"/>
    <w:rsid w:val="00AC6690"/>
    <w:rsid w:val="00AD37F3"/>
    <w:rsid w:val="00AD6004"/>
    <w:rsid w:val="00AD70E3"/>
    <w:rsid w:val="00AE181C"/>
    <w:rsid w:val="00AE2D0C"/>
    <w:rsid w:val="00AF0356"/>
    <w:rsid w:val="00AF39C7"/>
    <w:rsid w:val="00B0061D"/>
    <w:rsid w:val="00B027C0"/>
    <w:rsid w:val="00B05F58"/>
    <w:rsid w:val="00B06486"/>
    <w:rsid w:val="00B10001"/>
    <w:rsid w:val="00B133C0"/>
    <w:rsid w:val="00B141B9"/>
    <w:rsid w:val="00B15DD0"/>
    <w:rsid w:val="00B201B9"/>
    <w:rsid w:val="00B2024D"/>
    <w:rsid w:val="00B308C7"/>
    <w:rsid w:val="00B30975"/>
    <w:rsid w:val="00B31683"/>
    <w:rsid w:val="00B36D9A"/>
    <w:rsid w:val="00B36FA8"/>
    <w:rsid w:val="00B4168A"/>
    <w:rsid w:val="00B42623"/>
    <w:rsid w:val="00B46B4D"/>
    <w:rsid w:val="00B50466"/>
    <w:rsid w:val="00B5585B"/>
    <w:rsid w:val="00B55FA6"/>
    <w:rsid w:val="00B57404"/>
    <w:rsid w:val="00B641DD"/>
    <w:rsid w:val="00B6703E"/>
    <w:rsid w:val="00B70305"/>
    <w:rsid w:val="00B70360"/>
    <w:rsid w:val="00B70E8B"/>
    <w:rsid w:val="00B717B6"/>
    <w:rsid w:val="00B7518F"/>
    <w:rsid w:val="00B7569C"/>
    <w:rsid w:val="00B81EAE"/>
    <w:rsid w:val="00B825C3"/>
    <w:rsid w:val="00B86D69"/>
    <w:rsid w:val="00B87FF0"/>
    <w:rsid w:val="00B90FC1"/>
    <w:rsid w:val="00B970F8"/>
    <w:rsid w:val="00B97CEB"/>
    <w:rsid w:val="00BA02AD"/>
    <w:rsid w:val="00BA2024"/>
    <w:rsid w:val="00BA2100"/>
    <w:rsid w:val="00BA3247"/>
    <w:rsid w:val="00BA6F2E"/>
    <w:rsid w:val="00BB0D8B"/>
    <w:rsid w:val="00BB1239"/>
    <w:rsid w:val="00BB66E7"/>
    <w:rsid w:val="00BB6A00"/>
    <w:rsid w:val="00BB7643"/>
    <w:rsid w:val="00BB7AEB"/>
    <w:rsid w:val="00BC17BA"/>
    <w:rsid w:val="00BC57F9"/>
    <w:rsid w:val="00BC769C"/>
    <w:rsid w:val="00BD095B"/>
    <w:rsid w:val="00BD52D2"/>
    <w:rsid w:val="00BD7C6F"/>
    <w:rsid w:val="00BE033E"/>
    <w:rsid w:val="00BE35BE"/>
    <w:rsid w:val="00BE4115"/>
    <w:rsid w:val="00BE7972"/>
    <w:rsid w:val="00BF3D38"/>
    <w:rsid w:val="00BF3DE6"/>
    <w:rsid w:val="00BF4770"/>
    <w:rsid w:val="00C0648C"/>
    <w:rsid w:val="00C06793"/>
    <w:rsid w:val="00C111E4"/>
    <w:rsid w:val="00C13D58"/>
    <w:rsid w:val="00C15CBC"/>
    <w:rsid w:val="00C26EE8"/>
    <w:rsid w:val="00C27444"/>
    <w:rsid w:val="00C31618"/>
    <w:rsid w:val="00C404D5"/>
    <w:rsid w:val="00C40A98"/>
    <w:rsid w:val="00C41A45"/>
    <w:rsid w:val="00C47EFA"/>
    <w:rsid w:val="00C47FC6"/>
    <w:rsid w:val="00C50D24"/>
    <w:rsid w:val="00C517C8"/>
    <w:rsid w:val="00C53631"/>
    <w:rsid w:val="00C54AD8"/>
    <w:rsid w:val="00C55309"/>
    <w:rsid w:val="00C56982"/>
    <w:rsid w:val="00C622FC"/>
    <w:rsid w:val="00C644C7"/>
    <w:rsid w:val="00C647D3"/>
    <w:rsid w:val="00C72F5B"/>
    <w:rsid w:val="00C751B9"/>
    <w:rsid w:val="00C75A65"/>
    <w:rsid w:val="00C75C0F"/>
    <w:rsid w:val="00C7662D"/>
    <w:rsid w:val="00C80DC0"/>
    <w:rsid w:val="00C8124A"/>
    <w:rsid w:val="00C812D4"/>
    <w:rsid w:val="00C8526C"/>
    <w:rsid w:val="00C86874"/>
    <w:rsid w:val="00C877A4"/>
    <w:rsid w:val="00C913F2"/>
    <w:rsid w:val="00CA19D6"/>
    <w:rsid w:val="00CA26DD"/>
    <w:rsid w:val="00CA3243"/>
    <w:rsid w:val="00CA707E"/>
    <w:rsid w:val="00CB0603"/>
    <w:rsid w:val="00CB0E15"/>
    <w:rsid w:val="00CB1BA8"/>
    <w:rsid w:val="00CB3D49"/>
    <w:rsid w:val="00CB453C"/>
    <w:rsid w:val="00CB5456"/>
    <w:rsid w:val="00CB5B54"/>
    <w:rsid w:val="00CB7F57"/>
    <w:rsid w:val="00CC3FB5"/>
    <w:rsid w:val="00CC4406"/>
    <w:rsid w:val="00CC6299"/>
    <w:rsid w:val="00CC6C38"/>
    <w:rsid w:val="00CD2855"/>
    <w:rsid w:val="00CE271F"/>
    <w:rsid w:val="00CE43B1"/>
    <w:rsid w:val="00CE4B22"/>
    <w:rsid w:val="00CE57B9"/>
    <w:rsid w:val="00CE6C48"/>
    <w:rsid w:val="00CF56A7"/>
    <w:rsid w:val="00CF6C43"/>
    <w:rsid w:val="00D027B3"/>
    <w:rsid w:val="00D04576"/>
    <w:rsid w:val="00D06539"/>
    <w:rsid w:val="00D06E5F"/>
    <w:rsid w:val="00D119B4"/>
    <w:rsid w:val="00D12305"/>
    <w:rsid w:val="00D17A66"/>
    <w:rsid w:val="00D2077E"/>
    <w:rsid w:val="00D21351"/>
    <w:rsid w:val="00D21B2F"/>
    <w:rsid w:val="00D221BB"/>
    <w:rsid w:val="00D23EB6"/>
    <w:rsid w:val="00D25395"/>
    <w:rsid w:val="00D25666"/>
    <w:rsid w:val="00D25ADA"/>
    <w:rsid w:val="00D25FD3"/>
    <w:rsid w:val="00D27AC6"/>
    <w:rsid w:val="00D30D3B"/>
    <w:rsid w:val="00D35AE7"/>
    <w:rsid w:val="00D3644C"/>
    <w:rsid w:val="00D40643"/>
    <w:rsid w:val="00D428D4"/>
    <w:rsid w:val="00D42AF5"/>
    <w:rsid w:val="00D43990"/>
    <w:rsid w:val="00D44590"/>
    <w:rsid w:val="00D44C18"/>
    <w:rsid w:val="00D477E6"/>
    <w:rsid w:val="00D47F5F"/>
    <w:rsid w:val="00D54001"/>
    <w:rsid w:val="00D541A2"/>
    <w:rsid w:val="00D5566F"/>
    <w:rsid w:val="00D55CE9"/>
    <w:rsid w:val="00D57B16"/>
    <w:rsid w:val="00D6195A"/>
    <w:rsid w:val="00D61B1A"/>
    <w:rsid w:val="00D63B16"/>
    <w:rsid w:val="00D63B86"/>
    <w:rsid w:val="00D6682D"/>
    <w:rsid w:val="00D7124D"/>
    <w:rsid w:val="00D71E89"/>
    <w:rsid w:val="00D730DD"/>
    <w:rsid w:val="00D7477B"/>
    <w:rsid w:val="00D76C83"/>
    <w:rsid w:val="00D80B66"/>
    <w:rsid w:val="00D84DD6"/>
    <w:rsid w:val="00D86BB8"/>
    <w:rsid w:val="00D87297"/>
    <w:rsid w:val="00D97677"/>
    <w:rsid w:val="00DA0428"/>
    <w:rsid w:val="00DA2B23"/>
    <w:rsid w:val="00DA70EA"/>
    <w:rsid w:val="00DB183D"/>
    <w:rsid w:val="00DB2695"/>
    <w:rsid w:val="00DB3586"/>
    <w:rsid w:val="00DB6350"/>
    <w:rsid w:val="00DB6AA9"/>
    <w:rsid w:val="00DC20AA"/>
    <w:rsid w:val="00DC4912"/>
    <w:rsid w:val="00DD09E1"/>
    <w:rsid w:val="00DD47C7"/>
    <w:rsid w:val="00DD50C5"/>
    <w:rsid w:val="00DE0979"/>
    <w:rsid w:val="00DE138D"/>
    <w:rsid w:val="00DE2E34"/>
    <w:rsid w:val="00DE4418"/>
    <w:rsid w:val="00DE715F"/>
    <w:rsid w:val="00DF2B16"/>
    <w:rsid w:val="00DF4968"/>
    <w:rsid w:val="00DF5D7A"/>
    <w:rsid w:val="00DF6047"/>
    <w:rsid w:val="00DF6D28"/>
    <w:rsid w:val="00DF7D1F"/>
    <w:rsid w:val="00E00185"/>
    <w:rsid w:val="00E01F2A"/>
    <w:rsid w:val="00E0232C"/>
    <w:rsid w:val="00E025C9"/>
    <w:rsid w:val="00E02C95"/>
    <w:rsid w:val="00E0694B"/>
    <w:rsid w:val="00E1031C"/>
    <w:rsid w:val="00E10F31"/>
    <w:rsid w:val="00E21B32"/>
    <w:rsid w:val="00E22525"/>
    <w:rsid w:val="00E2290E"/>
    <w:rsid w:val="00E34535"/>
    <w:rsid w:val="00E355DC"/>
    <w:rsid w:val="00E356F5"/>
    <w:rsid w:val="00E363E4"/>
    <w:rsid w:val="00E403D7"/>
    <w:rsid w:val="00E40516"/>
    <w:rsid w:val="00E417CB"/>
    <w:rsid w:val="00E41E66"/>
    <w:rsid w:val="00E4412E"/>
    <w:rsid w:val="00E454B4"/>
    <w:rsid w:val="00E46434"/>
    <w:rsid w:val="00E479C7"/>
    <w:rsid w:val="00E50E75"/>
    <w:rsid w:val="00E52711"/>
    <w:rsid w:val="00E52AEE"/>
    <w:rsid w:val="00E60F15"/>
    <w:rsid w:val="00E60FB6"/>
    <w:rsid w:val="00E64153"/>
    <w:rsid w:val="00E73B6D"/>
    <w:rsid w:val="00E771F0"/>
    <w:rsid w:val="00E82150"/>
    <w:rsid w:val="00E85979"/>
    <w:rsid w:val="00E9248B"/>
    <w:rsid w:val="00E94394"/>
    <w:rsid w:val="00E95205"/>
    <w:rsid w:val="00E952B7"/>
    <w:rsid w:val="00E965BB"/>
    <w:rsid w:val="00E9695E"/>
    <w:rsid w:val="00EA3562"/>
    <w:rsid w:val="00EA6EDA"/>
    <w:rsid w:val="00EB2283"/>
    <w:rsid w:val="00EB265A"/>
    <w:rsid w:val="00EB3DF2"/>
    <w:rsid w:val="00EB6196"/>
    <w:rsid w:val="00EC100E"/>
    <w:rsid w:val="00EC53D7"/>
    <w:rsid w:val="00EC7A27"/>
    <w:rsid w:val="00ED1A22"/>
    <w:rsid w:val="00ED2E4E"/>
    <w:rsid w:val="00ED50BF"/>
    <w:rsid w:val="00ED5BB5"/>
    <w:rsid w:val="00EE0CBF"/>
    <w:rsid w:val="00EE59E7"/>
    <w:rsid w:val="00EE6825"/>
    <w:rsid w:val="00EE703E"/>
    <w:rsid w:val="00EE778D"/>
    <w:rsid w:val="00EF0FAE"/>
    <w:rsid w:val="00EF2F48"/>
    <w:rsid w:val="00EF48F8"/>
    <w:rsid w:val="00F00C32"/>
    <w:rsid w:val="00F03C89"/>
    <w:rsid w:val="00F052A3"/>
    <w:rsid w:val="00F1022C"/>
    <w:rsid w:val="00F11407"/>
    <w:rsid w:val="00F11579"/>
    <w:rsid w:val="00F11C04"/>
    <w:rsid w:val="00F15C72"/>
    <w:rsid w:val="00F20A1A"/>
    <w:rsid w:val="00F22290"/>
    <w:rsid w:val="00F2463A"/>
    <w:rsid w:val="00F25546"/>
    <w:rsid w:val="00F261C6"/>
    <w:rsid w:val="00F26F88"/>
    <w:rsid w:val="00F30046"/>
    <w:rsid w:val="00F34206"/>
    <w:rsid w:val="00F34451"/>
    <w:rsid w:val="00F3482D"/>
    <w:rsid w:val="00F3724D"/>
    <w:rsid w:val="00F410EF"/>
    <w:rsid w:val="00F415F5"/>
    <w:rsid w:val="00F4221F"/>
    <w:rsid w:val="00F43BF3"/>
    <w:rsid w:val="00F44880"/>
    <w:rsid w:val="00F46CDA"/>
    <w:rsid w:val="00F47228"/>
    <w:rsid w:val="00F513E7"/>
    <w:rsid w:val="00F534C4"/>
    <w:rsid w:val="00F54521"/>
    <w:rsid w:val="00F546A8"/>
    <w:rsid w:val="00F54BE6"/>
    <w:rsid w:val="00F60AA7"/>
    <w:rsid w:val="00F6480C"/>
    <w:rsid w:val="00F665E4"/>
    <w:rsid w:val="00F6761B"/>
    <w:rsid w:val="00F67CEB"/>
    <w:rsid w:val="00F67F7B"/>
    <w:rsid w:val="00F72D16"/>
    <w:rsid w:val="00F751B4"/>
    <w:rsid w:val="00F81A9D"/>
    <w:rsid w:val="00F82926"/>
    <w:rsid w:val="00F93E56"/>
    <w:rsid w:val="00F9537A"/>
    <w:rsid w:val="00FA18C5"/>
    <w:rsid w:val="00FA540C"/>
    <w:rsid w:val="00FA734D"/>
    <w:rsid w:val="00FA7F0E"/>
    <w:rsid w:val="00FB012C"/>
    <w:rsid w:val="00FB0ACB"/>
    <w:rsid w:val="00FB55D2"/>
    <w:rsid w:val="00FB665E"/>
    <w:rsid w:val="00FC0FEC"/>
    <w:rsid w:val="00FC345C"/>
    <w:rsid w:val="00FC7F3C"/>
    <w:rsid w:val="00FD47C6"/>
    <w:rsid w:val="00FD6083"/>
    <w:rsid w:val="00FD71CA"/>
    <w:rsid w:val="00FF3965"/>
    <w:rsid w:val="00FF3FF5"/>
    <w:rsid w:val="00FF51CD"/>
    <w:rsid w:val="00FF601B"/>
    <w:rsid w:val="00FF7E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91F6D74"/>
  <w15:docId w15:val="{B9411326-A6A1-4101-B78E-2813993D3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2337"/>
    <w:pPr>
      <w:spacing w:after="200" w:line="276" w:lineRule="auto"/>
    </w:pPr>
    <w:rPr>
      <w:rFonts w:ascii="Times New Roman" w:hAnsi="Times New Roman"/>
      <w:sz w:val="24"/>
    </w:rPr>
  </w:style>
  <w:style w:type="paragraph" w:styleId="10">
    <w:name w:val="heading 1"/>
    <w:basedOn w:val="a"/>
    <w:next w:val="a"/>
    <w:link w:val="12"/>
    <w:qFormat/>
    <w:rsid w:val="002D03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2D0387"/>
    <w:rPr>
      <w:rFonts w:asciiTheme="majorHAnsi" w:eastAsiaTheme="majorEastAsia" w:hAnsiTheme="majorHAnsi" w:cstheme="majorBidi"/>
      <w:b/>
      <w:bCs/>
      <w:color w:val="2E74B5" w:themeColor="accent1" w:themeShade="BF"/>
      <w:sz w:val="28"/>
      <w:szCs w:val="28"/>
    </w:rPr>
  </w:style>
  <w:style w:type="table" w:styleId="a3">
    <w:name w:val="Table Grid"/>
    <w:basedOn w:val="a1"/>
    <w:rsid w:val="002D0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 Caracter,List Paragraph 1"/>
    <w:basedOn w:val="a"/>
    <w:link w:val="a5"/>
    <w:uiPriority w:val="34"/>
    <w:qFormat/>
    <w:rsid w:val="002D0387"/>
    <w:pPr>
      <w:ind w:left="720"/>
      <w:contextualSpacing/>
    </w:pPr>
  </w:style>
  <w:style w:type="character" w:styleId="a6">
    <w:name w:val="Intense Emphasis"/>
    <w:basedOn w:val="a0"/>
    <w:uiPriority w:val="21"/>
    <w:qFormat/>
    <w:rsid w:val="002D0387"/>
    <w:rPr>
      <w:b/>
      <w:bCs/>
      <w:i/>
      <w:iCs/>
      <w:color w:val="5B9BD5" w:themeColor="accent1"/>
    </w:rPr>
  </w:style>
  <w:style w:type="paragraph" w:styleId="a7">
    <w:name w:val="footnote text"/>
    <w:basedOn w:val="a"/>
    <w:link w:val="a8"/>
    <w:uiPriority w:val="99"/>
    <w:unhideWhenUsed/>
    <w:rsid w:val="002D0387"/>
    <w:pPr>
      <w:spacing w:after="0" w:line="240" w:lineRule="auto"/>
    </w:pPr>
    <w:rPr>
      <w:sz w:val="20"/>
      <w:szCs w:val="20"/>
    </w:rPr>
  </w:style>
  <w:style w:type="character" w:customStyle="1" w:styleId="a8">
    <w:name w:val="Текст сноски Знак"/>
    <w:basedOn w:val="a0"/>
    <w:link w:val="a7"/>
    <w:uiPriority w:val="99"/>
    <w:rsid w:val="002D0387"/>
    <w:rPr>
      <w:rFonts w:ascii="Times New Roman" w:hAnsi="Times New Roman"/>
      <w:sz w:val="20"/>
      <w:szCs w:val="20"/>
    </w:rPr>
  </w:style>
  <w:style w:type="character" w:styleId="a9">
    <w:name w:val="footnote reference"/>
    <w:basedOn w:val="a0"/>
    <w:uiPriority w:val="99"/>
    <w:semiHidden/>
    <w:unhideWhenUsed/>
    <w:rsid w:val="002D0387"/>
    <w:rPr>
      <w:vertAlign w:val="superscript"/>
    </w:rPr>
  </w:style>
  <w:style w:type="character" w:styleId="aa">
    <w:name w:val="Hyperlink"/>
    <w:basedOn w:val="a0"/>
    <w:uiPriority w:val="99"/>
    <w:unhideWhenUsed/>
    <w:rsid w:val="00BB66E7"/>
    <w:rPr>
      <w:color w:val="0563C1" w:themeColor="hyperlink"/>
      <w:u w:val="single"/>
    </w:rPr>
  </w:style>
  <w:style w:type="paragraph" w:styleId="ab">
    <w:name w:val="No Spacing"/>
    <w:uiPriority w:val="99"/>
    <w:qFormat/>
    <w:rsid w:val="00057DBC"/>
    <w:pPr>
      <w:spacing w:after="0" w:line="240" w:lineRule="auto"/>
    </w:pPr>
    <w:rPr>
      <w:rFonts w:ascii="Calibri" w:eastAsia="Calibri" w:hAnsi="Calibri" w:cs="Times New Roman"/>
    </w:rPr>
  </w:style>
  <w:style w:type="paragraph" w:styleId="ac">
    <w:name w:val="header"/>
    <w:basedOn w:val="a"/>
    <w:link w:val="ad"/>
    <w:uiPriority w:val="99"/>
    <w:unhideWhenUsed/>
    <w:rsid w:val="000A66E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A66EB"/>
    <w:rPr>
      <w:rFonts w:ascii="Times New Roman" w:hAnsi="Times New Roman"/>
      <w:sz w:val="24"/>
    </w:rPr>
  </w:style>
  <w:style w:type="paragraph" w:styleId="ae">
    <w:name w:val="footer"/>
    <w:basedOn w:val="a"/>
    <w:link w:val="af"/>
    <w:uiPriority w:val="99"/>
    <w:unhideWhenUsed/>
    <w:rsid w:val="000A66E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A66EB"/>
    <w:rPr>
      <w:rFonts w:ascii="Times New Roman" w:hAnsi="Times New Roman"/>
      <w:sz w:val="24"/>
    </w:rPr>
  </w:style>
  <w:style w:type="paragraph" w:styleId="af0">
    <w:name w:val="Balloon Text"/>
    <w:basedOn w:val="a"/>
    <w:link w:val="af1"/>
    <w:uiPriority w:val="99"/>
    <w:semiHidden/>
    <w:unhideWhenUsed/>
    <w:rsid w:val="00AA5B0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A5B0A"/>
    <w:rPr>
      <w:rFonts w:ascii="Tahoma" w:hAnsi="Tahoma" w:cs="Tahoma"/>
      <w:sz w:val="16"/>
      <w:szCs w:val="16"/>
    </w:rPr>
  </w:style>
  <w:style w:type="paragraph" w:customStyle="1" w:styleId="Default">
    <w:name w:val="Default"/>
    <w:rsid w:val="00A22A53"/>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
    <w:name w:val="1."/>
    <w:basedOn w:val="a"/>
    <w:link w:val="1Caracter"/>
    <w:qFormat/>
    <w:rsid w:val="00A3129A"/>
    <w:pPr>
      <w:numPr>
        <w:numId w:val="1"/>
      </w:numPr>
      <w:spacing w:before="120" w:after="120" w:line="360" w:lineRule="auto"/>
    </w:pPr>
    <w:rPr>
      <w:rFonts w:eastAsia="Calibri" w:cs="Times New Roman"/>
      <w:b/>
      <w:spacing w:val="-3"/>
      <w:lang w:val="ro-RO"/>
    </w:rPr>
  </w:style>
  <w:style w:type="paragraph" w:customStyle="1" w:styleId="11">
    <w:name w:val="1.1."/>
    <w:basedOn w:val="a4"/>
    <w:link w:val="11Caracter"/>
    <w:qFormat/>
    <w:rsid w:val="00460549"/>
    <w:pPr>
      <w:numPr>
        <w:ilvl w:val="1"/>
        <w:numId w:val="1"/>
      </w:numPr>
      <w:spacing w:after="0"/>
      <w:contextualSpacing w:val="0"/>
      <w:jc w:val="both"/>
    </w:pPr>
    <w:rPr>
      <w:rFonts w:ascii="Times New Roman R" w:hAnsi="Times New Roman R"/>
      <w:bCs/>
      <w:iCs/>
      <w:szCs w:val="24"/>
      <w:lang w:val="ro-RO" w:eastAsia="ro-RO"/>
    </w:rPr>
  </w:style>
  <w:style w:type="character" w:customStyle="1" w:styleId="a5">
    <w:name w:val="Абзац списка Знак"/>
    <w:aliases w:val="HotarirePunct1 Знак,Lista 1 Знак,body 2 Знак,lp1 Знак,lp11 Знак,List Paragraph1 Caracter Знак,List Paragraph 1 Знак"/>
    <w:basedOn w:val="a0"/>
    <w:link w:val="a4"/>
    <w:uiPriority w:val="34"/>
    <w:rsid w:val="00425A8C"/>
    <w:rPr>
      <w:rFonts w:ascii="Times New Roman" w:hAnsi="Times New Roman"/>
      <w:sz w:val="24"/>
    </w:rPr>
  </w:style>
  <w:style w:type="character" w:customStyle="1" w:styleId="1Caracter">
    <w:name w:val="1. Caracter"/>
    <w:basedOn w:val="a5"/>
    <w:link w:val="1"/>
    <w:rsid w:val="00A3129A"/>
    <w:rPr>
      <w:rFonts w:ascii="Times New Roman" w:eastAsia="Calibri" w:hAnsi="Times New Roman" w:cs="Times New Roman"/>
      <w:b/>
      <w:spacing w:val="-3"/>
      <w:sz w:val="24"/>
      <w:lang w:val="ro-RO"/>
    </w:rPr>
  </w:style>
  <w:style w:type="paragraph" w:customStyle="1" w:styleId="111">
    <w:name w:val="1.1.1."/>
    <w:basedOn w:val="a4"/>
    <w:link w:val="111Caracter"/>
    <w:qFormat/>
    <w:rsid w:val="00A3129A"/>
    <w:pPr>
      <w:spacing w:after="0"/>
      <w:ind w:left="0"/>
      <w:jc w:val="both"/>
    </w:pPr>
    <w:rPr>
      <w:bCs/>
      <w:lang w:val="ro-RO"/>
    </w:rPr>
  </w:style>
  <w:style w:type="character" w:customStyle="1" w:styleId="11Caracter">
    <w:name w:val="1.1. Caracter"/>
    <w:basedOn w:val="a5"/>
    <w:link w:val="11"/>
    <w:rsid w:val="00460549"/>
    <w:rPr>
      <w:rFonts w:ascii="Times New Roman R" w:hAnsi="Times New Roman R"/>
      <w:bCs/>
      <w:iCs/>
      <w:sz w:val="24"/>
      <w:szCs w:val="24"/>
      <w:lang w:val="ro-RO" w:eastAsia="ro-RO"/>
    </w:rPr>
  </w:style>
  <w:style w:type="character" w:customStyle="1" w:styleId="111Caracter">
    <w:name w:val="1.1.1. Caracter"/>
    <w:basedOn w:val="a5"/>
    <w:link w:val="111"/>
    <w:rsid w:val="00A3129A"/>
    <w:rPr>
      <w:rFonts w:ascii="Times New Roman" w:hAnsi="Times New Roman"/>
      <w:bCs/>
      <w:sz w:val="24"/>
      <w:lang w:val="ro-RO"/>
    </w:rPr>
  </w:style>
  <w:style w:type="paragraph" w:customStyle="1" w:styleId="1111">
    <w:name w:val="1.1.1.1."/>
    <w:basedOn w:val="111"/>
    <w:link w:val="1111Caracter"/>
    <w:qFormat/>
    <w:rsid w:val="00A3129A"/>
    <w:pPr>
      <w:numPr>
        <w:ilvl w:val="3"/>
      </w:numPr>
      <w:ind w:left="993" w:hanging="993"/>
    </w:pPr>
  </w:style>
  <w:style w:type="character" w:customStyle="1" w:styleId="1111Caracter">
    <w:name w:val="1.1.1.1. Caracter"/>
    <w:basedOn w:val="111Caracter"/>
    <w:link w:val="1111"/>
    <w:rsid w:val="00A3129A"/>
    <w:rPr>
      <w:rFonts w:ascii="Times New Roman" w:hAnsi="Times New Roman"/>
      <w:bCs/>
      <w:sz w:val="24"/>
      <w:lang w:val="ro-RO"/>
    </w:rPr>
  </w:style>
  <w:style w:type="table" w:customStyle="1" w:styleId="13">
    <w:name w:val="Сетка таблицы1"/>
    <w:basedOn w:val="a1"/>
    <w:next w:val="a3"/>
    <w:rsid w:val="001C5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Revision"/>
    <w:hidden/>
    <w:uiPriority w:val="99"/>
    <w:semiHidden/>
    <w:rsid w:val="0043113B"/>
    <w:pPr>
      <w:spacing w:after="0" w:line="240" w:lineRule="auto"/>
    </w:pPr>
    <w:rPr>
      <w:rFonts w:ascii="Times New Roman" w:hAnsi="Times New Roman"/>
      <w:sz w:val="24"/>
    </w:rPr>
  </w:style>
  <w:style w:type="table" w:customStyle="1" w:styleId="2">
    <w:name w:val="Сетка таблицы2"/>
    <w:basedOn w:val="a1"/>
    <w:next w:val="a3"/>
    <w:rsid w:val="000B68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377435"/>
    <w:rPr>
      <w:sz w:val="16"/>
      <w:szCs w:val="16"/>
    </w:rPr>
  </w:style>
  <w:style w:type="paragraph" w:styleId="af4">
    <w:name w:val="annotation text"/>
    <w:basedOn w:val="a"/>
    <w:link w:val="af5"/>
    <w:uiPriority w:val="99"/>
    <w:unhideWhenUsed/>
    <w:rsid w:val="00377435"/>
    <w:pPr>
      <w:spacing w:line="240" w:lineRule="auto"/>
    </w:pPr>
    <w:rPr>
      <w:sz w:val="20"/>
      <w:szCs w:val="20"/>
    </w:rPr>
  </w:style>
  <w:style w:type="character" w:customStyle="1" w:styleId="af5">
    <w:name w:val="Текст примечания Знак"/>
    <w:basedOn w:val="a0"/>
    <w:link w:val="af4"/>
    <w:uiPriority w:val="99"/>
    <w:rsid w:val="00377435"/>
    <w:rPr>
      <w:rFonts w:ascii="Times New Roman" w:hAnsi="Times New Roman"/>
      <w:sz w:val="20"/>
      <w:szCs w:val="20"/>
    </w:rPr>
  </w:style>
  <w:style w:type="paragraph" w:styleId="af6">
    <w:name w:val="annotation subject"/>
    <w:basedOn w:val="af4"/>
    <w:next w:val="af4"/>
    <w:link w:val="af7"/>
    <w:uiPriority w:val="99"/>
    <w:semiHidden/>
    <w:unhideWhenUsed/>
    <w:rsid w:val="00377435"/>
    <w:rPr>
      <w:b/>
      <w:bCs/>
    </w:rPr>
  </w:style>
  <w:style w:type="character" w:customStyle="1" w:styleId="af7">
    <w:name w:val="Тема примечания Знак"/>
    <w:basedOn w:val="af5"/>
    <w:link w:val="af6"/>
    <w:uiPriority w:val="99"/>
    <w:semiHidden/>
    <w:rsid w:val="00377435"/>
    <w:rPr>
      <w:rFonts w:ascii="Times New Roman" w:hAnsi="Times New Roman"/>
      <w:b/>
      <w:bCs/>
      <w:sz w:val="20"/>
      <w:szCs w:val="20"/>
    </w:rPr>
  </w:style>
  <w:style w:type="character" w:styleId="af8">
    <w:name w:val="Unresolved Mention"/>
    <w:basedOn w:val="a0"/>
    <w:uiPriority w:val="99"/>
    <w:semiHidden/>
    <w:unhideWhenUsed/>
    <w:rsid w:val="00CD2855"/>
    <w:rPr>
      <w:color w:val="605E5C"/>
      <w:shd w:val="clear" w:color="auto" w:fill="E1DFDD"/>
    </w:rPr>
  </w:style>
  <w:style w:type="character" w:customStyle="1" w:styleId="FontStyle80">
    <w:name w:val="Font Style80"/>
    <w:basedOn w:val="a0"/>
    <w:uiPriority w:val="99"/>
    <w:rsid w:val="00B0061D"/>
    <w:rPr>
      <w:rFonts w:ascii="Times New Roman" w:hAnsi="Times New Roman" w:cs="Times New Roman"/>
      <w:i/>
      <w:iCs/>
      <w:sz w:val="20"/>
      <w:szCs w:val="20"/>
    </w:rPr>
  </w:style>
  <w:style w:type="paragraph" w:customStyle="1" w:styleId="112">
    <w:name w:val="1.12"/>
    <w:basedOn w:val="11"/>
    <w:next w:val="11"/>
    <w:qFormat/>
    <w:rsid w:val="00F82926"/>
    <w:pPr>
      <w:numPr>
        <w:ilvl w:val="0"/>
        <w:numId w:val="0"/>
      </w:numPr>
      <w:ind w:left="1080" w:hanging="720"/>
    </w:pPr>
    <w:rPr>
      <w:rFonts w:eastAsia="Calibri" w:cs="Times New Roman"/>
    </w:rPr>
  </w:style>
  <w:style w:type="paragraph" w:customStyle="1" w:styleId="1116">
    <w:name w:val="1.1.1.6"/>
    <w:basedOn w:val="11"/>
    <w:qFormat/>
    <w:rsid w:val="00F82926"/>
    <w:pPr>
      <w:ind w:left="644"/>
    </w:pPr>
    <w:rPr>
      <w:rFonts w:eastAsia="Calibri" w:cs="Times New Roman"/>
    </w:rPr>
  </w:style>
  <w:style w:type="paragraph" w:styleId="af9">
    <w:name w:val="Intense Quote"/>
    <w:basedOn w:val="a"/>
    <w:next w:val="a"/>
    <w:link w:val="afa"/>
    <w:uiPriority w:val="30"/>
    <w:qFormat/>
    <w:rsid w:val="00B970F8"/>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hAnsiTheme="minorHAnsi"/>
      <w:i/>
      <w:iCs/>
      <w:color w:val="2E74B5" w:themeColor="accent1" w:themeShade="BF"/>
      <w:kern w:val="2"/>
      <w:szCs w:val="24"/>
      <w:lang w:val="en-US"/>
      <w14:ligatures w14:val="standardContextual"/>
    </w:rPr>
  </w:style>
  <w:style w:type="character" w:customStyle="1" w:styleId="afa">
    <w:name w:val="Выделенная цитата Знак"/>
    <w:basedOn w:val="a0"/>
    <w:link w:val="af9"/>
    <w:uiPriority w:val="30"/>
    <w:rsid w:val="00B970F8"/>
    <w:rPr>
      <w:i/>
      <w:iCs/>
      <w:color w:val="2E74B5" w:themeColor="accent1" w:themeShade="BF"/>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7151">
      <w:bodyDiv w:val="1"/>
      <w:marLeft w:val="0"/>
      <w:marRight w:val="0"/>
      <w:marTop w:val="0"/>
      <w:marBottom w:val="0"/>
      <w:divBdr>
        <w:top w:val="none" w:sz="0" w:space="0" w:color="auto"/>
        <w:left w:val="none" w:sz="0" w:space="0" w:color="auto"/>
        <w:bottom w:val="none" w:sz="0" w:space="0" w:color="auto"/>
        <w:right w:val="none" w:sz="0" w:space="0" w:color="auto"/>
      </w:divBdr>
    </w:div>
    <w:div w:id="89203037">
      <w:bodyDiv w:val="1"/>
      <w:marLeft w:val="0"/>
      <w:marRight w:val="0"/>
      <w:marTop w:val="0"/>
      <w:marBottom w:val="0"/>
      <w:divBdr>
        <w:top w:val="none" w:sz="0" w:space="0" w:color="auto"/>
        <w:left w:val="none" w:sz="0" w:space="0" w:color="auto"/>
        <w:bottom w:val="none" w:sz="0" w:space="0" w:color="auto"/>
        <w:right w:val="none" w:sz="0" w:space="0" w:color="auto"/>
      </w:divBdr>
    </w:div>
    <w:div w:id="127018684">
      <w:bodyDiv w:val="1"/>
      <w:marLeft w:val="0"/>
      <w:marRight w:val="0"/>
      <w:marTop w:val="0"/>
      <w:marBottom w:val="0"/>
      <w:divBdr>
        <w:top w:val="none" w:sz="0" w:space="0" w:color="auto"/>
        <w:left w:val="none" w:sz="0" w:space="0" w:color="auto"/>
        <w:bottom w:val="none" w:sz="0" w:space="0" w:color="auto"/>
        <w:right w:val="none" w:sz="0" w:space="0" w:color="auto"/>
      </w:divBdr>
    </w:div>
    <w:div w:id="144203244">
      <w:bodyDiv w:val="1"/>
      <w:marLeft w:val="0"/>
      <w:marRight w:val="0"/>
      <w:marTop w:val="0"/>
      <w:marBottom w:val="0"/>
      <w:divBdr>
        <w:top w:val="none" w:sz="0" w:space="0" w:color="auto"/>
        <w:left w:val="none" w:sz="0" w:space="0" w:color="auto"/>
        <w:bottom w:val="none" w:sz="0" w:space="0" w:color="auto"/>
        <w:right w:val="none" w:sz="0" w:space="0" w:color="auto"/>
      </w:divBdr>
    </w:div>
    <w:div w:id="233857124">
      <w:bodyDiv w:val="1"/>
      <w:marLeft w:val="0"/>
      <w:marRight w:val="0"/>
      <w:marTop w:val="0"/>
      <w:marBottom w:val="0"/>
      <w:divBdr>
        <w:top w:val="none" w:sz="0" w:space="0" w:color="auto"/>
        <w:left w:val="none" w:sz="0" w:space="0" w:color="auto"/>
        <w:bottom w:val="none" w:sz="0" w:space="0" w:color="auto"/>
        <w:right w:val="none" w:sz="0" w:space="0" w:color="auto"/>
      </w:divBdr>
      <w:divsChild>
        <w:div w:id="1897007963">
          <w:marLeft w:val="0"/>
          <w:marRight w:val="0"/>
          <w:marTop w:val="0"/>
          <w:marBottom w:val="0"/>
          <w:divBdr>
            <w:top w:val="none" w:sz="0" w:space="0" w:color="auto"/>
            <w:left w:val="none" w:sz="0" w:space="0" w:color="auto"/>
            <w:bottom w:val="none" w:sz="0" w:space="0" w:color="auto"/>
            <w:right w:val="none" w:sz="0" w:space="0" w:color="auto"/>
          </w:divBdr>
          <w:divsChild>
            <w:div w:id="2142191516">
              <w:marLeft w:val="0"/>
              <w:marRight w:val="0"/>
              <w:marTop w:val="0"/>
              <w:marBottom w:val="0"/>
              <w:divBdr>
                <w:top w:val="none" w:sz="0" w:space="0" w:color="auto"/>
                <w:left w:val="none" w:sz="0" w:space="0" w:color="auto"/>
                <w:bottom w:val="none" w:sz="0" w:space="0" w:color="auto"/>
                <w:right w:val="none" w:sz="0" w:space="0" w:color="auto"/>
              </w:divBdr>
              <w:divsChild>
                <w:div w:id="2021738244">
                  <w:marLeft w:val="0"/>
                  <w:marRight w:val="0"/>
                  <w:marTop w:val="0"/>
                  <w:marBottom w:val="0"/>
                  <w:divBdr>
                    <w:top w:val="none" w:sz="0" w:space="0" w:color="auto"/>
                    <w:left w:val="none" w:sz="0" w:space="0" w:color="auto"/>
                    <w:bottom w:val="none" w:sz="0" w:space="0" w:color="auto"/>
                    <w:right w:val="none" w:sz="0" w:space="0" w:color="auto"/>
                  </w:divBdr>
                  <w:divsChild>
                    <w:div w:id="23458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207439">
          <w:marLeft w:val="0"/>
          <w:marRight w:val="0"/>
          <w:marTop w:val="0"/>
          <w:marBottom w:val="0"/>
          <w:divBdr>
            <w:top w:val="none" w:sz="0" w:space="0" w:color="auto"/>
            <w:left w:val="none" w:sz="0" w:space="0" w:color="auto"/>
            <w:bottom w:val="none" w:sz="0" w:space="0" w:color="auto"/>
            <w:right w:val="none" w:sz="0" w:space="0" w:color="auto"/>
          </w:divBdr>
          <w:divsChild>
            <w:div w:id="435098238">
              <w:marLeft w:val="0"/>
              <w:marRight w:val="0"/>
              <w:marTop w:val="0"/>
              <w:marBottom w:val="0"/>
              <w:divBdr>
                <w:top w:val="none" w:sz="0" w:space="0" w:color="auto"/>
                <w:left w:val="none" w:sz="0" w:space="0" w:color="auto"/>
                <w:bottom w:val="none" w:sz="0" w:space="0" w:color="auto"/>
                <w:right w:val="none" w:sz="0" w:space="0" w:color="auto"/>
              </w:divBdr>
              <w:divsChild>
                <w:div w:id="1400053102">
                  <w:marLeft w:val="0"/>
                  <w:marRight w:val="0"/>
                  <w:marTop w:val="0"/>
                  <w:marBottom w:val="0"/>
                  <w:divBdr>
                    <w:top w:val="none" w:sz="0" w:space="0" w:color="auto"/>
                    <w:left w:val="none" w:sz="0" w:space="0" w:color="auto"/>
                    <w:bottom w:val="none" w:sz="0" w:space="0" w:color="auto"/>
                    <w:right w:val="none" w:sz="0" w:space="0" w:color="auto"/>
                  </w:divBdr>
                  <w:divsChild>
                    <w:div w:id="2074307116">
                      <w:marLeft w:val="0"/>
                      <w:marRight w:val="0"/>
                      <w:marTop w:val="0"/>
                      <w:marBottom w:val="0"/>
                      <w:divBdr>
                        <w:top w:val="none" w:sz="0" w:space="0" w:color="auto"/>
                        <w:left w:val="none" w:sz="0" w:space="0" w:color="auto"/>
                        <w:bottom w:val="none" w:sz="0" w:space="0" w:color="auto"/>
                        <w:right w:val="none" w:sz="0" w:space="0" w:color="auto"/>
                      </w:divBdr>
                      <w:divsChild>
                        <w:div w:id="397942452">
                          <w:marLeft w:val="0"/>
                          <w:marRight w:val="0"/>
                          <w:marTop w:val="0"/>
                          <w:marBottom w:val="0"/>
                          <w:divBdr>
                            <w:top w:val="none" w:sz="0" w:space="0" w:color="auto"/>
                            <w:left w:val="none" w:sz="0" w:space="0" w:color="auto"/>
                            <w:bottom w:val="none" w:sz="0" w:space="0" w:color="auto"/>
                            <w:right w:val="none" w:sz="0" w:space="0" w:color="auto"/>
                          </w:divBdr>
                          <w:divsChild>
                            <w:div w:id="2061858468">
                              <w:marLeft w:val="0"/>
                              <w:marRight w:val="0"/>
                              <w:marTop w:val="0"/>
                              <w:marBottom w:val="0"/>
                              <w:divBdr>
                                <w:top w:val="none" w:sz="0" w:space="0" w:color="auto"/>
                                <w:left w:val="none" w:sz="0" w:space="0" w:color="auto"/>
                                <w:bottom w:val="none" w:sz="0" w:space="0" w:color="auto"/>
                                <w:right w:val="none" w:sz="0" w:space="0" w:color="auto"/>
                              </w:divBdr>
                              <w:divsChild>
                                <w:div w:id="1644696357">
                                  <w:marLeft w:val="0"/>
                                  <w:marRight w:val="0"/>
                                  <w:marTop w:val="0"/>
                                  <w:marBottom w:val="0"/>
                                  <w:divBdr>
                                    <w:top w:val="none" w:sz="0" w:space="0" w:color="auto"/>
                                    <w:left w:val="none" w:sz="0" w:space="0" w:color="auto"/>
                                    <w:bottom w:val="none" w:sz="0" w:space="0" w:color="auto"/>
                                    <w:right w:val="none" w:sz="0" w:space="0" w:color="auto"/>
                                  </w:divBdr>
                                  <w:divsChild>
                                    <w:div w:id="585384764">
                                      <w:marLeft w:val="0"/>
                                      <w:marRight w:val="0"/>
                                      <w:marTop w:val="0"/>
                                      <w:marBottom w:val="0"/>
                                      <w:divBdr>
                                        <w:top w:val="none" w:sz="0" w:space="0" w:color="auto"/>
                                        <w:left w:val="none" w:sz="0" w:space="0" w:color="auto"/>
                                        <w:bottom w:val="none" w:sz="0" w:space="0" w:color="auto"/>
                                        <w:right w:val="none" w:sz="0" w:space="0" w:color="auto"/>
                                      </w:divBdr>
                                      <w:divsChild>
                                        <w:div w:id="548341174">
                                          <w:marLeft w:val="0"/>
                                          <w:marRight w:val="0"/>
                                          <w:marTop w:val="0"/>
                                          <w:marBottom w:val="0"/>
                                          <w:divBdr>
                                            <w:top w:val="none" w:sz="0" w:space="0" w:color="auto"/>
                                            <w:left w:val="none" w:sz="0" w:space="0" w:color="auto"/>
                                            <w:bottom w:val="none" w:sz="0" w:space="0" w:color="auto"/>
                                            <w:right w:val="none" w:sz="0" w:space="0" w:color="auto"/>
                                          </w:divBdr>
                                          <w:divsChild>
                                            <w:div w:id="200450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325520">
                          <w:marLeft w:val="0"/>
                          <w:marRight w:val="0"/>
                          <w:marTop w:val="0"/>
                          <w:marBottom w:val="0"/>
                          <w:divBdr>
                            <w:top w:val="none" w:sz="0" w:space="0" w:color="auto"/>
                            <w:left w:val="none" w:sz="0" w:space="0" w:color="auto"/>
                            <w:bottom w:val="none" w:sz="0" w:space="0" w:color="auto"/>
                            <w:right w:val="none" w:sz="0" w:space="0" w:color="auto"/>
                          </w:divBdr>
                          <w:divsChild>
                            <w:div w:id="2037653459">
                              <w:marLeft w:val="0"/>
                              <w:marRight w:val="0"/>
                              <w:marTop w:val="0"/>
                              <w:marBottom w:val="0"/>
                              <w:divBdr>
                                <w:top w:val="none" w:sz="0" w:space="0" w:color="auto"/>
                                <w:left w:val="none" w:sz="0" w:space="0" w:color="auto"/>
                                <w:bottom w:val="none" w:sz="0" w:space="0" w:color="auto"/>
                                <w:right w:val="none" w:sz="0" w:space="0" w:color="auto"/>
                              </w:divBdr>
                              <w:divsChild>
                                <w:div w:id="726487512">
                                  <w:marLeft w:val="0"/>
                                  <w:marRight w:val="0"/>
                                  <w:marTop w:val="0"/>
                                  <w:marBottom w:val="0"/>
                                  <w:divBdr>
                                    <w:top w:val="none" w:sz="0" w:space="0" w:color="auto"/>
                                    <w:left w:val="none" w:sz="0" w:space="0" w:color="auto"/>
                                    <w:bottom w:val="none" w:sz="0" w:space="0" w:color="auto"/>
                                    <w:right w:val="none" w:sz="0" w:space="0" w:color="auto"/>
                                  </w:divBdr>
                                  <w:divsChild>
                                    <w:div w:id="1238176279">
                                      <w:marLeft w:val="0"/>
                                      <w:marRight w:val="0"/>
                                      <w:marTop w:val="0"/>
                                      <w:marBottom w:val="0"/>
                                      <w:divBdr>
                                        <w:top w:val="none" w:sz="0" w:space="0" w:color="auto"/>
                                        <w:left w:val="none" w:sz="0" w:space="0" w:color="auto"/>
                                        <w:bottom w:val="none" w:sz="0" w:space="0" w:color="auto"/>
                                        <w:right w:val="none" w:sz="0" w:space="0" w:color="auto"/>
                                      </w:divBdr>
                                      <w:divsChild>
                                        <w:div w:id="1167475662">
                                          <w:marLeft w:val="0"/>
                                          <w:marRight w:val="0"/>
                                          <w:marTop w:val="0"/>
                                          <w:marBottom w:val="0"/>
                                          <w:divBdr>
                                            <w:top w:val="none" w:sz="0" w:space="0" w:color="auto"/>
                                            <w:left w:val="none" w:sz="0" w:space="0" w:color="auto"/>
                                            <w:bottom w:val="none" w:sz="0" w:space="0" w:color="auto"/>
                                            <w:right w:val="none" w:sz="0" w:space="0" w:color="auto"/>
                                          </w:divBdr>
                                          <w:divsChild>
                                            <w:div w:id="205682805">
                                              <w:marLeft w:val="0"/>
                                              <w:marRight w:val="0"/>
                                              <w:marTop w:val="0"/>
                                              <w:marBottom w:val="0"/>
                                              <w:divBdr>
                                                <w:top w:val="none" w:sz="0" w:space="0" w:color="auto"/>
                                                <w:left w:val="none" w:sz="0" w:space="0" w:color="auto"/>
                                                <w:bottom w:val="none" w:sz="0" w:space="0" w:color="auto"/>
                                                <w:right w:val="none" w:sz="0" w:space="0" w:color="auto"/>
                                              </w:divBdr>
                                              <w:divsChild>
                                                <w:div w:id="251621233">
                                                  <w:marLeft w:val="0"/>
                                                  <w:marRight w:val="0"/>
                                                  <w:marTop w:val="0"/>
                                                  <w:marBottom w:val="0"/>
                                                  <w:divBdr>
                                                    <w:top w:val="none" w:sz="0" w:space="0" w:color="auto"/>
                                                    <w:left w:val="none" w:sz="0" w:space="0" w:color="auto"/>
                                                    <w:bottom w:val="none" w:sz="0" w:space="0" w:color="auto"/>
                                                    <w:right w:val="none" w:sz="0" w:space="0" w:color="auto"/>
                                                  </w:divBdr>
                                                  <w:divsChild>
                                                    <w:div w:id="2068457058">
                                                      <w:marLeft w:val="0"/>
                                                      <w:marRight w:val="0"/>
                                                      <w:marTop w:val="0"/>
                                                      <w:marBottom w:val="0"/>
                                                      <w:divBdr>
                                                        <w:top w:val="none" w:sz="0" w:space="0" w:color="auto"/>
                                                        <w:left w:val="none" w:sz="0" w:space="0" w:color="auto"/>
                                                        <w:bottom w:val="none" w:sz="0" w:space="0" w:color="auto"/>
                                                        <w:right w:val="none" w:sz="0" w:space="0" w:color="auto"/>
                                                      </w:divBdr>
                                                      <w:divsChild>
                                                        <w:div w:id="1329870239">
                                                          <w:marLeft w:val="0"/>
                                                          <w:marRight w:val="0"/>
                                                          <w:marTop w:val="0"/>
                                                          <w:marBottom w:val="0"/>
                                                          <w:divBdr>
                                                            <w:top w:val="none" w:sz="0" w:space="0" w:color="auto"/>
                                                            <w:left w:val="none" w:sz="0" w:space="0" w:color="auto"/>
                                                            <w:bottom w:val="none" w:sz="0" w:space="0" w:color="auto"/>
                                                            <w:right w:val="none" w:sz="0" w:space="0" w:color="auto"/>
                                                          </w:divBdr>
                                                          <w:divsChild>
                                                            <w:div w:id="1301963481">
                                                              <w:marLeft w:val="0"/>
                                                              <w:marRight w:val="0"/>
                                                              <w:marTop w:val="0"/>
                                                              <w:marBottom w:val="0"/>
                                                              <w:divBdr>
                                                                <w:top w:val="none" w:sz="0" w:space="0" w:color="auto"/>
                                                                <w:left w:val="none" w:sz="0" w:space="0" w:color="auto"/>
                                                                <w:bottom w:val="none" w:sz="0" w:space="0" w:color="auto"/>
                                                                <w:right w:val="none" w:sz="0" w:space="0" w:color="auto"/>
                                                              </w:divBdr>
                                                              <w:divsChild>
                                                                <w:div w:id="1526939374">
                                                                  <w:marLeft w:val="0"/>
                                                                  <w:marRight w:val="0"/>
                                                                  <w:marTop w:val="0"/>
                                                                  <w:marBottom w:val="0"/>
                                                                  <w:divBdr>
                                                                    <w:top w:val="none" w:sz="0" w:space="0" w:color="auto"/>
                                                                    <w:left w:val="none" w:sz="0" w:space="0" w:color="auto"/>
                                                                    <w:bottom w:val="none" w:sz="0" w:space="0" w:color="auto"/>
                                                                    <w:right w:val="none" w:sz="0" w:space="0" w:color="auto"/>
                                                                  </w:divBdr>
                                                                  <w:divsChild>
                                                                    <w:div w:id="844323462">
                                                                      <w:marLeft w:val="0"/>
                                                                      <w:marRight w:val="0"/>
                                                                      <w:marTop w:val="0"/>
                                                                      <w:marBottom w:val="0"/>
                                                                      <w:divBdr>
                                                                        <w:top w:val="none" w:sz="0" w:space="0" w:color="auto"/>
                                                                        <w:left w:val="none" w:sz="0" w:space="0" w:color="auto"/>
                                                                        <w:bottom w:val="none" w:sz="0" w:space="0" w:color="auto"/>
                                                                        <w:right w:val="none" w:sz="0" w:space="0" w:color="auto"/>
                                                                      </w:divBdr>
                                                                    </w:div>
                                                                    <w:div w:id="17582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354953">
                                                          <w:marLeft w:val="0"/>
                                                          <w:marRight w:val="0"/>
                                                          <w:marTop w:val="0"/>
                                                          <w:marBottom w:val="0"/>
                                                          <w:divBdr>
                                                            <w:top w:val="none" w:sz="0" w:space="0" w:color="auto"/>
                                                            <w:left w:val="none" w:sz="0" w:space="0" w:color="auto"/>
                                                            <w:bottom w:val="none" w:sz="0" w:space="0" w:color="auto"/>
                                                            <w:right w:val="none" w:sz="0" w:space="0" w:color="auto"/>
                                                          </w:divBdr>
                                                          <w:divsChild>
                                                            <w:div w:id="1581018242">
                                                              <w:marLeft w:val="0"/>
                                                              <w:marRight w:val="0"/>
                                                              <w:marTop w:val="0"/>
                                                              <w:marBottom w:val="0"/>
                                                              <w:divBdr>
                                                                <w:top w:val="none" w:sz="0" w:space="0" w:color="auto"/>
                                                                <w:left w:val="none" w:sz="0" w:space="0" w:color="auto"/>
                                                                <w:bottom w:val="none" w:sz="0" w:space="0" w:color="auto"/>
                                                                <w:right w:val="none" w:sz="0" w:space="0" w:color="auto"/>
                                                              </w:divBdr>
                                                              <w:divsChild>
                                                                <w:div w:id="461508812">
                                                                  <w:marLeft w:val="0"/>
                                                                  <w:marRight w:val="0"/>
                                                                  <w:marTop w:val="0"/>
                                                                  <w:marBottom w:val="0"/>
                                                                  <w:divBdr>
                                                                    <w:top w:val="none" w:sz="0" w:space="0" w:color="auto"/>
                                                                    <w:left w:val="none" w:sz="0" w:space="0" w:color="auto"/>
                                                                    <w:bottom w:val="none" w:sz="0" w:space="0" w:color="auto"/>
                                                                    <w:right w:val="none" w:sz="0" w:space="0" w:color="auto"/>
                                                                  </w:divBdr>
                                                                  <w:divsChild>
                                                                    <w:div w:id="670838869">
                                                                      <w:marLeft w:val="0"/>
                                                                      <w:marRight w:val="0"/>
                                                                      <w:marTop w:val="0"/>
                                                                      <w:marBottom w:val="0"/>
                                                                      <w:divBdr>
                                                                        <w:top w:val="none" w:sz="0" w:space="0" w:color="auto"/>
                                                                        <w:left w:val="none" w:sz="0" w:space="0" w:color="auto"/>
                                                                        <w:bottom w:val="none" w:sz="0" w:space="0" w:color="auto"/>
                                                                        <w:right w:val="none" w:sz="0" w:space="0" w:color="auto"/>
                                                                      </w:divBdr>
                                                                    </w:div>
                                                                    <w:div w:id="67164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755738">
                                                          <w:marLeft w:val="0"/>
                                                          <w:marRight w:val="0"/>
                                                          <w:marTop w:val="0"/>
                                                          <w:marBottom w:val="0"/>
                                                          <w:divBdr>
                                                            <w:top w:val="none" w:sz="0" w:space="0" w:color="auto"/>
                                                            <w:left w:val="none" w:sz="0" w:space="0" w:color="auto"/>
                                                            <w:bottom w:val="none" w:sz="0" w:space="0" w:color="auto"/>
                                                            <w:right w:val="none" w:sz="0" w:space="0" w:color="auto"/>
                                                          </w:divBdr>
                                                          <w:divsChild>
                                                            <w:div w:id="910113936">
                                                              <w:marLeft w:val="0"/>
                                                              <w:marRight w:val="0"/>
                                                              <w:marTop w:val="0"/>
                                                              <w:marBottom w:val="0"/>
                                                              <w:divBdr>
                                                                <w:top w:val="none" w:sz="0" w:space="0" w:color="auto"/>
                                                                <w:left w:val="none" w:sz="0" w:space="0" w:color="auto"/>
                                                                <w:bottom w:val="none" w:sz="0" w:space="0" w:color="auto"/>
                                                                <w:right w:val="none" w:sz="0" w:space="0" w:color="auto"/>
                                                              </w:divBdr>
                                                              <w:divsChild>
                                                                <w:div w:id="108595339">
                                                                  <w:marLeft w:val="0"/>
                                                                  <w:marRight w:val="0"/>
                                                                  <w:marTop w:val="0"/>
                                                                  <w:marBottom w:val="0"/>
                                                                  <w:divBdr>
                                                                    <w:top w:val="none" w:sz="0" w:space="0" w:color="auto"/>
                                                                    <w:left w:val="none" w:sz="0" w:space="0" w:color="auto"/>
                                                                    <w:bottom w:val="none" w:sz="0" w:space="0" w:color="auto"/>
                                                                    <w:right w:val="none" w:sz="0" w:space="0" w:color="auto"/>
                                                                  </w:divBdr>
                                                                  <w:divsChild>
                                                                    <w:div w:id="1144080816">
                                                                      <w:marLeft w:val="0"/>
                                                                      <w:marRight w:val="0"/>
                                                                      <w:marTop w:val="0"/>
                                                                      <w:marBottom w:val="0"/>
                                                                      <w:divBdr>
                                                                        <w:top w:val="none" w:sz="0" w:space="0" w:color="auto"/>
                                                                        <w:left w:val="none" w:sz="0" w:space="0" w:color="auto"/>
                                                                        <w:bottom w:val="none" w:sz="0" w:space="0" w:color="auto"/>
                                                                        <w:right w:val="none" w:sz="0" w:space="0" w:color="auto"/>
                                                                      </w:divBdr>
                                                                    </w:div>
                                                                    <w:div w:id="189669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804941">
                                                  <w:marLeft w:val="0"/>
                                                  <w:marRight w:val="0"/>
                                                  <w:marTop w:val="0"/>
                                                  <w:marBottom w:val="0"/>
                                                  <w:divBdr>
                                                    <w:top w:val="none" w:sz="0" w:space="0" w:color="auto"/>
                                                    <w:left w:val="none" w:sz="0" w:space="0" w:color="auto"/>
                                                    <w:bottom w:val="none" w:sz="0" w:space="0" w:color="auto"/>
                                                    <w:right w:val="none" w:sz="0" w:space="0" w:color="auto"/>
                                                  </w:divBdr>
                                                  <w:divsChild>
                                                    <w:div w:id="1532066104">
                                                      <w:marLeft w:val="0"/>
                                                      <w:marRight w:val="0"/>
                                                      <w:marTop w:val="0"/>
                                                      <w:marBottom w:val="0"/>
                                                      <w:divBdr>
                                                        <w:top w:val="none" w:sz="0" w:space="0" w:color="auto"/>
                                                        <w:left w:val="none" w:sz="0" w:space="0" w:color="auto"/>
                                                        <w:bottom w:val="none" w:sz="0" w:space="0" w:color="auto"/>
                                                        <w:right w:val="none" w:sz="0" w:space="0" w:color="auto"/>
                                                      </w:divBdr>
                                                    </w:div>
                                                  </w:divsChild>
                                                </w:div>
                                                <w:div w:id="304509028">
                                                  <w:marLeft w:val="0"/>
                                                  <w:marRight w:val="0"/>
                                                  <w:marTop w:val="0"/>
                                                  <w:marBottom w:val="0"/>
                                                  <w:divBdr>
                                                    <w:top w:val="none" w:sz="0" w:space="0" w:color="auto"/>
                                                    <w:left w:val="none" w:sz="0" w:space="0" w:color="auto"/>
                                                    <w:bottom w:val="none" w:sz="0" w:space="0" w:color="auto"/>
                                                    <w:right w:val="none" w:sz="0" w:space="0" w:color="auto"/>
                                                  </w:divBdr>
                                                  <w:divsChild>
                                                    <w:div w:id="1471745112">
                                                      <w:marLeft w:val="0"/>
                                                      <w:marRight w:val="0"/>
                                                      <w:marTop w:val="0"/>
                                                      <w:marBottom w:val="0"/>
                                                      <w:divBdr>
                                                        <w:top w:val="none" w:sz="0" w:space="0" w:color="auto"/>
                                                        <w:left w:val="none" w:sz="0" w:space="0" w:color="auto"/>
                                                        <w:bottom w:val="none" w:sz="0" w:space="0" w:color="auto"/>
                                                        <w:right w:val="none" w:sz="0" w:space="0" w:color="auto"/>
                                                      </w:divBdr>
                                                      <w:divsChild>
                                                        <w:div w:id="183509811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53657208">
                                                  <w:marLeft w:val="0"/>
                                                  <w:marRight w:val="0"/>
                                                  <w:marTop w:val="0"/>
                                                  <w:marBottom w:val="0"/>
                                                  <w:divBdr>
                                                    <w:top w:val="none" w:sz="0" w:space="0" w:color="auto"/>
                                                    <w:left w:val="none" w:sz="0" w:space="0" w:color="auto"/>
                                                    <w:bottom w:val="none" w:sz="0" w:space="0" w:color="auto"/>
                                                    <w:right w:val="none" w:sz="0" w:space="0" w:color="auto"/>
                                                  </w:divBdr>
                                                  <w:divsChild>
                                                    <w:div w:id="1796292576">
                                                      <w:marLeft w:val="0"/>
                                                      <w:marRight w:val="0"/>
                                                      <w:marTop w:val="0"/>
                                                      <w:marBottom w:val="0"/>
                                                      <w:divBdr>
                                                        <w:top w:val="none" w:sz="0" w:space="0" w:color="auto"/>
                                                        <w:left w:val="none" w:sz="0" w:space="0" w:color="auto"/>
                                                        <w:bottom w:val="none" w:sz="0" w:space="0" w:color="auto"/>
                                                        <w:right w:val="none" w:sz="0" w:space="0" w:color="auto"/>
                                                      </w:divBdr>
                                                      <w:divsChild>
                                                        <w:div w:id="6512553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23384358">
                                                  <w:marLeft w:val="0"/>
                                                  <w:marRight w:val="0"/>
                                                  <w:marTop w:val="0"/>
                                                  <w:marBottom w:val="0"/>
                                                  <w:divBdr>
                                                    <w:top w:val="none" w:sz="0" w:space="0" w:color="auto"/>
                                                    <w:left w:val="none" w:sz="0" w:space="0" w:color="auto"/>
                                                    <w:bottom w:val="none" w:sz="0" w:space="0" w:color="auto"/>
                                                    <w:right w:val="none" w:sz="0" w:space="0" w:color="auto"/>
                                                  </w:divBdr>
                                                  <w:divsChild>
                                                    <w:div w:id="107895458">
                                                      <w:marLeft w:val="0"/>
                                                      <w:marRight w:val="0"/>
                                                      <w:marTop w:val="0"/>
                                                      <w:marBottom w:val="0"/>
                                                      <w:divBdr>
                                                        <w:top w:val="none" w:sz="0" w:space="0" w:color="auto"/>
                                                        <w:left w:val="none" w:sz="0" w:space="0" w:color="auto"/>
                                                        <w:bottom w:val="none" w:sz="0" w:space="0" w:color="auto"/>
                                                        <w:right w:val="none" w:sz="0" w:space="0" w:color="auto"/>
                                                      </w:divBdr>
                                                      <w:divsChild>
                                                        <w:div w:id="1904749878">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753748027">
                                                  <w:marLeft w:val="0"/>
                                                  <w:marRight w:val="0"/>
                                                  <w:marTop w:val="0"/>
                                                  <w:marBottom w:val="0"/>
                                                  <w:divBdr>
                                                    <w:top w:val="none" w:sz="0" w:space="0" w:color="auto"/>
                                                    <w:left w:val="none" w:sz="0" w:space="0" w:color="auto"/>
                                                    <w:bottom w:val="none" w:sz="0" w:space="0" w:color="auto"/>
                                                    <w:right w:val="none" w:sz="0" w:space="0" w:color="auto"/>
                                                  </w:divBdr>
                                                  <w:divsChild>
                                                    <w:div w:id="950892523">
                                                      <w:marLeft w:val="0"/>
                                                      <w:marRight w:val="0"/>
                                                      <w:marTop w:val="0"/>
                                                      <w:marBottom w:val="0"/>
                                                      <w:divBdr>
                                                        <w:top w:val="none" w:sz="0" w:space="0" w:color="auto"/>
                                                        <w:left w:val="none" w:sz="0" w:space="0" w:color="auto"/>
                                                        <w:bottom w:val="none" w:sz="0" w:space="0" w:color="auto"/>
                                                        <w:right w:val="none" w:sz="0" w:space="0" w:color="auto"/>
                                                      </w:divBdr>
                                                      <w:divsChild>
                                                        <w:div w:id="2350201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14101592">
                                                  <w:marLeft w:val="0"/>
                                                  <w:marRight w:val="0"/>
                                                  <w:marTop w:val="0"/>
                                                  <w:marBottom w:val="0"/>
                                                  <w:divBdr>
                                                    <w:top w:val="none" w:sz="0" w:space="0" w:color="auto"/>
                                                    <w:left w:val="none" w:sz="0" w:space="0" w:color="auto"/>
                                                    <w:bottom w:val="none" w:sz="0" w:space="0" w:color="auto"/>
                                                    <w:right w:val="none" w:sz="0" w:space="0" w:color="auto"/>
                                                  </w:divBdr>
                                                  <w:divsChild>
                                                    <w:div w:id="1815216480">
                                                      <w:marLeft w:val="0"/>
                                                      <w:marRight w:val="0"/>
                                                      <w:marTop w:val="0"/>
                                                      <w:marBottom w:val="0"/>
                                                      <w:divBdr>
                                                        <w:top w:val="none" w:sz="0" w:space="0" w:color="auto"/>
                                                        <w:left w:val="none" w:sz="0" w:space="0" w:color="auto"/>
                                                        <w:bottom w:val="none" w:sz="0" w:space="0" w:color="auto"/>
                                                        <w:right w:val="none" w:sz="0" w:space="0" w:color="auto"/>
                                                      </w:divBdr>
                                                      <w:divsChild>
                                                        <w:div w:id="100886571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28524409">
                                                  <w:marLeft w:val="0"/>
                                                  <w:marRight w:val="0"/>
                                                  <w:marTop w:val="0"/>
                                                  <w:marBottom w:val="0"/>
                                                  <w:divBdr>
                                                    <w:top w:val="none" w:sz="0" w:space="0" w:color="auto"/>
                                                    <w:left w:val="none" w:sz="0" w:space="0" w:color="auto"/>
                                                    <w:bottom w:val="none" w:sz="0" w:space="0" w:color="auto"/>
                                                    <w:right w:val="none" w:sz="0" w:space="0" w:color="auto"/>
                                                  </w:divBdr>
                                                  <w:divsChild>
                                                    <w:div w:id="1117337710">
                                                      <w:marLeft w:val="0"/>
                                                      <w:marRight w:val="0"/>
                                                      <w:marTop w:val="0"/>
                                                      <w:marBottom w:val="0"/>
                                                      <w:divBdr>
                                                        <w:top w:val="none" w:sz="0" w:space="0" w:color="auto"/>
                                                        <w:left w:val="none" w:sz="0" w:space="0" w:color="auto"/>
                                                        <w:bottom w:val="none" w:sz="0" w:space="0" w:color="auto"/>
                                                        <w:right w:val="none" w:sz="0" w:space="0" w:color="auto"/>
                                                      </w:divBdr>
                                                      <w:divsChild>
                                                        <w:div w:id="1000816729">
                                                          <w:marLeft w:val="0"/>
                                                          <w:marRight w:val="0"/>
                                                          <w:marTop w:val="0"/>
                                                          <w:marBottom w:val="0"/>
                                                          <w:divBdr>
                                                            <w:top w:val="none" w:sz="0" w:space="0" w:color="auto"/>
                                                            <w:left w:val="none" w:sz="0" w:space="0" w:color="auto"/>
                                                            <w:bottom w:val="none" w:sz="0" w:space="0" w:color="auto"/>
                                                            <w:right w:val="none" w:sz="0" w:space="0" w:color="auto"/>
                                                          </w:divBdr>
                                                          <w:divsChild>
                                                            <w:div w:id="822891080">
                                                              <w:marLeft w:val="0"/>
                                                              <w:marRight w:val="0"/>
                                                              <w:marTop w:val="0"/>
                                                              <w:marBottom w:val="0"/>
                                                              <w:divBdr>
                                                                <w:top w:val="none" w:sz="0" w:space="0" w:color="auto"/>
                                                                <w:left w:val="none" w:sz="0" w:space="0" w:color="auto"/>
                                                                <w:bottom w:val="none" w:sz="0" w:space="0" w:color="auto"/>
                                                                <w:right w:val="none" w:sz="0" w:space="0" w:color="auto"/>
                                                              </w:divBdr>
                                                              <w:divsChild>
                                                                <w:div w:id="1056857966">
                                                                  <w:marLeft w:val="0"/>
                                                                  <w:marRight w:val="0"/>
                                                                  <w:marTop w:val="0"/>
                                                                  <w:marBottom w:val="0"/>
                                                                  <w:divBdr>
                                                                    <w:top w:val="none" w:sz="0" w:space="0" w:color="auto"/>
                                                                    <w:left w:val="none" w:sz="0" w:space="0" w:color="auto"/>
                                                                    <w:bottom w:val="none" w:sz="0" w:space="0" w:color="auto"/>
                                                                    <w:right w:val="none" w:sz="0" w:space="0" w:color="auto"/>
                                                                  </w:divBdr>
                                                                  <w:divsChild>
                                                                    <w:div w:id="880167146">
                                                                      <w:marLeft w:val="0"/>
                                                                      <w:marRight w:val="0"/>
                                                                      <w:marTop w:val="0"/>
                                                                      <w:marBottom w:val="0"/>
                                                                      <w:divBdr>
                                                                        <w:top w:val="none" w:sz="0" w:space="0" w:color="auto"/>
                                                                        <w:left w:val="none" w:sz="0" w:space="0" w:color="auto"/>
                                                                        <w:bottom w:val="none" w:sz="0" w:space="0" w:color="auto"/>
                                                                        <w:right w:val="none" w:sz="0" w:space="0" w:color="auto"/>
                                                                      </w:divBdr>
                                                                    </w:div>
                                                                    <w:div w:id="123701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469110">
                                                          <w:marLeft w:val="0"/>
                                                          <w:marRight w:val="0"/>
                                                          <w:marTop w:val="0"/>
                                                          <w:marBottom w:val="0"/>
                                                          <w:divBdr>
                                                            <w:top w:val="none" w:sz="0" w:space="0" w:color="auto"/>
                                                            <w:left w:val="none" w:sz="0" w:space="0" w:color="auto"/>
                                                            <w:bottom w:val="none" w:sz="0" w:space="0" w:color="auto"/>
                                                            <w:right w:val="none" w:sz="0" w:space="0" w:color="auto"/>
                                                          </w:divBdr>
                                                          <w:divsChild>
                                                            <w:div w:id="789789209">
                                                              <w:marLeft w:val="0"/>
                                                              <w:marRight w:val="0"/>
                                                              <w:marTop w:val="0"/>
                                                              <w:marBottom w:val="0"/>
                                                              <w:divBdr>
                                                                <w:top w:val="none" w:sz="0" w:space="0" w:color="auto"/>
                                                                <w:left w:val="none" w:sz="0" w:space="0" w:color="auto"/>
                                                                <w:bottom w:val="none" w:sz="0" w:space="0" w:color="auto"/>
                                                                <w:right w:val="none" w:sz="0" w:space="0" w:color="auto"/>
                                                              </w:divBdr>
                                                              <w:divsChild>
                                                                <w:div w:id="118039716">
                                                                  <w:marLeft w:val="0"/>
                                                                  <w:marRight w:val="0"/>
                                                                  <w:marTop w:val="0"/>
                                                                  <w:marBottom w:val="0"/>
                                                                  <w:divBdr>
                                                                    <w:top w:val="none" w:sz="0" w:space="0" w:color="auto"/>
                                                                    <w:left w:val="none" w:sz="0" w:space="0" w:color="auto"/>
                                                                    <w:bottom w:val="none" w:sz="0" w:space="0" w:color="auto"/>
                                                                    <w:right w:val="none" w:sz="0" w:space="0" w:color="auto"/>
                                                                  </w:divBdr>
                                                                  <w:divsChild>
                                                                    <w:div w:id="75788780">
                                                                      <w:marLeft w:val="0"/>
                                                                      <w:marRight w:val="0"/>
                                                                      <w:marTop w:val="0"/>
                                                                      <w:marBottom w:val="0"/>
                                                                      <w:divBdr>
                                                                        <w:top w:val="none" w:sz="0" w:space="0" w:color="auto"/>
                                                                        <w:left w:val="none" w:sz="0" w:space="0" w:color="auto"/>
                                                                        <w:bottom w:val="none" w:sz="0" w:space="0" w:color="auto"/>
                                                                        <w:right w:val="none" w:sz="0" w:space="0" w:color="auto"/>
                                                                      </w:divBdr>
                                                                    </w:div>
                                                                    <w:div w:id="61093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963927">
                                                  <w:marLeft w:val="0"/>
                                                  <w:marRight w:val="0"/>
                                                  <w:marTop w:val="0"/>
                                                  <w:marBottom w:val="0"/>
                                                  <w:divBdr>
                                                    <w:top w:val="none" w:sz="0" w:space="0" w:color="auto"/>
                                                    <w:left w:val="none" w:sz="0" w:space="0" w:color="auto"/>
                                                    <w:bottom w:val="none" w:sz="0" w:space="0" w:color="auto"/>
                                                    <w:right w:val="none" w:sz="0" w:space="0" w:color="auto"/>
                                                  </w:divBdr>
                                                  <w:divsChild>
                                                    <w:div w:id="533272527">
                                                      <w:marLeft w:val="0"/>
                                                      <w:marRight w:val="0"/>
                                                      <w:marTop w:val="0"/>
                                                      <w:marBottom w:val="0"/>
                                                      <w:divBdr>
                                                        <w:top w:val="none" w:sz="0" w:space="0" w:color="auto"/>
                                                        <w:left w:val="none" w:sz="0" w:space="0" w:color="auto"/>
                                                        <w:bottom w:val="none" w:sz="0" w:space="0" w:color="auto"/>
                                                        <w:right w:val="none" w:sz="0" w:space="0" w:color="auto"/>
                                                      </w:divBdr>
                                                      <w:divsChild>
                                                        <w:div w:id="16485820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04576352">
                                      <w:marLeft w:val="0"/>
                                      <w:marRight w:val="0"/>
                                      <w:marTop w:val="0"/>
                                      <w:marBottom w:val="0"/>
                                      <w:divBdr>
                                        <w:top w:val="none" w:sz="0" w:space="0" w:color="auto"/>
                                        <w:left w:val="none" w:sz="0" w:space="0" w:color="auto"/>
                                        <w:bottom w:val="none" w:sz="0" w:space="0" w:color="auto"/>
                                        <w:right w:val="none" w:sz="0" w:space="0" w:color="auto"/>
                                      </w:divBdr>
                                      <w:divsChild>
                                        <w:div w:id="1257859325">
                                          <w:marLeft w:val="0"/>
                                          <w:marRight w:val="0"/>
                                          <w:marTop w:val="0"/>
                                          <w:marBottom w:val="0"/>
                                          <w:divBdr>
                                            <w:top w:val="none" w:sz="0" w:space="0" w:color="auto"/>
                                            <w:left w:val="none" w:sz="0" w:space="0" w:color="auto"/>
                                            <w:bottom w:val="none" w:sz="0" w:space="0" w:color="auto"/>
                                            <w:right w:val="none" w:sz="0" w:space="0" w:color="auto"/>
                                          </w:divBdr>
                                          <w:divsChild>
                                            <w:div w:id="958298523">
                                              <w:marLeft w:val="0"/>
                                              <w:marRight w:val="0"/>
                                              <w:marTop w:val="0"/>
                                              <w:marBottom w:val="0"/>
                                              <w:divBdr>
                                                <w:top w:val="none" w:sz="0" w:space="0" w:color="auto"/>
                                                <w:left w:val="none" w:sz="0" w:space="0" w:color="auto"/>
                                                <w:bottom w:val="none" w:sz="0" w:space="0" w:color="auto"/>
                                                <w:right w:val="none" w:sz="0" w:space="0" w:color="auto"/>
                                              </w:divBdr>
                                              <w:divsChild>
                                                <w:div w:id="246958714">
                                                  <w:marLeft w:val="0"/>
                                                  <w:marRight w:val="0"/>
                                                  <w:marTop w:val="0"/>
                                                  <w:marBottom w:val="0"/>
                                                  <w:divBdr>
                                                    <w:top w:val="none" w:sz="0" w:space="0" w:color="auto"/>
                                                    <w:left w:val="none" w:sz="0" w:space="0" w:color="auto"/>
                                                    <w:bottom w:val="none" w:sz="0" w:space="0" w:color="auto"/>
                                                    <w:right w:val="none" w:sz="0" w:space="0" w:color="auto"/>
                                                  </w:divBdr>
                                                  <w:divsChild>
                                                    <w:div w:id="1801026516">
                                                      <w:marLeft w:val="0"/>
                                                      <w:marRight w:val="0"/>
                                                      <w:marTop w:val="0"/>
                                                      <w:marBottom w:val="300"/>
                                                      <w:divBdr>
                                                        <w:top w:val="none" w:sz="0" w:space="0" w:color="auto"/>
                                                        <w:left w:val="none" w:sz="0" w:space="0" w:color="auto"/>
                                                        <w:bottom w:val="none" w:sz="0" w:space="0" w:color="auto"/>
                                                        <w:right w:val="none" w:sz="0" w:space="0" w:color="auto"/>
                                                      </w:divBdr>
                                                      <w:divsChild>
                                                        <w:div w:id="171651482">
                                                          <w:marLeft w:val="0"/>
                                                          <w:marRight w:val="0"/>
                                                          <w:marTop w:val="0"/>
                                                          <w:marBottom w:val="0"/>
                                                          <w:divBdr>
                                                            <w:top w:val="none" w:sz="0" w:space="0" w:color="auto"/>
                                                            <w:left w:val="none" w:sz="0" w:space="0" w:color="auto"/>
                                                            <w:bottom w:val="none" w:sz="0" w:space="0" w:color="auto"/>
                                                            <w:right w:val="none" w:sz="0" w:space="0" w:color="auto"/>
                                                          </w:divBdr>
                                                          <w:divsChild>
                                                            <w:div w:id="392430349">
                                                              <w:marLeft w:val="0"/>
                                                              <w:marRight w:val="0"/>
                                                              <w:marTop w:val="0"/>
                                                              <w:marBottom w:val="0"/>
                                                              <w:divBdr>
                                                                <w:top w:val="none" w:sz="0" w:space="0" w:color="auto"/>
                                                                <w:left w:val="none" w:sz="0" w:space="0" w:color="auto"/>
                                                                <w:bottom w:val="none" w:sz="0" w:space="0" w:color="auto"/>
                                                                <w:right w:val="none" w:sz="0" w:space="0" w:color="auto"/>
                                                              </w:divBdr>
                                                              <w:divsChild>
                                                                <w:div w:id="58989751">
                                                                  <w:marLeft w:val="0"/>
                                                                  <w:marRight w:val="0"/>
                                                                  <w:marTop w:val="0"/>
                                                                  <w:marBottom w:val="0"/>
                                                                  <w:divBdr>
                                                                    <w:top w:val="none" w:sz="0" w:space="0" w:color="auto"/>
                                                                    <w:left w:val="none" w:sz="0" w:space="0" w:color="auto"/>
                                                                    <w:bottom w:val="none" w:sz="0" w:space="0" w:color="auto"/>
                                                                    <w:right w:val="none" w:sz="0" w:space="0" w:color="auto"/>
                                                                  </w:divBdr>
                                                                  <w:divsChild>
                                                                    <w:div w:id="1523474932">
                                                                      <w:marLeft w:val="0"/>
                                                                      <w:marRight w:val="0"/>
                                                                      <w:marTop w:val="0"/>
                                                                      <w:marBottom w:val="0"/>
                                                                      <w:divBdr>
                                                                        <w:top w:val="none" w:sz="0" w:space="0" w:color="auto"/>
                                                                        <w:left w:val="none" w:sz="0" w:space="0" w:color="auto"/>
                                                                        <w:bottom w:val="none" w:sz="0" w:space="0" w:color="auto"/>
                                                                        <w:right w:val="none" w:sz="0" w:space="0" w:color="auto"/>
                                                                      </w:divBdr>
                                                                      <w:divsChild>
                                                                        <w:div w:id="1058438569">
                                                                          <w:marLeft w:val="0"/>
                                                                          <w:marRight w:val="0"/>
                                                                          <w:marTop w:val="0"/>
                                                                          <w:marBottom w:val="0"/>
                                                                          <w:divBdr>
                                                                            <w:top w:val="none" w:sz="0" w:space="0" w:color="auto"/>
                                                                            <w:left w:val="none" w:sz="0" w:space="0" w:color="auto"/>
                                                                            <w:bottom w:val="none" w:sz="0" w:space="0" w:color="auto"/>
                                                                            <w:right w:val="none" w:sz="0" w:space="0" w:color="auto"/>
                                                                          </w:divBdr>
                                                                          <w:divsChild>
                                                                            <w:div w:id="169951387">
                                                                              <w:marLeft w:val="0"/>
                                                                              <w:marRight w:val="0"/>
                                                                              <w:marTop w:val="0"/>
                                                                              <w:marBottom w:val="0"/>
                                                                              <w:divBdr>
                                                                                <w:top w:val="none" w:sz="0" w:space="0" w:color="auto"/>
                                                                                <w:left w:val="none" w:sz="0" w:space="0" w:color="auto"/>
                                                                                <w:bottom w:val="none" w:sz="0" w:space="0" w:color="auto"/>
                                                                                <w:right w:val="none" w:sz="0" w:space="0" w:color="auto"/>
                                                                              </w:divBdr>
                                                                              <w:divsChild>
                                                                                <w:div w:id="199050606">
                                                                                  <w:marLeft w:val="0"/>
                                                                                  <w:marRight w:val="0"/>
                                                                                  <w:marTop w:val="0"/>
                                                                                  <w:marBottom w:val="60"/>
                                                                                  <w:divBdr>
                                                                                    <w:top w:val="none" w:sz="0" w:space="0" w:color="auto"/>
                                                                                    <w:left w:val="none" w:sz="0" w:space="0" w:color="auto"/>
                                                                                    <w:bottom w:val="none" w:sz="0" w:space="0" w:color="auto"/>
                                                                                    <w:right w:val="none" w:sz="0" w:space="0" w:color="auto"/>
                                                                                  </w:divBdr>
                                                                                </w:div>
                                                                                <w:div w:id="567115709">
                                                                                  <w:marLeft w:val="0"/>
                                                                                  <w:marRight w:val="0"/>
                                                                                  <w:marTop w:val="0"/>
                                                                                  <w:marBottom w:val="120"/>
                                                                                  <w:divBdr>
                                                                                    <w:top w:val="none" w:sz="0" w:space="0" w:color="auto"/>
                                                                                    <w:left w:val="none" w:sz="0" w:space="0" w:color="auto"/>
                                                                                    <w:bottom w:val="none" w:sz="0" w:space="0" w:color="auto"/>
                                                                                    <w:right w:val="none" w:sz="0" w:space="0" w:color="auto"/>
                                                                                  </w:divBdr>
                                                                                </w:div>
                                                                                <w:div w:id="2087335089">
                                                                                  <w:marLeft w:val="0"/>
                                                                                  <w:marRight w:val="0"/>
                                                                                  <w:marTop w:val="0"/>
                                                                                  <w:marBottom w:val="0"/>
                                                                                  <w:divBdr>
                                                                                    <w:top w:val="none" w:sz="0" w:space="0" w:color="auto"/>
                                                                                    <w:left w:val="none" w:sz="0" w:space="0" w:color="auto"/>
                                                                                    <w:bottom w:val="none" w:sz="0" w:space="0" w:color="auto"/>
                                                                                    <w:right w:val="none" w:sz="0" w:space="0" w:color="auto"/>
                                                                                  </w:divBdr>
                                                                                  <w:divsChild>
                                                                                    <w:div w:id="1269780612">
                                                                                      <w:marLeft w:val="0"/>
                                                                                      <w:marRight w:val="0"/>
                                                                                      <w:marTop w:val="0"/>
                                                                                      <w:marBottom w:val="0"/>
                                                                                      <w:divBdr>
                                                                                        <w:top w:val="none" w:sz="0" w:space="0" w:color="auto"/>
                                                                                        <w:left w:val="none" w:sz="0" w:space="0" w:color="auto"/>
                                                                                        <w:bottom w:val="none" w:sz="0" w:space="0" w:color="auto"/>
                                                                                        <w:right w:val="none" w:sz="0" w:space="0" w:color="auto"/>
                                                                                      </w:divBdr>
                                                                                      <w:divsChild>
                                                                                        <w:div w:id="1164711449">
                                                                                          <w:marLeft w:val="0"/>
                                                                                          <w:marRight w:val="0"/>
                                                                                          <w:marTop w:val="0"/>
                                                                                          <w:marBottom w:val="0"/>
                                                                                          <w:divBdr>
                                                                                            <w:top w:val="none" w:sz="0" w:space="0" w:color="auto"/>
                                                                                            <w:left w:val="none" w:sz="0" w:space="0" w:color="auto"/>
                                                                                            <w:bottom w:val="none" w:sz="0" w:space="0" w:color="auto"/>
                                                                                            <w:right w:val="none" w:sz="0" w:space="0" w:color="auto"/>
                                                                                          </w:divBdr>
                                                                                          <w:divsChild>
                                                                                            <w:div w:id="322197702">
                                                                                              <w:marLeft w:val="0"/>
                                                                                              <w:marRight w:val="0"/>
                                                                                              <w:marTop w:val="0"/>
                                                                                              <w:marBottom w:val="0"/>
                                                                                              <w:divBdr>
                                                                                                <w:top w:val="none" w:sz="0" w:space="0" w:color="auto"/>
                                                                                                <w:left w:val="none" w:sz="0" w:space="0" w:color="auto"/>
                                                                                                <w:bottom w:val="none" w:sz="0" w:space="0" w:color="auto"/>
                                                                                                <w:right w:val="none" w:sz="0" w:space="0" w:color="auto"/>
                                                                                              </w:divBdr>
                                                                                              <w:divsChild>
                                                                                                <w:div w:id="1215770414">
                                                                                                  <w:marLeft w:val="0"/>
                                                                                                  <w:marRight w:val="0"/>
                                                                                                  <w:marTop w:val="0"/>
                                                                                                  <w:marBottom w:val="0"/>
                                                                                                  <w:divBdr>
                                                                                                    <w:top w:val="none" w:sz="0" w:space="0" w:color="auto"/>
                                                                                                    <w:left w:val="none" w:sz="0" w:space="0" w:color="auto"/>
                                                                                                    <w:bottom w:val="none" w:sz="0" w:space="0" w:color="auto"/>
                                                                                                    <w:right w:val="none" w:sz="0" w:space="0" w:color="auto"/>
                                                                                                  </w:divBdr>
                                                                                                </w:div>
                                                                                              </w:divsChild>
                                                                                            </w:div>
                                                                                            <w:div w:id="962922225">
                                                                                              <w:marLeft w:val="0"/>
                                                                                              <w:marRight w:val="0"/>
                                                                                              <w:marTop w:val="0"/>
                                                                                              <w:marBottom w:val="0"/>
                                                                                              <w:divBdr>
                                                                                                <w:top w:val="none" w:sz="0" w:space="0" w:color="auto"/>
                                                                                                <w:left w:val="none" w:sz="0" w:space="0" w:color="auto"/>
                                                                                                <w:bottom w:val="none" w:sz="0" w:space="0" w:color="auto"/>
                                                                                                <w:right w:val="none" w:sz="0" w:space="0" w:color="auto"/>
                                                                                              </w:divBdr>
                                                                                              <w:divsChild>
                                                                                                <w:div w:id="635261172">
                                                                                                  <w:marLeft w:val="0"/>
                                                                                                  <w:marRight w:val="0"/>
                                                                                                  <w:marTop w:val="0"/>
                                                                                                  <w:marBottom w:val="0"/>
                                                                                                  <w:divBdr>
                                                                                                    <w:top w:val="none" w:sz="0" w:space="0" w:color="auto"/>
                                                                                                    <w:left w:val="none" w:sz="0" w:space="0" w:color="auto"/>
                                                                                                    <w:bottom w:val="none" w:sz="0" w:space="0" w:color="auto"/>
                                                                                                    <w:right w:val="none" w:sz="0" w:space="0" w:color="auto"/>
                                                                                                  </w:divBdr>
                                                                                                  <w:divsChild>
                                                                                                    <w:div w:id="80878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21719">
                                                                              <w:marLeft w:val="0"/>
                                                                              <w:marRight w:val="0"/>
                                                                              <w:marTop w:val="0"/>
                                                                              <w:marBottom w:val="0"/>
                                                                              <w:divBdr>
                                                                                <w:top w:val="none" w:sz="0" w:space="0" w:color="auto"/>
                                                                                <w:left w:val="none" w:sz="0" w:space="0" w:color="auto"/>
                                                                                <w:bottom w:val="none" w:sz="0" w:space="0" w:color="auto"/>
                                                                                <w:right w:val="none" w:sz="0" w:space="0" w:color="auto"/>
                                                                              </w:divBdr>
                                                                              <w:divsChild>
                                                                                <w:div w:id="461971168">
                                                                                  <w:marLeft w:val="0"/>
                                                                                  <w:marRight w:val="0"/>
                                                                                  <w:marTop w:val="0"/>
                                                                                  <w:marBottom w:val="120"/>
                                                                                  <w:divBdr>
                                                                                    <w:top w:val="none" w:sz="0" w:space="0" w:color="auto"/>
                                                                                    <w:left w:val="none" w:sz="0" w:space="0" w:color="auto"/>
                                                                                    <w:bottom w:val="none" w:sz="0" w:space="0" w:color="auto"/>
                                                                                    <w:right w:val="none" w:sz="0" w:space="0" w:color="auto"/>
                                                                                  </w:divBdr>
                                                                                </w:div>
                                                                                <w:div w:id="837158986">
                                                                                  <w:marLeft w:val="0"/>
                                                                                  <w:marRight w:val="0"/>
                                                                                  <w:marTop w:val="0"/>
                                                                                  <w:marBottom w:val="60"/>
                                                                                  <w:divBdr>
                                                                                    <w:top w:val="none" w:sz="0" w:space="0" w:color="auto"/>
                                                                                    <w:left w:val="none" w:sz="0" w:space="0" w:color="auto"/>
                                                                                    <w:bottom w:val="none" w:sz="0" w:space="0" w:color="auto"/>
                                                                                    <w:right w:val="none" w:sz="0" w:space="0" w:color="auto"/>
                                                                                  </w:divBdr>
                                                                                </w:div>
                                                                                <w:div w:id="1163207292">
                                                                                  <w:marLeft w:val="0"/>
                                                                                  <w:marRight w:val="0"/>
                                                                                  <w:marTop w:val="0"/>
                                                                                  <w:marBottom w:val="0"/>
                                                                                  <w:divBdr>
                                                                                    <w:top w:val="none" w:sz="0" w:space="0" w:color="auto"/>
                                                                                    <w:left w:val="none" w:sz="0" w:space="0" w:color="auto"/>
                                                                                    <w:bottom w:val="none" w:sz="0" w:space="0" w:color="auto"/>
                                                                                    <w:right w:val="none" w:sz="0" w:space="0" w:color="auto"/>
                                                                                  </w:divBdr>
                                                                                  <w:divsChild>
                                                                                    <w:div w:id="423574644">
                                                                                      <w:marLeft w:val="0"/>
                                                                                      <w:marRight w:val="0"/>
                                                                                      <w:marTop w:val="0"/>
                                                                                      <w:marBottom w:val="0"/>
                                                                                      <w:divBdr>
                                                                                        <w:top w:val="none" w:sz="0" w:space="0" w:color="auto"/>
                                                                                        <w:left w:val="none" w:sz="0" w:space="0" w:color="auto"/>
                                                                                        <w:bottom w:val="none" w:sz="0" w:space="0" w:color="auto"/>
                                                                                        <w:right w:val="none" w:sz="0" w:space="0" w:color="auto"/>
                                                                                      </w:divBdr>
                                                                                      <w:divsChild>
                                                                                        <w:div w:id="1838374345">
                                                                                          <w:marLeft w:val="0"/>
                                                                                          <w:marRight w:val="0"/>
                                                                                          <w:marTop w:val="0"/>
                                                                                          <w:marBottom w:val="0"/>
                                                                                          <w:divBdr>
                                                                                            <w:top w:val="none" w:sz="0" w:space="0" w:color="auto"/>
                                                                                            <w:left w:val="none" w:sz="0" w:space="0" w:color="auto"/>
                                                                                            <w:bottom w:val="none" w:sz="0" w:space="0" w:color="auto"/>
                                                                                            <w:right w:val="none" w:sz="0" w:space="0" w:color="auto"/>
                                                                                          </w:divBdr>
                                                                                          <w:divsChild>
                                                                                            <w:div w:id="413354159">
                                                                                              <w:marLeft w:val="0"/>
                                                                                              <w:marRight w:val="0"/>
                                                                                              <w:marTop w:val="0"/>
                                                                                              <w:marBottom w:val="0"/>
                                                                                              <w:divBdr>
                                                                                                <w:top w:val="none" w:sz="0" w:space="0" w:color="auto"/>
                                                                                                <w:left w:val="none" w:sz="0" w:space="0" w:color="auto"/>
                                                                                                <w:bottom w:val="none" w:sz="0" w:space="0" w:color="auto"/>
                                                                                                <w:right w:val="none" w:sz="0" w:space="0" w:color="auto"/>
                                                                                              </w:divBdr>
                                                                                              <w:divsChild>
                                                                                                <w:div w:id="26261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535909">
                                                                              <w:marLeft w:val="0"/>
                                                                              <w:marRight w:val="0"/>
                                                                              <w:marTop w:val="0"/>
                                                                              <w:marBottom w:val="0"/>
                                                                              <w:divBdr>
                                                                                <w:top w:val="none" w:sz="0" w:space="0" w:color="auto"/>
                                                                                <w:left w:val="none" w:sz="0" w:space="0" w:color="auto"/>
                                                                                <w:bottom w:val="none" w:sz="0" w:space="0" w:color="auto"/>
                                                                                <w:right w:val="none" w:sz="0" w:space="0" w:color="auto"/>
                                                                              </w:divBdr>
                                                                              <w:divsChild>
                                                                                <w:div w:id="1656952652">
                                                                                  <w:marLeft w:val="0"/>
                                                                                  <w:marRight w:val="0"/>
                                                                                  <w:marTop w:val="0"/>
                                                                                  <w:marBottom w:val="0"/>
                                                                                  <w:divBdr>
                                                                                    <w:top w:val="none" w:sz="0" w:space="0" w:color="auto"/>
                                                                                    <w:left w:val="none" w:sz="0" w:space="0" w:color="auto"/>
                                                                                    <w:bottom w:val="none" w:sz="0" w:space="0" w:color="auto"/>
                                                                                    <w:right w:val="none" w:sz="0" w:space="0" w:color="auto"/>
                                                                                  </w:divBdr>
                                                                                </w:div>
                                                                              </w:divsChild>
                                                                            </w:div>
                                                                            <w:div w:id="1343432302">
                                                                              <w:marLeft w:val="0"/>
                                                                              <w:marRight w:val="0"/>
                                                                              <w:marTop w:val="0"/>
                                                                              <w:marBottom w:val="0"/>
                                                                              <w:divBdr>
                                                                                <w:top w:val="none" w:sz="0" w:space="0" w:color="auto"/>
                                                                                <w:left w:val="none" w:sz="0" w:space="0" w:color="auto"/>
                                                                                <w:bottom w:val="none" w:sz="0" w:space="0" w:color="auto"/>
                                                                                <w:right w:val="none" w:sz="0" w:space="0" w:color="auto"/>
                                                                              </w:divBdr>
                                                                              <w:divsChild>
                                                                                <w:div w:id="1222401172">
                                                                                  <w:marLeft w:val="0"/>
                                                                                  <w:marRight w:val="0"/>
                                                                                  <w:marTop w:val="0"/>
                                                                                  <w:marBottom w:val="0"/>
                                                                                  <w:divBdr>
                                                                                    <w:top w:val="none" w:sz="0" w:space="0" w:color="auto"/>
                                                                                    <w:left w:val="none" w:sz="0" w:space="0" w:color="auto"/>
                                                                                    <w:bottom w:val="none" w:sz="0" w:space="0" w:color="auto"/>
                                                                                    <w:right w:val="none" w:sz="0" w:space="0" w:color="auto"/>
                                                                                  </w:divBdr>
                                                                                  <w:divsChild>
                                                                                    <w:div w:id="457183899">
                                                                                      <w:marLeft w:val="0"/>
                                                                                      <w:marRight w:val="0"/>
                                                                                      <w:marTop w:val="0"/>
                                                                                      <w:marBottom w:val="0"/>
                                                                                      <w:divBdr>
                                                                                        <w:top w:val="none" w:sz="0" w:space="0" w:color="auto"/>
                                                                                        <w:left w:val="none" w:sz="0" w:space="0" w:color="auto"/>
                                                                                        <w:bottom w:val="none" w:sz="0" w:space="0" w:color="auto"/>
                                                                                        <w:right w:val="none" w:sz="0" w:space="0" w:color="auto"/>
                                                                                      </w:divBdr>
                                                                                      <w:divsChild>
                                                                                        <w:div w:id="313488384">
                                                                                          <w:marLeft w:val="0"/>
                                                                                          <w:marRight w:val="0"/>
                                                                                          <w:marTop w:val="0"/>
                                                                                          <w:marBottom w:val="60"/>
                                                                                          <w:divBdr>
                                                                                            <w:top w:val="none" w:sz="0" w:space="0" w:color="auto"/>
                                                                                            <w:left w:val="none" w:sz="0" w:space="0" w:color="auto"/>
                                                                                            <w:bottom w:val="none" w:sz="0" w:space="0" w:color="auto"/>
                                                                                            <w:right w:val="none" w:sz="0" w:space="0" w:color="auto"/>
                                                                                          </w:divBdr>
                                                                                        </w:div>
                                                                                        <w:div w:id="690181951">
                                                                                          <w:marLeft w:val="0"/>
                                                                                          <w:marRight w:val="0"/>
                                                                                          <w:marTop w:val="0"/>
                                                                                          <w:marBottom w:val="0"/>
                                                                                          <w:divBdr>
                                                                                            <w:top w:val="none" w:sz="0" w:space="0" w:color="auto"/>
                                                                                            <w:left w:val="none" w:sz="0" w:space="0" w:color="auto"/>
                                                                                            <w:bottom w:val="none" w:sz="0" w:space="0" w:color="auto"/>
                                                                                            <w:right w:val="none" w:sz="0" w:space="0" w:color="auto"/>
                                                                                          </w:divBdr>
                                                                                          <w:divsChild>
                                                                                            <w:div w:id="1845238413">
                                                                                              <w:marLeft w:val="0"/>
                                                                                              <w:marRight w:val="0"/>
                                                                                              <w:marTop w:val="0"/>
                                                                                              <w:marBottom w:val="0"/>
                                                                                              <w:divBdr>
                                                                                                <w:top w:val="none" w:sz="0" w:space="0" w:color="auto"/>
                                                                                                <w:left w:val="none" w:sz="0" w:space="0" w:color="auto"/>
                                                                                                <w:bottom w:val="none" w:sz="0" w:space="0" w:color="auto"/>
                                                                                                <w:right w:val="none" w:sz="0" w:space="0" w:color="auto"/>
                                                                                              </w:divBdr>
                                                                                              <w:divsChild>
                                                                                                <w:div w:id="1104306429">
                                                                                                  <w:marLeft w:val="0"/>
                                                                                                  <w:marRight w:val="0"/>
                                                                                                  <w:marTop w:val="0"/>
                                                                                                  <w:marBottom w:val="0"/>
                                                                                                  <w:divBdr>
                                                                                                    <w:top w:val="none" w:sz="0" w:space="0" w:color="auto"/>
                                                                                                    <w:left w:val="none" w:sz="0" w:space="0" w:color="auto"/>
                                                                                                    <w:bottom w:val="none" w:sz="0" w:space="0" w:color="auto"/>
                                                                                                    <w:right w:val="none" w:sz="0" w:space="0" w:color="auto"/>
                                                                                                  </w:divBdr>
                                                                                                  <w:divsChild>
                                                                                                    <w:div w:id="1110663366">
                                                                                                      <w:marLeft w:val="0"/>
                                                                                                      <w:marRight w:val="0"/>
                                                                                                      <w:marTop w:val="0"/>
                                                                                                      <w:marBottom w:val="0"/>
                                                                                                      <w:divBdr>
                                                                                                        <w:top w:val="none" w:sz="0" w:space="0" w:color="auto"/>
                                                                                                        <w:left w:val="none" w:sz="0" w:space="0" w:color="auto"/>
                                                                                                        <w:bottom w:val="none" w:sz="0" w:space="0" w:color="auto"/>
                                                                                                        <w:right w:val="none" w:sz="0" w:space="0" w:color="auto"/>
                                                                                                      </w:divBdr>
                                                                                                      <w:divsChild>
                                                                                                        <w:div w:id="209996877">
                                                                                                          <w:marLeft w:val="0"/>
                                                                                                          <w:marRight w:val="0"/>
                                                                                                          <w:marTop w:val="0"/>
                                                                                                          <w:marBottom w:val="0"/>
                                                                                                          <w:divBdr>
                                                                                                            <w:top w:val="none" w:sz="0" w:space="0" w:color="auto"/>
                                                                                                            <w:left w:val="none" w:sz="0" w:space="0" w:color="auto"/>
                                                                                                            <w:bottom w:val="none" w:sz="0" w:space="0" w:color="auto"/>
                                                                                                            <w:right w:val="none" w:sz="0" w:space="0" w:color="auto"/>
                                                                                                          </w:divBdr>
                                                                                                        </w:div>
                                                                                                      </w:divsChild>
                                                                                                    </w:div>
                                                                                                    <w:div w:id="1211259477">
                                                                                                      <w:marLeft w:val="0"/>
                                                                                                      <w:marRight w:val="0"/>
                                                                                                      <w:marTop w:val="0"/>
                                                                                                      <w:marBottom w:val="0"/>
                                                                                                      <w:divBdr>
                                                                                                        <w:top w:val="none" w:sz="0" w:space="0" w:color="auto"/>
                                                                                                        <w:left w:val="none" w:sz="0" w:space="0" w:color="auto"/>
                                                                                                        <w:bottom w:val="none" w:sz="0" w:space="0" w:color="auto"/>
                                                                                                        <w:right w:val="none" w:sz="0" w:space="0" w:color="auto"/>
                                                                                                      </w:divBdr>
                                                                                                      <w:divsChild>
                                                                                                        <w:div w:id="1624341291">
                                                                                                          <w:marLeft w:val="0"/>
                                                                                                          <w:marRight w:val="0"/>
                                                                                                          <w:marTop w:val="0"/>
                                                                                                          <w:marBottom w:val="0"/>
                                                                                                          <w:divBdr>
                                                                                                            <w:top w:val="none" w:sz="0" w:space="0" w:color="auto"/>
                                                                                                            <w:left w:val="none" w:sz="0" w:space="0" w:color="auto"/>
                                                                                                            <w:bottom w:val="none" w:sz="0" w:space="0" w:color="auto"/>
                                                                                                            <w:right w:val="none" w:sz="0" w:space="0" w:color="auto"/>
                                                                                                          </w:divBdr>
                                                                                                          <w:divsChild>
                                                                                                            <w:div w:id="7447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3374438">
                                                                                          <w:marLeft w:val="0"/>
                                                                                          <w:marRight w:val="0"/>
                                                                                          <w:marTop w:val="0"/>
                                                                                          <w:marBottom w:val="120"/>
                                                                                          <w:divBdr>
                                                                                            <w:top w:val="none" w:sz="0" w:space="0" w:color="auto"/>
                                                                                            <w:left w:val="none" w:sz="0" w:space="0" w:color="auto"/>
                                                                                            <w:bottom w:val="none" w:sz="0" w:space="0" w:color="auto"/>
                                                                                            <w:right w:val="none" w:sz="0" w:space="0" w:color="auto"/>
                                                                                          </w:divBdr>
                                                                                        </w:div>
                                                                                      </w:divsChild>
                                                                                    </w:div>
                                                                                    <w:div w:id="112515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5582907">
      <w:bodyDiv w:val="1"/>
      <w:marLeft w:val="0"/>
      <w:marRight w:val="0"/>
      <w:marTop w:val="0"/>
      <w:marBottom w:val="0"/>
      <w:divBdr>
        <w:top w:val="none" w:sz="0" w:space="0" w:color="auto"/>
        <w:left w:val="none" w:sz="0" w:space="0" w:color="auto"/>
        <w:bottom w:val="none" w:sz="0" w:space="0" w:color="auto"/>
        <w:right w:val="none" w:sz="0" w:space="0" w:color="auto"/>
      </w:divBdr>
      <w:divsChild>
        <w:div w:id="323625305">
          <w:marLeft w:val="0"/>
          <w:marRight w:val="0"/>
          <w:marTop w:val="0"/>
          <w:marBottom w:val="0"/>
          <w:divBdr>
            <w:top w:val="none" w:sz="0" w:space="0" w:color="auto"/>
            <w:left w:val="none" w:sz="0" w:space="0" w:color="auto"/>
            <w:bottom w:val="none" w:sz="0" w:space="0" w:color="auto"/>
            <w:right w:val="none" w:sz="0" w:space="0" w:color="auto"/>
          </w:divBdr>
          <w:divsChild>
            <w:div w:id="1679767269">
              <w:marLeft w:val="0"/>
              <w:marRight w:val="0"/>
              <w:marTop w:val="0"/>
              <w:marBottom w:val="0"/>
              <w:divBdr>
                <w:top w:val="none" w:sz="0" w:space="0" w:color="auto"/>
                <w:left w:val="none" w:sz="0" w:space="0" w:color="auto"/>
                <w:bottom w:val="none" w:sz="0" w:space="0" w:color="auto"/>
                <w:right w:val="none" w:sz="0" w:space="0" w:color="auto"/>
              </w:divBdr>
              <w:divsChild>
                <w:div w:id="182790173">
                  <w:marLeft w:val="0"/>
                  <w:marRight w:val="0"/>
                  <w:marTop w:val="0"/>
                  <w:marBottom w:val="0"/>
                  <w:divBdr>
                    <w:top w:val="none" w:sz="0" w:space="0" w:color="auto"/>
                    <w:left w:val="none" w:sz="0" w:space="0" w:color="auto"/>
                    <w:bottom w:val="none" w:sz="0" w:space="0" w:color="auto"/>
                    <w:right w:val="none" w:sz="0" w:space="0" w:color="auto"/>
                  </w:divBdr>
                  <w:divsChild>
                    <w:div w:id="163147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079101">
          <w:marLeft w:val="0"/>
          <w:marRight w:val="0"/>
          <w:marTop w:val="0"/>
          <w:marBottom w:val="0"/>
          <w:divBdr>
            <w:top w:val="none" w:sz="0" w:space="0" w:color="auto"/>
            <w:left w:val="none" w:sz="0" w:space="0" w:color="auto"/>
            <w:bottom w:val="none" w:sz="0" w:space="0" w:color="auto"/>
            <w:right w:val="none" w:sz="0" w:space="0" w:color="auto"/>
          </w:divBdr>
          <w:divsChild>
            <w:div w:id="1992714171">
              <w:marLeft w:val="0"/>
              <w:marRight w:val="0"/>
              <w:marTop w:val="0"/>
              <w:marBottom w:val="0"/>
              <w:divBdr>
                <w:top w:val="none" w:sz="0" w:space="0" w:color="auto"/>
                <w:left w:val="none" w:sz="0" w:space="0" w:color="auto"/>
                <w:bottom w:val="none" w:sz="0" w:space="0" w:color="auto"/>
                <w:right w:val="none" w:sz="0" w:space="0" w:color="auto"/>
              </w:divBdr>
              <w:divsChild>
                <w:div w:id="1670207851">
                  <w:marLeft w:val="0"/>
                  <w:marRight w:val="0"/>
                  <w:marTop w:val="0"/>
                  <w:marBottom w:val="0"/>
                  <w:divBdr>
                    <w:top w:val="none" w:sz="0" w:space="0" w:color="auto"/>
                    <w:left w:val="none" w:sz="0" w:space="0" w:color="auto"/>
                    <w:bottom w:val="none" w:sz="0" w:space="0" w:color="auto"/>
                    <w:right w:val="none" w:sz="0" w:space="0" w:color="auto"/>
                  </w:divBdr>
                  <w:divsChild>
                    <w:div w:id="1484204187">
                      <w:marLeft w:val="0"/>
                      <w:marRight w:val="0"/>
                      <w:marTop w:val="0"/>
                      <w:marBottom w:val="0"/>
                      <w:divBdr>
                        <w:top w:val="none" w:sz="0" w:space="0" w:color="auto"/>
                        <w:left w:val="none" w:sz="0" w:space="0" w:color="auto"/>
                        <w:bottom w:val="none" w:sz="0" w:space="0" w:color="auto"/>
                        <w:right w:val="none" w:sz="0" w:space="0" w:color="auto"/>
                      </w:divBdr>
                      <w:divsChild>
                        <w:div w:id="839195380">
                          <w:marLeft w:val="0"/>
                          <w:marRight w:val="0"/>
                          <w:marTop w:val="0"/>
                          <w:marBottom w:val="0"/>
                          <w:divBdr>
                            <w:top w:val="none" w:sz="0" w:space="0" w:color="auto"/>
                            <w:left w:val="none" w:sz="0" w:space="0" w:color="auto"/>
                            <w:bottom w:val="none" w:sz="0" w:space="0" w:color="auto"/>
                            <w:right w:val="none" w:sz="0" w:space="0" w:color="auto"/>
                          </w:divBdr>
                          <w:divsChild>
                            <w:div w:id="333728771">
                              <w:marLeft w:val="0"/>
                              <w:marRight w:val="0"/>
                              <w:marTop w:val="0"/>
                              <w:marBottom w:val="0"/>
                              <w:divBdr>
                                <w:top w:val="none" w:sz="0" w:space="0" w:color="auto"/>
                                <w:left w:val="none" w:sz="0" w:space="0" w:color="auto"/>
                                <w:bottom w:val="none" w:sz="0" w:space="0" w:color="auto"/>
                                <w:right w:val="none" w:sz="0" w:space="0" w:color="auto"/>
                              </w:divBdr>
                              <w:divsChild>
                                <w:div w:id="520316392">
                                  <w:marLeft w:val="0"/>
                                  <w:marRight w:val="0"/>
                                  <w:marTop w:val="0"/>
                                  <w:marBottom w:val="0"/>
                                  <w:divBdr>
                                    <w:top w:val="none" w:sz="0" w:space="0" w:color="auto"/>
                                    <w:left w:val="none" w:sz="0" w:space="0" w:color="auto"/>
                                    <w:bottom w:val="none" w:sz="0" w:space="0" w:color="auto"/>
                                    <w:right w:val="none" w:sz="0" w:space="0" w:color="auto"/>
                                  </w:divBdr>
                                  <w:divsChild>
                                    <w:div w:id="58788343">
                                      <w:marLeft w:val="0"/>
                                      <w:marRight w:val="0"/>
                                      <w:marTop w:val="0"/>
                                      <w:marBottom w:val="0"/>
                                      <w:divBdr>
                                        <w:top w:val="none" w:sz="0" w:space="0" w:color="auto"/>
                                        <w:left w:val="none" w:sz="0" w:space="0" w:color="auto"/>
                                        <w:bottom w:val="none" w:sz="0" w:space="0" w:color="auto"/>
                                        <w:right w:val="none" w:sz="0" w:space="0" w:color="auto"/>
                                      </w:divBdr>
                                      <w:divsChild>
                                        <w:div w:id="79331143">
                                          <w:marLeft w:val="0"/>
                                          <w:marRight w:val="0"/>
                                          <w:marTop w:val="0"/>
                                          <w:marBottom w:val="0"/>
                                          <w:divBdr>
                                            <w:top w:val="none" w:sz="0" w:space="0" w:color="auto"/>
                                            <w:left w:val="none" w:sz="0" w:space="0" w:color="auto"/>
                                            <w:bottom w:val="none" w:sz="0" w:space="0" w:color="auto"/>
                                            <w:right w:val="none" w:sz="0" w:space="0" w:color="auto"/>
                                          </w:divBdr>
                                          <w:divsChild>
                                            <w:div w:id="2100640355">
                                              <w:marLeft w:val="0"/>
                                              <w:marRight w:val="0"/>
                                              <w:marTop w:val="0"/>
                                              <w:marBottom w:val="0"/>
                                              <w:divBdr>
                                                <w:top w:val="none" w:sz="0" w:space="0" w:color="auto"/>
                                                <w:left w:val="none" w:sz="0" w:space="0" w:color="auto"/>
                                                <w:bottom w:val="none" w:sz="0" w:space="0" w:color="auto"/>
                                                <w:right w:val="none" w:sz="0" w:space="0" w:color="auto"/>
                                              </w:divBdr>
                                              <w:divsChild>
                                                <w:div w:id="144906281">
                                                  <w:marLeft w:val="0"/>
                                                  <w:marRight w:val="0"/>
                                                  <w:marTop w:val="0"/>
                                                  <w:marBottom w:val="0"/>
                                                  <w:divBdr>
                                                    <w:top w:val="none" w:sz="0" w:space="0" w:color="auto"/>
                                                    <w:left w:val="none" w:sz="0" w:space="0" w:color="auto"/>
                                                    <w:bottom w:val="none" w:sz="0" w:space="0" w:color="auto"/>
                                                    <w:right w:val="none" w:sz="0" w:space="0" w:color="auto"/>
                                                  </w:divBdr>
                                                  <w:divsChild>
                                                    <w:div w:id="1504279874">
                                                      <w:marLeft w:val="0"/>
                                                      <w:marRight w:val="0"/>
                                                      <w:marTop w:val="0"/>
                                                      <w:marBottom w:val="0"/>
                                                      <w:divBdr>
                                                        <w:top w:val="none" w:sz="0" w:space="0" w:color="auto"/>
                                                        <w:left w:val="none" w:sz="0" w:space="0" w:color="auto"/>
                                                        <w:bottom w:val="none" w:sz="0" w:space="0" w:color="auto"/>
                                                        <w:right w:val="none" w:sz="0" w:space="0" w:color="auto"/>
                                                      </w:divBdr>
                                                      <w:divsChild>
                                                        <w:div w:id="48786903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226114771">
                                                  <w:marLeft w:val="0"/>
                                                  <w:marRight w:val="0"/>
                                                  <w:marTop w:val="0"/>
                                                  <w:marBottom w:val="0"/>
                                                  <w:divBdr>
                                                    <w:top w:val="none" w:sz="0" w:space="0" w:color="auto"/>
                                                    <w:left w:val="none" w:sz="0" w:space="0" w:color="auto"/>
                                                    <w:bottom w:val="none" w:sz="0" w:space="0" w:color="auto"/>
                                                    <w:right w:val="none" w:sz="0" w:space="0" w:color="auto"/>
                                                  </w:divBdr>
                                                  <w:divsChild>
                                                    <w:div w:id="934434889">
                                                      <w:marLeft w:val="0"/>
                                                      <w:marRight w:val="0"/>
                                                      <w:marTop w:val="0"/>
                                                      <w:marBottom w:val="0"/>
                                                      <w:divBdr>
                                                        <w:top w:val="none" w:sz="0" w:space="0" w:color="auto"/>
                                                        <w:left w:val="none" w:sz="0" w:space="0" w:color="auto"/>
                                                        <w:bottom w:val="none" w:sz="0" w:space="0" w:color="auto"/>
                                                        <w:right w:val="none" w:sz="0" w:space="0" w:color="auto"/>
                                                      </w:divBdr>
                                                    </w:div>
                                                  </w:divsChild>
                                                </w:div>
                                                <w:div w:id="516699030">
                                                  <w:marLeft w:val="0"/>
                                                  <w:marRight w:val="0"/>
                                                  <w:marTop w:val="0"/>
                                                  <w:marBottom w:val="0"/>
                                                  <w:divBdr>
                                                    <w:top w:val="none" w:sz="0" w:space="0" w:color="auto"/>
                                                    <w:left w:val="none" w:sz="0" w:space="0" w:color="auto"/>
                                                    <w:bottom w:val="none" w:sz="0" w:space="0" w:color="auto"/>
                                                    <w:right w:val="none" w:sz="0" w:space="0" w:color="auto"/>
                                                  </w:divBdr>
                                                  <w:divsChild>
                                                    <w:div w:id="2122141095">
                                                      <w:marLeft w:val="0"/>
                                                      <w:marRight w:val="0"/>
                                                      <w:marTop w:val="0"/>
                                                      <w:marBottom w:val="0"/>
                                                      <w:divBdr>
                                                        <w:top w:val="none" w:sz="0" w:space="0" w:color="auto"/>
                                                        <w:left w:val="none" w:sz="0" w:space="0" w:color="auto"/>
                                                        <w:bottom w:val="none" w:sz="0" w:space="0" w:color="auto"/>
                                                        <w:right w:val="none" w:sz="0" w:space="0" w:color="auto"/>
                                                      </w:divBdr>
                                                      <w:divsChild>
                                                        <w:div w:id="196793077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30276481">
                                                  <w:marLeft w:val="0"/>
                                                  <w:marRight w:val="0"/>
                                                  <w:marTop w:val="0"/>
                                                  <w:marBottom w:val="0"/>
                                                  <w:divBdr>
                                                    <w:top w:val="none" w:sz="0" w:space="0" w:color="auto"/>
                                                    <w:left w:val="none" w:sz="0" w:space="0" w:color="auto"/>
                                                    <w:bottom w:val="none" w:sz="0" w:space="0" w:color="auto"/>
                                                    <w:right w:val="none" w:sz="0" w:space="0" w:color="auto"/>
                                                  </w:divBdr>
                                                  <w:divsChild>
                                                    <w:div w:id="867370636">
                                                      <w:marLeft w:val="0"/>
                                                      <w:marRight w:val="0"/>
                                                      <w:marTop w:val="0"/>
                                                      <w:marBottom w:val="0"/>
                                                      <w:divBdr>
                                                        <w:top w:val="none" w:sz="0" w:space="0" w:color="auto"/>
                                                        <w:left w:val="none" w:sz="0" w:space="0" w:color="auto"/>
                                                        <w:bottom w:val="none" w:sz="0" w:space="0" w:color="auto"/>
                                                        <w:right w:val="none" w:sz="0" w:space="0" w:color="auto"/>
                                                      </w:divBdr>
                                                      <w:divsChild>
                                                        <w:div w:id="13075100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60182305">
                                                  <w:marLeft w:val="0"/>
                                                  <w:marRight w:val="0"/>
                                                  <w:marTop w:val="0"/>
                                                  <w:marBottom w:val="0"/>
                                                  <w:divBdr>
                                                    <w:top w:val="none" w:sz="0" w:space="0" w:color="auto"/>
                                                    <w:left w:val="none" w:sz="0" w:space="0" w:color="auto"/>
                                                    <w:bottom w:val="none" w:sz="0" w:space="0" w:color="auto"/>
                                                    <w:right w:val="none" w:sz="0" w:space="0" w:color="auto"/>
                                                  </w:divBdr>
                                                  <w:divsChild>
                                                    <w:div w:id="1296986047">
                                                      <w:marLeft w:val="0"/>
                                                      <w:marRight w:val="0"/>
                                                      <w:marTop w:val="0"/>
                                                      <w:marBottom w:val="0"/>
                                                      <w:divBdr>
                                                        <w:top w:val="none" w:sz="0" w:space="0" w:color="auto"/>
                                                        <w:left w:val="none" w:sz="0" w:space="0" w:color="auto"/>
                                                        <w:bottom w:val="none" w:sz="0" w:space="0" w:color="auto"/>
                                                        <w:right w:val="none" w:sz="0" w:space="0" w:color="auto"/>
                                                      </w:divBdr>
                                                      <w:divsChild>
                                                        <w:div w:id="1148060317">
                                                          <w:marLeft w:val="0"/>
                                                          <w:marRight w:val="0"/>
                                                          <w:marTop w:val="0"/>
                                                          <w:marBottom w:val="0"/>
                                                          <w:divBdr>
                                                            <w:top w:val="none" w:sz="0" w:space="0" w:color="auto"/>
                                                            <w:left w:val="none" w:sz="0" w:space="0" w:color="auto"/>
                                                            <w:bottom w:val="none" w:sz="0" w:space="0" w:color="auto"/>
                                                            <w:right w:val="none" w:sz="0" w:space="0" w:color="auto"/>
                                                          </w:divBdr>
                                                          <w:divsChild>
                                                            <w:div w:id="161363019">
                                                              <w:marLeft w:val="0"/>
                                                              <w:marRight w:val="0"/>
                                                              <w:marTop w:val="0"/>
                                                              <w:marBottom w:val="0"/>
                                                              <w:divBdr>
                                                                <w:top w:val="none" w:sz="0" w:space="0" w:color="auto"/>
                                                                <w:left w:val="none" w:sz="0" w:space="0" w:color="auto"/>
                                                                <w:bottom w:val="none" w:sz="0" w:space="0" w:color="auto"/>
                                                                <w:right w:val="none" w:sz="0" w:space="0" w:color="auto"/>
                                                              </w:divBdr>
                                                              <w:divsChild>
                                                                <w:div w:id="1610771427">
                                                                  <w:marLeft w:val="0"/>
                                                                  <w:marRight w:val="0"/>
                                                                  <w:marTop w:val="0"/>
                                                                  <w:marBottom w:val="0"/>
                                                                  <w:divBdr>
                                                                    <w:top w:val="none" w:sz="0" w:space="0" w:color="auto"/>
                                                                    <w:left w:val="none" w:sz="0" w:space="0" w:color="auto"/>
                                                                    <w:bottom w:val="none" w:sz="0" w:space="0" w:color="auto"/>
                                                                    <w:right w:val="none" w:sz="0" w:space="0" w:color="auto"/>
                                                                  </w:divBdr>
                                                                  <w:divsChild>
                                                                    <w:div w:id="313146205">
                                                                      <w:marLeft w:val="0"/>
                                                                      <w:marRight w:val="0"/>
                                                                      <w:marTop w:val="0"/>
                                                                      <w:marBottom w:val="0"/>
                                                                      <w:divBdr>
                                                                        <w:top w:val="none" w:sz="0" w:space="0" w:color="auto"/>
                                                                        <w:left w:val="none" w:sz="0" w:space="0" w:color="auto"/>
                                                                        <w:bottom w:val="none" w:sz="0" w:space="0" w:color="auto"/>
                                                                        <w:right w:val="none" w:sz="0" w:space="0" w:color="auto"/>
                                                                      </w:divBdr>
                                                                    </w:div>
                                                                    <w:div w:id="213578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2395">
                                                          <w:marLeft w:val="0"/>
                                                          <w:marRight w:val="0"/>
                                                          <w:marTop w:val="0"/>
                                                          <w:marBottom w:val="0"/>
                                                          <w:divBdr>
                                                            <w:top w:val="none" w:sz="0" w:space="0" w:color="auto"/>
                                                            <w:left w:val="none" w:sz="0" w:space="0" w:color="auto"/>
                                                            <w:bottom w:val="none" w:sz="0" w:space="0" w:color="auto"/>
                                                            <w:right w:val="none" w:sz="0" w:space="0" w:color="auto"/>
                                                          </w:divBdr>
                                                          <w:divsChild>
                                                            <w:div w:id="837040722">
                                                              <w:marLeft w:val="0"/>
                                                              <w:marRight w:val="0"/>
                                                              <w:marTop w:val="0"/>
                                                              <w:marBottom w:val="0"/>
                                                              <w:divBdr>
                                                                <w:top w:val="none" w:sz="0" w:space="0" w:color="auto"/>
                                                                <w:left w:val="none" w:sz="0" w:space="0" w:color="auto"/>
                                                                <w:bottom w:val="none" w:sz="0" w:space="0" w:color="auto"/>
                                                                <w:right w:val="none" w:sz="0" w:space="0" w:color="auto"/>
                                                              </w:divBdr>
                                                              <w:divsChild>
                                                                <w:div w:id="1931308708">
                                                                  <w:marLeft w:val="0"/>
                                                                  <w:marRight w:val="0"/>
                                                                  <w:marTop w:val="0"/>
                                                                  <w:marBottom w:val="0"/>
                                                                  <w:divBdr>
                                                                    <w:top w:val="none" w:sz="0" w:space="0" w:color="auto"/>
                                                                    <w:left w:val="none" w:sz="0" w:space="0" w:color="auto"/>
                                                                    <w:bottom w:val="none" w:sz="0" w:space="0" w:color="auto"/>
                                                                    <w:right w:val="none" w:sz="0" w:space="0" w:color="auto"/>
                                                                  </w:divBdr>
                                                                  <w:divsChild>
                                                                    <w:div w:id="1360862112">
                                                                      <w:marLeft w:val="0"/>
                                                                      <w:marRight w:val="0"/>
                                                                      <w:marTop w:val="0"/>
                                                                      <w:marBottom w:val="0"/>
                                                                      <w:divBdr>
                                                                        <w:top w:val="none" w:sz="0" w:space="0" w:color="auto"/>
                                                                        <w:left w:val="none" w:sz="0" w:space="0" w:color="auto"/>
                                                                        <w:bottom w:val="none" w:sz="0" w:space="0" w:color="auto"/>
                                                                        <w:right w:val="none" w:sz="0" w:space="0" w:color="auto"/>
                                                                      </w:divBdr>
                                                                    </w:div>
                                                                    <w:div w:id="177872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897702">
                                                  <w:marLeft w:val="0"/>
                                                  <w:marRight w:val="0"/>
                                                  <w:marTop w:val="0"/>
                                                  <w:marBottom w:val="0"/>
                                                  <w:divBdr>
                                                    <w:top w:val="none" w:sz="0" w:space="0" w:color="auto"/>
                                                    <w:left w:val="none" w:sz="0" w:space="0" w:color="auto"/>
                                                    <w:bottom w:val="none" w:sz="0" w:space="0" w:color="auto"/>
                                                    <w:right w:val="none" w:sz="0" w:space="0" w:color="auto"/>
                                                  </w:divBdr>
                                                  <w:divsChild>
                                                    <w:div w:id="1899047814">
                                                      <w:marLeft w:val="0"/>
                                                      <w:marRight w:val="0"/>
                                                      <w:marTop w:val="0"/>
                                                      <w:marBottom w:val="0"/>
                                                      <w:divBdr>
                                                        <w:top w:val="none" w:sz="0" w:space="0" w:color="auto"/>
                                                        <w:left w:val="none" w:sz="0" w:space="0" w:color="auto"/>
                                                        <w:bottom w:val="none" w:sz="0" w:space="0" w:color="auto"/>
                                                        <w:right w:val="none" w:sz="0" w:space="0" w:color="auto"/>
                                                      </w:divBdr>
                                                      <w:divsChild>
                                                        <w:div w:id="125710222">
                                                          <w:marLeft w:val="0"/>
                                                          <w:marRight w:val="0"/>
                                                          <w:marTop w:val="0"/>
                                                          <w:marBottom w:val="0"/>
                                                          <w:divBdr>
                                                            <w:top w:val="none" w:sz="0" w:space="0" w:color="auto"/>
                                                            <w:left w:val="none" w:sz="0" w:space="0" w:color="auto"/>
                                                            <w:bottom w:val="none" w:sz="0" w:space="0" w:color="auto"/>
                                                            <w:right w:val="none" w:sz="0" w:space="0" w:color="auto"/>
                                                          </w:divBdr>
                                                          <w:divsChild>
                                                            <w:div w:id="1390493397">
                                                              <w:marLeft w:val="0"/>
                                                              <w:marRight w:val="0"/>
                                                              <w:marTop w:val="0"/>
                                                              <w:marBottom w:val="0"/>
                                                              <w:divBdr>
                                                                <w:top w:val="none" w:sz="0" w:space="0" w:color="auto"/>
                                                                <w:left w:val="none" w:sz="0" w:space="0" w:color="auto"/>
                                                                <w:bottom w:val="none" w:sz="0" w:space="0" w:color="auto"/>
                                                                <w:right w:val="none" w:sz="0" w:space="0" w:color="auto"/>
                                                              </w:divBdr>
                                                              <w:divsChild>
                                                                <w:div w:id="541866037">
                                                                  <w:marLeft w:val="0"/>
                                                                  <w:marRight w:val="0"/>
                                                                  <w:marTop w:val="0"/>
                                                                  <w:marBottom w:val="0"/>
                                                                  <w:divBdr>
                                                                    <w:top w:val="none" w:sz="0" w:space="0" w:color="auto"/>
                                                                    <w:left w:val="none" w:sz="0" w:space="0" w:color="auto"/>
                                                                    <w:bottom w:val="none" w:sz="0" w:space="0" w:color="auto"/>
                                                                    <w:right w:val="none" w:sz="0" w:space="0" w:color="auto"/>
                                                                  </w:divBdr>
                                                                  <w:divsChild>
                                                                    <w:div w:id="1314026151">
                                                                      <w:marLeft w:val="0"/>
                                                                      <w:marRight w:val="0"/>
                                                                      <w:marTop w:val="0"/>
                                                                      <w:marBottom w:val="0"/>
                                                                      <w:divBdr>
                                                                        <w:top w:val="none" w:sz="0" w:space="0" w:color="auto"/>
                                                                        <w:left w:val="none" w:sz="0" w:space="0" w:color="auto"/>
                                                                        <w:bottom w:val="none" w:sz="0" w:space="0" w:color="auto"/>
                                                                        <w:right w:val="none" w:sz="0" w:space="0" w:color="auto"/>
                                                                      </w:divBdr>
                                                                    </w:div>
                                                                    <w:div w:id="160703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42471">
                                                          <w:marLeft w:val="0"/>
                                                          <w:marRight w:val="0"/>
                                                          <w:marTop w:val="0"/>
                                                          <w:marBottom w:val="0"/>
                                                          <w:divBdr>
                                                            <w:top w:val="none" w:sz="0" w:space="0" w:color="auto"/>
                                                            <w:left w:val="none" w:sz="0" w:space="0" w:color="auto"/>
                                                            <w:bottom w:val="none" w:sz="0" w:space="0" w:color="auto"/>
                                                            <w:right w:val="none" w:sz="0" w:space="0" w:color="auto"/>
                                                          </w:divBdr>
                                                          <w:divsChild>
                                                            <w:div w:id="25521421">
                                                              <w:marLeft w:val="0"/>
                                                              <w:marRight w:val="0"/>
                                                              <w:marTop w:val="0"/>
                                                              <w:marBottom w:val="0"/>
                                                              <w:divBdr>
                                                                <w:top w:val="none" w:sz="0" w:space="0" w:color="auto"/>
                                                                <w:left w:val="none" w:sz="0" w:space="0" w:color="auto"/>
                                                                <w:bottom w:val="none" w:sz="0" w:space="0" w:color="auto"/>
                                                                <w:right w:val="none" w:sz="0" w:space="0" w:color="auto"/>
                                                              </w:divBdr>
                                                              <w:divsChild>
                                                                <w:div w:id="948315592">
                                                                  <w:marLeft w:val="0"/>
                                                                  <w:marRight w:val="0"/>
                                                                  <w:marTop w:val="0"/>
                                                                  <w:marBottom w:val="0"/>
                                                                  <w:divBdr>
                                                                    <w:top w:val="none" w:sz="0" w:space="0" w:color="auto"/>
                                                                    <w:left w:val="none" w:sz="0" w:space="0" w:color="auto"/>
                                                                    <w:bottom w:val="none" w:sz="0" w:space="0" w:color="auto"/>
                                                                    <w:right w:val="none" w:sz="0" w:space="0" w:color="auto"/>
                                                                  </w:divBdr>
                                                                  <w:divsChild>
                                                                    <w:div w:id="1442261848">
                                                                      <w:marLeft w:val="0"/>
                                                                      <w:marRight w:val="0"/>
                                                                      <w:marTop w:val="0"/>
                                                                      <w:marBottom w:val="0"/>
                                                                      <w:divBdr>
                                                                        <w:top w:val="none" w:sz="0" w:space="0" w:color="auto"/>
                                                                        <w:left w:val="none" w:sz="0" w:space="0" w:color="auto"/>
                                                                        <w:bottom w:val="none" w:sz="0" w:space="0" w:color="auto"/>
                                                                        <w:right w:val="none" w:sz="0" w:space="0" w:color="auto"/>
                                                                      </w:divBdr>
                                                                    </w:div>
                                                                    <w:div w:id="173580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944636">
                                                          <w:marLeft w:val="0"/>
                                                          <w:marRight w:val="0"/>
                                                          <w:marTop w:val="0"/>
                                                          <w:marBottom w:val="0"/>
                                                          <w:divBdr>
                                                            <w:top w:val="none" w:sz="0" w:space="0" w:color="auto"/>
                                                            <w:left w:val="none" w:sz="0" w:space="0" w:color="auto"/>
                                                            <w:bottom w:val="none" w:sz="0" w:space="0" w:color="auto"/>
                                                            <w:right w:val="none" w:sz="0" w:space="0" w:color="auto"/>
                                                          </w:divBdr>
                                                          <w:divsChild>
                                                            <w:div w:id="424306808">
                                                              <w:marLeft w:val="0"/>
                                                              <w:marRight w:val="0"/>
                                                              <w:marTop w:val="0"/>
                                                              <w:marBottom w:val="0"/>
                                                              <w:divBdr>
                                                                <w:top w:val="none" w:sz="0" w:space="0" w:color="auto"/>
                                                                <w:left w:val="none" w:sz="0" w:space="0" w:color="auto"/>
                                                                <w:bottom w:val="none" w:sz="0" w:space="0" w:color="auto"/>
                                                                <w:right w:val="none" w:sz="0" w:space="0" w:color="auto"/>
                                                              </w:divBdr>
                                                              <w:divsChild>
                                                                <w:div w:id="1271477652">
                                                                  <w:marLeft w:val="0"/>
                                                                  <w:marRight w:val="0"/>
                                                                  <w:marTop w:val="0"/>
                                                                  <w:marBottom w:val="0"/>
                                                                  <w:divBdr>
                                                                    <w:top w:val="none" w:sz="0" w:space="0" w:color="auto"/>
                                                                    <w:left w:val="none" w:sz="0" w:space="0" w:color="auto"/>
                                                                    <w:bottom w:val="none" w:sz="0" w:space="0" w:color="auto"/>
                                                                    <w:right w:val="none" w:sz="0" w:space="0" w:color="auto"/>
                                                                  </w:divBdr>
                                                                  <w:divsChild>
                                                                    <w:div w:id="56755206">
                                                                      <w:marLeft w:val="0"/>
                                                                      <w:marRight w:val="0"/>
                                                                      <w:marTop w:val="0"/>
                                                                      <w:marBottom w:val="0"/>
                                                                      <w:divBdr>
                                                                        <w:top w:val="none" w:sz="0" w:space="0" w:color="auto"/>
                                                                        <w:left w:val="none" w:sz="0" w:space="0" w:color="auto"/>
                                                                        <w:bottom w:val="none" w:sz="0" w:space="0" w:color="auto"/>
                                                                        <w:right w:val="none" w:sz="0" w:space="0" w:color="auto"/>
                                                                      </w:divBdr>
                                                                    </w:div>
                                                                    <w:div w:id="191138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342867">
                                                  <w:marLeft w:val="0"/>
                                                  <w:marRight w:val="0"/>
                                                  <w:marTop w:val="0"/>
                                                  <w:marBottom w:val="0"/>
                                                  <w:divBdr>
                                                    <w:top w:val="none" w:sz="0" w:space="0" w:color="auto"/>
                                                    <w:left w:val="none" w:sz="0" w:space="0" w:color="auto"/>
                                                    <w:bottom w:val="none" w:sz="0" w:space="0" w:color="auto"/>
                                                    <w:right w:val="none" w:sz="0" w:space="0" w:color="auto"/>
                                                  </w:divBdr>
                                                  <w:divsChild>
                                                    <w:div w:id="2050647326">
                                                      <w:marLeft w:val="0"/>
                                                      <w:marRight w:val="0"/>
                                                      <w:marTop w:val="0"/>
                                                      <w:marBottom w:val="0"/>
                                                      <w:divBdr>
                                                        <w:top w:val="none" w:sz="0" w:space="0" w:color="auto"/>
                                                        <w:left w:val="none" w:sz="0" w:space="0" w:color="auto"/>
                                                        <w:bottom w:val="none" w:sz="0" w:space="0" w:color="auto"/>
                                                        <w:right w:val="none" w:sz="0" w:space="0" w:color="auto"/>
                                                      </w:divBdr>
                                                      <w:divsChild>
                                                        <w:div w:id="204737010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98828253">
                                                  <w:marLeft w:val="0"/>
                                                  <w:marRight w:val="0"/>
                                                  <w:marTop w:val="0"/>
                                                  <w:marBottom w:val="0"/>
                                                  <w:divBdr>
                                                    <w:top w:val="none" w:sz="0" w:space="0" w:color="auto"/>
                                                    <w:left w:val="none" w:sz="0" w:space="0" w:color="auto"/>
                                                    <w:bottom w:val="none" w:sz="0" w:space="0" w:color="auto"/>
                                                    <w:right w:val="none" w:sz="0" w:space="0" w:color="auto"/>
                                                  </w:divBdr>
                                                  <w:divsChild>
                                                    <w:div w:id="1746680058">
                                                      <w:marLeft w:val="0"/>
                                                      <w:marRight w:val="0"/>
                                                      <w:marTop w:val="0"/>
                                                      <w:marBottom w:val="0"/>
                                                      <w:divBdr>
                                                        <w:top w:val="none" w:sz="0" w:space="0" w:color="auto"/>
                                                        <w:left w:val="none" w:sz="0" w:space="0" w:color="auto"/>
                                                        <w:bottom w:val="none" w:sz="0" w:space="0" w:color="auto"/>
                                                        <w:right w:val="none" w:sz="0" w:space="0" w:color="auto"/>
                                                      </w:divBdr>
                                                      <w:divsChild>
                                                        <w:div w:id="198615761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19864310">
                                                  <w:marLeft w:val="0"/>
                                                  <w:marRight w:val="0"/>
                                                  <w:marTop w:val="0"/>
                                                  <w:marBottom w:val="0"/>
                                                  <w:divBdr>
                                                    <w:top w:val="none" w:sz="0" w:space="0" w:color="auto"/>
                                                    <w:left w:val="none" w:sz="0" w:space="0" w:color="auto"/>
                                                    <w:bottom w:val="none" w:sz="0" w:space="0" w:color="auto"/>
                                                    <w:right w:val="none" w:sz="0" w:space="0" w:color="auto"/>
                                                  </w:divBdr>
                                                  <w:divsChild>
                                                    <w:div w:id="660307849">
                                                      <w:marLeft w:val="0"/>
                                                      <w:marRight w:val="0"/>
                                                      <w:marTop w:val="0"/>
                                                      <w:marBottom w:val="0"/>
                                                      <w:divBdr>
                                                        <w:top w:val="none" w:sz="0" w:space="0" w:color="auto"/>
                                                        <w:left w:val="none" w:sz="0" w:space="0" w:color="auto"/>
                                                        <w:bottom w:val="none" w:sz="0" w:space="0" w:color="auto"/>
                                                        <w:right w:val="none" w:sz="0" w:space="0" w:color="auto"/>
                                                      </w:divBdr>
                                                      <w:divsChild>
                                                        <w:div w:id="166149938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23666341">
                                      <w:marLeft w:val="0"/>
                                      <w:marRight w:val="0"/>
                                      <w:marTop w:val="0"/>
                                      <w:marBottom w:val="0"/>
                                      <w:divBdr>
                                        <w:top w:val="none" w:sz="0" w:space="0" w:color="auto"/>
                                        <w:left w:val="none" w:sz="0" w:space="0" w:color="auto"/>
                                        <w:bottom w:val="none" w:sz="0" w:space="0" w:color="auto"/>
                                        <w:right w:val="none" w:sz="0" w:space="0" w:color="auto"/>
                                      </w:divBdr>
                                      <w:divsChild>
                                        <w:div w:id="1334064396">
                                          <w:marLeft w:val="0"/>
                                          <w:marRight w:val="0"/>
                                          <w:marTop w:val="0"/>
                                          <w:marBottom w:val="0"/>
                                          <w:divBdr>
                                            <w:top w:val="none" w:sz="0" w:space="0" w:color="auto"/>
                                            <w:left w:val="none" w:sz="0" w:space="0" w:color="auto"/>
                                            <w:bottom w:val="none" w:sz="0" w:space="0" w:color="auto"/>
                                            <w:right w:val="none" w:sz="0" w:space="0" w:color="auto"/>
                                          </w:divBdr>
                                          <w:divsChild>
                                            <w:div w:id="987827593">
                                              <w:marLeft w:val="0"/>
                                              <w:marRight w:val="0"/>
                                              <w:marTop w:val="0"/>
                                              <w:marBottom w:val="0"/>
                                              <w:divBdr>
                                                <w:top w:val="none" w:sz="0" w:space="0" w:color="auto"/>
                                                <w:left w:val="none" w:sz="0" w:space="0" w:color="auto"/>
                                                <w:bottom w:val="none" w:sz="0" w:space="0" w:color="auto"/>
                                                <w:right w:val="none" w:sz="0" w:space="0" w:color="auto"/>
                                              </w:divBdr>
                                              <w:divsChild>
                                                <w:div w:id="1617177244">
                                                  <w:marLeft w:val="0"/>
                                                  <w:marRight w:val="0"/>
                                                  <w:marTop w:val="0"/>
                                                  <w:marBottom w:val="0"/>
                                                  <w:divBdr>
                                                    <w:top w:val="none" w:sz="0" w:space="0" w:color="auto"/>
                                                    <w:left w:val="none" w:sz="0" w:space="0" w:color="auto"/>
                                                    <w:bottom w:val="none" w:sz="0" w:space="0" w:color="auto"/>
                                                    <w:right w:val="none" w:sz="0" w:space="0" w:color="auto"/>
                                                  </w:divBdr>
                                                  <w:divsChild>
                                                    <w:div w:id="673265270">
                                                      <w:marLeft w:val="0"/>
                                                      <w:marRight w:val="0"/>
                                                      <w:marTop w:val="0"/>
                                                      <w:marBottom w:val="300"/>
                                                      <w:divBdr>
                                                        <w:top w:val="none" w:sz="0" w:space="0" w:color="auto"/>
                                                        <w:left w:val="none" w:sz="0" w:space="0" w:color="auto"/>
                                                        <w:bottom w:val="none" w:sz="0" w:space="0" w:color="auto"/>
                                                        <w:right w:val="none" w:sz="0" w:space="0" w:color="auto"/>
                                                      </w:divBdr>
                                                      <w:divsChild>
                                                        <w:div w:id="1537306629">
                                                          <w:marLeft w:val="0"/>
                                                          <w:marRight w:val="0"/>
                                                          <w:marTop w:val="0"/>
                                                          <w:marBottom w:val="0"/>
                                                          <w:divBdr>
                                                            <w:top w:val="none" w:sz="0" w:space="0" w:color="auto"/>
                                                            <w:left w:val="none" w:sz="0" w:space="0" w:color="auto"/>
                                                            <w:bottom w:val="none" w:sz="0" w:space="0" w:color="auto"/>
                                                            <w:right w:val="none" w:sz="0" w:space="0" w:color="auto"/>
                                                          </w:divBdr>
                                                          <w:divsChild>
                                                            <w:div w:id="622924136">
                                                              <w:marLeft w:val="0"/>
                                                              <w:marRight w:val="0"/>
                                                              <w:marTop w:val="0"/>
                                                              <w:marBottom w:val="0"/>
                                                              <w:divBdr>
                                                                <w:top w:val="none" w:sz="0" w:space="0" w:color="auto"/>
                                                                <w:left w:val="none" w:sz="0" w:space="0" w:color="auto"/>
                                                                <w:bottom w:val="none" w:sz="0" w:space="0" w:color="auto"/>
                                                                <w:right w:val="none" w:sz="0" w:space="0" w:color="auto"/>
                                                              </w:divBdr>
                                                              <w:divsChild>
                                                                <w:div w:id="417100145">
                                                                  <w:marLeft w:val="0"/>
                                                                  <w:marRight w:val="0"/>
                                                                  <w:marTop w:val="0"/>
                                                                  <w:marBottom w:val="0"/>
                                                                  <w:divBdr>
                                                                    <w:top w:val="none" w:sz="0" w:space="0" w:color="auto"/>
                                                                    <w:left w:val="none" w:sz="0" w:space="0" w:color="auto"/>
                                                                    <w:bottom w:val="none" w:sz="0" w:space="0" w:color="auto"/>
                                                                    <w:right w:val="none" w:sz="0" w:space="0" w:color="auto"/>
                                                                  </w:divBdr>
                                                                  <w:divsChild>
                                                                    <w:div w:id="2105611636">
                                                                      <w:marLeft w:val="0"/>
                                                                      <w:marRight w:val="0"/>
                                                                      <w:marTop w:val="0"/>
                                                                      <w:marBottom w:val="0"/>
                                                                      <w:divBdr>
                                                                        <w:top w:val="none" w:sz="0" w:space="0" w:color="auto"/>
                                                                        <w:left w:val="none" w:sz="0" w:space="0" w:color="auto"/>
                                                                        <w:bottom w:val="none" w:sz="0" w:space="0" w:color="auto"/>
                                                                        <w:right w:val="none" w:sz="0" w:space="0" w:color="auto"/>
                                                                      </w:divBdr>
                                                                      <w:divsChild>
                                                                        <w:div w:id="698824811">
                                                                          <w:marLeft w:val="0"/>
                                                                          <w:marRight w:val="0"/>
                                                                          <w:marTop w:val="0"/>
                                                                          <w:marBottom w:val="0"/>
                                                                          <w:divBdr>
                                                                            <w:top w:val="none" w:sz="0" w:space="0" w:color="auto"/>
                                                                            <w:left w:val="none" w:sz="0" w:space="0" w:color="auto"/>
                                                                            <w:bottom w:val="none" w:sz="0" w:space="0" w:color="auto"/>
                                                                            <w:right w:val="none" w:sz="0" w:space="0" w:color="auto"/>
                                                                          </w:divBdr>
                                                                          <w:divsChild>
                                                                            <w:div w:id="7489001">
                                                                              <w:marLeft w:val="0"/>
                                                                              <w:marRight w:val="0"/>
                                                                              <w:marTop w:val="0"/>
                                                                              <w:marBottom w:val="0"/>
                                                                              <w:divBdr>
                                                                                <w:top w:val="none" w:sz="0" w:space="0" w:color="auto"/>
                                                                                <w:left w:val="none" w:sz="0" w:space="0" w:color="auto"/>
                                                                                <w:bottom w:val="none" w:sz="0" w:space="0" w:color="auto"/>
                                                                                <w:right w:val="none" w:sz="0" w:space="0" w:color="auto"/>
                                                                              </w:divBdr>
                                                                              <w:divsChild>
                                                                                <w:div w:id="385567275">
                                                                                  <w:marLeft w:val="0"/>
                                                                                  <w:marRight w:val="0"/>
                                                                                  <w:marTop w:val="0"/>
                                                                                  <w:marBottom w:val="0"/>
                                                                                  <w:divBdr>
                                                                                    <w:top w:val="none" w:sz="0" w:space="0" w:color="auto"/>
                                                                                    <w:left w:val="none" w:sz="0" w:space="0" w:color="auto"/>
                                                                                    <w:bottom w:val="none" w:sz="0" w:space="0" w:color="auto"/>
                                                                                    <w:right w:val="none" w:sz="0" w:space="0" w:color="auto"/>
                                                                                  </w:divBdr>
                                                                                </w:div>
                                                                              </w:divsChild>
                                                                            </w:div>
                                                                            <w:div w:id="508713377">
                                                                              <w:marLeft w:val="0"/>
                                                                              <w:marRight w:val="0"/>
                                                                              <w:marTop w:val="0"/>
                                                                              <w:marBottom w:val="0"/>
                                                                              <w:divBdr>
                                                                                <w:top w:val="none" w:sz="0" w:space="0" w:color="auto"/>
                                                                                <w:left w:val="none" w:sz="0" w:space="0" w:color="auto"/>
                                                                                <w:bottom w:val="none" w:sz="0" w:space="0" w:color="auto"/>
                                                                                <w:right w:val="none" w:sz="0" w:space="0" w:color="auto"/>
                                                                              </w:divBdr>
                                                                              <w:divsChild>
                                                                                <w:div w:id="366611484">
                                                                                  <w:marLeft w:val="0"/>
                                                                                  <w:marRight w:val="0"/>
                                                                                  <w:marTop w:val="0"/>
                                                                                  <w:marBottom w:val="0"/>
                                                                                  <w:divBdr>
                                                                                    <w:top w:val="none" w:sz="0" w:space="0" w:color="auto"/>
                                                                                    <w:left w:val="none" w:sz="0" w:space="0" w:color="auto"/>
                                                                                    <w:bottom w:val="none" w:sz="0" w:space="0" w:color="auto"/>
                                                                                    <w:right w:val="none" w:sz="0" w:space="0" w:color="auto"/>
                                                                                  </w:divBdr>
                                                                                  <w:divsChild>
                                                                                    <w:div w:id="1365212670">
                                                                                      <w:marLeft w:val="0"/>
                                                                                      <w:marRight w:val="0"/>
                                                                                      <w:marTop w:val="0"/>
                                                                                      <w:marBottom w:val="0"/>
                                                                                      <w:divBdr>
                                                                                        <w:top w:val="none" w:sz="0" w:space="0" w:color="auto"/>
                                                                                        <w:left w:val="none" w:sz="0" w:space="0" w:color="auto"/>
                                                                                        <w:bottom w:val="none" w:sz="0" w:space="0" w:color="auto"/>
                                                                                        <w:right w:val="none" w:sz="0" w:space="0" w:color="auto"/>
                                                                                      </w:divBdr>
                                                                                      <w:divsChild>
                                                                                        <w:div w:id="521362314">
                                                                                          <w:marLeft w:val="0"/>
                                                                                          <w:marRight w:val="0"/>
                                                                                          <w:marTop w:val="0"/>
                                                                                          <w:marBottom w:val="0"/>
                                                                                          <w:divBdr>
                                                                                            <w:top w:val="none" w:sz="0" w:space="0" w:color="auto"/>
                                                                                            <w:left w:val="none" w:sz="0" w:space="0" w:color="auto"/>
                                                                                            <w:bottom w:val="none" w:sz="0" w:space="0" w:color="auto"/>
                                                                                            <w:right w:val="none" w:sz="0" w:space="0" w:color="auto"/>
                                                                                          </w:divBdr>
                                                                                          <w:divsChild>
                                                                                            <w:div w:id="1775591738">
                                                                                              <w:marLeft w:val="0"/>
                                                                                              <w:marRight w:val="0"/>
                                                                                              <w:marTop w:val="0"/>
                                                                                              <w:marBottom w:val="0"/>
                                                                                              <w:divBdr>
                                                                                                <w:top w:val="none" w:sz="0" w:space="0" w:color="auto"/>
                                                                                                <w:left w:val="none" w:sz="0" w:space="0" w:color="auto"/>
                                                                                                <w:bottom w:val="none" w:sz="0" w:space="0" w:color="auto"/>
                                                                                                <w:right w:val="none" w:sz="0" w:space="0" w:color="auto"/>
                                                                                              </w:divBdr>
                                                                                              <w:divsChild>
                                                                                                <w:div w:id="412973274">
                                                                                                  <w:marLeft w:val="0"/>
                                                                                                  <w:marRight w:val="0"/>
                                                                                                  <w:marTop w:val="0"/>
                                                                                                  <w:marBottom w:val="0"/>
                                                                                                  <w:divBdr>
                                                                                                    <w:top w:val="none" w:sz="0" w:space="0" w:color="auto"/>
                                                                                                    <w:left w:val="none" w:sz="0" w:space="0" w:color="auto"/>
                                                                                                    <w:bottom w:val="none" w:sz="0" w:space="0" w:color="auto"/>
                                                                                                    <w:right w:val="none" w:sz="0" w:space="0" w:color="auto"/>
                                                                                                  </w:divBdr>
                                                                                                  <w:divsChild>
                                                                                                    <w:div w:id="9890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93842">
                                                                                              <w:marLeft w:val="0"/>
                                                                                              <w:marRight w:val="0"/>
                                                                                              <w:marTop w:val="0"/>
                                                                                              <w:marBottom w:val="0"/>
                                                                                              <w:divBdr>
                                                                                                <w:top w:val="none" w:sz="0" w:space="0" w:color="auto"/>
                                                                                                <w:left w:val="none" w:sz="0" w:space="0" w:color="auto"/>
                                                                                                <w:bottom w:val="none" w:sz="0" w:space="0" w:color="auto"/>
                                                                                                <w:right w:val="none" w:sz="0" w:space="0" w:color="auto"/>
                                                                                              </w:divBdr>
                                                                                              <w:divsChild>
                                                                                                <w:div w:id="205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946060">
                                                                                  <w:marLeft w:val="0"/>
                                                                                  <w:marRight w:val="0"/>
                                                                                  <w:marTop w:val="0"/>
                                                                                  <w:marBottom w:val="60"/>
                                                                                  <w:divBdr>
                                                                                    <w:top w:val="none" w:sz="0" w:space="0" w:color="auto"/>
                                                                                    <w:left w:val="none" w:sz="0" w:space="0" w:color="auto"/>
                                                                                    <w:bottom w:val="none" w:sz="0" w:space="0" w:color="auto"/>
                                                                                    <w:right w:val="none" w:sz="0" w:space="0" w:color="auto"/>
                                                                                  </w:divBdr>
                                                                                </w:div>
                                                                                <w:div w:id="1606618154">
                                                                                  <w:marLeft w:val="0"/>
                                                                                  <w:marRight w:val="0"/>
                                                                                  <w:marTop w:val="0"/>
                                                                                  <w:marBottom w:val="120"/>
                                                                                  <w:divBdr>
                                                                                    <w:top w:val="none" w:sz="0" w:space="0" w:color="auto"/>
                                                                                    <w:left w:val="none" w:sz="0" w:space="0" w:color="auto"/>
                                                                                    <w:bottom w:val="none" w:sz="0" w:space="0" w:color="auto"/>
                                                                                    <w:right w:val="none" w:sz="0" w:space="0" w:color="auto"/>
                                                                                  </w:divBdr>
                                                                                </w:div>
                                                                              </w:divsChild>
                                                                            </w:div>
                                                                            <w:div w:id="1124427254">
                                                                              <w:marLeft w:val="0"/>
                                                                              <w:marRight w:val="0"/>
                                                                              <w:marTop w:val="0"/>
                                                                              <w:marBottom w:val="0"/>
                                                                              <w:divBdr>
                                                                                <w:top w:val="none" w:sz="0" w:space="0" w:color="auto"/>
                                                                                <w:left w:val="none" w:sz="0" w:space="0" w:color="auto"/>
                                                                                <w:bottom w:val="none" w:sz="0" w:space="0" w:color="auto"/>
                                                                                <w:right w:val="none" w:sz="0" w:space="0" w:color="auto"/>
                                                                              </w:divBdr>
                                                                              <w:divsChild>
                                                                                <w:div w:id="1106266870">
                                                                                  <w:marLeft w:val="0"/>
                                                                                  <w:marRight w:val="0"/>
                                                                                  <w:marTop w:val="0"/>
                                                                                  <w:marBottom w:val="60"/>
                                                                                  <w:divBdr>
                                                                                    <w:top w:val="none" w:sz="0" w:space="0" w:color="auto"/>
                                                                                    <w:left w:val="none" w:sz="0" w:space="0" w:color="auto"/>
                                                                                    <w:bottom w:val="none" w:sz="0" w:space="0" w:color="auto"/>
                                                                                    <w:right w:val="none" w:sz="0" w:space="0" w:color="auto"/>
                                                                                  </w:divBdr>
                                                                                </w:div>
                                                                                <w:div w:id="1251038259">
                                                                                  <w:marLeft w:val="0"/>
                                                                                  <w:marRight w:val="0"/>
                                                                                  <w:marTop w:val="0"/>
                                                                                  <w:marBottom w:val="0"/>
                                                                                  <w:divBdr>
                                                                                    <w:top w:val="none" w:sz="0" w:space="0" w:color="auto"/>
                                                                                    <w:left w:val="none" w:sz="0" w:space="0" w:color="auto"/>
                                                                                    <w:bottom w:val="none" w:sz="0" w:space="0" w:color="auto"/>
                                                                                    <w:right w:val="none" w:sz="0" w:space="0" w:color="auto"/>
                                                                                  </w:divBdr>
                                                                                  <w:divsChild>
                                                                                    <w:div w:id="993684216">
                                                                                      <w:marLeft w:val="0"/>
                                                                                      <w:marRight w:val="0"/>
                                                                                      <w:marTop w:val="0"/>
                                                                                      <w:marBottom w:val="0"/>
                                                                                      <w:divBdr>
                                                                                        <w:top w:val="none" w:sz="0" w:space="0" w:color="auto"/>
                                                                                        <w:left w:val="none" w:sz="0" w:space="0" w:color="auto"/>
                                                                                        <w:bottom w:val="none" w:sz="0" w:space="0" w:color="auto"/>
                                                                                        <w:right w:val="none" w:sz="0" w:space="0" w:color="auto"/>
                                                                                      </w:divBdr>
                                                                                      <w:divsChild>
                                                                                        <w:div w:id="1065179317">
                                                                                          <w:marLeft w:val="0"/>
                                                                                          <w:marRight w:val="0"/>
                                                                                          <w:marTop w:val="0"/>
                                                                                          <w:marBottom w:val="0"/>
                                                                                          <w:divBdr>
                                                                                            <w:top w:val="none" w:sz="0" w:space="0" w:color="auto"/>
                                                                                            <w:left w:val="none" w:sz="0" w:space="0" w:color="auto"/>
                                                                                            <w:bottom w:val="none" w:sz="0" w:space="0" w:color="auto"/>
                                                                                            <w:right w:val="none" w:sz="0" w:space="0" w:color="auto"/>
                                                                                          </w:divBdr>
                                                                                          <w:divsChild>
                                                                                            <w:div w:id="1270551311">
                                                                                              <w:marLeft w:val="0"/>
                                                                                              <w:marRight w:val="0"/>
                                                                                              <w:marTop w:val="0"/>
                                                                                              <w:marBottom w:val="0"/>
                                                                                              <w:divBdr>
                                                                                                <w:top w:val="none" w:sz="0" w:space="0" w:color="auto"/>
                                                                                                <w:left w:val="none" w:sz="0" w:space="0" w:color="auto"/>
                                                                                                <w:bottom w:val="none" w:sz="0" w:space="0" w:color="auto"/>
                                                                                                <w:right w:val="none" w:sz="0" w:space="0" w:color="auto"/>
                                                                                              </w:divBdr>
                                                                                              <w:divsChild>
                                                                                                <w:div w:id="126669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226871">
                                                                                  <w:marLeft w:val="0"/>
                                                                                  <w:marRight w:val="0"/>
                                                                                  <w:marTop w:val="0"/>
                                                                                  <w:marBottom w:val="120"/>
                                                                                  <w:divBdr>
                                                                                    <w:top w:val="none" w:sz="0" w:space="0" w:color="auto"/>
                                                                                    <w:left w:val="none" w:sz="0" w:space="0" w:color="auto"/>
                                                                                    <w:bottom w:val="none" w:sz="0" w:space="0" w:color="auto"/>
                                                                                    <w:right w:val="none" w:sz="0" w:space="0" w:color="auto"/>
                                                                                  </w:divBdr>
                                                                                </w:div>
                                                                              </w:divsChild>
                                                                            </w:div>
                                                                            <w:div w:id="1772163461">
                                                                              <w:marLeft w:val="0"/>
                                                                              <w:marRight w:val="0"/>
                                                                              <w:marTop w:val="0"/>
                                                                              <w:marBottom w:val="0"/>
                                                                              <w:divBdr>
                                                                                <w:top w:val="none" w:sz="0" w:space="0" w:color="auto"/>
                                                                                <w:left w:val="none" w:sz="0" w:space="0" w:color="auto"/>
                                                                                <w:bottom w:val="none" w:sz="0" w:space="0" w:color="auto"/>
                                                                                <w:right w:val="none" w:sz="0" w:space="0" w:color="auto"/>
                                                                              </w:divBdr>
                                                                              <w:divsChild>
                                                                                <w:div w:id="901139978">
                                                                                  <w:marLeft w:val="0"/>
                                                                                  <w:marRight w:val="0"/>
                                                                                  <w:marTop w:val="0"/>
                                                                                  <w:marBottom w:val="0"/>
                                                                                  <w:divBdr>
                                                                                    <w:top w:val="none" w:sz="0" w:space="0" w:color="auto"/>
                                                                                    <w:left w:val="none" w:sz="0" w:space="0" w:color="auto"/>
                                                                                    <w:bottom w:val="none" w:sz="0" w:space="0" w:color="auto"/>
                                                                                    <w:right w:val="none" w:sz="0" w:space="0" w:color="auto"/>
                                                                                  </w:divBdr>
                                                                                  <w:divsChild>
                                                                                    <w:div w:id="877083266">
                                                                                      <w:marLeft w:val="0"/>
                                                                                      <w:marRight w:val="0"/>
                                                                                      <w:marTop w:val="0"/>
                                                                                      <w:marBottom w:val="0"/>
                                                                                      <w:divBdr>
                                                                                        <w:top w:val="none" w:sz="0" w:space="0" w:color="auto"/>
                                                                                        <w:left w:val="none" w:sz="0" w:space="0" w:color="auto"/>
                                                                                        <w:bottom w:val="none" w:sz="0" w:space="0" w:color="auto"/>
                                                                                        <w:right w:val="none" w:sz="0" w:space="0" w:color="auto"/>
                                                                                      </w:divBdr>
                                                                                    </w:div>
                                                                                    <w:div w:id="1977418423">
                                                                                      <w:marLeft w:val="0"/>
                                                                                      <w:marRight w:val="0"/>
                                                                                      <w:marTop w:val="0"/>
                                                                                      <w:marBottom w:val="0"/>
                                                                                      <w:divBdr>
                                                                                        <w:top w:val="none" w:sz="0" w:space="0" w:color="auto"/>
                                                                                        <w:left w:val="none" w:sz="0" w:space="0" w:color="auto"/>
                                                                                        <w:bottom w:val="none" w:sz="0" w:space="0" w:color="auto"/>
                                                                                        <w:right w:val="none" w:sz="0" w:space="0" w:color="auto"/>
                                                                                      </w:divBdr>
                                                                                      <w:divsChild>
                                                                                        <w:div w:id="170268558">
                                                                                          <w:marLeft w:val="0"/>
                                                                                          <w:marRight w:val="0"/>
                                                                                          <w:marTop w:val="0"/>
                                                                                          <w:marBottom w:val="120"/>
                                                                                          <w:divBdr>
                                                                                            <w:top w:val="none" w:sz="0" w:space="0" w:color="auto"/>
                                                                                            <w:left w:val="none" w:sz="0" w:space="0" w:color="auto"/>
                                                                                            <w:bottom w:val="none" w:sz="0" w:space="0" w:color="auto"/>
                                                                                            <w:right w:val="none" w:sz="0" w:space="0" w:color="auto"/>
                                                                                          </w:divBdr>
                                                                                        </w:div>
                                                                                        <w:div w:id="486899217">
                                                                                          <w:marLeft w:val="0"/>
                                                                                          <w:marRight w:val="0"/>
                                                                                          <w:marTop w:val="0"/>
                                                                                          <w:marBottom w:val="60"/>
                                                                                          <w:divBdr>
                                                                                            <w:top w:val="none" w:sz="0" w:space="0" w:color="auto"/>
                                                                                            <w:left w:val="none" w:sz="0" w:space="0" w:color="auto"/>
                                                                                            <w:bottom w:val="none" w:sz="0" w:space="0" w:color="auto"/>
                                                                                            <w:right w:val="none" w:sz="0" w:space="0" w:color="auto"/>
                                                                                          </w:divBdr>
                                                                                        </w:div>
                                                                                        <w:div w:id="1498694327">
                                                                                          <w:marLeft w:val="0"/>
                                                                                          <w:marRight w:val="0"/>
                                                                                          <w:marTop w:val="0"/>
                                                                                          <w:marBottom w:val="0"/>
                                                                                          <w:divBdr>
                                                                                            <w:top w:val="none" w:sz="0" w:space="0" w:color="auto"/>
                                                                                            <w:left w:val="none" w:sz="0" w:space="0" w:color="auto"/>
                                                                                            <w:bottom w:val="none" w:sz="0" w:space="0" w:color="auto"/>
                                                                                            <w:right w:val="none" w:sz="0" w:space="0" w:color="auto"/>
                                                                                          </w:divBdr>
                                                                                          <w:divsChild>
                                                                                            <w:div w:id="1927957735">
                                                                                              <w:marLeft w:val="0"/>
                                                                                              <w:marRight w:val="0"/>
                                                                                              <w:marTop w:val="0"/>
                                                                                              <w:marBottom w:val="0"/>
                                                                                              <w:divBdr>
                                                                                                <w:top w:val="none" w:sz="0" w:space="0" w:color="auto"/>
                                                                                                <w:left w:val="none" w:sz="0" w:space="0" w:color="auto"/>
                                                                                                <w:bottom w:val="none" w:sz="0" w:space="0" w:color="auto"/>
                                                                                                <w:right w:val="none" w:sz="0" w:space="0" w:color="auto"/>
                                                                                              </w:divBdr>
                                                                                              <w:divsChild>
                                                                                                <w:div w:id="2117869586">
                                                                                                  <w:marLeft w:val="0"/>
                                                                                                  <w:marRight w:val="0"/>
                                                                                                  <w:marTop w:val="0"/>
                                                                                                  <w:marBottom w:val="0"/>
                                                                                                  <w:divBdr>
                                                                                                    <w:top w:val="none" w:sz="0" w:space="0" w:color="auto"/>
                                                                                                    <w:left w:val="none" w:sz="0" w:space="0" w:color="auto"/>
                                                                                                    <w:bottom w:val="none" w:sz="0" w:space="0" w:color="auto"/>
                                                                                                    <w:right w:val="none" w:sz="0" w:space="0" w:color="auto"/>
                                                                                                  </w:divBdr>
                                                                                                  <w:divsChild>
                                                                                                    <w:div w:id="625892691">
                                                                                                      <w:marLeft w:val="0"/>
                                                                                                      <w:marRight w:val="0"/>
                                                                                                      <w:marTop w:val="0"/>
                                                                                                      <w:marBottom w:val="0"/>
                                                                                                      <w:divBdr>
                                                                                                        <w:top w:val="none" w:sz="0" w:space="0" w:color="auto"/>
                                                                                                        <w:left w:val="none" w:sz="0" w:space="0" w:color="auto"/>
                                                                                                        <w:bottom w:val="none" w:sz="0" w:space="0" w:color="auto"/>
                                                                                                        <w:right w:val="none" w:sz="0" w:space="0" w:color="auto"/>
                                                                                                      </w:divBdr>
                                                                                                      <w:divsChild>
                                                                                                        <w:div w:id="684408560">
                                                                                                          <w:marLeft w:val="0"/>
                                                                                                          <w:marRight w:val="0"/>
                                                                                                          <w:marTop w:val="0"/>
                                                                                                          <w:marBottom w:val="0"/>
                                                                                                          <w:divBdr>
                                                                                                            <w:top w:val="none" w:sz="0" w:space="0" w:color="auto"/>
                                                                                                            <w:left w:val="none" w:sz="0" w:space="0" w:color="auto"/>
                                                                                                            <w:bottom w:val="none" w:sz="0" w:space="0" w:color="auto"/>
                                                                                                            <w:right w:val="none" w:sz="0" w:space="0" w:color="auto"/>
                                                                                                          </w:divBdr>
                                                                                                          <w:divsChild>
                                                                                                            <w:div w:id="112291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991815">
                                                                                                      <w:marLeft w:val="0"/>
                                                                                                      <w:marRight w:val="0"/>
                                                                                                      <w:marTop w:val="0"/>
                                                                                                      <w:marBottom w:val="0"/>
                                                                                                      <w:divBdr>
                                                                                                        <w:top w:val="none" w:sz="0" w:space="0" w:color="auto"/>
                                                                                                        <w:left w:val="none" w:sz="0" w:space="0" w:color="auto"/>
                                                                                                        <w:bottom w:val="none" w:sz="0" w:space="0" w:color="auto"/>
                                                                                                        <w:right w:val="none" w:sz="0" w:space="0" w:color="auto"/>
                                                                                                      </w:divBdr>
                                                                                                      <w:divsChild>
                                                                                                        <w:div w:id="160676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5423935">
                          <w:marLeft w:val="0"/>
                          <w:marRight w:val="0"/>
                          <w:marTop w:val="0"/>
                          <w:marBottom w:val="0"/>
                          <w:divBdr>
                            <w:top w:val="none" w:sz="0" w:space="0" w:color="auto"/>
                            <w:left w:val="none" w:sz="0" w:space="0" w:color="auto"/>
                            <w:bottom w:val="none" w:sz="0" w:space="0" w:color="auto"/>
                            <w:right w:val="none" w:sz="0" w:space="0" w:color="auto"/>
                          </w:divBdr>
                          <w:divsChild>
                            <w:div w:id="488179602">
                              <w:marLeft w:val="0"/>
                              <w:marRight w:val="0"/>
                              <w:marTop w:val="0"/>
                              <w:marBottom w:val="0"/>
                              <w:divBdr>
                                <w:top w:val="none" w:sz="0" w:space="0" w:color="auto"/>
                                <w:left w:val="none" w:sz="0" w:space="0" w:color="auto"/>
                                <w:bottom w:val="none" w:sz="0" w:space="0" w:color="auto"/>
                                <w:right w:val="none" w:sz="0" w:space="0" w:color="auto"/>
                              </w:divBdr>
                              <w:divsChild>
                                <w:div w:id="1391224453">
                                  <w:marLeft w:val="0"/>
                                  <w:marRight w:val="0"/>
                                  <w:marTop w:val="0"/>
                                  <w:marBottom w:val="0"/>
                                  <w:divBdr>
                                    <w:top w:val="none" w:sz="0" w:space="0" w:color="auto"/>
                                    <w:left w:val="none" w:sz="0" w:space="0" w:color="auto"/>
                                    <w:bottom w:val="none" w:sz="0" w:space="0" w:color="auto"/>
                                    <w:right w:val="none" w:sz="0" w:space="0" w:color="auto"/>
                                  </w:divBdr>
                                  <w:divsChild>
                                    <w:div w:id="1942254642">
                                      <w:marLeft w:val="0"/>
                                      <w:marRight w:val="0"/>
                                      <w:marTop w:val="0"/>
                                      <w:marBottom w:val="0"/>
                                      <w:divBdr>
                                        <w:top w:val="none" w:sz="0" w:space="0" w:color="auto"/>
                                        <w:left w:val="none" w:sz="0" w:space="0" w:color="auto"/>
                                        <w:bottom w:val="none" w:sz="0" w:space="0" w:color="auto"/>
                                        <w:right w:val="none" w:sz="0" w:space="0" w:color="auto"/>
                                      </w:divBdr>
                                      <w:divsChild>
                                        <w:div w:id="851410349">
                                          <w:marLeft w:val="0"/>
                                          <w:marRight w:val="0"/>
                                          <w:marTop w:val="0"/>
                                          <w:marBottom w:val="0"/>
                                          <w:divBdr>
                                            <w:top w:val="none" w:sz="0" w:space="0" w:color="auto"/>
                                            <w:left w:val="none" w:sz="0" w:space="0" w:color="auto"/>
                                            <w:bottom w:val="none" w:sz="0" w:space="0" w:color="auto"/>
                                            <w:right w:val="none" w:sz="0" w:space="0" w:color="auto"/>
                                          </w:divBdr>
                                          <w:divsChild>
                                            <w:div w:id="11956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7914741">
      <w:bodyDiv w:val="1"/>
      <w:marLeft w:val="0"/>
      <w:marRight w:val="0"/>
      <w:marTop w:val="0"/>
      <w:marBottom w:val="0"/>
      <w:divBdr>
        <w:top w:val="none" w:sz="0" w:space="0" w:color="auto"/>
        <w:left w:val="none" w:sz="0" w:space="0" w:color="auto"/>
        <w:bottom w:val="none" w:sz="0" w:space="0" w:color="auto"/>
        <w:right w:val="none" w:sz="0" w:space="0" w:color="auto"/>
      </w:divBdr>
    </w:div>
    <w:div w:id="592395132">
      <w:bodyDiv w:val="1"/>
      <w:marLeft w:val="0"/>
      <w:marRight w:val="0"/>
      <w:marTop w:val="0"/>
      <w:marBottom w:val="0"/>
      <w:divBdr>
        <w:top w:val="none" w:sz="0" w:space="0" w:color="auto"/>
        <w:left w:val="none" w:sz="0" w:space="0" w:color="auto"/>
        <w:bottom w:val="none" w:sz="0" w:space="0" w:color="auto"/>
        <w:right w:val="none" w:sz="0" w:space="0" w:color="auto"/>
      </w:divBdr>
    </w:div>
    <w:div w:id="738094209">
      <w:bodyDiv w:val="1"/>
      <w:marLeft w:val="0"/>
      <w:marRight w:val="0"/>
      <w:marTop w:val="0"/>
      <w:marBottom w:val="0"/>
      <w:divBdr>
        <w:top w:val="none" w:sz="0" w:space="0" w:color="auto"/>
        <w:left w:val="none" w:sz="0" w:space="0" w:color="auto"/>
        <w:bottom w:val="none" w:sz="0" w:space="0" w:color="auto"/>
        <w:right w:val="none" w:sz="0" w:space="0" w:color="auto"/>
      </w:divBdr>
    </w:div>
    <w:div w:id="970133976">
      <w:bodyDiv w:val="1"/>
      <w:marLeft w:val="0"/>
      <w:marRight w:val="0"/>
      <w:marTop w:val="0"/>
      <w:marBottom w:val="0"/>
      <w:divBdr>
        <w:top w:val="none" w:sz="0" w:space="0" w:color="auto"/>
        <w:left w:val="none" w:sz="0" w:space="0" w:color="auto"/>
        <w:bottom w:val="none" w:sz="0" w:space="0" w:color="auto"/>
        <w:right w:val="none" w:sz="0" w:space="0" w:color="auto"/>
      </w:divBdr>
    </w:div>
    <w:div w:id="1049963530">
      <w:bodyDiv w:val="1"/>
      <w:marLeft w:val="0"/>
      <w:marRight w:val="0"/>
      <w:marTop w:val="0"/>
      <w:marBottom w:val="0"/>
      <w:divBdr>
        <w:top w:val="none" w:sz="0" w:space="0" w:color="auto"/>
        <w:left w:val="none" w:sz="0" w:space="0" w:color="auto"/>
        <w:bottom w:val="none" w:sz="0" w:space="0" w:color="auto"/>
        <w:right w:val="none" w:sz="0" w:space="0" w:color="auto"/>
      </w:divBdr>
    </w:div>
    <w:div w:id="1581257550">
      <w:bodyDiv w:val="1"/>
      <w:marLeft w:val="0"/>
      <w:marRight w:val="0"/>
      <w:marTop w:val="0"/>
      <w:marBottom w:val="0"/>
      <w:divBdr>
        <w:top w:val="none" w:sz="0" w:space="0" w:color="auto"/>
        <w:left w:val="none" w:sz="0" w:space="0" w:color="auto"/>
        <w:bottom w:val="none" w:sz="0" w:space="0" w:color="auto"/>
        <w:right w:val="none" w:sz="0" w:space="0" w:color="auto"/>
      </w:divBdr>
    </w:div>
    <w:div w:id="1683319290">
      <w:bodyDiv w:val="1"/>
      <w:marLeft w:val="0"/>
      <w:marRight w:val="0"/>
      <w:marTop w:val="0"/>
      <w:marBottom w:val="0"/>
      <w:divBdr>
        <w:top w:val="none" w:sz="0" w:space="0" w:color="auto"/>
        <w:left w:val="none" w:sz="0" w:space="0" w:color="auto"/>
        <w:bottom w:val="none" w:sz="0" w:space="0" w:color="auto"/>
        <w:right w:val="none" w:sz="0" w:space="0" w:color="auto"/>
      </w:divBdr>
    </w:div>
    <w:div w:id="183004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ermoelectrica.md/ordin-cu-privire-la-determinarea-valorii-de-deviz-a-lucrarilor-efectuate-de-catre-antreprenor/"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99F93-B191-498F-BC74-AF03FD474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11</Pages>
  <Words>3655</Words>
  <Characters>20834</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diakov.net</Company>
  <LinksUpToDate>false</LinksUpToDate>
  <CharactersWithSpaces>24441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DimovAN</dc:creator>
  <cp:keywords/>
  <dc:description/>
  <cp:lastModifiedBy>Onoi Victoria</cp:lastModifiedBy>
  <cp:revision>16</cp:revision>
  <cp:lastPrinted>2025-11-17T09:38:00Z</cp:lastPrinted>
  <dcterms:created xsi:type="dcterms:W3CDTF">2025-11-07T14:33:00Z</dcterms:created>
  <dcterms:modified xsi:type="dcterms:W3CDTF">2025-12-17T08:55:00Z</dcterms:modified>
</cp:coreProperties>
</file>