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98E0D" w14:textId="2FBAFB8C" w:rsidR="006D2E74" w:rsidRPr="00300A01" w:rsidRDefault="006D2E74" w:rsidP="006F6F17">
      <w:pPr>
        <w:spacing w:after="0" w:line="240" w:lineRule="auto"/>
        <w:jc w:val="right"/>
        <w:rPr>
          <w:rFonts w:ascii="Times New Roman" w:eastAsia="Times New Roman" w:hAnsi="Times New Roman" w:cs="Times New Roman"/>
          <w:lang w:val="ro-RO"/>
        </w:rPr>
      </w:pPr>
      <w:r w:rsidRPr="00300A01">
        <w:rPr>
          <w:rFonts w:ascii="Times New Roman" w:eastAsia="Times New Roman" w:hAnsi="Times New Roman" w:cs="Times New Roman"/>
          <w:sz w:val="24"/>
          <w:szCs w:val="24"/>
          <w:lang w:val="ro-RO"/>
        </w:rPr>
        <w:t>Anexa nr. 23</w:t>
      </w:r>
    </w:p>
    <w:p w14:paraId="04BB8123" w14:textId="77777777" w:rsidR="006D2E74" w:rsidRPr="00300A01" w:rsidRDefault="006D2E74" w:rsidP="006D2E74">
      <w:pPr>
        <w:spacing w:after="0" w:line="240" w:lineRule="auto"/>
        <w:jc w:val="right"/>
        <w:rPr>
          <w:rFonts w:ascii="Times New Roman" w:eastAsia="Times New Roman" w:hAnsi="Times New Roman" w:cs="Times New Roman"/>
          <w:sz w:val="24"/>
          <w:szCs w:val="24"/>
          <w:lang w:val="ro-RO"/>
        </w:rPr>
      </w:pPr>
      <w:r w:rsidRPr="00300A01">
        <w:rPr>
          <w:rFonts w:ascii="Times New Roman" w:eastAsia="Times New Roman" w:hAnsi="Times New Roman" w:cs="Times New Roman"/>
          <w:sz w:val="24"/>
          <w:szCs w:val="24"/>
          <w:lang w:val="ro-RO"/>
        </w:rPr>
        <w:t>la Documentația standard nr. 69</w:t>
      </w:r>
    </w:p>
    <w:p w14:paraId="2855CB4C" w14:textId="358053FA" w:rsidR="006D2E74" w:rsidRPr="006D2E74" w:rsidRDefault="006D2E74" w:rsidP="006D2E74">
      <w:pPr>
        <w:spacing w:after="0" w:line="240" w:lineRule="auto"/>
        <w:jc w:val="right"/>
        <w:rPr>
          <w:rFonts w:ascii="Times New Roman" w:eastAsia="Times New Roman" w:hAnsi="Times New Roman" w:cs="Times New Roman"/>
          <w:sz w:val="24"/>
          <w:szCs w:val="24"/>
          <w:lang w:val="ro-RO"/>
        </w:rPr>
      </w:pPr>
      <w:r w:rsidRPr="00300A01">
        <w:rPr>
          <w:rFonts w:ascii="Times New Roman" w:eastAsia="Times New Roman" w:hAnsi="Times New Roman" w:cs="Times New Roman"/>
          <w:sz w:val="24"/>
          <w:szCs w:val="24"/>
          <w:lang w:val="ro-RO"/>
        </w:rPr>
        <w:t>din “</w:t>
      </w:r>
      <w:r w:rsidR="006F6F17">
        <w:rPr>
          <w:rFonts w:ascii="Times New Roman" w:eastAsia="Times New Roman" w:hAnsi="Times New Roman" w:cs="Times New Roman"/>
          <w:sz w:val="24"/>
          <w:szCs w:val="24"/>
          <w:lang w:val="ro-RO"/>
        </w:rPr>
        <w:t>07</w:t>
      </w:r>
      <w:r w:rsidRPr="00300A01">
        <w:rPr>
          <w:rFonts w:ascii="Times New Roman" w:eastAsia="Times New Roman" w:hAnsi="Times New Roman" w:cs="Times New Roman"/>
          <w:sz w:val="24"/>
          <w:szCs w:val="24"/>
          <w:lang w:val="ro-RO"/>
        </w:rPr>
        <w:t>”</w:t>
      </w:r>
      <w:r w:rsidR="006F6F17">
        <w:rPr>
          <w:rFonts w:ascii="Times New Roman" w:eastAsia="Times New Roman" w:hAnsi="Times New Roman" w:cs="Times New Roman"/>
          <w:sz w:val="24"/>
          <w:szCs w:val="24"/>
          <w:lang w:val="ro-RO"/>
        </w:rPr>
        <w:t>.</w:t>
      </w:r>
      <w:r w:rsidRPr="00300A01">
        <w:rPr>
          <w:rFonts w:ascii="Times New Roman" w:eastAsia="Times New Roman" w:hAnsi="Times New Roman" w:cs="Times New Roman"/>
          <w:sz w:val="24"/>
          <w:szCs w:val="24"/>
          <w:lang w:val="ro-RO"/>
        </w:rPr>
        <w:t xml:space="preserve"> 05</w:t>
      </w:r>
      <w:r w:rsidR="006F6F17">
        <w:rPr>
          <w:rFonts w:ascii="Times New Roman" w:eastAsia="Times New Roman" w:hAnsi="Times New Roman" w:cs="Times New Roman"/>
          <w:sz w:val="24"/>
          <w:szCs w:val="24"/>
          <w:lang w:val="ro-RO"/>
        </w:rPr>
        <w:t>.</w:t>
      </w:r>
      <w:r w:rsidRPr="00300A01">
        <w:rPr>
          <w:rFonts w:ascii="Times New Roman" w:eastAsia="Times New Roman" w:hAnsi="Times New Roman" w:cs="Times New Roman"/>
          <w:sz w:val="24"/>
          <w:szCs w:val="24"/>
          <w:lang w:val="ro-RO"/>
        </w:rPr>
        <w:t xml:space="preserve"> 2021</w:t>
      </w:r>
    </w:p>
    <w:p w14:paraId="7E64E332" w14:textId="77777777" w:rsidR="006D2E74" w:rsidRPr="006D2E74" w:rsidRDefault="006D2E74" w:rsidP="006D2E74">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7F6CE507" w14:textId="77777777" w:rsidR="006D2E74" w:rsidRPr="006D2E74" w:rsidRDefault="006D2E74" w:rsidP="006D2E74">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F9B4517" w14:textId="77777777" w:rsidR="006D2E74" w:rsidRPr="006D2E74" w:rsidRDefault="006D2E74" w:rsidP="006D2E74">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52B64D75" w14:textId="77777777" w:rsidR="006D2E74" w:rsidRPr="006D2E74" w:rsidRDefault="006D2E74" w:rsidP="006D2E74">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36C673FF" w14:textId="77777777" w:rsidR="006D2E74" w:rsidRPr="006D2E74" w:rsidRDefault="006D2E74" w:rsidP="006D2E74">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765CC617" w14:textId="77777777" w:rsidR="006D2E74" w:rsidRPr="00D52B5F" w:rsidRDefault="006D2E74" w:rsidP="006D2E74">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sidRPr="00D52B5F">
        <w:rPr>
          <w:rFonts w:ascii="Times New Roman" w:eastAsia="Times New Roman" w:hAnsi="Times New Roman" w:cs="Times New Roman"/>
          <w:b/>
          <w:sz w:val="24"/>
          <w:szCs w:val="24"/>
          <w:lang w:val="ro-RO"/>
        </w:rPr>
        <w:t>CAIET DE SARCINI</w:t>
      </w:r>
      <w:bookmarkEnd w:id="0"/>
    </w:p>
    <w:p w14:paraId="602852FE" w14:textId="77777777" w:rsidR="006D2E74" w:rsidRPr="00D52B5F" w:rsidRDefault="006D2E74" w:rsidP="006D2E74">
      <w:pPr>
        <w:keepNext/>
        <w:keepLines/>
        <w:spacing w:after="0" w:line="240" w:lineRule="auto"/>
        <w:jc w:val="center"/>
        <w:outlineLvl w:val="1"/>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t xml:space="preserve"> </w:t>
      </w:r>
    </w:p>
    <w:p w14:paraId="0604D72F" w14:textId="77777777" w:rsidR="006D2E74" w:rsidRPr="00D52B5F" w:rsidRDefault="006D2E74" w:rsidP="006D2E74">
      <w:pPr>
        <w:keepNext/>
        <w:keepLines/>
        <w:spacing w:after="0" w:line="240" w:lineRule="auto"/>
        <w:jc w:val="center"/>
        <w:outlineLvl w:val="1"/>
        <w:rPr>
          <w:rFonts w:ascii="Times New Roman" w:eastAsia="Times New Roman" w:hAnsi="Times New Roman" w:cs="Times New Roman"/>
          <w:b/>
          <w:sz w:val="24"/>
          <w:szCs w:val="24"/>
          <w:lang w:val="ro-RO"/>
        </w:rPr>
      </w:pPr>
      <w:r w:rsidRPr="00D52B5F">
        <w:rPr>
          <w:rFonts w:ascii="Times New Roman" w:eastAsia="Times New Roman" w:hAnsi="Times New Roman" w:cs="Times New Roman"/>
          <w:b/>
          <w:bCs/>
          <w:sz w:val="24"/>
          <w:szCs w:val="24"/>
          <w:lang w:val="ro-RO"/>
        </w:rPr>
        <w:t>FORMULARUL DE DEVIZ. NR 1 – LISTA CU CANTITĂȚILE DE LUCRĂRI</w:t>
      </w:r>
      <w:bookmarkEnd w:id="1"/>
    </w:p>
    <w:p w14:paraId="02BFD1B0" w14:textId="77777777" w:rsidR="006D2E74" w:rsidRPr="00D52B5F" w:rsidRDefault="006D2E74" w:rsidP="006D2E74">
      <w:pPr>
        <w:keepNext/>
        <w:keepLines/>
        <w:spacing w:after="0" w:line="240" w:lineRule="auto"/>
        <w:jc w:val="center"/>
        <w:outlineLvl w:val="1"/>
        <w:rPr>
          <w:rFonts w:ascii="Times New Roman" w:eastAsia="Times New Roman" w:hAnsi="Times New Roman" w:cs="Times New Roman"/>
          <w:b/>
          <w:i/>
          <w:sz w:val="26"/>
          <w:szCs w:val="26"/>
          <w:lang w:val="ro-RO"/>
        </w:rPr>
      </w:pPr>
    </w:p>
    <w:p w14:paraId="13DBF57A" w14:textId="77777777" w:rsidR="006D2E74" w:rsidRPr="00D52B5F" w:rsidRDefault="006D2E74" w:rsidP="006D2E74">
      <w:pPr>
        <w:keepNext/>
        <w:keepLines/>
        <w:spacing w:after="0" w:line="240" w:lineRule="auto"/>
        <w:jc w:val="center"/>
        <w:outlineLvl w:val="1"/>
        <w:rPr>
          <w:rFonts w:ascii="Times New Roman" w:eastAsia="Times New Roman" w:hAnsi="Times New Roman" w:cs="Times New Roman"/>
          <w:b/>
          <w:sz w:val="26"/>
          <w:szCs w:val="26"/>
          <w:lang w:val="ro-RO"/>
        </w:rPr>
      </w:pPr>
      <w:r w:rsidRPr="00D52B5F">
        <w:rPr>
          <w:rFonts w:ascii="Times New Roman" w:eastAsia="Times New Roman" w:hAnsi="Times New Roman" w:cs="Times New Roman"/>
          <w:b/>
          <w:sz w:val="26"/>
          <w:szCs w:val="26"/>
          <w:lang w:val="ro-RO"/>
        </w:rPr>
        <w:t>LUCRĂRI</w:t>
      </w:r>
    </w:p>
    <w:p w14:paraId="7865070F" w14:textId="77777777" w:rsidR="006D2E74" w:rsidRPr="00D52B5F" w:rsidRDefault="006D2E74" w:rsidP="006D2E74">
      <w:pPr>
        <w:spacing w:after="0" w:line="240" w:lineRule="auto"/>
        <w:jc w:val="both"/>
        <w:rPr>
          <w:rFonts w:ascii="Times New Roman" w:eastAsia="Times New Roman" w:hAnsi="Times New Roman" w:cs="Times New Roman"/>
          <w:sz w:val="24"/>
          <w:szCs w:val="24"/>
          <w:lang w:val="ro-RO"/>
        </w:rPr>
      </w:pPr>
    </w:p>
    <w:p w14:paraId="56CCD511" w14:textId="77777777" w:rsidR="006D2E74" w:rsidRPr="00D52B5F" w:rsidRDefault="006D2E74" w:rsidP="006D2E74">
      <w:pPr>
        <w:spacing w:after="0" w:line="240" w:lineRule="auto"/>
        <w:jc w:val="both"/>
        <w:rPr>
          <w:rFonts w:ascii="Times New Roman" w:eastAsia="Times New Roman" w:hAnsi="Times New Roman" w:cs="Times New Roman"/>
          <w:sz w:val="24"/>
          <w:szCs w:val="24"/>
          <w:lang w:val="ro-RO"/>
        </w:rPr>
      </w:pPr>
    </w:p>
    <w:p w14:paraId="0B16C884" w14:textId="77777777" w:rsidR="006D2E74" w:rsidRPr="00D52B5F" w:rsidRDefault="006D2E74" w:rsidP="006D2E74">
      <w:pPr>
        <w:spacing w:after="0" w:line="240" w:lineRule="auto"/>
        <w:jc w:val="both"/>
        <w:rPr>
          <w:rFonts w:ascii="Times New Roman" w:eastAsia="Times New Roman" w:hAnsi="Times New Roman" w:cs="Times New Roman"/>
          <w:sz w:val="24"/>
          <w:szCs w:val="24"/>
          <w:lang w:val="ro-RO"/>
        </w:rPr>
      </w:pPr>
    </w:p>
    <w:p w14:paraId="0417338B" w14:textId="77777777" w:rsidR="006D2E74" w:rsidRPr="00D52B5F" w:rsidRDefault="006D2E74" w:rsidP="006D2E74">
      <w:pPr>
        <w:spacing w:after="0" w:line="240" w:lineRule="auto"/>
        <w:jc w:val="both"/>
        <w:rPr>
          <w:rFonts w:ascii="Times New Roman" w:eastAsia="Times New Roman" w:hAnsi="Times New Roman" w:cs="Times New Roman"/>
          <w:sz w:val="24"/>
          <w:szCs w:val="24"/>
          <w:lang w:val="ro-RO"/>
        </w:rPr>
      </w:pPr>
    </w:p>
    <w:p w14:paraId="092108D5" w14:textId="77777777" w:rsidR="006D2E74" w:rsidRPr="00D52B5F" w:rsidRDefault="006D2E74" w:rsidP="006D2E74">
      <w:pPr>
        <w:spacing w:after="0" w:line="240" w:lineRule="auto"/>
        <w:jc w:val="both"/>
        <w:rPr>
          <w:rFonts w:ascii="Times New Roman" w:eastAsia="Times New Roman" w:hAnsi="Times New Roman" w:cs="Times New Roman"/>
          <w:sz w:val="24"/>
          <w:szCs w:val="24"/>
          <w:lang w:val="ro-RO"/>
        </w:rPr>
      </w:pPr>
    </w:p>
    <w:p w14:paraId="535C82BC" w14:textId="77777777" w:rsidR="006D2E74" w:rsidRPr="00D52B5F" w:rsidRDefault="006D2E74" w:rsidP="006D2E74">
      <w:pPr>
        <w:tabs>
          <w:tab w:val="left" w:pos="1134"/>
        </w:tabs>
        <w:spacing w:after="0" w:line="240" w:lineRule="auto"/>
        <w:jc w:val="both"/>
        <w:rPr>
          <w:rFonts w:ascii="Times New Roman" w:eastAsia="Times New Roman" w:hAnsi="Times New Roman" w:cs="Times New Roman"/>
          <w:sz w:val="24"/>
          <w:szCs w:val="24"/>
          <w:lang w:val="ro-RO"/>
        </w:rPr>
      </w:pPr>
    </w:p>
    <w:p w14:paraId="1F103858" w14:textId="14BAA8DE" w:rsidR="006D2E74" w:rsidRPr="006F6F17" w:rsidRDefault="006D2E74" w:rsidP="00626D6B">
      <w:pPr>
        <w:autoSpaceDE w:val="0"/>
        <w:autoSpaceDN w:val="0"/>
        <w:adjustRightInd w:val="0"/>
        <w:spacing w:before="120" w:after="200" w:line="276" w:lineRule="auto"/>
        <w:jc w:val="both"/>
        <w:rPr>
          <w:rFonts w:ascii="Times New Roman" w:eastAsia="Times New Roman" w:hAnsi="Times New Roman" w:cs="Times New Roman"/>
          <w:b/>
          <w:bCs/>
          <w:i/>
          <w:iCs/>
          <w:color w:val="000000" w:themeColor="text1"/>
          <w:sz w:val="28"/>
          <w:szCs w:val="28"/>
          <w:lang w:val="ro-RO"/>
        </w:rPr>
      </w:pPr>
      <w:r w:rsidRPr="006F6F17">
        <w:rPr>
          <w:rFonts w:ascii="Times New Roman" w:eastAsia="Times New Roman" w:hAnsi="Times New Roman" w:cs="Times New Roman"/>
          <w:b/>
          <w:bCs/>
          <w:i/>
          <w:iCs/>
          <w:sz w:val="28"/>
          <w:szCs w:val="28"/>
          <w:lang w:val="ro-RO"/>
        </w:rPr>
        <w:t>Obiectul</w:t>
      </w:r>
      <w:r w:rsidR="006F6F17" w:rsidRPr="006F6F17">
        <w:rPr>
          <w:rFonts w:ascii="Times New Roman" w:eastAsia="Times New Roman" w:hAnsi="Times New Roman" w:cs="Times New Roman"/>
          <w:b/>
          <w:bCs/>
          <w:i/>
          <w:iCs/>
          <w:sz w:val="28"/>
          <w:szCs w:val="28"/>
          <w:lang w:val="ro-RO"/>
        </w:rPr>
        <w:t>:</w:t>
      </w:r>
      <w:r w:rsidR="006F6F17">
        <w:rPr>
          <w:rFonts w:ascii="Times New Roman" w:eastAsia="Times New Roman" w:hAnsi="Times New Roman" w:cs="Times New Roman"/>
          <w:sz w:val="28"/>
          <w:szCs w:val="28"/>
          <w:lang w:val="ro-RO"/>
        </w:rPr>
        <w:t xml:space="preserve">  </w:t>
      </w:r>
      <w:r w:rsidR="006F6F17" w:rsidRPr="006F6F17">
        <w:rPr>
          <w:rFonts w:ascii="Times New Roman" w:eastAsia="Times New Roman" w:hAnsi="Times New Roman" w:cs="Times New Roman"/>
          <w:b/>
          <w:bCs/>
          <w:sz w:val="28"/>
          <w:szCs w:val="28"/>
          <w:lang w:val="ro-RO"/>
        </w:rPr>
        <w:t xml:space="preserve">Lucrări de reabilitare energetică a </w:t>
      </w:r>
      <w:r w:rsidR="006F6F17" w:rsidRPr="006F6F17">
        <w:rPr>
          <w:rFonts w:ascii="Times New Roman" w:eastAsia="Times New Roman" w:hAnsi="Times New Roman" w:cs="Times New Roman"/>
          <w:b/>
          <w:bCs/>
          <w:color w:val="000000"/>
          <w:sz w:val="28"/>
          <w:szCs w:val="28"/>
          <w:lang w:val="ro-RO" w:eastAsia="ru-RU"/>
        </w:rPr>
        <w:t>b</w:t>
      </w:r>
      <w:r w:rsidRPr="006F6F17">
        <w:rPr>
          <w:rFonts w:ascii="Times New Roman" w:eastAsia="Times New Roman" w:hAnsi="Times New Roman" w:cs="Times New Roman"/>
          <w:b/>
          <w:bCs/>
          <w:color w:val="000000"/>
          <w:sz w:val="28"/>
          <w:szCs w:val="28"/>
          <w:lang w:val="ro-RO" w:eastAsia="ru-RU"/>
        </w:rPr>
        <w:t>locul</w:t>
      </w:r>
      <w:r w:rsidR="006F6F17" w:rsidRPr="006F6F17">
        <w:rPr>
          <w:rFonts w:ascii="Times New Roman" w:eastAsia="Times New Roman" w:hAnsi="Times New Roman" w:cs="Times New Roman"/>
          <w:b/>
          <w:bCs/>
          <w:color w:val="000000"/>
          <w:sz w:val="28"/>
          <w:szCs w:val="28"/>
          <w:lang w:val="ro-RO" w:eastAsia="ru-RU"/>
        </w:rPr>
        <w:t>ui</w:t>
      </w:r>
      <w:r w:rsidRPr="006F6F17">
        <w:rPr>
          <w:rFonts w:ascii="Times New Roman" w:eastAsia="Times New Roman" w:hAnsi="Times New Roman" w:cs="Times New Roman"/>
          <w:b/>
          <w:bCs/>
          <w:color w:val="000000"/>
          <w:sz w:val="28"/>
          <w:szCs w:val="28"/>
          <w:lang w:val="ro-RO" w:eastAsia="ru-RU"/>
        </w:rPr>
        <w:t xml:space="preserve"> locativ din </w:t>
      </w:r>
      <w:r w:rsidR="00626D6B" w:rsidRPr="006F6F17">
        <w:rPr>
          <w:rFonts w:ascii="Times New Roman" w:eastAsia="Times New Roman" w:hAnsi="Times New Roman" w:cs="Times New Roman"/>
          <w:b/>
          <w:bCs/>
          <w:color w:val="000000" w:themeColor="text1"/>
          <w:sz w:val="28"/>
          <w:szCs w:val="28"/>
          <w:lang w:val="ro-RO"/>
        </w:rPr>
        <w:t>mun. Chișinău, bd. Mircea cel Bătrân 24/1</w:t>
      </w:r>
      <w:r w:rsidR="00626D6B" w:rsidRPr="006F6F17">
        <w:rPr>
          <w:rFonts w:ascii="Times New Roman" w:eastAsia="Times New Roman" w:hAnsi="Times New Roman" w:cs="Times New Roman"/>
          <w:b/>
          <w:bCs/>
          <w:i/>
          <w:iCs/>
          <w:color w:val="000000" w:themeColor="text1"/>
          <w:sz w:val="28"/>
          <w:szCs w:val="28"/>
          <w:lang w:val="ro-RO"/>
        </w:rPr>
        <w:t xml:space="preserve"> </w:t>
      </w:r>
    </w:p>
    <w:p w14:paraId="7572BAB9" w14:textId="77777777" w:rsidR="006D2E74" w:rsidRPr="00D52B5F" w:rsidRDefault="006D2E74" w:rsidP="006D2E74">
      <w:pPr>
        <w:spacing w:after="0" w:line="240" w:lineRule="auto"/>
        <w:ind w:firstLine="709"/>
        <w:jc w:val="center"/>
        <w:rPr>
          <w:rFonts w:ascii="Times New Roman" w:eastAsia="Times New Roman" w:hAnsi="Times New Roman" w:cs="Times New Roman"/>
          <w:i/>
          <w:sz w:val="24"/>
          <w:szCs w:val="24"/>
          <w:lang w:val="ro-RO"/>
        </w:rPr>
      </w:pPr>
    </w:p>
    <w:p w14:paraId="4D723F32" w14:textId="77777777" w:rsidR="006D2E74" w:rsidRPr="00D52B5F" w:rsidRDefault="006D2E74" w:rsidP="00626D6B">
      <w:pPr>
        <w:spacing w:after="0" w:line="240" w:lineRule="auto"/>
        <w:jc w:val="center"/>
        <w:rPr>
          <w:rFonts w:ascii="Times New Roman" w:eastAsia="Times New Roman" w:hAnsi="Times New Roman" w:cs="Times New Roman"/>
          <w:sz w:val="24"/>
          <w:szCs w:val="24"/>
          <w:lang w:val="ro-RO"/>
        </w:rPr>
      </w:pPr>
    </w:p>
    <w:p w14:paraId="5BEF4B6E" w14:textId="77777777" w:rsidR="006F6F17" w:rsidRPr="006F6F17" w:rsidRDefault="006D2E74" w:rsidP="00626D6B">
      <w:pPr>
        <w:spacing w:after="0" w:line="240" w:lineRule="auto"/>
        <w:jc w:val="both"/>
        <w:rPr>
          <w:rFonts w:ascii="Times New Roman" w:eastAsia="Times New Roman" w:hAnsi="Times New Roman" w:cs="Times New Roman"/>
          <w:b/>
          <w:bCs/>
          <w:i/>
          <w:iCs/>
          <w:sz w:val="28"/>
          <w:szCs w:val="28"/>
          <w:lang w:val="ro-RO"/>
        </w:rPr>
      </w:pPr>
      <w:r w:rsidRPr="006F6F17">
        <w:rPr>
          <w:rFonts w:ascii="Times New Roman" w:eastAsia="Times New Roman" w:hAnsi="Times New Roman" w:cs="Times New Roman"/>
          <w:b/>
          <w:bCs/>
          <w:i/>
          <w:iCs/>
          <w:sz w:val="28"/>
          <w:szCs w:val="28"/>
          <w:lang w:val="ro-RO"/>
        </w:rPr>
        <w:t>Autoritatea contractantă</w:t>
      </w:r>
      <w:r w:rsidR="006F6F17" w:rsidRPr="006F6F17">
        <w:rPr>
          <w:rFonts w:ascii="Times New Roman" w:eastAsia="Times New Roman" w:hAnsi="Times New Roman" w:cs="Times New Roman"/>
          <w:b/>
          <w:bCs/>
          <w:i/>
          <w:iCs/>
          <w:sz w:val="28"/>
          <w:szCs w:val="28"/>
          <w:lang w:val="ro-RO"/>
        </w:rPr>
        <w:t>:</w:t>
      </w:r>
      <w:r w:rsidRPr="006F6F17">
        <w:rPr>
          <w:rFonts w:ascii="Times New Roman" w:eastAsia="Times New Roman" w:hAnsi="Times New Roman" w:cs="Times New Roman"/>
          <w:b/>
          <w:bCs/>
          <w:i/>
          <w:iCs/>
          <w:sz w:val="28"/>
          <w:szCs w:val="28"/>
          <w:lang w:val="ro-RO"/>
        </w:rPr>
        <w:t xml:space="preserve">   </w:t>
      </w:r>
    </w:p>
    <w:p w14:paraId="32EF41E6" w14:textId="63A56A63" w:rsidR="006D2E74" w:rsidRPr="006F6F17" w:rsidRDefault="006D2E74" w:rsidP="00626D6B">
      <w:pPr>
        <w:spacing w:after="0" w:line="240" w:lineRule="auto"/>
        <w:jc w:val="both"/>
        <w:rPr>
          <w:rFonts w:ascii="Times New Roman" w:eastAsia="Times New Roman" w:hAnsi="Times New Roman" w:cs="Times New Roman"/>
          <w:b/>
          <w:bCs/>
          <w:sz w:val="28"/>
          <w:szCs w:val="28"/>
          <w:lang w:val="ro-RO"/>
        </w:rPr>
      </w:pPr>
      <w:r w:rsidRPr="006F6F17">
        <w:rPr>
          <w:rFonts w:ascii="Times New Roman" w:eastAsia="Times New Roman" w:hAnsi="Times New Roman" w:cs="Times New Roman"/>
          <w:b/>
          <w:bCs/>
          <w:sz w:val="28"/>
          <w:szCs w:val="28"/>
          <w:lang w:val="ro-RO" w:eastAsia="ru-RU"/>
        </w:rPr>
        <w:t xml:space="preserve">Instituția Publică Centrul Național pentru Energie Durabilă </w:t>
      </w:r>
    </w:p>
    <w:p w14:paraId="1E46AB9A" w14:textId="77777777"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1831FD47" w14:textId="1F20A45B"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424E0728" w14:textId="46756A0A"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2171D9AD" w14:textId="27B885BC"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6CEF4680" w14:textId="32708819"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2221FAA1" w14:textId="0C98BA46"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5A2EC35B" w14:textId="4F094F2D"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332F5860" w14:textId="3A5E2B59"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49B1D251" w14:textId="45DE5739"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7DC511D3" w14:textId="0C49CFFB" w:rsidR="006D2E74" w:rsidRPr="00D52B5F" w:rsidRDefault="006D2E74" w:rsidP="006D2E74">
      <w:pPr>
        <w:spacing w:after="0" w:line="240" w:lineRule="auto"/>
        <w:jc w:val="center"/>
        <w:rPr>
          <w:rFonts w:ascii="Times New Roman" w:eastAsia="Times New Roman" w:hAnsi="Times New Roman" w:cs="Times New Roman"/>
          <w:b/>
          <w:sz w:val="32"/>
          <w:szCs w:val="32"/>
          <w:lang w:val="ro-RO" w:eastAsia="ru-RU"/>
        </w:rPr>
      </w:pPr>
    </w:p>
    <w:p w14:paraId="4DCCA05A" w14:textId="77777777" w:rsidR="006D2E74" w:rsidRPr="00D52B5F" w:rsidRDefault="006D2E74" w:rsidP="006F6F17">
      <w:pPr>
        <w:spacing w:after="0" w:line="240" w:lineRule="auto"/>
        <w:rPr>
          <w:rFonts w:ascii="Times New Roman" w:eastAsia="Times New Roman" w:hAnsi="Times New Roman" w:cs="Times New Roman"/>
          <w:b/>
          <w:sz w:val="32"/>
          <w:szCs w:val="32"/>
          <w:lang w:val="ro-RO" w:eastAsia="ru-RU"/>
        </w:rPr>
      </w:pPr>
    </w:p>
    <w:p w14:paraId="4A7EA909" w14:textId="57ED1C4C" w:rsidR="006D2E74" w:rsidRDefault="006D2E74" w:rsidP="00626D6B">
      <w:pPr>
        <w:spacing w:before="240" w:after="120" w:line="240" w:lineRule="auto"/>
        <w:jc w:val="center"/>
        <w:rPr>
          <w:rFonts w:ascii="Times New Roman" w:eastAsia="Times New Roman" w:hAnsi="Times New Roman" w:cs="Times New Roman"/>
          <w:b/>
          <w:lang w:val="ro-RO" w:eastAsia="ru-RU"/>
        </w:rPr>
      </w:pPr>
      <w:r w:rsidRPr="00D52B5F">
        <w:rPr>
          <w:rFonts w:ascii="Times New Roman" w:eastAsia="Times New Roman" w:hAnsi="Times New Roman" w:cs="Times New Roman"/>
          <w:b/>
          <w:lang w:val="ro-RO" w:eastAsia="ru-RU"/>
        </w:rPr>
        <w:t>Chișinău 2025</w:t>
      </w:r>
    </w:p>
    <w:p w14:paraId="3E636CAC" w14:textId="77777777" w:rsidR="006F6F17" w:rsidRPr="00D52B5F" w:rsidRDefault="006F6F17" w:rsidP="00626D6B">
      <w:pPr>
        <w:spacing w:before="240" w:after="120" w:line="240" w:lineRule="auto"/>
        <w:jc w:val="center"/>
        <w:rPr>
          <w:rFonts w:ascii="Times New Roman" w:eastAsia="Times New Roman" w:hAnsi="Times New Roman" w:cs="Times New Roman"/>
          <w:b/>
          <w:caps/>
          <w:sz w:val="32"/>
          <w:szCs w:val="20"/>
          <w:lang w:val="ro-RO" w:eastAsia="ro-RO"/>
        </w:rPr>
      </w:pPr>
    </w:p>
    <w:p w14:paraId="78279722" w14:textId="77777777" w:rsidR="006D2E74" w:rsidRPr="00D52B5F" w:rsidRDefault="006D2E74" w:rsidP="006D2E74">
      <w:pPr>
        <w:numPr>
          <w:ilvl w:val="0"/>
          <w:numId w:val="3"/>
        </w:numPr>
        <w:autoSpaceDE w:val="0"/>
        <w:autoSpaceDN w:val="0"/>
        <w:adjustRightInd w:val="0"/>
        <w:spacing w:after="0" w:line="240" w:lineRule="auto"/>
        <w:outlineLvl w:val="0"/>
        <w:rPr>
          <w:rFonts w:ascii="Times New Roman" w:eastAsia="Times New Roman" w:hAnsi="Times New Roman" w:cs="Times New Roman"/>
          <w:color w:val="000000"/>
          <w:sz w:val="24"/>
          <w:szCs w:val="24"/>
          <w:lang w:val="ro-RO"/>
        </w:rPr>
      </w:pPr>
      <w:bookmarkStart w:id="2" w:name="_Toc34473233"/>
      <w:r w:rsidRPr="00D52B5F">
        <w:rPr>
          <w:rFonts w:ascii="Times New Roman" w:eastAsia="Times New Roman" w:hAnsi="Times New Roman" w:cs="Times New Roman"/>
          <w:b/>
          <w:bCs/>
          <w:color w:val="000000"/>
          <w:sz w:val="24"/>
          <w:szCs w:val="24"/>
          <w:lang w:val="ro-RO"/>
        </w:rPr>
        <w:t>DATE GENERALE</w:t>
      </w:r>
      <w:bookmarkEnd w:id="2"/>
      <w:r w:rsidRPr="00D52B5F">
        <w:rPr>
          <w:rFonts w:ascii="Times New Roman" w:eastAsia="Times New Roman" w:hAnsi="Times New Roman" w:cs="Times New Roman"/>
          <w:b/>
          <w:bCs/>
          <w:color w:val="000000"/>
          <w:sz w:val="24"/>
          <w:szCs w:val="24"/>
          <w:lang w:val="ro-RO"/>
        </w:rPr>
        <w:t xml:space="preserve"> </w:t>
      </w:r>
    </w:p>
    <w:p w14:paraId="21DDDD87" w14:textId="77777777" w:rsidR="006D2E74" w:rsidRPr="00D52B5F" w:rsidRDefault="006D2E74" w:rsidP="006D2E74">
      <w:pPr>
        <w:numPr>
          <w:ilvl w:val="1"/>
          <w:numId w:val="8"/>
        </w:numPr>
        <w:autoSpaceDE w:val="0"/>
        <w:autoSpaceDN w:val="0"/>
        <w:adjustRightInd w:val="0"/>
        <w:spacing w:before="120" w:after="0" w:line="240" w:lineRule="auto"/>
        <w:ind w:left="357" w:hanging="357"/>
        <w:jc w:val="both"/>
        <w:rPr>
          <w:rFonts w:ascii="Times New Roman" w:eastAsia="Times New Roman" w:hAnsi="Times New Roman" w:cs="Times New Roman"/>
          <w:b/>
          <w:bCs/>
          <w:color w:val="000000"/>
          <w:sz w:val="24"/>
          <w:szCs w:val="24"/>
          <w:lang w:val="ro-RO"/>
        </w:rPr>
      </w:pPr>
      <w:r w:rsidRPr="00D52B5F">
        <w:rPr>
          <w:rFonts w:ascii="Times New Roman" w:eastAsia="Times New Roman" w:hAnsi="Times New Roman" w:cs="Times New Roman"/>
          <w:b/>
          <w:bCs/>
          <w:color w:val="000000"/>
          <w:sz w:val="24"/>
          <w:szCs w:val="24"/>
          <w:lang w:val="ro-RO"/>
        </w:rPr>
        <w:t>Generalități</w:t>
      </w:r>
    </w:p>
    <w:p w14:paraId="5788465A" w14:textId="77777777" w:rsidR="006D2E74" w:rsidRPr="00D52B5F" w:rsidRDefault="006D2E74" w:rsidP="00854459">
      <w:pPr>
        <w:autoSpaceDE w:val="0"/>
        <w:autoSpaceDN w:val="0"/>
        <w:adjustRightInd w:val="0"/>
        <w:spacing w:before="120" w:after="0" w:line="240" w:lineRule="auto"/>
        <w:jc w:val="both"/>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inclusiv condițiile de verificare a lucrărilor ce trebuie efectuate pentru a se constata dacă acestea au fost îndeplinite calitativ și cantitativ, în conformitate cu:</w:t>
      </w:r>
    </w:p>
    <w:p w14:paraId="21FFE162" w14:textId="77777777" w:rsidR="006D2E74" w:rsidRPr="00D52B5F" w:rsidRDefault="006D2E74" w:rsidP="00854459">
      <w:pPr>
        <w:numPr>
          <w:ilvl w:val="0"/>
          <w:numId w:val="4"/>
        </w:numPr>
        <w:tabs>
          <w:tab w:val="left" w:pos="851"/>
        </w:tabs>
        <w:autoSpaceDE w:val="0"/>
        <w:autoSpaceDN w:val="0"/>
        <w:adjustRightInd w:val="0"/>
        <w:spacing w:before="60" w:after="0" w:line="240" w:lineRule="auto"/>
        <w:ind w:left="284" w:firstLine="0"/>
        <w:jc w:val="both"/>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color w:val="000000"/>
          <w:sz w:val="24"/>
          <w:szCs w:val="24"/>
          <w:lang w:val="ro-RO"/>
        </w:rPr>
        <w:t>contractul de antrepriză încheiat între antreprenorul general și autoritatea contractantă;</w:t>
      </w:r>
    </w:p>
    <w:p w14:paraId="70763BA6" w14:textId="77777777" w:rsidR="006D2E74" w:rsidRPr="00935076" w:rsidRDefault="006D2E74" w:rsidP="00854459">
      <w:pPr>
        <w:numPr>
          <w:ilvl w:val="0"/>
          <w:numId w:val="4"/>
        </w:numPr>
        <w:tabs>
          <w:tab w:val="left" w:pos="851"/>
        </w:tabs>
        <w:autoSpaceDE w:val="0"/>
        <w:autoSpaceDN w:val="0"/>
        <w:adjustRightInd w:val="0"/>
        <w:spacing w:before="60" w:after="0" w:line="240" w:lineRule="auto"/>
        <w:ind w:left="284" w:firstLine="0"/>
        <w:jc w:val="both"/>
        <w:rPr>
          <w:rFonts w:ascii="Times New Roman" w:eastAsia="Times New Roman" w:hAnsi="Times New Roman" w:cs="Times New Roman"/>
          <w:sz w:val="24"/>
          <w:szCs w:val="24"/>
          <w:lang w:val="ro-RO"/>
        </w:rPr>
      </w:pPr>
      <w:r w:rsidRPr="00935076">
        <w:rPr>
          <w:rFonts w:ascii="Times New Roman" w:eastAsia="Times New Roman" w:hAnsi="Times New Roman" w:cs="Times New Roman"/>
          <w:sz w:val="24"/>
          <w:szCs w:val="24"/>
          <w:lang w:val="ro-RO"/>
        </w:rPr>
        <w:t xml:space="preserve">documentația de proiect </w:t>
      </w:r>
    </w:p>
    <w:p w14:paraId="02DB415A" w14:textId="77777777" w:rsidR="006D2E74" w:rsidRPr="00935076" w:rsidRDefault="006D2E74" w:rsidP="00854459">
      <w:pPr>
        <w:numPr>
          <w:ilvl w:val="0"/>
          <w:numId w:val="4"/>
        </w:numPr>
        <w:tabs>
          <w:tab w:val="left" w:pos="851"/>
        </w:tabs>
        <w:autoSpaceDE w:val="0"/>
        <w:autoSpaceDN w:val="0"/>
        <w:adjustRightInd w:val="0"/>
        <w:spacing w:before="60" w:after="0" w:line="240" w:lineRule="auto"/>
        <w:ind w:left="284" w:firstLine="0"/>
        <w:jc w:val="both"/>
        <w:rPr>
          <w:rFonts w:ascii="Times New Roman" w:eastAsia="Times New Roman" w:hAnsi="Times New Roman" w:cs="Times New Roman"/>
          <w:sz w:val="24"/>
          <w:szCs w:val="24"/>
          <w:lang w:val="ro-RO"/>
        </w:rPr>
      </w:pPr>
      <w:r w:rsidRPr="00935076">
        <w:rPr>
          <w:rFonts w:ascii="Times New Roman" w:eastAsia="Times New Roman" w:hAnsi="Times New Roman" w:cs="Times New Roman"/>
          <w:sz w:val="24"/>
          <w:szCs w:val="24"/>
          <w:lang w:val="ro-RO"/>
        </w:rPr>
        <w:t>prevederile cadrului legal și normativ;</w:t>
      </w:r>
    </w:p>
    <w:p w14:paraId="3066B87E" w14:textId="77777777" w:rsidR="006D2E74" w:rsidRPr="00935076" w:rsidRDefault="006D2E74" w:rsidP="00854459">
      <w:pPr>
        <w:numPr>
          <w:ilvl w:val="0"/>
          <w:numId w:val="4"/>
        </w:numPr>
        <w:tabs>
          <w:tab w:val="left" w:pos="851"/>
        </w:tabs>
        <w:autoSpaceDE w:val="0"/>
        <w:autoSpaceDN w:val="0"/>
        <w:adjustRightInd w:val="0"/>
        <w:spacing w:before="60" w:after="0" w:line="240" w:lineRule="auto"/>
        <w:ind w:left="284" w:firstLine="0"/>
        <w:rPr>
          <w:rFonts w:ascii="Times New Roman" w:eastAsia="Times New Roman" w:hAnsi="Times New Roman" w:cs="Times New Roman"/>
          <w:sz w:val="24"/>
          <w:szCs w:val="24"/>
          <w:lang w:val="ro-RO"/>
        </w:rPr>
      </w:pPr>
      <w:r w:rsidRPr="00935076">
        <w:rPr>
          <w:rFonts w:ascii="Times New Roman" w:eastAsia="Times New Roman" w:hAnsi="Times New Roman" w:cs="Times New Roman"/>
          <w:sz w:val="24"/>
          <w:szCs w:val="24"/>
          <w:lang w:val="ro-RO"/>
        </w:rPr>
        <w:t>caietul de sarcini.</w:t>
      </w:r>
    </w:p>
    <w:p w14:paraId="6FC0865A" w14:textId="77777777" w:rsidR="006D2E74" w:rsidRPr="00935076" w:rsidRDefault="006D2E74" w:rsidP="00854459">
      <w:pPr>
        <w:autoSpaceDE w:val="0"/>
        <w:autoSpaceDN w:val="0"/>
        <w:adjustRightInd w:val="0"/>
        <w:spacing w:before="120" w:after="0" w:line="240" w:lineRule="auto"/>
        <w:jc w:val="both"/>
        <w:rPr>
          <w:rFonts w:ascii="Times New Roman" w:eastAsia="Times New Roman" w:hAnsi="Times New Roman" w:cs="Times New Roman"/>
          <w:sz w:val="24"/>
          <w:szCs w:val="24"/>
          <w:lang w:val="ro-RO"/>
        </w:rPr>
      </w:pPr>
      <w:r w:rsidRPr="00935076">
        <w:rPr>
          <w:rFonts w:ascii="Times New Roman" w:eastAsia="Times New Roman" w:hAnsi="Times New Roman" w:cs="Times New Roman"/>
          <w:sz w:val="24"/>
          <w:szCs w:val="24"/>
          <w:lang w:val="ro-RO"/>
        </w:rPr>
        <w:t>Respectarea condițiilor tehnice și de calitate trebuie să fie urmărite de către administratorul companiei (antreprenorul) care a câștigat procedura de achiziție și de responsabilul tehnic al respectivei companii.</w:t>
      </w:r>
    </w:p>
    <w:p w14:paraId="58B5D6E0" w14:textId="77777777" w:rsidR="00616CCB" w:rsidRPr="003718F9" w:rsidRDefault="00616CCB" w:rsidP="00616CCB">
      <w:pPr>
        <w:spacing w:before="120" w:after="0" w:line="240" w:lineRule="auto"/>
        <w:jc w:val="both"/>
        <w:rPr>
          <w:rFonts w:ascii="Times New Roman" w:eastAsia="Times New Roman" w:hAnsi="Times New Roman" w:cs="Times New Roman"/>
          <w:sz w:val="24"/>
          <w:szCs w:val="24"/>
          <w:lang w:val="ro-RO"/>
        </w:rPr>
      </w:pPr>
      <w:r w:rsidRPr="003718F9">
        <w:rPr>
          <w:rFonts w:ascii="Times New Roman" w:eastAsia="Times New Roman" w:hAnsi="Times New Roman" w:cs="Times New Roman"/>
          <w:sz w:val="24"/>
          <w:szCs w:val="24"/>
          <w:lang w:val="ro-RO"/>
        </w:rPr>
        <w:t xml:space="preserve">Responsabilul tehnic, dirigintele de șantier și după caz specialiștii IP CNED, vor efectua verificări pe parcursul execuției lucrărilor, la recepția la terminarea lucrărilor și la recepția finală. </w:t>
      </w:r>
    </w:p>
    <w:p w14:paraId="38E99DCB" w14:textId="3B369501" w:rsidR="006D2E74" w:rsidRPr="00935076" w:rsidRDefault="006D2E74" w:rsidP="00854459">
      <w:pPr>
        <w:autoSpaceDE w:val="0"/>
        <w:autoSpaceDN w:val="0"/>
        <w:adjustRightInd w:val="0"/>
        <w:spacing w:before="120" w:after="0" w:line="240" w:lineRule="auto"/>
        <w:jc w:val="both"/>
        <w:rPr>
          <w:rFonts w:ascii="Times New Roman" w:eastAsia="Times New Roman" w:hAnsi="Times New Roman" w:cs="Times New Roman"/>
          <w:sz w:val="24"/>
          <w:szCs w:val="24"/>
          <w:lang w:val="ro-RO"/>
        </w:rPr>
      </w:pPr>
      <w:r w:rsidRPr="00935076">
        <w:rPr>
          <w:rFonts w:ascii="Times New Roman" w:eastAsia="Times New Roman" w:hAnsi="Times New Roman" w:cs="Times New Roman"/>
          <w:sz w:val="24"/>
          <w:szCs w:val="24"/>
          <w:lang w:val="ro-RO"/>
        </w:rPr>
        <w:t>Condițiile tehnice enunțate în prezentul document sunt extrase din documentația de proiect, din manualul operațional pentru Produsul de finanțare „Eficiența Energetică a Blocurilor Locative” și din prevederile cadrului normativ și legal aferent domeniului construcții</w:t>
      </w:r>
      <w:r w:rsidR="00824B44" w:rsidRPr="00935076">
        <w:rPr>
          <w:rFonts w:ascii="Times New Roman" w:eastAsia="Times New Roman" w:hAnsi="Times New Roman" w:cs="Times New Roman"/>
          <w:sz w:val="24"/>
          <w:szCs w:val="24"/>
          <w:lang w:val="ro-RO"/>
        </w:rPr>
        <w:t>lor și instalațiilor termice</w:t>
      </w:r>
      <w:r w:rsidRPr="00935076">
        <w:rPr>
          <w:rFonts w:ascii="Times New Roman" w:eastAsia="Times New Roman" w:hAnsi="Times New Roman" w:cs="Times New Roman"/>
          <w:sz w:val="24"/>
          <w:szCs w:val="24"/>
          <w:lang w:val="ro-RO"/>
        </w:rPr>
        <w:t>, însă este necesar să fie consultate și caietul de sarcini.</w:t>
      </w:r>
    </w:p>
    <w:p w14:paraId="316042D0" w14:textId="77777777" w:rsidR="006D2E74" w:rsidRPr="00D52B5F" w:rsidRDefault="006D2E74" w:rsidP="00854459">
      <w:pPr>
        <w:autoSpaceDE w:val="0"/>
        <w:autoSpaceDN w:val="0"/>
        <w:adjustRightInd w:val="0"/>
        <w:spacing w:before="120" w:after="0" w:line="240" w:lineRule="auto"/>
        <w:jc w:val="both"/>
        <w:rPr>
          <w:rFonts w:ascii="Times New Roman" w:eastAsia="Times New Roman" w:hAnsi="Times New Roman" w:cs="Times New Roman"/>
          <w:color w:val="000000"/>
          <w:sz w:val="24"/>
          <w:szCs w:val="24"/>
          <w:lang w:val="ro-RO"/>
        </w:rPr>
      </w:pPr>
      <w:r w:rsidRPr="00935076">
        <w:rPr>
          <w:rFonts w:ascii="Times New Roman" w:eastAsia="Times New Roman" w:hAnsi="Times New Roman" w:cs="Times New Roman"/>
          <w:sz w:val="24"/>
          <w:szCs w:val="24"/>
          <w:lang w:val="ro-RO"/>
        </w:rPr>
        <w:t xml:space="preserve">Prevederile prezentului document nu înlocuiesc și nu au prioritate </w:t>
      </w:r>
      <w:r w:rsidRPr="00D52B5F">
        <w:rPr>
          <w:rFonts w:ascii="Times New Roman" w:eastAsia="Times New Roman" w:hAnsi="Times New Roman" w:cs="Times New Roman"/>
          <w:color w:val="000000"/>
          <w:sz w:val="24"/>
          <w:szCs w:val="24"/>
          <w:lang w:val="ro-RO"/>
        </w:rPr>
        <w:t xml:space="preserve">față de prevederile contractului de execuție și a documentației de atribuire. În cazul unei  neconcordanțe între prezentul document și contractul de antrepriză sau documentația de atribuire, antreprenorul va anunța Autoritatea Contractantă în scris. Autoritatea Contractantă va examina și va soluționa situația în concordanță cu prevederile aplicabile ale contractului de antrepriză și a documentației de atribuire. </w:t>
      </w:r>
    </w:p>
    <w:p w14:paraId="54EFED45" w14:textId="77777777" w:rsidR="006D2E74" w:rsidRPr="00D52B5F" w:rsidRDefault="006D2E74" w:rsidP="00854459">
      <w:pPr>
        <w:spacing w:before="120" w:after="200" w:line="240" w:lineRule="auto"/>
        <w:jc w:val="both"/>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color w:val="000000"/>
          <w:sz w:val="24"/>
          <w:szCs w:val="24"/>
          <w:lang w:val="ro-RO"/>
        </w:rPr>
        <w:t xml:space="preserve">Antreprenorul este pe deplin responsabil pentru întocmirea corectă, conform cadrului legal a documentației de deviz, și pentru lucrările de construcții și instalații aferente executate. </w:t>
      </w:r>
    </w:p>
    <w:p w14:paraId="136E4364" w14:textId="77777777" w:rsidR="006D2E74" w:rsidRPr="00D52B5F" w:rsidRDefault="006D2E74" w:rsidP="006D2E74">
      <w:pPr>
        <w:autoSpaceDE w:val="0"/>
        <w:autoSpaceDN w:val="0"/>
        <w:adjustRightInd w:val="0"/>
        <w:spacing w:before="240" w:after="120" w:line="240" w:lineRule="auto"/>
        <w:outlineLvl w:val="0"/>
        <w:rPr>
          <w:rFonts w:ascii="Times New Roman" w:eastAsia="Times New Roman" w:hAnsi="Times New Roman" w:cs="Times New Roman"/>
          <w:b/>
          <w:sz w:val="24"/>
          <w:szCs w:val="24"/>
          <w:lang w:val="ro-RO"/>
        </w:rPr>
      </w:pPr>
      <w:bookmarkStart w:id="3" w:name="_Toc34473234"/>
      <w:r w:rsidRPr="00D52B5F">
        <w:rPr>
          <w:rFonts w:ascii="Times New Roman" w:eastAsia="Times New Roman" w:hAnsi="Times New Roman" w:cs="Times New Roman"/>
          <w:b/>
          <w:sz w:val="24"/>
          <w:szCs w:val="24"/>
          <w:lang w:val="ro-RO"/>
        </w:rPr>
        <w:t>1.2. Lista de abrevieri</w:t>
      </w:r>
      <w:bookmarkEnd w:id="3"/>
    </w:p>
    <w:tbl>
      <w:tblPr>
        <w:tblW w:w="10097"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113" w:type="dxa"/>
        </w:tblCellMar>
        <w:tblLook w:val="0000" w:firstRow="0" w:lastRow="0" w:firstColumn="0" w:lastColumn="0" w:noHBand="0" w:noVBand="0"/>
      </w:tblPr>
      <w:tblGrid>
        <w:gridCol w:w="1985"/>
        <w:gridCol w:w="8112"/>
      </w:tblGrid>
      <w:tr w:rsidR="006D2E74" w:rsidRPr="00D52B5F" w14:paraId="0C5AAB7F" w14:textId="77777777" w:rsidTr="00091E3F">
        <w:trPr>
          <w:trHeight w:hRule="exact" w:val="442"/>
        </w:trPr>
        <w:tc>
          <w:tcPr>
            <w:tcW w:w="1985" w:type="dxa"/>
            <w:vAlign w:val="center"/>
          </w:tcPr>
          <w:p w14:paraId="081C0635"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IP CNED</w:t>
            </w:r>
          </w:p>
        </w:tc>
        <w:tc>
          <w:tcPr>
            <w:tcW w:w="8112" w:type="dxa"/>
            <w:vAlign w:val="center"/>
          </w:tcPr>
          <w:p w14:paraId="3626DF8B"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Instituția Publică Centrul Național pentru Energie Durabilă</w:t>
            </w:r>
          </w:p>
        </w:tc>
      </w:tr>
      <w:tr w:rsidR="006D2E74" w:rsidRPr="00D52B5F" w14:paraId="1F1F7277" w14:textId="77777777" w:rsidTr="00091E3F">
        <w:trPr>
          <w:trHeight w:hRule="exact" w:val="731"/>
        </w:trPr>
        <w:tc>
          <w:tcPr>
            <w:tcW w:w="1985" w:type="dxa"/>
            <w:vAlign w:val="center"/>
          </w:tcPr>
          <w:p w14:paraId="0D71CC01"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Programul FEERM</w:t>
            </w:r>
          </w:p>
        </w:tc>
        <w:tc>
          <w:tcPr>
            <w:tcW w:w="8112" w:type="dxa"/>
            <w:vAlign w:val="center"/>
          </w:tcPr>
          <w:p w14:paraId="61AC03EC"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Programul de finanțare „Fondul pentru eficiență energetică în sectorul rezidențial din Republica Moldova”, aprobat prin Hotărârea de Guvern nr. 251/2024</w:t>
            </w:r>
          </w:p>
        </w:tc>
      </w:tr>
      <w:tr w:rsidR="006D2E74" w:rsidRPr="00D52B5F" w14:paraId="3A1FAD99" w14:textId="77777777" w:rsidTr="00091E3F">
        <w:trPr>
          <w:trHeight w:hRule="exact" w:val="731"/>
        </w:trPr>
        <w:tc>
          <w:tcPr>
            <w:tcW w:w="1985" w:type="dxa"/>
            <w:vAlign w:val="center"/>
          </w:tcPr>
          <w:p w14:paraId="14771121"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CUC nr. 434/2023</w:t>
            </w:r>
          </w:p>
        </w:tc>
        <w:tc>
          <w:tcPr>
            <w:tcW w:w="8112" w:type="dxa"/>
            <w:vAlign w:val="center"/>
          </w:tcPr>
          <w:p w14:paraId="36D8E6EC" w14:textId="77777777" w:rsidR="006D2E74" w:rsidRPr="00D52B5F" w:rsidRDefault="006D2E74" w:rsidP="006D2E74">
            <w:pPr>
              <w:spacing w:after="200" w:line="276" w:lineRule="auto"/>
              <w:ind w:left="-57" w:right="-57"/>
              <w:rPr>
                <w:rFonts w:ascii="Times New Roman" w:eastAsia="Times New Roman" w:hAnsi="Times New Roman" w:cs="Times New Roman"/>
                <w:lang w:val="ro-RO"/>
              </w:rPr>
            </w:pPr>
            <w:r w:rsidRPr="00D52B5F">
              <w:rPr>
                <w:rFonts w:ascii="Times New Roman" w:eastAsia="Times New Roman" w:hAnsi="Times New Roman" w:cs="Times New Roman"/>
                <w:lang w:val="ro-RO"/>
              </w:rPr>
              <w:t>Codul Urbanismului și Construcțiilor nr. 434/2023</w:t>
            </w:r>
          </w:p>
        </w:tc>
      </w:tr>
    </w:tbl>
    <w:p w14:paraId="6C539375" w14:textId="77777777" w:rsidR="006D2E74" w:rsidRPr="00D52B5F" w:rsidRDefault="006D2E74" w:rsidP="006D2E74">
      <w:pPr>
        <w:autoSpaceDE w:val="0"/>
        <w:autoSpaceDN w:val="0"/>
        <w:adjustRightInd w:val="0"/>
        <w:spacing w:after="0" w:line="240" w:lineRule="auto"/>
        <w:outlineLvl w:val="0"/>
        <w:rPr>
          <w:rFonts w:ascii="Times New Roman" w:eastAsia="Times New Roman" w:hAnsi="Times New Roman" w:cs="Times New Roman"/>
          <w:b/>
          <w:sz w:val="24"/>
          <w:szCs w:val="24"/>
          <w:lang w:val="ro-RO"/>
        </w:rPr>
      </w:pPr>
    </w:p>
    <w:p w14:paraId="5D4CD747" w14:textId="77777777" w:rsidR="006D2E74" w:rsidRPr="00D52B5F" w:rsidRDefault="006D2E74" w:rsidP="006D2E74">
      <w:pPr>
        <w:numPr>
          <w:ilvl w:val="1"/>
          <w:numId w:val="6"/>
        </w:numPr>
        <w:autoSpaceDE w:val="0"/>
        <w:autoSpaceDN w:val="0"/>
        <w:adjustRightInd w:val="0"/>
        <w:spacing w:after="0" w:line="240" w:lineRule="auto"/>
        <w:outlineLvl w:val="0"/>
        <w:rPr>
          <w:rFonts w:ascii="Times New Roman" w:eastAsia="Times New Roman" w:hAnsi="Times New Roman" w:cs="Times New Roman"/>
          <w:b/>
          <w:sz w:val="24"/>
          <w:szCs w:val="24"/>
          <w:lang w:val="ro-RO"/>
        </w:rPr>
      </w:pPr>
      <w:bookmarkStart w:id="4" w:name="_Toc34473235"/>
      <w:r w:rsidRPr="00D52B5F">
        <w:rPr>
          <w:rFonts w:ascii="Times New Roman" w:eastAsia="Times New Roman" w:hAnsi="Times New Roman" w:cs="Times New Roman"/>
          <w:b/>
          <w:sz w:val="24"/>
          <w:szCs w:val="24"/>
          <w:lang w:val="ro-RO"/>
        </w:rPr>
        <w:t xml:space="preserve"> Definiții</w:t>
      </w:r>
      <w:bookmarkEnd w:id="4"/>
    </w:p>
    <w:p w14:paraId="67EBAEA9" w14:textId="77777777" w:rsidR="006D2E74" w:rsidRPr="00D52B5F" w:rsidRDefault="006D2E74" w:rsidP="006D2E74">
      <w:pPr>
        <w:autoSpaceDE w:val="0"/>
        <w:autoSpaceDN w:val="0"/>
        <w:adjustRightInd w:val="0"/>
        <w:spacing w:before="120" w:after="20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i/>
          <w:sz w:val="24"/>
          <w:szCs w:val="24"/>
          <w:lang w:val="ro-RO"/>
        </w:rPr>
        <w:t>Specificații tehnice</w:t>
      </w:r>
      <w:r w:rsidRPr="00D52B5F">
        <w:rPr>
          <w:rFonts w:ascii="Times New Roman" w:eastAsia="Times New Roman" w:hAnsi="Times New Roman" w:cs="Times New Roman"/>
          <w:sz w:val="24"/>
          <w:szCs w:val="24"/>
          <w:lang w:val="ro-RO"/>
        </w:rPr>
        <w:t xml:space="preserve"> - toate cerințele, inclusiv prescripții sau caracteristici de natură tehnică ce permit fiecărui produs, serviciu sau lucrare să fie descris, în mod obiectiv, într-o manieră corespunzătoare îndeplinirii necesității solicitantului.</w:t>
      </w:r>
    </w:p>
    <w:p w14:paraId="57986A80" w14:textId="7A6C10B0" w:rsidR="006D2E74" w:rsidRPr="00D52B5F" w:rsidRDefault="006D2E74" w:rsidP="006D2E74">
      <w:pPr>
        <w:autoSpaceDE w:val="0"/>
        <w:autoSpaceDN w:val="0"/>
        <w:adjustRightInd w:val="0"/>
        <w:spacing w:before="120" w:after="20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i/>
          <w:iCs/>
          <w:color w:val="000000" w:themeColor="text1"/>
          <w:sz w:val="24"/>
          <w:szCs w:val="24"/>
          <w:lang w:val="ro-RO"/>
        </w:rPr>
        <w:lastRenderedPageBreak/>
        <w:t>Documentație de proiect</w:t>
      </w:r>
      <w:r w:rsidR="00854459" w:rsidRPr="00D52B5F">
        <w:rPr>
          <w:rFonts w:ascii="Times New Roman" w:eastAsia="Times New Roman" w:hAnsi="Times New Roman" w:cs="Times New Roman"/>
          <w:i/>
          <w:iCs/>
          <w:color w:val="000000" w:themeColor="text1"/>
          <w:sz w:val="24"/>
          <w:szCs w:val="24"/>
          <w:lang w:val="ro-RO"/>
        </w:rPr>
        <w:t xml:space="preserve"> -</w:t>
      </w:r>
      <w:r w:rsidRPr="00D52B5F">
        <w:rPr>
          <w:rFonts w:ascii="Times New Roman" w:eastAsia="Times New Roman" w:hAnsi="Times New Roman" w:cs="Times New Roman"/>
          <w:i/>
          <w:iCs/>
          <w:color w:val="000000" w:themeColor="text1"/>
          <w:sz w:val="24"/>
          <w:szCs w:val="24"/>
          <w:lang w:val="ro-RO"/>
        </w:rPr>
        <w:t xml:space="preserve"> </w:t>
      </w:r>
      <w:r w:rsidRPr="00D52B5F">
        <w:rPr>
          <w:rFonts w:ascii="Times New Roman" w:eastAsia="Times New Roman" w:hAnsi="Times New Roman" w:cs="Times New Roman"/>
          <w:color w:val="000000" w:themeColor="text1"/>
          <w:sz w:val="24"/>
          <w:szCs w:val="24"/>
          <w:lang w:val="ro-RO"/>
        </w:rPr>
        <w:t>reprezintă totalitatea documentelor tehnice, economice și administrative elaborate de proiectant, care stau la baza obținerii avizelor și autorizațiilor, ofertării, contractării și execuției lucrărilor, conform legislației și normativelor în vigoare.</w:t>
      </w:r>
    </w:p>
    <w:p w14:paraId="0D3A99ED" w14:textId="77777777" w:rsidR="006D2E74" w:rsidRPr="00D52B5F" w:rsidRDefault="006D2E74" w:rsidP="006D2E74">
      <w:pPr>
        <w:autoSpaceDE w:val="0"/>
        <w:autoSpaceDN w:val="0"/>
        <w:adjustRightInd w:val="0"/>
        <w:spacing w:before="120" w:after="20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i/>
          <w:color w:val="000000" w:themeColor="text1"/>
          <w:sz w:val="24"/>
          <w:szCs w:val="24"/>
          <w:lang w:val="ro-RO"/>
        </w:rPr>
        <w:t>Ofertă</w:t>
      </w:r>
      <w:r w:rsidRPr="00D52B5F">
        <w:rPr>
          <w:rFonts w:ascii="Times New Roman" w:eastAsia="Times New Roman" w:hAnsi="Times New Roman" w:cs="Times New Roman"/>
          <w:color w:val="000000" w:themeColor="text1"/>
          <w:sz w:val="24"/>
          <w:szCs w:val="24"/>
          <w:lang w:val="ro-RO"/>
        </w:rPr>
        <w:t xml:space="preserve"> - act juridic prezentat de operatorul economic în cadrul procedurii de achiziție prin care își manifestă voința de a se angaja din punct de vedere juridic într-un contract de achiziție și care conține propunerea </w:t>
      </w:r>
      <w:r w:rsidRPr="00D52B5F">
        <w:rPr>
          <w:rFonts w:ascii="Times New Roman" w:eastAsia="Times New Roman" w:hAnsi="Times New Roman" w:cs="Times New Roman"/>
          <w:sz w:val="24"/>
          <w:szCs w:val="24"/>
          <w:lang w:val="ro-RO"/>
        </w:rPr>
        <w:t>tehnică și financiară precum și alte documente stabilite prin documentația de atribuire.</w:t>
      </w:r>
    </w:p>
    <w:p w14:paraId="1C2FE261" w14:textId="77777777" w:rsidR="006D2E74" w:rsidRPr="00D52B5F" w:rsidRDefault="006D2E74" w:rsidP="006D2E74">
      <w:pPr>
        <w:autoSpaceDE w:val="0"/>
        <w:autoSpaceDN w:val="0"/>
        <w:adjustRightInd w:val="0"/>
        <w:spacing w:before="120" w:after="20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i/>
          <w:sz w:val="24"/>
          <w:szCs w:val="24"/>
          <w:lang w:val="ro-RO"/>
        </w:rPr>
        <w:t>Contract de antrepriză</w:t>
      </w:r>
      <w:r w:rsidRPr="00D52B5F">
        <w:rPr>
          <w:rFonts w:ascii="Times New Roman" w:eastAsia="Times New Roman" w:hAnsi="Times New Roman" w:cs="Times New Roman"/>
          <w:sz w:val="24"/>
          <w:szCs w:val="24"/>
          <w:lang w:val="ro-RO"/>
        </w:rPr>
        <w:t xml:space="preserve"> - contractul cu titlu oneros, încheiat în scris între beneficiar și unul sau mai mulți operatori economici, având ca obiect execuția de lucrări/construcții sau realizarea, prin orice mijloace, a unei construcții. </w:t>
      </w:r>
    </w:p>
    <w:p w14:paraId="740C6F70" w14:textId="77777777" w:rsidR="006D2E74" w:rsidRPr="00D52B5F" w:rsidRDefault="006D2E74" w:rsidP="006D2E74">
      <w:pPr>
        <w:spacing w:before="120" w:after="0" w:line="276" w:lineRule="auto"/>
        <w:jc w:val="both"/>
        <w:rPr>
          <w:rFonts w:ascii="Times New Roman" w:eastAsia="Times New Roman" w:hAnsi="Times New Roman" w:cs="Times New Roman"/>
          <w:b/>
          <w:color w:val="000000" w:themeColor="text1"/>
          <w:sz w:val="24"/>
          <w:szCs w:val="24"/>
          <w:lang w:val="ro-RO"/>
        </w:rPr>
      </w:pPr>
      <w:r w:rsidRPr="00D52B5F">
        <w:rPr>
          <w:rFonts w:ascii="Times New Roman" w:eastAsia="Times New Roman" w:hAnsi="Times New Roman" w:cs="Times New Roman"/>
          <w:i/>
          <w:iCs/>
          <w:sz w:val="24"/>
          <w:szCs w:val="24"/>
          <w:lang w:val="ro-RO" w:eastAsia="en-GB"/>
        </w:rPr>
        <w:t>Autoritatea Contractantă</w:t>
      </w:r>
      <w:r w:rsidRPr="00D52B5F">
        <w:rPr>
          <w:rFonts w:ascii="Times New Roman" w:eastAsia="Times New Roman" w:hAnsi="Times New Roman" w:cs="Times New Roman"/>
          <w:b/>
          <w:iCs/>
          <w:sz w:val="24"/>
          <w:szCs w:val="24"/>
          <w:lang w:val="ro-RO" w:eastAsia="en-GB"/>
        </w:rPr>
        <w:t xml:space="preserve"> </w:t>
      </w:r>
      <w:r w:rsidRPr="00D52B5F">
        <w:rPr>
          <w:rFonts w:ascii="Times New Roman" w:eastAsia="Times New Roman" w:hAnsi="Times New Roman" w:cs="Times New Roman"/>
          <w:sz w:val="24"/>
          <w:szCs w:val="24"/>
          <w:lang w:val="ro-RO" w:eastAsia="en-GB"/>
        </w:rPr>
        <w:t xml:space="preserve">– instituția publică, ce asigură pregătirea și implementarea proiectului </w:t>
      </w:r>
      <w:r w:rsidRPr="00D52B5F">
        <w:rPr>
          <w:rFonts w:ascii="Times New Roman" w:eastAsia="Times New Roman" w:hAnsi="Times New Roman" w:cs="Times New Roman"/>
          <w:color w:val="000000" w:themeColor="text1"/>
          <w:sz w:val="24"/>
          <w:szCs w:val="24"/>
          <w:lang w:val="ro-RO" w:eastAsia="en-GB"/>
        </w:rPr>
        <w:t>de investiții.</w:t>
      </w:r>
    </w:p>
    <w:p w14:paraId="1C1C117A" w14:textId="77777777" w:rsidR="006D2E74" w:rsidRPr="00D52B5F" w:rsidRDefault="006D2E74" w:rsidP="006D2E74">
      <w:pPr>
        <w:spacing w:before="120" w:after="200" w:line="276"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i/>
          <w:sz w:val="24"/>
          <w:szCs w:val="24"/>
          <w:lang w:val="ro-RO"/>
        </w:rPr>
        <w:t xml:space="preserve">Antreprenor </w:t>
      </w:r>
      <w:r w:rsidRPr="00D52B5F">
        <w:rPr>
          <w:rFonts w:ascii="Times New Roman" w:eastAsia="Times New Roman" w:hAnsi="Times New Roman" w:cs="Times New Roman"/>
          <w:b/>
          <w:sz w:val="24"/>
          <w:szCs w:val="24"/>
          <w:lang w:val="ro-RO"/>
        </w:rPr>
        <w:t xml:space="preserve">- </w:t>
      </w:r>
      <w:r w:rsidRPr="00D52B5F">
        <w:rPr>
          <w:rFonts w:ascii="Times New Roman" w:eastAsia="Times New Roman" w:hAnsi="Times New Roman" w:cs="Times New Roman"/>
          <w:sz w:val="24"/>
          <w:szCs w:val="24"/>
          <w:lang w:val="ro-RO"/>
        </w:rPr>
        <w:t xml:space="preserve">persoană juridică, care execută lucrări prin contract de lucrări încheiat cu Autoritatea Contractantă. </w:t>
      </w:r>
    </w:p>
    <w:p w14:paraId="7BD73D79" w14:textId="77777777" w:rsidR="006D2E74" w:rsidRPr="00D52B5F" w:rsidRDefault="006D2E74" w:rsidP="006D2E74">
      <w:pPr>
        <w:spacing w:before="120" w:after="200" w:line="276" w:lineRule="auto"/>
        <w:jc w:val="both"/>
        <w:rPr>
          <w:rFonts w:ascii="Times New Roman" w:eastAsia="Times New Roman" w:hAnsi="Times New Roman" w:cs="Times New Roman"/>
          <w:bCs/>
          <w:sz w:val="24"/>
          <w:szCs w:val="24"/>
          <w:lang w:val="ro-RO"/>
        </w:rPr>
      </w:pPr>
      <w:r w:rsidRPr="00D52B5F">
        <w:rPr>
          <w:rFonts w:ascii="Times New Roman" w:eastAsia="Times New Roman" w:hAnsi="Times New Roman" w:cs="Times New Roman"/>
          <w:i/>
          <w:sz w:val="24"/>
          <w:szCs w:val="24"/>
          <w:lang w:val="ro-RO"/>
        </w:rPr>
        <w:t>Cartea tehnică</w:t>
      </w:r>
      <w:r w:rsidRPr="00D52B5F">
        <w:rPr>
          <w:rFonts w:ascii="Times New Roman" w:eastAsia="Times New Roman" w:hAnsi="Times New Roman" w:cs="Times New Roman"/>
          <w:b/>
          <w:sz w:val="24"/>
          <w:szCs w:val="24"/>
          <w:lang w:val="ro-RO"/>
        </w:rPr>
        <w:t xml:space="preserve"> - </w:t>
      </w:r>
      <w:r w:rsidRPr="00D52B5F">
        <w:rPr>
          <w:rFonts w:ascii="Times New Roman" w:eastAsia="Times New Roman" w:hAnsi="Times New Roman" w:cs="Times New Roman"/>
          <w:bCs/>
          <w:sz w:val="24"/>
          <w:szCs w:val="24"/>
          <w:lang w:val="ro-RO"/>
        </w:rPr>
        <w:t xml:space="preserve">are  ca  scop reflectarea documentară a mersului </w:t>
      </w:r>
      <w:proofErr w:type="spellStart"/>
      <w:r w:rsidRPr="00D52B5F">
        <w:rPr>
          <w:rFonts w:ascii="Times New Roman" w:eastAsia="Times New Roman" w:hAnsi="Times New Roman" w:cs="Times New Roman"/>
          <w:bCs/>
          <w:sz w:val="24"/>
          <w:szCs w:val="24"/>
          <w:lang w:val="ro-RO"/>
        </w:rPr>
        <w:t>execuţiei</w:t>
      </w:r>
      <w:proofErr w:type="spellEnd"/>
      <w:r w:rsidRPr="00D52B5F">
        <w:rPr>
          <w:rFonts w:ascii="Times New Roman" w:eastAsia="Times New Roman" w:hAnsi="Times New Roman" w:cs="Times New Roman"/>
          <w:bCs/>
          <w:sz w:val="24"/>
          <w:szCs w:val="24"/>
          <w:lang w:val="ro-RO"/>
        </w:rPr>
        <w:t xml:space="preserve"> </w:t>
      </w:r>
      <w:proofErr w:type="spellStart"/>
      <w:r w:rsidRPr="00D52B5F">
        <w:rPr>
          <w:rFonts w:ascii="Times New Roman" w:eastAsia="Times New Roman" w:hAnsi="Times New Roman" w:cs="Times New Roman"/>
          <w:bCs/>
          <w:sz w:val="24"/>
          <w:szCs w:val="24"/>
          <w:lang w:val="ro-RO"/>
        </w:rPr>
        <w:t>construcţiei</w:t>
      </w:r>
      <w:proofErr w:type="spellEnd"/>
      <w:r w:rsidRPr="00D52B5F">
        <w:rPr>
          <w:rFonts w:ascii="Times New Roman" w:eastAsia="Times New Roman" w:hAnsi="Times New Roman" w:cs="Times New Roman"/>
          <w:bCs/>
          <w:sz w:val="24"/>
          <w:szCs w:val="24"/>
          <w:lang w:val="ro-RO"/>
        </w:rPr>
        <w:t xml:space="preserve">. Ea oferă  posibilitatea de  a  urmări  şi  cunoaşte  calitatea  lucrărilor  de  construcţie, principalele caracteristici </w:t>
      </w:r>
      <w:proofErr w:type="spellStart"/>
      <w:r w:rsidRPr="00D52B5F">
        <w:rPr>
          <w:rFonts w:ascii="Times New Roman" w:eastAsia="Times New Roman" w:hAnsi="Times New Roman" w:cs="Times New Roman"/>
          <w:bCs/>
          <w:sz w:val="24"/>
          <w:szCs w:val="24"/>
          <w:lang w:val="ro-RO"/>
        </w:rPr>
        <w:t>şi</w:t>
      </w:r>
      <w:proofErr w:type="spellEnd"/>
      <w:r w:rsidRPr="00D52B5F">
        <w:rPr>
          <w:rFonts w:ascii="Times New Roman" w:eastAsia="Times New Roman" w:hAnsi="Times New Roman" w:cs="Times New Roman"/>
          <w:bCs/>
          <w:sz w:val="24"/>
          <w:szCs w:val="24"/>
          <w:lang w:val="ro-RO"/>
        </w:rPr>
        <w:t xml:space="preserve"> parametri ai  obiectului,  precum  </w:t>
      </w:r>
      <w:proofErr w:type="spellStart"/>
      <w:r w:rsidRPr="00D52B5F">
        <w:rPr>
          <w:rFonts w:ascii="Times New Roman" w:eastAsia="Times New Roman" w:hAnsi="Times New Roman" w:cs="Times New Roman"/>
          <w:bCs/>
          <w:sz w:val="24"/>
          <w:szCs w:val="24"/>
          <w:lang w:val="ro-RO"/>
        </w:rPr>
        <w:t>şi</w:t>
      </w:r>
      <w:proofErr w:type="spellEnd"/>
      <w:r w:rsidRPr="00D52B5F">
        <w:rPr>
          <w:rFonts w:ascii="Times New Roman" w:eastAsia="Times New Roman" w:hAnsi="Times New Roman" w:cs="Times New Roman"/>
          <w:bCs/>
          <w:sz w:val="24"/>
          <w:szCs w:val="24"/>
          <w:lang w:val="ro-RO"/>
        </w:rPr>
        <w:t xml:space="preserve"> </w:t>
      </w:r>
      <w:proofErr w:type="spellStart"/>
      <w:r w:rsidRPr="00D52B5F">
        <w:rPr>
          <w:rFonts w:ascii="Times New Roman" w:eastAsia="Times New Roman" w:hAnsi="Times New Roman" w:cs="Times New Roman"/>
          <w:bCs/>
          <w:sz w:val="24"/>
          <w:szCs w:val="24"/>
          <w:lang w:val="ro-RO"/>
        </w:rPr>
        <w:t>evoluţia</w:t>
      </w:r>
      <w:proofErr w:type="spellEnd"/>
      <w:r w:rsidRPr="00D52B5F">
        <w:rPr>
          <w:rFonts w:ascii="Times New Roman" w:eastAsia="Times New Roman" w:hAnsi="Times New Roman" w:cs="Times New Roman"/>
          <w:bCs/>
          <w:sz w:val="24"/>
          <w:szCs w:val="24"/>
          <w:lang w:val="ro-RO"/>
        </w:rPr>
        <w:t xml:space="preserve"> lor după predarea lui în exploatare </w:t>
      </w:r>
      <w:proofErr w:type="spellStart"/>
      <w:r w:rsidRPr="00D52B5F">
        <w:rPr>
          <w:rFonts w:ascii="Times New Roman" w:eastAsia="Times New Roman" w:hAnsi="Times New Roman" w:cs="Times New Roman"/>
          <w:bCs/>
          <w:sz w:val="24"/>
          <w:szCs w:val="24"/>
          <w:lang w:val="ro-RO"/>
        </w:rPr>
        <w:t>şi</w:t>
      </w:r>
      <w:proofErr w:type="spellEnd"/>
      <w:r w:rsidRPr="00D52B5F">
        <w:rPr>
          <w:rFonts w:ascii="Times New Roman" w:eastAsia="Times New Roman" w:hAnsi="Times New Roman" w:cs="Times New Roman"/>
          <w:bCs/>
          <w:sz w:val="24"/>
          <w:szCs w:val="24"/>
          <w:lang w:val="ro-RO"/>
        </w:rPr>
        <w:t xml:space="preserve">, nemijlocit, în timpul exploatării lui. Cartea  tehnică a </w:t>
      </w:r>
      <w:proofErr w:type="spellStart"/>
      <w:r w:rsidRPr="00D52B5F">
        <w:rPr>
          <w:rFonts w:ascii="Times New Roman" w:eastAsia="Times New Roman" w:hAnsi="Times New Roman" w:cs="Times New Roman"/>
          <w:bCs/>
          <w:sz w:val="24"/>
          <w:szCs w:val="24"/>
          <w:lang w:val="ro-RO"/>
        </w:rPr>
        <w:t>construcţiei</w:t>
      </w:r>
      <w:proofErr w:type="spellEnd"/>
      <w:r w:rsidRPr="00D52B5F">
        <w:rPr>
          <w:rFonts w:ascii="Times New Roman" w:eastAsia="Times New Roman" w:hAnsi="Times New Roman" w:cs="Times New Roman"/>
          <w:bCs/>
          <w:sz w:val="24"/>
          <w:szCs w:val="24"/>
          <w:lang w:val="ro-RO"/>
        </w:rPr>
        <w:t xml:space="preserve"> (C.T.C.) cuprinde toată </w:t>
      </w:r>
      <w:proofErr w:type="spellStart"/>
      <w:r w:rsidRPr="00D52B5F">
        <w:rPr>
          <w:rFonts w:ascii="Times New Roman" w:eastAsia="Times New Roman" w:hAnsi="Times New Roman" w:cs="Times New Roman"/>
          <w:bCs/>
          <w:sz w:val="24"/>
          <w:szCs w:val="24"/>
          <w:lang w:val="ro-RO"/>
        </w:rPr>
        <w:t>documentaţia</w:t>
      </w:r>
      <w:proofErr w:type="spellEnd"/>
      <w:r w:rsidRPr="00D52B5F">
        <w:rPr>
          <w:rFonts w:ascii="Times New Roman" w:eastAsia="Times New Roman" w:hAnsi="Times New Roman" w:cs="Times New Roman"/>
          <w:bCs/>
          <w:sz w:val="24"/>
          <w:szCs w:val="24"/>
          <w:lang w:val="ro-RO"/>
        </w:rPr>
        <w:t xml:space="preserve"> tehnică privind realizarea </w:t>
      </w:r>
      <w:proofErr w:type="spellStart"/>
      <w:r w:rsidRPr="00D52B5F">
        <w:rPr>
          <w:rFonts w:ascii="Times New Roman" w:eastAsia="Times New Roman" w:hAnsi="Times New Roman" w:cs="Times New Roman"/>
          <w:bCs/>
          <w:sz w:val="24"/>
          <w:szCs w:val="24"/>
          <w:lang w:val="ro-RO"/>
        </w:rPr>
        <w:t>construcţiei</w:t>
      </w:r>
      <w:proofErr w:type="spellEnd"/>
      <w:r w:rsidRPr="00D52B5F">
        <w:rPr>
          <w:rFonts w:ascii="Times New Roman" w:eastAsia="Times New Roman" w:hAnsi="Times New Roman" w:cs="Times New Roman"/>
          <w:bCs/>
          <w:sz w:val="24"/>
          <w:szCs w:val="24"/>
          <w:lang w:val="ro-RO"/>
        </w:rPr>
        <w:t xml:space="preserve"> începând cu etapa de proiectare </w:t>
      </w:r>
      <w:proofErr w:type="spellStart"/>
      <w:r w:rsidRPr="00D52B5F">
        <w:rPr>
          <w:rFonts w:ascii="Times New Roman" w:eastAsia="Times New Roman" w:hAnsi="Times New Roman" w:cs="Times New Roman"/>
          <w:bCs/>
          <w:sz w:val="24"/>
          <w:szCs w:val="24"/>
          <w:lang w:val="ro-RO"/>
        </w:rPr>
        <w:t>şi</w:t>
      </w:r>
      <w:proofErr w:type="spellEnd"/>
      <w:r w:rsidRPr="00D52B5F">
        <w:rPr>
          <w:rFonts w:ascii="Times New Roman" w:eastAsia="Times New Roman" w:hAnsi="Times New Roman" w:cs="Times New Roman"/>
          <w:bCs/>
          <w:sz w:val="24"/>
          <w:szCs w:val="24"/>
          <w:lang w:val="ro-RO"/>
        </w:rPr>
        <w:t xml:space="preserve"> până la punerea în </w:t>
      </w:r>
      <w:proofErr w:type="spellStart"/>
      <w:r w:rsidRPr="00D52B5F">
        <w:rPr>
          <w:rFonts w:ascii="Times New Roman" w:eastAsia="Times New Roman" w:hAnsi="Times New Roman" w:cs="Times New Roman"/>
          <w:bCs/>
          <w:sz w:val="24"/>
          <w:szCs w:val="24"/>
          <w:lang w:val="ro-RO"/>
        </w:rPr>
        <w:t>funcţiune</w:t>
      </w:r>
      <w:proofErr w:type="spellEnd"/>
      <w:r w:rsidRPr="00D52B5F">
        <w:rPr>
          <w:rFonts w:ascii="Times New Roman" w:eastAsia="Times New Roman" w:hAnsi="Times New Roman" w:cs="Times New Roman"/>
          <w:bCs/>
          <w:sz w:val="24"/>
          <w:szCs w:val="24"/>
          <w:lang w:val="ro-RO"/>
        </w:rPr>
        <w:t xml:space="preserve"> a obiectului, și are drept scop reflectarea documentară a etapelor de execuție a lucrărilor de construcții și a exploatării construcției, a principalelor caracteristici și parametri, precum și evoluția acestora în perioada exploatării construcției.</w:t>
      </w:r>
    </w:p>
    <w:p w14:paraId="0B5E4817" w14:textId="77777777" w:rsidR="006D2E74" w:rsidRPr="00D52B5F" w:rsidRDefault="006D2E74" w:rsidP="006D2E74">
      <w:pPr>
        <w:autoSpaceDE w:val="0"/>
        <w:autoSpaceDN w:val="0"/>
        <w:adjustRightInd w:val="0"/>
        <w:spacing w:before="120" w:after="20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i/>
          <w:iCs/>
          <w:sz w:val="24"/>
          <w:szCs w:val="24"/>
          <w:lang w:val="ro-RO"/>
        </w:rPr>
        <w:t>Produs de finanțare</w:t>
      </w:r>
      <w:r w:rsidRPr="00D52B5F">
        <w:rPr>
          <w:rFonts w:ascii="Times New Roman" w:eastAsia="Times New Roman" w:hAnsi="Times New Roman" w:cs="Times New Roman"/>
          <w:sz w:val="24"/>
          <w:szCs w:val="24"/>
          <w:lang w:val="ro-RO"/>
        </w:rPr>
        <w:t xml:space="preserve"> - Produsul de finanțare „Eficiența Energetică a Blocurilor Locative” - </w:t>
      </w:r>
      <w:hyperlink r:id="rId6" w:history="1">
        <w:r w:rsidRPr="00D52B5F">
          <w:rPr>
            <w:rFonts w:ascii="Times New Roman" w:eastAsia="Times New Roman" w:hAnsi="Times New Roman" w:cs="Times New Roman"/>
            <w:color w:val="0563C1" w:themeColor="hyperlink"/>
            <w:sz w:val="24"/>
            <w:szCs w:val="24"/>
            <w:u w:val="single"/>
            <w:lang w:val="ro-RO"/>
          </w:rPr>
          <w:t>https://cned.gov.md/sites/default/files/document/attachments/produsul_de_finantare_blocuri_locative.pdf</w:t>
        </w:r>
      </w:hyperlink>
      <w:r w:rsidRPr="00D52B5F">
        <w:rPr>
          <w:rFonts w:ascii="Times New Roman" w:eastAsia="Times New Roman" w:hAnsi="Times New Roman" w:cs="Times New Roman"/>
          <w:sz w:val="24"/>
          <w:szCs w:val="24"/>
          <w:lang w:val="ro-RO"/>
        </w:rPr>
        <w:t xml:space="preserve"> </w:t>
      </w:r>
    </w:p>
    <w:p w14:paraId="3B005B05" w14:textId="77777777" w:rsidR="006D2E74" w:rsidRPr="00D52B5F" w:rsidRDefault="006D2E74" w:rsidP="006D2E74">
      <w:pPr>
        <w:autoSpaceDE w:val="0"/>
        <w:autoSpaceDN w:val="0"/>
        <w:adjustRightInd w:val="0"/>
        <w:spacing w:before="120" w:after="24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i/>
          <w:iCs/>
          <w:sz w:val="24"/>
          <w:szCs w:val="24"/>
          <w:lang w:val="ro-RO"/>
        </w:rPr>
        <w:t>Măsuri de reabilitare energetică a blocului</w:t>
      </w:r>
      <w:r w:rsidRPr="00D52B5F">
        <w:rPr>
          <w:rFonts w:ascii="Times New Roman" w:eastAsia="Times New Roman" w:hAnsi="Times New Roman" w:cs="Times New Roman"/>
          <w:sz w:val="24"/>
          <w:szCs w:val="24"/>
          <w:lang w:val="ro-RO"/>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 în cazurile prevăzute de legislație.</w:t>
      </w:r>
    </w:p>
    <w:p w14:paraId="17B09F4B" w14:textId="77777777" w:rsidR="006D2E74" w:rsidRPr="00D52B5F" w:rsidRDefault="006D2E74" w:rsidP="006D2E74">
      <w:pPr>
        <w:numPr>
          <w:ilvl w:val="1"/>
          <w:numId w:val="6"/>
        </w:numPr>
        <w:autoSpaceDE w:val="0"/>
        <w:autoSpaceDN w:val="0"/>
        <w:adjustRightInd w:val="0"/>
        <w:spacing w:after="0" w:line="240" w:lineRule="auto"/>
        <w:outlineLvl w:val="0"/>
        <w:rPr>
          <w:rFonts w:ascii="Times New Roman" w:eastAsia="Times New Roman" w:hAnsi="Times New Roman" w:cs="Times New Roman"/>
          <w:b/>
          <w:bCs/>
          <w:color w:val="000000"/>
          <w:sz w:val="24"/>
          <w:szCs w:val="24"/>
          <w:lang w:val="ro-RO"/>
        </w:rPr>
      </w:pPr>
      <w:bookmarkStart w:id="5" w:name="_Toc34473237"/>
      <w:r w:rsidRPr="00D52B5F">
        <w:rPr>
          <w:rFonts w:ascii="Times New Roman" w:eastAsia="Times New Roman" w:hAnsi="Times New Roman" w:cs="Times New Roman"/>
          <w:b/>
          <w:bCs/>
          <w:color w:val="000000"/>
          <w:sz w:val="24"/>
          <w:szCs w:val="24"/>
          <w:lang w:val="ro-RO"/>
        </w:rPr>
        <w:t xml:space="preserve"> Autoritatea contractantă</w:t>
      </w:r>
      <w:bookmarkEnd w:id="5"/>
      <w:r w:rsidRPr="00D52B5F">
        <w:rPr>
          <w:rFonts w:ascii="Times New Roman" w:eastAsia="Times New Roman" w:hAnsi="Times New Roman" w:cs="Times New Roman"/>
          <w:b/>
          <w:bCs/>
          <w:color w:val="000000"/>
          <w:sz w:val="24"/>
          <w:szCs w:val="24"/>
          <w:lang w:val="ro-RO"/>
        </w:rPr>
        <w:t xml:space="preserve">   </w:t>
      </w:r>
    </w:p>
    <w:p w14:paraId="6DDBB6DE" w14:textId="77777777" w:rsidR="006D2E74" w:rsidRPr="00D52B5F" w:rsidRDefault="006D2E74" w:rsidP="006D2E74">
      <w:pPr>
        <w:spacing w:before="120" w:after="0" w:line="240" w:lineRule="auto"/>
        <w:jc w:val="both"/>
        <w:rPr>
          <w:rFonts w:ascii="Times New Roman" w:eastAsia="Times New Roman" w:hAnsi="Times New Roman" w:cs="Times New Roman"/>
          <w:b/>
          <w:sz w:val="24"/>
          <w:szCs w:val="24"/>
          <w:lang w:val="ro-RO" w:eastAsia="ru-RU"/>
        </w:rPr>
      </w:pPr>
      <w:r w:rsidRPr="00D52B5F">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21034C73" w14:textId="77777777" w:rsidR="006D2E74" w:rsidRPr="00D52B5F" w:rsidRDefault="006D2E74" w:rsidP="006D2E74">
      <w:pPr>
        <w:spacing w:after="0" w:line="240" w:lineRule="auto"/>
        <w:jc w:val="both"/>
        <w:outlineLvl w:val="0"/>
        <w:rPr>
          <w:rFonts w:ascii="Times New Roman" w:eastAsia="Times New Roman" w:hAnsi="Times New Roman" w:cs="Times New Roman"/>
          <w:b/>
          <w:sz w:val="24"/>
          <w:szCs w:val="24"/>
          <w:lang w:val="ro-RO" w:eastAsia="ru-RU"/>
        </w:rPr>
      </w:pPr>
    </w:p>
    <w:p w14:paraId="16989D8A" w14:textId="77777777" w:rsidR="006D2E74" w:rsidRPr="00D52B5F" w:rsidRDefault="006D2E74" w:rsidP="006D2E74">
      <w:pPr>
        <w:numPr>
          <w:ilvl w:val="1"/>
          <w:numId w:val="6"/>
        </w:numPr>
        <w:autoSpaceDE w:val="0"/>
        <w:autoSpaceDN w:val="0"/>
        <w:adjustRightInd w:val="0"/>
        <w:spacing w:after="0" w:line="240" w:lineRule="auto"/>
        <w:ind w:left="426" w:hanging="426"/>
        <w:outlineLvl w:val="0"/>
        <w:rPr>
          <w:rFonts w:ascii="Times New Roman" w:eastAsia="Times New Roman" w:hAnsi="Times New Roman" w:cs="Times New Roman"/>
          <w:b/>
          <w:color w:val="000000"/>
          <w:sz w:val="24"/>
          <w:szCs w:val="24"/>
          <w:lang w:val="ro-RO"/>
        </w:rPr>
      </w:pPr>
      <w:bookmarkStart w:id="6" w:name="_Toc34473238"/>
      <w:r w:rsidRPr="00D52B5F">
        <w:rPr>
          <w:rFonts w:ascii="Times New Roman" w:eastAsia="Times New Roman" w:hAnsi="Times New Roman" w:cs="Times New Roman"/>
          <w:b/>
          <w:color w:val="000000"/>
          <w:sz w:val="24"/>
          <w:szCs w:val="24"/>
          <w:lang w:val="ro-RO"/>
        </w:rPr>
        <w:t>Adresa autorității contractante</w:t>
      </w:r>
      <w:bookmarkEnd w:id="6"/>
      <w:r w:rsidRPr="00D52B5F">
        <w:rPr>
          <w:rFonts w:ascii="Times New Roman" w:eastAsia="Times New Roman" w:hAnsi="Times New Roman" w:cs="Times New Roman"/>
          <w:b/>
          <w:color w:val="000000"/>
          <w:sz w:val="24"/>
          <w:szCs w:val="24"/>
          <w:lang w:val="ro-RO"/>
        </w:rPr>
        <w:t xml:space="preserve">  </w:t>
      </w:r>
    </w:p>
    <w:p w14:paraId="77E06EBA" w14:textId="77777777" w:rsidR="006D2E74" w:rsidRPr="00D52B5F" w:rsidRDefault="006D2E74" w:rsidP="006D2E74">
      <w:pPr>
        <w:spacing w:before="120" w:after="0" w:line="240" w:lineRule="auto"/>
        <w:jc w:val="both"/>
        <w:rPr>
          <w:rFonts w:ascii="Times New Roman" w:eastAsia="Times New Roman" w:hAnsi="Times New Roman" w:cs="Times New Roman"/>
          <w:sz w:val="24"/>
          <w:szCs w:val="24"/>
          <w:lang w:val="ro-RO" w:eastAsia="ru-RU"/>
        </w:rPr>
      </w:pPr>
      <w:r w:rsidRPr="00D52B5F">
        <w:rPr>
          <w:rFonts w:ascii="Times New Roman" w:eastAsia="Times New Roman" w:hAnsi="Times New Roman" w:cs="Times New Roman"/>
          <w:sz w:val="24"/>
          <w:szCs w:val="24"/>
          <w:lang w:val="ro-RO" w:eastAsia="ru-RU"/>
        </w:rPr>
        <w:t xml:space="preserve">Republica Moldova, MD - 2005, mun. Chișinău, str. Albișoara 38, etajul 4. </w:t>
      </w:r>
    </w:p>
    <w:p w14:paraId="7804CD3A" w14:textId="77777777" w:rsidR="006D2E74" w:rsidRPr="00D52B5F" w:rsidRDefault="006D2E74" w:rsidP="006D2E74">
      <w:pPr>
        <w:spacing w:before="120" w:after="0" w:line="240" w:lineRule="auto"/>
        <w:jc w:val="both"/>
        <w:rPr>
          <w:rFonts w:ascii="Times New Roman" w:eastAsia="Times New Roman" w:hAnsi="Times New Roman" w:cs="Times New Roman"/>
          <w:sz w:val="24"/>
          <w:szCs w:val="24"/>
          <w:lang w:val="ro-RO" w:eastAsia="ru-RU"/>
        </w:rPr>
      </w:pPr>
    </w:p>
    <w:p w14:paraId="6B422D6B" w14:textId="77777777" w:rsidR="006D2E74" w:rsidRPr="00D52B5F" w:rsidRDefault="006D2E74" w:rsidP="006D2E74">
      <w:pPr>
        <w:numPr>
          <w:ilvl w:val="1"/>
          <w:numId w:val="6"/>
        </w:numPr>
        <w:autoSpaceDE w:val="0"/>
        <w:autoSpaceDN w:val="0"/>
        <w:adjustRightInd w:val="0"/>
        <w:spacing w:after="0" w:line="240" w:lineRule="auto"/>
        <w:ind w:left="426" w:hanging="426"/>
        <w:outlineLvl w:val="0"/>
        <w:rPr>
          <w:rFonts w:ascii="Times New Roman" w:eastAsia="Times New Roman" w:hAnsi="Times New Roman" w:cs="Times New Roman"/>
          <w:b/>
          <w:color w:val="000000"/>
          <w:sz w:val="24"/>
          <w:szCs w:val="24"/>
          <w:lang w:val="ro-RO"/>
        </w:rPr>
      </w:pPr>
      <w:r w:rsidRPr="00D52B5F">
        <w:rPr>
          <w:rFonts w:ascii="Times New Roman" w:eastAsia="Times New Roman" w:hAnsi="Times New Roman" w:cs="Times New Roman"/>
          <w:b/>
          <w:color w:val="000000"/>
          <w:sz w:val="24"/>
          <w:szCs w:val="24"/>
          <w:lang w:val="ro-RO"/>
        </w:rPr>
        <w:lastRenderedPageBreak/>
        <w:t>Finanțatori</w:t>
      </w:r>
    </w:p>
    <w:p w14:paraId="64D54BBE" w14:textId="77777777" w:rsidR="006D2E74" w:rsidRPr="00D52B5F" w:rsidRDefault="006D2E74" w:rsidP="006D2E74">
      <w:pPr>
        <w:autoSpaceDE w:val="0"/>
        <w:autoSpaceDN w:val="0"/>
        <w:adjustRightInd w:val="0"/>
        <w:spacing w:before="120" w:after="0" w:line="240" w:lineRule="auto"/>
        <w:jc w:val="both"/>
        <w:outlineLvl w:val="0"/>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color w:val="000000"/>
          <w:sz w:val="24"/>
          <w:szCs w:val="24"/>
          <w:lang w:val="ro-RO"/>
        </w:rPr>
        <w:t>Contractul pentru acest obiect va fi finanțat din mijloacele oferite de:</w:t>
      </w:r>
    </w:p>
    <w:p w14:paraId="65C7AB30" w14:textId="77777777" w:rsidR="006D2E74" w:rsidRPr="00D52B5F" w:rsidRDefault="006D2E74" w:rsidP="006D2E74">
      <w:pPr>
        <w:numPr>
          <w:ilvl w:val="0"/>
          <w:numId w:val="5"/>
        </w:numPr>
        <w:autoSpaceDE w:val="0"/>
        <w:autoSpaceDN w:val="0"/>
        <w:adjustRightInd w:val="0"/>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D52B5F">
        <w:rPr>
          <w:rFonts w:ascii="Times New Roman" w:eastAsia="Times New Roman" w:hAnsi="Times New Roman" w:cs="Times New Roman"/>
          <w:color w:val="000000"/>
          <w:sz w:val="24"/>
          <w:szCs w:val="24"/>
          <w:lang w:val="ro-RO"/>
        </w:rPr>
        <w:t xml:space="preserve">Programul FEERM și </w:t>
      </w:r>
      <w:r w:rsidRPr="00967213">
        <w:rPr>
          <w:rFonts w:ascii="Times New Roman" w:eastAsia="Times New Roman" w:hAnsi="Times New Roman" w:cs="Times New Roman"/>
          <w:color w:val="000000"/>
          <w:sz w:val="24"/>
          <w:szCs w:val="24"/>
          <w:lang w:val="ro-RO"/>
        </w:rPr>
        <w:t>gestionate</w:t>
      </w:r>
      <w:r w:rsidRPr="00D52B5F">
        <w:rPr>
          <w:rFonts w:ascii="Times New Roman" w:eastAsia="Times New Roman" w:hAnsi="Times New Roman" w:cs="Times New Roman"/>
          <w:color w:val="000000"/>
          <w:sz w:val="24"/>
          <w:szCs w:val="24"/>
          <w:lang w:val="ro-RO"/>
        </w:rPr>
        <w:t xml:space="preserve"> de IP CNED;</w:t>
      </w:r>
    </w:p>
    <w:p w14:paraId="37FF313F" w14:textId="77777777" w:rsidR="006D2E74" w:rsidRPr="00D52B5F" w:rsidRDefault="006D2E74" w:rsidP="006D2E74">
      <w:pPr>
        <w:numPr>
          <w:ilvl w:val="0"/>
          <w:numId w:val="5"/>
        </w:numPr>
        <w:autoSpaceDE w:val="0"/>
        <w:autoSpaceDN w:val="0"/>
        <w:adjustRightInd w:val="0"/>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D52B5F">
        <w:rPr>
          <w:rFonts w:ascii="Times New Roman" w:eastAsia="Times New Roman" w:hAnsi="Times New Roman" w:cs="Times New Roman"/>
          <w:color w:val="000000"/>
          <w:sz w:val="24"/>
          <w:szCs w:val="24"/>
          <w:lang w:val="ro-RO"/>
        </w:rPr>
        <w:t>Beneficiari.</w:t>
      </w:r>
    </w:p>
    <w:p w14:paraId="54110B70" w14:textId="77777777" w:rsidR="006D2E74" w:rsidRPr="00D52B5F" w:rsidRDefault="006D2E74" w:rsidP="006D2E74">
      <w:pPr>
        <w:autoSpaceDE w:val="0"/>
        <w:autoSpaceDN w:val="0"/>
        <w:adjustRightInd w:val="0"/>
        <w:spacing w:after="0" w:line="240" w:lineRule="auto"/>
        <w:ind w:left="709"/>
        <w:jc w:val="both"/>
        <w:outlineLvl w:val="0"/>
        <w:rPr>
          <w:rFonts w:ascii="Times New Roman" w:eastAsia="Times New Roman" w:hAnsi="Times New Roman" w:cs="Times New Roman"/>
          <w:b/>
          <w:color w:val="000000"/>
          <w:sz w:val="24"/>
          <w:szCs w:val="24"/>
          <w:lang w:val="ro-RO"/>
        </w:rPr>
      </w:pPr>
    </w:p>
    <w:p w14:paraId="2CF0A174" w14:textId="77777777" w:rsidR="006D2E74" w:rsidRPr="00D52B5F" w:rsidRDefault="006D2E74" w:rsidP="006D2E74">
      <w:pPr>
        <w:numPr>
          <w:ilvl w:val="1"/>
          <w:numId w:val="6"/>
        </w:numPr>
        <w:autoSpaceDE w:val="0"/>
        <w:autoSpaceDN w:val="0"/>
        <w:adjustRightInd w:val="0"/>
        <w:spacing w:after="0" w:line="240" w:lineRule="auto"/>
        <w:outlineLvl w:val="0"/>
        <w:rPr>
          <w:rFonts w:ascii="Times New Roman" w:eastAsia="Times New Roman" w:hAnsi="Times New Roman" w:cs="Times New Roman"/>
          <w:b/>
          <w:bCs/>
          <w:color w:val="000000"/>
          <w:sz w:val="24"/>
          <w:szCs w:val="24"/>
          <w:lang w:val="ro-RO"/>
        </w:rPr>
      </w:pPr>
      <w:r w:rsidRPr="00D52B5F">
        <w:rPr>
          <w:rFonts w:ascii="Times New Roman" w:eastAsia="Times New Roman" w:hAnsi="Times New Roman" w:cs="Times New Roman"/>
          <w:b/>
          <w:bCs/>
          <w:color w:val="000000"/>
          <w:sz w:val="24"/>
          <w:szCs w:val="24"/>
          <w:lang w:val="ro-RO"/>
        </w:rPr>
        <w:t xml:space="preserve"> Beneficiari</w:t>
      </w:r>
    </w:p>
    <w:p w14:paraId="266EA9D9" w14:textId="77777777" w:rsidR="006D2E74" w:rsidRPr="00D52B5F" w:rsidRDefault="006D2E74" w:rsidP="006D2E74">
      <w:pPr>
        <w:autoSpaceDE w:val="0"/>
        <w:autoSpaceDN w:val="0"/>
        <w:adjustRightInd w:val="0"/>
        <w:spacing w:before="120" w:after="0" w:line="240" w:lineRule="auto"/>
        <w:jc w:val="both"/>
        <w:outlineLvl w:val="0"/>
        <w:rPr>
          <w:rFonts w:ascii="Times New Roman" w:eastAsia="Times New Roman" w:hAnsi="Times New Roman" w:cs="Times New Roman"/>
          <w:b/>
          <w:bCs/>
          <w:color w:val="FF0000"/>
          <w:sz w:val="24"/>
          <w:szCs w:val="24"/>
          <w:lang w:val="ro-RO"/>
        </w:rPr>
      </w:pPr>
      <w:r w:rsidRPr="00D52B5F">
        <w:rPr>
          <w:rFonts w:ascii="Times New Roman" w:eastAsia="Times New Roman" w:hAnsi="Times New Roman" w:cs="Times New Roman"/>
          <w:color w:val="000000" w:themeColor="text1"/>
          <w:sz w:val="24"/>
          <w:szCs w:val="24"/>
          <w:lang w:val="ro-RO"/>
        </w:rPr>
        <w:t xml:space="preserve">Asociația de Proprietari din Condominiu </w:t>
      </w:r>
      <w:r w:rsidRPr="00D52B5F">
        <w:rPr>
          <w:rFonts w:ascii="Times New Roman" w:eastAsia="Times New Roman" w:hAnsi="Times New Roman" w:cs="Times New Roman"/>
          <w:b/>
          <w:bCs/>
          <w:color w:val="000000"/>
          <w:sz w:val="24"/>
          <w:szCs w:val="24"/>
          <w:lang w:val="ro-RO"/>
        </w:rPr>
        <w:t xml:space="preserve"> </w:t>
      </w:r>
      <w:r w:rsidRPr="00D52B5F">
        <w:rPr>
          <w:rFonts w:ascii="Times New Roman" w:eastAsia="Times New Roman" w:hAnsi="Times New Roman" w:cs="Times New Roman"/>
          <w:color w:val="000000" w:themeColor="text1"/>
          <w:sz w:val="24"/>
          <w:szCs w:val="24"/>
          <w:lang w:val="ro-RO"/>
        </w:rPr>
        <w:t>APCA0140-0116.</w:t>
      </w:r>
    </w:p>
    <w:p w14:paraId="7E76A0FA" w14:textId="77777777" w:rsidR="006D2E74" w:rsidRPr="00D52B5F" w:rsidRDefault="006D2E74" w:rsidP="006D2E74">
      <w:pPr>
        <w:autoSpaceDE w:val="0"/>
        <w:autoSpaceDN w:val="0"/>
        <w:adjustRightInd w:val="0"/>
        <w:spacing w:after="0" w:line="240" w:lineRule="auto"/>
        <w:ind w:firstLine="360"/>
        <w:jc w:val="both"/>
        <w:outlineLvl w:val="0"/>
        <w:rPr>
          <w:rFonts w:ascii="Times New Roman" w:eastAsia="Times New Roman" w:hAnsi="Times New Roman" w:cs="Times New Roman"/>
          <w:b/>
          <w:bCs/>
          <w:color w:val="000000"/>
          <w:sz w:val="24"/>
          <w:szCs w:val="24"/>
          <w:lang w:val="ro-RO"/>
        </w:rPr>
      </w:pPr>
    </w:p>
    <w:p w14:paraId="280A8B09" w14:textId="77777777" w:rsidR="006D2E74" w:rsidRPr="00D52B5F" w:rsidRDefault="006D2E74" w:rsidP="006D2E74">
      <w:pPr>
        <w:numPr>
          <w:ilvl w:val="1"/>
          <w:numId w:val="6"/>
        </w:numPr>
        <w:autoSpaceDE w:val="0"/>
        <w:autoSpaceDN w:val="0"/>
        <w:adjustRightInd w:val="0"/>
        <w:spacing w:after="0" w:line="240" w:lineRule="auto"/>
        <w:outlineLvl w:val="0"/>
        <w:rPr>
          <w:rFonts w:ascii="Times New Roman" w:eastAsia="Times New Roman" w:hAnsi="Times New Roman" w:cs="Times New Roman"/>
          <w:b/>
          <w:color w:val="000000"/>
          <w:sz w:val="24"/>
          <w:szCs w:val="24"/>
          <w:lang w:val="ro-RO"/>
        </w:rPr>
      </w:pPr>
      <w:r w:rsidRPr="00D52B5F">
        <w:rPr>
          <w:rFonts w:ascii="Times New Roman" w:eastAsia="Times New Roman" w:hAnsi="Times New Roman" w:cs="Times New Roman"/>
          <w:b/>
          <w:color w:val="000000"/>
          <w:sz w:val="24"/>
          <w:szCs w:val="24"/>
          <w:lang w:val="ro-RO"/>
        </w:rPr>
        <w:t xml:space="preserve"> Locul executării lucrărilor  </w:t>
      </w:r>
    </w:p>
    <w:p w14:paraId="771F3FF2" w14:textId="4ADA476F" w:rsidR="006D2E74" w:rsidRPr="00D52B5F" w:rsidRDefault="006D2E74" w:rsidP="00626D6B">
      <w:pPr>
        <w:autoSpaceDE w:val="0"/>
        <w:autoSpaceDN w:val="0"/>
        <w:adjustRightInd w:val="0"/>
        <w:spacing w:before="120" w:after="200" w:line="276" w:lineRule="auto"/>
        <w:jc w:val="both"/>
        <w:rPr>
          <w:rFonts w:ascii="Times New Roman" w:eastAsia="Times New Roman" w:hAnsi="Times New Roman" w:cs="Times New Roman"/>
          <w:color w:val="000000" w:themeColor="text1"/>
          <w:lang w:val="ro-RO"/>
        </w:rPr>
      </w:pPr>
      <w:r w:rsidRPr="00D52B5F">
        <w:rPr>
          <w:rFonts w:ascii="Times New Roman" w:eastAsia="Times New Roman" w:hAnsi="Times New Roman" w:cs="Times New Roman"/>
          <w:color w:val="000000" w:themeColor="text1"/>
          <w:lang w:val="ro-RO"/>
        </w:rPr>
        <w:t xml:space="preserve">mun. Chișinău, bd. Mircea cel Bătrân 24/1 </w:t>
      </w:r>
    </w:p>
    <w:p w14:paraId="04E5282B" w14:textId="77777777" w:rsidR="006D2E74" w:rsidRPr="00D52B5F" w:rsidRDefault="006D2E74" w:rsidP="006D2E74">
      <w:pPr>
        <w:numPr>
          <w:ilvl w:val="1"/>
          <w:numId w:val="6"/>
        </w:numPr>
        <w:autoSpaceDE w:val="0"/>
        <w:autoSpaceDN w:val="0"/>
        <w:adjustRightInd w:val="0"/>
        <w:spacing w:after="0" w:line="240" w:lineRule="auto"/>
        <w:outlineLvl w:val="0"/>
        <w:rPr>
          <w:rFonts w:ascii="Times New Roman" w:eastAsia="Times New Roman" w:hAnsi="Times New Roman" w:cs="Times New Roman"/>
          <w:b/>
          <w:bCs/>
          <w:color w:val="000000"/>
          <w:sz w:val="24"/>
          <w:szCs w:val="24"/>
          <w:lang w:val="ro-RO"/>
        </w:rPr>
      </w:pPr>
      <w:r w:rsidRPr="00D52B5F">
        <w:rPr>
          <w:rFonts w:ascii="Times New Roman" w:eastAsia="Times New Roman" w:hAnsi="Times New Roman" w:cs="Times New Roman"/>
          <w:b/>
          <w:bCs/>
          <w:color w:val="000000"/>
          <w:sz w:val="24"/>
          <w:szCs w:val="24"/>
          <w:lang w:val="ro-RO"/>
        </w:rPr>
        <w:t xml:space="preserve"> Termenul de executare a lucrărilor</w:t>
      </w:r>
    </w:p>
    <w:p w14:paraId="6642B9D5" w14:textId="10663150" w:rsidR="006D2E74" w:rsidRPr="00300A01" w:rsidRDefault="003118F5" w:rsidP="006D2E74">
      <w:pPr>
        <w:autoSpaceDE w:val="0"/>
        <w:autoSpaceDN w:val="0"/>
        <w:adjustRightInd w:val="0"/>
        <w:spacing w:before="120" w:after="0" w:line="240" w:lineRule="auto"/>
        <w:outlineLvl w:val="0"/>
        <w:rPr>
          <w:rFonts w:ascii="Times New Roman" w:eastAsia="Times New Roman" w:hAnsi="Times New Roman" w:cs="Times New Roman"/>
          <w:color w:val="000000"/>
          <w:sz w:val="24"/>
          <w:szCs w:val="24"/>
        </w:rPr>
      </w:pPr>
      <w:r w:rsidRPr="00300A01">
        <w:rPr>
          <w:rFonts w:ascii="Times New Roman" w:eastAsia="Times New Roman" w:hAnsi="Times New Roman" w:cs="Times New Roman"/>
          <w:sz w:val="24"/>
          <w:szCs w:val="24"/>
          <w:lang w:val="ro-RO"/>
        </w:rPr>
        <w:t xml:space="preserve">145 </w:t>
      </w:r>
      <w:r w:rsidR="006D2E74" w:rsidRPr="00D52B5F">
        <w:rPr>
          <w:rFonts w:ascii="Times New Roman" w:eastAsia="Times New Roman" w:hAnsi="Times New Roman" w:cs="Times New Roman"/>
          <w:sz w:val="24"/>
          <w:szCs w:val="24"/>
          <w:lang w:val="ro-RO"/>
        </w:rPr>
        <w:t xml:space="preserve">de zile </w:t>
      </w:r>
      <w:r w:rsidR="001A3BA7">
        <w:rPr>
          <w:rFonts w:ascii="Times New Roman" w:eastAsia="Times New Roman" w:hAnsi="Times New Roman" w:cs="Times New Roman"/>
          <w:sz w:val="24"/>
          <w:szCs w:val="24"/>
          <w:lang w:val="ro-RO"/>
        </w:rPr>
        <w:t xml:space="preserve">calendaristice </w:t>
      </w:r>
      <w:r w:rsidR="00967213">
        <w:rPr>
          <w:rFonts w:ascii="Times New Roman" w:eastAsia="Times New Roman" w:hAnsi="Times New Roman" w:cs="Times New Roman"/>
          <w:color w:val="000000"/>
          <w:sz w:val="24"/>
          <w:szCs w:val="24"/>
          <w:lang w:val="ro-RO"/>
        </w:rPr>
        <w:t>- după recepționarea notificării cu privire la începerea lucrărilor, emisă de autoritatea contractantă.</w:t>
      </w:r>
    </w:p>
    <w:p w14:paraId="28E013C5" w14:textId="77777777" w:rsidR="006D2E74" w:rsidRPr="00D52B5F" w:rsidRDefault="006D2E74" w:rsidP="006D2E74">
      <w:pPr>
        <w:numPr>
          <w:ilvl w:val="1"/>
          <w:numId w:val="6"/>
        </w:numPr>
        <w:autoSpaceDE w:val="0"/>
        <w:autoSpaceDN w:val="0"/>
        <w:adjustRightInd w:val="0"/>
        <w:spacing w:before="240" w:after="0" w:line="276" w:lineRule="auto"/>
        <w:ind w:left="357" w:hanging="35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Sarcini ce urmează a fi îndeplinite de către ofertant</w:t>
      </w:r>
    </w:p>
    <w:p w14:paraId="37633BEB" w14:textId="77777777" w:rsidR="006D2E74" w:rsidRPr="00D52B5F" w:rsidRDefault="006D2E74" w:rsidP="006D2E74">
      <w:pPr>
        <w:spacing w:before="120" w:after="120" w:line="276" w:lineRule="auto"/>
        <w:jc w:val="both"/>
        <w:rPr>
          <w:rFonts w:ascii="Times New Roman" w:eastAsia="Times New Roman" w:hAnsi="Times New Roman" w:cs="Times New Roman"/>
          <w:lang w:val="ro-RO"/>
        </w:rPr>
      </w:pPr>
      <w:bookmarkStart w:id="7" w:name="_Hlk116479451"/>
      <w:bookmarkStart w:id="8" w:name="_Hlk116479203"/>
      <w:bookmarkStart w:id="9" w:name="_Ref508122887"/>
      <w:bookmarkStart w:id="10" w:name="_Ref508122898"/>
      <w:bookmarkStart w:id="11" w:name="_Ref508122909"/>
      <w:bookmarkStart w:id="12" w:name="_Toc508619997"/>
      <w:bookmarkStart w:id="13" w:name="_Ref515637130"/>
      <w:r w:rsidRPr="00D52B5F">
        <w:rPr>
          <w:rFonts w:ascii="Times New Roman" w:eastAsia="Times New Roman" w:hAnsi="Times New Roman" w:cs="Times New Roman"/>
          <w:lang w:val="ro-RO"/>
        </w:rPr>
        <w:t>Compania autorizată în lucrări de construcție, care va depune oferta și va încheia contract de antrepriză, trebuie:</w:t>
      </w:r>
    </w:p>
    <w:p w14:paraId="74FE678E" w14:textId="6A4CD137" w:rsidR="006D2E74" w:rsidRPr="00D52B5F" w:rsidRDefault="006D2E74" w:rsidP="006D2E74">
      <w:pPr>
        <w:numPr>
          <w:ilvl w:val="0"/>
          <w:numId w:val="9"/>
        </w:numPr>
        <w:autoSpaceDE w:val="0"/>
        <w:autoSpaceDN w:val="0"/>
        <w:adjustRightInd w:val="0"/>
        <w:spacing w:before="60" w:after="0" w:line="240" w:lineRule="auto"/>
        <w:ind w:left="567" w:hanging="567"/>
        <w:jc w:val="both"/>
        <w:rPr>
          <w:rFonts w:ascii="Times New Roman" w:eastAsia="Times New Roman" w:hAnsi="Times New Roman" w:cs="Times New Roman"/>
          <w:bCs/>
          <w:color w:val="000000"/>
          <w:sz w:val="24"/>
          <w:szCs w:val="24"/>
          <w:lang w:val="ro-RO"/>
        </w:rPr>
      </w:pPr>
      <w:r w:rsidRPr="00D52B5F">
        <w:rPr>
          <w:rFonts w:ascii="Times New Roman" w:eastAsia="Times New Roman" w:hAnsi="Times New Roman" w:cs="Times New Roman"/>
          <w:bCs/>
          <w:color w:val="000000"/>
          <w:sz w:val="24"/>
          <w:szCs w:val="24"/>
          <w:lang w:val="ro-RO"/>
        </w:rPr>
        <w:t xml:space="preserve">Să analizeze în ansamblu serviciile/lucrările solicitate în prezentul document, </w:t>
      </w:r>
      <w:bookmarkStart w:id="14" w:name="_Hlk215674508"/>
      <w:r w:rsidRPr="00D52B5F">
        <w:rPr>
          <w:rFonts w:ascii="Times New Roman" w:eastAsia="Times New Roman" w:hAnsi="Times New Roman" w:cs="Times New Roman"/>
          <w:bCs/>
          <w:color w:val="000000"/>
          <w:sz w:val="24"/>
          <w:szCs w:val="24"/>
          <w:lang w:val="ro-RO"/>
        </w:rPr>
        <w:t xml:space="preserve">inclusiv </w:t>
      </w:r>
      <w:r w:rsidRPr="00D52B5F">
        <w:rPr>
          <w:rFonts w:ascii="Times New Roman" w:eastAsia="Times New Roman" w:hAnsi="Times New Roman" w:cs="Times New Roman"/>
          <w:i/>
          <w:iCs/>
          <w:color w:val="000000" w:themeColor="text1"/>
          <w:sz w:val="24"/>
          <w:szCs w:val="24"/>
          <w:lang w:val="ro-RO"/>
        </w:rPr>
        <w:t xml:space="preserve">Listele de cantități Formularul nr. 1 </w:t>
      </w:r>
      <w:r w:rsidRPr="00D52B5F">
        <w:rPr>
          <w:rFonts w:ascii="Times New Roman" w:eastAsia="Times New Roman" w:hAnsi="Times New Roman" w:cs="Times New Roman"/>
          <w:color w:val="000000" w:themeColor="text1"/>
          <w:sz w:val="24"/>
          <w:szCs w:val="24"/>
          <w:lang w:val="ro-RO"/>
        </w:rPr>
        <w:t xml:space="preserve">din Anexa 1 </w:t>
      </w:r>
      <w:bookmarkEnd w:id="14"/>
      <w:r w:rsidRPr="00D52B5F">
        <w:rPr>
          <w:rFonts w:ascii="Times New Roman" w:eastAsia="Times New Roman" w:hAnsi="Times New Roman" w:cs="Times New Roman"/>
          <w:color w:val="000000" w:themeColor="text1"/>
          <w:sz w:val="24"/>
          <w:szCs w:val="24"/>
          <w:lang w:val="ro-RO"/>
        </w:rPr>
        <w:t xml:space="preserve">a prezentului document, pe tipurile de lucrări specificate </w:t>
      </w:r>
      <w:r w:rsidRPr="00935076">
        <w:rPr>
          <w:rFonts w:ascii="Times New Roman" w:eastAsia="Times New Roman" w:hAnsi="Times New Roman" w:cs="Times New Roman"/>
          <w:sz w:val="24"/>
          <w:szCs w:val="24"/>
          <w:lang w:val="ro-RO"/>
        </w:rPr>
        <w:t>în tabelul 2.2., Documentația de proiect.</w:t>
      </w:r>
    </w:p>
    <w:p w14:paraId="5ED7B3D6" w14:textId="028C73BC" w:rsidR="006D2E74" w:rsidRPr="00D52B5F" w:rsidRDefault="006D2E74" w:rsidP="006D2E74">
      <w:pPr>
        <w:numPr>
          <w:ilvl w:val="0"/>
          <w:numId w:val="9"/>
        </w:numPr>
        <w:autoSpaceDE w:val="0"/>
        <w:autoSpaceDN w:val="0"/>
        <w:adjustRightInd w:val="0"/>
        <w:spacing w:before="60" w:after="0" w:line="240" w:lineRule="auto"/>
        <w:ind w:left="567" w:hanging="567"/>
        <w:jc w:val="both"/>
        <w:rPr>
          <w:rFonts w:ascii="Times New Roman" w:eastAsia="Times New Roman" w:hAnsi="Times New Roman" w:cs="Times New Roman"/>
          <w:bCs/>
          <w:color w:val="000000"/>
          <w:sz w:val="24"/>
          <w:szCs w:val="24"/>
          <w:lang w:val="ro-RO"/>
        </w:rPr>
      </w:pPr>
      <w:r w:rsidRPr="00D52B5F">
        <w:rPr>
          <w:rFonts w:ascii="Times New Roman" w:eastAsia="Times New Roman" w:hAnsi="Times New Roman" w:cs="Times New Roman"/>
          <w:color w:val="000000" w:themeColor="text1"/>
          <w:sz w:val="24"/>
          <w:szCs w:val="24"/>
          <w:lang w:val="ro-RO"/>
        </w:rPr>
        <w:t>Să prezinte doc</w:t>
      </w:r>
      <w:r w:rsidR="00FC65B4">
        <w:rPr>
          <w:rFonts w:ascii="Times New Roman" w:eastAsia="Times New Roman" w:hAnsi="Times New Roman" w:cs="Times New Roman"/>
          <w:color w:val="000000" w:themeColor="text1"/>
          <w:sz w:val="24"/>
          <w:szCs w:val="24"/>
          <w:lang w:val="ro-RO"/>
        </w:rPr>
        <w:t>u</w:t>
      </w:r>
      <w:r w:rsidRPr="00D52B5F">
        <w:rPr>
          <w:rFonts w:ascii="Times New Roman" w:eastAsia="Times New Roman" w:hAnsi="Times New Roman" w:cs="Times New Roman"/>
          <w:color w:val="000000" w:themeColor="text1"/>
          <w:sz w:val="24"/>
          <w:szCs w:val="24"/>
          <w:lang w:val="ro-RO"/>
        </w:rPr>
        <w:t xml:space="preserve">mentația de deviz (formularele nr. 3, 5, 7) pentru lucrări în baza volumelor indicate în Anexa nr.1. </w:t>
      </w:r>
    </w:p>
    <w:p w14:paraId="141AFF52" w14:textId="77777777" w:rsidR="006D2E74" w:rsidRPr="00D52B5F" w:rsidRDefault="006D2E74" w:rsidP="006D2E74">
      <w:pPr>
        <w:numPr>
          <w:ilvl w:val="0"/>
          <w:numId w:val="9"/>
        </w:numPr>
        <w:autoSpaceDE w:val="0"/>
        <w:autoSpaceDN w:val="0"/>
        <w:adjustRightInd w:val="0"/>
        <w:spacing w:before="60" w:after="0" w:line="240" w:lineRule="auto"/>
        <w:ind w:left="567" w:hanging="567"/>
        <w:jc w:val="both"/>
        <w:rPr>
          <w:rFonts w:ascii="Times New Roman" w:eastAsia="Times New Roman" w:hAnsi="Times New Roman" w:cs="Times New Roman"/>
          <w:bCs/>
          <w:color w:val="000000"/>
          <w:sz w:val="24"/>
          <w:szCs w:val="24"/>
          <w:lang w:val="ro-RO"/>
        </w:rPr>
      </w:pPr>
      <w:r w:rsidRPr="00D52B5F">
        <w:rPr>
          <w:rFonts w:ascii="Times New Roman" w:eastAsia="Times New Roman" w:hAnsi="Times New Roman" w:cs="Times New Roman"/>
          <w:bCs/>
          <w:color w:val="000000"/>
          <w:sz w:val="24"/>
          <w:szCs w:val="24"/>
          <w:lang w:val="ro-RO"/>
        </w:rPr>
        <w:t xml:space="preserve">Să prezinte oferta financiară pentru serviciile și lucrările solicitate (Anexa 1) și graficul de prestare/executare a acestora. </w:t>
      </w:r>
      <w:r w:rsidRPr="00D52B5F">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6AC1B9D0" w14:textId="77777777" w:rsidR="006D2E74" w:rsidRPr="00D52B5F" w:rsidRDefault="006D2E74" w:rsidP="006D2E74">
      <w:pPr>
        <w:numPr>
          <w:ilvl w:val="0"/>
          <w:numId w:val="9"/>
        </w:numPr>
        <w:autoSpaceDE w:val="0"/>
        <w:autoSpaceDN w:val="0"/>
        <w:adjustRightInd w:val="0"/>
        <w:spacing w:before="60" w:after="0" w:line="240" w:lineRule="auto"/>
        <w:ind w:left="567" w:hanging="567"/>
        <w:jc w:val="both"/>
        <w:rPr>
          <w:rFonts w:ascii="Times New Roman" w:eastAsia="Times New Roman" w:hAnsi="Times New Roman" w:cs="Times New Roman"/>
          <w:bCs/>
          <w:color w:val="000000"/>
          <w:sz w:val="24"/>
          <w:szCs w:val="24"/>
          <w:lang w:val="ro-RO"/>
        </w:rPr>
      </w:pPr>
      <w:r w:rsidRPr="00D52B5F">
        <w:rPr>
          <w:rFonts w:ascii="Times New Roman" w:eastAsia="Times New Roman" w:hAnsi="Times New Roman" w:cs="Times New Roman"/>
          <w:color w:val="000000"/>
          <w:sz w:val="24"/>
          <w:szCs w:val="24"/>
          <w:lang w:val="ro-RO"/>
        </w:rPr>
        <w:t>Să prezinte toate documentele și informațiile solicitate în documentația de atribuire.</w:t>
      </w:r>
      <w:bookmarkEnd w:id="7"/>
      <w:bookmarkEnd w:id="8"/>
      <w:bookmarkEnd w:id="9"/>
      <w:bookmarkEnd w:id="10"/>
      <w:bookmarkEnd w:id="11"/>
      <w:bookmarkEnd w:id="12"/>
      <w:bookmarkEnd w:id="13"/>
    </w:p>
    <w:p w14:paraId="25025647" w14:textId="77777777" w:rsidR="006D2E74" w:rsidRPr="00D52B5F" w:rsidRDefault="006D2E74" w:rsidP="006D2E74">
      <w:pPr>
        <w:spacing w:before="120" w:after="200"/>
        <w:ind w:left="425"/>
        <w:contextualSpacing/>
        <w:jc w:val="both"/>
        <w:rPr>
          <w:rFonts w:ascii="Times New Roman" w:eastAsia="Times New Roman" w:hAnsi="Times New Roman" w:cs="Times New Roman"/>
          <w:b/>
          <w:bCs/>
          <w:color w:val="000000" w:themeColor="text1"/>
          <w:sz w:val="24"/>
          <w:szCs w:val="24"/>
          <w:lang w:val="ro-RO"/>
        </w:rPr>
      </w:pPr>
    </w:p>
    <w:p w14:paraId="65B4A2FB" w14:textId="77777777" w:rsidR="006D2E74" w:rsidRPr="00D52B5F" w:rsidRDefault="006D2E74" w:rsidP="006D2E74">
      <w:pPr>
        <w:numPr>
          <w:ilvl w:val="0"/>
          <w:numId w:val="7"/>
        </w:numPr>
        <w:spacing w:before="120" w:after="0"/>
        <w:ind w:left="425" w:hanging="425"/>
        <w:jc w:val="both"/>
        <w:rPr>
          <w:rFonts w:ascii="Times New Roman" w:eastAsia="Times New Roman" w:hAnsi="Times New Roman" w:cs="Times New Roman"/>
          <w:b/>
          <w:bCs/>
          <w:color w:val="000000" w:themeColor="text1"/>
          <w:sz w:val="24"/>
          <w:szCs w:val="24"/>
          <w:lang w:val="ro-RO"/>
        </w:rPr>
      </w:pPr>
      <w:r w:rsidRPr="00D52B5F">
        <w:rPr>
          <w:rFonts w:ascii="Times New Roman" w:eastAsia="Times New Roman" w:hAnsi="Times New Roman" w:cs="Times New Roman"/>
          <w:b/>
          <w:bCs/>
          <w:color w:val="000000" w:themeColor="text1"/>
          <w:sz w:val="24"/>
          <w:szCs w:val="24"/>
          <w:lang w:val="ro-RO"/>
        </w:rPr>
        <w:t>OBIECTUL ACHIZIȚIEI</w:t>
      </w:r>
    </w:p>
    <w:p w14:paraId="5DDD5212" w14:textId="77777777" w:rsidR="006D2E74" w:rsidRPr="00D52B5F" w:rsidRDefault="006D2E74" w:rsidP="006D2E74">
      <w:pPr>
        <w:numPr>
          <w:ilvl w:val="1"/>
          <w:numId w:val="7"/>
        </w:numPr>
        <w:autoSpaceDE w:val="0"/>
        <w:autoSpaceDN w:val="0"/>
        <w:adjustRightInd w:val="0"/>
        <w:spacing w:before="120" w:after="0" w:line="240" w:lineRule="auto"/>
        <w:ind w:left="425" w:hanging="425"/>
        <w:outlineLvl w:val="0"/>
        <w:rPr>
          <w:rFonts w:ascii="Times New Roman" w:eastAsia="Times New Roman" w:hAnsi="Times New Roman" w:cs="Times New Roman"/>
          <w:b/>
          <w:bCs/>
          <w:color w:val="000000"/>
          <w:sz w:val="24"/>
          <w:szCs w:val="24"/>
          <w:lang w:val="ro-RO"/>
        </w:rPr>
      </w:pPr>
      <w:r w:rsidRPr="00D52B5F">
        <w:rPr>
          <w:rFonts w:ascii="Times New Roman" w:eastAsia="Times New Roman" w:hAnsi="Times New Roman" w:cs="Times New Roman"/>
          <w:b/>
          <w:bCs/>
          <w:color w:val="000000"/>
          <w:sz w:val="24"/>
          <w:szCs w:val="24"/>
          <w:lang w:val="ro-RO"/>
        </w:rPr>
        <w:t xml:space="preserve"> Scopul</w:t>
      </w:r>
    </w:p>
    <w:p w14:paraId="06BE630F" w14:textId="3D4DACA9" w:rsidR="006D2E74" w:rsidRPr="00D52B5F" w:rsidRDefault="006D2E74" w:rsidP="006D2E74">
      <w:pPr>
        <w:spacing w:before="12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b/>
          <w:color w:val="000000" w:themeColor="text1"/>
          <w:sz w:val="24"/>
          <w:szCs w:val="24"/>
          <w:lang w:val="ro-RO"/>
        </w:rPr>
        <w:t>„</w:t>
      </w:r>
      <w:bookmarkStart w:id="15" w:name="_Hlk204333344"/>
      <w:r w:rsidRPr="00D52B5F">
        <w:rPr>
          <w:rFonts w:ascii="Times New Roman" w:eastAsia="Times New Roman" w:hAnsi="Times New Roman" w:cs="Times New Roman"/>
          <w:b/>
          <w:spacing w:val="-3"/>
          <w:sz w:val="24"/>
          <w:szCs w:val="24"/>
          <w:lang w:val="ro-RO" w:eastAsia="ro-RO"/>
        </w:rPr>
        <w:t>Instalarea sistemului de încălzire și alimentare cu apă caldă menajeră cu distribuție orizontală a agentului termic și contorizarea individuală a apartamentelor (pentru consumul de energie termică pentru încălzire și de apă caldă menajeră)</w:t>
      </w:r>
      <w:r w:rsidRPr="00D52B5F">
        <w:rPr>
          <w:rFonts w:ascii="Times New Roman" w:eastAsia="Times New Roman" w:hAnsi="Times New Roman" w:cs="Times New Roman"/>
          <w:b/>
          <w:color w:val="000000" w:themeColor="text1"/>
          <w:sz w:val="24"/>
          <w:szCs w:val="24"/>
          <w:lang w:val="ro-RO"/>
        </w:rPr>
        <w:t xml:space="preserve"> din bd. Mircea cel Bătrân 24/1, mun. Chișinău</w:t>
      </w:r>
      <w:bookmarkEnd w:id="15"/>
      <w:r w:rsidRPr="00D52B5F">
        <w:rPr>
          <w:rFonts w:ascii="Times New Roman" w:eastAsia="Times New Roman" w:hAnsi="Times New Roman" w:cs="Times New Roman"/>
          <w:b/>
          <w:color w:val="002060"/>
          <w:sz w:val="24"/>
          <w:szCs w:val="24"/>
          <w:lang w:val="ro-RO"/>
        </w:rPr>
        <w:t xml:space="preserve">” </w:t>
      </w:r>
      <w:r w:rsidRPr="00D52B5F">
        <w:rPr>
          <w:rFonts w:ascii="Times New Roman" w:eastAsia="Times New Roman" w:hAnsi="Times New Roman" w:cs="Times New Roman"/>
          <w:color w:val="002060"/>
          <w:sz w:val="24"/>
          <w:szCs w:val="24"/>
          <w:lang w:val="ro-RO"/>
        </w:rPr>
        <w:t xml:space="preserve"> </w:t>
      </w:r>
    </w:p>
    <w:p w14:paraId="23CB5721" w14:textId="77777777" w:rsidR="00626D6B" w:rsidRPr="00D52B5F" w:rsidRDefault="00626D6B" w:rsidP="006D2E74">
      <w:pPr>
        <w:spacing w:before="120" w:after="0" w:line="276" w:lineRule="auto"/>
        <w:jc w:val="both"/>
        <w:rPr>
          <w:rFonts w:ascii="Times New Roman" w:eastAsia="Times New Roman" w:hAnsi="Times New Roman" w:cs="Times New Roman"/>
          <w:color w:val="000000" w:themeColor="text1"/>
          <w:sz w:val="24"/>
          <w:szCs w:val="24"/>
          <w:lang w:val="ro-RO"/>
        </w:rPr>
      </w:pPr>
    </w:p>
    <w:p w14:paraId="50EAE38E" w14:textId="77777777" w:rsidR="006D2E74" w:rsidRPr="00D52B5F" w:rsidRDefault="006D2E74" w:rsidP="006D2E74">
      <w:pPr>
        <w:numPr>
          <w:ilvl w:val="1"/>
          <w:numId w:val="7"/>
        </w:numPr>
        <w:spacing w:after="0" w:line="240" w:lineRule="auto"/>
        <w:ind w:left="426" w:hanging="426"/>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color w:val="000000" w:themeColor="text1"/>
          <w:sz w:val="24"/>
          <w:szCs w:val="24"/>
          <w:lang w:val="ro-RO" w:eastAsia="ru-RU"/>
        </w:rPr>
        <w:t xml:space="preserve"> Informații tehnice despre blocul care urmează a fi reabilitat energetic</w:t>
      </w:r>
    </w:p>
    <w:p w14:paraId="5E28A5C3" w14:textId="77777777" w:rsidR="006D2E74" w:rsidRPr="00D52B5F" w:rsidRDefault="006D2E74" w:rsidP="006D2E74">
      <w:pPr>
        <w:spacing w:before="120" w:after="0" w:line="276" w:lineRule="auto"/>
        <w:jc w:val="both"/>
        <w:rPr>
          <w:rFonts w:ascii="Times New Roman" w:eastAsia="Times New Roman" w:hAnsi="Times New Roman" w:cs="Times New Roman"/>
          <w:b/>
          <w:bCs/>
          <w:color w:val="000000" w:themeColor="text1"/>
          <w:sz w:val="24"/>
          <w:szCs w:val="24"/>
          <w:lang w:val="ro-RO"/>
        </w:rPr>
      </w:pPr>
      <w:r w:rsidRPr="00D52B5F">
        <w:rPr>
          <w:rFonts w:ascii="Times New Roman" w:eastAsia="Times New Roman" w:hAnsi="Times New Roman" w:cs="Times New Roman"/>
          <w:b/>
          <w:bCs/>
          <w:color w:val="000000" w:themeColor="text1"/>
          <w:sz w:val="24"/>
          <w:szCs w:val="24"/>
          <w:lang w:val="ro-RO"/>
        </w:rPr>
        <w:t xml:space="preserve">Tabelul 2.1. </w:t>
      </w:r>
      <w:r w:rsidRPr="00D52B5F">
        <w:rPr>
          <w:rFonts w:ascii="Times New Roman" w:eastAsia="Times New Roman" w:hAnsi="Times New Roman" w:cs="Times New Roman"/>
          <w:color w:val="000000" w:themeColor="text1"/>
          <w:sz w:val="24"/>
          <w:szCs w:val="24"/>
          <w:lang w:val="ro-RO"/>
        </w:rPr>
        <w:t>Informații tehnice despre Blocul Locativ</w:t>
      </w:r>
    </w:p>
    <w:p w14:paraId="45A9E9A8" w14:textId="39581469" w:rsidR="006D2E74" w:rsidRPr="00D52B5F" w:rsidRDefault="006D2E74" w:rsidP="006D2E74">
      <w:pPr>
        <w:spacing w:after="0" w:line="240" w:lineRule="auto"/>
        <w:ind w:left="360"/>
        <w:jc w:val="both"/>
        <w:rPr>
          <w:rFonts w:ascii="Times New Roman" w:eastAsia="Times New Roman" w:hAnsi="Times New Roman" w:cs="Times New Roman"/>
          <w:b/>
          <w:bCs/>
          <w:color w:val="000000" w:themeColor="text1"/>
          <w:sz w:val="24"/>
          <w:szCs w:val="24"/>
          <w:lang w:val="ro-RO" w:eastAsia="ru-RU"/>
        </w:rPr>
      </w:pPr>
    </w:p>
    <w:tbl>
      <w:tblPr>
        <w:tblStyle w:val="Tabelgril"/>
        <w:tblW w:w="0" w:type="auto"/>
        <w:tblLayout w:type="fixed"/>
        <w:tblLook w:val="04A0" w:firstRow="1" w:lastRow="0" w:firstColumn="1" w:lastColumn="0" w:noHBand="0" w:noVBand="1"/>
      </w:tblPr>
      <w:tblGrid>
        <w:gridCol w:w="3235"/>
        <w:gridCol w:w="6115"/>
      </w:tblGrid>
      <w:tr w:rsidR="00726AD2" w:rsidRPr="00D52B5F" w14:paraId="0BB535C5" w14:textId="77777777" w:rsidTr="00AC3A54">
        <w:trPr>
          <w:tblHeader/>
        </w:trPr>
        <w:tc>
          <w:tcPr>
            <w:tcW w:w="3235" w:type="dxa"/>
            <w:shd w:val="clear" w:color="auto" w:fill="C5D3FF"/>
          </w:tcPr>
          <w:p w14:paraId="3AD07A73" w14:textId="77777777" w:rsidR="00726AD2" w:rsidRPr="00D52B5F" w:rsidRDefault="00726AD2" w:rsidP="00726AD2">
            <w:pPr>
              <w:spacing w:after="200" w:line="276" w:lineRule="auto"/>
              <w:jc w:val="both"/>
              <w:rPr>
                <w:rFonts w:ascii="Times New Roman" w:hAnsi="Times New Roman"/>
                <w:b/>
                <w:bCs/>
                <w:sz w:val="20"/>
                <w:szCs w:val="20"/>
                <w:lang w:val="ro-RO"/>
              </w:rPr>
            </w:pPr>
            <w:bookmarkStart w:id="16" w:name="_Hlk187851099"/>
            <w:r w:rsidRPr="00D52B5F">
              <w:rPr>
                <w:rFonts w:ascii="Times New Roman" w:hAnsi="Times New Roman"/>
                <w:b/>
                <w:bCs/>
                <w:sz w:val="20"/>
                <w:szCs w:val="20"/>
                <w:lang w:val="ro-RO"/>
              </w:rPr>
              <w:lastRenderedPageBreak/>
              <w:t>Caracteristică</w:t>
            </w:r>
          </w:p>
        </w:tc>
        <w:tc>
          <w:tcPr>
            <w:tcW w:w="6115" w:type="dxa"/>
            <w:shd w:val="clear" w:color="auto" w:fill="C5D3FF"/>
          </w:tcPr>
          <w:p w14:paraId="6AF67361" w14:textId="77777777" w:rsidR="00726AD2" w:rsidRPr="00D52B5F" w:rsidRDefault="00726AD2" w:rsidP="00726AD2">
            <w:pPr>
              <w:spacing w:after="200" w:line="276" w:lineRule="auto"/>
              <w:jc w:val="both"/>
              <w:rPr>
                <w:rFonts w:ascii="Times New Roman" w:hAnsi="Times New Roman"/>
                <w:b/>
                <w:bCs/>
                <w:sz w:val="20"/>
                <w:szCs w:val="20"/>
                <w:lang w:val="ro-RO"/>
              </w:rPr>
            </w:pPr>
            <w:r w:rsidRPr="00D52B5F">
              <w:rPr>
                <w:rFonts w:ascii="Times New Roman" w:hAnsi="Times New Roman"/>
                <w:b/>
                <w:bCs/>
                <w:sz w:val="20"/>
                <w:szCs w:val="20"/>
                <w:lang w:val="ro-RO"/>
              </w:rPr>
              <w:t>Valoare/informații</w:t>
            </w:r>
          </w:p>
        </w:tc>
      </w:tr>
      <w:tr w:rsidR="00726AD2" w:rsidRPr="00D52B5F" w14:paraId="4CF942CB" w14:textId="77777777" w:rsidTr="00AC3A54">
        <w:tc>
          <w:tcPr>
            <w:tcW w:w="3235" w:type="dxa"/>
          </w:tcPr>
          <w:p w14:paraId="41DC7ED6"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xml:space="preserve">Adresa blocului locativ multietajat pentru care se solicită acordarea stimulentelor financiare din FEERM pentru elaborarea documentației de proiect și implementarea măsurilor de reabilitare energetică:   </w:t>
            </w:r>
          </w:p>
        </w:tc>
        <w:tc>
          <w:tcPr>
            <w:tcW w:w="6115" w:type="dxa"/>
          </w:tcPr>
          <w:p w14:paraId="42FAC164" w14:textId="77777777" w:rsidR="00726AD2" w:rsidRPr="00D52B5F" w:rsidRDefault="00726AD2" w:rsidP="00726AD2">
            <w:pPr>
              <w:autoSpaceDE w:val="0"/>
              <w:autoSpaceDN w:val="0"/>
              <w:adjustRightInd w:val="0"/>
              <w:spacing w:before="120" w:after="200"/>
              <w:jc w:val="both"/>
              <w:rPr>
                <w:rFonts w:ascii="Times New Roman" w:hAnsi="Times New Roman"/>
                <w:color w:val="000000" w:themeColor="text1"/>
                <w:sz w:val="20"/>
                <w:szCs w:val="20"/>
                <w:lang w:val="ro-RO"/>
              </w:rPr>
            </w:pPr>
            <w:r w:rsidRPr="00D52B5F">
              <w:rPr>
                <w:rFonts w:ascii="Times New Roman" w:hAnsi="Times New Roman"/>
                <w:color w:val="000000" w:themeColor="text1"/>
                <w:sz w:val="20"/>
                <w:szCs w:val="20"/>
                <w:lang w:val="ro-RO"/>
              </w:rPr>
              <w:t xml:space="preserve">mun. Chișinău, bd. Mircea cel Bătrân 24/1 </w:t>
            </w:r>
          </w:p>
          <w:p w14:paraId="28D9F784" w14:textId="77777777" w:rsidR="00726AD2" w:rsidRPr="00D52B5F" w:rsidRDefault="00726AD2" w:rsidP="00726AD2">
            <w:pPr>
              <w:spacing w:after="200"/>
              <w:jc w:val="both"/>
              <w:rPr>
                <w:rFonts w:ascii="Times New Roman" w:hAnsi="Times New Roman"/>
                <w:bCs/>
                <w:sz w:val="20"/>
                <w:szCs w:val="20"/>
                <w:lang w:val="ro-RO"/>
              </w:rPr>
            </w:pPr>
          </w:p>
        </w:tc>
      </w:tr>
      <w:tr w:rsidR="00726AD2" w:rsidRPr="00D52B5F" w14:paraId="2E6AED35" w14:textId="77777777" w:rsidTr="00AC3A54">
        <w:tc>
          <w:tcPr>
            <w:tcW w:w="3235" w:type="dxa"/>
          </w:tcPr>
          <w:p w14:paraId="1184364C" w14:textId="77777777" w:rsidR="00726AD2" w:rsidRPr="00D52B5F" w:rsidRDefault="00726AD2" w:rsidP="00726AD2">
            <w:pPr>
              <w:spacing w:after="200"/>
              <w:rPr>
                <w:rFonts w:ascii="Times New Roman" w:hAnsi="Times New Roman"/>
                <w:sz w:val="20"/>
                <w:szCs w:val="20"/>
                <w:lang w:val="ro-RO"/>
              </w:rPr>
            </w:pPr>
            <w:r w:rsidRPr="00D52B5F">
              <w:rPr>
                <w:rFonts w:ascii="Times New Roman" w:hAnsi="Times New Roman"/>
                <w:sz w:val="20"/>
                <w:szCs w:val="20"/>
                <w:lang w:val="ro-RO"/>
              </w:rPr>
              <w:t>Denumirea completă a solicitantului (asociației de locatari):</w:t>
            </w:r>
          </w:p>
        </w:tc>
        <w:tc>
          <w:tcPr>
            <w:tcW w:w="6115" w:type="dxa"/>
          </w:tcPr>
          <w:p w14:paraId="1823BF34"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xml:space="preserve">AP Condominiu </w:t>
            </w:r>
            <w:r w:rsidRPr="00D52B5F">
              <w:rPr>
                <w:rFonts w:ascii="Times New Roman" w:hAnsi="Times New Roman"/>
                <w:color w:val="000000" w:themeColor="text1"/>
                <w:sz w:val="20"/>
                <w:szCs w:val="20"/>
                <w:lang w:val="ro-RO"/>
              </w:rPr>
              <w:t>A0140-0116</w:t>
            </w:r>
          </w:p>
        </w:tc>
      </w:tr>
      <w:tr w:rsidR="00726AD2" w:rsidRPr="00D52B5F" w14:paraId="6FE89278" w14:textId="77777777" w:rsidTr="00AC3A54">
        <w:tc>
          <w:tcPr>
            <w:tcW w:w="3235" w:type="dxa"/>
          </w:tcPr>
          <w:p w14:paraId="571AD063"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Anul construcției</w:t>
            </w:r>
          </w:p>
        </w:tc>
        <w:tc>
          <w:tcPr>
            <w:tcW w:w="6115" w:type="dxa"/>
          </w:tcPr>
          <w:p w14:paraId="3AB94067"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1990</w:t>
            </w:r>
          </w:p>
        </w:tc>
      </w:tr>
      <w:tr w:rsidR="00726AD2" w:rsidRPr="00D52B5F" w14:paraId="0006E2B4" w14:textId="77777777" w:rsidTr="00AC3A54">
        <w:tc>
          <w:tcPr>
            <w:tcW w:w="3235" w:type="dxa"/>
          </w:tcPr>
          <w:p w14:paraId="48480ABE"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Număr de nivele</w:t>
            </w:r>
          </w:p>
        </w:tc>
        <w:tc>
          <w:tcPr>
            <w:tcW w:w="6115" w:type="dxa"/>
          </w:tcPr>
          <w:p w14:paraId="0ED0EC53"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S+9E+ET</w:t>
            </w:r>
          </w:p>
        </w:tc>
      </w:tr>
      <w:tr w:rsidR="00726AD2" w:rsidRPr="00D52B5F" w14:paraId="19F147B3" w14:textId="77777777" w:rsidTr="00B451C1">
        <w:trPr>
          <w:trHeight w:val="242"/>
        </w:trPr>
        <w:tc>
          <w:tcPr>
            <w:tcW w:w="3235" w:type="dxa"/>
          </w:tcPr>
          <w:p w14:paraId="2333CFDC"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Număr de apartamente</w:t>
            </w:r>
          </w:p>
        </w:tc>
        <w:tc>
          <w:tcPr>
            <w:tcW w:w="6115" w:type="dxa"/>
          </w:tcPr>
          <w:p w14:paraId="15B9F4CE"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73</w:t>
            </w:r>
          </w:p>
        </w:tc>
      </w:tr>
      <w:tr w:rsidR="00726AD2" w:rsidRPr="00D52B5F" w14:paraId="4B6A7A34" w14:textId="77777777" w:rsidTr="00AC3A54">
        <w:tc>
          <w:tcPr>
            <w:tcW w:w="3235" w:type="dxa"/>
          </w:tcPr>
          <w:p w14:paraId="58584EBB"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Suprafața încălzită</w:t>
            </w:r>
          </w:p>
        </w:tc>
        <w:tc>
          <w:tcPr>
            <w:tcW w:w="6115" w:type="dxa"/>
          </w:tcPr>
          <w:p w14:paraId="4ED13852" w14:textId="77777777" w:rsidR="00726AD2" w:rsidRPr="00D52B5F" w:rsidRDefault="00726AD2" w:rsidP="00726AD2">
            <w:pPr>
              <w:spacing w:after="200"/>
              <w:jc w:val="both"/>
              <w:rPr>
                <w:rFonts w:ascii="Times New Roman" w:hAnsi="Times New Roman"/>
                <w:sz w:val="20"/>
                <w:szCs w:val="20"/>
                <w:vertAlign w:val="superscript"/>
                <w:lang w:val="ro-RO"/>
              </w:rPr>
            </w:pPr>
            <w:r w:rsidRPr="00D52B5F">
              <w:rPr>
                <w:rFonts w:ascii="Times New Roman" w:hAnsi="Times New Roman"/>
                <w:sz w:val="20"/>
                <w:szCs w:val="20"/>
                <w:lang w:val="ro-RO"/>
              </w:rPr>
              <w:t>5324 m</w:t>
            </w:r>
            <w:r w:rsidRPr="00D52B5F">
              <w:rPr>
                <w:rFonts w:ascii="Times New Roman" w:hAnsi="Times New Roman"/>
                <w:sz w:val="20"/>
                <w:szCs w:val="20"/>
                <w:vertAlign w:val="superscript"/>
                <w:lang w:val="ro-RO"/>
              </w:rPr>
              <w:t>2</w:t>
            </w:r>
          </w:p>
        </w:tc>
      </w:tr>
      <w:tr w:rsidR="00726AD2" w:rsidRPr="00D52B5F" w14:paraId="32E079E5" w14:textId="77777777" w:rsidTr="00AC3A54">
        <w:tc>
          <w:tcPr>
            <w:tcW w:w="3235" w:type="dxa"/>
          </w:tcPr>
          <w:p w14:paraId="4EDF039E" w14:textId="77777777" w:rsidR="00726AD2" w:rsidRPr="00D52B5F" w:rsidRDefault="00726AD2" w:rsidP="00726AD2">
            <w:pPr>
              <w:spacing w:after="200"/>
              <w:jc w:val="both"/>
              <w:rPr>
                <w:rFonts w:ascii="Times New Roman" w:hAnsi="Times New Roman"/>
                <w:color w:val="FF0000"/>
                <w:sz w:val="20"/>
                <w:szCs w:val="20"/>
                <w:lang w:val="ro-RO"/>
              </w:rPr>
            </w:pPr>
            <w:r w:rsidRPr="00D52B5F">
              <w:rPr>
                <w:rFonts w:ascii="Times New Roman" w:hAnsi="Times New Roman"/>
                <w:sz w:val="20"/>
                <w:szCs w:val="20"/>
                <w:lang w:val="ro-RO"/>
              </w:rPr>
              <w:t>Volumul încălzit</w:t>
            </w:r>
          </w:p>
        </w:tc>
        <w:tc>
          <w:tcPr>
            <w:tcW w:w="6115" w:type="dxa"/>
          </w:tcPr>
          <w:p w14:paraId="5C9A9F5C" w14:textId="77777777" w:rsidR="00726AD2" w:rsidRPr="00D52B5F" w:rsidRDefault="00726AD2" w:rsidP="00726AD2">
            <w:pPr>
              <w:spacing w:after="200"/>
              <w:jc w:val="both"/>
              <w:rPr>
                <w:rFonts w:ascii="Times New Roman" w:hAnsi="Times New Roman"/>
                <w:color w:val="000000" w:themeColor="text1"/>
                <w:sz w:val="20"/>
                <w:szCs w:val="20"/>
                <w:vertAlign w:val="superscript"/>
                <w:lang w:val="ro-RO"/>
              </w:rPr>
            </w:pPr>
            <w:r w:rsidRPr="00D52B5F">
              <w:rPr>
                <w:rFonts w:ascii="Times New Roman" w:hAnsi="Times New Roman"/>
                <w:color w:val="000000" w:themeColor="text1"/>
                <w:sz w:val="20"/>
                <w:szCs w:val="20"/>
                <w:lang w:val="ro-RO"/>
              </w:rPr>
              <w:t>13841 m</w:t>
            </w:r>
            <w:r w:rsidRPr="00D52B5F">
              <w:rPr>
                <w:rFonts w:ascii="Times New Roman" w:hAnsi="Times New Roman"/>
                <w:color w:val="000000" w:themeColor="text1"/>
                <w:sz w:val="20"/>
                <w:szCs w:val="20"/>
                <w:vertAlign w:val="superscript"/>
                <w:lang w:val="ro-RO"/>
              </w:rPr>
              <w:t>3</w:t>
            </w:r>
          </w:p>
        </w:tc>
      </w:tr>
      <w:tr w:rsidR="00726AD2" w:rsidRPr="00D52B5F" w14:paraId="71C6A808" w14:textId="77777777" w:rsidTr="00AC3A54">
        <w:tc>
          <w:tcPr>
            <w:tcW w:w="3235" w:type="dxa"/>
          </w:tcPr>
          <w:p w14:paraId="68B10820"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Număr de locuitori</w:t>
            </w:r>
          </w:p>
        </w:tc>
        <w:tc>
          <w:tcPr>
            <w:tcW w:w="6115" w:type="dxa"/>
          </w:tcPr>
          <w:p w14:paraId="6A91ADD5"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174</w:t>
            </w:r>
          </w:p>
        </w:tc>
      </w:tr>
      <w:tr w:rsidR="00726AD2" w:rsidRPr="00D52B5F" w14:paraId="62BB8184" w14:textId="77777777" w:rsidTr="00741FE4">
        <w:trPr>
          <w:trHeight w:val="1290"/>
        </w:trPr>
        <w:tc>
          <w:tcPr>
            <w:tcW w:w="3235" w:type="dxa"/>
          </w:tcPr>
          <w:p w14:paraId="6D292B12"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Sursa de încălzire a apartamentelor</w:t>
            </w:r>
          </w:p>
        </w:tc>
        <w:tc>
          <w:tcPr>
            <w:tcW w:w="6115" w:type="dxa"/>
          </w:tcPr>
          <w:p w14:paraId="5F664E98"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xml:space="preserve">- 62 ap. - sistem centralizat </w:t>
            </w:r>
          </w:p>
          <w:p w14:paraId="6B6AC0CE"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- 11 ap. - centrală termică murală pe gaze naturale</w:t>
            </w:r>
          </w:p>
          <w:p w14:paraId="72E1FD33" w14:textId="0C0E931A"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Obiectul are un punct termic individual.</w:t>
            </w:r>
          </w:p>
        </w:tc>
      </w:tr>
      <w:tr w:rsidR="00726AD2" w:rsidRPr="00D52B5F" w14:paraId="7CF4428A" w14:textId="77777777" w:rsidTr="00AC3A54">
        <w:tc>
          <w:tcPr>
            <w:tcW w:w="3235" w:type="dxa"/>
          </w:tcPr>
          <w:p w14:paraId="15F02039"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Sistem de ventilare și condiționare</w:t>
            </w:r>
          </w:p>
        </w:tc>
        <w:tc>
          <w:tcPr>
            <w:tcW w:w="6115" w:type="dxa"/>
          </w:tcPr>
          <w:p w14:paraId="3810F0D7"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-ventilare naturală</w:t>
            </w:r>
          </w:p>
        </w:tc>
      </w:tr>
      <w:tr w:rsidR="00726AD2" w:rsidRPr="00D52B5F" w14:paraId="631A1200" w14:textId="77777777" w:rsidTr="00AC3A54">
        <w:tc>
          <w:tcPr>
            <w:tcW w:w="3235" w:type="dxa"/>
          </w:tcPr>
          <w:p w14:paraId="41A9B18D"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Structură pereți exteriori δ</w:t>
            </w:r>
          </w:p>
        </w:tc>
        <w:tc>
          <w:tcPr>
            <w:tcW w:w="6115" w:type="dxa"/>
          </w:tcPr>
          <w:p w14:paraId="3464A648"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Pereți de bază</w:t>
            </w:r>
          </w:p>
          <w:p w14:paraId="144BE782"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Perete 1:</w:t>
            </w:r>
          </w:p>
          <w:p w14:paraId="3EFD276A"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blocuri de beton cu argilă expandată cu finisare mozaică, tencuiți pe interior, netermoizolați δ = 300 mm.</w:t>
            </w:r>
          </w:p>
          <w:p w14:paraId="10DDE866"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Perete 2:</w:t>
            </w:r>
          </w:p>
          <w:p w14:paraId="2C295132"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blocuri de beton cu argilă expandată cu finisare mozaică, tencuiți pe interior, termoizolați δ = 300 mm.</w:t>
            </w:r>
          </w:p>
          <w:p w14:paraId="481CB139"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Pereți de balcon</w:t>
            </w:r>
          </w:p>
          <w:p w14:paraId="0FC7AB2E"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Perete 1:</w:t>
            </w:r>
          </w:p>
          <w:p w14:paraId="79FEC485"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plite de beton armat prefabricat de 20 cm grosime, netermoizolați δ = 200 mm.</w:t>
            </w:r>
          </w:p>
          <w:p w14:paraId="3DC62717"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Perete 2:</w:t>
            </w:r>
          </w:p>
          <w:p w14:paraId="6755D6B0" w14:textId="3EE413A1" w:rsidR="00726AD2" w:rsidRPr="00D52B5F" w:rsidRDefault="00726AD2" w:rsidP="00726AD2">
            <w:pPr>
              <w:spacing w:after="200"/>
              <w:jc w:val="both"/>
              <w:rPr>
                <w:rFonts w:ascii="Times New Roman" w:hAnsi="Times New Roman"/>
                <w:sz w:val="20"/>
                <w:szCs w:val="20"/>
                <w:u w:val="single"/>
                <w:lang w:val="ro-RO"/>
              </w:rPr>
            </w:pPr>
            <w:r w:rsidRPr="00D52B5F">
              <w:rPr>
                <w:rFonts w:ascii="Times New Roman" w:hAnsi="Times New Roman"/>
                <w:sz w:val="20"/>
                <w:szCs w:val="20"/>
                <w:lang w:val="ro-RO"/>
              </w:rPr>
              <w:t>- plite de beton armat prefabricat, termoizolați cu polistiren expandat de 5 cm, tencuiți pe partea exterioară δ = 200 mm.</w:t>
            </w:r>
          </w:p>
        </w:tc>
      </w:tr>
      <w:tr w:rsidR="00726AD2" w:rsidRPr="00D52B5F" w14:paraId="6AE72D9A" w14:textId="77777777" w:rsidTr="00AC3A54">
        <w:tc>
          <w:tcPr>
            <w:tcW w:w="3235" w:type="dxa"/>
          </w:tcPr>
          <w:p w14:paraId="7A3171B3"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Structură acoperiș</w:t>
            </w:r>
          </w:p>
        </w:tc>
        <w:tc>
          <w:tcPr>
            <w:tcW w:w="6115" w:type="dxa"/>
          </w:tcPr>
          <w:p w14:paraId="55E3C8DA"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Acoperiș 1:</w:t>
            </w:r>
          </w:p>
          <w:p w14:paraId="1E9D3188"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lastRenderedPageBreak/>
              <w:t>- structură de lemn</w:t>
            </w:r>
          </w:p>
          <w:p w14:paraId="08B45F62" w14:textId="00972F2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foi de ardezie.</w:t>
            </w:r>
          </w:p>
          <w:p w14:paraId="0ABBF0F2"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Acoperiș 2:</w:t>
            </w:r>
          </w:p>
          <w:p w14:paraId="67172C2F"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plite de beton</w:t>
            </w:r>
          </w:p>
          <w:p w14:paraId="484DC764" w14:textId="40AD0DA2"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 xml:space="preserve">-strat hidroizolant, </w:t>
            </w:r>
            <w:proofErr w:type="spellStart"/>
            <w:r w:rsidRPr="00D52B5F">
              <w:rPr>
                <w:rFonts w:ascii="Times New Roman" w:hAnsi="Times New Roman"/>
                <w:sz w:val="20"/>
                <w:szCs w:val="20"/>
                <w:lang w:val="ro-RO"/>
              </w:rPr>
              <w:t>bitumo-polimeric</w:t>
            </w:r>
            <w:proofErr w:type="spellEnd"/>
            <w:r w:rsidR="00D52B5F" w:rsidRPr="00D52B5F">
              <w:rPr>
                <w:rFonts w:ascii="Times New Roman" w:hAnsi="Times New Roman"/>
                <w:sz w:val="20"/>
                <w:szCs w:val="20"/>
                <w:lang w:val="ro-RO"/>
              </w:rPr>
              <w:t>.</w:t>
            </w:r>
          </w:p>
        </w:tc>
      </w:tr>
      <w:tr w:rsidR="00726AD2" w:rsidRPr="00D52B5F" w14:paraId="7C877B19" w14:textId="77777777" w:rsidTr="00AC3A54">
        <w:tc>
          <w:tcPr>
            <w:tcW w:w="3235" w:type="dxa"/>
          </w:tcPr>
          <w:p w14:paraId="41CD6AD3"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lastRenderedPageBreak/>
              <w:t>Vedere bloc locativ</w:t>
            </w:r>
          </w:p>
        </w:tc>
        <w:tc>
          <w:tcPr>
            <w:tcW w:w="6115" w:type="dxa"/>
          </w:tcPr>
          <w:p w14:paraId="0088007D" w14:textId="00B74766" w:rsidR="00726AD2" w:rsidRPr="00D52B5F" w:rsidRDefault="00726AD2" w:rsidP="00726AD2">
            <w:pPr>
              <w:spacing w:after="200"/>
              <w:jc w:val="center"/>
              <w:rPr>
                <w:rFonts w:ascii="Times New Roman" w:hAnsi="Times New Roman"/>
                <w:sz w:val="20"/>
                <w:szCs w:val="20"/>
                <w:lang w:val="ro-RO"/>
              </w:rPr>
            </w:pPr>
            <w:r w:rsidRPr="00D52B5F">
              <w:rPr>
                <w:rFonts w:ascii="Times New Roman" w:hAnsi="Times New Roman"/>
                <w:noProof/>
                <w:sz w:val="20"/>
                <w:szCs w:val="20"/>
                <w:lang w:val="ro-RO"/>
              </w:rPr>
              <w:drawing>
                <wp:inline distT="0" distB="0" distL="0" distR="0" wp14:anchorId="6F5F660C" wp14:editId="41A8B868">
                  <wp:extent cx="1628775" cy="2190750"/>
                  <wp:effectExtent l="0" t="0" r="9525"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8775" cy="2190750"/>
                          </a:xfrm>
                          <a:prstGeom prst="rect">
                            <a:avLst/>
                          </a:prstGeom>
                          <a:noFill/>
                          <a:ln>
                            <a:noFill/>
                          </a:ln>
                        </pic:spPr>
                      </pic:pic>
                    </a:graphicData>
                  </a:graphic>
                </wp:inline>
              </w:drawing>
            </w:r>
            <w:r w:rsidRPr="00D52B5F">
              <w:rPr>
                <w:rFonts w:ascii="Times New Roman" w:hAnsi="Times New Roman"/>
                <w:sz w:val="20"/>
                <w:szCs w:val="20"/>
                <w:lang w:val="ro-RO"/>
              </w:rPr>
              <w:t xml:space="preserve"> </w:t>
            </w:r>
            <w:r w:rsidRPr="00D52B5F">
              <w:rPr>
                <w:rFonts w:ascii="Times New Roman" w:hAnsi="Times New Roman"/>
                <w:noProof/>
                <w:sz w:val="20"/>
                <w:szCs w:val="20"/>
                <w:lang w:val="ro-RO"/>
              </w:rPr>
              <w:drawing>
                <wp:inline distT="0" distB="0" distL="0" distR="0" wp14:anchorId="39DAC8E1" wp14:editId="3627829B">
                  <wp:extent cx="1800225" cy="2200275"/>
                  <wp:effectExtent l="0" t="0" r="9525" b="9525"/>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2200275"/>
                          </a:xfrm>
                          <a:prstGeom prst="rect">
                            <a:avLst/>
                          </a:prstGeom>
                          <a:noFill/>
                          <a:ln>
                            <a:noFill/>
                          </a:ln>
                        </pic:spPr>
                      </pic:pic>
                    </a:graphicData>
                  </a:graphic>
                </wp:inline>
              </w:drawing>
            </w:r>
          </w:p>
        </w:tc>
      </w:tr>
      <w:tr w:rsidR="00726AD2" w:rsidRPr="00D52B5F" w14:paraId="666FCC72" w14:textId="77777777" w:rsidTr="00AC3A54">
        <w:trPr>
          <w:trHeight w:val="4683"/>
        </w:trPr>
        <w:tc>
          <w:tcPr>
            <w:tcW w:w="3235" w:type="dxa"/>
          </w:tcPr>
          <w:p w14:paraId="748A570E" w14:textId="77777777" w:rsidR="00726AD2" w:rsidRPr="00D52B5F" w:rsidRDefault="00726AD2" w:rsidP="00726AD2">
            <w:pPr>
              <w:spacing w:after="200"/>
              <w:jc w:val="both"/>
              <w:rPr>
                <w:rFonts w:ascii="Times New Roman" w:hAnsi="Times New Roman"/>
                <w:sz w:val="20"/>
                <w:szCs w:val="20"/>
                <w:lang w:val="ro-RO"/>
              </w:rPr>
            </w:pPr>
            <w:r w:rsidRPr="00D52B5F">
              <w:rPr>
                <w:rFonts w:ascii="Times New Roman" w:hAnsi="Times New Roman"/>
                <w:sz w:val="20"/>
                <w:szCs w:val="20"/>
                <w:lang w:val="ro-RO"/>
              </w:rPr>
              <w:t>Plan clădire (plan de nivel tip)</w:t>
            </w:r>
          </w:p>
        </w:tc>
        <w:tc>
          <w:tcPr>
            <w:tcW w:w="6115" w:type="dxa"/>
          </w:tcPr>
          <w:p w14:paraId="7A3AABE5" w14:textId="77777777" w:rsidR="00726AD2" w:rsidRPr="00D52B5F" w:rsidRDefault="00726AD2" w:rsidP="00726AD2">
            <w:pPr>
              <w:spacing w:after="200"/>
              <w:jc w:val="center"/>
              <w:rPr>
                <w:rFonts w:ascii="Times New Roman" w:hAnsi="Times New Roman"/>
                <w:sz w:val="20"/>
                <w:szCs w:val="20"/>
                <w:lang w:val="ro-RO"/>
              </w:rPr>
            </w:pPr>
          </w:p>
          <w:p w14:paraId="5B71492A" w14:textId="1E57475E" w:rsidR="00726AD2" w:rsidRPr="00D52B5F" w:rsidRDefault="00726AD2" w:rsidP="00BF41D1">
            <w:pPr>
              <w:spacing w:after="200"/>
              <w:jc w:val="center"/>
              <w:rPr>
                <w:rFonts w:ascii="Times New Roman" w:hAnsi="Times New Roman"/>
                <w:sz w:val="20"/>
                <w:szCs w:val="20"/>
                <w:u w:val="single"/>
                <w:lang w:val="ro-RO"/>
              </w:rPr>
            </w:pPr>
            <w:r w:rsidRPr="00D52B5F">
              <w:rPr>
                <w:rFonts w:ascii="Times New Roman" w:hAnsi="Times New Roman"/>
                <w:sz w:val="20"/>
                <w:szCs w:val="20"/>
                <w:u w:val="single"/>
                <w:lang w:val="ro-RO"/>
              </w:rPr>
              <w:t>Scara 1</w:t>
            </w:r>
          </w:p>
          <w:p w14:paraId="66722122" w14:textId="7FF078A3" w:rsidR="00BF41D1" w:rsidRPr="00D52B5F" w:rsidRDefault="00726AD2" w:rsidP="00BF41D1">
            <w:pPr>
              <w:spacing w:after="200"/>
              <w:rPr>
                <w:rFonts w:ascii="Times New Roman" w:hAnsi="Times New Roman"/>
                <w:sz w:val="20"/>
                <w:szCs w:val="20"/>
                <w:lang w:val="ro-RO"/>
              </w:rPr>
            </w:pPr>
            <w:r w:rsidRPr="00D52B5F">
              <w:rPr>
                <w:rFonts w:ascii="Times New Roman" w:hAnsi="Times New Roman"/>
                <w:noProof/>
                <w:sz w:val="20"/>
                <w:szCs w:val="20"/>
                <w:lang w:val="ro-RO"/>
              </w:rPr>
              <w:drawing>
                <wp:inline distT="0" distB="0" distL="0" distR="0" wp14:anchorId="19593695" wp14:editId="70E1B7DB">
                  <wp:extent cx="3771900" cy="2694940"/>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5548" cy="2733270"/>
                          </a:xfrm>
                          <a:prstGeom prst="rect">
                            <a:avLst/>
                          </a:prstGeom>
                          <a:noFill/>
                          <a:ln>
                            <a:noFill/>
                          </a:ln>
                        </pic:spPr>
                      </pic:pic>
                    </a:graphicData>
                  </a:graphic>
                </wp:inline>
              </w:drawing>
            </w:r>
          </w:p>
          <w:p w14:paraId="08D9BC2D" w14:textId="77777777" w:rsidR="003068D6" w:rsidRDefault="003068D6" w:rsidP="00726AD2">
            <w:pPr>
              <w:spacing w:after="200"/>
              <w:jc w:val="center"/>
              <w:rPr>
                <w:rFonts w:ascii="Times New Roman" w:hAnsi="Times New Roman"/>
                <w:sz w:val="20"/>
                <w:szCs w:val="20"/>
                <w:u w:val="single"/>
                <w:lang w:val="ro-RO"/>
              </w:rPr>
            </w:pPr>
          </w:p>
          <w:p w14:paraId="4A4D3EA0" w14:textId="77777777" w:rsidR="003068D6" w:rsidRDefault="003068D6" w:rsidP="00726AD2">
            <w:pPr>
              <w:spacing w:after="200"/>
              <w:jc w:val="center"/>
              <w:rPr>
                <w:rFonts w:ascii="Times New Roman" w:hAnsi="Times New Roman"/>
                <w:sz w:val="20"/>
                <w:szCs w:val="20"/>
                <w:u w:val="single"/>
                <w:lang w:val="ro-RO"/>
              </w:rPr>
            </w:pPr>
          </w:p>
          <w:p w14:paraId="1091F069" w14:textId="77777777" w:rsidR="003068D6" w:rsidRDefault="003068D6" w:rsidP="00726AD2">
            <w:pPr>
              <w:spacing w:after="200"/>
              <w:jc w:val="center"/>
              <w:rPr>
                <w:rFonts w:ascii="Times New Roman" w:hAnsi="Times New Roman"/>
                <w:sz w:val="20"/>
                <w:szCs w:val="20"/>
                <w:u w:val="single"/>
                <w:lang w:val="ro-RO"/>
              </w:rPr>
            </w:pPr>
          </w:p>
          <w:p w14:paraId="323FC5E1" w14:textId="10686907" w:rsidR="00726AD2" w:rsidRPr="00D52B5F" w:rsidRDefault="00726AD2" w:rsidP="00726AD2">
            <w:pPr>
              <w:spacing w:after="200"/>
              <w:jc w:val="center"/>
              <w:rPr>
                <w:rFonts w:ascii="Times New Roman" w:hAnsi="Times New Roman"/>
                <w:sz w:val="20"/>
                <w:szCs w:val="20"/>
                <w:u w:val="single"/>
                <w:lang w:val="ro-RO"/>
              </w:rPr>
            </w:pPr>
            <w:r w:rsidRPr="00D52B5F">
              <w:rPr>
                <w:rFonts w:ascii="Times New Roman" w:hAnsi="Times New Roman"/>
                <w:sz w:val="20"/>
                <w:szCs w:val="20"/>
                <w:u w:val="single"/>
                <w:lang w:val="ro-RO"/>
              </w:rPr>
              <w:lastRenderedPageBreak/>
              <w:t>Scara 2</w:t>
            </w:r>
          </w:p>
          <w:p w14:paraId="53971790" w14:textId="5BA751FE" w:rsidR="00726AD2" w:rsidRPr="00D52B5F" w:rsidRDefault="00726AD2" w:rsidP="00BF41D1">
            <w:pPr>
              <w:spacing w:after="200"/>
              <w:ind w:hanging="14"/>
              <w:jc w:val="center"/>
              <w:rPr>
                <w:rFonts w:ascii="Times New Roman" w:hAnsi="Times New Roman"/>
                <w:sz w:val="20"/>
                <w:szCs w:val="20"/>
                <w:lang w:val="ro-RO"/>
              </w:rPr>
            </w:pPr>
            <w:r w:rsidRPr="00D52B5F">
              <w:rPr>
                <w:rFonts w:ascii="Times New Roman" w:hAnsi="Times New Roman"/>
                <w:noProof/>
                <w:sz w:val="20"/>
                <w:szCs w:val="20"/>
                <w:lang w:val="ro-RO"/>
              </w:rPr>
              <w:drawing>
                <wp:inline distT="0" distB="0" distL="0" distR="0" wp14:anchorId="0E8FB99D" wp14:editId="6770384E">
                  <wp:extent cx="3714750" cy="2333625"/>
                  <wp:effectExtent l="0" t="0" r="0" b="9525"/>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4908" cy="2346288"/>
                          </a:xfrm>
                          <a:prstGeom prst="rect">
                            <a:avLst/>
                          </a:prstGeom>
                          <a:noFill/>
                          <a:ln>
                            <a:noFill/>
                          </a:ln>
                        </pic:spPr>
                      </pic:pic>
                    </a:graphicData>
                  </a:graphic>
                </wp:inline>
              </w:drawing>
            </w:r>
          </w:p>
        </w:tc>
      </w:tr>
      <w:bookmarkEnd w:id="16"/>
    </w:tbl>
    <w:p w14:paraId="0313CFA6" w14:textId="1B6E388C" w:rsidR="00726AD2" w:rsidRPr="00D52B5F" w:rsidRDefault="00726AD2" w:rsidP="006D2E74">
      <w:pPr>
        <w:spacing w:after="0" w:line="240" w:lineRule="auto"/>
        <w:ind w:left="360"/>
        <w:jc w:val="both"/>
        <w:rPr>
          <w:rFonts w:ascii="Times New Roman" w:eastAsia="Times New Roman" w:hAnsi="Times New Roman" w:cs="Times New Roman"/>
          <w:b/>
          <w:bCs/>
          <w:color w:val="000000" w:themeColor="text1"/>
          <w:sz w:val="24"/>
          <w:szCs w:val="24"/>
          <w:lang w:val="ro-RO" w:eastAsia="ru-RU"/>
        </w:rPr>
      </w:pPr>
    </w:p>
    <w:p w14:paraId="6E7C08CE" w14:textId="77777777" w:rsidR="00726AD2" w:rsidRPr="00D52B5F" w:rsidRDefault="00726AD2" w:rsidP="006D2E74">
      <w:pPr>
        <w:spacing w:after="0" w:line="240" w:lineRule="auto"/>
        <w:ind w:left="360"/>
        <w:jc w:val="both"/>
        <w:rPr>
          <w:rFonts w:ascii="Times New Roman" w:eastAsia="Times New Roman" w:hAnsi="Times New Roman" w:cs="Times New Roman"/>
          <w:b/>
          <w:bCs/>
          <w:color w:val="000000" w:themeColor="text1"/>
          <w:sz w:val="24"/>
          <w:szCs w:val="24"/>
          <w:lang w:val="ro-RO" w:eastAsia="ru-RU"/>
        </w:rPr>
      </w:pPr>
    </w:p>
    <w:p w14:paraId="22759E3D" w14:textId="4A32F700" w:rsidR="006D2E74" w:rsidRPr="00805D28" w:rsidRDefault="006D2E74" w:rsidP="00935076">
      <w:pPr>
        <w:numPr>
          <w:ilvl w:val="1"/>
          <w:numId w:val="7"/>
        </w:numPr>
        <w:tabs>
          <w:tab w:val="left" w:pos="360"/>
        </w:tabs>
        <w:spacing w:before="240" w:after="120" w:line="240" w:lineRule="auto"/>
        <w:ind w:left="630" w:hanging="450"/>
        <w:contextualSpacing/>
        <w:jc w:val="both"/>
        <w:rPr>
          <w:rFonts w:ascii="Times New Roman" w:eastAsia="Times New Roman" w:hAnsi="Times New Roman" w:cs="Times New Roman"/>
          <w:b/>
          <w:sz w:val="24"/>
          <w:szCs w:val="24"/>
          <w:lang w:val="ro-RO"/>
        </w:rPr>
      </w:pPr>
      <w:r w:rsidRPr="00805D28">
        <w:rPr>
          <w:rFonts w:ascii="Times New Roman" w:eastAsia="Times New Roman" w:hAnsi="Times New Roman" w:cs="Times New Roman"/>
          <w:b/>
          <w:spacing w:val="-3"/>
          <w:sz w:val="24"/>
          <w:szCs w:val="24"/>
          <w:lang w:val="ro-RO" w:eastAsia="ro-RO"/>
        </w:rPr>
        <w:t>Volumul</w:t>
      </w:r>
      <w:r w:rsidRPr="00805D28">
        <w:rPr>
          <w:rFonts w:ascii="Times New Roman" w:eastAsia="Times New Roman" w:hAnsi="Times New Roman" w:cs="Times New Roman"/>
          <w:b/>
          <w:sz w:val="24"/>
          <w:szCs w:val="24"/>
          <w:lang w:val="ro-RO"/>
        </w:rPr>
        <w:t xml:space="preserve"> lucrărilor:</w:t>
      </w:r>
    </w:p>
    <w:p w14:paraId="203A863B" w14:textId="19A6766E" w:rsidR="00935076" w:rsidRPr="00805D28" w:rsidRDefault="00935076" w:rsidP="00935076">
      <w:pPr>
        <w:pStyle w:val="Listparagraf"/>
        <w:spacing w:before="120" w:after="0"/>
        <w:ind w:left="270" w:hanging="270"/>
        <w:rPr>
          <w:rFonts w:ascii="Times New Roman" w:hAnsi="Times New Roman"/>
          <w:b/>
          <w:bCs/>
          <w:color w:val="000000" w:themeColor="text1"/>
          <w:sz w:val="24"/>
          <w:szCs w:val="24"/>
          <w:lang w:val="en-US"/>
        </w:rPr>
      </w:pPr>
      <w:r w:rsidRPr="00805D28">
        <w:rPr>
          <w:rFonts w:ascii="Times New Roman" w:hAnsi="Times New Roman"/>
          <w:b/>
          <w:bCs/>
          <w:color w:val="000000" w:themeColor="text1"/>
          <w:sz w:val="24"/>
          <w:szCs w:val="24"/>
          <w:lang w:val="ro-RO"/>
        </w:rPr>
        <w:t xml:space="preserve">Tabelul 2.2. </w:t>
      </w:r>
      <w:proofErr w:type="spellStart"/>
      <w:r w:rsidRPr="00805D28">
        <w:rPr>
          <w:rFonts w:ascii="Times New Roman" w:hAnsi="Times New Roman"/>
          <w:color w:val="000000" w:themeColor="text1"/>
          <w:sz w:val="24"/>
          <w:szCs w:val="24"/>
          <w:lang w:val="en-US"/>
        </w:rPr>
        <w:t>Lucrările</w:t>
      </w:r>
      <w:proofErr w:type="spellEnd"/>
      <w:r w:rsidRPr="00805D28">
        <w:rPr>
          <w:rFonts w:ascii="Times New Roman" w:hAnsi="Times New Roman"/>
          <w:color w:val="000000" w:themeColor="text1"/>
          <w:sz w:val="24"/>
          <w:szCs w:val="24"/>
          <w:lang w:val="en-US"/>
        </w:rPr>
        <w:t xml:space="preserve"> </w:t>
      </w:r>
      <w:proofErr w:type="spellStart"/>
      <w:r w:rsidRPr="00805D28">
        <w:rPr>
          <w:rFonts w:ascii="Times New Roman" w:hAnsi="Times New Roman"/>
          <w:color w:val="000000" w:themeColor="text1"/>
          <w:sz w:val="24"/>
          <w:szCs w:val="24"/>
          <w:lang w:val="en-US"/>
        </w:rPr>
        <w:t>necesare</w:t>
      </w:r>
      <w:proofErr w:type="spellEnd"/>
      <w:r w:rsidRPr="00805D28">
        <w:rPr>
          <w:rFonts w:ascii="Times New Roman" w:hAnsi="Times New Roman"/>
          <w:color w:val="000000" w:themeColor="text1"/>
          <w:sz w:val="24"/>
          <w:szCs w:val="24"/>
          <w:lang w:val="en-US"/>
        </w:rPr>
        <w:t xml:space="preserve"> a fi </w:t>
      </w:r>
      <w:proofErr w:type="spellStart"/>
      <w:r w:rsidRPr="00805D28">
        <w:rPr>
          <w:rFonts w:ascii="Times New Roman" w:hAnsi="Times New Roman"/>
          <w:color w:val="000000" w:themeColor="text1"/>
          <w:sz w:val="24"/>
          <w:szCs w:val="24"/>
          <w:lang w:val="en-US"/>
        </w:rPr>
        <w:t>realizate</w:t>
      </w:r>
      <w:proofErr w:type="spellEnd"/>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9084"/>
      </w:tblGrid>
      <w:tr w:rsidR="006D2E74" w:rsidRPr="00805D28" w14:paraId="73BCC67C" w14:textId="77777777" w:rsidTr="00726AD2">
        <w:tc>
          <w:tcPr>
            <w:tcW w:w="556" w:type="dxa"/>
          </w:tcPr>
          <w:p w14:paraId="15444A3A" w14:textId="77777777" w:rsidR="006D2E74" w:rsidRPr="00805D28" w:rsidRDefault="006D2E74" w:rsidP="006D2E74">
            <w:pPr>
              <w:spacing w:after="200" w:line="276" w:lineRule="auto"/>
              <w:jc w:val="both"/>
              <w:rPr>
                <w:rFonts w:ascii="Times New Roman" w:eastAsia="Times New Roman" w:hAnsi="Times New Roman" w:cs="Times New Roman"/>
                <w:b/>
                <w:sz w:val="24"/>
                <w:szCs w:val="24"/>
                <w:lang w:val="ro-RO"/>
              </w:rPr>
            </w:pPr>
            <w:r w:rsidRPr="00805D28">
              <w:rPr>
                <w:rFonts w:ascii="Times New Roman" w:eastAsia="Times New Roman" w:hAnsi="Times New Roman" w:cs="Times New Roman"/>
                <w:b/>
                <w:sz w:val="24"/>
                <w:szCs w:val="24"/>
                <w:lang w:val="ro-RO"/>
              </w:rPr>
              <w:t>Nr.</w:t>
            </w:r>
          </w:p>
        </w:tc>
        <w:tc>
          <w:tcPr>
            <w:tcW w:w="9084" w:type="dxa"/>
          </w:tcPr>
          <w:p w14:paraId="77E05228" w14:textId="77777777" w:rsidR="006D2E74" w:rsidRPr="00805D28" w:rsidRDefault="006D2E74" w:rsidP="006D2E74">
            <w:pPr>
              <w:spacing w:after="200" w:line="276" w:lineRule="auto"/>
              <w:jc w:val="center"/>
              <w:rPr>
                <w:rFonts w:ascii="Times New Roman" w:eastAsia="Times New Roman" w:hAnsi="Times New Roman" w:cs="Times New Roman"/>
                <w:b/>
                <w:sz w:val="24"/>
                <w:szCs w:val="24"/>
                <w:lang w:val="ro-RO"/>
              </w:rPr>
            </w:pPr>
            <w:r w:rsidRPr="00805D28">
              <w:rPr>
                <w:rFonts w:ascii="Times New Roman" w:eastAsia="Times New Roman" w:hAnsi="Times New Roman" w:cs="Times New Roman"/>
                <w:b/>
                <w:sz w:val="24"/>
                <w:szCs w:val="24"/>
                <w:lang w:val="ro-RO"/>
              </w:rPr>
              <w:t>Denumirea lucrării</w:t>
            </w:r>
          </w:p>
        </w:tc>
      </w:tr>
      <w:tr w:rsidR="006D2E74" w:rsidRPr="00805D28" w14:paraId="63FBEAF3" w14:textId="77777777" w:rsidTr="00726AD2">
        <w:tc>
          <w:tcPr>
            <w:tcW w:w="556" w:type="dxa"/>
            <w:vAlign w:val="center"/>
          </w:tcPr>
          <w:p w14:paraId="2C1769ED" w14:textId="77777777" w:rsidR="006D2E74" w:rsidRPr="00805D28" w:rsidRDefault="006D2E74" w:rsidP="006D2E74">
            <w:pPr>
              <w:spacing w:after="200" w:line="276" w:lineRule="auto"/>
              <w:jc w:val="center"/>
              <w:rPr>
                <w:rFonts w:ascii="Times New Roman" w:eastAsia="Times New Roman" w:hAnsi="Times New Roman" w:cs="Times New Roman"/>
                <w:bCs/>
                <w:sz w:val="24"/>
                <w:szCs w:val="24"/>
                <w:lang w:val="ro-RO"/>
              </w:rPr>
            </w:pPr>
            <w:r w:rsidRPr="00805D28">
              <w:rPr>
                <w:rFonts w:ascii="Times New Roman" w:eastAsia="Times New Roman" w:hAnsi="Times New Roman" w:cs="Times New Roman"/>
                <w:bCs/>
                <w:sz w:val="24"/>
                <w:szCs w:val="24"/>
                <w:lang w:val="ro-RO"/>
              </w:rPr>
              <w:t>1.</w:t>
            </w:r>
          </w:p>
        </w:tc>
        <w:tc>
          <w:tcPr>
            <w:tcW w:w="9084" w:type="dxa"/>
          </w:tcPr>
          <w:p w14:paraId="19476BB6" w14:textId="0E726228" w:rsidR="006D2E74" w:rsidRPr="00805D28" w:rsidRDefault="00653361" w:rsidP="003718F9">
            <w:pPr>
              <w:tabs>
                <w:tab w:val="left" w:pos="284"/>
              </w:tabs>
              <w:spacing w:line="276" w:lineRule="auto"/>
              <w:jc w:val="both"/>
              <w:rPr>
                <w:rFonts w:ascii="Times New Roman" w:eastAsia="Times New Roman" w:hAnsi="Times New Roman" w:cs="Times New Roman"/>
                <w:bCs/>
                <w:iCs/>
                <w:sz w:val="24"/>
                <w:szCs w:val="24"/>
                <w:lang w:val="ro-RO"/>
              </w:rPr>
            </w:pPr>
            <w:r w:rsidRPr="00805D28">
              <w:rPr>
                <w:rFonts w:ascii="Times New Roman" w:hAnsi="Times New Roman" w:cs="Times New Roman"/>
                <w:bCs/>
                <w:iCs/>
                <w:sz w:val="24"/>
                <w:szCs w:val="24"/>
                <w:lang w:val="ro-RO"/>
              </w:rPr>
              <w:t>Instalarea sistemului de încălzire și alimentare cu apă caldă menajeră cu distribuție orizontală a agentului termic</w:t>
            </w:r>
            <w:r w:rsidR="00805D28">
              <w:rPr>
                <w:rFonts w:ascii="Times New Roman" w:hAnsi="Times New Roman" w:cs="Times New Roman"/>
                <w:bCs/>
                <w:iCs/>
                <w:sz w:val="24"/>
                <w:szCs w:val="24"/>
                <w:lang w:val="ro-RO"/>
              </w:rPr>
              <w:t>.</w:t>
            </w:r>
          </w:p>
        </w:tc>
      </w:tr>
      <w:tr w:rsidR="006D2E74" w:rsidRPr="00805D28" w14:paraId="589FF83F" w14:textId="77777777" w:rsidTr="00805D28">
        <w:trPr>
          <w:trHeight w:val="70"/>
        </w:trPr>
        <w:tc>
          <w:tcPr>
            <w:tcW w:w="556" w:type="dxa"/>
            <w:vAlign w:val="center"/>
          </w:tcPr>
          <w:p w14:paraId="52715134" w14:textId="77777777" w:rsidR="006D2E74" w:rsidRPr="00805D28" w:rsidRDefault="006D2E74" w:rsidP="006D2E74">
            <w:pPr>
              <w:spacing w:after="200" w:line="276" w:lineRule="auto"/>
              <w:jc w:val="center"/>
              <w:rPr>
                <w:rFonts w:ascii="Times New Roman" w:eastAsia="Times New Roman" w:hAnsi="Times New Roman" w:cs="Times New Roman"/>
                <w:bCs/>
                <w:sz w:val="24"/>
                <w:szCs w:val="24"/>
                <w:lang w:val="ro-RO"/>
              </w:rPr>
            </w:pPr>
            <w:r w:rsidRPr="00805D28">
              <w:rPr>
                <w:rFonts w:ascii="Times New Roman" w:eastAsia="Times New Roman" w:hAnsi="Times New Roman" w:cs="Times New Roman"/>
                <w:bCs/>
                <w:sz w:val="24"/>
                <w:szCs w:val="24"/>
                <w:lang w:val="ro-RO"/>
              </w:rPr>
              <w:t>2.</w:t>
            </w:r>
          </w:p>
        </w:tc>
        <w:tc>
          <w:tcPr>
            <w:tcW w:w="9084" w:type="dxa"/>
          </w:tcPr>
          <w:p w14:paraId="60452B6E" w14:textId="4DF686ED" w:rsidR="006D2E74" w:rsidRPr="00805D28" w:rsidRDefault="00653361" w:rsidP="003718F9">
            <w:pPr>
              <w:tabs>
                <w:tab w:val="left" w:pos="284"/>
              </w:tabs>
              <w:spacing w:line="276" w:lineRule="auto"/>
              <w:jc w:val="both"/>
              <w:rPr>
                <w:rFonts w:ascii="Times New Roman" w:eastAsia="Times New Roman" w:hAnsi="Times New Roman" w:cs="Times New Roman"/>
                <w:bCs/>
                <w:iCs/>
                <w:sz w:val="24"/>
                <w:szCs w:val="24"/>
                <w:lang w:val="ro-RO"/>
              </w:rPr>
            </w:pPr>
            <w:r w:rsidRPr="00805D28">
              <w:rPr>
                <w:rFonts w:ascii="Times New Roman" w:hAnsi="Times New Roman" w:cs="Times New Roman"/>
                <w:bCs/>
                <w:iCs/>
                <w:sz w:val="24"/>
                <w:szCs w:val="24"/>
                <w:lang w:val="ro-RO"/>
              </w:rPr>
              <w:t>Contorizarea individuală a apartamentelor (pentru consumul de energie termică pentru încălzire și de apă caldă menajeră)</w:t>
            </w:r>
            <w:r w:rsidR="00805D28">
              <w:rPr>
                <w:rFonts w:ascii="Times New Roman" w:hAnsi="Times New Roman" w:cs="Times New Roman"/>
                <w:bCs/>
                <w:iCs/>
                <w:sz w:val="24"/>
                <w:szCs w:val="24"/>
                <w:lang w:val="ro-RO"/>
              </w:rPr>
              <w:t>.</w:t>
            </w:r>
          </w:p>
        </w:tc>
      </w:tr>
    </w:tbl>
    <w:p w14:paraId="0C036833" w14:textId="77777777" w:rsidR="006D2E74" w:rsidRPr="00D52B5F" w:rsidRDefault="006D2E74" w:rsidP="006D2E74">
      <w:pPr>
        <w:numPr>
          <w:ilvl w:val="0"/>
          <w:numId w:val="7"/>
        </w:numPr>
        <w:tabs>
          <w:tab w:val="left" w:pos="426"/>
        </w:tabs>
        <w:autoSpaceDE w:val="0"/>
        <w:autoSpaceDN w:val="0"/>
        <w:adjustRightInd w:val="0"/>
        <w:spacing w:before="240" w:after="0"/>
        <w:ind w:left="425" w:hanging="425"/>
        <w:jc w:val="both"/>
        <w:rPr>
          <w:rFonts w:ascii="Times New Roman" w:eastAsia="TimesNewRomanPSMT" w:hAnsi="Times New Roman" w:cs="Times New Roman"/>
          <w:b/>
          <w:bCs/>
          <w:sz w:val="24"/>
          <w:szCs w:val="24"/>
          <w:lang w:val="ro-RO"/>
        </w:rPr>
      </w:pPr>
      <w:r w:rsidRPr="00D52B5F">
        <w:rPr>
          <w:rFonts w:ascii="Times New Roman" w:eastAsia="TimesNewRomanPSMT" w:hAnsi="Times New Roman" w:cs="Times New Roman"/>
          <w:b/>
          <w:bCs/>
          <w:sz w:val="24"/>
          <w:szCs w:val="24"/>
          <w:lang w:val="ro-RO"/>
        </w:rPr>
        <w:t>CERINȚE PRIVIND EXECUTAREA/PRESTAREA LUCRĂRILOR/SERVICIILOR</w:t>
      </w:r>
    </w:p>
    <w:p w14:paraId="79C121CC" w14:textId="77777777" w:rsidR="006D2E74" w:rsidRPr="00D52B5F" w:rsidRDefault="006D2E74" w:rsidP="006D2E74">
      <w:pPr>
        <w:numPr>
          <w:ilvl w:val="1"/>
          <w:numId w:val="7"/>
        </w:numPr>
        <w:spacing w:before="120" w:after="0" w:line="276" w:lineRule="auto"/>
        <w:ind w:left="567" w:hanging="567"/>
        <w:jc w:val="both"/>
        <w:rPr>
          <w:rFonts w:ascii="Times New Roman" w:eastAsia="Times New Roman" w:hAnsi="Times New Roman" w:cs="Times New Roman"/>
          <w:b/>
          <w:bCs/>
          <w:color w:val="000000" w:themeColor="text1"/>
          <w:sz w:val="24"/>
          <w:szCs w:val="24"/>
          <w:lang w:val="ro-RO"/>
        </w:rPr>
      </w:pPr>
      <w:r w:rsidRPr="00D52B5F">
        <w:rPr>
          <w:rFonts w:ascii="Times New Roman" w:eastAsia="Times New Roman" w:hAnsi="Times New Roman" w:cs="Times New Roman"/>
          <w:b/>
          <w:bCs/>
          <w:color w:val="000000" w:themeColor="text1"/>
          <w:sz w:val="24"/>
          <w:szCs w:val="24"/>
          <w:lang w:val="ro-RO"/>
        </w:rPr>
        <w:t>Cerințe generale</w:t>
      </w:r>
    </w:p>
    <w:p w14:paraId="013A94EF"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3F70582F"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va fi responsabil pentru comandă, achiziții, transportare, depozitare, montare finală a noilor materiale/instalații și restabilirea elementelor afectate.</w:t>
      </w:r>
    </w:p>
    <w:p w14:paraId="53F3E83A"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va fi responsabil pentru livrarea tuturor materialelor/instalațiilor necesare în cantități suficiente și la timp, mai ales pentru cele importate.</w:t>
      </w:r>
    </w:p>
    <w:p w14:paraId="4F20E69D"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lastRenderedPageBreak/>
        <w:t>Pentru executarea lucrărilor, antreprenorul va utiliza vestimentație și încălțăminte specială, instrumente, aparate, echipamente, electrozi și alte materiale necesare din dotarea sa personală.</w:t>
      </w:r>
    </w:p>
    <w:p w14:paraId="3C3C044E" w14:textId="5E1E45C6"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Schelele și/sau scările necesare pentru executarea lucrărilor la înălțime vor fi asigurate de antreprenor. Lucrările de montare/demontare a schelelor vor fi realizate de antreprenor</w:t>
      </w:r>
      <w:r w:rsidR="00967BC8">
        <w:rPr>
          <w:rFonts w:ascii="Times New Roman" w:eastAsia="Times New Roman" w:hAnsi="Times New Roman" w:cs="Times New Roman"/>
          <w:color w:val="000000" w:themeColor="text1"/>
          <w:sz w:val="24"/>
          <w:szCs w:val="24"/>
          <w:lang w:val="ro-RO"/>
        </w:rPr>
        <w:t xml:space="preserve"> după caz</w:t>
      </w:r>
      <w:r w:rsidRPr="00D52B5F">
        <w:rPr>
          <w:rFonts w:ascii="Times New Roman" w:eastAsia="Times New Roman" w:hAnsi="Times New Roman" w:cs="Times New Roman"/>
          <w:color w:val="000000" w:themeColor="text1"/>
          <w:sz w:val="24"/>
          <w:szCs w:val="24"/>
          <w:lang w:val="ro-RO"/>
        </w:rPr>
        <w:t xml:space="preserve">. </w:t>
      </w:r>
    </w:p>
    <w:p w14:paraId="657DF40F"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 Antreprenorul trebuie să asigure echipamentele necesare pentru implementarea contractului, în funcție de tipul și complexitatea lucrărilor ce trebuie efectuate, astfel încât să se asigure desfășurarea corespunzătoare a acestora.</w:t>
      </w:r>
    </w:p>
    <w:p w14:paraId="2C08C77B" w14:textId="7C755D0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este obligat să admită la executarea lucrărilor doar personal calificat</w:t>
      </w:r>
      <w:r w:rsidR="003718F9">
        <w:rPr>
          <w:rFonts w:ascii="Times New Roman" w:eastAsia="Times New Roman" w:hAnsi="Times New Roman" w:cs="Times New Roman"/>
          <w:color w:val="000000" w:themeColor="text1"/>
          <w:sz w:val="24"/>
          <w:szCs w:val="24"/>
          <w:lang w:val="ro-RO"/>
        </w:rPr>
        <w:t>,</w:t>
      </w:r>
      <w:r w:rsidRPr="00D52B5F">
        <w:rPr>
          <w:rFonts w:ascii="Times New Roman" w:eastAsia="Times New Roman" w:hAnsi="Times New Roman" w:cs="Times New Roman"/>
          <w:color w:val="000000" w:themeColor="text1"/>
          <w:sz w:val="24"/>
          <w:szCs w:val="24"/>
          <w:lang w:val="ro-RO"/>
        </w:rPr>
        <w:t xml:space="preserve"> atestat pentru executarea lucrărilor contractate, conform actelor normative și legislative în vigoare ale Republicii Moldova</w:t>
      </w:r>
      <w:r w:rsidR="00A653BB">
        <w:rPr>
          <w:rFonts w:ascii="Times New Roman" w:eastAsia="Times New Roman" w:hAnsi="Times New Roman" w:cs="Times New Roman"/>
          <w:color w:val="000000" w:themeColor="text1"/>
          <w:sz w:val="24"/>
          <w:szCs w:val="24"/>
          <w:lang w:val="ro-RO"/>
        </w:rPr>
        <w:t xml:space="preserve"> (</w:t>
      </w:r>
      <w:r w:rsidR="00A653BB" w:rsidRPr="003718F9">
        <w:rPr>
          <w:rFonts w:ascii="Times New Roman" w:eastAsia="Times New Roman" w:hAnsi="Times New Roman" w:cs="Times New Roman"/>
          <w:i/>
          <w:iCs/>
          <w:color w:val="000000" w:themeColor="text1"/>
          <w:sz w:val="24"/>
          <w:szCs w:val="24"/>
          <w:lang w:val="ro-RO"/>
        </w:rPr>
        <w:t>sudori calificați, specialist în domeniul aparatelor de măsură și control</w:t>
      </w:r>
      <w:r w:rsidR="00EC5024">
        <w:rPr>
          <w:rFonts w:ascii="Times New Roman" w:eastAsia="Times New Roman" w:hAnsi="Times New Roman" w:cs="Times New Roman"/>
          <w:i/>
          <w:iCs/>
          <w:color w:val="000000" w:themeColor="text1"/>
          <w:sz w:val="24"/>
          <w:szCs w:val="24"/>
          <w:lang w:val="ro-RO"/>
        </w:rPr>
        <w:t xml:space="preserve"> </w:t>
      </w:r>
      <w:r w:rsidR="00A653BB" w:rsidRPr="003718F9">
        <w:rPr>
          <w:rFonts w:ascii="Times New Roman" w:eastAsia="Times New Roman" w:hAnsi="Times New Roman" w:cs="Times New Roman"/>
          <w:i/>
          <w:iCs/>
          <w:color w:val="000000" w:themeColor="text1"/>
          <w:sz w:val="24"/>
          <w:szCs w:val="24"/>
          <w:lang w:val="ro-RO"/>
        </w:rPr>
        <w:t>(automatizări)</w:t>
      </w:r>
      <w:r w:rsidR="00A653BB">
        <w:rPr>
          <w:rFonts w:ascii="Times New Roman" w:eastAsia="Times New Roman" w:hAnsi="Times New Roman" w:cs="Times New Roman"/>
          <w:color w:val="000000" w:themeColor="text1"/>
          <w:sz w:val="24"/>
          <w:szCs w:val="24"/>
          <w:lang w:val="ro-RO"/>
        </w:rPr>
        <w:t>)</w:t>
      </w:r>
      <w:r w:rsidRPr="00D52B5F">
        <w:rPr>
          <w:rFonts w:ascii="Times New Roman" w:eastAsia="Times New Roman" w:hAnsi="Times New Roman" w:cs="Times New Roman"/>
          <w:color w:val="000000" w:themeColor="text1"/>
          <w:sz w:val="24"/>
          <w:szCs w:val="24"/>
          <w:lang w:val="ro-RO"/>
        </w:rPr>
        <w:t>. Antreprenorul trebuie să asigure personalul necesar pentru implementarea contractului, în funcție de tipul și complexitatea lucrărilor ce trebuie efectuate, astfel încât să se asigure desfășurarea corespunzătoare a acestora.</w:t>
      </w:r>
    </w:p>
    <w:p w14:paraId="67D97FF7"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este obligat să respecte în totalitate cerințele și prevederile Legii securității și sănătății în muncă nr. 186/2008, asigurându-se că toate activitățile desfășurate în cadrul contractului sunt în conformitate cu reglementările legale aplicabile.</w:t>
      </w:r>
    </w:p>
    <w:p w14:paraId="1E0F0F1C"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a caietului de sarcini și prezentului document.</w:t>
      </w:r>
    </w:p>
    <w:p w14:paraId="42C3599F" w14:textId="77777777" w:rsidR="006D2E74" w:rsidRPr="00D52B5F" w:rsidRDefault="006D2E74" w:rsidP="006D2E74">
      <w:pPr>
        <w:numPr>
          <w:ilvl w:val="0"/>
          <w:numId w:val="10"/>
        </w:numPr>
        <w:spacing w:before="60" w:after="0" w:line="276"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Lucrările vor fi executate în zilele luni-sâmbătă, în intervalul orelor 08:00 – 20:00.</w:t>
      </w:r>
    </w:p>
    <w:p w14:paraId="5B52084B" w14:textId="77777777" w:rsidR="006D2E74" w:rsidRPr="00D52B5F" w:rsidRDefault="006D2E74" w:rsidP="006D2E74">
      <w:pPr>
        <w:spacing w:before="240" w:after="120" w:line="240" w:lineRule="auto"/>
        <w:ind w:left="720"/>
        <w:contextualSpacing/>
        <w:jc w:val="both"/>
        <w:rPr>
          <w:rFonts w:ascii="Times New Roman" w:eastAsia="Times New Roman" w:hAnsi="Times New Roman" w:cs="Times New Roman"/>
          <w:b/>
          <w:sz w:val="24"/>
          <w:szCs w:val="24"/>
          <w:lang w:val="ro-RO"/>
        </w:rPr>
      </w:pPr>
    </w:p>
    <w:p w14:paraId="751515C9" w14:textId="77777777" w:rsidR="006D2E74" w:rsidRPr="00D52B5F" w:rsidRDefault="006D2E74" w:rsidP="006D2E74">
      <w:pPr>
        <w:numPr>
          <w:ilvl w:val="1"/>
          <w:numId w:val="7"/>
        </w:numPr>
        <w:spacing w:before="240" w:after="120" w:line="240" w:lineRule="auto"/>
        <w:ind w:hanging="720"/>
        <w:contextualSpacing/>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b/>
          <w:bCs/>
          <w:sz w:val="24"/>
          <w:szCs w:val="24"/>
          <w:lang w:val="ro-RO"/>
        </w:rPr>
        <w:t>Documentația</w:t>
      </w:r>
      <w:r w:rsidRPr="00D52B5F">
        <w:rPr>
          <w:rFonts w:ascii="Times New Roman" w:eastAsia="Times New Roman" w:hAnsi="Times New Roman" w:cs="Times New Roman"/>
          <w:b/>
          <w:spacing w:val="-3"/>
          <w:sz w:val="24"/>
          <w:szCs w:val="24"/>
          <w:lang w:val="ro-RO" w:eastAsia="ro-RO"/>
        </w:rPr>
        <w:t xml:space="preserve"> </w:t>
      </w:r>
      <w:proofErr w:type="spellStart"/>
      <w:r w:rsidRPr="00D52B5F">
        <w:rPr>
          <w:rFonts w:ascii="Times New Roman" w:eastAsia="Times New Roman" w:hAnsi="Times New Roman" w:cs="Times New Roman"/>
          <w:b/>
          <w:spacing w:val="-3"/>
          <w:sz w:val="24"/>
          <w:szCs w:val="24"/>
          <w:lang w:val="ro-RO" w:eastAsia="ro-RO"/>
        </w:rPr>
        <w:t>tehnico</w:t>
      </w:r>
      <w:proofErr w:type="spellEnd"/>
      <w:r w:rsidRPr="00D52B5F">
        <w:rPr>
          <w:rFonts w:ascii="Times New Roman" w:eastAsia="Times New Roman" w:hAnsi="Times New Roman" w:cs="Times New Roman"/>
          <w:b/>
          <w:spacing w:val="-3"/>
          <w:sz w:val="24"/>
          <w:szCs w:val="24"/>
          <w:lang w:val="ro-RO" w:eastAsia="ro-RO"/>
        </w:rPr>
        <w:t>-normativă de reglementare a lucrărilor/serviciilor:</w:t>
      </w:r>
    </w:p>
    <w:p w14:paraId="44F1B97A" w14:textId="77777777" w:rsidR="006D2E74" w:rsidRPr="00D52B5F" w:rsidRDefault="006D2E74" w:rsidP="006D2E74">
      <w:pPr>
        <w:spacing w:before="240" w:after="120" w:line="240"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Lucrările de construcții, vor fi executate astfel încât să corespundă cerințelor:</w:t>
      </w:r>
    </w:p>
    <w:p w14:paraId="08656819" w14:textId="77777777" w:rsidR="006D2E74" w:rsidRPr="00D52B5F" w:rsidRDefault="006D2E74" w:rsidP="006D2E74">
      <w:pPr>
        <w:numPr>
          <w:ilvl w:val="0"/>
          <w:numId w:val="11"/>
        </w:numPr>
        <w:spacing w:before="120" w:after="0" w:line="276"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actelor legislative, documentelor normative și standardelor corespunzătoare, ale R. Moldova privind lucrările de construcție, printre care:</w:t>
      </w:r>
    </w:p>
    <w:p w14:paraId="35573457" w14:textId="77777777" w:rsidR="006D2E74" w:rsidRPr="00D52B5F" w:rsidRDefault="006D2E74" w:rsidP="006D2E74">
      <w:pPr>
        <w:spacing w:before="240" w:after="120" w:line="276" w:lineRule="auto"/>
        <w:ind w:left="720"/>
        <w:contextualSpacing/>
        <w:jc w:val="both"/>
        <w:rPr>
          <w:rFonts w:ascii="Times New Roman" w:eastAsia="Times New Roman" w:hAnsi="Times New Roman" w:cs="Times New Roman"/>
          <w:sz w:val="24"/>
          <w:szCs w:val="24"/>
          <w:lang w:val="ro-RO"/>
        </w:rPr>
      </w:pPr>
    </w:p>
    <w:tbl>
      <w:tblPr>
        <w:tblW w:w="5122"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2"/>
        <w:gridCol w:w="2406"/>
        <w:gridCol w:w="6620"/>
      </w:tblGrid>
      <w:tr w:rsidR="006D2E74" w:rsidRPr="00D52B5F" w14:paraId="205A9290" w14:textId="77777777" w:rsidTr="00091E3F">
        <w:tc>
          <w:tcPr>
            <w:tcW w:w="288" w:type="pct"/>
            <w:shd w:val="clear" w:color="auto" w:fill="F2F2F2"/>
            <w:vAlign w:val="center"/>
          </w:tcPr>
          <w:p w14:paraId="6D7FBC5A" w14:textId="77777777" w:rsidR="006D2E74" w:rsidRPr="00D52B5F" w:rsidRDefault="006D2E74" w:rsidP="00ED0F88">
            <w:pPr>
              <w:spacing w:after="0" w:line="240" w:lineRule="auto"/>
              <w:ind w:left="720" w:hanging="720"/>
              <w:jc w:val="center"/>
              <w:rPr>
                <w:rFonts w:ascii="Times New Roman" w:eastAsia="Times New Roman" w:hAnsi="Times New Roman" w:cs="Times New Roman"/>
                <w:lang w:val="ro-RO" w:eastAsia="ro-RO"/>
              </w:rPr>
            </w:pPr>
            <w:r w:rsidRPr="00D52B5F">
              <w:rPr>
                <w:rFonts w:ascii="Times New Roman" w:eastAsia="Times New Roman" w:hAnsi="Times New Roman" w:cs="Times New Roman"/>
                <w:b/>
                <w:bCs/>
                <w:lang w:val="ro-RO" w:eastAsia="ro-RO"/>
              </w:rPr>
              <w:t>Nr</w:t>
            </w:r>
            <w:r w:rsidRPr="00D52B5F">
              <w:rPr>
                <w:rFonts w:ascii="Times New Roman" w:eastAsia="Times New Roman" w:hAnsi="Times New Roman" w:cs="Times New Roman"/>
                <w:lang w:val="ro-RO" w:eastAsia="ro-RO"/>
              </w:rPr>
              <w:t>.</w:t>
            </w:r>
          </w:p>
        </w:tc>
        <w:tc>
          <w:tcPr>
            <w:tcW w:w="1256" w:type="pct"/>
            <w:shd w:val="clear" w:color="auto" w:fill="F2F2F2"/>
            <w:vAlign w:val="center"/>
          </w:tcPr>
          <w:p w14:paraId="5869C53A" w14:textId="77777777" w:rsidR="006D2E74" w:rsidRPr="00D52B5F" w:rsidRDefault="006D2E74" w:rsidP="00ED0F88">
            <w:pPr>
              <w:spacing w:after="0" w:line="240" w:lineRule="auto"/>
              <w:jc w:val="center"/>
              <w:rPr>
                <w:rFonts w:ascii="Times New Roman" w:eastAsia="Times New Roman" w:hAnsi="Times New Roman" w:cs="Times New Roman"/>
                <w:b/>
                <w:spacing w:val="-3"/>
                <w:lang w:val="ro-RO" w:eastAsia="ro-RO"/>
              </w:rPr>
            </w:pPr>
            <w:r w:rsidRPr="00D52B5F">
              <w:rPr>
                <w:rFonts w:ascii="Times New Roman" w:eastAsia="Times New Roman" w:hAnsi="Times New Roman" w:cs="Times New Roman"/>
                <w:b/>
                <w:spacing w:val="-3"/>
                <w:lang w:val="ro-RO" w:eastAsia="ro-RO"/>
              </w:rPr>
              <w:t>Codul documentului</w:t>
            </w:r>
          </w:p>
        </w:tc>
        <w:tc>
          <w:tcPr>
            <w:tcW w:w="3456" w:type="pct"/>
            <w:shd w:val="clear" w:color="auto" w:fill="F2F2F2"/>
            <w:vAlign w:val="center"/>
          </w:tcPr>
          <w:p w14:paraId="6CC017B6" w14:textId="77777777" w:rsidR="006D2E74" w:rsidRPr="00D52B5F" w:rsidRDefault="006D2E74"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b/>
                <w:spacing w:val="-3"/>
                <w:lang w:val="ro-RO" w:eastAsia="ro-RO"/>
              </w:rPr>
              <w:t>Denumirea documentului</w:t>
            </w:r>
          </w:p>
        </w:tc>
      </w:tr>
      <w:tr w:rsidR="006D2E74" w:rsidRPr="00D52B5F" w14:paraId="714CE55B" w14:textId="77777777" w:rsidTr="00091E3F">
        <w:tc>
          <w:tcPr>
            <w:tcW w:w="288" w:type="pct"/>
            <w:vAlign w:val="center"/>
          </w:tcPr>
          <w:p w14:paraId="4DB55216" w14:textId="77777777" w:rsidR="006D2E74" w:rsidRPr="00D52B5F" w:rsidRDefault="006D2E74"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1.</w:t>
            </w:r>
          </w:p>
        </w:tc>
        <w:tc>
          <w:tcPr>
            <w:tcW w:w="1256" w:type="pct"/>
            <w:vAlign w:val="center"/>
          </w:tcPr>
          <w:p w14:paraId="401B038A"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r w:rsidRPr="00D52B5F">
              <w:rPr>
                <w:rFonts w:ascii="Times New Roman" w:eastAsia="Times New Roman" w:hAnsi="Times New Roman" w:cs="Times New Roman"/>
                <w:spacing w:val="-3"/>
                <w:lang w:val="ro-RO" w:eastAsia="ro-RO"/>
              </w:rPr>
              <w:t>Hotărârea Guvernului Nr. 603, din 11.08.2011</w:t>
            </w:r>
          </w:p>
        </w:tc>
        <w:tc>
          <w:tcPr>
            <w:tcW w:w="3456" w:type="pct"/>
            <w:vAlign w:val="center"/>
          </w:tcPr>
          <w:p w14:paraId="67638E09"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 xml:space="preserve">Privind cerințe minime de securitate și sănătate pentru folosirea de către lucrători a echipamentului de muncă  </w:t>
            </w:r>
          </w:p>
        </w:tc>
      </w:tr>
      <w:tr w:rsidR="006D2E74" w:rsidRPr="00D52B5F" w14:paraId="079256B6" w14:textId="77777777" w:rsidTr="00091E3F">
        <w:tc>
          <w:tcPr>
            <w:tcW w:w="288" w:type="pct"/>
            <w:vAlign w:val="center"/>
          </w:tcPr>
          <w:p w14:paraId="2E07B817" w14:textId="77777777" w:rsidR="006D2E74" w:rsidRPr="00D52B5F" w:rsidRDefault="006D2E74"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2.</w:t>
            </w:r>
          </w:p>
        </w:tc>
        <w:tc>
          <w:tcPr>
            <w:tcW w:w="1256" w:type="pct"/>
            <w:vAlign w:val="center"/>
          </w:tcPr>
          <w:p w14:paraId="792E10B6"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r w:rsidRPr="00D52B5F">
              <w:rPr>
                <w:rFonts w:ascii="Times New Roman" w:eastAsia="Times New Roman" w:hAnsi="Times New Roman" w:cs="Times New Roman"/>
                <w:spacing w:val="-3"/>
                <w:lang w:val="ro-RO" w:eastAsia="ro-RO"/>
              </w:rPr>
              <w:t>Hotărârea Guvernului Nr. 353, din 05.05.2010</w:t>
            </w:r>
          </w:p>
        </w:tc>
        <w:tc>
          <w:tcPr>
            <w:tcW w:w="3456" w:type="pct"/>
            <w:vAlign w:val="center"/>
          </w:tcPr>
          <w:p w14:paraId="77440575"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 xml:space="preserve">Cu privire la aprobarea cerințelor minime de securitate și sănătate la locul de muncă  </w:t>
            </w:r>
          </w:p>
        </w:tc>
      </w:tr>
      <w:tr w:rsidR="006D2E74" w:rsidRPr="00D52B5F" w14:paraId="343207E9" w14:textId="77777777" w:rsidTr="00091E3F">
        <w:tc>
          <w:tcPr>
            <w:tcW w:w="288" w:type="pct"/>
            <w:vAlign w:val="center"/>
          </w:tcPr>
          <w:p w14:paraId="14154BAD" w14:textId="77777777" w:rsidR="006D2E74" w:rsidRPr="00D52B5F" w:rsidRDefault="006D2E74"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3.</w:t>
            </w:r>
          </w:p>
        </w:tc>
        <w:tc>
          <w:tcPr>
            <w:tcW w:w="1256" w:type="pct"/>
            <w:vAlign w:val="center"/>
          </w:tcPr>
          <w:p w14:paraId="1004F13C"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r w:rsidRPr="00D52B5F">
              <w:rPr>
                <w:rFonts w:ascii="Times New Roman" w:eastAsia="Times New Roman" w:hAnsi="Times New Roman" w:cs="Times New Roman"/>
                <w:spacing w:val="-3"/>
                <w:lang w:val="ro-RO" w:eastAsia="ro-RO"/>
              </w:rPr>
              <w:t>Hotărârea Guvernului Nr. 80, din 09.02.2012</w:t>
            </w:r>
          </w:p>
        </w:tc>
        <w:tc>
          <w:tcPr>
            <w:tcW w:w="3456" w:type="pct"/>
            <w:vAlign w:val="center"/>
          </w:tcPr>
          <w:p w14:paraId="28A745EB"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Privind cerințe minime de securitate și sănătate pentru șantierele temporare sau mobile</w:t>
            </w:r>
          </w:p>
        </w:tc>
      </w:tr>
      <w:tr w:rsidR="006D2E74" w:rsidRPr="00D52B5F" w14:paraId="44446C02" w14:textId="77777777" w:rsidTr="00091E3F">
        <w:tc>
          <w:tcPr>
            <w:tcW w:w="288" w:type="pct"/>
            <w:vAlign w:val="center"/>
          </w:tcPr>
          <w:p w14:paraId="7E6650AE" w14:textId="77777777" w:rsidR="006D2E74" w:rsidRPr="00D52B5F" w:rsidRDefault="006D2E74"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4.</w:t>
            </w:r>
          </w:p>
        </w:tc>
        <w:tc>
          <w:tcPr>
            <w:tcW w:w="1256" w:type="pct"/>
            <w:vAlign w:val="center"/>
          </w:tcPr>
          <w:p w14:paraId="363217A7"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proofErr w:type="spellStart"/>
            <w:r w:rsidRPr="00D52B5F">
              <w:rPr>
                <w:rFonts w:ascii="Times New Roman" w:eastAsia="Times New Roman" w:hAnsi="Times New Roman" w:cs="Times New Roman"/>
                <w:spacing w:val="-3"/>
                <w:lang w:val="ro-RO" w:eastAsia="ro-RO"/>
              </w:rPr>
              <w:t>Hotârărea</w:t>
            </w:r>
            <w:proofErr w:type="spellEnd"/>
            <w:r w:rsidRPr="00D52B5F">
              <w:rPr>
                <w:rFonts w:ascii="Times New Roman" w:eastAsia="Times New Roman" w:hAnsi="Times New Roman" w:cs="Times New Roman"/>
                <w:spacing w:val="-3"/>
                <w:lang w:val="ro-RO" w:eastAsia="ro-RO"/>
              </w:rPr>
              <w:t xml:space="preserve"> Guvernului Nr. 285 din 23.05.1996</w:t>
            </w:r>
          </w:p>
        </w:tc>
        <w:tc>
          <w:tcPr>
            <w:tcW w:w="3456" w:type="pct"/>
            <w:vAlign w:val="center"/>
          </w:tcPr>
          <w:p w14:paraId="3AC21FA2"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Cu privire la aprobarea Regulamentul de recepție a construcțiilor și instalațiilor aferente</w:t>
            </w:r>
          </w:p>
        </w:tc>
      </w:tr>
      <w:tr w:rsidR="006D2E74" w:rsidRPr="00D52B5F" w14:paraId="3F9412B5" w14:textId="77777777" w:rsidTr="00091E3F">
        <w:trPr>
          <w:trHeight w:val="529"/>
        </w:trPr>
        <w:tc>
          <w:tcPr>
            <w:tcW w:w="288" w:type="pct"/>
            <w:vAlign w:val="center"/>
          </w:tcPr>
          <w:p w14:paraId="61873EA2" w14:textId="44316546" w:rsidR="006D2E74" w:rsidRPr="00D52B5F" w:rsidRDefault="003718F9" w:rsidP="00ED0F88">
            <w:pPr>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lastRenderedPageBreak/>
              <w:t>5</w:t>
            </w:r>
            <w:r w:rsidR="006D2E74" w:rsidRPr="00D52B5F">
              <w:rPr>
                <w:rFonts w:ascii="Times New Roman" w:eastAsia="Times New Roman" w:hAnsi="Times New Roman" w:cs="Times New Roman"/>
                <w:lang w:val="ro-RO" w:eastAsia="ro-RO"/>
              </w:rPr>
              <w:t>.</w:t>
            </w:r>
          </w:p>
        </w:tc>
        <w:tc>
          <w:tcPr>
            <w:tcW w:w="1256" w:type="pct"/>
            <w:vAlign w:val="center"/>
          </w:tcPr>
          <w:p w14:paraId="1C7AA56B"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r w:rsidRPr="00D52B5F">
              <w:rPr>
                <w:rFonts w:ascii="Times New Roman" w:eastAsia="Times New Roman" w:hAnsi="Times New Roman" w:cs="Times New Roman"/>
                <w:spacing w:val="-3"/>
                <w:lang w:val="ro-RO" w:eastAsia="ro-RO"/>
              </w:rPr>
              <w:t>NCM A 08.02:2014</w:t>
            </w:r>
          </w:p>
        </w:tc>
        <w:tc>
          <w:tcPr>
            <w:tcW w:w="3456" w:type="pct"/>
            <w:vAlign w:val="center"/>
          </w:tcPr>
          <w:p w14:paraId="2828C82C"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Securitatea și sănătatea muncii în construcții</w:t>
            </w:r>
          </w:p>
        </w:tc>
      </w:tr>
      <w:tr w:rsidR="006D2E74" w:rsidRPr="00D52B5F" w14:paraId="14D15CE8" w14:textId="77777777" w:rsidTr="00091E3F">
        <w:tc>
          <w:tcPr>
            <w:tcW w:w="288" w:type="pct"/>
            <w:vAlign w:val="center"/>
          </w:tcPr>
          <w:p w14:paraId="2E9E719D" w14:textId="61586D21" w:rsidR="006D2E74" w:rsidRPr="00D52B5F" w:rsidRDefault="003718F9" w:rsidP="00ED0F88">
            <w:pPr>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w:t>
            </w:r>
            <w:r w:rsidR="006D2E74" w:rsidRPr="00D52B5F">
              <w:rPr>
                <w:rFonts w:ascii="Times New Roman" w:eastAsia="Times New Roman" w:hAnsi="Times New Roman" w:cs="Times New Roman"/>
                <w:lang w:val="ro-RO" w:eastAsia="ro-RO"/>
              </w:rPr>
              <w:t>.</w:t>
            </w:r>
          </w:p>
        </w:tc>
        <w:tc>
          <w:tcPr>
            <w:tcW w:w="1256" w:type="pct"/>
            <w:vAlign w:val="center"/>
          </w:tcPr>
          <w:p w14:paraId="0F794EEF" w14:textId="77777777" w:rsidR="006D2E74" w:rsidRPr="00D52B5F" w:rsidRDefault="006D2E74" w:rsidP="00ED0F88">
            <w:pPr>
              <w:spacing w:after="0" w:line="240" w:lineRule="auto"/>
              <w:rPr>
                <w:rFonts w:ascii="Times New Roman" w:eastAsia="Times New Roman" w:hAnsi="Times New Roman" w:cs="Times New Roman"/>
                <w:spacing w:val="-3"/>
                <w:lang w:val="ro-RO" w:eastAsia="ro-RO"/>
              </w:rPr>
            </w:pPr>
            <w:r w:rsidRPr="00D52B5F">
              <w:rPr>
                <w:rFonts w:ascii="Times New Roman" w:eastAsia="Times New Roman" w:hAnsi="Times New Roman" w:cs="Times New Roman"/>
                <w:spacing w:val="-3"/>
                <w:lang w:val="ro-RO" w:eastAsia="ro-RO"/>
              </w:rPr>
              <w:t>NCM A.09.02:2005</w:t>
            </w:r>
          </w:p>
        </w:tc>
        <w:tc>
          <w:tcPr>
            <w:tcW w:w="3456" w:type="pct"/>
            <w:vAlign w:val="center"/>
          </w:tcPr>
          <w:p w14:paraId="3BD5D176"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Deservirea tehnică, reparația și reconstrucția clădirilor de locuit, comunale și social culturale</w:t>
            </w:r>
          </w:p>
        </w:tc>
      </w:tr>
      <w:tr w:rsidR="006D2E74" w:rsidRPr="00D52B5F" w14:paraId="5CDAC354" w14:textId="77777777" w:rsidTr="00091E3F">
        <w:trPr>
          <w:trHeight w:val="151"/>
        </w:trPr>
        <w:tc>
          <w:tcPr>
            <w:tcW w:w="288" w:type="pct"/>
            <w:vAlign w:val="center"/>
          </w:tcPr>
          <w:p w14:paraId="3EE5FD3C" w14:textId="185F85E0" w:rsidR="006D2E74" w:rsidRPr="00D52B5F" w:rsidRDefault="003718F9" w:rsidP="00ED0F88">
            <w:pPr>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w:t>
            </w:r>
            <w:r w:rsidR="006D2E74" w:rsidRPr="00D52B5F">
              <w:rPr>
                <w:rFonts w:ascii="Times New Roman" w:eastAsia="Times New Roman" w:hAnsi="Times New Roman" w:cs="Times New Roman"/>
                <w:lang w:val="ro-RO" w:eastAsia="ro-RO"/>
              </w:rPr>
              <w:t>.</w:t>
            </w:r>
          </w:p>
        </w:tc>
        <w:tc>
          <w:tcPr>
            <w:tcW w:w="1256" w:type="pct"/>
            <w:vAlign w:val="center"/>
          </w:tcPr>
          <w:p w14:paraId="1830AF2E" w14:textId="77777777" w:rsidR="006D2E74" w:rsidRPr="00D52B5F" w:rsidRDefault="006D2E74" w:rsidP="00ED0F88">
            <w:pPr>
              <w:spacing w:after="0" w:line="240" w:lineRule="auto"/>
              <w:rPr>
                <w:rFonts w:ascii="Times New Roman" w:eastAsia="Times New Roman" w:hAnsi="Times New Roman" w:cs="Times New Roman"/>
                <w:lang w:val="ro-RO" w:eastAsia="ru-RU"/>
              </w:rPr>
            </w:pPr>
            <w:r w:rsidRPr="00D52B5F">
              <w:rPr>
                <w:rFonts w:ascii="Times New Roman" w:eastAsia="Times New Roman" w:hAnsi="Times New Roman" w:cs="Times New Roman"/>
                <w:lang w:val="ro-RO" w:eastAsia="ru-RU"/>
              </w:rPr>
              <w:t>CP G.03.01:2006</w:t>
            </w:r>
          </w:p>
        </w:tc>
        <w:tc>
          <w:tcPr>
            <w:tcW w:w="3456" w:type="pct"/>
            <w:vAlign w:val="center"/>
          </w:tcPr>
          <w:p w14:paraId="1EBD3D06" w14:textId="77777777" w:rsidR="006D2E74" w:rsidRPr="00D52B5F" w:rsidRDefault="006D2E74" w:rsidP="00ED0F88">
            <w:pPr>
              <w:spacing w:after="0" w:line="240" w:lineRule="auto"/>
              <w:jc w:val="both"/>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Proiectarea și montarea sistemelor interioare de alimentare cu apă rece și fierbinte cu utilizarea țevilor de oțel cu acoperire de polimeri</w:t>
            </w:r>
          </w:p>
        </w:tc>
      </w:tr>
      <w:tr w:rsidR="00BF41D1" w:rsidRPr="00D52B5F" w14:paraId="5C63F276" w14:textId="77777777" w:rsidTr="00091E3F">
        <w:trPr>
          <w:trHeight w:val="151"/>
        </w:trPr>
        <w:tc>
          <w:tcPr>
            <w:tcW w:w="288" w:type="pct"/>
            <w:vAlign w:val="center"/>
          </w:tcPr>
          <w:p w14:paraId="15BAED84" w14:textId="239FA8A9" w:rsidR="00BF41D1" w:rsidRPr="00D52B5F" w:rsidRDefault="003718F9" w:rsidP="00ED0F88">
            <w:pPr>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8</w:t>
            </w:r>
            <w:r w:rsidR="00BF41D1" w:rsidRPr="00D52B5F">
              <w:rPr>
                <w:rFonts w:ascii="Times New Roman" w:eastAsia="Times New Roman" w:hAnsi="Times New Roman" w:cs="Times New Roman"/>
                <w:lang w:val="ro-RO" w:eastAsia="ro-RO"/>
              </w:rPr>
              <w:t>.</w:t>
            </w:r>
          </w:p>
        </w:tc>
        <w:tc>
          <w:tcPr>
            <w:tcW w:w="1256" w:type="pct"/>
            <w:vAlign w:val="center"/>
          </w:tcPr>
          <w:p w14:paraId="3F369913" w14:textId="1FFF9A0D" w:rsidR="00BF41D1" w:rsidRPr="00D52B5F" w:rsidRDefault="00BF41D1" w:rsidP="00ED0F88">
            <w:pPr>
              <w:spacing w:after="0" w:line="240" w:lineRule="auto"/>
              <w:rPr>
                <w:rFonts w:ascii="Times New Roman" w:eastAsia="Times New Roman" w:hAnsi="Times New Roman" w:cs="Times New Roman"/>
                <w:lang w:eastAsia="ru-RU"/>
              </w:rPr>
            </w:pPr>
            <w:r w:rsidRPr="00D52B5F">
              <w:rPr>
                <w:rFonts w:ascii="Times New Roman" w:eastAsia="Times New Roman" w:hAnsi="Times New Roman" w:cs="Times New Roman"/>
                <w:lang w:eastAsia="ru-RU"/>
              </w:rPr>
              <w:t>NCM G.04.08:2018</w:t>
            </w:r>
          </w:p>
        </w:tc>
        <w:tc>
          <w:tcPr>
            <w:tcW w:w="3456" w:type="pct"/>
            <w:vAlign w:val="center"/>
          </w:tcPr>
          <w:p w14:paraId="2C9B499E" w14:textId="7D008B2A" w:rsidR="00BF41D1" w:rsidRPr="00D52B5F" w:rsidRDefault="00BF41D1" w:rsidP="00ED0F88">
            <w:pPr>
              <w:spacing w:after="0" w:line="240" w:lineRule="auto"/>
              <w:jc w:val="both"/>
              <w:rPr>
                <w:rFonts w:ascii="Times New Roman" w:eastAsia="Times New Roman" w:hAnsi="Times New Roman" w:cs="Times New Roman"/>
                <w:lang w:val="ro-RO" w:eastAsia="ro-RO"/>
              </w:rPr>
            </w:pPr>
            <w:proofErr w:type="spellStart"/>
            <w:r w:rsidRPr="00D52B5F">
              <w:rPr>
                <w:rFonts w:ascii="Times New Roman" w:eastAsia="Times New Roman" w:hAnsi="Times New Roman" w:cs="Times New Roman"/>
                <w:lang w:eastAsia="ro-RO"/>
              </w:rPr>
              <w:t>Izolația</w:t>
            </w:r>
            <w:proofErr w:type="spellEnd"/>
            <w:r w:rsidRPr="00D52B5F">
              <w:rPr>
                <w:rFonts w:ascii="Times New Roman" w:eastAsia="Times New Roman" w:hAnsi="Times New Roman" w:cs="Times New Roman"/>
                <w:lang w:eastAsia="ro-RO"/>
              </w:rPr>
              <w:t xml:space="preserve"> </w:t>
            </w:r>
            <w:proofErr w:type="spellStart"/>
            <w:r w:rsidRPr="00D52B5F">
              <w:rPr>
                <w:rFonts w:ascii="Times New Roman" w:eastAsia="Times New Roman" w:hAnsi="Times New Roman" w:cs="Times New Roman"/>
                <w:lang w:eastAsia="ro-RO"/>
              </w:rPr>
              <w:t>termică</w:t>
            </w:r>
            <w:proofErr w:type="spellEnd"/>
            <w:r w:rsidRPr="00D52B5F">
              <w:rPr>
                <w:rFonts w:ascii="Times New Roman" w:eastAsia="Times New Roman" w:hAnsi="Times New Roman" w:cs="Times New Roman"/>
                <w:lang w:eastAsia="ro-RO"/>
              </w:rPr>
              <w:t xml:space="preserve"> a </w:t>
            </w:r>
            <w:proofErr w:type="spellStart"/>
            <w:r w:rsidRPr="00D52B5F">
              <w:rPr>
                <w:rFonts w:ascii="Times New Roman" w:eastAsia="Times New Roman" w:hAnsi="Times New Roman" w:cs="Times New Roman"/>
                <w:lang w:eastAsia="ro-RO"/>
              </w:rPr>
              <w:t>utilajului</w:t>
            </w:r>
            <w:proofErr w:type="spellEnd"/>
            <w:r w:rsidRPr="00D52B5F">
              <w:rPr>
                <w:rFonts w:ascii="Times New Roman" w:eastAsia="Times New Roman" w:hAnsi="Times New Roman" w:cs="Times New Roman"/>
                <w:lang w:eastAsia="ro-RO"/>
              </w:rPr>
              <w:t xml:space="preserve"> </w:t>
            </w:r>
            <w:proofErr w:type="spellStart"/>
            <w:r w:rsidRPr="00D52B5F">
              <w:rPr>
                <w:rFonts w:ascii="Times New Roman" w:eastAsia="Times New Roman" w:hAnsi="Times New Roman" w:cs="Times New Roman"/>
                <w:lang w:eastAsia="ro-RO"/>
              </w:rPr>
              <w:t>și</w:t>
            </w:r>
            <w:proofErr w:type="spellEnd"/>
            <w:r w:rsidRPr="00D52B5F">
              <w:rPr>
                <w:rFonts w:ascii="Times New Roman" w:eastAsia="Times New Roman" w:hAnsi="Times New Roman" w:cs="Times New Roman"/>
                <w:lang w:eastAsia="ro-RO"/>
              </w:rPr>
              <w:t xml:space="preserve"> a </w:t>
            </w:r>
            <w:proofErr w:type="spellStart"/>
            <w:r w:rsidRPr="00D52B5F">
              <w:rPr>
                <w:rFonts w:ascii="Times New Roman" w:eastAsia="Times New Roman" w:hAnsi="Times New Roman" w:cs="Times New Roman"/>
                <w:lang w:eastAsia="ro-RO"/>
              </w:rPr>
              <w:t>conductelor</w:t>
            </w:r>
            <w:proofErr w:type="spellEnd"/>
          </w:p>
        </w:tc>
      </w:tr>
      <w:tr w:rsidR="00ED0F88" w:rsidRPr="00D52B5F" w14:paraId="0949B0EB" w14:textId="77777777" w:rsidTr="00091E3F">
        <w:trPr>
          <w:trHeight w:val="151"/>
        </w:trPr>
        <w:tc>
          <w:tcPr>
            <w:tcW w:w="288" w:type="pct"/>
            <w:vAlign w:val="center"/>
          </w:tcPr>
          <w:p w14:paraId="747B59F3" w14:textId="3F161D68" w:rsidR="00ED0F88" w:rsidRPr="00D52B5F" w:rsidRDefault="003718F9" w:rsidP="00ED0F88">
            <w:pPr>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r w:rsidR="00ED0F88" w:rsidRPr="00D52B5F">
              <w:rPr>
                <w:rFonts w:ascii="Times New Roman" w:eastAsia="Times New Roman" w:hAnsi="Times New Roman" w:cs="Times New Roman"/>
                <w:lang w:val="ro-RO" w:eastAsia="ro-RO"/>
              </w:rPr>
              <w:t>.</w:t>
            </w:r>
          </w:p>
        </w:tc>
        <w:tc>
          <w:tcPr>
            <w:tcW w:w="1256" w:type="pct"/>
            <w:vAlign w:val="center"/>
          </w:tcPr>
          <w:p w14:paraId="3B36AF39" w14:textId="540D2696" w:rsidR="00ED0F88" w:rsidRPr="00D52B5F" w:rsidRDefault="00ED0F88" w:rsidP="00ED0F88">
            <w:pPr>
              <w:spacing w:after="0" w:line="240" w:lineRule="auto"/>
              <w:rPr>
                <w:rFonts w:ascii="Times New Roman" w:eastAsia="Times New Roman" w:hAnsi="Times New Roman" w:cs="Times New Roman"/>
                <w:lang w:eastAsia="ru-RU"/>
              </w:rPr>
            </w:pPr>
            <w:r w:rsidRPr="00D52B5F">
              <w:rPr>
                <w:rFonts w:ascii="Times New Roman" w:eastAsia="Times New Roman" w:hAnsi="Times New Roman" w:cs="Times New Roman"/>
                <w:color w:val="000000" w:themeColor="text1"/>
                <w:lang w:val="ro-RO"/>
              </w:rPr>
              <w:t>EN 253</w:t>
            </w:r>
          </w:p>
        </w:tc>
        <w:tc>
          <w:tcPr>
            <w:tcW w:w="3456" w:type="pct"/>
            <w:vAlign w:val="center"/>
          </w:tcPr>
          <w:p w14:paraId="3BECDF92" w14:textId="7C721C24" w:rsidR="00ED0F88" w:rsidRPr="00D52B5F" w:rsidRDefault="00ED0F88" w:rsidP="00ED0F88">
            <w:pPr>
              <w:spacing w:after="0" w:line="240" w:lineRule="auto"/>
              <w:jc w:val="both"/>
              <w:rPr>
                <w:rFonts w:ascii="Times New Roman" w:eastAsia="Times New Roman" w:hAnsi="Times New Roman" w:cs="Times New Roman"/>
                <w:lang w:eastAsia="ro-RO"/>
              </w:rPr>
            </w:pPr>
            <w:r w:rsidRPr="00D52B5F">
              <w:rPr>
                <w:rFonts w:ascii="Times New Roman" w:eastAsia="Times New Roman" w:hAnsi="Times New Roman" w:cs="Times New Roman"/>
                <w:color w:val="000000" w:themeColor="text1"/>
                <w:lang w:val="ro-RO"/>
              </w:rPr>
              <w:t>Țevi preizolate lipite</w:t>
            </w:r>
          </w:p>
        </w:tc>
      </w:tr>
      <w:tr w:rsidR="00ED0F88" w:rsidRPr="00D52B5F" w14:paraId="0959160C" w14:textId="77777777" w:rsidTr="00091E3F">
        <w:trPr>
          <w:trHeight w:val="151"/>
        </w:trPr>
        <w:tc>
          <w:tcPr>
            <w:tcW w:w="288" w:type="pct"/>
            <w:vAlign w:val="center"/>
          </w:tcPr>
          <w:p w14:paraId="52D01EDF" w14:textId="4E72F998" w:rsidR="00ED0F88" w:rsidRPr="00D52B5F" w:rsidRDefault="00ED0F88"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1</w:t>
            </w:r>
            <w:r w:rsidR="003718F9">
              <w:rPr>
                <w:rFonts w:ascii="Times New Roman" w:eastAsia="Times New Roman" w:hAnsi="Times New Roman" w:cs="Times New Roman"/>
                <w:lang w:val="ro-RO" w:eastAsia="ro-RO"/>
              </w:rPr>
              <w:t>0</w:t>
            </w:r>
            <w:r w:rsidRPr="00D52B5F">
              <w:rPr>
                <w:rFonts w:ascii="Times New Roman" w:eastAsia="Times New Roman" w:hAnsi="Times New Roman" w:cs="Times New Roman"/>
                <w:lang w:val="ro-RO" w:eastAsia="ro-RO"/>
              </w:rPr>
              <w:t>.</w:t>
            </w:r>
          </w:p>
        </w:tc>
        <w:tc>
          <w:tcPr>
            <w:tcW w:w="1256" w:type="pct"/>
            <w:vAlign w:val="center"/>
          </w:tcPr>
          <w:p w14:paraId="153D3472" w14:textId="7FB5E56F" w:rsidR="00ED0F88" w:rsidRPr="00D52B5F" w:rsidRDefault="00ED0F88" w:rsidP="00ED0F88">
            <w:pPr>
              <w:spacing w:after="0" w:line="240" w:lineRule="auto"/>
              <w:rPr>
                <w:rFonts w:ascii="Times New Roman" w:eastAsia="Times New Roman" w:hAnsi="Times New Roman" w:cs="Times New Roman"/>
                <w:lang w:eastAsia="ru-RU"/>
              </w:rPr>
            </w:pPr>
            <w:r w:rsidRPr="00D52B5F">
              <w:rPr>
                <w:rFonts w:ascii="Times New Roman" w:eastAsia="Times New Roman" w:hAnsi="Times New Roman" w:cs="Times New Roman"/>
                <w:color w:val="000000" w:themeColor="text1"/>
                <w:lang w:val="ro-RO"/>
              </w:rPr>
              <w:t>EN 448</w:t>
            </w:r>
          </w:p>
        </w:tc>
        <w:tc>
          <w:tcPr>
            <w:tcW w:w="3456" w:type="pct"/>
            <w:vAlign w:val="center"/>
          </w:tcPr>
          <w:p w14:paraId="6811AE50" w14:textId="4E1E8496" w:rsidR="00ED0F88" w:rsidRPr="00D52B5F" w:rsidRDefault="00ED0F88" w:rsidP="00ED0F88">
            <w:pPr>
              <w:spacing w:after="0" w:line="240" w:lineRule="auto"/>
              <w:jc w:val="both"/>
              <w:rPr>
                <w:rFonts w:ascii="Times New Roman" w:eastAsia="Times New Roman" w:hAnsi="Times New Roman" w:cs="Times New Roman"/>
                <w:lang w:eastAsia="ro-RO"/>
              </w:rPr>
            </w:pPr>
            <w:r w:rsidRPr="00D52B5F">
              <w:rPr>
                <w:rFonts w:ascii="Times New Roman" w:eastAsia="Times New Roman" w:hAnsi="Times New Roman" w:cs="Times New Roman"/>
                <w:color w:val="000000" w:themeColor="text1"/>
                <w:lang w:val="ro-RO"/>
              </w:rPr>
              <w:t>Ansambluri de fitinguri</w:t>
            </w:r>
          </w:p>
        </w:tc>
      </w:tr>
      <w:tr w:rsidR="00ED0F88" w:rsidRPr="00D52B5F" w14:paraId="5131EDF9" w14:textId="77777777" w:rsidTr="00091E3F">
        <w:trPr>
          <w:trHeight w:val="151"/>
        </w:trPr>
        <w:tc>
          <w:tcPr>
            <w:tcW w:w="288" w:type="pct"/>
            <w:vAlign w:val="center"/>
          </w:tcPr>
          <w:p w14:paraId="773F6B4D" w14:textId="2BDE1BC1" w:rsidR="00ED0F88" w:rsidRPr="00D52B5F" w:rsidRDefault="00ED0F88"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1</w:t>
            </w:r>
            <w:r w:rsidR="003718F9">
              <w:rPr>
                <w:rFonts w:ascii="Times New Roman" w:eastAsia="Times New Roman" w:hAnsi="Times New Roman" w:cs="Times New Roman"/>
                <w:lang w:val="ro-RO" w:eastAsia="ro-RO"/>
              </w:rPr>
              <w:t>1</w:t>
            </w:r>
            <w:r w:rsidRPr="00D52B5F">
              <w:rPr>
                <w:rFonts w:ascii="Times New Roman" w:eastAsia="Times New Roman" w:hAnsi="Times New Roman" w:cs="Times New Roman"/>
                <w:lang w:val="ro-RO" w:eastAsia="ro-RO"/>
              </w:rPr>
              <w:t>.</w:t>
            </w:r>
          </w:p>
        </w:tc>
        <w:tc>
          <w:tcPr>
            <w:tcW w:w="1256" w:type="pct"/>
            <w:vAlign w:val="center"/>
          </w:tcPr>
          <w:p w14:paraId="57046D72" w14:textId="1FBF05E4" w:rsidR="00ED0F88" w:rsidRPr="00D52B5F" w:rsidRDefault="00ED0F88" w:rsidP="00ED0F88">
            <w:pPr>
              <w:spacing w:after="0" w:line="240" w:lineRule="auto"/>
              <w:rPr>
                <w:rFonts w:ascii="Times New Roman" w:eastAsia="Times New Roman" w:hAnsi="Times New Roman" w:cs="Times New Roman"/>
                <w:lang w:eastAsia="ru-RU"/>
              </w:rPr>
            </w:pPr>
            <w:r w:rsidRPr="00D52B5F">
              <w:rPr>
                <w:rFonts w:ascii="Times New Roman" w:eastAsia="Times New Roman" w:hAnsi="Times New Roman" w:cs="Times New Roman"/>
                <w:color w:val="000000" w:themeColor="text1"/>
                <w:lang w:val="ro-RO"/>
              </w:rPr>
              <w:t>EN 488</w:t>
            </w:r>
          </w:p>
        </w:tc>
        <w:tc>
          <w:tcPr>
            <w:tcW w:w="3456" w:type="pct"/>
            <w:vAlign w:val="center"/>
          </w:tcPr>
          <w:p w14:paraId="5FE78DA5" w14:textId="03D15FDD" w:rsidR="00ED0F88" w:rsidRPr="00D52B5F" w:rsidRDefault="00ED0F88" w:rsidP="00ED0F88">
            <w:pPr>
              <w:spacing w:after="0" w:line="240" w:lineRule="auto"/>
              <w:jc w:val="both"/>
              <w:rPr>
                <w:rFonts w:ascii="Times New Roman" w:eastAsia="Times New Roman" w:hAnsi="Times New Roman" w:cs="Times New Roman"/>
                <w:lang w:eastAsia="ro-RO"/>
              </w:rPr>
            </w:pPr>
            <w:r w:rsidRPr="00D52B5F">
              <w:rPr>
                <w:rFonts w:ascii="Times New Roman" w:eastAsia="Times New Roman" w:hAnsi="Times New Roman" w:cs="Times New Roman"/>
                <w:color w:val="000000" w:themeColor="text1"/>
                <w:lang w:val="ro-RO"/>
              </w:rPr>
              <w:t>Ansambluri de supape</w:t>
            </w:r>
          </w:p>
        </w:tc>
      </w:tr>
      <w:tr w:rsidR="00ED0F88" w:rsidRPr="00D52B5F" w14:paraId="3157EEC0" w14:textId="77777777" w:rsidTr="00091E3F">
        <w:trPr>
          <w:trHeight w:val="151"/>
        </w:trPr>
        <w:tc>
          <w:tcPr>
            <w:tcW w:w="288" w:type="pct"/>
            <w:vAlign w:val="center"/>
          </w:tcPr>
          <w:p w14:paraId="28B5A672" w14:textId="02DB854C" w:rsidR="00ED0F88" w:rsidRPr="00D52B5F" w:rsidRDefault="00ED0F88"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1</w:t>
            </w:r>
            <w:r w:rsidR="003718F9">
              <w:rPr>
                <w:rFonts w:ascii="Times New Roman" w:eastAsia="Times New Roman" w:hAnsi="Times New Roman" w:cs="Times New Roman"/>
                <w:lang w:val="ro-RO" w:eastAsia="ro-RO"/>
              </w:rPr>
              <w:t>2</w:t>
            </w:r>
            <w:r w:rsidRPr="00D52B5F">
              <w:rPr>
                <w:rFonts w:ascii="Times New Roman" w:eastAsia="Times New Roman" w:hAnsi="Times New Roman" w:cs="Times New Roman"/>
                <w:lang w:val="ro-RO" w:eastAsia="ro-RO"/>
              </w:rPr>
              <w:t>.</w:t>
            </w:r>
          </w:p>
        </w:tc>
        <w:tc>
          <w:tcPr>
            <w:tcW w:w="1256" w:type="pct"/>
            <w:vAlign w:val="center"/>
          </w:tcPr>
          <w:p w14:paraId="5BBF31B6" w14:textId="7623B226" w:rsidR="00ED0F88" w:rsidRPr="00D52B5F" w:rsidRDefault="00ED0F88" w:rsidP="00ED0F88">
            <w:pPr>
              <w:spacing w:after="0" w:line="240" w:lineRule="auto"/>
              <w:rPr>
                <w:rFonts w:ascii="Times New Roman" w:eastAsia="Times New Roman" w:hAnsi="Times New Roman" w:cs="Times New Roman"/>
                <w:lang w:eastAsia="ru-RU"/>
              </w:rPr>
            </w:pPr>
            <w:r w:rsidRPr="00D52B5F">
              <w:rPr>
                <w:rFonts w:ascii="Times New Roman" w:eastAsia="Times New Roman" w:hAnsi="Times New Roman" w:cs="Times New Roman"/>
                <w:color w:val="000000" w:themeColor="text1"/>
                <w:lang w:val="ro-RO"/>
              </w:rPr>
              <w:t>EN 489</w:t>
            </w:r>
          </w:p>
        </w:tc>
        <w:tc>
          <w:tcPr>
            <w:tcW w:w="3456" w:type="pct"/>
            <w:vAlign w:val="center"/>
          </w:tcPr>
          <w:p w14:paraId="50E30C33" w14:textId="386BAC73" w:rsidR="00ED0F88" w:rsidRPr="00D52B5F" w:rsidRDefault="00ED0F88" w:rsidP="00ED0F88">
            <w:pPr>
              <w:spacing w:after="0" w:line="240" w:lineRule="auto"/>
              <w:jc w:val="both"/>
              <w:rPr>
                <w:rFonts w:ascii="Times New Roman" w:eastAsia="Times New Roman" w:hAnsi="Times New Roman" w:cs="Times New Roman"/>
                <w:lang w:eastAsia="ro-RO"/>
              </w:rPr>
            </w:pPr>
            <w:r w:rsidRPr="00D52B5F">
              <w:rPr>
                <w:rFonts w:ascii="Times New Roman" w:eastAsia="Times New Roman" w:hAnsi="Times New Roman" w:cs="Times New Roman"/>
                <w:color w:val="000000" w:themeColor="text1"/>
                <w:lang w:val="ro-RO"/>
              </w:rPr>
              <w:t>Ansambluri de îmbinări.</w:t>
            </w:r>
          </w:p>
        </w:tc>
      </w:tr>
      <w:tr w:rsidR="00ED0F88" w:rsidRPr="00D52B5F" w14:paraId="1E82E1B5" w14:textId="77777777" w:rsidTr="00091E3F">
        <w:trPr>
          <w:trHeight w:val="151"/>
        </w:trPr>
        <w:tc>
          <w:tcPr>
            <w:tcW w:w="288" w:type="pct"/>
            <w:vAlign w:val="center"/>
          </w:tcPr>
          <w:p w14:paraId="05DF5FB5" w14:textId="3A956158" w:rsidR="00ED0F88" w:rsidRPr="00D52B5F" w:rsidRDefault="00ED0F88" w:rsidP="00ED0F88">
            <w:pPr>
              <w:spacing w:after="0" w:line="240" w:lineRule="auto"/>
              <w:jc w:val="center"/>
              <w:rPr>
                <w:rFonts w:ascii="Times New Roman" w:eastAsia="Times New Roman" w:hAnsi="Times New Roman" w:cs="Times New Roman"/>
                <w:lang w:val="ro-RO" w:eastAsia="ro-RO"/>
              </w:rPr>
            </w:pPr>
            <w:r w:rsidRPr="00D52B5F">
              <w:rPr>
                <w:rFonts w:ascii="Times New Roman" w:eastAsia="Times New Roman" w:hAnsi="Times New Roman" w:cs="Times New Roman"/>
                <w:lang w:val="ro-RO" w:eastAsia="ro-RO"/>
              </w:rPr>
              <w:t>1</w:t>
            </w:r>
            <w:r w:rsidR="003718F9">
              <w:rPr>
                <w:rFonts w:ascii="Times New Roman" w:eastAsia="Times New Roman" w:hAnsi="Times New Roman" w:cs="Times New Roman"/>
                <w:lang w:val="ro-RO" w:eastAsia="ro-RO"/>
              </w:rPr>
              <w:t>3</w:t>
            </w:r>
            <w:r w:rsidRPr="00D52B5F">
              <w:rPr>
                <w:rFonts w:ascii="Times New Roman" w:eastAsia="Times New Roman" w:hAnsi="Times New Roman" w:cs="Times New Roman"/>
                <w:lang w:val="ro-RO" w:eastAsia="ro-RO"/>
              </w:rPr>
              <w:t>.</w:t>
            </w:r>
          </w:p>
        </w:tc>
        <w:tc>
          <w:tcPr>
            <w:tcW w:w="1256" w:type="pct"/>
            <w:vAlign w:val="center"/>
          </w:tcPr>
          <w:p w14:paraId="6567461E" w14:textId="3D603575" w:rsidR="00ED0F88" w:rsidRPr="00D52B5F" w:rsidRDefault="00D52B5F" w:rsidP="006D2E74">
            <w:pPr>
              <w:spacing w:after="0" w:line="240" w:lineRule="auto"/>
              <w:rPr>
                <w:rFonts w:ascii="Times New Roman" w:eastAsia="Times New Roman" w:hAnsi="Times New Roman" w:cs="Times New Roman"/>
                <w:color w:val="000000" w:themeColor="text1"/>
                <w:sz w:val="24"/>
                <w:szCs w:val="24"/>
                <w:lang w:val="ro-RO"/>
              </w:rPr>
            </w:pPr>
            <w:r w:rsidRPr="00D52B5F">
              <w:rPr>
                <w:rFonts w:ascii="Times New Roman" w:hAnsi="Times New Roman" w:cs="Times New Roman"/>
                <w:lang w:val="ro-RO"/>
              </w:rPr>
              <w:t>EN 215</w:t>
            </w:r>
          </w:p>
        </w:tc>
        <w:tc>
          <w:tcPr>
            <w:tcW w:w="3456" w:type="pct"/>
            <w:vAlign w:val="center"/>
          </w:tcPr>
          <w:p w14:paraId="45F9E2E9" w14:textId="52F70576" w:rsidR="00ED0F88" w:rsidRPr="00D52B5F" w:rsidRDefault="00D52B5F" w:rsidP="006D2E74">
            <w:pPr>
              <w:spacing w:after="0" w:line="240" w:lineRule="auto"/>
              <w:jc w:val="both"/>
              <w:rPr>
                <w:rFonts w:ascii="Times New Roman" w:eastAsia="Times New Roman" w:hAnsi="Times New Roman" w:cs="Times New Roman"/>
                <w:color w:val="000000" w:themeColor="text1"/>
                <w:sz w:val="24"/>
                <w:szCs w:val="24"/>
                <w:lang w:val="ro-RO"/>
              </w:rPr>
            </w:pPr>
            <w:proofErr w:type="spellStart"/>
            <w:r w:rsidRPr="00D52B5F">
              <w:rPr>
                <w:rFonts w:ascii="Times New Roman" w:hAnsi="Times New Roman" w:cs="Times New Roman"/>
              </w:rPr>
              <w:t>Robineți</w:t>
            </w:r>
            <w:proofErr w:type="spellEnd"/>
            <w:r w:rsidRPr="00D52B5F">
              <w:rPr>
                <w:rFonts w:ascii="Times New Roman" w:hAnsi="Times New Roman" w:cs="Times New Roman"/>
              </w:rPr>
              <w:t xml:space="preserve"> </w:t>
            </w:r>
            <w:proofErr w:type="spellStart"/>
            <w:r w:rsidRPr="00D52B5F">
              <w:rPr>
                <w:rFonts w:ascii="Times New Roman" w:hAnsi="Times New Roman" w:cs="Times New Roman"/>
              </w:rPr>
              <w:t>termostatici</w:t>
            </w:r>
            <w:proofErr w:type="spellEnd"/>
            <w:r w:rsidRPr="00D52B5F">
              <w:rPr>
                <w:rFonts w:ascii="Times New Roman" w:hAnsi="Times New Roman" w:cs="Times New Roman"/>
              </w:rPr>
              <w:t xml:space="preserve"> </w:t>
            </w:r>
            <w:proofErr w:type="spellStart"/>
            <w:r w:rsidRPr="00D52B5F">
              <w:rPr>
                <w:rFonts w:ascii="Times New Roman" w:hAnsi="Times New Roman" w:cs="Times New Roman"/>
              </w:rPr>
              <w:t>pentru</w:t>
            </w:r>
            <w:proofErr w:type="spellEnd"/>
            <w:r w:rsidRPr="00D52B5F">
              <w:rPr>
                <w:rFonts w:ascii="Times New Roman" w:hAnsi="Times New Roman" w:cs="Times New Roman"/>
              </w:rPr>
              <w:t xml:space="preserve"> </w:t>
            </w:r>
            <w:proofErr w:type="spellStart"/>
            <w:r w:rsidRPr="00D52B5F">
              <w:rPr>
                <w:rFonts w:ascii="Times New Roman" w:hAnsi="Times New Roman" w:cs="Times New Roman"/>
              </w:rPr>
              <w:t>radiatoare</w:t>
            </w:r>
            <w:proofErr w:type="spellEnd"/>
          </w:p>
        </w:tc>
      </w:tr>
    </w:tbl>
    <w:p w14:paraId="7C9DE4B1" w14:textId="77777777" w:rsidR="006D2E74" w:rsidRPr="003718F9" w:rsidRDefault="006D2E74" w:rsidP="006D2E74">
      <w:pPr>
        <w:numPr>
          <w:ilvl w:val="0"/>
          <w:numId w:val="1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3718F9">
        <w:rPr>
          <w:rFonts w:ascii="Times New Roman" w:eastAsia="Times New Roman" w:hAnsi="Times New Roman" w:cs="Times New Roman"/>
          <w:color w:val="000000" w:themeColor="text1"/>
          <w:sz w:val="24"/>
          <w:szCs w:val="24"/>
          <w:lang w:val="ro-RO"/>
        </w:rPr>
        <w:t>prezentului document;</w:t>
      </w:r>
    </w:p>
    <w:p w14:paraId="505B4C0B" w14:textId="77777777" w:rsidR="006D2E74" w:rsidRPr="00D52B5F" w:rsidRDefault="006D2E74" w:rsidP="006D2E74">
      <w:pPr>
        <w:numPr>
          <w:ilvl w:val="0"/>
          <w:numId w:val="1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documentația de proiect;</w:t>
      </w:r>
    </w:p>
    <w:p w14:paraId="478EC401" w14:textId="77777777" w:rsidR="006D2E74" w:rsidRPr="00D52B5F" w:rsidRDefault="006D2E74" w:rsidP="006D2E74">
      <w:pPr>
        <w:numPr>
          <w:ilvl w:val="1"/>
          <w:numId w:val="7"/>
        </w:numPr>
        <w:spacing w:before="240" w:after="0" w:line="276" w:lineRule="auto"/>
        <w:ind w:left="567" w:hanging="56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Pregătirea șantierului de lucru</w:t>
      </w:r>
    </w:p>
    <w:p w14:paraId="4B0224C4" w14:textId="77777777" w:rsidR="006D2E74" w:rsidRPr="00D52B5F" w:rsidRDefault="006D2E74" w:rsidP="006D2E74">
      <w:pPr>
        <w:numPr>
          <w:ilvl w:val="0"/>
          <w:numId w:val="12"/>
        </w:numPr>
        <w:spacing w:before="60" w:after="0" w:line="240"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 xml:space="preserve">Organizarea șantierului aparține în exclusivitate antreprenorului. </w:t>
      </w:r>
    </w:p>
    <w:p w14:paraId="2C495B35" w14:textId="77777777" w:rsidR="006D2E74" w:rsidRPr="00D52B5F" w:rsidRDefault="006D2E74" w:rsidP="006D2E74">
      <w:pPr>
        <w:numPr>
          <w:ilvl w:val="0"/>
          <w:numId w:val="12"/>
        </w:numPr>
        <w:spacing w:before="60" w:after="0" w:line="240"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Executantul va realiza lucrările de construcții pentru modernizarea sistemelor interioare de încălzire și apă caldă menajeră, asigurând implementarea soluțiilor tehnice prevăzute în proiectul de execuție, inclusiv posibilitatea trecerii apartamentelor la distribuție pe orizontală, conform detaliilor din secțiunea OLC a blocului locativ.</w:t>
      </w:r>
    </w:p>
    <w:p w14:paraId="153CB83A" w14:textId="77777777" w:rsidR="006D2E74" w:rsidRPr="00D52B5F" w:rsidRDefault="006D2E74" w:rsidP="006D2E74">
      <w:pPr>
        <w:numPr>
          <w:ilvl w:val="0"/>
          <w:numId w:val="12"/>
        </w:numPr>
        <w:spacing w:before="60" w:after="0" w:line="240"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D52B5F">
        <w:rPr>
          <w:rFonts w:ascii="Times New Roman" w:eastAsia="Times New Roman" w:hAnsi="Times New Roman" w:cs="Times New Roman"/>
          <w:color w:val="000000" w:themeColor="text1"/>
          <w:sz w:val="24"/>
          <w:szCs w:val="24"/>
          <w:lang w:val="ro-RO"/>
        </w:rPr>
        <w:t>organizarea lucrărilor de construcție</w:t>
      </w:r>
      <w:r w:rsidRPr="00D52B5F">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557456D8" w14:textId="77777777" w:rsidR="006D2E74" w:rsidRPr="00D52B5F" w:rsidRDefault="006D2E74" w:rsidP="006D2E74">
      <w:pPr>
        <w:numPr>
          <w:ilvl w:val="0"/>
          <w:numId w:val="12"/>
        </w:numPr>
        <w:spacing w:before="60" w:after="0" w:line="240" w:lineRule="auto"/>
        <w:ind w:left="567" w:hanging="567"/>
        <w:jc w:val="both"/>
        <w:rPr>
          <w:rFonts w:ascii="Times New Roman" w:eastAsia="Times New Roman" w:hAnsi="Times New Roman" w:cs="Times New Roman"/>
          <w:color w:val="FF0000"/>
          <w:sz w:val="24"/>
          <w:szCs w:val="24"/>
          <w:lang w:val="ro-RO"/>
        </w:rPr>
      </w:pPr>
      <w:r w:rsidRPr="00D52B5F">
        <w:rPr>
          <w:rFonts w:ascii="Times New Roman" w:eastAsia="Times New Roman" w:hAnsi="Times New Roman" w:cs="Times New Roman"/>
          <w:sz w:val="24"/>
          <w:szCs w:val="24"/>
          <w:shd w:val="clear" w:color="auto" w:fill="FFFFFF"/>
          <w:lang w:val="ro-RO"/>
        </w:rPr>
        <w:t>An</w:t>
      </w:r>
      <w:r w:rsidRPr="00D52B5F">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6B348B23" w14:textId="77777777" w:rsidR="006D2E74" w:rsidRPr="00D52B5F" w:rsidRDefault="006D2E74" w:rsidP="006D2E74">
      <w:pPr>
        <w:numPr>
          <w:ilvl w:val="1"/>
          <w:numId w:val="7"/>
        </w:numPr>
        <w:spacing w:before="240" w:after="0" w:line="276" w:lineRule="auto"/>
        <w:ind w:left="567" w:hanging="56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Demontări și demolări</w:t>
      </w:r>
    </w:p>
    <w:p w14:paraId="59CAA26B"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Antreprenorul va organiza toate lucrările de demolare/demontare necesare pentru implementarea măsurilor specificate în tabelul 2.2. </w:t>
      </w:r>
    </w:p>
    <w:p w14:paraId="4DC5C181"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Toate lucrările de demolare/demontare vor fi efectuate cu atenție pentru a nu afecta anumite elemente constructive sau inginerești ce necesită a fi protejate.</w:t>
      </w:r>
    </w:p>
    <w:p w14:paraId="369D5B83"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Toate echipamentele și materialele demolate vor rămâne în proprietatea Beneficiarilor și vor fi depozitate de către Antreprenor în locurile/încăperile indicate de Beneficiari pe teritoriul din proprietatea acestora. </w:t>
      </w:r>
    </w:p>
    <w:p w14:paraId="3B8E2822" w14:textId="3CD88770" w:rsidR="006D2E74" w:rsidRPr="00D52B5F" w:rsidRDefault="006D2E74" w:rsidP="00BF41D1">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Pe perioada executării lucrărilor de construcții în cadrul șantierului, antreprenorul va asigura evacuarea deșeurilor de pe șantier.</w:t>
      </w:r>
    </w:p>
    <w:p w14:paraId="57A670E6" w14:textId="77777777" w:rsidR="006D2E74" w:rsidRPr="00D52B5F" w:rsidRDefault="006D2E74" w:rsidP="006D2E74">
      <w:pPr>
        <w:numPr>
          <w:ilvl w:val="1"/>
          <w:numId w:val="7"/>
        </w:numPr>
        <w:spacing w:before="240" w:after="0" w:line="276" w:lineRule="auto"/>
        <w:ind w:left="567" w:hanging="56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Transport, descărcare, depozitare bunuri</w:t>
      </w:r>
    </w:p>
    <w:p w14:paraId="27460B83"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va fi responsabil pentru transportul și depozitarea temporară a tuturor materialelor, instalațiilor, echipamentelor necesare (bunuri) pentru implementarea măsurilor specificate în tab. 2.2.</w:t>
      </w:r>
    </w:p>
    <w:p w14:paraId="45345FE7"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lastRenderedPageBreak/>
        <w:t>Antreprenorul este responsabil de identificarea locului/încăperii depozitării bunurilor necesare pentru implementarea măsurilor specificate în tab. 2.2.</w:t>
      </w:r>
    </w:p>
    <w:p w14:paraId="05500D6B"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va manipula și depozita bunurile în mod corespunzător pentru a se asigura că toate acestea nu se vor deteriora.</w:t>
      </w:r>
    </w:p>
    <w:p w14:paraId="6B1F75F2"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va fi responsabil pentru siguranța și integritatea bunurilor în timpul depozitării.</w:t>
      </w:r>
    </w:p>
    <w:p w14:paraId="30FCA7F8" w14:textId="77777777" w:rsidR="006D2E74" w:rsidRPr="00D52B5F" w:rsidRDefault="006D2E74" w:rsidP="006D2E74">
      <w:pPr>
        <w:numPr>
          <w:ilvl w:val="0"/>
          <w:numId w:val="13"/>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bCs/>
          <w:sz w:val="24"/>
          <w:szCs w:val="24"/>
          <w:lang w:val="ro-RO"/>
        </w:rPr>
        <w:t xml:space="preserve">Transportarea, manipularea, depozitarea bunurilor utilizate se va efectua în strictă concordanță cu cerințele de securitate în muncă în vigoare. </w:t>
      </w:r>
    </w:p>
    <w:p w14:paraId="67C4B407" w14:textId="77777777" w:rsidR="006D2E74" w:rsidRPr="00D52B5F" w:rsidRDefault="006D2E74" w:rsidP="006D2E74">
      <w:pPr>
        <w:numPr>
          <w:ilvl w:val="1"/>
          <w:numId w:val="7"/>
        </w:numPr>
        <w:autoSpaceDE w:val="0"/>
        <w:autoSpaceDN w:val="0"/>
        <w:adjustRightInd w:val="0"/>
        <w:spacing w:before="240" w:after="120" w:line="240" w:lineRule="auto"/>
        <w:ind w:left="567" w:hanging="567"/>
        <w:outlineLvl w:val="0"/>
        <w:rPr>
          <w:rFonts w:ascii="Times New Roman" w:eastAsia="Times New Roman" w:hAnsi="Times New Roman" w:cs="Times New Roman"/>
          <w:b/>
          <w:color w:val="000000" w:themeColor="text1"/>
          <w:sz w:val="24"/>
          <w:szCs w:val="24"/>
          <w:lang w:val="ro-RO"/>
        </w:rPr>
      </w:pPr>
      <w:bookmarkStart w:id="17" w:name="_Toc21011460"/>
      <w:bookmarkStart w:id="18" w:name="_Toc34473319"/>
      <w:r w:rsidRPr="00D52B5F">
        <w:rPr>
          <w:rFonts w:ascii="Times New Roman" w:eastAsia="Times New Roman" w:hAnsi="Times New Roman" w:cs="Times New Roman"/>
          <w:b/>
          <w:color w:val="000000" w:themeColor="text1"/>
          <w:sz w:val="24"/>
          <w:szCs w:val="24"/>
          <w:lang w:val="ro-RO"/>
        </w:rPr>
        <w:t>Măsuri de securitate pe șantier</w:t>
      </w:r>
      <w:bookmarkEnd w:id="17"/>
      <w:bookmarkEnd w:id="18"/>
      <w:r w:rsidRPr="00D52B5F">
        <w:rPr>
          <w:rFonts w:ascii="Times New Roman" w:eastAsia="Times New Roman" w:hAnsi="Times New Roman" w:cs="Times New Roman"/>
          <w:b/>
          <w:color w:val="000000" w:themeColor="text1"/>
          <w:sz w:val="24"/>
          <w:szCs w:val="24"/>
          <w:lang w:val="ro-RO"/>
        </w:rPr>
        <w:t xml:space="preserve"> </w:t>
      </w:r>
    </w:p>
    <w:p w14:paraId="003B4FB5" w14:textId="77777777" w:rsidR="006D2E74" w:rsidRPr="00D52B5F" w:rsidRDefault="006D2E74" w:rsidP="006D2E74">
      <w:pPr>
        <w:numPr>
          <w:ilvl w:val="2"/>
          <w:numId w:val="7"/>
        </w:numPr>
        <w:autoSpaceDE w:val="0"/>
        <w:autoSpaceDN w:val="0"/>
        <w:adjustRightInd w:val="0"/>
        <w:spacing w:before="120" w:after="120" w:line="240" w:lineRule="auto"/>
        <w:ind w:left="709" w:hanging="709"/>
        <w:outlineLvl w:val="1"/>
        <w:rPr>
          <w:rFonts w:ascii="Times New Roman" w:eastAsia="Times New Roman" w:hAnsi="Times New Roman" w:cs="Times New Roman"/>
          <w:b/>
          <w:color w:val="000000"/>
          <w:sz w:val="24"/>
          <w:szCs w:val="24"/>
          <w:lang w:val="ro-RO"/>
        </w:rPr>
      </w:pPr>
      <w:bookmarkStart w:id="19" w:name="_Toc34473320"/>
      <w:r w:rsidRPr="00D52B5F">
        <w:rPr>
          <w:rFonts w:ascii="Times New Roman" w:eastAsia="Times New Roman" w:hAnsi="Times New Roman" w:cs="Times New Roman"/>
          <w:b/>
          <w:color w:val="000000"/>
          <w:sz w:val="24"/>
          <w:szCs w:val="24"/>
          <w:lang w:val="ro-RO"/>
        </w:rPr>
        <w:t>Măsuri generale</w:t>
      </w:r>
      <w:bookmarkEnd w:id="19"/>
    </w:p>
    <w:p w14:paraId="7E6D7A16" w14:textId="77777777" w:rsidR="006D2E74" w:rsidRPr="00D52B5F" w:rsidRDefault="006D2E74" w:rsidP="006D2E74">
      <w:pPr>
        <w:numPr>
          <w:ilvl w:val="0"/>
          <w:numId w:val="29"/>
        </w:numPr>
        <w:spacing w:before="60" w:after="0" w:line="240" w:lineRule="auto"/>
        <w:ind w:left="426"/>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va aplica toate măsurile necesare pentru asigurarea securității și sănătății pe șantierul de lucru, conform reglementărilor legale în vigoare și standardelor de siguranță aplicabile.</w:t>
      </w:r>
      <w:r w:rsidRPr="00D52B5F" w:rsidDel="00542FD9">
        <w:rPr>
          <w:rFonts w:ascii="Times New Roman" w:eastAsia="Times New Roman" w:hAnsi="Times New Roman" w:cs="Times New Roman"/>
          <w:sz w:val="24"/>
          <w:szCs w:val="24"/>
          <w:lang w:val="ro-RO"/>
        </w:rPr>
        <w:t xml:space="preserve"> </w:t>
      </w:r>
    </w:p>
    <w:p w14:paraId="48F1AC0F" w14:textId="77777777" w:rsidR="006D2E74" w:rsidRPr="00D52B5F" w:rsidRDefault="006D2E74" w:rsidP="006D2E74">
      <w:pPr>
        <w:numPr>
          <w:ilvl w:val="2"/>
          <w:numId w:val="7"/>
        </w:numPr>
        <w:autoSpaceDE w:val="0"/>
        <w:autoSpaceDN w:val="0"/>
        <w:adjustRightInd w:val="0"/>
        <w:spacing w:before="240" w:after="120" w:line="240" w:lineRule="auto"/>
        <w:ind w:left="709" w:hanging="709"/>
        <w:outlineLvl w:val="1"/>
        <w:rPr>
          <w:rFonts w:ascii="Times New Roman" w:eastAsia="Times New Roman" w:hAnsi="Times New Roman" w:cs="Times New Roman"/>
          <w:b/>
          <w:color w:val="000000"/>
          <w:sz w:val="24"/>
          <w:szCs w:val="24"/>
          <w:lang w:val="ro-RO"/>
        </w:rPr>
      </w:pPr>
      <w:bookmarkStart w:id="20" w:name="_Toc34473321"/>
      <w:r w:rsidRPr="00D52B5F">
        <w:rPr>
          <w:rFonts w:ascii="Times New Roman" w:eastAsia="Times New Roman" w:hAnsi="Times New Roman" w:cs="Times New Roman"/>
          <w:b/>
          <w:color w:val="000000"/>
          <w:sz w:val="24"/>
          <w:szCs w:val="24"/>
          <w:lang w:val="ro-RO"/>
        </w:rPr>
        <w:t>Măsuri și reguli împotriva incendiilor</w:t>
      </w:r>
      <w:bookmarkEnd w:id="20"/>
      <w:r w:rsidRPr="00D52B5F">
        <w:rPr>
          <w:rFonts w:ascii="Times New Roman" w:eastAsia="Times New Roman" w:hAnsi="Times New Roman" w:cs="Times New Roman"/>
          <w:b/>
          <w:color w:val="000000"/>
          <w:sz w:val="24"/>
          <w:szCs w:val="24"/>
          <w:lang w:val="ro-RO"/>
        </w:rPr>
        <w:t xml:space="preserve"> </w:t>
      </w:r>
    </w:p>
    <w:p w14:paraId="7A628C4B" w14:textId="77777777" w:rsidR="006D2E74" w:rsidRPr="00D52B5F" w:rsidRDefault="006D2E74" w:rsidP="006D2E74">
      <w:pPr>
        <w:numPr>
          <w:ilvl w:val="0"/>
          <w:numId w:val="30"/>
        </w:numPr>
        <w:spacing w:before="60" w:after="0" w:line="240"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La terminarea zilei de lucru se vor evacua deșeurile, reziduurile ori alte materiale combustibile și se va întrerupe iluminatul electric precum și se vor deconecta toate echipamentele electrice.</w:t>
      </w:r>
    </w:p>
    <w:p w14:paraId="31AD1913" w14:textId="77777777" w:rsidR="006D2E74" w:rsidRPr="00D52B5F" w:rsidRDefault="006D2E74" w:rsidP="006D2E74">
      <w:pPr>
        <w:numPr>
          <w:ilvl w:val="0"/>
          <w:numId w:val="30"/>
        </w:numPr>
        <w:spacing w:before="60" w:after="0" w:line="240"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Depozitarea substanțelor și a materialelor se va face în raport cu comportarea la foc a acestora cu condiția de a nu bloca căile de acces la apă și la mijloacele de stingere. </w:t>
      </w:r>
    </w:p>
    <w:p w14:paraId="36FA1D75" w14:textId="73CB434B" w:rsidR="006D2E74" w:rsidRPr="00D52B5F" w:rsidRDefault="006D2E74" w:rsidP="006D2E74">
      <w:pPr>
        <w:numPr>
          <w:ilvl w:val="0"/>
          <w:numId w:val="30"/>
        </w:numPr>
        <w:spacing w:before="60" w:after="0" w:line="240"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este obligat să respecte toate măsurile și regulile privind prevenirea și combaterea incendiilor, conform reglementărilor legale în vigoare, pentru a asigura siguranța în cadrul șantierului de lucru.</w:t>
      </w:r>
      <w:r w:rsidRPr="00D52B5F" w:rsidDel="0090029B">
        <w:rPr>
          <w:rFonts w:ascii="Times New Roman" w:eastAsia="Times New Roman" w:hAnsi="Times New Roman" w:cs="Times New Roman"/>
          <w:sz w:val="24"/>
          <w:szCs w:val="24"/>
          <w:lang w:val="ro-RO"/>
        </w:rPr>
        <w:t xml:space="preserve"> </w:t>
      </w:r>
    </w:p>
    <w:p w14:paraId="3448D59D" w14:textId="77777777" w:rsidR="006D2E74" w:rsidRPr="00D52B5F" w:rsidRDefault="006D2E74" w:rsidP="006D2E74">
      <w:pPr>
        <w:numPr>
          <w:ilvl w:val="2"/>
          <w:numId w:val="7"/>
        </w:numPr>
        <w:autoSpaceDE w:val="0"/>
        <w:autoSpaceDN w:val="0"/>
        <w:adjustRightInd w:val="0"/>
        <w:spacing w:before="120" w:after="120" w:line="240" w:lineRule="auto"/>
        <w:ind w:left="709" w:hanging="709"/>
        <w:outlineLvl w:val="1"/>
        <w:rPr>
          <w:rFonts w:ascii="Times New Roman" w:eastAsia="Times New Roman" w:hAnsi="Times New Roman" w:cs="Times New Roman"/>
          <w:b/>
          <w:color w:val="000000"/>
          <w:sz w:val="24"/>
          <w:szCs w:val="24"/>
          <w:lang w:val="ro-RO"/>
        </w:rPr>
      </w:pPr>
      <w:bookmarkStart w:id="21" w:name="_Toc34473322"/>
      <w:r w:rsidRPr="00D52B5F">
        <w:rPr>
          <w:rFonts w:ascii="Times New Roman" w:eastAsia="Times New Roman" w:hAnsi="Times New Roman" w:cs="Times New Roman"/>
          <w:b/>
          <w:color w:val="000000"/>
          <w:sz w:val="24"/>
          <w:szCs w:val="24"/>
          <w:lang w:val="ro-RO"/>
        </w:rPr>
        <w:t>Alte măsuri de securitate</w:t>
      </w:r>
      <w:bookmarkEnd w:id="21"/>
    </w:p>
    <w:p w14:paraId="6937C625" w14:textId="77777777" w:rsidR="006D2E74" w:rsidRPr="00D52B5F" w:rsidRDefault="006D2E74" w:rsidP="006D2E74">
      <w:pPr>
        <w:numPr>
          <w:ilvl w:val="0"/>
          <w:numId w:val="14"/>
        </w:numPr>
        <w:autoSpaceDE w:val="0"/>
        <w:autoSpaceDN w:val="0"/>
        <w:adjustRightInd w:val="0"/>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Personalul care </w:t>
      </w:r>
      <w:proofErr w:type="spellStart"/>
      <w:r w:rsidRPr="00D52B5F">
        <w:rPr>
          <w:rFonts w:ascii="Times New Roman" w:eastAsia="Times New Roman" w:hAnsi="Times New Roman" w:cs="Times New Roman"/>
          <w:sz w:val="24"/>
          <w:szCs w:val="24"/>
          <w:lang w:val="ro-RO"/>
        </w:rPr>
        <w:t>desfăşoară</w:t>
      </w:r>
      <w:proofErr w:type="spellEnd"/>
      <w:r w:rsidRPr="00D52B5F">
        <w:rPr>
          <w:rFonts w:ascii="Times New Roman" w:eastAsia="Times New Roman" w:hAnsi="Times New Roman" w:cs="Times New Roman"/>
          <w:sz w:val="24"/>
          <w:szCs w:val="24"/>
          <w:lang w:val="ro-RO"/>
        </w:rPr>
        <w:t xml:space="preserve"> </w:t>
      </w:r>
      <w:proofErr w:type="spellStart"/>
      <w:r w:rsidRPr="00D52B5F">
        <w:rPr>
          <w:rFonts w:ascii="Times New Roman" w:eastAsia="Times New Roman" w:hAnsi="Times New Roman" w:cs="Times New Roman"/>
          <w:sz w:val="24"/>
          <w:szCs w:val="24"/>
          <w:lang w:val="ro-RO"/>
        </w:rPr>
        <w:t>activităţi</w:t>
      </w:r>
      <w:proofErr w:type="spellEnd"/>
      <w:r w:rsidRPr="00D52B5F">
        <w:rPr>
          <w:rFonts w:ascii="Times New Roman" w:eastAsia="Times New Roman" w:hAnsi="Times New Roman" w:cs="Times New Roman"/>
          <w:sz w:val="24"/>
          <w:szCs w:val="24"/>
          <w:lang w:val="ro-RO"/>
        </w:rPr>
        <w:t xml:space="preserve"> pe </w:t>
      </w:r>
      <w:proofErr w:type="spellStart"/>
      <w:r w:rsidRPr="00D52B5F">
        <w:rPr>
          <w:rFonts w:ascii="Times New Roman" w:eastAsia="Times New Roman" w:hAnsi="Times New Roman" w:cs="Times New Roman"/>
          <w:sz w:val="24"/>
          <w:szCs w:val="24"/>
          <w:lang w:val="ro-RO"/>
        </w:rPr>
        <w:t>şantier</w:t>
      </w:r>
      <w:proofErr w:type="spellEnd"/>
      <w:r w:rsidRPr="00D52B5F">
        <w:rPr>
          <w:rFonts w:ascii="Times New Roman" w:eastAsia="Times New Roman" w:hAnsi="Times New Roman" w:cs="Times New Roman"/>
          <w:sz w:val="24"/>
          <w:szCs w:val="24"/>
          <w:lang w:val="ro-RO"/>
        </w:rPr>
        <w:t xml:space="preserve"> sunt obligați în incinta </w:t>
      </w:r>
      <w:proofErr w:type="spellStart"/>
      <w:r w:rsidRPr="00D52B5F">
        <w:rPr>
          <w:rFonts w:ascii="Times New Roman" w:eastAsia="Times New Roman" w:hAnsi="Times New Roman" w:cs="Times New Roman"/>
          <w:sz w:val="24"/>
          <w:szCs w:val="24"/>
          <w:lang w:val="ro-RO"/>
        </w:rPr>
        <w:t>şantierului</w:t>
      </w:r>
      <w:proofErr w:type="spellEnd"/>
      <w:r w:rsidRPr="00D52B5F">
        <w:rPr>
          <w:rFonts w:ascii="Times New Roman" w:eastAsia="Times New Roman" w:hAnsi="Times New Roman" w:cs="Times New Roman"/>
          <w:sz w:val="24"/>
          <w:szCs w:val="24"/>
          <w:lang w:val="ro-RO"/>
        </w:rPr>
        <w:t xml:space="preserve"> să poarte permanent echipamentul individual de </w:t>
      </w:r>
      <w:proofErr w:type="spellStart"/>
      <w:r w:rsidRPr="00D52B5F">
        <w:rPr>
          <w:rFonts w:ascii="Times New Roman" w:eastAsia="Times New Roman" w:hAnsi="Times New Roman" w:cs="Times New Roman"/>
          <w:sz w:val="24"/>
          <w:szCs w:val="24"/>
          <w:lang w:val="ro-RO"/>
        </w:rPr>
        <w:t>protecţie</w:t>
      </w:r>
      <w:proofErr w:type="spellEnd"/>
      <w:r w:rsidRPr="00D52B5F">
        <w:rPr>
          <w:rFonts w:ascii="Times New Roman" w:eastAsia="Times New Roman" w:hAnsi="Times New Roman" w:cs="Times New Roman"/>
          <w:sz w:val="24"/>
          <w:szCs w:val="24"/>
          <w:lang w:val="ro-RO"/>
        </w:rPr>
        <w:t xml:space="preserve">. Șantierul se va menține în ordine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în stare de </w:t>
      </w:r>
      <w:proofErr w:type="spellStart"/>
      <w:r w:rsidRPr="00D52B5F">
        <w:rPr>
          <w:rFonts w:ascii="Times New Roman" w:eastAsia="Times New Roman" w:hAnsi="Times New Roman" w:cs="Times New Roman"/>
          <w:sz w:val="24"/>
          <w:szCs w:val="24"/>
          <w:lang w:val="ro-RO"/>
        </w:rPr>
        <w:t>curăţenie</w:t>
      </w:r>
      <w:proofErr w:type="spellEnd"/>
      <w:r w:rsidRPr="00D52B5F">
        <w:rPr>
          <w:rFonts w:ascii="Times New Roman" w:eastAsia="Times New Roman" w:hAnsi="Times New Roman" w:cs="Times New Roman"/>
          <w:sz w:val="24"/>
          <w:szCs w:val="24"/>
          <w:lang w:val="ro-RO"/>
        </w:rPr>
        <w:t xml:space="preserve">. Materialele se vor depozita conform cerințelor. </w:t>
      </w:r>
    </w:p>
    <w:p w14:paraId="1BB958AE" w14:textId="77777777" w:rsidR="006D2E74" w:rsidRPr="00D52B5F" w:rsidRDefault="006D2E74" w:rsidP="006D2E74">
      <w:pPr>
        <w:numPr>
          <w:ilvl w:val="0"/>
          <w:numId w:val="14"/>
        </w:numPr>
        <w:spacing w:before="60" w:after="0" w:line="276" w:lineRule="auto"/>
        <w:ind w:left="567" w:hanging="567"/>
        <w:jc w:val="both"/>
        <w:rPr>
          <w:rFonts w:ascii="Times New Roman" w:eastAsia="Times New Roman" w:hAnsi="Times New Roman" w:cs="Times New Roman"/>
          <w:sz w:val="24"/>
          <w:szCs w:val="24"/>
          <w:shd w:val="clear" w:color="auto" w:fill="FFFFFF"/>
          <w:lang w:val="ro-RO"/>
        </w:rPr>
      </w:pPr>
      <w:r w:rsidRPr="00D52B5F">
        <w:rPr>
          <w:rFonts w:ascii="Times New Roman" w:eastAsia="Times New Roman" w:hAnsi="Times New Roman" w:cs="Times New Roman"/>
          <w:sz w:val="24"/>
          <w:szCs w:val="24"/>
          <w:lang w:val="ro-RO"/>
        </w:rPr>
        <w:t xml:space="preserve">Toate </w:t>
      </w:r>
      <w:proofErr w:type="spellStart"/>
      <w:r w:rsidRPr="00D52B5F">
        <w:rPr>
          <w:rFonts w:ascii="Times New Roman" w:eastAsia="Times New Roman" w:hAnsi="Times New Roman" w:cs="Times New Roman"/>
          <w:sz w:val="24"/>
          <w:szCs w:val="24"/>
          <w:lang w:val="ro-RO"/>
        </w:rPr>
        <w:t>instalaţiile</w:t>
      </w:r>
      <w:proofErr w:type="spellEnd"/>
      <w:r w:rsidRPr="00D52B5F">
        <w:rPr>
          <w:rFonts w:ascii="Times New Roman" w:eastAsia="Times New Roman" w:hAnsi="Times New Roman" w:cs="Times New Roman"/>
          <w:sz w:val="24"/>
          <w:szCs w:val="24"/>
          <w:lang w:val="ro-RO"/>
        </w:rPr>
        <w:t xml:space="preserve"> de ridicat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accesoriile acestora, inclusiv elementele componente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elementele de fixare, de ancorare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de sprijin, trebuie să aibă o </w:t>
      </w:r>
      <w:proofErr w:type="spellStart"/>
      <w:r w:rsidRPr="00D52B5F">
        <w:rPr>
          <w:rFonts w:ascii="Times New Roman" w:eastAsia="Times New Roman" w:hAnsi="Times New Roman" w:cs="Times New Roman"/>
          <w:sz w:val="24"/>
          <w:szCs w:val="24"/>
          <w:lang w:val="ro-RO"/>
        </w:rPr>
        <w:t>rezistenţă</w:t>
      </w:r>
      <w:proofErr w:type="spellEnd"/>
      <w:r w:rsidRPr="00D52B5F">
        <w:rPr>
          <w:rFonts w:ascii="Times New Roman" w:eastAsia="Times New Roman" w:hAnsi="Times New Roman" w:cs="Times New Roman"/>
          <w:sz w:val="24"/>
          <w:szCs w:val="24"/>
          <w:lang w:val="ro-RO"/>
        </w:rPr>
        <w:t xml:space="preserve"> suficientă pentru utilizarea căreia sunt destinate, corect instalate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utilizate, </w:t>
      </w:r>
      <w:proofErr w:type="spellStart"/>
      <w:r w:rsidRPr="00D52B5F">
        <w:rPr>
          <w:rFonts w:ascii="Times New Roman" w:eastAsia="Times New Roman" w:hAnsi="Times New Roman" w:cs="Times New Roman"/>
          <w:sz w:val="24"/>
          <w:szCs w:val="24"/>
          <w:lang w:val="ro-RO"/>
        </w:rPr>
        <w:t>întreţinute</w:t>
      </w:r>
      <w:proofErr w:type="spellEnd"/>
      <w:r w:rsidRPr="00D52B5F">
        <w:rPr>
          <w:rFonts w:ascii="Times New Roman" w:eastAsia="Times New Roman" w:hAnsi="Times New Roman" w:cs="Times New Roman"/>
          <w:sz w:val="24"/>
          <w:szCs w:val="24"/>
          <w:lang w:val="ro-RO"/>
        </w:rPr>
        <w:t xml:space="preserve"> în stare bună de </w:t>
      </w:r>
      <w:proofErr w:type="spellStart"/>
      <w:r w:rsidRPr="00D52B5F">
        <w:rPr>
          <w:rFonts w:ascii="Times New Roman" w:eastAsia="Times New Roman" w:hAnsi="Times New Roman" w:cs="Times New Roman"/>
          <w:sz w:val="24"/>
          <w:szCs w:val="24"/>
          <w:lang w:val="ro-RO"/>
        </w:rPr>
        <w:t>funcţionare</w:t>
      </w:r>
      <w:proofErr w:type="spellEnd"/>
      <w:r w:rsidRPr="00D52B5F">
        <w:rPr>
          <w:rFonts w:ascii="Times New Roman" w:eastAsia="Times New Roman" w:hAnsi="Times New Roman" w:cs="Times New Roman"/>
          <w:sz w:val="24"/>
          <w:szCs w:val="24"/>
          <w:lang w:val="ro-RO"/>
        </w:rPr>
        <w:t xml:space="preserve">, verificate, supuse încercărilor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controalelor periodice și manevrate de către lucrători </w:t>
      </w:r>
      <w:proofErr w:type="spellStart"/>
      <w:r w:rsidRPr="00D52B5F">
        <w:rPr>
          <w:rFonts w:ascii="Times New Roman" w:eastAsia="Times New Roman" w:hAnsi="Times New Roman" w:cs="Times New Roman"/>
          <w:sz w:val="24"/>
          <w:szCs w:val="24"/>
          <w:lang w:val="ro-RO"/>
        </w:rPr>
        <w:t>calificaţi</w:t>
      </w:r>
      <w:proofErr w:type="spellEnd"/>
      <w:r w:rsidRPr="00D52B5F">
        <w:rPr>
          <w:rFonts w:ascii="Times New Roman" w:eastAsia="Times New Roman" w:hAnsi="Times New Roman" w:cs="Times New Roman"/>
          <w:sz w:val="24"/>
          <w:szCs w:val="24"/>
          <w:lang w:val="ro-RO"/>
        </w:rPr>
        <w:t xml:space="preserve"> care au pregătirea corespunzătoare. </w:t>
      </w:r>
      <w:r w:rsidRPr="00D52B5F">
        <w:rPr>
          <w:rFonts w:ascii="Times New Roman" w:eastAsia="Times New Roman" w:hAnsi="Times New Roman" w:cs="Times New Roman"/>
          <w:sz w:val="24"/>
          <w:szCs w:val="24"/>
          <w:shd w:val="clear" w:color="auto" w:fill="FFFFFF"/>
          <w:lang w:val="ro-RO"/>
        </w:rPr>
        <w:t xml:space="preserve">Toate dispozitivele, mecanismele </w:t>
      </w:r>
      <w:proofErr w:type="spellStart"/>
      <w:r w:rsidRPr="00D52B5F">
        <w:rPr>
          <w:rFonts w:ascii="Times New Roman" w:eastAsia="Times New Roman" w:hAnsi="Times New Roman" w:cs="Times New Roman"/>
          <w:sz w:val="24"/>
          <w:szCs w:val="24"/>
          <w:shd w:val="clear" w:color="auto" w:fill="FFFFFF"/>
          <w:lang w:val="ro-RO"/>
        </w:rPr>
        <w:t>şi</w:t>
      </w:r>
      <w:proofErr w:type="spellEnd"/>
      <w:r w:rsidRPr="00D52B5F">
        <w:rPr>
          <w:rFonts w:ascii="Times New Roman" w:eastAsia="Times New Roman" w:hAnsi="Times New Roman" w:cs="Times New Roman"/>
          <w:sz w:val="24"/>
          <w:szCs w:val="24"/>
          <w:shd w:val="clear" w:color="auto" w:fill="FFFFFF"/>
          <w:lang w:val="ro-RO"/>
        </w:rPr>
        <w:t xml:space="preserve"> utilajele vor fi verificate în conformitate cu normele în vigoare.</w:t>
      </w:r>
    </w:p>
    <w:p w14:paraId="308BB985" w14:textId="77777777" w:rsidR="006D2E74" w:rsidRPr="00D52B5F" w:rsidRDefault="006D2E74" w:rsidP="006D2E74">
      <w:pPr>
        <w:numPr>
          <w:ilvl w:val="0"/>
          <w:numId w:val="14"/>
        </w:numPr>
        <w:autoSpaceDE w:val="0"/>
        <w:autoSpaceDN w:val="0"/>
        <w:adjustRightInd w:val="0"/>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Antreprenorii, subantreprenorii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lucrătorii </w:t>
      </w:r>
      <w:proofErr w:type="spellStart"/>
      <w:r w:rsidRPr="00D52B5F">
        <w:rPr>
          <w:rFonts w:ascii="Times New Roman" w:eastAsia="Times New Roman" w:hAnsi="Times New Roman" w:cs="Times New Roman"/>
          <w:sz w:val="24"/>
          <w:szCs w:val="24"/>
          <w:lang w:val="ro-RO"/>
        </w:rPr>
        <w:t>independenţi</w:t>
      </w:r>
      <w:proofErr w:type="spellEnd"/>
      <w:r w:rsidRPr="00D52B5F">
        <w:rPr>
          <w:rFonts w:ascii="Times New Roman" w:eastAsia="Times New Roman" w:hAnsi="Times New Roman" w:cs="Times New Roman"/>
          <w:sz w:val="24"/>
          <w:szCs w:val="24"/>
          <w:lang w:val="ro-RO"/>
        </w:rPr>
        <w:t xml:space="preserve"> vor colabora între ei la capitolul securitatea în muncă. </w:t>
      </w:r>
    </w:p>
    <w:p w14:paraId="7B58E088" w14:textId="77777777" w:rsidR="006D2E74" w:rsidRPr="00D52B5F" w:rsidRDefault="006D2E74" w:rsidP="006D2E74">
      <w:pPr>
        <w:numPr>
          <w:ilvl w:val="0"/>
          <w:numId w:val="14"/>
        </w:numPr>
        <w:autoSpaceDE w:val="0"/>
        <w:autoSpaceDN w:val="0"/>
        <w:adjustRightInd w:val="0"/>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Planul de securitate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sănătate al șantierului se detaliază de antreprenor și se va afla în permanență pe </w:t>
      </w:r>
      <w:proofErr w:type="spellStart"/>
      <w:r w:rsidRPr="00D52B5F">
        <w:rPr>
          <w:rFonts w:ascii="Times New Roman" w:eastAsia="Times New Roman" w:hAnsi="Times New Roman" w:cs="Times New Roman"/>
          <w:sz w:val="24"/>
          <w:szCs w:val="24"/>
          <w:lang w:val="ro-RO"/>
        </w:rPr>
        <w:t>şantier</w:t>
      </w:r>
      <w:proofErr w:type="spellEnd"/>
      <w:r w:rsidRPr="00D52B5F">
        <w:rPr>
          <w:rFonts w:ascii="Times New Roman" w:eastAsia="Times New Roman" w:hAnsi="Times New Roman" w:cs="Times New Roman"/>
          <w:sz w:val="24"/>
          <w:szCs w:val="24"/>
          <w:lang w:val="ro-RO"/>
        </w:rPr>
        <w:t xml:space="preserve"> pentru a putea fi consultat, la cerere, de către inspectorii de muncă.</w:t>
      </w:r>
    </w:p>
    <w:p w14:paraId="1BAAAA9C" w14:textId="77777777" w:rsidR="006D2E74" w:rsidRPr="00D52B5F" w:rsidRDefault="006D2E74" w:rsidP="006D2E74">
      <w:pPr>
        <w:numPr>
          <w:ilvl w:val="1"/>
          <w:numId w:val="7"/>
        </w:numPr>
        <w:spacing w:before="240" w:after="120" w:line="276" w:lineRule="auto"/>
        <w:ind w:left="567" w:hanging="56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Măsuri de protecție a muncii</w:t>
      </w:r>
    </w:p>
    <w:p w14:paraId="7D5FD70B"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lastRenderedPageBreak/>
        <w:t xml:space="preserve">La executarea lucrărilor se vor respecta toate măsurile de protecție a muncii prevăzute în Legea </w:t>
      </w:r>
      <w:proofErr w:type="spellStart"/>
      <w:r w:rsidRPr="00D52B5F">
        <w:rPr>
          <w:rFonts w:ascii="Times New Roman" w:eastAsia="Times New Roman" w:hAnsi="Times New Roman" w:cs="Times New Roman"/>
          <w:sz w:val="24"/>
          <w:szCs w:val="24"/>
          <w:lang w:val="ro-RO"/>
        </w:rPr>
        <w:t>securităţii</w:t>
      </w:r>
      <w:proofErr w:type="spellEnd"/>
      <w:r w:rsidRPr="00D52B5F">
        <w:rPr>
          <w:rFonts w:ascii="Times New Roman" w:eastAsia="Times New Roman" w:hAnsi="Times New Roman" w:cs="Times New Roman"/>
          <w:sz w:val="24"/>
          <w:szCs w:val="24"/>
          <w:lang w:val="ro-RO"/>
        </w:rPr>
        <w:t xml:space="preserve"> </w:t>
      </w:r>
      <w:proofErr w:type="spellStart"/>
      <w:r w:rsidRPr="00D52B5F">
        <w:rPr>
          <w:rFonts w:ascii="Times New Roman" w:eastAsia="Times New Roman" w:hAnsi="Times New Roman" w:cs="Times New Roman"/>
          <w:sz w:val="24"/>
          <w:szCs w:val="24"/>
          <w:lang w:val="ro-RO"/>
        </w:rPr>
        <w:t>şi</w:t>
      </w:r>
      <w:proofErr w:type="spellEnd"/>
      <w:r w:rsidRPr="00D52B5F">
        <w:rPr>
          <w:rFonts w:ascii="Times New Roman" w:eastAsia="Times New Roman" w:hAnsi="Times New Roman" w:cs="Times New Roman"/>
          <w:sz w:val="24"/>
          <w:szCs w:val="24"/>
          <w:lang w:val="ro-RO"/>
        </w:rPr>
        <w:t xml:space="preserve"> </w:t>
      </w:r>
      <w:proofErr w:type="spellStart"/>
      <w:r w:rsidRPr="00D52B5F">
        <w:rPr>
          <w:rFonts w:ascii="Times New Roman" w:eastAsia="Times New Roman" w:hAnsi="Times New Roman" w:cs="Times New Roman"/>
          <w:sz w:val="24"/>
          <w:szCs w:val="24"/>
          <w:lang w:val="ro-RO"/>
        </w:rPr>
        <w:t>sănătăţii</w:t>
      </w:r>
      <w:proofErr w:type="spellEnd"/>
      <w:r w:rsidRPr="00D52B5F">
        <w:rPr>
          <w:rFonts w:ascii="Times New Roman" w:eastAsia="Times New Roman" w:hAnsi="Times New Roman" w:cs="Times New Roman"/>
          <w:sz w:val="24"/>
          <w:szCs w:val="24"/>
          <w:lang w:val="ro-RO"/>
        </w:rPr>
        <w:t xml:space="preserve"> în muncă nr. 186-XVI/2008 și Hotărârii de Guvern nr. 80/2012.</w:t>
      </w:r>
    </w:p>
    <w:p w14:paraId="60C9BFEC"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În caz de accidentare în muncă, personalul de conducere a șantierului va fi pregătit pentru acordarea primului ajutor.  </w:t>
      </w:r>
    </w:p>
    <w:p w14:paraId="36D4B58C"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color w:val="000000" w:themeColor="text1"/>
          <w:sz w:val="24"/>
          <w:szCs w:val="24"/>
          <w:lang w:val="ro-RO"/>
        </w:rPr>
        <w:t>Măsurile de protecție a muncii prezentate nu au caracter limitativ. P</w:t>
      </w:r>
      <w:r w:rsidRPr="00D52B5F">
        <w:rPr>
          <w:rFonts w:ascii="Times New Roman" w:eastAsia="Times New Roman" w:hAnsi="Times New Roman" w:cs="Times New Roman"/>
          <w:sz w:val="24"/>
          <w:szCs w:val="24"/>
          <w:lang w:val="ro-RO"/>
        </w:rPr>
        <w:t>entru a evita accidente, antreprenorul va prevedea și alte măsuri de protecție a muncii pe care le va considera necesare.</w:t>
      </w:r>
    </w:p>
    <w:p w14:paraId="19459C85" w14:textId="77777777" w:rsidR="006D2E74" w:rsidRPr="00D52B5F" w:rsidRDefault="006D2E74" w:rsidP="006D2E74">
      <w:pPr>
        <w:autoSpaceDE w:val="0"/>
        <w:autoSpaceDN w:val="0"/>
        <w:adjustRightInd w:val="0"/>
        <w:spacing w:before="240" w:after="0" w:line="240" w:lineRule="auto"/>
        <w:ind w:left="360"/>
        <w:outlineLvl w:val="0"/>
        <w:rPr>
          <w:rFonts w:ascii="Times New Roman" w:eastAsia="Times New Roman" w:hAnsi="Times New Roman" w:cs="Times New Roman"/>
          <w:b/>
          <w:bCs/>
          <w:color w:val="000000"/>
          <w:sz w:val="24"/>
          <w:szCs w:val="24"/>
          <w:lang w:val="ro-RO"/>
        </w:rPr>
      </w:pPr>
      <w:bookmarkStart w:id="22" w:name="_Toc34473329"/>
      <w:r w:rsidRPr="00D52B5F">
        <w:rPr>
          <w:rFonts w:ascii="Times New Roman" w:eastAsia="Times New Roman" w:hAnsi="Times New Roman" w:cs="Times New Roman"/>
          <w:b/>
          <w:bCs/>
          <w:color w:val="000000"/>
          <w:sz w:val="24"/>
          <w:szCs w:val="24"/>
          <w:lang w:val="ro-RO"/>
        </w:rPr>
        <w:t>3.8 Curățenia finală</w:t>
      </w:r>
      <w:bookmarkEnd w:id="22"/>
      <w:r w:rsidRPr="00D52B5F">
        <w:rPr>
          <w:rFonts w:ascii="Times New Roman" w:eastAsia="Times New Roman" w:hAnsi="Times New Roman" w:cs="Times New Roman"/>
          <w:b/>
          <w:bCs/>
          <w:color w:val="000000"/>
          <w:sz w:val="24"/>
          <w:szCs w:val="24"/>
          <w:lang w:val="ro-RO"/>
        </w:rPr>
        <w:t xml:space="preserve">  </w:t>
      </w:r>
    </w:p>
    <w:p w14:paraId="6F90E177" w14:textId="7FCF193A"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color w:val="000000" w:themeColor="text1"/>
          <w:lang w:val="ro-RO"/>
        </w:rPr>
      </w:pPr>
      <w:r w:rsidRPr="00D52B5F">
        <w:rPr>
          <w:rFonts w:ascii="Times New Roman" w:eastAsia="Times New Roman" w:hAnsi="Times New Roman" w:cs="Times New Roman"/>
          <w:color w:val="000000" w:themeColor="text1"/>
          <w:sz w:val="24"/>
          <w:szCs w:val="24"/>
          <w:lang w:val="ro-RO"/>
        </w:rPr>
        <w:t xml:space="preserve">La finalizarea lucrărilor, Antreprenorul va asigura efectuarea curățeniei generale finale. Curățenia finală se va efectua înainte de recepția la terminarea lucrărilor. Pentru curățenie se vor folosi echipamente și substanțe adecvate. Se vor evacua deșeurile, surplusurile de materiale, precum și construcțiile și instalațiile temporare de șantier. </w:t>
      </w:r>
    </w:p>
    <w:p w14:paraId="746B197C" w14:textId="04C0A003" w:rsidR="006D2E74" w:rsidRPr="00D52B5F" w:rsidRDefault="006D2E74" w:rsidP="006D2E74">
      <w:pPr>
        <w:numPr>
          <w:ilvl w:val="0"/>
          <w:numId w:val="7"/>
        </w:numPr>
        <w:spacing w:before="240" w:after="0" w:line="240" w:lineRule="auto"/>
        <w:ind w:left="567" w:hanging="567"/>
        <w:jc w:val="both"/>
        <w:rPr>
          <w:rFonts w:ascii="Times New Roman" w:eastAsia="Times New Roman" w:hAnsi="Times New Roman" w:cs="Times New Roman"/>
          <w:b/>
          <w:bCs/>
          <w:sz w:val="24"/>
          <w:szCs w:val="24"/>
          <w:lang w:val="ro-RO" w:eastAsia="ru-RU"/>
        </w:rPr>
      </w:pPr>
      <w:r w:rsidRPr="00D52B5F">
        <w:rPr>
          <w:rFonts w:ascii="Times New Roman" w:eastAsia="Times New Roman" w:hAnsi="Times New Roman" w:cs="Times New Roman"/>
          <w:b/>
          <w:bCs/>
          <w:sz w:val="24"/>
          <w:szCs w:val="24"/>
          <w:lang w:val="ro-RO" w:eastAsia="ru-RU"/>
        </w:rPr>
        <w:t>SPECIFICAȚII TEHNICE PENTRU LUCRĂRI, INSTALAȚII ȘI MATERIAL</w:t>
      </w:r>
      <w:r w:rsidR="008F71C5" w:rsidRPr="00D52B5F">
        <w:rPr>
          <w:rFonts w:ascii="Times New Roman" w:eastAsia="Times New Roman" w:hAnsi="Times New Roman" w:cs="Times New Roman"/>
          <w:b/>
          <w:bCs/>
          <w:sz w:val="24"/>
          <w:szCs w:val="24"/>
          <w:lang w:val="ro-RO" w:eastAsia="ru-RU"/>
        </w:rPr>
        <w:t>E</w:t>
      </w:r>
    </w:p>
    <w:p w14:paraId="4BBDA813" w14:textId="77777777" w:rsidR="006D2E74" w:rsidRPr="00D52B5F" w:rsidRDefault="006D2E74" w:rsidP="006D2E74">
      <w:pPr>
        <w:spacing w:before="12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pacing w:val="-3"/>
          <w:sz w:val="24"/>
          <w:szCs w:val="24"/>
          <w:lang w:val="ro-RO" w:eastAsia="ro-RO"/>
        </w:rPr>
        <w:t>Cerințele</w:t>
      </w:r>
      <w:r w:rsidRPr="00D52B5F">
        <w:rPr>
          <w:rFonts w:ascii="Times New Roman" w:eastAsia="Times New Roman" w:hAnsi="Times New Roman" w:cs="Times New Roman"/>
          <w:b/>
          <w:sz w:val="24"/>
          <w:szCs w:val="24"/>
          <w:lang w:val="ro-RO"/>
        </w:rPr>
        <w:t xml:space="preserve"> de îndeplinire a lucrărilor:</w:t>
      </w:r>
    </w:p>
    <w:p w14:paraId="45E5CED2" w14:textId="1119152D" w:rsidR="006D2E74" w:rsidRPr="003718F9" w:rsidRDefault="006D2E74" w:rsidP="006D2E74">
      <w:pPr>
        <w:numPr>
          <w:ilvl w:val="0"/>
          <w:numId w:val="31"/>
        </w:numPr>
        <w:autoSpaceDE w:val="0"/>
        <w:autoSpaceDN w:val="0"/>
        <w:adjustRightInd w:val="0"/>
        <w:spacing w:before="60" w:after="0" w:line="276"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Executantul lucrărilor trebuie să asigure integral toate lucrările specificate în pct. </w:t>
      </w:r>
      <w:r w:rsidR="008F71C5" w:rsidRPr="00D52B5F">
        <w:rPr>
          <w:rFonts w:ascii="Times New Roman" w:eastAsia="Times New Roman" w:hAnsi="Times New Roman" w:cs="Times New Roman"/>
          <w:sz w:val="24"/>
          <w:szCs w:val="24"/>
          <w:lang w:val="ro-RO"/>
        </w:rPr>
        <w:t>2.3</w:t>
      </w:r>
      <w:r w:rsidRPr="00D52B5F">
        <w:rPr>
          <w:rFonts w:ascii="Times New Roman" w:eastAsia="Times New Roman" w:hAnsi="Times New Roman" w:cs="Times New Roman"/>
          <w:sz w:val="24"/>
          <w:szCs w:val="24"/>
          <w:lang w:val="ro-RO"/>
        </w:rPr>
        <w:t xml:space="preserve"> al prezentului caiet de sarcini</w:t>
      </w:r>
      <w:r w:rsidRPr="003718F9">
        <w:rPr>
          <w:rFonts w:ascii="Times New Roman" w:eastAsia="Times New Roman" w:hAnsi="Times New Roman" w:cs="Times New Roman"/>
          <w:sz w:val="24"/>
          <w:szCs w:val="24"/>
          <w:lang w:val="ro-RO"/>
        </w:rPr>
        <w:t xml:space="preserve">, și în conformitate </w:t>
      </w:r>
      <w:r w:rsidR="00967BC8" w:rsidRPr="003718F9">
        <w:rPr>
          <w:rFonts w:ascii="Times New Roman" w:eastAsia="Times New Roman" w:hAnsi="Times New Roman" w:cs="Times New Roman"/>
          <w:sz w:val="24"/>
          <w:szCs w:val="24"/>
          <w:lang w:val="ro-RO"/>
        </w:rPr>
        <w:t xml:space="preserve">cu </w:t>
      </w:r>
      <w:r w:rsidRPr="003718F9">
        <w:rPr>
          <w:rFonts w:ascii="Times New Roman" w:eastAsia="Times New Roman" w:hAnsi="Times New Roman" w:cs="Times New Roman"/>
          <w:sz w:val="24"/>
          <w:szCs w:val="24"/>
          <w:lang w:val="ro-RO"/>
        </w:rPr>
        <w:t>cerințele din Avizul de racordare emis de S.A „Termoelectrica”</w:t>
      </w:r>
      <w:r w:rsidR="006F6F17">
        <w:rPr>
          <w:rFonts w:ascii="Times New Roman" w:eastAsia="Times New Roman" w:hAnsi="Times New Roman" w:cs="Times New Roman"/>
          <w:sz w:val="24"/>
          <w:szCs w:val="24"/>
          <w:lang w:val="ro-RO"/>
        </w:rPr>
        <w:t>.</w:t>
      </w:r>
    </w:p>
    <w:p w14:paraId="1C3C3A0A" w14:textId="6FE76951" w:rsidR="006D2E74" w:rsidRPr="003718F9" w:rsidRDefault="006D2E74" w:rsidP="006D2E74">
      <w:pPr>
        <w:numPr>
          <w:ilvl w:val="0"/>
          <w:numId w:val="31"/>
        </w:numPr>
        <w:autoSpaceDE w:val="0"/>
        <w:autoSpaceDN w:val="0"/>
        <w:adjustRightInd w:val="0"/>
        <w:spacing w:before="60" w:after="0" w:line="276" w:lineRule="auto"/>
        <w:ind w:left="567"/>
        <w:jc w:val="both"/>
        <w:rPr>
          <w:rFonts w:ascii="Times New Roman" w:eastAsia="Times New Roman" w:hAnsi="Times New Roman" w:cs="Times New Roman"/>
          <w:sz w:val="24"/>
          <w:szCs w:val="24"/>
          <w:lang w:val="ro-RO"/>
        </w:rPr>
      </w:pPr>
      <w:r w:rsidRPr="003718F9">
        <w:rPr>
          <w:rFonts w:ascii="Times New Roman" w:eastAsia="Times New Roman" w:hAnsi="Times New Roman" w:cs="Times New Roman"/>
          <w:sz w:val="24"/>
          <w:szCs w:val="24"/>
          <w:lang w:val="ro-RO"/>
        </w:rPr>
        <w:t>Executarea lucrărilor de montare va fi realizată în conformitate cu prevederile documentației de proiect. În cazul în care în timpul executării lucrărilor de montare au fost depistate careva abateri, acestea urmează să fie coordonate obligatoriu cu „IP CNED”</w:t>
      </w:r>
      <w:r w:rsidR="006F6F17">
        <w:rPr>
          <w:rFonts w:ascii="Times New Roman" w:eastAsia="Times New Roman" w:hAnsi="Times New Roman" w:cs="Times New Roman"/>
          <w:sz w:val="24"/>
          <w:szCs w:val="24"/>
          <w:lang w:val="ro-RO"/>
        </w:rPr>
        <w:t>.</w:t>
      </w:r>
    </w:p>
    <w:p w14:paraId="4D8B4CC0" w14:textId="011155E6" w:rsidR="006D2E74" w:rsidRPr="00D52B5F" w:rsidRDefault="006D2E74" w:rsidP="006D2E74">
      <w:pPr>
        <w:numPr>
          <w:ilvl w:val="0"/>
          <w:numId w:val="31"/>
        </w:numPr>
        <w:autoSpaceDE w:val="0"/>
        <w:autoSpaceDN w:val="0"/>
        <w:adjustRightInd w:val="0"/>
        <w:spacing w:before="60" w:after="0" w:line="276" w:lineRule="auto"/>
        <w:ind w:left="567"/>
        <w:jc w:val="both"/>
        <w:rPr>
          <w:rFonts w:ascii="Times New Roman" w:eastAsia="Times New Roman" w:hAnsi="Times New Roman" w:cs="Times New Roman"/>
          <w:sz w:val="24"/>
          <w:szCs w:val="24"/>
          <w:lang w:val="ro-RO"/>
        </w:rPr>
      </w:pPr>
      <w:r w:rsidRPr="003718F9">
        <w:rPr>
          <w:rFonts w:ascii="Times New Roman" w:eastAsia="Times New Roman" w:hAnsi="Times New Roman" w:cs="Times New Roman"/>
          <w:sz w:val="24"/>
          <w:szCs w:val="24"/>
          <w:lang w:val="ro-RO"/>
        </w:rPr>
        <w:t>Lucrările vor fi realizate în volumul prevăzut în;</w:t>
      </w:r>
      <w:r w:rsidR="00967BC8" w:rsidRPr="003718F9">
        <w:rPr>
          <w:rFonts w:ascii="Times New Roman" w:eastAsia="Times New Roman" w:hAnsi="Times New Roman" w:cs="Times New Roman"/>
          <w:i/>
          <w:iCs/>
          <w:color w:val="000000" w:themeColor="text1"/>
          <w:sz w:val="24"/>
          <w:szCs w:val="24"/>
          <w:lang w:val="ro-RO"/>
        </w:rPr>
        <w:t xml:space="preserve"> Listele</w:t>
      </w:r>
      <w:r w:rsidR="00967BC8" w:rsidRPr="00D52B5F">
        <w:rPr>
          <w:rFonts w:ascii="Times New Roman" w:eastAsia="Times New Roman" w:hAnsi="Times New Roman" w:cs="Times New Roman"/>
          <w:i/>
          <w:iCs/>
          <w:color w:val="000000" w:themeColor="text1"/>
          <w:sz w:val="24"/>
          <w:szCs w:val="24"/>
          <w:lang w:val="ro-RO"/>
        </w:rPr>
        <w:t xml:space="preserve"> de cantități </w:t>
      </w:r>
      <w:r w:rsidR="00967BC8">
        <w:rPr>
          <w:rFonts w:ascii="Times New Roman" w:eastAsia="Times New Roman" w:hAnsi="Times New Roman" w:cs="Times New Roman"/>
          <w:i/>
          <w:iCs/>
          <w:color w:val="000000" w:themeColor="text1"/>
          <w:sz w:val="24"/>
          <w:szCs w:val="24"/>
          <w:lang w:val="ro-RO"/>
        </w:rPr>
        <w:t>(</w:t>
      </w:r>
      <w:r w:rsidR="00967BC8" w:rsidRPr="00D52B5F">
        <w:rPr>
          <w:rFonts w:ascii="Times New Roman" w:eastAsia="Times New Roman" w:hAnsi="Times New Roman" w:cs="Times New Roman"/>
          <w:i/>
          <w:iCs/>
          <w:color w:val="000000" w:themeColor="text1"/>
          <w:sz w:val="24"/>
          <w:szCs w:val="24"/>
          <w:lang w:val="ro-RO"/>
        </w:rPr>
        <w:t>Formularul nr. 1</w:t>
      </w:r>
      <w:r w:rsidR="00967BC8">
        <w:rPr>
          <w:rFonts w:ascii="Times New Roman" w:eastAsia="Times New Roman" w:hAnsi="Times New Roman" w:cs="Times New Roman"/>
          <w:i/>
          <w:iCs/>
          <w:color w:val="000000" w:themeColor="text1"/>
          <w:sz w:val="24"/>
          <w:szCs w:val="24"/>
          <w:lang w:val="ro-RO"/>
        </w:rPr>
        <w:t>)</w:t>
      </w:r>
      <w:r w:rsidR="00967BC8" w:rsidRPr="00D52B5F">
        <w:rPr>
          <w:rFonts w:ascii="Times New Roman" w:eastAsia="Times New Roman" w:hAnsi="Times New Roman" w:cs="Times New Roman"/>
          <w:i/>
          <w:iCs/>
          <w:color w:val="000000" w:themeColor="text1"/>
          <w:sz w:val="24"/>
          <w:szCs w:val="24"/>
          <w:lang w:val="ro-RO"/>
        </w:rPr>
        <w:t xml:space="preserve"> </w:t>
      </w:r>
      <w:r w:rsidR="00967BC8" w:rsidRPr="00D52B5F">
        <w:rPr>
          <w:rFonts w:ascii="Times New Roman" w:eastAsia="Times New Roman" w:hAnsi="Times New Roman" w:cs="Times New Roman"/>
          <w:color w:val="000000" w:themeColor="text1"/>
          <w:sz w:val="24"/>
          <w:szCs w:val="24"/>
          <w:lang w:val="ro-RO"/>
        </w:rPr>
        <w:t>din Anexa 1 a prezentului document</w:t>
      </w:r>
      <w:r w:rsidR="006F6F17">
        <w:rPr>
          <w:rFonts w:ascii="Times New Roman" w:eastAsia="Times New Roman" w:hAnsi="Times New Roman" w:cs="Times New Roman"/>
          <w:color w:val="000000" w:themeColor="text1"/>
          <w:sz w:val="24"/>
          <w:szCs w:val="24"/>
          <w:lang w:val="ro-RO"/>
        </w:rPr>
        <w:t>,</w:t>
      </w:r>
    </w:p>
    <w:p w14:paraId="740C47A6" w14:textId="3DA9A38F" w:rsidR="006D2E74" w:rsidRPr="00D52B5F" w:rsidRDefault="006D2E74" w:rsidP="006D2E74">
      <w:pPr>
        <w:numPr>
          <w:ilvl w:val="0"/>
          <w:numId w:val="31"/>
        </w:numPr>
        <w:autoSpaceDE w:val="0"/>
        <w:autoSpaceDN w:val="0"/>
        <w:adjustRightInd w:val="0"/>
        <w:spacing w:before="60" w:after="0" w:line="276"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Pentru executarea lucrărilor, Executantul va utiliza toate aparatele, ustensile, instrumentele, electrozi și alte materiale necesare, din dotarea personală, inclusiv utilizarea automacaralelor și a altui transport special. </w:t>
      </w:r>
    </w:p>
    <w:p w14:paraId="1625ACB5" w14:textId="77777777" w:rsidR="006D2E74" w:rsidRPr="00D52B5F" w:rsidRDefault="006D2E74" w:rsidP="006D2E74">
      <w:pPr>
        <w:numPr>
          <w:ilvl w:val="0"/>
          <w:numId w:val="31"/>
        </w:numPr>
        <w:autoSpaceDE w:val="0"/>
        <w:autoSpaceDN w:val="0"/>
        <w:adjustRightInd w:val="0"/>
        <w:spacing w:before="60" w:after="0" w:line="276" w:lineRule="auto"/>
        <w:ind w:left="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La executarea lucrărilor se vor respecta cu strictețe prevederile actelor normative stipulate în pct. 3. al prezentului Caiet de Sarcini;</w:t>
      </w:r>
    </w:p>
    <w:p w14:paraId="6D6EAE10" w14:textId="77777777" w:rsidR="006D2E74" w:rsidRPr="00D52B5F" w:rsidRDefault="006D2E74" w:rsidP="006D2E74">
      <w:pPr>
        <w:spacing w:before="24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t>General</w:t>
      </w:r>
    </w:p>
    <w:p w14:paraId="4A189246" w14:textId="77777777" w:rsidR="006D2E74" w:rsidRPr="00D52B5F" w:rsidRDefault="006D2E74" w:rsidP="006D2E74">
      <w:pPr>
        <w:numPr>
          <w:ilvl w:val="0"/>
          <w:numId w:val="32"/>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Toate conductele și fitingurile vor fi izolate termic, conform documentației de proiect, pentru a minimiza pierderile de căldură.</w:t>
      </w:r>
    </w:p>
    <w:p w14:paraId="2BB06804" w14:textId="77777777" w:rsidR="006D2E74" w:rsidRPr="00D52B5F" w:rsidRDefault="006D2E74" w:rsidP="006D2E74">
      <w:pPr>
        <w:numPr>
          <w:ilvl w:val="0"/>
          <w:numId w:val="32"/>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Găurirea pereților și a planșeelor din beton pentru instalarea conductelor se va efectua exclusiv cu unelte de tăiere cu diamant, pentru a evita deteriorarea structurii.</w:t>
      </w:r>
    </w:p>
    <w:p w14:paraId="5A22323D" w14:textId="252F90AE" w:rsidR="006D2E74" w:rsidRPr="00D52B5F" w:rsidRDefault="006D2E74" w:rsidP="006D2E74">
      <w:pPr>
        <w:numPr>
          <w:ilvl w:val="0"/>
          <w:numId w:val="32"/>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Contoarele individuale pentru măsurarea consumului de energie termică și apă caldă menajeră pentru fiecare apartament vor respecta cerințele prevăzute în Avizul de racordare emis de SA TERMOELECTRICA.</w:t>
      </w:r>
    </w:p>
    <w:p w14:paraId="6CEE3376" w14:textId="77777777" w:rsidR="006D2E74" w:rsidRPr="00D52B5F" w:rsidRDefault="006D2E74" w:rsidP="006D2E74">
      <w:pPr>
        <w:spacing w:before="24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lastRenderedPageBreak/>
        <w:t>Instalarea conductelor</w:t>
      </w:r>
    </w:p>
    <w:p w14:paraId="093925E3" w14:textId="77777777"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Contractantul va planifica și instala conductele astfel încât să se încadreze în spațiul disponibil, respectând amplasarea altor instalații și asigurând acces pentru întreținere.</w:t>
      </w:r>
    </w:p>
    <w:p w14:paraId="706F3E38" w14:textId="77777777"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Conductele vor fi curățate de impurități și arsuri, iar capetele vor fi alezate la diametrul nominal înainte de montare.</w:t>
      </w:r>
    </w:p>
    <w:p w14:paraId="45421832" w14:textId="42B5757B"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Reducerea diametrului conductelor se va face numai prin teuri de reducere, reductoare sau mufe, fiind interzise bucșele.</w:t>
      </w:r>
    </w:p>
    <w:p w14:paraId="13A709B6" w14:textId="77777777"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Trecerea conductelor prin elemente structurale se va face prin manșoane metalice cu diametru mai mare decât țeava sau izolația.</w:t>
      </w:r>
    </w:p>
    <w:p w14:paraId="0A2C52E7" w14:textId="77777777"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Suporturile pentru conducte vor fi montate pe ambele părți ale echipamentelor ce necesită întreținere, conform instrucțiunilor producătorului, fiind interzisă utilizarea benzilor perforate sau lanțurilor.</w:t>
      </w:r>
    </w:p>
    <w:p w14:paraId="61751BD7" w14:textId="77777777" w:rsidR="006D2E74" w:rsidRPr="00D52B5F" w:rsidRDefault="006D2E74" w:rsidP="006D2E74">
      <w:pPr>
        <w:numPr>
          <w:ilvl w:val="0"/>
          <w:numId w:val="33"/>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Conductele vor fi dotate cu sisteme de aerisire manuale și automate, asigurând ventilarea completă a instalației.</w:t>
      </w:r>
    </w:p>
    <w:p w14:paraId="64BA0296" w14:textId="77777777" w:rsidR="006D2E74" w:rsidRPr="00D52B5F" w:rsidRDefault="006D2E74" w:rsidP="006D2E74">
      <w:pPr>
        <w:spacing w:before="24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t>Vopsire</w:t>
      </w:r>
    </w:p>
    <w:p w14:paraId="4F021B85" w14:textId="77777777" w:rsidR="006D2E74" w:rsidRPr="00D52B5F" w:rsidRDefault="006D2E74" w:rsidP="006D2E74">
      <w:pPr>
        <w:numPr>
          <w:ilvl w:val="0"/>
          <w:numId w:val="34"/>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Înainte de montarea izolației, toate țevile din oțel, fitingurile, flanșele și gâturile sudate vor fi curățate și vopsite cu un strat anticoroziv cu pulbere de zinc (40 </w:t>
      </w:r>
      <w:proofErr w:type="spellStart"/>
      <w:r w:rsidRPr="00D52B5F">
        <w:rPr>
          <w:rFonts w:ascii="Times New Roman" w:eastAsia="Times New Roman" w:hAnsi="Times New Roman" w:cs="Times New Roman"/>
          <w:sz w:val="24"/>
          <w:szCs w:val="24"/>
          <w:lang w:val="ro-RO"/>
        </w:rPr>
        <w:t>μm</w:t>
      </w:r>
      <w:proofErr w:type="spellEnd"/>
      <w:r w:rsidRPr="00D52B5F">
        <w:rPr>
          <w:rFonts w:ascii="Times New Roman" w:eastAsia="Times New Roman" w:hAnsi="Times New Roman" w:cs="Times New Roman"/>
          <w:sz w:val="24"/>
          <w:szCs w:val="24"/>
          <w:lang w:val="ro-RO"/>
        </w:rPr>
        <w:t xml:space="preserve">) și un strat de finisaj vinilic sau acrilic (80 </w:t>
      </w:r>
      <w:proofErr w:type="spellStart"/>
      <w:r w:rsidRPr="00D52B5F">
        <w:rPr>
          <w:rFonts w:ascii="Times New Roman" w:eastAsia="Times New Roman" w:hAnsi="Times New Roman" w:cs="Times New Roman"/>
          <w:sz w:val="24"/>
          <w:szCs w:val="24"/>
          <w:lang w:val="ro-RO"/>
        </w:rPr>
        <w:t>μm</w:t>
      </w:r>
      <w:proofErr w:type="spellEnd"/>
      <w:r w:rsidRPr="00D52B5F">
        <w:rPr>
          <w:rFonts w:ascii="Times New Roman" w:eastAsia="Times New Roman" w:hAnsi="Times New Roman" w:cs="Times New Roman"/>
          <w:sz w:val="24"/>
          <w:szCs w:val="24"/>
          <w:lang w:val="ro-RO"/>
        </w:rPr>
        <w:t>).</w:t>
      </w:r>
    </w:p>
    <w:p w14:paraId="1EE68DCB" w14:textId="77777777" w:rsidR="006D2E74" w:rsidRPr="00D52B5F" w:rsidRDefault="006D2E74" w:rsidP="006D2E74">
      <w:pPr>
        <w:numPr>
          <w:ilvl w:val="0"/>
          <w:numId w:val="34"/>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Aplicarea vopselelor anticorozive se va face conform instrucțiunilor producătorului și bunelor practici în domeniul vopsitoriei.</w:t>
      </w:r>
    </w:p>
    <w:p w14:paraId="0DDA5B5F" w14:textId="77777777" w:rsidR="006D2E74" w:rsidRPr="00D52B5F" w:rsidRDefault="006D2E74" w:rsidP="006D2E74">
      <w:pPr>
        <w:numPr>
          <w:ilvl w:val="0"/>
          <w:numId w:val="34"/>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Vopsirea se aplică tuturor elementelor din oțel ale instalațiilor, inclusiv țevilor, echipamentelor, suporturilor, dispozitivelor de fixare, agățătorilor și accesoriilor fără finisaj de suprafață din fabrică.</w:t>
      </w:r>
    </w:p>
    <w:p w14:paraId="0CF00EF3" w14:textId="77777777" w:rsidR="006D2E74" w:rsidRPr="00D52B5F" w:rsidRDefault="006D2E74" w:rsidP="006D2E74">
      <w:pPr>
        <w:numPr>
          <w:ilvl w:val="0"/>
          <w:numId w:val="34"/>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Culorile utilizate pentru vopsire vor fi aprobate de către beneficiar înaintea aplicării.</w:t>
      </w:r>
    </w:p>
    <w:p w14:paraId="707A4608" w14:textId="77777777" w:rsidR="006D2E74" w:rsidRPr="00D52B5F" w:rsidRDefault="006D2E74" w:rsidP="006D2E74">
      <w:pPr>
        <w:numPr>
          <w:ilvl w:val="0"/>
          <w:numId w:val="34"/>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Toate lucrările de vopsire se vor efectua înainte de începerea lucrărilor de izolare termică.</w:t>
      </w:r>
    </w:p>
    <w:p w14:paraId="1DDDA53B" w14:textId="7E3FADE8" w:rsidR="006D2E74" w:rsidRPr="00D52B5F" w:rsidRDefault="006D2E74" w:rsidP="006D2E74">
      <w:pPr>
        <w:spacing w:before="24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t>Cerințe radiatoare</w:t>
      </w:r>
    </w:p>
    <w:p w14:paraId="5B1899E1" w14:textId="77777777" w:rsidR="006D2E74" w:rsidRPr="00D52B5F" w:rsidRDefault="006D2E74" w:rsidP="006D2E74">
      <w:pPr>
        <w:numPr>
          <w:ilvl w:val="0"/>
          <w:numId w:val="35"/>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Radiator - fabricat din oțel;</w:t>
      </w:r>
    </w:p>
    <w:p w14:paraId="59D43796" w14:textId="77777777" w:rsidR="006D2E74" w:rsidRPr="00D52B5F" w:rsidRDefault="006D2E74" w:rsidP="006D2E74">
      <w:pPr>
        <w:numPr>
          <w:ilvl w:val="0"/>
          <w:numId w:val="35"/>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Presiune maximă de lucru: 10 bar;</w:t>
      </w:r>
    </w:p>
    <w:p w14:paraId="3D655015" w14:textId="77777777" w:rsidR="006D2E74" w:rsidRPr="00D52B5F" w:rsidRDefault="006D2E74" w:rsidP="006D2E74">
      <w:pPr>
        <w:numPr>
          <w:ilvl w:val="0"/>
          <w:numId w:val="35"/>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Temperatură maximă de lucru: 110 °C;</w:t>
      </w:r>
    </w:p>
    <w:p w14:paraId="1744DF78" w14:textId="77777777" w:rsidR="0028686E" w:rsidRPr="00D52B5F" w:rsidRDefault="006D2E74" w:rsidP="0028686E">
      <w:pPr>
        <w:numPr>
          <w:ilvl w:val="0"/>
          <w:numId w:val="35"/>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Culoare albă;</w:t>
      </w:r>
    </w:p>
    <w:p w14:paraId="7E1CBA84" w14:textId="77777777" w:rsidR="006D2E74" w:rsidRPr="00D52B5F" w:rsidRDefault="006D2E74" w:rsidP="0028686E">
      <w:pPr>
        <w:numPr>
          <w:ilvl w:val="0"/>
          <w:numId w:val="35"/>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Garanție - minim 10 ANI.</w:t>
      </w:r>
    </w:p>
    <w:p w14:paraId="6116720C" w14:textId="4EEBDF20" w:rsidR="0028686E" w:rsidRPr="00D52B5F" w:rsidRDefault="0028686E" w:rsidP="0028686E">
      <w:pPr>
        <w:spacing w:before="240" w:after="120" w:line="240" w:lineRule="auto"/>
        <w:jc w:val="both"/>
        <w:rPr>
          <w:rFonts w:ascii="Times New Roman" w:hAnsi="Times New Roman" w:cs="Times New Roman"/>
          <w:b/>
          <w:sz w:val="24"/>
          <w:szCs w:val="24"/>
          <w:lang w:val="ro-RO"/>
        </w:rPr>
      </w:pPr>
      <w:r w:rsidRPr="00D52B5F">
        <w:rPr>
          <w:rFonts w:ascii="Times New Roman" w:hAnsi="Times New Roman" w:cs="Times New Roman"/>
          <w:b/>
          <w:sz w:val="24"/>
          <w:szCs w:val="24"/>
          <w:lang w:val="ro-RO"/>
        </w:rPr>
        <w:t>Cerințe Robinet colțar cu cap termostatic:</w:t>
      </w:r>
    </w:p>
    <w:p w14:paraId="1DC477BA" w14:textId="7BCB5316"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Racord la instalația de încălzire: 1/2" ;</w:t>
      </w:r>
    </w:p>
    <w:p w14:paraId="0B8A0704" w14:textId="417C162F"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Interval de reglare a temperaturii: 6-26°C;</w:t>
      </w:r>
    </w:p>
    <w:p w14:paraId="4299EF20" w14:textId="0F9879E7"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lastRenderedPageBreak/>
        <w:t>Temperatura maximă de lucru: min. 110 °C</w:t>
      </w:r>
      <w:r w:rsidR="004A4454" w:rsidRPr="00D52B5F">
        <w:rPr>
          <w:rFonts w:ascii="Times New Roman" w:hAnsi="Times New Roman"/>
          <w:sz w:val="24"/>
          <w:szCs w:val="24"/>
          <w:lang w:val="ro-RO"/>
        </w:rPr>
        <w:t>;</w:t>
      </w:r>
    </w:p>
    <w:p w14:paraId="4D5E610B" w14:textId="58AAFCF8"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Presiune nominală: PN10 (presiune maximă de lucru 10 bar)</w:t>
      </w:r>
      <w:r w:rsidR="004A4454" w:rsidRPr="00D52B5F">
        <w:rPr>
          <w:rFonts w:ascii="Times New Roman" w:hAnsi="Times New Roman"/>
          <w:sz w:val="24"/>
          <w:szCs w:val="24"/>
          <w:lang w:val="ro-RO"/>
        </w:rPr>
        <w:t>;</w:t>
      </w:r>
    </w:p>
    <w:p w14:paraId="32B794E1" w14:textId="6E016B8A" w:rsidR="004A4454" w:rsidRPr="00D52B5F" w:rsidRDefault="004A4454"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Timp de reacție: ≤ 30 minute (conform EN 215).</w:t>
      </w:r>
    </w:p>
    <w:p w14:paraId="4B07926F" w14:textId="497ECFC6"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Material corp: alamă nichelată sau cromată, conform EN 12165 sau EN 1982, rezistentă la coroziune</w:t>
      </w:r>
      <w:r w:rsidR="004A4454" w:rsidRPr="00D52B5F">
        <w:rPr>
          <w:rFonts w:ascii="Times New Roman" w:hAnsi="Times New Roman"/>
          <w:sz w:val="24"/>
          <w:szCs w:val="24"/>
          <w:lang w:val="ro-RO"/>
        </w:rPr>
        <w:t>;</w:t>
      </w:r>
    </w:p>
    <w:p w14:paraId="495CEAB9" w14:textId="1957CEF3" w:rsidR="0028686E" w:rsidRPr="00D52B5F" w:rsidRDefault="0028686E" w:rsidP="0028686E">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Etanșare: cu inele O-ring din EPDM sau cauciuc rezistent la temperatură și glicol</w:t>
      </w:r>
      <w:r w:rsidR="004A4454" w:rsidRPr="00D52B5F">
        <w:rPr>
          <w:rFonts w:ascii="Times New Roman" w:hAnsi="Times New Roman"/>
          <w:sz w:val="24"/>
          <w:szCs w:val="24"/>
          <w:lang w:val="ro-RO"/>
        </w:rPr>
        <w:t>;</w:t>
      </w:r>
    </w:p>
    <w:p w14:paraId="49DBAD09" w14:textId="5A6C710F" w:rsidR="0028686E" w:rsidRPr="00FC65B4" w:rsidRDefault="0028686E" w:rsidP="00FC65B4">
      <w:pPr>
        <w:pStyle w:val="Listparagraf"/>
        <w:numPr>
          <w:ilvl w:val="0"/>
          <w:numId w:val="35"/>
        </w:numPr>
        <w:spacing w:before="60" w:after="0"/>
        <w:jc w:val="both"/>
        <w:rPr>
          <w:rFonts w:ascii="Times New Roman" w:hAnsi="Times New Roman"/>
          <w:sz w:val="24"/>
          <w:szCs w:val="24"/>
          <w:lang w:val="ro-RO"/>
        </w:rPr>
      </w:pPr>
      <w:r w:rsidRPr="00D52B5F">
        <w:rPr>
          <w:rFonts w:ascii="Times New Roman" w:hAnsi="Times New Roman"/>
          <w:sz w:val="24"/>
          <w:szCs w:val="24"/>
          <w:lang w:val="ro-RO"/>
        </w:rPr>
        <w:t>Deținerea marcajului CE.</w:t>
      </w:r>
    </w:p>
    <w:p w14:paraId="2F2C525D" w14:textId="7EDD49FC" w:rsidR="006D2E74" w:rsidRPr="00D52B5F" w:rsidRDefault="006D2E74" w:rsidP="006D2E74">
      <w:pPr>
        <w:spacing w:before="240" w:after="120" w:line="240" w:lineRule="auto"/>
        <w:jc w:val="both"/>
        <w:rPr>
          <w:rFonts w:ascii="Times New Roman" w:eastAsia="Times New Roman" w:hAnsi="Times New Roman" w:cs="Times New Roman"/>
          <w:b/>
          <w:sz w:val="24"/>
          <w:szCs w:val="24"/>
          <w:lang w:val="ro-RO"/>
        </w:rPr>
      </w:pPr>
      <w:r w:rsidRPr="00D52B5F">
        <w:rPr>
          <w:rFonts w:ascii="Times New Roman" w:eastAsia="Times New Roman" w:hAnsi="Times New Roman" w:cs="Times New Roman"/>
          <w:b/>
          <w:sz w:val="24"/>
          <w:szCs w:val="24"/>
          <w:lang w:val="ro-RO"/>
        </w:rPr>
        <w:t>Izolație</w:t>
      </w:r>
    </w:p>
    <w:p w14:paraId="52608FBA" w14:textId="77777777" w:rsidR="006D2E74" w:rsidRPr="00D52B5F" w:rsidRDefault="006D2E74" w:rsidP="006D2E74">
      <w:pPr>
        <w:numPr>
          <w:ilvl w:val="0"/>
          <w:numId w:val="36"/>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Izolația va fi realizată astfel încât să permită accesul facil la instrumentele de măsurare din teren.</w:t>
      </w:r>
    </w:p>
    <w:p w14:paraId="5D76B985" w14:textId="77777777" w:rsidR="006D2E74" w:rsidRPr="00D52B5F" w:rsidRDefault="006D2E74" w:rsidP="006D2E74">
      <w:pPr>
        <w:numPr>
          <w:ilvl w:val="0"/>
          <w:numId w:val="36"/>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Echipamentele care pot fi inspectate sau demontate vor fi izolate cu materiale izolante detașabile.</w:t>
      </w:r>
    </w:p>
    <w:p w14:paraId="2EB81330" w14:textId="77777777" w:rsidR="006D2E74" w:rsidRPr="00D52B5F" w:rsidRDefault="006D2E74" w:rsidP="006D2E74">
      <w:pPr>
        <w:numPr>
          <w:ilvl w:val="0"/>
          <w:numId w:val="36"/>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Piesele expuse la temperaturi ridicate vor fi protejate pentru a preveni contactul direct cu personalul.</w:t>
      </w:r>
    </w:p>
    <w:p w14:paraId="1A3B8988" w14:textId="77777777" w:rsidR="006D2E74" w:rsidRPr="00D52B5F" w:rsidRDefault="006D2E74" w:rsidP="006D2E74">
      <w:pPr>
        <w:numPr>
          <w:ilvl w:val="0"/>
          <w:numId w:val="7"/>
        </w:numPr>
        <w:spacing w:before="240" w:after="200" w:line="276" w:lineRule="auto"/>
        <w:ind w:left="567" w:hanging="567"/>
        <w:jc w:val="both"/>
        <w:rPr>
          <w:rFonts w:ascii="Times New Roman" w:eastAsia="Times New Roman" w:hAnsi="Times New Roman" w:cs="Times New Roman"/>
          <w:b/>
          <w:bCs/>
          <w:sz w:val="24"/>
          <w:szCs w:val="24"/>
          <w:lang w:val="ro-RO" w:eastAsia="ru-RU"/>
        </w:rPr>
      </w:pPr>
      <w:r w:rsidRPr="00D52B5F">
        <w:rPr>
          <w:rFonts w:ascii="Times New Roman" w:eastAsia="Times New Roman" w:hAnsi="Times New Roman" w:cs="Times New Roman"/>
          <w:b/>
          <w:bCs/>
          <w:sz w:val="24"/>
          <w:szCs w:val="24"/>
          <w:lang w:val="ro-RO" w:eastAsia="ru-RU"/>
        </w:rPr>
        <w:t>CONTROLUL CALITĂȚII ȘI RESPONSABILITĂȚI</w:t>
      </w:r>
    </w:p>
    <w:p w14:paraId="7917EE8F" w14:textId="77777777" w:rsidR="006D2E74" w:rsidRPr="00D52B5F" w:rsidRDefault="006D2E74" w:rsidP="006D2E74">
      <w:pPr>
        <w:numPr>
          <w:ilvl w:val="0"/>
          <w:numId w:val="17"/>
        </w:numPr>
        <w:spacing w:before="60" w:after="0" w:line="276" w:lineRule="auto"/>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Antreprenorul trebuie să-și organizeze activitatea conform sistemului de management al calității pe care îl deține și să asigure personal de specialitate pe toată perioada implementării, la organizarea, executarea, urmărirea, verificarea și predarea lucrărilor conform legislației în vigoare.</w:t>
      </w:r>
    </w:p>
    <w:p w14:paraId="2627E115" w14:textId="7065CA41" w:rsidR="006D2E74" w:rsidRPr="00D52B5F" w:rsidRDefault="006D2E74" w:rsidP="006D2E74">
      <w:pPr>
        <w:numPr>
          <w:ilvl w:val="0"/>
          <w:numId w:val="17"/>
        </w:numPr>
        <w:spacing w:before="60" w:after="0" w:line="276" w:lineRule="auto"/>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Controlul execuției lucrărilor de construcții pe șantier și verificarea calității acestora va fi asigurat de antreprenor, prin intermediul responsabilului tehnic atestat și angajat de antreprenor. Controlul execuției se va face în conformitate cu documentați</w:t>
      </w:r>
      <w:r w:rsidR="00726AD2"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z w:val="24"/>
          <w:szCs w:val="24"/>
          <w:lang w:val="ro-RO"/>
        </w:rPr>
        <w:t xml:space="preserve"> de proiect, documentați</w:t>
      </w:r>
      <w:r w:rsidR="00726AD2"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z w:val="24"/>
          <w:szCs w:val="24"/>
          <w:lang w:val="ro-RO"/>
        </w:rPr>
        <w:t xml:space="preserve"> de deviz, caietul de sarcini, și prezentului document,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62F2A34A"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Se vor respecta prevederile legislației în vigoare referitor la stabilirea condițiilor de introducere pe piață a materialelor folosite în execuție și a produselor pentru construcții. Acestea vor avea pașapoarte tehnice, certificate de calitate și conformitate.</w:t>
      </w:r>
    </w:p>
    <w:p w14:paraId="116F44B9"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Totodată, în scopul asigurării sistemului de calitate:</w:t>
      </w:r>
    </w:p>
    <w:p w14:paraId="74AC23D4" w14:textId="77777777" w:rsidR="006D2E74" w:rsidRPr="00D52B5F" w:rsidRDefault="006D2E74" w:rsidP="006D2E74">
      <w:pPr>
        <w:numPr>
          <w:ilvl w:val="0"/>
          <w:numId w:val="16"/>
        </w:numPr>
        <w:autoSpaceDE w:val="0"/>
        <w:autoSpaceDN w:val="0"/>
        <w:adjustRightInd w:val="0"/>
        <w:spacing w:before="60" w:after="0" w:line="240" w:lineRule="auto"/>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b/>
          <w:i/>
          <w:color w:val="000000"/>
          <w:sz w:val="24"/>
          <w:szCs w:val="24"/>
          <w:lang w:val="ro-RO"/>
        </w:rPr>
        <w:t xml:space="preserve">Autoritatea Contractantă </w:t>
      </w:r>
      <w:r w:rsidRPr="00D52B5F">
        <w:rPr>
          <w:rFonts w:ascii="Times New Roman" w:eastAsia="Times New Roman" w:hAnsi="Times New Roman" w:cs="Times New Roman"/>
          <w:color w:val="000000"/>
          <w:sz w:val="24"/>
          <w:szCs w:val="24"/>
          <w:lang w:val="ro-RO"/>
        </w:rPr>
        <w:t>va numi unul sau mai mulți diriginți de șantier atestați;</w:t>
      </w:r>
    </w:p>
    <w:p w14:paraId="0AE765D1" w14:textId="77777777" w:rsidR="006D2E74" w:rsidRPr="00D52B5F" w:rsidRDefault="006D2E74" w:rsidP="006D2E74">
      <w:pPr>
        <w:numPr>
          <w:ilvl w:val="0"/>
          <w:numId w:val="16"/>
        </w:numPr>
        <w:autoSpaceDE w:val="0"/>
        <w:autoSpaceDN w:val="0"/>
        <w:adjustRightInd w:val="0"/>
        <w:spacing w:before="60" w:after="0" w:line="240" w:lineRule="auto"/>
        <w:rPr>
          <w:rFonts w:ascii="Times New Roman" w:eastAsia="Times New Roman" w:hAnsi="Times New Roman" w:cs="Times New Roman"/>
          <w:color w:val="000000"/>
          <w:sz w:val="24"/>
          <w:szCs w:val="24"/>
          <w:lang w:val="ro-RO"/>
        </w:rPr>
      </w:pPr>
      <w:r w:rsidRPr="00D52B5F">
        <w:rPr>
          <w:rFonts w:ascii="Times New Roman" w:eastAsia="Times New Roman" w:hAnsi="Times New Roman" w:cs="Times New Roman"/>
          <w:b/>
          <w:i/>
          <w:color w:val="000000"/>
          <w:sz w:val="24"/>
          <w:szCs w:val="24"/>
          <w:lang w:val="ro-RO"/>
        </w:rPr>
        <w:t xml:space="preserve">Antreprenorul: </w:t>
      </w:r>
      <w:r w:rsidRPr="00D52B5F">
        <w:rPr>
          <w:rFonts w:ascii="Times New Roman" w:eastAsia="Times New Roman" w:hAnsi="Times New Roman" w:cs="Times New Roman"/>
          <w:color w:val="000000"/>
          <w:sz w:val="24"/>
          <w:szCs w:val="24"/>
          <w:lang w:val="ro-RO"/>
        </w:rPr>
        <w:t>va numi un singur responsabil tehnic:</w:t>
      </w:r>
    </w:p>
    <w:p w14:paraId="6A39C8AF"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cunoască caietul de sarcini și graficul de execuție a lucrărilor pe care urmează să le execute și să le verifice;</w:t>
      </w:r>
    </w:p>
    <w:p w14:paraId="45D4BF89"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lastRenderedPageBreak/>
        <w:t>în cazul în care unele prevederi din caietul de sarcini nu corespund situației reale de pe șantier, să sesizeze dirigintele de șantier pentru soluționarea neconcordanțelor;</w:t>
      </w:r>
    </w:p>
    <w:p w14:paraId="0DC4BC12"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întocmească un plan propriu de control al calității execuției lucrărilor de construcții și să-l coordoneze cu dirigintele de șantier;</w:t>
      </w:r>
    </w:p>
    <w:p w14:paraId="4F6FB516"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în procesul de verificare a execuției lucrărilor de construcții, să utilizeze instrumente de măsurare și de control verificate metrologic;</w:t>
      </w:r>
    </w:p>
    <w:p w14:paraId="0B82EFD3"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admită execuția lucrărilor de construcții numai în baza documentației de proiect și a  caietului de sarcini;</w:t>
      </w:r>
    </w:p>
    <w:p w14:paraId="39373B88"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1D66BE18"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pună la dispoziția organelor de control toate documentele necesare și să le creeze condiții optime de lucru;</w:t>
      </w:r>
    </w:p>
    <w:p w14:paraId="099769E0" w14:textId="00D85F7D"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sisteze execuția lucrărilor de construcții în cazul în care s-au produs defecte grave din punctul de vedere al calității, ca urmare a abaterilor de la prevederile documentației de proiect și a</w:t>
      </w:r>
      <w:r w:rsidR="003068D6">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caietului de sarcini sau ale normativelor tehnice în construcții</w:t>
      </w:r>
      <w:r w:rsidRPr="00D52B5F">
        <w:rPr>
          <w:rFonts w:ascii="Times New Roman" w:eastAsia="Times New Roman" w:hAnsi="Times New Roman" w:cs="Times New Roman"/>
          <w:sz w:val="24"/>
          <w:szCs w:val="24"/>
          <w:rtl/>
          <w:lang w:val="ro-RO"/>
        </w:rPr>
        <w:t> </w:t>
      </w:r>
      <w:r w:rsidRPr="00D52B5F">
        <w:rPr>
          <w:rFonts w:ascii="Times New Roman" w:eastAsia="Times New Roman" w:hAnsi="Times New Roman" w:cs="Times New Roman"/>
          <w:sz w:val="24"/>
          <w:szCs w:val="24"/>
          <w:lang w:val="ro-RO"/>
        </w:rPr>
        <w:t>și să permită reluarea execuției lucrărilor numai după înlăturarea defectelor respective</w:t>
      </w:r>
      <w:r w:rsidRPr="00D52B5F">
        <w:rPr>
          <w:rFonts w:ascii="Times New Roman" w:eastAsia="Times New Roman" w:hAnsi="Times New Roman" w:cs="Times New Roman"/>
          <w:sz w:val="24"/>
          <w:szCs w:val="24"/>
          <w:rtl/>
          <w:lang w:val="ro-RO"/>
        </w:rPr>
        <w:t>;</w:t>
      </w:r>
    </w:p>
    <w:p w14:paraId="10C570F9" w14:textId="345FDB24"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urmărească permanent ca execuția lucrărilor</w:t>
      </w:r>
      <w:r w:rsidR="00BF41D1" w:rsidRPr="00D52B5F">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și calitatea acestora să corespundă caietului de sarcini, normativelor tehnice în construcții, prescripțiilor tehnice și dispozițiilor de șantier ale autorității contractante;</w:t>
      </w:r>
    </w:p>
    <w:p w14:paraId="018BB596"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întocmească și să prezinte spre verificare dirigintelui de șantier procesul-verbal de recepție a lucrărilor care devin ascunse;</w:t>
      </w:r>
    </w:p>
    <w:p w14:paraId="67C1E6A6"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urmărească ca toate materialele și produsele încorporate în construcție să dispună de certificate de conformitate, buletine de încercări sau de analize</w:t>
      </w:r>
      <w:r w:rsidRPr="00D52B5F">
        <w:rPr>
          <w:rFonts w:ascii="Times New Roman" w:eastAsia="Times New Roman" w:hAnsi="Times New Roman" w:cs="Times New Roman"/>
          <w:sz w:val="24"/>
          <w:szCs w:val="24"/>
          <w:rtl/>
          <w:lang w:val="ro-RO"/>
        </w:rPr>
        <w:t>;</w:t>
      </w:r>
    </w:p>
    <w:p w14:paraId="14BA6020"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urmărească corespunderea calităților înscrise în documentele prevăzute la pct. 7 cu prevederile caietului de sarcini dacă acestea nu sunt indicate în mod expres în caietul de sarcini – cu prevederile normativelor tehnice în construcții și cu standardele aplicabile;</w:t>
      </w:r>
    </w:p>
    <w:p w14:paraId="4D066731"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urmărească ca materialele și produsele sau procedeele noi pentru construcții să dispună de evaluările tehnice corespunzătoare</w:t>
      </w:r>
      <w:r w:rsidRPr="00D52B5F">
        <w:rPr>
          <w:rFonts w:ascii="Times New Roman" w:eastAsia="Times New Roman" w:hAnsi="Times New Roman" w:cs="Times New Roman"/>
          <w:sz w:val="24"/>
          <w:szCs w:val="24"/>
          <w:rtl/>
          <w:lang w:val="ro-RO"/>
        </w:rPr>
        <w:t>;</w:t>
      </w:r>
    </w:p>
    <w:p w14:paraId="09B1AC27"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la cererea dirigintelui de șantier atestat, în cazul nerespectării prevederilor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0026167C"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sesizeze autoritatea contractantă asupra neconformităților din caietul de sarcini sau celor identificate în procesul execuției lucrărilor, pentru ca acesta să ofere soluții pentru continuarea execuției lucrărilor;</w:t>
      </w:r>
    </w:p>
    <w:p w14:paraId="50393D02"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sesizeze dirigintele de șantier și Inspectoratul Național pentru Supraveghere Tehnică, în termen de 24 de ore, în cazul producerii unor accidente tehnice;</w:t>
      </w:r>
    </w:p>
    <w:p w14:paraId="3EE644C7"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lastRenderedPageBreak/>
        <w:t>să semneze actele de recepție corespunzătoare, cu sau fără obiecții, după verificarea și examinarea lucrărilor executate;</w:t>
      </w:r>
    </w:p>
    <w:p w14:paraId="6E2269A2"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393B5F3E"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35C19CE0"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prezinte pentru recepție doar construcțiile, lucrările de construcții care corespund cerințelor fundamentale aplicabile construcțiilor, impuse caietul de sarcini și de normativele tehnice în construcții;</w:t>
      </w:r>
    </w:p>
    <w:p w14:paraId="5FABFE90"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6451B533" w14:textId="77777777" w:rsidR="006D2E74" w:rsidRPr="00D52B5F" w:rsidRDefault="006D2E74" w:rsidP="006D2E74">
      <w:pPr>
        <w:numPr>
          <w:ilvl w:val="0"/>
          <w:numId w:val="15"/>
        </w:numPr>
        <w:spacing w:before="60" w:after="0" w:line="276" w:lineRule="auto"/>
        <w:ind w:left="567" w:hanging="567"/>
        <w:jc w:val="both"/>
        <w:rPr>
          <w:rFonts w:ascii="Times New Roman" w:eastAsia="Times New Roman" w:hAnsi="Times New Roman" w:cs="Times New Roman"/>
          <w:lang w:val="ro-RO"/>
        </w:rPr>
      </w:pPr>
      <w:r w:rsidRPr="00D52B5F">
        <w:rPr>
          <w:rFonts w:ascii="Times New Roman" w:eastAsia="Times New Roman" w:hAnsi="Times New Roman" w:cs="Times New Roman"/>
          <w:sz w:val="24"/>
          <w:szCs w:val="24"/>
          <w:lang w:val="ro-RO"/>
        </w:rPr>
        <w:t>să execute, în termenele stabilite, remedierile, completările și măsurile dispuse de comisia de recepție.</w:t>
      </w:r>
    </w:p>
    <w:p w14:paraId="2DA14C08" w14:textId="77777777" w:rsidR="006D2E74" w:rsidRPr="00D52B5F" w:rsidRDefault="006D2E74" w:rsidP="006D2E74">
      <w:pPr>
        <w:numPr>
          <w:ilvl w:val="0"/>
          <w:numId w:val="7"/>
        </w:numPr>
        <w:autoSpaceDE w:val="0"/>
        <w:autoSpaceDN w:val="0"/>
        <w:adjustRightInd w:val="0"/>
        <w:spacing w:before="240" w:after="120" w:line="240" w:lineRule="auto"/>
        <w:ind w:left="567" w:hanging="567"/>
        <w:outlineLvl w:val="0"/>
        <w:rPr>
          <w:rFonts w:ascii="Times New Roman" w:eastAsia="Times New Roman" w:hAnsi="Times New Roman" w:cs="Times New Roman"/>
          <w:b/>
          <w:bCs/>
          <w:color w:val="000000"/>
          <w:sz w:val="24"/>
          <w:szCs w:val="24"/>
          <w:lang w:val="ro-RO"/>
        </w:rPr>
      </w:pPr>
      <w:bookmarkStart w:id="23" w:name="_Toc34473376"/>
      <w:r w:rsidRPr="00D52B5F">
        <w:rPr>
          <w:rFonts w:ascii="Times New Roman" w:eastAsia="Times New Roman" w:hAnsi="Times New Roman" w:cs="Times New Roman"/>
          <w:b/>
          <w:bCs/>
          <w:color w:val="000000" w:themeColor="text1"/>
          <w:sz w:val="24"/>
          <w:szCs w:val="24"/>
          <w:lang w:val="ro-RO"/>
        </w:rPr>
        <w:t xml:space="preserve">TESTAREA CALITĂȚII </w:t>
      </w:r>
      <w:r w:rsidRPr="00D52B5F">
        <w:rPr>
          <w:rFonts w:ascii="Times New Roman" w:eastAsia="Times New Roman" w:hAnsi="Times New Roman" w:cs="Times New Roman"/>
          <w:b/>
          <w:bCs/>
          <w:color w:val="000000"/>
          <w:sz w:val="24"/>
          <w:szCs w:val="24"/>
          <w:lang w:val="ro-RO"/>
        </w:rPr>
        <w:t>LUCRĂRILOR</w:t>
      </w:r>
      <w:bookmarkEnd w:id="23"/>
    </w:p>
    <w:p w14:paraId="1FEE94F7" w14:textId="46239AEB" w:rsidR="006D2E74" w:rsidRPr="00D52B5F" w:rsidRDefault="006D2E74" w:rsidP="006D2E74">
      <w:pPr>
        <w:numPr>
          <w:ilvl w:val="0"/>
          <w:numId w:val="18"/>
        </w:numPr>
        <w:spacing w:before="60" w:after="0" w:line="240"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Toate echipamentele și instalațiile inginerești instalate se vor regla și testa înainte de recepția la terminarea lucrărilor pentru a se asigura funcționarea acestora în limitele parametrilor prevăzuți în documentații. Aceste operațiuni vor fi desfășurate de către instalatorii sau producătorii echipamentelor respective, sau de către cei care asigură garanția, prin grija </w:t>
      </w:r>
      <w:r w:rsidR="00FF7566" w:rsidRPr="00D52B5F">
        <w:rPr>
          <w:rFonts w:ascii="Times New Roman" w:eastAsia="Times New Roman" w:hAnsi="Times New Roman" w:cs="Times New Roman"/>
          <w:sz w:val="24"/>
          <w:szCs w:val="24"/>
          <w:lang w:val="ro-RO"/>
        </w:rPr>
        <w:t xml:space="preserve">și responsabilitatea finală a </w:t>
      </w:r>
      <w:r w:rsidRPr="00D52B5F">
        <w:rPr>
          <w:rFonts w:ascii="Times New Roman" w:eastAsia="Times New Roman" w:hAnsi="Times New Roman" w:cs="Times New Roman"/>
          <w:sz w:val="24"/>
          <w:szCs w:val="24"/>
          <w:lang w:val="ro-RO"/>
        </w:rPr>
        <w:t>Antreprenorului.</w:t>
      </w:r>
    </w:p>
    <w:p w14:paraId="4192D237" w14:textId="1D4F8F86" w:rsidR="006D2E74" w:rsidRPr="00D52B5F" w:rsidRDefault="006D2E74" w:rsidP="00BF41D1">
      <w:pPr>
        <w:numPr>
          <w:ilvl w:val="0"/>
          <w:numId w:val="18"/>
        </w:numPr>
        <w:spacing w:before="60" w:after="0" w:line="240"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Operatorul desemnat câștigător  urmează să prezinte la etapa executării lucrărilor certificatul de origine</w:t>
      </w:r>
      <w:r w:rsidR="00003B85">
        <w:rPr>
          <w:rFonts w:ascii="Times New Roman" w:eastAsia="Times New Roman" w:hAnsi="Times New Roman" w:cs="Times New Roman"/>
          <w:sz w:val="24"/>
          <w:szCs w:val="24"/>
          <w:lang w:val="ro-RO"/>
        </w:rPr>
        <w:t xml:space="preserve"> dup</w:t>
      </w:r>
      <w:r w:rsidR="00FE5BF5">
        <w:rPr>
          <w:rFonts w:ascii="Times New Roman" w:eastAsia="Times New Roman" w:hAnsi="Times New Roman" w:cs="Times New Roman"/>
          <w:sz w:val="24"/>
          <w:szCs w:val="24"/>
          <w:lang w:val="ro-RO"/>
        </w:rPr>
        <w:t>ă</w:t>
      </w:r>
      <w:r w:rsidR="00003B85">
        <w:rPr>
          <w:rFonts w:ascii="Times New Roman" w:eastAsia="Times New Roman" w:hAnsi="Times New Roman" w:cs="Times New Roman"/>
          <w:sz w:val="24"/>
          <w:szCs w:val="24"/>
          <w:lang w:val="ro-RO"/>
        </w:rPr>
        <w:t xml:space="preserve"> caz</w:t>
      </w:r>
      <w:r w:rsidRPr="00D52B5F">
        <w:rPr>
          <w:rFonts w:ascii="Times New Roman" w:eastAsia="Times New Roman" w:hAnsi="Times New Roman" w:cs="Times New Roman"/>
          <w:sz w:val="24"/>
          <w:szCs w:val="24"/>
          <w:lang w:val="ro-RO"/>
        </w:rPr>
        <w:t xml:space="preserve">, copiile certificatelor de </w:t>
      </w:r>
      <w:r w:rsidR="00003B85">
        <w:rPr>
          <w:rFonts w:ascii="Times New Roman" w:eastAsia="Times New Roman" w:hAnsi="Times New Roman" w:cs="Times New Roman"/>
          <w:sz w:val="24"/>
          <w:szCs w:val="24"/>
          <w:lang w:val="ro-RO"/>
        </w:rPr>
        <w:t>calitate</w:t>
      </w:r>
      <w:r w:rsidR="00FE5BF5">
        <w:rPr>
          <w:rFonts w:ascii="Times New Roman" w:eastAsia="Times New Roman" w:hAnsi="Times New Roman" w:cs="Times New Roman"/>
          <w:sz w:val="24"/>
          <w:szCs w:val="24"/>
          <w:lang w:val="ro-RO"/>
        </w:rPr>
        <w:t xml:space="preserve"> emise de producători </w:t>
      </w:r>
      <w:r w:rsidR="00003B85">
        <w:rPr>
          <w:rFonts w:ascii="Times New Roman" w:eastAsia="Times New Roman" w:hAnsi="Times New Roman" w:cs="Times New Roman"/>
          <w:sz w:val="24"/>
          <w:szCs w:val="24"/>
          <w:lang w:val="ro-RO"/>
        </w:rPr>
        <w:t xml:space="preserve"> și</w:t>
      </w:r>
      <w:r w:rsidR="00FE5BF5">
        <w:rPr>
          <w:rFonts w:ascii="Times New Roman" w:eastAsia="Times New Roman" w:hAnsi="Times New Roman" w:cs="Times New Roman"/>
          <w:sz w:val="24"/>
          <w:szCs w:val="24"/>
          <w:lang w:val="ro-RO"/>
        </w:rPr>
        <w:t xml:space="preserve">/sau </w:t>
      </w:r>
      <w:r w:rsidRPr="00D52B5F">
        <w:rPr>
          <w:rFonts w:ascii="Times New Roman" w:eastAsia="Times New Roman" w:hAnsi="Times New Roman" w:cs="Times New Roman"/>
          <w:sz w:val="24"/>
          <w:szCs w:val="24"/>
          <w:lang w:val="ro-RO"/>
        </w:rPr>
        <w:t xml:space="preserve">conformitate, eliberate de Organele Naționale de Certificare ale Republicii Moldova sau </w:t>
      </w:r>
      <w:r w:rsidR="00FE5BF5">
        <w:rPr>
          <w:rFonts w:ascii="Times New Roman" w:eastAsia="Times New Roman" w:hAnsi="Times New Roman" w:cs="Times New Roman"/>
          <w:sz w:val="24"/>
          <w:szCs w:val="24"/>
          <w:lang w:val="ro-RO"/>
        </w:rPr>
        <w:t xml:space="preserve">alte documente ce demonstrează calitatea bunurilor utilizate la executarea lucrărilor, </w:t>
      </w:r>
      <w:r w:rsidRPr="00D52B5F">
        <w:rPr>
          <w:rFonts w:ascii="Times New Roman" w:eastAsia="Times New Roman" w:hAnsi="Times New Roman" w:cs="Times New Roman"/>
          <w:sz w:val="24"/>
          <w:szCs w:val="24"/>
          <w:lang w:val="ro-RO"/>
        </w:rPr>
        <w:t xml:space="preserve">documentație tehnică de la producători (broșuri, fișe tehnice,  </w:t>
      </w:r>
      <w:r w:rsidR="00FE5BF5">
        <w:rPr>
          <w:rFonts w:ascii="Times New Roman" w:eastAsia="Times New Roman" w:hAnsi="Times New Roman" w:cs="Times New Roman"/>
          <w:sz w:val="24"/>
          <w:szCs w:val="24"/>
          <w:lang w:val="ro-RO"/>
        </w:rPr>
        <w:t xml:space="preserve">pașapoarte </w:t>
      </w:r>
      <w:r w:rsidRPr="00D52B5F">
        <w:rPr>
          <w:rFonts w:ascii="Times New Roman" w:eastAsia="Times New Roman" w:hAnsi="Times New Roman" w:cs="Times New Roman"/>
          <w:sz w:val="24"/>
          <w:szCs w:val="24"/>
          <w:lang w:val="ro-RO"/>
        </w:rPr>
        <w:t>tehnice, etc.), mostre</w:t>
      </w:r>
      <w:r w:rsidR="00FE5BF5">
        <w:rPr>
          <w:rFonts w:ascii="Times New Roman" w:eastAsia="Times New Roman" w:hAnsi="Times New Roman" w:cs="Times New Roman"/>
          <w:sz w:val="24"/>
          <w:szCs w:val="24"/>
          <w:lang w:val="ro-RO"/>
        </w:rPr>
        <w:t xml:space="preserve"> (după caz)</w:t>
      </w:r>
      <w:r w:rsidRPr="00D52B5F">
        <w:rPr>
          <w:rFonts w:ascii="Times New Roman" w:eastAsia="Times New Roman" w:hAnsi="Times New Roman" w:cs="Times New Roman"/>
          <w:sz w:val="24"/>
          <w:szCs w:val="24"/>
          <w:lang w:val="ro-RO"/>
        </w:rPr>
        <w:t>.</w:t>
      </w:r>
    </w:p>
    <w:p w14:paraId="38977287" w14:textId="77777777" w:rsidR="006D2E74" w:rsidRPr="00D52B5F" w:rsidRDefault="006D2E74" w:rsidP="006D2E74">
      <w:pPr>
        <w:numPr>
          <w:ilvl w:val="0"/>
          <w:numId w:val="7"/>
        </w:numPr>
        <w:autoSpaceDE w:val="0"/>
        <w:autoSpaceDN w:val="0"/>
        <w:adjustRightInd w:val="0"/>
        <w:spacing w:before="240" w:after="0" w:line="240" w:lineRule="auto"/>
        <w:ind w:left="567" w:hanging="567"/>
        <w:outlineLvl w:val="0"/>
        <w:rPr>
          <w:rFonts w:ascii="Times New Roman" w:eastAsia="Times New Roman" w:hAnsi="Times New Roman" w:cs="Times New Roman"/>
          <w:b/>
          <w:color w:val="000000"/>
          <w:sz w:val="24"/>
          <w:szCs w:val="24"/>
          <w:lang w:val="ro-RO"/>
        </w:rPr>
      </w:pPr>
      <w:bookmarkStart w:id="24" w:name="_Toc34473324"/>
      <w:r w:rsidRPr="00D52B5F">
        <w:rPr>
          <w:rFonts w:ascii="Times New Roman" w:eastAsia="Times New Roman" w:hAnsi="Times New Roman" w:cs="Times New Roman"/>
          <w:b/>
          <w:color w:val="000000"/>
          <w:sz w:val="24"/>
          <w:szCs w:val="24"/>
          <w:lang w:val="ro-RO"/>
        </w:rPr>
        <w:t>RECEPȚIA LUCRĂRILOR</w:t>
      </w:r>
    </w:p>
    <w:p w14:paraId="25118A20" w14:textId="77777777" w:rsidR="006D2E74" w:rsidRPr="00D52B5F" w:rsidRDefault="006D2E74" w:rsidP="006D2E74">
      <w:p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2CECA260" w14:textId="77777777" w:rsidR="006D2E74" w:rsidRPr="00D52B5F" w:rsidRDefault="006D2E74" w:rsidP="006D2E74">
      <w:pPr>
        <w:numPr>
          <w:ilvl w:val="0"/>
          <w:numId w:val="22"/>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recepția la terminarea lucrărilor;</w:t>
      </w:r>
    </w:p>
    <w:p w14:paraId="0D1E11EC" w14:textId="77777777" w:rsidR="006D2E74" w:rsidRPr="00D52B5F" w:rsidRDefault="006D2E74" w:rsidP="006D2E74">
      <w:pPr>
        <w:numPr>
          <w:ilvl w:val="0"/>
          <w:numId w:val="22"/>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recepția finală.</w:t>
      </w:r>
    </w:p>
    <w:p w14:paraId="55A2446E" w14:textId="187D24A1" w:rsidR="006D2E74" w:rsidRPr="00D52B5F" w:rsidRDefault="0076308B" w:rsidP="006D2E74">
      <w:pPr>
        <w:shd w:val="clear" w:color="auto" w:fill="FFFFFF"/>
        <w:spacing w:before="120" w:after="0" w:line="240" w:lineRule="auto"/>
        <w:jc w:val="both"/>
        <w:rPr>
          <w:rFonts w:ascii="Times New Roman" w:eastAsia="Times New Roman" w:hAnsi="Times New Roman" w:cs="Times New Roman"/>
          <w:color w:val="333333"/>
          <w:sz w:val="24"/>
          <w:szCs w:val="24"/>
          <w:lang w:val="ro-RO"/>
        </w:rPr>
      </w:pPr>
      <w:r>
        <w:rPr>
          <w:rFonts w:ascii="Times New Roman" w:eastAsia="Times New Roman" w:hAnsi="Times New Roman" w:cs="Times New Roman"/>
          <w:b/>
          <w:bCs/>
          <w:color w:val="333333"/>
          <w:sz w:val="24"/>
          <w:szCs w:val="24"/>
          <w:lang w:val="ro-RO"/>
        </w:rPr>
        <w:t>7</w:t>
      </w:r>
      <w:r w:rsidR="006D2E74" w:rsidRPr="00D52B5F">
        <w:rPr>
          <w:rFonts w:ascii="Times New Roman" w:eastAsia="Times New Roman" w:hAnsi="Times New Roman" w:cs="Times New Roman"/>
          <w:b/>
          <w:bCs/>
          <w:color w:val="333333"/>
          <w:sz w:val="24"/>
          <w:szCs w:val="24"/>
          <w:lang w:val="ro-RO"/>
        </w:rPr>
        <w:t>.1. Recepția la terminarea lucrărilor</w:t>
      </w:r>
    </w:p>
    <w:p w14:paraId="4D28048E"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lastRenderedPageBreak/>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13439833"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Comisia de recepție a construcției și instalațiilor, aferente acesteia, la terminarea lucrărilor (în continuare – </w:t>
      </w:r>
      <w:r w:rsidRPr="00D52B5F">
        <w:rPr>
          <w:rFonts w:ascii="Times New Roman" w:eastAsia="Times New Roman" w:hAnsi="Times New Roman" w:cs="Times New Roman"/>
          <w:i/>
          <w:iCs/>
          <w:color w:val="000000" w:themeColor="text1"/>
          <w:sz w:val="24"/>
          <w:szCs w:val="24"/>
          <w:lang w:val="ro-RO"/>
        </w:rPr>
        <w:t>comisia de recepție</w:t>
      </w:r>
      <w:r w:rsidRPr="00D52B5F">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2332A37D"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În cadrul comisiei de recepție vor participa cel puțin:</w:t>
      </w:r>
    </w:p>
    <w:p w14:paraId="68B6A669" w14:textId="77777777" w:rsidR="006D2E74" w:rsidRPr="00D52B5F" w:rsidRDefault="006D2E74" w:rsidP="006D2E74">
      <w:pPr>
        <w:numPr>
          <w:ilvl w:val="0"/>
          <w:numId w:val="24"/>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reprezentantul autorității contractante – dirigintele de șantier;</w:t>
      </w:r>
    </w:p>
    <w:p w14:paraId="421AE63B" w14:textId="77777777" w:rsidR="006D2E74" w:rsidRPr="00D52B5F" w:rsidRDefault="006D2E74" w:rsidP="006D2E74">
      <w:pPr>
        <w:numPr>
          <w:ilvl w:val="0"/>
          <w:numId w:val="24"/>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reprezentantul S.A „Termoelectrica”;</w:t>
      </w:r>
    </w:p>
    <w:p w14:paraId="1CFF4857" w14:textId="77777777" w:rsidR="006D2E74" w:rsidRPr="00D52B5F" w:rsidRDefault="006D2E74" w:rsidP="006D2E74">
      <w:pPr>
        <w:numPr>
          <w:ilvl w:val="0"/>
          <w:numId w:val="24"/>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beneficiarul responsabil de exploatarea construcției respective;</w:t>
      </w:r>
    </w:p>
    <w:p w14:paraId="08870275" w14:textId="77777777" w:rsidR="006D2E74" w:rsidRPr="00D52B5F" w:rsidRDefault="006D2E74" w:rsidP="006D2E74">
      <w:pPr>
        <w:numPr>
          <w:ilvl w:val="0"/>
          <w:numId w:val="24"/>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responsabilul tehnic care reprezintă interesele antreprenorului;</w:t>
      </w:r>
    </w:p>
    <w:p w14:paraId="3E75F59B" w14:textId="77777777" w:rsidR="006D2E74" w:rsidRPr="00D52B5F" w:rsidRDefault="006D2E74" w:rsidP="006D2E74">
      <w:pPr>
        <w:numPr>
          <w:ilvl w:val="0"/>
          <w:numId w:val="24"/>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alți membri desemnați de autoritatea contractantă.</w:t>
      </w:r>
    </w:p>
    <w:p w14:paraId="4E5C1080"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3CF1EC7F"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280A907E"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bCs/>
          <w:sz w:val="24"/>
          <w:szCs w:val="24"/>
          <w:lang w:val="ro-RO"/>
        </w:rPr>
        <w:t>Recepționarea lucrărilor se va face prin întocmirea și prezentarea documentației de execuție a lucrărilor pentru coloane</w:t>
      </w:r>
      <w:r w:rsidRPr="00D52B5F">
        <w:rPr>
          <w:rFonts w:ascii="Times New Roman" w:eastAsia="Times New Roman" w:hAnsi="Times New Roman" w:cs="Times New Roman"/>
          <w:bCs/>
          <w:spacing w:val="-3"/>
          <w:sz w:val="24"/>
          <w:szCs w:val="24"/>
          <w:lang w:val="ro-RO" w:eastAsia="ro-RO"/>
        </w:rPr>
        <w:t xml:space="preserve"> și pentru fiecare apartament în parte, care va conține:</w:t>
      </w:r>
    </w:p>
    <w:p w14:paraId="3855E8C6" w14:textId="77777777" w:rsidR="006D2E74" w:rsidRPr="00D52B5F" w:rsidRDefault="006D2E74"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sidRPr="00D52B5F">
        <w:rPr>
          <w:rFonts w:ascii="Times New Roman" w:eastAsia="Times New Roman" w:hAnsi="Times New Roman" w:cs="Times New Roman"/>
          <w:bCs/>
          <w:spacing w:val="-3"/>
          <w:sz w:val="24"/>
          <w:szCs w:val="24"/>
          <w:lang w:val="ro-RO" w:eastAsia="ro-RO"/>
        </w:rPr>
        <w:t>procesele-verbale despre testarea utilajului și rețelelor;</w:t>
      </w:r>
    </w:p>
    <w:p w14:paraId="52CFB3D8" w14:textId="77777777" w:rsidR="006D2E74" w:rsidRPr="00D52B5F" w:rsidRDefault="006D2E74"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sidRPr="00D52B5F">
        <w:rPr>
          <w:rFonts w:ascii="Times New Roman" w:eastAsia="Times New Roman" w:hAnsi="Times New Roman" w:cs="Times New Roman"/>
          <w:bCs/>
          <w:spacing w:val="-3"/>
          <w:sz w:val="24"/>
          <w:szCs w:val="24"/>
          <w:lang w:val="ro-RO" w:eastAsia="ro-RO"/>
        </w:rPr>
        <w:t>procesele-verbale despre examinarea lucrărilor ascunse;</w:t>
      </w:r>
    </w:p>
    <w:p w14:paraId="05333CFD" w14:textId="3DD4442F" w:rsidR="006D2E74" w:rsidRPr="00D52B5F" w:rsidRDefault="006D2E74"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sidRPr="00D52B5F">
        <w:rPr>
          <w:rFonts w:ascii="Times New Roman" w:eastAsia="Times New Roman" w:hAnsi="Times New Roman" w:cs="Times New Roman"/>
          <w:bCs/>
          <w:spacing w:val="-3"/>
          <w:sz w:val="24"/>
          <w:szCs w:val="24"/>
          <w:lang w:val="ro-RO" w:eastAsia="ro-RO"/>
        </w:rPr>
        <w:t>certificatele de conformitate</w:t>
      </w:r>
      <w:r w:rsidR="00003B85">
        <w:rPr>
          <w:rFonts w:ascii="Times New Roman" w:eastAsia="Times New Roman" w:hAnsi="Times New Roman" w:cs="Times New Roman"/>
          <w:bCs/>
          <w:spacing w:val="-3"/>
          <w:sz w:val="24"/>
          <w:szCs w:val="24"/>
          <w:lang w:val="ro-RO" w:eastAsia="ro-RO"/>
        </w:rPr>
        <w:t xml:space="preserve"> și sau calitate</w:t>
      </w:r>
      <w:r w:rsidRPr="00D52B5F">
        <w:rPr>
          <w:rFonts w:ascii="Times New Roman" w:eastAsia="Times New Roman" w:hAnsi="Times New Roman" w:cs="Times New Roman"/>
          <w:bCs/>
          <w:spacing w:val="-3"/>
          <w:sz w:val="24"/>
          <w:szCs w:val="24"/>
          <w:lang w:val="ro-RO" w:eastAsia="ro-RO"/>
        </w:rPr>
        <w:t xml:space="preserve"> a tuturor materialelor utilizate și pașapoartele tehnice pentru utilaj și rețele</w:t>
      </w:r>
      <w:r w:rsidR="00003B85">
        <w:rPr>
          <w:rFonts w:ascii="Times New Roman" w:eastAsia="Times New Roman" w:hAnsi="Times New Roman" w:cs="Times New Roman"/>
          <w:bCs/>
          <w:spacing w:val="-3"/>
          <w:sz w:val="24"/>
          <w:szCs w:val="24"/>
          <w:lang w:val="ro-RO" w:eastAsia="ro-RO"/>
        </w:rPr>
        <w:t xml:space="preserve"> (forma RT-15)</w:t>
      </w:r>
      <w:r w:rsidRPr="00D52B5F">
        <w:rPr>
          <w:rFonts w:ascii="Times New Roman" w:eastAsia="Times New Roman" w:hAnsi="Times New Roman" w:cs="Times New Roman"/>
          <w:bCs/>
          <w:spacing w:val="-3"/>
          <w:sz w:val="24"/>
          <w:szCs w:val="24"/>
          <w:lang w:val="ro-RO" w:eastAsia="ro-RO"/>
        </w:rPr>
        <w:t>;</w:t>
      </w:r>
    </w:p>
    <w:p w14:paraId="19B76F62" w14:textId="77777777" w:rsidR="006D2E74" w:rsidRPr="00D52B5F" w:rsidRDefault="006D2E74"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sidRPr="00D52B5F">
        <w:rPr>
          <w:rFonts w:ascii="Times New Roman" w:eastAsia="Times New Roman" w:hAnsi="Times New Roman" w:cs="Times New Roman"/>
          <w:bCs/>
          <w:spacing w:val="-3"/>
          <w:sz w:val="24"/>
          <w:szCs w:val="24"/>
          <w:lang w:val="ro-RO" w:eastAsia="ro-RO"/>
        </w:rPr>
        <w:t>schema de execuție a rețelelor;</w:t>
      </w:r>
    </w:p>
    <w:p w14:paraId="2D38C24B" w14:textId="093884F1" w:rsidR="006D2E74" w:rsidRDefault="006D2E74"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sidRPr="00D52B5F">
        <w:rPr>
          <w:rFonts w:ascii="Times New Roman" w:eastAsia="Times New Roman" w:hAnsi="Times New Roman" w:cs="Times New Roman"/>
          <w:bCs/>
          <w:spacing w:val="-3"/>
          <w:sz w:val="24"/>
          <w:szCs w:val="24"/>
          <w:lang w:val="ro-RO" w:eastAsia="ro-RO"/>
        </w:rPr>
        <w:t>copia legitimației sudorilor care au executat sudarea.</w:t>
      </w:r>
    </w:p>
    <w:p w14:paraId="5850BA03" w14:textId="540DD918" w:rsidR="00003B85" w:rsidRPr="00D52B5F" w:rsidRDefault="00FE5BF5" w:rsidP="006D2E74">
      <w:pPr>
        <w:numPr>
          <w:ilvl w:val="0"/>
          <w:numId w:val="2"/>
        </w:numPr>
        <w:spacing w:after="0" w:line="276" w:lineRule="auto"/>
        <w:ind w:left="851" w:hanging="283"/>
        <w:jc w:val="both"/>
        <w:rPr>
          <w:rFonts w:ascii="Times New Roman" w:eastAsia="Times New Roman" w:hAnsi="Times New Roman" w:cs="Times New Roman"/>
          <w:bCs/>
          <w:spacing w:val="-3"/>
          <w:sz w:val="24"/>
          <w:szCs w:val="24"/>
          <w:lang w:val="ro-RO" w:eastAsia="ro-RO"/>
        </w:rPr>
      </w:pPr>
      <w:r>
        <w:rPr>
          <w:rFonts w:ascii="Times New Roman" w:eastAsia="Times New Roman" w:hAnsi="Times New Roman" w:cs="Times New Roman"/>
          <w:bCs/>
          <w:spacing w:val="-3"/>
          <w:sz w:val="24"/>
          <w:szCs w:val="24"/>
          <w:lang w:val="ro-RO" w:eastAsia="ro-RO"/>
        </w:rPr>
        <w:t>b</w:t>
      </w:r>
      <w:r w:rsidR="00003B85">
        <w:rPr>
          <w:rFonts w:ascii="Times New Roman" w:eastAsia="Times New Roman" w:hAnsi="Times New Roman" w:cs="Times New Roman"/>
          <w:bCs/>
          <w:spacing w:val="-3"/>
          <w:sz w:val="24"/>
          <w:szCs w:val="24"/>
          <w:lang w:val="ro-RO" w:eastAsia="ro-RO"/>
        </w:rPr>
        <w:t>uletinele de verificare metrologică a aparatel</w:t>
      </w:r>
      <w:r>
        <w:rPr>
          <w:rFonts w:ascii="Times New Roman" w:eastAsia="Times New Roman" w:hAnsi="Times New Roman" w:cs="Times New Roman"/>
          <w:bCs/>
          <w:spacing w:val="-3"/>
          <w:sz w:val="24"/>
          <w:szCs w:val="24"/>
          <w:lang w:val="ro-RO" w:eastAsia="ro-RO"/>
        </w:rPr>
        <w:t>or</w:t>
      </w:r>
      <w:r w:rsidR="00003B85">
        <w:rPr>
          <w:rFonts w:ascii="Times New Roman" w:eastAsia="Times New Roman" w:hAnsi="Times New Roman" w:cs="Times New Roman"/>
          <w:bCs/>
          <w:spacing w:val="-3"/>
          <w:sz w:val="24"/>
          <w:szCs w:val="24"/>
          <w:lang w:val="ro-RO" w:eastAsia="ro-RO"/>
        </w:rPr>
        <w:t xml:space="preserve"> de evidență și control.</w:t>
      </w:r>
    </w:p>
    <w:p w14:paraId="758279DB"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5 de zile de la data recepției lucrărilor.</w:t>
      </w:r>
    </w:p>
    <w:p w14:paraId="2989B2C2"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229B7B0B"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41CC222C" w14:textId="77777777" w:rsidR="006D2E74" w:rsidRPr="00D52B5F" w:rsidRDefault="006D2E74" w:rsidP="006D2E74">
      <w:pPr>
        <w:numPr>
          <w:ilvl w:val="0"/>
          <w:numId w:val="23"/>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4F47CF45" w14:textId="3C8F30C9" w:rsidR="006D2E74" w:rsidRPr="00D52B5F" w:rsidRDefault="0076308B" w:rsidP="006D2E74">
      <w:pPr>
        <w:shd w:val="clear" w:color="auto" w:fill="FFFFFF"/>
        <w:spacing w:before="240" w:after="0" w:line="240" w:lineRule="auto"/>
        <w:jc w:val="both"/>
        <w:rPr>
          <w:rFonts w:ascii="Times New Roman" w:eastAsia="Times New Roman" w:hAnsi="Times New Roman" w:cs="Times New Roman"/>
          <w:b/>
          <w:bCs/>
          <w:color w:val="333333"/>
          <w:sz w:val="24"/>
          <w:szCs w:val="24"/>
          <w:lang w:val="ro-RO"/>
        </w:rPr>
      </w:pPr>
      <w:r>
        <w:rPr>
          <w:rFonts w:ascii="Times New Roman" w:eastAsia="Times New Roman" w:hAnsi="Times New Roman" w:cs="Times New Roman"/>
          <w:b/>
          <w:bCs/>
          <w:color w:val="333333"/>
          <w:sz w:val="24"/>
          <w:szCs w:val="24"/>
          <w:lang w:val="ro-RO"/>
        </w:rPr>
        <w:t>7</w:t>
      </w:r>
      <w:r w:rsidR="006D2E74" w:rsidRPr="00D52B5F">
        <w:rPr>
          <w:rFonts w:ascii="Times New Roman" w:eastAsia="Times New Roman" w:hAnsi="Times New Roman" w:cs="Times New Roman"/>
          <w:b/>
          <w:bCs/>
          <w:color w:val="333333"/>
          <w:sz w:val="24"/>
          <w:szCs w:val="24"/>
          <w:lang w:val="ro-RO"/>
        </w:rPr>
        <w:t>2. Recepția finală</w:t>
      </w:r>
    </w:p>
    <w:p w14:paraId="10E76961"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D52B5F">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18C26384"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D52B5F">
        <w:rPr>
          <w:rFonts w:ascii="Times New Roman" w:eastAsia="Times New Roman" w:hAnsi="Times New Roman" w:cs="Times New Roman"/>
          <w:bCs/>
          <w:color w:val="000000" w:themeColor="text1"/>
          <w:sz w:val="24"/>
          <w:szCs w:val="24"/>
          <w:lang w:val="ro-RO"/>
        </w:rPr>
        <w:lastRenderedPageBreak/>
        <w:t>Recepția finală este organizată de autoritatea contractantă în cel mult 15 zile după expirarea perioadei prevăzute la pct. a).</w:t>
      </w:r>
    </w:p>
    <w:p w14:paraId="7470780C"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La recepția finală vor participa:</w:t>
      </w:r>
    </w:p>
    <w:p w14:paraId="19BA4DF0" w14:textId="77777777" w:rsidR="006D2E74" w:rsidRPr="00D52B5F" w:rsidRDefault="006D2E74" w:rsidP="006D2E74">
      <w:pPr>
        <w:numPr>
          <w:ilvl w:val="0"/>
          <w:numId w:val="26"/>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Reprezentantul autorității contractante;</w:t>
      </w:r>
    </w:p>
    <w:p w14:paraId="1B4CA11E" w14:textId="77777777" w:rsidR="006D2E74" w:rsidRPr="00D52B5F" w:rsidRDefault="006D2E74" w:rsidP="006D2E74">
      <w:pPr>
        <w:numPr>
          <w:ilvl w:val="0"/>
          <w:numId w:val="26"/>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Reprezentantul S.A „Termoelectrica”;</w:t>
      </w:r>
    </w:p>
    <w:p w14:paraId="65CDC6D3" w14:textId="2522DC06" w:rsidR="006D2E74" w:rsidRPr="00D52B5F" w:rsidRDefault="006D2E74" w:rsidP="006D2E74">
      <w:pPr>
        <w:numPr>
          <w:ilvl w:val="0"/>
          <w:numId w:val="26"/>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Beneficiarul</w:t>
      </w:r>
      <w:r w:rsidR="00854459" w:rsidRPr="00D52B5F">
        <w:rPr>
          <w:rFonts w:ascii="Times New Roman" w:eastAsia="Times New Roman" w:hAnsi="Times New Roman" w:cs="Times New Roman"/>
          <w:color w:val="000000" w:themeColor="text1"/>
          <w:sz w:val="24"/>
          <w:szCs w:val="24"/>
          <w:lang w:val="ro-RO"/>
        </w:rPr>
        <w:t>;</w:t>
      </w:r>
    </w:p>
    <w:p w14:paraId="22517F12" w14:textId="77777777" w:rsidR="006D2E74" w:rsidRPr="00D52B5F" w:rsidRDefault="006D2E74" w:rsidP="006D2E74">
      <w:pPr>
        <w:numPr>
          <w:ilvl w:val="0"/>
          <w:numId w:val="26"/>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Reprezentantul antreprenorului.</w:t>
      </w:r>
    </w:p>
    <w:p w14:paraId="2B849707"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18A2B7F2"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35776E92"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41D99E99"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54A618F7"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03189D37" w14:textId="77777777" w:rsidR="006D2E74" w:rsidRPr="00D52B5F" w:rsidRDefault="006D2E74" w:rsidP="006D2E74">
      <w:pPr>
        <w:numPr>
          <w:ilvl w:val="0"/>
          <w:numId w:val="25"/>
        </w:numPr>
        <w:autoSpaceDE w:val="0"/>
        <w:autoSpaceDN w:val="0"/>
        <w:adjustRightInd w:val="0"/>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D52B5F">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62540685" w14:textId="77777777" w:rsidR="006D2E74" w:rsidRPr="00D52B5F" w:rsidRDefault="006D2E74" w:rsidP="006D2E74">
      <w:pPr>
        <w:numPr>
          <w:ilvl w:val="0"/>
          <w:numId w:val="7"/>
        </w:numPr>
        <w:spacing w:before="240" w:after="0"/>
        <w:ind w:left="425" w:hanging="425"/>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 xml:space="preserve">CONDIȚII DE GARANȚIE </w:t>
      </w:r>
    </w:p>
    <w:p w14:paraId="4C8AF75B" w14:textId="77777777" w:rsidR="006D2E74" w:rsidRPr="00D52B5F" w:rsidRDefault="006D2E74" w:rsidP="006D2E74">
      <w:pPr>
        <w:numPr>
          <w:ilvl w:val="1"/>
          <w:numId w:val="7"/>
        </w:numPr>
        <w:spacing w:before="60" w:after="0"/>
        <w:ind w:left="567" w:hanging="567"/>
        <w:jc w:val="both"/>
        <w:rPr>
          <w:rFonts w:ascii="Times New Roman" w:eastAsia="Times New Roman" w:hAnsi="Times New Roman" w:cs="Times New Roman"/>
          <w:b/>
          <w:bCs/>
          <w:sz w:val="24"/>
          <w:szCs w:val="24"/>
          <w:lang w:val="ro-RO"/>
        </w:rPr>
      </w:pPr>
      <w:r w:rsidRPr="00D52B5F">
        <w:rPr>
          <w:rFonts w:ascii="Times New Roman" w:eastAsia="Times New Roman" w:hAnsi="Times New Roman" w:cs="Times New Roman"/>
          <w:b/>
          <w:bCs/>
          <w:sz w:val="24"/>
          <w:szCs w:val="24"/>
          <w:lang w:val="ro-RO"/>
        </w:rPr>
        <w:t xml:space="preserve">Pentru </w:t>
      </w:r>
      <w:r w:rsidRPr="00FE5BF5">
        <w:rPr>
          <w:rFonts w:ascii="Times New Roman" w:eastAsia="Times New Roman" w:hAnsi="Times New Roman" w:cs="Times New Roman"/>
          <w:b/>
          <w:bCs/>
          <w:sz w:val="24"/>
          <w:szCs w:val="24"/>
          <w:lang w:val="ro-RO"/>
        </w:rPr>
        <w:t>lucrări și bunuri</w:t>
      </w:r>
    </w:p>
    <w:p w14:paraId="0A404324" w14:textId="77777777" w:rsidR="006D2E74" w:rsidRPr="00D52B5F" w:rsidRDefault="006D2E74" w:rsidP="006D2E74">
      <w:pPr>
        <w:numPr>
          <w:ilvl w:val="0"/>
          <w:numId w:val="19"/>
        </w:numPr>
        <w:spacing w:before="60" w:after="0"/>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Termenul de garanție pentru lucrările efectuate va fi </w:t>
      </w:r>
      <w:r w:rsidRPr="00D52B5F">
        <w:rPr>
          <w:rFonts w:ascii="Times New Roman" w:eastAsia="Times New Roman" w:hAnsi="Times New Roman" w:cs="Times New Roman"/>
          <w:color w:val="000000" w:themeColor="text1"/>
          <w:sz w:val="24"/>
          <w:szCs w:val="24"/>
          <w:lang w:val="ro-RO"/>
        </w:rPr>
        <w:t>5 ani</w:t>
      </w:r>
      <w:r w:rsidRPr="00D52B5F">
        <w:rPr>
          <w:rFonts w:ascii="Times New Roman" w:eastAsia="Times New Roman" w:hAnsi="Times New Roman" w:cs="Times New Roman"/>
          <w:color w:val="C00000"/>
          <w:sz w:val="24"/>
          <w:szCs w:val="24"/>
          <w:lang w:val="ro-RO"/>
        </w:rPr>
        <w:t xml:space="preserve"> </w:t>
      </w:r>
      <w:r w:rsidRPr="00D52B5F">
        <w:rPr>
          <w:rFonts w:ascii="Times New Roman" w:eastAsia="Times New Roman" w:hAnsi="Times New Roman" w:cs="Times New Roman"/>
          <w:sz w:val="24"/>
          <w:szCs w:val="24"/>
          <w:lang w:val="ro-RO"/>
        </w:rPr>
        <w:t>și începe să curgă de la data recepției la terminarea lucrărilor.</w:t>
      </w:r>
    </w:p>
    <w:p w14:paraId="5E5C70D3" w14:textId="182BB028" w:rsidR="006D2E74" w:rsidRPr="00D52B5F" w:rsidRDefault="006D2E74" w:rsidP="006D2E74">
      <w:pPr>
        <w:numPr>
          <w:ilvl w:val="0"/>
          <w:numId w:val="19"/>
        </w:numPr>
        <w:spacing w:before="60" w:after="0"/>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Pe durata termenului de garanție, în urma unei notificări transmise de către autoritatea contractantă</w:t>
      </w:r>
      <w:r w:rsidR="00854459" w:rsidRPr="00D52B5F">
        <w:rPr>
          <w:rFonts w:ascii="Times New Roman" w:eastAsia="Times New Roman" w:hAnsi="Times New Roman" w:cs="Times New Roman"/>
          <w:sz w:val="24"/>
          <w:szCs w:val="24"/>
          <w:lang w:val="ro-RO"/>
        </w:rPr>
        <w:t xml:space="preserve"> și/sau</w:t>
      </w:r>
      <w:r w:rsidRPr="00D52B5F">
        <w:rPr>
          <w:rFonts w:ascii="Times New Roman" w:eastAsia="Times New Roman" w:hAnsi="Times New Roman" w:cs="Times New Roman"/>
          <w:sz w:val="24"/>
          <w:szCs w:val="24"/>
          <w:lang w:val="ro-RO"/>
        </w:rPr>
        <w:t>, antreprenorul are obligația de a înlătura toate neajunsurile și defectele apărute în această perioadă din motivul nerespectării prevederilor caietului de sarcini, a normativelor tehnice în construcții în vigoare la data recepției construcției, precum și a clauzelor contractului, pe cheltuială proprie.</w:t>
      </w:r>
    </w:p>
    <w:p w14:paraId="1B614A10" w14:textId="136BA6C7" w:rsidR="006D2E74" w:rsidRPr="00D52B5F" w:rsidRDefault="006D2E74" w:rsidP="006D2E74">
      <w:pPr>
        <w:numPr>
          <w:ilvl w:val="0"/>
          <w:numId w:val="19"/>
        </w:numPr>
        <w:spacing w:before="60" w:after="0"/>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bCs/>
          <w:color w:val="000000" w:themeColor="text1"/>
          <w:sz w:val="24"/>
          <w:szCs w:val="24"/>
          <w:lang w:val="ro-RO"/>
        </w:rPr>
        <w:t>La depistarea neconformităților (deficiențelor) la lucrările executate în perioada de garanție, Executantul este obligat să înlăture neconformitățile în termen de 24 ore</w:t>
      </w:r>
      <w:r w:rsidR="003068D6">
        <w:rPr>
          <w:rFonts w:ascii="Times New Roman" w:eastAsia="Times New Roman" w:hAnsi="Times New Roman" w:cs="Times New Roman"/>
          <w:bCs/>
          <w:color w:val="000000" w:themeColor="text1"/>
          <w:sz w:val="24"/>
          <w:szCs w:val="24"/>
          <w:lang w:val="ro-RO"/>
        </w:rPr>
        <w:t>.</w:t>
      </w:r>
    </w:p>
    <w:p w14:paraId="2248F1F4" w14:textId="77777777" w:rsidR="006D2E74" w:rsidRPr="00D52B5F" w:rsidRDefault="006D2E74" w:rsidP="006D2E74">
      <w:pPr>
        <w:numPr>
          <w:ilvl w:val="0"/>
          <w:numId w:val="7"/>
        </w:numPr>
        <w:spacing w:before="240" w:after="0" w:line="276" w:lineRule="auto"/>
        <w:ind w:left="567" w:hanging="567"/>
        <w:jc w:val="both"/>
        <w:rPr>
          <w:rFonts w:ascii="Times New Roman" w:eastAsia="Times New Roman" w:hAnsi="Times New Roman" w:cs="Times New Roman"/>
          <w:b/>
          <w:bCs/>
          <w:color w:val="000000" w:themeColor="text1"/>
          <w:sz w:val="24"/>
          <w:szCs w:val="24"/>
          <w:lang w:val="ro-RO"/>
        </w:rPr>
      </w:pPr>
      <w:r w:rsidRPr="00D52B5F">
        <w:rPr>
          <w:rFonts w:ascii="Times New Roman" w:eastAsia="Times New Roman" w:hAnsi="Times New Roman" w:cs="Times New Roman"/>
          <w:b/>
          <w:bCs/>
          <w:color w:val="000000" w:themeColor="text1"/>
          <w:sz w:val="24"/>
          <w:szCs w:val="24"/>
          <w:lang w:val="ro-RO"/>
        </w:rPr>
        <w:t>CERINȚE DE RAPORTARE ȘI COORDONARE</w:t>
      </w:r>
    </w:p>
    <w:p w14:paraId="66A6E777" w14:textId="77777777" w:rsidR="00854459" w:rsidRPr="00D52B5F" w:rsidRDefault="00854459" w:rsidP="006D2E74">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 xml:space="preserve">Antreprenorul va include în ofertă graficul de executare a lucrărilor contractate detaliat pe săptămâni. </w:t>
      </w:r>
    </w:p>
    <w:p w14:paraId="223E7F57" w14:textId="2D218310" w:rsidR="006D2E74" w:rsidRPr="00D52B5F" w:rsidRDefault="006D2E74" w:rsidP="006D2E74">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t>În procesul executării lucrărilor, antreprenorul va lucra</w:t>
      </w:r>
      <w:r w:rsidR="003068D6">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în strânsă coordonare cu echipa Autorității Contractante.</w:t>
      </w:r>
    </w:p>
    <w:p w14:paraId="52A7F031" w14:textId="77777777" w:rsidR="006D2E74" w:rsidRPr="00D52B5F" w:rsidRDefault="006D2E74" w:rsidP="006D2E74">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z w:val="24"/>
          <w:szCs w:val="24"/>
          <w:lang w:val="ro-RO"/>
        </w:rPr>
        <w:lastRenderedPageBreak/>
        <w:t>Antreprenorul va raporta imediat persoanei responsabile a autorității contractante, orice obstacol la executarea lucrărilor contractate, în formă scrisă, în termen de cel mult 1 zi din data apariției/identificării obstacolului.</w:t>
      </w:r>
    </w:p>
    <w:p w14:paraId="0FB65B80" w14:textId="77777777" w:rsidR="006D2E74" w:rsidRPr="00D52B5F" w:rsidRDefault="006D2E74" w:rsidP="006D2E74">
      <w:pPr>
        <w:numPr>
          <w:ilvl w:val="0"/>
          <w:numId w:val="7"/>
        </w:numPr>
        <w:autoSpaceDE w:val="0"/>
        <w:autoSpaceDN w:val="0"/>
        <w:adjustRightInd w:val="0"/>
        <w:spacing w:before="240" w:after="0" w:line="240" w:lineRule="auto"/>
        <w:ind w:left="567" w:hanging="567"/>
        <w:outlineLvl w:val="0"/>
        <w:rPr>
          <w:rFonts w:ascii="Times New Roman" w:eastAsia="Times New Roman" w:hAnsi="Times New Roman" w:cs="Times New Roman"/>
          <w:b/>
          <w:color w:val="000000"/>
          <w:sz w:val="24"/>
          <w:szCs w:val="24"/>
          <w:lang w:val="ro-RO"/>
        </w:rPr>
      </w:pPr>
      <w:r w:rsidRPr="00D52B5F">
        <w:rPr>
          <w:rFonts w:ascii="Times New Roman" w:eastAsia="Times New Roman" w:hAnsi="Times New Roman" w:cs="Times New Roman"/>
          <w:b/>
          <w:color w:val="000000"/>
          <w:sz w:val="24"/>
          <w:szCs w:val="24"/>
          <w:lang w:val="ro-RO"/>
        </w:rPr>
        <w:t>COMPETENȚA  OFERTANTULUI</w:t>
      </w:r>
      <w:bookmarkEnd w:id="24"/>
    </w:p>
    <w:p w14:paraId="0CEB5F9C" w14:textId="140762AD" w:rsidR="006D2E74" w:rsidRPr="00D52B5F" w:rsidRDefault="006D2E74" w:rsidP="00854459">
      <w:pPr>
        <w:numPr>
          <w:ilvl w:val="0"/>
          <w:numId w:val="20"/>
        </w:numPr>
        <w:spacing w:before="120" w:after="0" w:line="240" w:lineRule="auto"/>
        <w:ind w:left="567" w:hanging="567"/>
        <w:jc w:val="both"/>
        <w:rPr>
          <w:rFonts w:ascii="Times New Roman" w:eastAsia="Times New Roman" w:hAnsi="Times New Roman" w:cs="Times New Roman"/>
          <w:sz w:val="24"/>
          <w:szCs w:val="24"/>
          <w:lang w:val="ro-RO"/>
        </w:rPr>
      </w:pPr>
      <w:r w:rsidRPr="00D52B5F">
        <w:rPr>
          <w:rFonts w:ascii="Times New Roman" w:eastAsia="Times New Roman" w:hAnsi="Times New Roman" w:cs="Times New Roman"/>
          <w:spacing w:val="1"/>
          <w:sz w:val="24"/>
          <w:szCs w:val="24"/>
          <w:lang w:val="ro-RO"/>
        </w:rPr>
        <w:t>Of</w:t>
      </w:r>
      <w:r w:rsidRPr="00D52B5F">
        <w:rPr>
          <w:rFonts w:ascii="Times New Roman" w:eastAsia="Times New Roman" w:hAnsi="Times New Roman" w:cs="Times New Roman"/>
          <w:spacing w:val="-3"/>
          <w:sz w:val="24"/>
          <w:szCs w:val="24"/>
          <w:lang w:val="ro-RO"/>
        </w:rPr>
        <w:t>e</w:t>
      </w:r>
      <w:r w:rsidRPr="00D52B5F">
        <w:rPr>
          <w:rFonts w:ascii="Times New Roman" w:eastAsia="Times New Roman" w:hAnsi="Times New Roman" w:cs="Times New Roman"/>
          <w:spacing w:val="1"/>
          <w:sz w:val="24"/>
          <w:szCs w:val="24"/>
          <w:lang w:val="ro-RO"/>
        </w:rPr>
        <w:t>rt</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1"/>
          <w:sz w:val="24"/>
          <w:szCs w:val="24"/>
          <w:lang w:val="ro-RO"/>
        </w:rPr>
        <w:t>n</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3"/>
          <w:sz w:val="24"/>
          <w:szCs w:val="24"/>
          <w:lang w:val="ro-RO"/>
        </w:rPr>
        <w:t>u</w:t>
      </w:r>
      <w:r w:rsidRPr="00D52B5F">
        <w:rPr>
          <w:rFonts w:ascii="Times New Roman" w:eastAsia="Times New Roman" w:hAnsi="Times New Roman" w:cs="Times New Roman"/>
          <w:sz w:val="24"/>
          <w:szCs w:val="24"/>
          <w:lang w:val="ro-RO"/>
        </w:rPr>
        <w:t>l și partenerii</w:t>
      </w:r>
      <w:r w:rsidRPr="00D52B5F">
        <w:rPr>
          <w:rFonts w:ascii="Times New Roman" w:eastAsia="Times New Roman" w:hAnsi="Times New Roman" w:cs="Times New Roman"/>
          <w:b/>
          <w:sz w:val="24"/>
          <w:szCs w:val="24"/>
          <w:lang w:val="ro-RO"/>
        </w:rPr>
        <w:t xml:space="preserve"> </w:t>
      </w:r>
      <w:r w:rsidRPr="00D52B5F">
        <w:rPr>
          <w:rFonts w:ascii="Times New Roman" w:eastAsia="Times New Roman" w:hAnsi="Times New Roman" w:cs="Times New Roman"/>
          <w:sz w:val="24"/>
          <w:szCs w:val="24"/>
          <w:lang w:val="ro-RO"/>
        </w:rPr>
        <w:t>subcon</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2"/>
          <w:sz w:val="24"/>
          <w:szCs w:val="24"/>
          <w:lang w:val="ro-RO"/>
        </w:rPr>
        <w:t>c</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an</w:t>
      </w:r>
      <w:r w:rsidRPr="00D52B5F">
        <w:rPr>
          <w:rFonts w:ascii="Times New Roman" w:eastAsia="Times New Roman" w:hAnsi="Times New Roman" w:cs="Times New Roman"/>
          <w:spacing w:val="1"/>
          <w:sz w:val="24"/>
          <w:szCs w:val="24"/>
          <w:lang w:val="ro-RO"/>
        </w:rPr>
        <w:t>ț</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pacing w:val="-3"/>
          <w:sz w:val="24"/>
          <w:szCs w:val="24"/>
          <w:lang w:val="ro-RO"/>
        </w:rPr>
        <w:t>e</w:t>
      </w:r>
      <w:r w:rsidRPr="00D52B5F">
        <w:rPr>
          <w:rFonts w:ascii="Times New Roman" w:eastAsia="Times New Roman" w:hAnsi="Times New Roman" w:cs="Times New Roman"/>
          <w:sz w:val="24"/>
          <w:szCs w:val="24"/>
          <w:lang w:val="ro-RO"/>
        </w:rPr>
        <w:t>bu</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1"/>
          <w:sz w:val="24"/>
          <w:szCs w:val="24"/>
          <w:lang w:val="ro-RO"/>
        </w:rPr>
        <w:t xml:space="preserve"> </w:t>
      </w:r>
      <w:r w:rsidRPr="00D52B5F">
        <w:rPr>
          <w:rFonts w:ascii="Times New Roman" w:eastAsia="Times New Roman" w:hAnsi="Times New Roman" w:cs="Times New Roman"/>
          <w:sz w:val="24"/>
          <w:szCs w:val="24"/>
          <w:lang w:val="ro-RO"/>
        </w:rPr>
        <w:t>să</w:t>
      </w:r>
      <w:r w:rsidRPr="00D52B5F">
        <w:rPr>
          <w:rFonts w:ascii="Times New Roman" w:eastAsia="Times New Roman" w:hAnsi="Times New Roman" w:cs="Times New Roman"/>
          <w:spacing w:val="1"/>
          <w:sz w:val="24"/>
          <w:szCs w:val="24"/>
          <w:lang w:val="ro-RO"/>
        </w:rPr>
        <w:t xml:space="preserve"> </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3"/>
          <w:sz w:val="24"/>
          <w:szCs w:val="24"/>
          <w:lang w:val="ro-RO"/>
        </w:rPr>
        <w:t>a</w:t>
      </w:r>
      <w:r w:rsidRPr="00D52B5F">
        <w:rPr>
          <w:rFonts w:ascii="Times New Roman" w:eastAsia="Times New Roman" w:hAnsi="Times New Roman" w:cs="Times New Roman"/>
          <w:sz w:val="24"/>
          <w:szCs w:val="24"/>
          <w:lang w:val="ro-RO"/>
        </w:rPr>
        <w:t>șe</w:t>
      </w:r>
      <w:r w:rsidRPr="00D52B5F">
        <w:rPr>
          <w:rFonts w:ascii="Times New Roman" w:eastAsia="Times New Roman" w:hAnsi="Times New Roman" w:cs="Times New Roman"/>
          <w:spacing w:val="-2"/>
          <w:sz w:val="24"/>
          <w:szCs w:val="24"/>
          <w:lang w:val="ro-RO"/>
        </w:rPr>
        <w:t>z</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1"/>
          <w:sz w:val="24"/>
          <w:szCs w:val="24"/>
          <w:lang w:val="ro-RO"/>
        </w:rPr>
        <w:t xml:space="preserve"> </w:t>
      </w:r>
      <w:r w:rsidRPr="00D52B5F">
        <w:rPr>
          <w:rFonts w:ascii="Times New Roman" w:eastAsia="Times New Roman" w:hAnsi="Times New Roman" w:cs="Times New Roman"/>
          <w:spacing w:val="-1"/>
          <w:sz w:val="24"/>
          <w:szCs w:val="24"/>
          <w:lang w:val="ro-RO"/>
        </w:rPr>
        <w:t>l</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1"/>
          <w:sz w:val="24"/>
          <w:szCs w:val="24"/>
          <w:lang w:val="ro-RO"/>
        </w:rPr>
        <w:t xml:space="preserve"> of</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2"/>
          <w:sz w:val="24"/>
          <w:szCs w:val="24"/>
          <w:lang w:val="ro-RO"/>
        </w:rPr>
        <w:t>r</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3"/>
          <w:sz w:val="24"/>
          <w:szCs w:val="24"/>
          <w:lang w:val="ro-RO"/>
        </w:rPr>
        <w:t>a tehnică</w:t>
      </w:r>
      <w:r w:rsidRPr="00D52B5F">
        <w:rPr>
          <w:rFonts w:ascii="Times New Roman" w:eastAsia="Times New Roman" w:hAnsi="Times New Roman" w:cs="Times New Roman"/>
          <w:sz w:val="24"/>
          <w:szCs w:val="24"/>
          <w:lang w:val="ro-RO"/>
        </w:rPr>
        <w:t xml:space="preserve"> ce</w:t>
      </w:r>
      <w:r w:rsidRPr="00D52B5F">
        <w:rPr>
          <w:rFonts w:ascii="Times New Roman" w:eastAsia="Times New Roman" w:hAnsi="Times New Roman" w:cs="Times New Roman"/>
          <w:spacing w:val="1"/>
          <w:sz w:val="24"/>
          <w:szCs w:val="24"/>
          <w:lang w:val="ro-RO"/>
        </w:rPr>
        <w:t>rt</w:t>
      </w:r>
      <w:r w:rsidRPr="00D52B5F">
        <w:rPr>
          <w:rFonts w:ascii="Times New Roman" w:eastAsia="Times New Roman" w:hAnsi="Times New Roman" w:cs="Times New Roman"/>
          <w:spacing w:val="-3"/>
          <w:sz w:val="24"/>
          <w:szCs w:val="24"/>
          <w:lang w:val="ro-RO"/>
        </w:rPr>
        <w:t>i</w:t>
      </w:r>
      <w:r w:rsidRPr="00D52B5F">
        <w:rPr>
          <w:rFonts w:ascii="Times New Roman" w:eastAsia="Times New Roman" w:hAnsi="Times New Roman" w:cs="Times New Roman"/>
          <w:spacing w:val="3"/>
          <w:sz w:val="24"/>
          <w:szCs w:val="24"/>
          <w:lang w:val="ro-RO"/>
        </w:rPr>
        <w:t>f</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ca</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ul de</w:t>
      </w:r>
      <w:r w:rsidRPr="00D52B5F">
        <w:rPr>
          <w:rFonts w:ascii="Times New Roman" w:eastAsia="Times New Roman" w:hAnsi="Times New Roman" w:cs="Times New Roman"/>
          <w:spacing w:val="27"/>
          <w:sz w:val="24"/>
          <w:szCs w:val="24"/>
          <w:lang w:val="ro-RO"/>
        </w:rPr>
        <w:t xml:space="preserve"> </w:t>
      </w:r>
      <w:r w:rsidRPr="00D52B5F">
        <w:rPr>
          <w:rFonts w:ascii="Times New Roman" w:eastAsia="Times New Roman" w:hAnsi="Times New Roman" w:cs="Times New Roman"/>
          <w:spacing w:val="-2"/>
          <w:sz w:val="24"/>
          <w:szCs w:val="24"/>
          <w:lang w:val="ro-RO"/>
        </w:rPr>
        <w:t>a</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es</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3"/>
          <w:sz w:val="24"/>
          <w:szCs w:val="24"/>
          <w:lang w:val="ro-RO"/>
        </w:rPr>
        <w:t>a</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25"/>
          <w:sz w:val="24"/>
          <w:szCs w:val="24"/>
          <w:lang w:val="ro-RO"/>
        </w:rPr>
        <w:t xml:space="preserve"> </w:t>
      </w:r>
      <w:proofErr w:type="spellStart"/>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ehn</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co</w:t>
      </w:r>
      <w:proofErr w:type="spellEnd"/>
      <w:r w:rsidRPr="00D52B5F">
        <w:rPr>
          <w:rFonts w:ascii="Times New Roman" w:eastAsia="Times New Roman" w:hAnsi="Times New Roman" w:cs="Times New Roman"/>
          <w:spacing w:val="1"/>
          <w:sz w:val="24"/>
          <w:szCs w:val="24"/>
          <w:lang w:val="ro-RO"/>
        </w:rPr>
        <w:t>-</w:t>
      </w:r>
      <w:r w:rsidRPr="00D52B5F">
        <w:rPr>
          <w:rFonts w:ascii="Times New Roman" w:eastAsia="Times New Roman" w:hAnsi="Times New Roman" w:cs="Times New Roman"/>
          <w:sz w:val="24"/>
          <w:szCs w:val="24"/>
          <w:lang w:val="ro-RO"/>
        </w:rPr>
        <w:t>p</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pacing w:val="-3"/>
          <w:sz w:val="24"/>
          <w:szCs w:val="24"/>
          <w:lang w:val="ro-RO"/>
        </w:rPr>
        <w:t>o</w:t>
      </w:r>
      <w:r w:rsidRPr="00D52B5F">
        <w:rPr>
          <w:rFonts w:ascii="Times New Roman" w:eastAsia="Times New Roman" w:hAnsi="Times New Roman" w:cs="Times New Roman"/>
          <w:spacing w:val="1"/>
          <w:sz w:val="24"/>
          <w:szCs w:val="24"/>
          <w:lang w:val="ro-RO"/>
        </w:rPr>
        <w:t>f</w:t>
      </w:r>
      <w:r w:rsidRPr="00D52B5F">
        <w:rPr>
          <w:rFonts w:ascii="Times New Roman" w:eastAsia="Times New Roman" w:hAnsi="Times New Roman" w:cs="Times New Roman"/>
          <w:sz w:val="24"/>
          <w:szCs w:val="24"/>
          <w:lang w:val="ro-RO"/>
        </w:rPr>
        <w:t>es</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ona</w:t>
      </w:r>
      <w:r w:rsidRPr="00D52B5F">
        <w:rPr>
          <w:rFonts w:ascii="Times New Roman" w:eastAsia="Times New Roman" w:hAnsi="Times New Roman" w:cs="Times New Roman"/>
          <w:spacing w:val="-1"/>
          <w:sz w:val="24"/>
          <w:szCs w:val="24"/>
          <w:lang w:val="ro-RO"/>
        </w:rPr>
        <w:t>l</w:t>
      </w:r>
      <w:r w:rsidRPr="00D52B5F">
        <w:rPr>
          <w:rFonts w:ascii="Times New Roman" w:eastAsia="Times New Roman" w:hAnsi="Times New Roman" w:cs="Times New Roman"/>
          <w:sz w:val="24"/>
          <w:szCs w:val="24"/>
          <w:lang w:val="ro-RO"/>
        </w:rPr>
        <w:t>ă</w:t>
      </w:r>
      <w:r w:rsidRPr="00D52B5F">
        <w:rPr>
          <w:rFonts w:ascii="Times New Roman" w:eastAsia="Times New Roman" w:hAnsi="Times New Roman" w:cs="Times New Roman"/>
          <w:spacing w:val="27"/>
          <w:sz w:val="24"/>
          <w:szCs w:val="24"/>
          <w:lang w:val="ro-RO"/>
        </w:rPr>
        <w:t xml:space="preserve"> </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25"/>
          <w:sz w:val="24"/>
          <w:szCs w:val="24"/>
          <w:lang w:val="ro-RO"/>
        </w:rPr>
        <w:t xml:space="preserve"> </w:t>
      </w:r>
      <w:r w:rsidRPr="00D52B5F">
        <w:rPr>
          <w:rFonts w:ascii="Times New Roman" w:eastAsia="Times New Roman" w:hAnsi="Times New Roman" w:cs="Times New Roman"/>
          <w:sz w:val="24"/>
          <w:szCs w:val="24"/>
          <w:lang w:val="ro-RO"/>
        </w:rPr>
        <w:t>responsabil</w:t>
      </w:r>
      <w:r w:rsidR="00FE5BF5">
        <w:rPr>
          <w:rFonts w:ascii="Times New Roman" w:eastAsia="Times New Roman" w:hAnsi="Times New Roman" w:cs="Times New Roman"/>
          <w:sz w:val="24"/>
          <w:szCs w:val="24"/>
          <w:lang w:val="ro-RO"/>
        </w:rPr>
        <w:t>ului</w:t>
      </w:r>
      <w:r w:rsidRPr="00D52B5F">
        <w:rPr>
          <w:rFonts w:ascii="Times New Roman" w:eastAsia="Times New Roman" w:hAnsi="Times New Roman" w:cs="Times New Roman"/>
          <w:sz w:val="24"/>
          <w:szCs w:val="24"/>
          <w:lang w:val="ro-RO"/>
        </w:rPr>
        <w:t xml:space="preserve"> tehnic,</w:t>
      </w:r>
      <w:r w:rsidR="00FE5BF5">
        <w:rPr>
          <w:rFonts w:ascii="Times New Roman" w:eastAsia="Times New Roman" w:hAnsi="Times New Roman" w:cs="Times New Roman"/>
          <w:sz w:val="24"/>
          <w:szCs w:val="24"/>
          <w:lang w:val="ro-RO"/>
        </w:rPr>
        <w:t xml:space="preserve"> pentru executarea lucrărilor specializate și a instalațiilor aferente construcțiilor </w:t>
      </w:r>
      <w:r w:rsidR="00FE5BF5">
        <w:rPr>
          <w:rFonts w:ascii="Times New Roman" w:eastAsia="Times New Roman" w:hAnsi="Times New Roman" w:cs="Times New Roman"/>
          <w:spacing w:val="29"/>
          <w:sz w:val="24"/>
          <w:szCs w:val="24"/>
          <w:lang w:val="ro-RO"/>
        </w:rPr>
        <w:t xml:space="preserve"> </w:t>
      </w:r>
      <w:r w:rsidRPr="00D52B5F">
        <w:rPr>
          <w:rFonts w:ascii="Times New Roman" w:eastAsia="Times New Roman" w:hAnsi="Times New Roman" w:cs="Times New Roman"/>
          <w:sz w:val="24"/>
          <w:szCs w:val="24"/>
          <w:lang w:val="ro-RO"/>
        </w:rPr>
        <w:t>p</w:t>
      </w:r>
      <w:r w:rsidRPr="00D52B5F">
        <w:rPr>
          <w:rFonts w:ascii="Times New Roman" w:eastAsia="Times New Roman" w:hAnsi="Times New Roman" w:cs="Times New Roman"/>
          <w:spacing w:val="-3"/>
          <w:sz w:val="24"/>
          <w:szCs w:val="24"/>
          <w:lang w:val="ro-RO"/>
        </w:rPr>
        <w:t>e</w:t>
      </w:r>
      <w:r w:rsidRPr="00D52B5F">
        <w:rPr>
          <w:rFonts w:ascii="Times New Roman" w:eastAsia="Times New Roman" w:hAnsi="Times New Roman" w:cs="Times New Roman"/>
          <w:sz w:val="24"/>
          <w:szCs w:val="24"/>
          <w:lang w:val="ro-RO"/>
        </w:rPr>
        <w:t>n</w:t>
      </w:r>
      <w:r w:rsidRPr="00D52B5F">
        <w:rPr>
          <w:rFonts w:ascii="Times New Roman" w:eastAsia="Times New Roman" w:hAnsi="Times New Roman" w:cs="Times New Roman"/>
          <w:spacing w:val="1"/>
          <w:sz w:val="24"/>
          <w:szCs w:val="24"/>
          <w:lang w:val="ro-RO"/>
        </w:rPr>
        <w:t>tr</w:t>
      </w:r>
      <w:r w:rsidRPr="00D52B5F">
        <w:rPr>
          <w:rFonts w:ascii="Times New Roman" w:eastAsia="Times New Roman" w:hAnsi="Times New Roman" w:cs="Times New Roman"/>
          <w:sz w:val="24"/>
          <w:szCs w:val="24"/>
          <w:lang w:val="ro-RO"/>
        </w:rPr>
        <w:t>u</w:t>
      </w:r>
      <w:r w:rsidRPr="00D52B5F">
        <w:rPr>
          <w:rFonts w:ascii="Times New Roman" w:eastAsia="Times New Roman" w:hAnsi="Times New Roman" w:cs="Times New Roman"/>
          <w:spacing w:val="29"/>
          <w:sz w:val="24"/>
          <w:szCs w:val="24"/>
          <w:lang w:val="ro-RO"/>
        </w:rPr>
        <w:t xml:space="preserve"> </w:t>
      </w:r>
      <w:r w:rsidRPr="00D52B5F">
        <w:rPr>
          <w:rFonts w:ascii="Times New Roman" w:eastAsia="Times New Roman" w:hAnsi="Times New Roman" w:cs="Times New Roman"/>
          <w:spacing w:val="-3"/>
          <w:sz w:val="24"/>
          <w:szCs w:val="24"/>
          <w:lang w:val="ro-RO"/>
        </w:rPr>
        <w:t>u</w:t>
      </w:r>
      <w:r w:rsidRPr="00D52B5F">
        <w:rPr>
          <w:rFonts w:ascii="Times New Roman" w:eastAsia="Times New Roman" w:hAnsi="Times New Roman" w:cs="Times New Roman"/>
          <w:spacing w:val="1"/>
          <w:sz w:val="24"/>
          <w:szCs w:val="24"/>
          <w:lang w:val="ro-RO"/>
        </w:rPr>
        <w:t>rm</w:t>
      </w:r>
      <w:r w:rsidRPr="00D52B5F">
        <w:rPr>
          <w:rFonts w:ascii="Times New Roman" w:eastAsia="Times New Roman" w:hAnsi="Times New Roman" w:cs="Times New Roman"/>
          <w:spacing w:val="-3"/>
          <w:sz w:val="24"/>
          <w:szCs w:val="24"/>
          <w:lang w:val="ro-RO"/>
        </w:rPr>
        <w:t>ă</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oa</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1"/>
          <w:sz w:val="24"/>
          <w:szCs w:val="24"/>
          <w:lang w:val="ro-RO"/>
        </w:rPr>
        <w:t>l</w:t>
      </w:r>
      <w:r w:rsidRPr="00D52B5F">
        <w:rPr>
          <w:rFonts w:ascii="Times New Roman" w:eastAsia="Times New Roman" w:hAnsi="Times New Roman" w:cs="Times New Roman"/>
          <w:sz w:val="24"/>
          <w:szCs w:val="24"/>
          <w:lang w:val="ro-RO"/>
        </w:rPr>
        <w:t>e</w:t>
      </w:r>
      <w:r w:rsidRPr="00D52B5F">
        <w:rPr>
          <w:rFonts w:ascii="Times New Roman" w:eastAsia="Times New Roman" w:hAnsi="Times New Roman" w:cs="Times New Roman"/>
          <w:spacing w:val="27"/>
          <w:sz w:val="24"/>
          <w:szCs w:val="24"/>
          <w:lang w:val="ro-RO"/>
        </w:rPr>
        <w:t xml:space="preserve"> </w:t>
      </w:r>
      <w:r w:rsidRPr="00D52B5F">
        <w:rPr>
          <w:rFonts w:ascii="Times New Roman" w:eastAsia="Times New Roman" w:hAnsi="Times New Roman" w:cs="Times New Roman"/>
          <w:spacing w:val="-1"/>
          <w:sz w:val="24"/>
          <w:szCs w:val="24"/>
          <w:lang w:val="ro-RO"/>
        </w:rPr>
        <w:t>l</w:t>
      </w:r>
      <w:r w:rsidRPr="00D52B5F">
        <w:rPr>
          <w:rFonts w:ascii="Times New Roman" w:eastAsia="Times New Roman" w:hAnsi="Times New Roman" w:cs="Times New Roman"/>
          <w:sz w:val="24"/>
          <w:szCs w:val="24"/>
          <w:lang w:val="ro-RO"/>
        </w:rPr>
        <w:t>uc</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pacing w:val="-3"/>
          <w:sz w:val="24"/>
          <w:szCs w:val="24"/>
          <w:lang w:val="ro-RO"/>
        </w:rPr>
        <w:t>ă</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i spec</w:t>
      </w:r>
      <w:r w:rsidRPr="00D52B5F">
        <w:rPr>
          <w:rFonts w:ascii="Times New Roman" w:eastAsia="Times New Roman" w:hAnsi="Times New Roman" w:cs="Times New Roman"/>
          <w:spacing w:val="-3"/>
          <w:sz w:val="24"/>
          <w:szCs w:val="24"/>
          <w:lang w:val="ro-RO"/>
        </w:rPr>
        <w:t>i</w:t>
      </w:r>
      <w:r w:rsidRPr="00D52B5F">
        <w:rPr>
          <w:rFonts w:ascii="Times New Roman" w:eastAsia="Times New Roman" w:hAnsi="Times New Roman" w:cs="Times New Roman"/>
          <w:spacing w:val="3"/>
          <w:sz w:val="24"/>
          <w:szCs w:val="24"/>
          <w:lang w:val="ro-RO"/>
        </w:rPr>
        <w:t>f</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ce:</w:t>
      </w:r>
      <w:r w:rsidR="00854459" w:rsidRPr="00D52B5F">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lucrări de inginerie, instalare și modernizare a rețelelor de distribuție a energiei termice și a apei calde menajere</w:t>
      </w:r>
      <w:r w:rsidR="003068D6">
        <w:rPr>
          <w:rFonts w:ascii="Times New Roman" w:eastAsia="Times New Roman" w:hAnsi="Times New Roman" w:cs="Times New Roman"/>
          <w:sz w:val="24"/>
          <w:szCs w:val="24"/>
          <w:lang w:val="ro-RO"/>
        </w:rPr>
        <w:t>.</w:t>
      </w:r>
    </w:p>
    <w:p w14:paraId="3262F125" w14:textId="08897248" w:rsidR="006D2E74" w:rsidRPr="00D52B5F" w:rsidRDefault="006D2E74" w:rsidP="00854459">
      <w:pPr>
        <w:numPr>
          <w:ilvl w:val="0"/>
          <w:numId w:val="20"/>
        </w:numPr>
        <w:spacing w:before="120" w:after="0" w:line="240" w:lineRule="auto"/>
        <w:ind w:left="567" w:hanging="567"/>
        <w:jc w:val="both"/>
        <w:rPr>
          <w:rFonts w:ascii="Times New Roman" w:eastAsia="Times New Roman" w:hAnsi="Times New Roman" w:cs="Times New Roman"/>
          <w:bCs/>
          <w:sz w:val="24"/>
          <w:szCs w:val="24"/>
          <w:lang w:val="ro-RO"/>
        </w:rPr>
      </w:pPr>
      <w:r w:rsidRPr="00D52B5F">
        <w:rPr>
          <w:rFonts w:ascii="Times New Roman" w:eastAsia="Times New Roman" w:hAnsi="Times New Roman" w:cs="Times New Roman"/>
          <w:spacing w:val="1"/>
          <w:sz w:val="24"/>
          <w:szCs w:val="24"/>
          <w:lang w:val="ro-RO"/>
        </w:rPr>
        <w:t>Of</w:t>
      </w:r>
      <w:r w:rsidRPr="00D52B5F">
        <w:rPr>
          <w:rFonts w:ascii="Times New Roman" w:eastAsia="Times New Roman" w:hAnsi="Times New Roman" w:cs="Times New Roman"/>
          <w:spacing w:val="-3"/>
          <w:sz w:val="24"/>
          <w:szCs w:val="24"/>
          <w:lang w:val="ro-RO"/>
        </w:rPr>
        <w:t>e</w:t>
      </w:r>
      <w:r w:rsidRPr="00D52B5F">
        <w:rPr>
          <w:rFonts w:ascii="Times New Roman" w:eastAsia="Times New Roman" w:hAnsi="Times New Roman" w:cs="Times New Roman"/>
          <w:spacing w:val="1"/>
          <w:sz w:val="24"/>
          <w:szCs w:val="24"/>
          <w:lang w:val="ro-RO"/>
        </w:rPr>
        <w:t>rt</w:t>
      </w:r>
      <w:r w:rsidRPr="00D52B5F">
        <w:rPr>
          <w:rFonts w:ascii="Times New Roman" w:eastAsia="Times New Roman" w:hAnsi="Times New Roman" w:cs="Times New Roman"/>
          <w:sz w:val="24"/>
          <w:szCs w:val="24"/>
          <w:lang w:val="ro-RO"/>
        </w:rPr>
        <w:t>a</w:t>
      </w:r>
      <w:r w:rsidRPr="00D52B5F">
        <w:rPr>
          <w:rFonts w:ascii="Times New Roman" w:eastAsia="Times New Roman" w:hAnsi="Times New Roman" w:cs="Times New Roman"/>
          <w:spacing w:val="-1"/>
          <w:sz w:val="24"/>
          <w:szCs w:val="24"/>
          <w:lang w:val="ro-RO"/>
        </w:rPr>
        <w:t>n</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3"/>
          <w:sz w:val="24"/>
          <w:szCs w:val="24"/>
          <w:lang w:val="ro-RO"/>
        </w:rPr>
        <w:t>u</w:t>
      </w:r>
      <w:r w:rsidRPr="00D52B5F">
        <w:rPr>
          <w:rFonts w:ascii="Times New Roman" w:eastAsia="Times New Roman" w:hAnsi="Times New Roman" w:cs="Times New Roman"/>
          <w:sz w:val="24"/>
          <w:szCs w:val="24"/>
          <w:lang w:val="ro-RO"/>
        </w:rPr>
        <w:t xml:space="preserve">l </w:t>
      </w:r>
      <w:r w:rsidRPr="00D52B5F">
        <w:rPr>
          <w:rFonts w:ascii="Times New Roman" w:eastAsia="Times New Roman" w:hAnsi="Times New Roman" w:cs="Times New Roman"/>
          <w:spacing w:val="4"/>
          <w:sz w:val="24"/>
          <w:szCs w:val="24"/>
          <w:lang w:val="ro-RO"/>
        </w:rPr>
        <w:t xml:space="preserve"> </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ebu</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e să</w:t>
      </w:r>
      <w:r w:rsidRPr="00D52B5F">
        <w:rPr>
          <w:rFonts w:ascii="Times New Roman" w:eastAsia="Times New Roman" w:hAnsi="Times New Roman" w:cs="Times New Roman"/>
          <w:spacing w:val="3"/>
          <w:sz w:val="24"/>
          <w:szCs w:val="24"/>
          <w:lang w:val="ro-RO"/>
        </w:rPr>
        <w:t xml:space="preserve"> </w:t>
      </w:r>
      <w:r w:rsidRPr="00D52B5F">
        <w:rPr>
          <w:rFonts w:ascii="Times New Roman" w:eastAsia="Times New Roman" w:hAnsi="Times New Roman" w:cs="Times New Roman"/>
          <w:sz w:val="24"/>
          <w:szCs w:val="24"/>
          <w:lang w:val="ro-RO"/>
        </w:rPr>
        <w:t>de</w:t>
      </w:r>
      <w:r w:rsidRPr="00D52B5F">
        <w:rPr>
          <w:rFonts w:ascii="Times New Roman" w:eastAsia="Times New Roman" w:hAnsi="Times New Roman" w:cs="Times New Roman"/>
          <w:spacing w:val="1"/>
          <w:sz w:val="24"/>
          <w:szCs w:val="24"/>
          <w:lang w:val="ro-RO"/>
        </w:rPr>
        <w:t>ț</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nă</w:t>
      </w:r>
      <w:r w:rsidRPr="00D52B5F">
        <w:rPr>
          <w:rFonts w:ascii="Times New Roman" w:eastAsia="Times New Roman" w:hAnsi="Times New Roman" w:cs="Times New Roman"/>
          <w:spacing w:val="3"/>
          <w:sz w:val="24"/>
          <w:szCs w:val="24"/>
          <w:lang w:val="ro-RO"/>
        </w:rPr>
        <w:t xml:space="preserve"> </w:t>
      </w:r>
      <w:r w:rsidRPr="00D52B5F">
        <w:rPr>
          <w:rFonts w:ascii="Times New Roman" w:eastAsia="Times New Roman" w:hAnsi="Times New Roman" w:cs="Times New Roman"/>
          <w:sz w:val="24"/>
          <w:szCs w:val="24"/>
          <w:lang w:val="ro-RO"/>
        </w:rPr>
        <w:t>pe</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sona</w:t>
      </w:r>
      <w:r w:rsidR="003068D6">
        <w:rPr>
          <w:rFonts w:ascii="Times New Roman" w:eastAsia="Times New Roman" w:hAnsi="Times New Roman" w:cs="Times New Roman"/>
          <w:sz w:val="24"/>
          <w:szCs w:val="24"/>
          <w:lang w:val="ro-RO"/>
        </w:rPr>
        <w:t>l</w:t>
      </w:r>
      <w:r w:rsidR="003068D6">
        <w:rPr>
          <w:rFonts w:ascii="Times New Roman" w:eastAsia="Times New Roman" w:hAnsi="Times New Roman" w:cs="Times New Roman"/>
          <w:spacing w:val="2"/>
          <w:sz w:val="24"/>
          <w:szCs w:val="24"/>
          <w:lang w:val="ro-RO"/>
        </w:rPr>
        <w:t xml:space="preserve"> </w:t>
      </w:r>
      <w:r w:rsidRPr="00D52B5F">
        <w:rPr>
          <w:rFonts w:ascii="Times New Roman" w:eastAsia="Times New Roman" w:hAnsi="Times New Roman" w:cs="Times New Roman"/>
          <w:sz w:val="24"/>
          <w:szCs w:val="24"/>
          <w:lang w:val="ro-RO"/>
        </w:rPr>
        <w:t>ca</w:t>
      </w:r>
      <w:r w:rsidRPr="00D52B5F">
        <w:rPr>
          <w:rFonts w:ascii="Times New Roman" w:eastAsia="Times New Roman" w:hAnsi="Times New Roman" w:cs="Times New Roman"/>
          <w:spacing w:val="-1"/>
          <w:sz w:val="24"/>
          <w:szCs w:val="24"/>
          <w:lang w:val="ro-RO"/>
        </w:rPr>
        <w:t>li</w:t>
      </w:r>
      <w:r w:rsidRPr="00D52B5F">
        <w:rPr>
          <w:rFonts w:ascii="Times New Roman" w:eastAsia="Times New Roman" w:hAnsi="Times New Roman" w:cs="Times New Roman"/>
          <w:spacing w:val="3"/>
          <w:sz w:val="24"/>
          <w:szCs w:val="24"/>
          <w:lang w:val="ro-RO"/>
        </w:rPr>
        <w:t>f</w:t>
      </w:r>
      <w:r w:rsidRPr="00D52B5F">
        <w:rPr>
          <w:rFonts w:ascii="Times New Roman" w:eastAsia="Times New Roman" w:hAnsi="Times New Roman" w:cs="Times New Roman"/>
          <w:spacing w:val="-1"/>
          <w:sz w:val="24"/>
          <w:szCs w:val="24"/>
          <w:lang w:val="ro-RO"/>
        </w:rPr>
        <w:t>i</w:t>
      </w:r>
      <w:r w:rsidRPr="00D52B5F">
        <w:rPr>
          <w:rFonts w:ascii="Times New Roman" w:eastAsia="Times New Roman" w:hAnsi="Times New Roman" w:cs="Times New Roman"/>
          <w:sz w:val="24"/>
          <w:szCs w:val="24"/>
          <w:lang w:val="ro-RO"/>
        </w:rPr>
        <w:t>c</w:t>
      </w:r>
      <w:r w:rsidRPr="00D52B5F">
        <w:rPr>
          <w:rFonts w:ascii="Times New Roman" w:eastAsia="Times New Roman" w:hAnsi="Times New Roman" w:cs="Times New Roman"/>
          <w:spacing w:val="-3"/>
          <w:sz w:val="24"/>
          <w:szCs w:val="24"/>
          <w:lang w:val="ro-RO"/>
        </w:rPr>
        <w:t>a</w:t>
      </w:r>
      <w:r w:rsidRPr="00D52B5F">
        <w:rPr>
          <w:rFonts w:ascii="Times New Roman" w:eastAsia="Times New Roman" w:hAnsi="Times New Roman" w:cs="Times New Roman"/>
          <w:sz w:val="24"/>
          <w:szCs w:val="24"/>
          <w:lang w:val="ro-RO"/>
        </w:rPr>
        <w:t>t</w:t>
      </w:r>
      <w:r w:rsidR="003068D6">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co</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espun</w:t>
      </w:r>
      <w:r w:rsidRPr="00D52B5F">
        <w:rPr>
          <w:rFonts w:ascii="Times New Roman" w:eastAsia="Times New Roman" w:hAnsi="Times New Roman" w:cs="Times New Roman"/>
          <w:spacing w:val="-2"/>
          <w:sz w:val="24"/>
          <w:szCs w:val="24"/>
          <w:lang w:val="ro-RO"/>
        </w:rPr>
        <w:t>z</w:t>
      </w:r>
      <w:r w:rsidRPr="00D52B5F">
        <w:rPr>
          <w:rFonts w:ascii="Times New Roman" w:eastAsia="Times New Roman" w:hAnsi="Times New Roman" w:cs="Times New Roman"/>
          <w:sz w:val="24"/>
          <w:szCs w:val="24"/>
          <w:lang w:val="ro-RO"/>
        </w:rPr>
        <w:t>ă</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z w:val="24"/>
          <w:szCs w:val="24"/>
          <w:lang w:val="ro-RO"/>
        </w:rPr>
        <w:t>or, cu</w:t>
      </w:r>
      <w:r w:rsidR="003068D6">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experiența</w:t>
      </w:r>
      <w:r w:rsidR="003068D6">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profesională solicitată</w:t>
      </w:r>
      <w:r w:rsidR="00854459" w:rsidRPr="00D52B5F">
        <w:rPr>
          <w:rFonts w:ascii="Times New Roman" w:eastAsia="Times New Roman" w:hAnsi="Times New Roman" w:cs="Times New Roman"/>
          <w:sz w:val="24"/>
          <w:szCs w:val="24"/>
          <w:lang w:val="ro-RO"/>
        </w:rPr>
        <w:t xml:space="preserve"> </w:t>
      </w:r>
      <w:r w:rsidRPr="00D52B5F">
        <w:rPr>
          <w:rFonts w:ascii="Times New Roman" w:eastAsia="Times New Roman" w:hAnsi="Times New Roman" w:cs="Times New Roman"/>
          <w:sz w:val="24"/>
          <w:szCs w:val="24"/>
          <w:lang w:val="ro-RO"/>
        </w:rPr>
        <w:t>pen</w:t>
      </w:r>
      <w:r w:rsidRPr="00D52B5F">
        <w:rPr>
          <w:rFonts w:ascii="Times New Roman" w:eastAsia="Times New Roman" w:hAnsi="Times New Roman" w:cs="Times New Roman"/>
          <w:spacing w:val="-1"/>
          <w:sz w:val="24"/>
          <w:szCs w:val="24"/>
          <w:lang w:val="ro-RO"/>
        </w:rPr>
        <w:t>t</w:t>
      </w:r>
      <w:r w:rsidRPr="00D52B5F">
        <w:rPr>
          <w:rFonts w:ascii="Times New Roman" w:eastAsia="Times New Roman" w:hAnsi="Times New Roman" w:cs="Times New Roman"/>
          <w:spacing w:val="1"/>
          <w:sz w:val="24"/>
          <w:szCs w:val="24"/>
          <w:lang w:val="ro-RO"/>
        </w:rPr>
        <w:t>r</w:t>
      </w:r>
      <w:r w:rsidRPr="00D52B5F">
        <w:rPr>
          <w:rFonts w:ascii="Times New Roman" w:eastAsia="Times New Roman" w:hAnsi="Times New Roman" w:cs="Times New Roman"/>
          <w:sz w:val="24"/>
          <w:szCs w:val="24"/>
          <w:lang w:val="ro-RO"/>
        </w:rPr>
        <w:t xml:space="preserve">u </w:t>
      </w:r>
      <w:r w:rsidR="00854459" w:rsidRPr="00D52B5F">
        <w:rPr>
          <w:rFonts w:ascii="Times New Roman" w:eastAsia="Times New Roman" w:hAnsi="Times New Roman" w:cs="Times New Roman"/>
          <w:sz w:val="24"/>
          <w:szCs w:val="24"/>
          <w:lang w:val="ro-RO"/>
        </w:rPr>
        <w:t>realizarea lucrărilor</w:t>
      </w:r>
      <w:r w:rsidR="003068D6">
        <w:rPr>
          <w:rFonts w:ascii="Times New Roman" w:eastAsia="Times New Roman" w:hAnsi="Times New Roman" w:cs="Times New Roman"/>
          <w:sz w:val="24"/>
          <w:szCs w:val="24"/>
          <w:lang w:val="ro-RO"/>
        </w:rPr>
        <w:t>.</w:t>
      </w:r>
    </w:p>
    <w:p w14:paraId="18520A12" w14:textId="68303A5D" w:rsidR="00B252C0" w:rsidRPr="00D52B5F" w:rsidRDefault="00B252C0">
      <w:pPr>
        <w:rPr>
          <w:rFonts w:ascii="Times New Roman" w:hAnsi="Times New Roman" w:cs="Times New Roman"/>
          <w:lang w:val="ro-RO"/>
        </w:rPr>
      </w:pPr>
    </w:p>
    <w:p w14:paraId="1D3BFCAC" w14:textId="215901C4" w:rsidR="006D2E74" w:rsidRPr="00D52B5F" w:rsidRDefault="006D2E74">
      <w:pPr>
        <w:rPr>
          <w:rFonts w:ascii="Times New Roman" w:hAnsi="Times New Roman" w:cs="Times New Roman"/>
          <w:lang w:val="ro-RO"/>
        </w:rPr>
      </w:pPr>
    </w:p>
    <w:p w14:paraId="3719BA93" w14:textId="42CCFFD0" w:rsidR="006D2E74" w:rsidRPr="00FE5BF5" w:rsidRDefault="00FE5BF5" w:rsidP="00FE5BF5">
      <w:pPr>
        <w:ind w:firstLine="567"/>
        <w:rPr>
          <w:rFonts w:ascii="Times New Roman" w:hAnsi="Times New Roman" w:cs="Times New Roman"/>
          <w:b/>
          <w:bCs/>
          <w:lang w:val="ro-RO"/>
        </w:rPr>
      </w:pPr>
      <w:r w:rsidRPr="00FE5BF5">
        <w:rPr>
          <w:rFonts w:ascii="Times New Roman" w:hAnsi="Times New Roman" w:cs="Times New Roman"/>
          <w:b/>
          <w:bCs/>
          <w:lang w:val="ro-RO"/>
        </w:rPr>
        <w:t>Președintele grupului de lucru</w:t>
      </w:r>
    </w:p>
    <w:p w14:paraId="4D7E9824" w14:textId="61A8222E" w:rsidR="00FE5BF5" w:rsidRPr="00FE5BF5" w:rsidRDefault="00FE5BF5" w:rsidP="00FE5BF5">
      <w:pPr>
        <w:ind w:firstLine="567"/>
        <w:rPr>
          <w:rFonts w:ascii="Times New Roman" w:hAnsi="Times New Roman" w:cs="Times New Roman"/>
          <w:b/>
          <w:bCs/>
          <w:lang w:val="ro-RO"/>
        </w:rPr>
      </w:pPr>
      <w:r w:rsidRPr="00FE5BF5">
        <w:rPr>
          <w:rFonts w:ascii="Times New Roman" w:hAnsi="Times New Roman" w:cs="Times New Roman"/>
          <w:b/>
          <w:bCs/>
          <w:lang w:val="ro-RO"/>
        </w:rPr>
        <w:t>Lucia ARSENII</w:t>
      </w:r>
    </w:p>
    <w:sectPr w:rsidR="00FE5BF5" w:rsidRPr="00FE5BF5" w:rsidSect="0024278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060"/>
    <w:multiLevelType w:val="hybridMultilevel"/>
    <w:tmpl w:val="6798CDCE"/>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4F569DD"/>
    <w:multiLevelType w:val="hybridMultilevel"/>
    <w:tmpl w:val="0918491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8F839A3"/>
    <w:multiLevelType w:val="hybridMultilevel"/>
    <w:tmpl w:val="B066DC00"/>
    <w:lvl w:ilvl="0" w:tplc="2B70CB56">
      <w:start w:val="1"/>
      <w:numFmt w:val="lowerLetter"/>
      <w:lvlText w:val="%1)"/>
      <w:lvlJc w:val="left"/>
      <w:pPr>
        <w:ind w:left="1440" w:hanging="360"/>
      </w:pPr>
      <w:rPr>
        <w:rFonts w:cs="Times New Roman"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 w15:restartNumberingAfterBreak="0">
    <w:nsid w:val="12AE5DD7"/>
    <w:multiLevelType w:val="hybridMultilevel"/>
    <w:tmpl w:val="232C915C"/>
    <w:lvl w:ilvl="0" w:tplc="DD4E8012">
      <w:start w:val="1"/>
      <w:numFmt w:val="lowerLetter"/>
      <w:lvlText w:val="%1)"/>
      <w:lvlJc w:val="left"/>
      <w:pPr>
        <w:ind w:left="1004" w:hanging="360"/>
      </w:pPr>
      <w:rPr>
        <w:rFonts w:cs="Times New Roman" w:hint="default"/>
        <w:b w:val="0"/>
        <w:bCs/>
      </w:rPr>
    </w:lvl>
    <w:lvl w:ilvl="1" w:tplc="FFFFFFFF" w:tentative="1">
      <w:start w:val="1"/>
      <w:numFmt w:val="lowerLetter"/>
      <w:lvlText w:val="%2."/>
      <w:lvlJc w:val="left"/>
      <w:pPr>
        <w:ind w:left="1724" w:hanging="360"/>
      </w:pPr>
      <w:rPr>
        <w:rFonts w:cs="Times New Roman"/>
      </w:rPr>
    </w:lvl>
    <w:lvl w:ilvl="2" w:tplc="FFFFFFFF" w:tentative="1">
      <w:start w:val="1"/>
      <w:numFmt w:val="lowerRoman"/>
      <w:lvlText w:val="%3."/>
      <w:lvlJc w:val="right"/>
      <w:pPr>
        <w:ind w:left="2444" w:hanging="180"/>
      </w:pPr>
      <w:rPr>
        <w:rFonts w:cs="Times New Roman"/>
      </w:rPr>
    </w:lvl>
    <w:lvl w:ilvl="3" w:tplc="FFFFFFFF" w:tentative="1">
      <w:start w:val="1"/>
      <w:numFmt w:val="decimal"/>
      <w:lvlText w:val="%4."/>
      <w:lvlJc w:val="left"/>
      <w:pPr>
        <w:ind w:left="3164" w:hanging="360"/>
      </w:pPr>
      <w:rPr>
        <w:rFonts w:cs="Times New Roman"/>
      </w:rPr>
    </w:lvl>
    <w:lvl w:ilvl="4" w:tplc="FFFFFFFF" w:tentative="1">
      <w:start w:val="1"/>
      <w:numFmt w:val="lowerLetter"/>
      <w:lvlText w:val="%5."/>
      <w:lvlJc w:val="left"/>
      <w:pPr>
        <w:ind w:left="3884" w:hanging="360"/>
      </w:pPr>
      <w:rPr>
        <w:rFonts w:cs="Times New Roman"/>
      </w:rPr>
    </w:lvl>
    <w:lvl w:ilvl="5" w:tplc="FFFFFFFF" w:tentative="1">
      <w:start w:val="1"/>
      <w:numFmt w:val="lowerRoman"/>
      <w:lvlText w:val="%6."/>
      <w:lvlJc w:val="right"/>
      <w:pPr>
        <w:ind w:left="4604" w:hanging="180"/>
      </w:pPr>
      <w:rPr>
        <w:rFonts w:cs="Times New Roman"/>
      </w:rPr>
    </w:lvl>
    <w:lvl w:ilvl="6" w:tplc="FFFFFFFF" w:tentative="1">
      <w:start w:val="1"/>
      <w:numFmt w:val="decimal"/>
      <w:lvlText w:val="%7."/>
      <w:lvlJc w:val="left"/>
      <w:pPr>
        <w:ind w:left="5324" w:hanging="360"/>
      </w:pPr>
      <w:rPr>
        <w:rFonts w:cs="Times New Roman"/>
      </w:rPr>
    </w:lvl>
    <w:lvl w:ilvl="7" w:tplc="FFFFFFFF" w:tentative="1">
      <w:start w:val="1"/>
      <w:numFmt w:val="lowerLetter"/>
      <w:lvlText w:val="%8."/>
      <w:lvlJc w:val="left"/>
      <w:pPr>
        <w:ind w:left="6044" w:hanging="360"/>
      </w:pPr>
      <w:rPr>
        <w:rFonts w:cs="Times New Roman"/>
      </w:rPr>
    </w:lvl>
    <w:lvl w:ilvl="8" w:tplc="FFFFFFFF" w:tentative="1">
      <w:start w:val="1"/>
      <w:numFmt w:val="lowerRoman"/>
      <w:lvlText w:val="%9."/>
      <w:lvlJc w:val="right"/>
      <w:pPr>
        <w:ind w:left="6764" w:hanging="180"/>
      </w:pPr>
      <w:rPr>
        <w:rFonts w:cs="Times New Roman"/>
      </w:rPr>
    </w:lvl>
  </w:abstractNum>
  <w:abstractNum w:abstractNumId="4" w15:restartNumberingAfterBreak="0">
    <w:nsid w:val="13AA1335"/>
    <w:multiLevelType w:val="multilevel"/>
    <w:tmpl w:val="987096CE"/>
    <w:lvl w:ilvl="0">
      <w:start w:val="1"/>
      <w:numFmt w:val="lowerLetter"/>
      <w:lvlText w:val="%1)"/>
      <w:lvlJc w:val="left"/>
      <w:pPr>
        <w:ind w:left="720" w:hanging="360"/>
      </w:pPr>
      <w:rPr>
        <w:rFonts w:cs="Times New Roman" w:hint="default"/>
        <w:color w:val="auto"/>
        <w:sz w:val="24"/>
        <w:szCs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5DE0FDB"/>
    <w:multiLevelType w:val="multilevel"/>
    <w:tmpl w:val="36862080"/>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1658536B"/>
    <w:multiLevelType w:val="hybridMultilevel"/>
    <w:tmpl w:val="D7209CD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1A3E76DF"/>
    <w:multiLevelType w:val="hybridMultilevel"/>
    <w:tmpl w:val="2D3019E8"/>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15:restartNumberingAfterBreak="0">
    <w:nsid w:val="1B7B6E45"/>
    <w:multiLevelType w:val="multilevel"/>
    <w:tmpl w:val="EA461F4C"/>
    <w:lvl w:ilvl="0">
      <w:start w:val="1"/>
      <w:numFmt w:val="lowerLetter"/>
      <w:lvlText w:val="%1)"/>
      <w:lvlJc w:val="left"/>
      <w:pPr>
        <w:ind w:left="720" w:hanging="360"/>
      </w:pPr>
      <w:rPr>
        <w:rFonts w:cs="Times New Roman" w:hint="default"/>
        <w:color w:val="auto"/>
        <w:sz w:val="24"/>
        <w:szCs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1B9F6639"/>
    <w:multiLevelType w:val="hybridMultilevel"/>
    <w:tmpl w:val="7A8E1D68"/>
    <w:lvl w:ilvl="0" w:tplc="C652C916">
      <w:numFmt w:val="bullet"/>
      <w:lvlText w:val="-"/>
      <w:lvlJc w:val="left"/>
      <w:pPr>
        <w:ind w:left="720" w:hanging="360"/>
      </w:pPr>
      <w:rPr>
        <w:rFonts w:ascii="Times New Roman" w:eastAsia="Times New Roman" w:hAnsi="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1DB60980"/>
    <w:multiLevelType w:val="hybridMultilevel"/>
    <w:tmpl w:val="46F83002"/>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1" w15:restartNumberingAfterBreak="0">
    <w:nsid w:val="1E19690B"/>
    <w:multiLevelType w:val="multilevel"/>
    <w:tmpl w:val="ECDAF34C"/>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221A6B8F"/>
    <w:multiLevelType w:val="multilevel"/>
    <w:tmpl w:val="4EEE655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48113A9"/>
    <w:multiLevelType w:val="hybridMultilevel"/>
    <w:tmpl w:val="2200DC8E"/>
    <w:lvl w:ilvl="0" w:tplc="04090017">
      <w:start w:val="1"/>
      <w:numFmt w:val="lowerLetter"/>
      <w:lvlText w:val="%1)"/>
      <w:lvlJc w:val="left"/>
      <w:pPr>
        <w:ind w:left="720" w:hanging="360"/>
      </w:pPr>
      <w:rPr>
        <w:rFonts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5AD2411"/>
    <w:multiLevelType w:val="multilevel"/>
    <w:tmpl w:val="ABCEA248"/>
    <w:lvl w:ilvl="0">
      <w:start w:val="1"/>
      <w:numFmt w:val="bullet"/>
      <w:lvlText w:val="-"/>
      <w:lvlJc w:val="left"/>
      <w:pPr>
        <w:ind w:left="643" w:hanging="360"/>
      </w:pPr>
      <w:rPr>
        <w:rFonts w:ascii="Times New Roman" w:eastAsia="Times New Roman" w:hAnsi="Times New Roman" w:hint="default"/>
        <w:b/>
        <w:i/>
      </w:rPr>
    </w:lvl>
    <w:lvl w:ilvl="1">
      <w:start w:val="1"/>
      <w:numFmt w:val="decimal"/>
      <w:lvlText w:val="%1.%2"/>
      <w:lvlJc w:val="left"/>
      <w:pPr>
        <w:ind w:left="643" w:hanging="360"/>
      </w:pPr>
      <w:rPr>
        <w:rFonts w:cs="Times New Roman" w:hint="default"/>
        <w:b w:val="0"/>
        <w:i/>
      </w:rPr>
    </w:lvl>
    <w:lvl w:ilvl="2">
      <w:start w:val="1"/>
      <w:numFmt w:val="decimal"/>
      <w:lvlText w:val="%1.%2.%3"/>
      <w:lvlJc w:val="left"/>
      <w:pPr>
        <w:ind w:left="1003" w:hanging="720"/>
      </w:pPr>
      <w:rPr>
        <w:rFonts w:cs="Times New Roman" w:hint="default"/>
        <w:b w:val="0"/>
        <w:i/>
      </w:rPr>
    </w:lvl>
    <w:lvl w:ilvl="3">
      <w:start w:val="1"/>
      <w:numFmt w:val="decimal"/>
      <w:lvlText w:val="%1.%2.%3.%4"/>
      <w:lvlJc w:val="left"/>
      <w:pPr>
        <w:ind w:left="1003" w:hanging="720"/>
      </w:pPr>
      <w:rPr>
        <w:rFonts w:cs="Times New Roman" w:hint="default"/>
        <w:b w:val="0"/>
        <w:i/>
      </w:rPr>
    </w:lvl>
    <w:lvl w:ilvl="4">
      <w:start w:val="1"/>
      <w:numFmt w:val="decimal"/>
      <w:lvlText w:val="%1.%2.%3.%4.%5"/>
      <w:lvlJc w:val="left"/>
      <w:pPr>
        <w:ind w:left="1363" w:hanging="1080"/>
      </w:pPr>
      <w:rPr>
        <w:rFonts w:cs="Times New Roman" w:hint="default"/>
        <w:b w:val="0"/>
        <w:i/>
      </w:rPr>
    </w:lvl>
    <w:lvl w:ilvl="5">
      <w:start w:val="1"/>
      <w:numFmt w:val="decimal"/>
      <w:lvlText w:val="%1.%2.%3.%4.%5.%6"/>
      <w:lvlJc w:val="left"/>
      <w:pPr>
        <w:ind w:left="1363" w:hanging="1080"/>
      </w:pPr>
      <w:rPr>
        <w:rFonts w:cs="Times New Roman" w:hint="default"/>
        <w:b w:val="0"/>
        <w:i/>
      </w:rPr>
    </w:lvl>
    <w:lvl w:ilvl="6">
      <w:start w:val="1"/>
      <w:numFmt w:val="decimal"/>
      <w:lvlText w:val="%1.%2.%3.%4.%5.%6.%7"/>
      <w:lvlJc w:val="left"/>
      <w:pPr>
        <w:ind w:left="1723" w:hanging="1440"/>
      </w:pPr>
      <w:rPr>
        <w:rFonts w:cs="Times New Roman" w:hint="default"/>
        <w:b w:val="0"/>
        <w:i/>
      </w:rPr>
    </w:lvl>
    <w:lvl w:ilvl="7">
      <w:start w:val="1"/>
      <w:numFmt w:val="decimal"/>
      <w:lvlText w:val="%1.%2.%3.%4.%5.%6.%7.%8"/>
      <w:lvlJc w:val="left"/>
      <w:pPr>
        <w:ind w:left="1723" w:hanging="1440"/>
      </w:pPr>
      <w:rPr>
        <w:rFonts w:cs="Times New Roman" w:hint="default"/>
        <w:b w:val="0"/>
        <w:i/>
      </w:rPr>
    </w:lvl>
    <w:lvl w:ilvl="8">
      <w:start w:val="1"/>
      <w:numFmt w:val="decimal"/>
      <w:lvlText w:val="%1.%2.%3.%4.%5.%6.%7.%8.%9"/>
      <w:lvlJc w:val="left"/>
      <w:pPr>
        <w:ind w:left="2083" w:hanging="1800"/>
      </w:pPr>
      <w:rPr>
        <w:rFonts w:cs="Times New Roman" w:hint="default"/>
        <w:b w:val="0"/>
        <w:i/>
      </w:rPr>
    </w:lvl>
  </w:abstractNum>
  <w:abstractNum w:abstractNumId="15" w15:restartNumberingAfterBreak="0">
    <w:nsid w:val="25B84892"/>
    <w:multiLevelType w:val="hybridMultilevel"/>
    <w:tmpl w:val="28941774"/>
    <w:lvl w:ilvl="0" w:tplc="04190017">
      <w:start w:val="1"/>
      <w:numFmt w:val="lowerLetter"/>
      <w:lvlText w:val="%1)"/>
      <w:lvlJc w:val="left"/>
      <w:pPr>
        <w:ind w:left="782" w:hanging="360"/>
      </w:pPr>
      <w:rPr>
        <w:rFonts w:cs="Times New Roman"/>
      </w:rPr>
    </w:lvl>
    <w:lvl w:ilvl="1" w:tplc="04190019" w:tentative="1">
      <w:start w:val="1"/>
      <w:numFmt w:val="lowerLetter"/>
      <w:lvlText w:val="%2."/>
      <w:lvlJc w:val="left"/>
      <w:pPr>
        <w:ind w:left="1502" w:hanging="360"/>
      </w:pPr>
      <w:rPr>
        <w:rFonts w:cs="Times New Roman"/>
      </w:rPr>
    </w:lvl>
    <w:lvl w:ilvl="2" w:tplc="0419001B" w:tentative="1">
      <w:start w:val="1"/>
      <w:numFmt w:val="lowerRoman"/>
      <w:lvlText w:val="%3."/>
      <w:lvlJc w:val="right"/>
      <w:pPr>
        <w:ind w:left="2222" w:hanging="180"/>
      </w:pPr>
      <w:rPr>
        <w:rFonts w:cs="Times New Roman"/>
      </w:rPr>
    </w:lvl>
    <w:lvl w:ilvl="3" w:tplc="0419000F" w:tentative="1">
      <w:start w:val="1"/>
      <w:numFmt w:val="decimal"/>
      <w:lvlText w:val="%4."/>
      <w:lvlJc w:val="left"/>
      <w:pPr>
        <w:ind w:left="2942" w:hanging="360"/>
      </w:pPr>
      <w:rPr>
        <w:rFonts w:cs="Times New Roman"/>
      </w:rPr>
    </w:lvl>
    <w:lvl w:ilvl="4" w:tplc="04190019" w:tentative="1">
      <w:start w:val="1"/>
      <w:numFmt w:val="lowerLetter"/>
      <w:lvlText w:val="%5."/>
      <w:lvlJc w:val="left"/>
      <w:pPr>
        <w:ind w:left="3662" w:hanging="360"/>
      </w:pPr>
      <w:rPr>
        <w:rFonts w:cs="Times New Roman"/>
      </w:rPr>
    </w:lvl>
    <w:lvl w:ilvl="5" w:tplc="0419001B" w:tentative="1">
      <w:start w:val="1"/>
      <w:numFmt w:val="lowerRoman"/>
      <w:lvlText w:val="%6."/>
      <w:lvlJc w:val="right"/>
      <w:pPr>
        <w:ind w:left="4382" w:hanging="180"/>
      </w:pPr>
      <w:rPr>
        <w:rFonts w:cs="Times New Roman"/>
      </w:rPr>
    </w:lvl>
    <w:lvl w:ilvl="6" w:tplc="0419000F" w:tentative="1">
      <w:start w:val="1"/>
      <w:numFmt w:val="decimal"/>
      <w:lvlText w:val="%7."/>
      <w:lvlJc w:val="left"/>
      <w:pPr>
        <w:ind w:left="5102" w:hanging="360"/>
      </w:pPr>
      <w:rPr>
        <w:rFonts w:cs="Times New Roman"/>
      </w:rPr>
    </w:lvl>
    <w:lvl w:ilvl="7" w:tplc="04190019" w:tentative="1">
      <w:start w:val="1"/>
      <w:numFmt w:val="lowerLetter"/>
      <w:lvlText w:val="%8."/>
      <w:lvlJc w:val="left"/>
      <w:pPr>
        <w:ind w:left="5822" w:hanging="360"/>
      </w:pPr>
      <w:rPr>
        <w:rFonts w:cs="Times New Roman"/>
      </w:rPr>
    </w:lvl>
    <w:lvl w:ilvl="8" w:tplc="0419001B" w:tentative="1">
      <w:start w:val="1"/>
      <w:numFmt w:val="lowerRoman"/>
      <w:lvlText w:val="%9."/>
      <w:lvlJc w:val="right"/>
      <w:pPr>
        <w:ind w:left="6542" w:hanging="180"/>
      </w:pPr>
      <w:rPr>
        <w:rFonts w:cs="Times New Roman"/>
      </w:rPr>
    </w:lvl>
  </w:abstractNum>
  <w:abstractNum w:abstractNumId="16" w15:restartNumberingAfterBreak="0">
    <w:nsid w:val="2ACA3980"/>
    <w:multiLevelType w:val="hybridMultilevel"/>
    <w:tmpl w:val="13A400BE"/>
    <w:lvl w:ilvl="0" w:tplc="08090017">
      <w:start w:val="1"/>
      <w:numFmt w:val="lowerLetter"/>
      <w:lvlText w:val="%1)"/>
      <w:lvlJc w:val="left"/>
      <w:pPr>
        <w:ind w:left="1004" w:hanging="360"/>
      </w:pPr>
      <w:rPr>
        <w:rFonts w:cs="Times New Roman" w:hint="default"/>
        <w:b w:val="0"/>
        <w:bCs/>
      </w:rPr>
    </w:lvl>
    <w:lvl w:ilvl="1" w:tplc="FFFFFFFF" w:tentative="1">
      <w:start w:val="1"/>
      <w:numFmt w:val="lowerLetter"/>
      <w:lvlText w:val="%2."/>
      <w:lvlJc w:val="left"/>
      <w:pPr>
        <w:ind w:left="1724" w:hanging="360"/>
      </w:pPr>
      <w:rPr>
        <w:rFonts w:cs="Times New Roman"/>
      </w:rPr>
    </w:lvl>
    <w:lvl w:ilvl="2" w:tplc="FFFFFFFF" w:tentative="1">
      <w:start w:val="1"/>
      <w:numFmt w:val="lowerRoman"/>
      <w:lvlText w:val="%3."/>
      <w:lvlJc w:val="right"/>
      <w:pPr>
        <w:ind w:left="2444" w:hanging="180"/>
      </w:pPr>
      <w:rPr>
        <w:rFonts w:cs="Times New Roman"/>
      </w:rPr>
    </w:lvl>
    <w:lvl w:ilvl="3" w:tplc="FFFFFFFF" w:tentative="1">
      <w:start w:val="1"/>
      <w:numFmt w:val="decimal"/>
      <w:lvlText w:val="%4."/>
      <w:lvlJc w:val="left"/>
      <w:pPr>
        <w:ind w:left="3164" w:hanging="360"/>
      </w:pPr>
      <w:rPr>
        <w:rFonts w:cs="Times New Roman"/>
      </w:rPr>
    </w:lvl>
    <w:lvl w:ilvl="4" w:tplc="FFFFFFFF" w:tentative="1">
      <w:start w:val="1"/>
      <w:numFmt w:val="lowerLetter"/>
      <w:lvlText w:val="%5."/>
      <w:lvlJc w:val="left"/>
      <w:pPr>
        <w:ind w:left="3884" w:hanging="360"/>
      </w:pPr>
      <w:rPr>
        <w:rFonts w:cs="Times New Roman"/>
      </w:rPr>
    </w:lvl>
    <w:lvl w:ilvl="5" w:tplc="FFFFFFFF" w:tentative="1">
      <w:start w:val="1"/>
      <w:numFmt w:val="lowerRoman"/>
      <w:lvlText w:val="%6."/>
      <w:lvlJc w:val="right"/>
      <w:pPr>
        <w:ind w:left="4604" w:hanging="180"/>
      </w:pPr>
      <w:rPr>
        <w:rFonts w:cs="Times New Roman"/>
      </w:rPr>
    </w:lvl>
    <w:lvl w:ilvl="6" w:tplc="FFFFFFFF" w:tentative="1">
      <w:start w:val="1"/>
      <w:numFmt w:val="decimal"/>
      <w:lvlText w:val="%7."/>
      <w:lvlJc w:val="left"/>
      <w:pPr>
        <w:ind w:left="5324" w:hanging="360"/>
      </w:pPr>
      <w:rPr>
        <w:rFonts w:cs="Times New Roman"/>
      </w:rPr>
    </w:lvl>
    <w:lvl w:ilvl="7" w:tplc="FFFFFFFF" w:tentative="1">
      <w:start w:val="1"/>
      <w:numFmt w:val="lowerLetter"/>
      <w:lvlText w:val="%8."/>
      <w:lvlJc w:val="left"/>
      <w:pPr>
        <w:ind w:left="6044" w:hanging="360"/>
      </w:pPr>
      <w:rPr>
        <w:rFonts w:cs="Times New Roman"/>
      </w:rPr>
    </w:lvl>
    <w:lvl w:ilvl="8" w:tplc="FFFFFFFF" w:tentative="1">
      <w:start w:val="1"/>
      <w:numFmt w:val="lowerRoman"/>
      <w:lvlText w:val="%9."/>
      <w:lvlJc w:val="right"/>
      <w:pPr>
        <w:ind w:left="6764" w:hanging="180"/>
      </w:pPr>
      <w:rPr>
        <w:rFonts w:cs="Times New Roman"/>
      </w:rPr>
    </w:lvl>
  </w:abstractNum>
  <w:abstractNum w:abstractNumId="17" w15:restartNumberingAfterBreak="0">
    <w:nsid w:val="2C685C29"/>
    <w:multiLevelType w:val="hybridMultilevel"/>
    <w:tmpl w:val="1518AE92"/>
    <w:lvl w:ilvl="0" w:tplc="48928B96">
      <w:start w:val="1"/>
      <w:numFmt w:val="lowerLetter"/>
      <w:lvlText w:val="%1)"/>
      <w:lvlJc w:val="left"/>
      <w:pPr>
        <w:ind w:left="786" w:hanging="360"/>
      </w:pPr>
      <w:rPr>
        <w:rFonts w:cs="Times New Roman" w:hint="default"/>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18" w15:restartNumberingAfterBreak="0">
    <w:nsid w:val="36C32648"/>
    <w:multiLevelType w:val="multilevel"/>
    <w:tmpl w:val="87A446D2"/>
    <w:lvl w:ilvl="0">
      <w:start w:val="1"/>
      <w:numFmt w:val="lowerLetter"/>
      <w:lvlText w:val="%1)"/>
      <w:lvlJc w:val="left"/>
      <w:pPr>
        <w:ind w:left="720" w:hanging="360"/>
      </w:pPr>
      <w:rPr>
        <w:rFonts w:cs="Times New Roman" w:hint="default"/>
        <w:color w:val="auto"/>
        <w:sz w:val="24"/>
        <w:szCs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37EA47F5"/>
    <w:multiLevelType w:val="hybridMultilevel"/>
    <w:tmpl w:val="7F64C10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B7F4891"/>
    <w:multiLevelType w:val="hybridMultilevel"/>
    <w:tmpl w:val="3998CFC8"/>
    <w:lvl w:ilvl="0" w:tplc="C652C916">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5C08F3"/>
    <w:multiLevelType w:val="multilevel"/>
    <w:tmpl w:val="63C4C5FA"/>
    <w:lvl w:ilvl="0">
      <w:start w:val="1"/>
      <w:numFmt w:val="bullet"/>
      <w:lvlText w:val=""/>
      <w:lvlJc w:val="left"/>
      <w:pPr>
        <w:ind w:left="720" w:hanging="360"/>
      </w:pPr>
      <w:rPr>
        <w:rFonts w:ascii="Symbol" w:hAnsi="Symbol" w:hint="default"/>
        <w:color w:val="auto"/>
        <w:sz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3F892B77"/>
    <w:multiLevelType w:val="hybridMultilevel"/>
    <w:tmpl w:val="0BC6E964"/>
    <w:lvl w:ilvl="0" w:tplc="C652C916">
      <w:numFmt w:val="bullet"/>
      <w:lvlText w:val="-"/>
      <w:lvlJc w:val="left"/>
      <w:pPr>
        <w:ind w:left="720" w:hanging="360"/>
      </w:pPr>
      <w:rPr>
        <w:rFonts w:ascii="Times New Roman" w:eastAsia="Times New Roman" w:hAnsi="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15:restartNumberingAfterBreak="0">
    <w:nsid w:val="41EE103C"/>
    <w:multiLevelType w:val="hybridMultilevel"/>
    <w:tmpl w:val="D7CE7D76"/>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86A5079"/>
    <w:multiLevelType w:val="hybridMultilevel"/>
    <w:tmpl w:val="07EAFE92"/>
    <w:lvl w:ilvl="0" w:tplc="485680F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491C7471"/>
    <w:multiLevelType w:val="multilevel"/>
    <w:tmpl w:val="2B3AC78C"/>
    <w:lvl w:ilvl="0">
      <w:start w:val="1"/>
      <w:numFmt w:val="lowerLetter"/>
      <w:lvlText w:val="%1)"/>
      <w:lvlJc w:val="left"/>
      <w:pPr>
        <w:ind w:left="720" w:hanging="360"/>
      </w:pPr>
      <w:rPr>
        <w:rFonts w:cs="Times New Roman" w:hint="default"/>
        <w:color w:val="auto"/>
        <w:sz w:val="24"/>
        <w:szCs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51683FC1"/>
    <w:multiLevelType w:val="hybridMultilevel"/>
    <w:tmpl w:val="A5B80F22"/>
    <w:lvl w:ilvl="0" w:tplc="423A04D6">
      <w:start w:val="1"/>
      <w:numFmt w:val="lowerLetter"/>
      <w:lvlText w:val="%1)"/>
      <w:lvlJc w:val="left"/>
      <w:pPr>
        <w:ind w:left="1440" w:hanging="360"/>
      </w:pPr>
      <w:rPr>
        <w:rFonts w:ascii="Times New Roman" w:hAnsi="Times New Roman" w:cs="Times New Roman" w:hint="default"/>
        <w:color w:val="auto"/>
        <w:sz w:val="24"/>
        <w:szCs w:val="24"/>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7" w15:restartNumberingAfterBreak="0">
    <w:nsid w:val="526D6F09"/>
    <w:multiLevelType w:val="hybridMultilevel"/>
    <w:tmpl w:val="3A9A7300"/>
    <w:lvl w:ilvl="0" w:tplc="31387808">
      <w:start w:val="1"/>
      <w:numFmt w:val="lowerLetter"/>
      <w:lvlText w:val="%1)"/>
      <w:lvlJc w:val="left"/>
      <w:pPr>
        <w:ind w:left="1440" w:hanging="360"/>
      </w:pPr>
      <w:rPr>
        <w:rFonts w:ascii="Times New Roman" w:hAnsi="Times New Roman" w:cs="Times New Roman" w:hint="default"/>
        <w:color w:val="auto"/>
        <w:sz w:val="24"/>
        <w:szCs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32B4D0F"/>
    <w:multiLevelType w:val="multilevel"/>
    <w:tmpl w:val="8190E8B2"/>
    <w:lvl w:ilvl="0">
      <w:start w:val="1"/>
      <w:numFmt w:val="lowerLetter"/>
      <w:lvlText w:val="%1)"/>
      <w:lvlJc w:val="left"/>
      <w:pPr>
        <w:ind w:left="360" w:hanging="360"/>
      </w:pPr>
      <w:rPr>
        <w:rFonts w:ascii="Times New Roman" w:hAnsi="Times New Roman" w:cs="Times New Roman" w:hint="default"/>
        <w:color w:val="auto"/>
        <w:sz w:val="24"/>
        <w:szCs w:val="24"/>
      </w:rPr>
    </w:lvl>
    <w:lvl w:ilvl="1">
      <w:start w:val="1"/>
      <w:numFmt w:val="decimal"/>
      <w:isLgl/>
      <w:lvlText w:val="%1.%2."/>
      <w:lvlJc w:val="left"/>
      <w:pPr>
        <w:ind w:left="360" w:hanging="360"/>
      </w:pPr>
      <w:rPr>
        <w:rFonts w:cs="Times New Roman" w:hint="default"/>
        <w:b/>
        <w:bCs/>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9" w15:restartNumberingAfterBreak="0">
    <w:nsid w:val="551F4589"/>
    <w:multiLevelType w:val="hybridMultilevel"/>
    <w:tmpl w:val="EE561CC8"/>
    <w:lvl w:ilvl="0" w:tplc="642ECD50">
      <w:start w:val="1"/>
      <w:numFmt w:val="decimal"/>
      <w:lvlText w:val="8.%1"/>
      <w:lvlJc w:val="left"/>
      <w:pPr>
        <w:ind w:left="1004" w:hanging="360"/>
      </w:pPr>
      <w:rPr>
        <w:rFonts w:ascii="Times New Roman" w:hAnsi="Times New Roman" w:cs="Times New Roman" w:hint="default"/>
        <w:b w:val="0"/>
        <w:bCs/>
      </w:rPr>
    </w:lvl>
    <w:lvl w:ilvl="1" w:tplc="04180019" w:tentative="1">
      <w:start w:val="1"/>
      <w:numFmt w:val="lowerLetter"/>
      <w:lvlText w:val="%2."/>
      <w:lvlJc w:val="left"/>
      <w:pPr>
        <w:ind w:left="1724" w:hanging="360"/>
      </w:pPr>
      <w:rPr>
        <w:rFonts w:cs="Times New Roman"/>
      </w:rPr>
    </w:lvl>
    <w:lvl w:ilvl="2" w:tplc="0418001B" w:tentative="1">
      <w:start w:val="1"/>
      <w:numFmt w:val="lowerRoman"/>
      <w:lvlText w:val="%3."/>
      <w:lvlJc w:val="right"/>
      <w:pPr>
        <w:ind w:left="2444" w:hanging="180"/>
      </w:pPr>
      <w:rPr>
        <w:rFonts w:cs="Times New Roman"/>
      </w:rPr>
    </w:lvl>
    <w:lvl w:ilvl="3" w:tplc="0418000F" w:tentative="1">
      <w:start w:val="1"/>
      <w:numFmt w:val="decimal"/>
      <w:lvlText w:val="%4."/>
      <w:lvlJc w:val="left"/>
      <w:pPr>
        <w:ind w:left="3164" w:hanging="360"/>
      </w:pPr>
      <w:rPr>
        <w:rFonts w:cs="Times New Roman"/>
      </w:rPr>
    </w:lvl>
    <w:lvl w:ilvl="4" w:tplc="04180019" w:tentative="1">
      <w:start w:val="1"/>
      <w:numFmt w:val="lowerLetter"/>
      <w:lvlText w:val="%5."/>
      <w:lvlJc w:val="left"/>
      <w:pPr>
        <w:ind w:left="3884" w:hanging="360"/>
      </w:pPr>
      <w:rPr>
        <w:rFonts w:cs="Times New Roman"/>
      </w:rPr>
    </w:lvl>
    <w:lvl w:ilvl="5" w:tplc="0418001B" w:tentative="1">
      <w:start w:val="1"/>
      <w:numFmt w:val="lowerRoman"/>
      <w:lvlText w:val="%6."/>
      <w:lvlJc w:val="right"/>
      <w:pPr>
        <w:ind w:left="4604" w:hanging="180"/>
      </w:pPr>
      <w:rPr>
        <w:rFonts w:cs="Times New Roman"/>
      </w:rPr>
    </w:lvl>
    <w:lvl w:ilvl="6" w:tplc="0418000F" w:tentative="1">
      <w:start w:val="1"/>
      <w:numFmt w:val="decimal"/>
      <w:lvlText w:val="%7."/>
      <w:lvlJc w:val="left"/>
      <w:pPr>
        <w:ind w:left="5324" w:hanging="360"/>
      </w:pPr>
      <w:rPr>
        <w:rFonts w:cs="Times New Roman"/>
      </w:rPr>
    </w:lvl>
    <w:lvl w:ilvl="7" w:tplc="04180019" w:tentative="1">
      <w:start w:val="1"/>
      <w:numFmt w:val="lowerLetter"/>
      <w:lvlText w:val="%8."/>
      <w:lvlJc w:val="left"/>
      <w:pPr>
        <w:ind w:left="6044" w:hanging="360"/>
      </w:pPr>
      <w:rPr>
        <w:rFonts w:cs="Times New Roman"/>
      </w:rPr>
    </w:lvl>
    <w:lvl w:ilvl="8" w:tplc="0418001B" w:tentative="1">
      <w:start w:val="1"/>
      <w:numFmt w:val="lowerRoman"/>
      <w:lvlText w:val="%9."/>
      <w:lvlJc w:val="right"/>
      <w:pPr>
        <w:ind w:left="6764" w:hanging="180"/>
      </w:pPr>
      <w:rPr>
        <w:rFonts w:cs="Times New Roman"/>
      </w:rPr>
    </w:lvl>
  </w:abstractNum>
  <w:abstractNum w:abstractNumId="30" w15:restartNumberingAfterBreak="0">
    <w:nsid w:val="56247CD2"/>
    <w:multiLevelType w:val="hybridMultilevel"/>
    <w:tmpl w:val="C1CAFB6A"/>
    <w:lvl w:ilvl="0" w:tplc="04090017">
      <w:start w:val="1"/>
      <w:numFmt w:val="lowerLetter"/>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1" w15:restartNumberingAfterBreak="0">
    <w:nsid w:val="5B505475"/>
    <w:multiLevelType w:val="multilevel"/>
    <w:tmpl w:val="386E2D62"/>
    <w:lvl w:ilvl="0">
      <w:start w:val="1"/>
      <w:numFmt w:val="lowerLetter"/>
      <w:lvlText w:val="%1)"/>
      <w:lvlJc w:val="left"/>
      <w:pPr>
        <w:ind w:left="720" w:hanging="360"/>
      </w:pPr>
      <w:rPr>
        <w:rFonts w:ascii="Times New Roman" w:hAnsi="Times New Roman" w:cs="Times New Roman" w:hint="default"/>
        <w:color w:val="auto"/>
        <w:sz w:val="24"/>
        <w:szCs w:val="24"/>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15:restartNumberingAfterBreak="0">
    <w:nsid w:val="5CC00A58"/>
    <w:multiLevelType w:val="hybridMultilevel"/>
    <w:tmpl w:val="3020A7BA"/>
    <w:lvl w:ilvl="0" w:tplc="1930B5CA">
      <w:start w:val="1"/>
      <w:numFmt w:val="lowerLetter"/>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33" w15:restartNumberingAfterBreak="0">
    <w:nsid w:val="5F9A5006"/>
    <w:multiLevelType w:val="hybridMultilevel"/>
    <w:tmpl w:val="88A6DB76"/>
    <w:lvl w:ilvl="0" w:tplc="C652C91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735E12"/>
    <w:multiLevelType w:val="multilevel"/>
    <w:tmpl w:val="474ED5FC"/>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69116D2C"/>
    <w:multiLevelType w:val="hybridMultilevel"/>
    <w:tmpl w:val="F58EEF18"/>
    <w:lvl w:ilvl="0" w:tplc="0409000D">
      <w:start w:val="1"/>
      <w:numFmt w:val="bullet"/>
      <w:lvlText w:val=""/>
      <w:lvlJc w:val="left"/>
      <w:pPr>
        <w:ind w:left="1138" w:hanging="360"/>
      </w:pPr>
      <w:rPr>
        <w:rFonts w:ascii="Wingdings" w:hAnsi="Wingdings" w:hint="default"/>
      </w:rPr>
    </w:lvl>
    <w:lvl w:ilvl="1" w:tplc="04090003">
      <w:start w:val="1"/>
      <w:numFmt w:val="bullet"/>
      <w:lvlText w:val="o"/>
      <w:lvlJc w:val="left"/>
      <w:pPr>
        <w:ind w:left="1858" w:hanging="360"/>
      </w:pPr>
      <w:rPr>
        <w:rFonts w:ascii="Courier New" w:hAnsi="Courier New" w:hint="default"/>
      </w:rPr>
    </w:lvl>
    <w:lvl w:ilvl="2" w:tplc="04090005" w:tentative="1">
      <w:start w:val="1"/>
      <w:numFmt w:val="bullet"/>
      <w:lvlText w:val=""/>
      <w:lvlJc w:val="left"/>
      <w:pPr>
        <w:ind w:left="2578" w:hanging="360"/>
      </w:pPr>
      <w:rPr>
        <w:rFonts w:ascii="Wingdings" w:hAnsi="Wingdings" w:hint="default"/>
      </w:rPr>
    </w:lvl>
    <w:lvl w:ilvl="3" w:tplc="04090001" w:tentative="1">
      <w:start w:val="1"/>
      <w:numFmt w:val="bullet"/>
      <w:lvlText w:val=""/>
      <w:lvlJc w:val="left"/>
      <w:pPr>
        <w:ind w:left="3298" w:hanging="360"/>
      </w:pPr>
      <w:rPr>
        <w:rFonts w:ascii="Symbol" w:hAnsi="Symbol" w:hint="default"/>
      </w:rPr>
    </w:lvl>
    <w:lvl w:ilvl="4" w:tplc="04090003" w:tentative="1">
      <w:start w:val="1"/>
      <w:numFmt w:val="bullet"/>
      <w:lvlText w:val="o"/>
      <w:lvlJc w:val="left"/>
      <w:pPr>
        <w:ind w:left="4018" w:hanging="360"/>
      </w:pPr>
      <w:rPr>
        <w:rFonts w:ascii="Courier New" w:hAnsi="Courier New" w:hint="default"/>
      </w:rPr>
    </w:lvl>
    <w:lvl w:ilvl="5" w:tplc="04090005" w:tentative="1">
      <w:start w:val="1"/>
      <w:numFmt w:val="bullet"/>
      <w:lvlText w:val=""/>
      <w:lvlJc w:val="left"/>
      <w:pPr>
        <w:ind w:left="4738" w:hanging="360"/>
      </w:pPr>
      <w:rPr>
        <w:rFonts w:ascii="Wingdings" w:hAnsi="Wingdings" w:hint="default"/>
      </w:rPr>
    </w:lvl>
    <w:lvl w:ilvl="6" w:tplc="04090001" w:tentative="1">
      <w:start w:val="1"/>
      <w:numFmt w:val="bullet"/>
      <w:lvlText w:val=""/>
      <w:lvlJc w:val="left"/>
      <w:pPr>
        <w:ind w:left="5458" w:hanging="360"/>
      </w:pPr>
      <w:rPr>
        <w:rFonts w:ascii="Symbol" w:hAnsi="Symbol" w:hint="default"/>
      </w:rPr>
    </w:lvl>
    <w:lvl w:ilvl="7" w:tplc="04090003" w:tentative="1">
      <w:start w:val="1"/>
      <w:numFmt w:val="bullet"/>
      <w:lvlText w:val="o"/>
      <w:lvlJc w:val="left"/>
      <w:pPr>
        <w:ind w:left="6178" w:hanging="360"/>
      </w:pPr>
      <w:rPr>
        <w:rFonts w:ascii="Courier New" w:hAnsi="Courier New" w:hint="default"/>
      </w:rPr>
    </w:lvl>
    <w:lvl w:ilvl="8" w:tplc="04090005" w:tentative="1">
      <w:start w:val="1"/>
      <w:numFmt w:val="bullet"/>
      <w:lvlText w:val=""/>
      <w:lvlJc w:val="left"/>
      <w:pPr>
        <w:ind w:left="6898" w:hanging="360"/>
      </w:pPr>
      <w:rPr>
        <w:rFonts w:ascii="Wingdings" w:hAnsi="Wingdings" w:hint="default"/>
      </w:rPr>
    </w:lvl>
  </w:abstractNum>
  <w:abstractNum w:abstractNumId="36" w15:restartNumberingAfterBreak="0">
    <w:nsid w:val="69A94111"/>
    <w:multiLevelType w:val="multilevel"/>
    <w:tmpl w:val="7484881A"/>
    <w:lvl w:ilvl="0">
      <w:start w:val="1"/>
      <w:numFmt w:val="lowerLetter"/>
      <w:lvlText w:val="%1)"/>
      <w:lvlJc w:val="left"/>
      <w:pPr>
        <w:ind w:left="720" w:hanging="36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6B9339AB"/>
    <w:multiLevelType w:val="hybridMultilevel"/>
    <w:tmpl w:val="293679B4"/>
    <w:lvl w:ilvl="0" w:tplc="C652C91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7B6B097E"/>
    <w:multiLevelType w:val="hybridMultilevel"/>
    <w:tmpl w:val="98AEC34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14"/>
  </w:num>
  <w:num w:numId="3">
    <w:abstractNumId w:val="11"/>
  </w:num>
  <w:num w:numId="4">
    <w:abstractNumId w:val="24"/>
  </w:num>
  <w:num w:numId="5">
    <w:abstractNumId w:val="35"/>
  </w:num>
  <w:num w:numId="6">
    <w:abstractNumId w:val="34"/>
  </w:num>
  <w:num w:numId="7">
    <w:abstractNumId w:val="5"/>
  </w:num>
  <w:num w:numId="8">
    <w:abstractNumId w:val="12"/>
  </w:num>
  <w:num w:numId="9">
    <w:abstractNumId w:val="13"/>
  </w:num>
  <w:num w:numId="10">
    <w:abstractNumId w:val="36"/>
  </w:num>
  <w:num w:numId="11">
    <w:abstractNumId w:val="15"/>
  </w:num>
  <w:num w:numId="12">
    <w:abstractNumId w:val="27"/>
  </w:num>
  <w:num w:numId="13">
    <w:abstractNumId w:val="26"/>
  </w:num>
  <w:num w:numId="14">
    <w:abstractNumId w:val="10"/>
  </w:num>
  <w:num w:numId="15">
    <w:abstractNumId w:val="31"/>
  </w:num>
  <w:num w:numId="16">
    <w:abstractNumId w:val="22"/>
  </w:num>
  <w:num w:numId="17">
    <w:abstractNumId w:val="28"/>
  </w:num>
  <w:num w:numId="18">
    <w:abstractNumId w:val="1"/>
  </w:num>
  <w:num w:numId="19">
    <w:abstractNumId w:val="38"/>
  </w:num>
  <w:num w:numId="20">
    <w:abstractNumId w:val="7"/>
  </w:num>
  <w:num w:numId="21">
    <w:abstractNumId w:val="37"/>
  </w:num>
  <w:num w:numId="22">
    <w:abstractNumId w:val="20"/>
  </w:num>
  <w:num w:numId="23">
    <w:abstractNumId w:val="19"/>
  </w:num>
  <w:num w:numId="24">
    <w:abstractNumId w:val="9"/>
  </w:num>
  <w:num w:numId="25">
    <w:abstractNumId w:val="30"/>
  </w:num>
  <w:num w:numId="26">
    <w:abstractNumId w:val="33"/>
  </w:num>
  <w:num w:numId="27">
    <w:abstractNumId w:val="23"/>
  </w:num>
  <w:num w:numId="28">
    <w:abstractNumId w:val="0"/>
  </w:num>
  <w:num w:numId="29">
    <w:abstractNumId w:val="17"/>
  </w:num>
  <w:num w:numId="30">
    <w:abstractNumId w:val="32"/>
  </w:num>
  <w:num w:numId="31">
    <w:abstractNumId w:val="2"/>
  </w:num>
  <w:num w:numId="32">
    <w:abstractNumId w:val="8"/>
  </w:num>
  <w:num w:numId="33">
    <w:abstractNumId w:val="25"/>
  </w:num>
  <w:num w:numId="34">
    <w:abstractNumId w:val="4"/>
  </w:num>
  <w:num w:numId="35">
    <w:abstractNumId w:val="21"/>
  </w:num>
  <w:num w:numId="36">
    <w:abstractNumId w:val="18"/>
  </w:num>
  <w:num w:numId="37">
    <w:abstractNumId w:val="16"/>
  </w:num>
  <w:num w:numId="38">
    <w:abstractNumId w:val="3"/>
  </w:num>
  <w:num w:numId="39">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E74"/>
    <w:rsid w:val="00002970"/>
    <w:rsid w:val="00002E43"/>
    <w:rsid w:val="00003B85"/>
    <w:rsid w:val="00010C9B"/>
    <w:rsid w:val="000554E4"/>
    <w:rsid w:val="000A4BD1"/>
    <w:rsid w:val="000F32A5"/>
    <w:rsid w:val="00161A3B"/>
    <w:rsid w:val="00191BF2"/>
    <w:rsid w:val="001A3BA7"/>
    <w:rsid w:val="002714A9"/>
    <w:rsid w:val="0028686E"/>
    <w:rsid w:val="002A718B"/>
    <w:rsid w:val="002C1BA5"/>
    <w:rsid w:val="002F51BD"/>
    <w:rsid w:val="00300A01"/>
    <w:rsid w:val="003068D6"/>
    <w:rsid w:val="003118F5"/>
    <w:rsid w:val="003718F9"/>
    <w:rsid w:val="00375AD6"/>
    <w:rsid w:val="003A2EB1"/>
    <w:rsid w:val="003C453F"/>
    <w:rsid w:val="003D181D"/>
    <w:rsid w:val="00437F68"/>
    <w:rsid w:val="00463E0F"/>
    <w:rsid w:val="004A4454"/>
    <w:rsid w:val="004C4535"/>
    <w:rsid w:val="00521626"/>
    <w:rsid w:val="0057272D"/>
    <w:rsid w:val="005806C2"/>
    <w:rsid w:val="005A4227"/>
    <w:rsid w:val="00612F60"/>
    <w:rsid w:val="00616CCB"/>
    <w:rsid w:val="00617443"/>
    <w:rsid w:val="00626D6B"/>
    <w:rsid w:val="00653361"/>
    <w:rsid w:val="00662821"/>
    <w:rsid w:val="00663EF2"/>
    <w:rsid w:val="006B4655"/>
    <w:rsid w:val="006D2E74"/>
    <w:rsid w:val="006D3409"/>
    <w:rsid w:val="006F6F17"/>
    <w:rsid w:val="00726AD2"/>
    <w:rsid w:val="0076308B"/>
    <w:rsid w:val="007A3377"/>
    <w:rsid w:val="007A72F6"/>
    <w:rsid w:val="007F343E"/>
    <w:rsid w:val="00805D28"/>
    <w:rsid w:val="00824B44"/>
    <w:rsid w:val="00853966"/>
    <w:rsid w:val="00854459"/>
    <w:rsid w:val="00857EF9"/>
    <w:rsid w:val="00881073"/>
    <w:rsid w:val="008F71C5"/>
    <w:rsid w:val="00935076"/>
    <w:rsid w:val="00967213"/>
    <w:rsid w:val="00967BC8"/>
    <w:rsid w:val="009904A6"/>
    <w:rsid w:val="009C40DE"/>
    <w:rsid w:val="009C4179"/>
    <w:rsid w:val="009D3DD6"/>
    <w:rsid w:val="00A653BB"/>
    <w:rsid w:val="00B02AE2"/>
    <w:rsid w:val="00B23A16"/>
    <w:rsid w:val="00B252C0"/>
    <w:rsid w:val="00B43CC0"/>
    <w:rsid w:val="00B445FC"/>
    <w:rsid w:val="00B451C1"/>
    <w:rsid w:val="00BE762F"/>
    <w:rsid w:val="00BF41D1"/>
    <w:rsid w:val="00C34F50"/>
    <w:rsid w:val="00C37024"/>
    <w:rsid w:val="00C37976"/>
    <w:rsid w:val="00C41860"/>
    <w:rsid w:val="00C91A43"/>
    <w:rsid w:val="00CA34D9"/>
    <w:rsid w:val="00CB2266"/>
    <w:rsid w:val="00CB2A97"/>
    <w:rsid w:val="00CD6AC9"/>
    <w:rsid w:val="00D42C41"/>
    <w:rsid w:val="00D52B5F"/>
    <w:rsid w:val="00DD16F8"/>
    <w:rsid w:val="00E04926"/>
    <w:rsid w:val="00E40BAB"/>
    <w:rsid w:val="00E96E8C"/>
    <w:rsid w:val="00EC1B0C"/>
    <w:rsid w:val="00EC5024"/>
    <w:rsid w:val="00ED0F88"/>
    <w:rsid w:val="00EE5E68"/>
    <w:rsid w:val="00EF743B"/>
    <w:rsid w:val="00F239EA"/>
    <w:rsid w:val="00F665BC"/>
    <w:rsid w:val="00FC65B4"/>
    <w:rsid w:val="00FD414C"/>
    <w:rsid w:val="00FE5BF5"/>
    <w:rsid w:val="00FF7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6713D"/>
  <w15:chartTrackingRefBased/>
  <w15:docId w15:val="{D7878257-CBE6-463E-920D-BD81E383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unhideWhenUsed/>
    <w:qFormat/>
    <w:rsid w:val="006D2E74"/>
    <w:pPr>
      <w:keepNext/>
      <w:keepLines/>
      <w:spacing w:before="200" w:after="0" w:line="240" w:lineRule="auto"/>
      <w:outlineLvl w:val="1"/>
    </w:pPr>
    <w:rPr>
      <w:rFonts w:asciiTheme="majorHAnsi" w:eastAsiaTheme="majorEastAsia" w:hAnsiTheme="majorHAnsi" w:cs="Times New Roman"/>
      <w:b/>
      <w:bCs/>
      <w:noProof/>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D2E74"/>
    <w:rPr>
      <w:rFonts w:asciiTheme="majorHAnsi" w:eastAsiaTheme="majorEastAsia" w:hAnsiTheme="majorHAnsi" w:cs="Times New Roman"/>
      <w:b/>
      <w:bCs/>
      <w:noProof/>
      <w:color w:val="4472C4" w:themeColor="accent1"/>
      <w:sz w:val="26"/>
      <w:szCs w:val="26"/>
      <w:lang w:val="ro-RO"/>
    </w:rPr>
  </w:style>
  <w:style w:type="paragraph" w:styleId="Listparagraf">
    <w:name w:val="List Paragraph"/>
    <w:aliases w:val="HotarirePunct1,Lapis Bulleted List,Dot pt,F5 List Paragraph,No Spacing1,List Paragraph Char Char Char,Indicator Text,Numbered Para 1,Bullet 1,List Paragraph12,Bullet Points,MAIN CONTENT,WB Para,List 100s,List Paragraph (numbered (a))"/>
    <w:basedOn w:val="Normal"/>
    <w:link w:val="ListparagrafCaracter"/>
    <w:uiPriority w:val="34"/>
    <w:qFormat/>
    <w:rsid w:val="006D2E74"/>
    <w:pPr>
      <w:spacing w:after="200" w:line="276" w:lineRule="auto"/>
      <w:ind w:left="720"/>
      <w:contextualSpacing/>
    </w:pPr>
    <w:rPr>
      <w:rFonts w:eastAsia="Times New Roman" w:cs="Times New Roman"/>
      <w:lang w:val="ru-RU"/>
    </w:rPr>
  </w:style>
  <w:style w:type="character" w:customStyle="1" w:styleId="ListparagrafCaracter">
    <w:name w:val="Listă paragraf Caracter"/>
    <w:aliases w:val="HotarirePunct1 Caracter,Lapis Bulleted List Caracter,Dot pt Caracter,F5 List Paragraph Caracter,No Spacing1 Caracter,List Paragraph Char Char Char Caracter,Indicator Text Caracter,Numbered Para 1 Caracter,Bullet 1 Caracter"/>
    <w:link w:val="Listparagraf"/>
    <w:uiPriority w:val="34"/>
    <w:qFormat/>
    <w:locked/>
    <w:rsid w:val="006D2E74"/>
    <w:rPr>
      <w:rFonts w:eastAsia="Times New Roman" w:cs="Times New Roman"/>
      <w:lang w:val="ru-RU"/>
    </w:rPr>
  </w:style>
  <w:style w:type="character" w:styleId="Hyperlink">
    <w:name w:val="Hyperlink"/>
    <w:basedOn w:val="Fontdeparagrafimplicit"/>
    <w:uiPriority w:val="99"/>
    <w:unhideWhenUsed/>
    <w:rsid w:val="006D2E74"/>
    <w:rPr>
      <w:rFonts w:cs="Times New Roman"/>
      <w:color w:val="0563C1" w:themeColor="hyperlink"/>
      <w:u w:val="single"/>
    </w:rPr>
  </w:style>
  <w:style w:type="table" w:styleId="Tabelgril">
    <w:name w:val="Table Grid"/>
    <w:basedOn w:val="TabelNormal"/>
    <w:uiPriority w:val="39"/>
    <w:rsid w:val="006D2E74"/>
    <w:pPr>
      <w:spacing w:after="0" w:line="240" w:lineRule="auto"/>
    </w:pPr>
    <w:rPr>
      <w:rFonts w:eastAsia="Times New Roman"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6D2E74"/>
    <w:pPr>
      <w:spacing w:after="0" w:line="240" w:lineRule="auto"/>
      <w:jc w:val="center"/>
    </w:pPr>
    <w:rPr>
      <w:rFonts w:ascii="Times New Roman" w:eastAsia="Times New Roman" w:hAnsi="Times New Roman" w:cs="Times New Roman"/>
      <w:sz w:val="24"/>
      <w:szCs w:val="24"/>
      <w:lang w:val="ro-RO" w:eastAsia="ru-RU"/>
    </w:rPr>
  </w:style>
  <w:style w:type="paragraph" w:customStyle="1" w:styleId="Default">
    <w:name w:val="Default"/>
    <w:rsid w:val="006D2E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ocheader">
    <w:name w:val="doc_header"/>
    <w:basedOn w:val="Fontdeparagrafimplicit"/>
    <w:rsid w:val="006D2E74"/>
    <w:rPr>
      <w:rFonts w:cs="Times New Roman"/>
    </w:rPr>
  </w:style>
  <w:style w:type="character" w:styleId="Referincomentariu">
    <w:name w:val="annotation reference"/>
    <w:basedOn w:val="Fontdeparagrafimplicit"/>
    <w:uiPriority w:val="99"/>
    <w:semiHidden/>
    <w:unhideWhenUsed/>
    <w:rsid w:val="006D2E74"/>
    <w:rPr>
      <w:rFonts w:cs="Times New Roman"/>
      <w:sz w:val="16"/>
      <w:szCs w:val="16"/>
    </w:rPr>
  </w:style>
  <w:style w:type="paragraph" w:styleId="NormalWeb">
    <w:name w:val="Normal (Web)"/>
    <w:basedOn w:val="Normal"/>
    <w:uiPriority w:val="99"/>
    <w:unhideWhenUsed/>
    <w:rsid w:val="006D2E74"/>
    <w:pPr>
      <w:spacing w:before="100" w:beforeAutospacing="1" w:after="100" w:afterAutospacing="1" w:line="240" w:lineRule="auto"/>
    </w:pPr>
    <w:rPr>
      <w:rFonts w:ascii="Times New Roman" w:eastAsia="Times New Roman" w:hAnsi="Times New Roman" w:cs="Times New Roman"/>
      <w:sz w:val="24"/>
      <w:szCs w:val="24"/>
    </w:rPr>
  </w:style>
  <w:style w:type="character" w:styleId="Accentuat">
    <w:name w:val="Emphasis"/>
    <w:basedOn w:val="Fontdeparagrafimplicit"/>
    <w:uiPriority w:val="20"/>
    <w:qFormat/>
    <w:rsid w:val="006D2E74"/>
    <w:rPr>
      <w:i/>
    </w:rPr>
  </w:style>
  <w:style w:type="paragraph" w:styleId="Textnotdesubsol">
    <w:name w:val="footnote text"/>
    <w:basedOn w:val="Normal"/>
    <w:link w:val="TextnotdesubsolCaracter"/>
    <w:uiPriority w:val="99"/>
    <w:unhideWhenUsed/>
    <w:rsid w:val="006D2E74"/>
    <w:pPr>
      <w:spacing w:after="0" w:line="240" w:lineRule="auto"/>
    </w:pPr>
    <w:rPr>
      <w:rFonts w:ascii="Times New Roman" w:eastAsia="Times New Roman" w:hAnsi="Times New Roman" w:cs="Times New Roman"/>
      <w:sz w:val="20"/>
      <w:szCs w:val="20"/>
      <w:lang w:val="ru-RU"/>
    </w:rPr>
  </w:style>
  <w:style w:type="character" w:customStyle="1" w:styleId="TextnotdesubsolCaracter">
    <w:name w:val="Text notă de subsol Caracter"/>
    <w:basedOn w:val="Fontdeparagrafimplicit"/>
    <w:link w:val="Textnotdesubsol"/>
    <w:uiPriority w:val="99"/>
    <w:rsid w:val="006D2E74"/>
    <w:rPr>
      <w:rFonts w:ascii="Times New Roman" w:eastAsia="Times New Roman" w:hAnsi="Times New Roman" w:cs="Times New Roman"/>
      <w:sz w:val="20"/>
      <w:szCs w:val="20"/>
      <w:lang w:val="ru-RU"/>
    </w:rPr>
  </w:style>
  <w:style w:type="paragraph" w:customStyle="1" w:styleId="cp">
    <w:name w:val="cp"/>
    <w:basedOn w:val="Normal"/>
    <w:rsid w:val="006D2E74"/>
    <w:pPr>
      <w:spacing w:after="0" w:line="240" w:lineRule="auto"/>
      <w:jc w:val="center"/>
    </w:pPr>
    <w:rPr>
      <w:rFonts w:ascii="Times New Roman" w:eastAsia="Times New Roman" w:hAnsi="Times New Roman" w:cs="Times New Roman"/>
      <w:b/>
      <w:bCs/>
      <w:sz w:val="24"/>
      <w:szCs w:val="24"/>
      <w:lang w:val="ro-RO" w:eastAsia="ru-RU"/>
    </w:rPr>
  </w:style>
  <w:style w:type="paragraph" w:styleId="Corptext">
    <w:name w:val="Body Text"/>
    <w:basedOn w:val="Normal"/>
    <w:link w:val="CorptextCaracter"/>
    <w:uiPriority w:val="99"/>
    <w:rsid w:val="006D2E74"/>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6D2E74"/>
    <w:rPr>
      <w:rFonts w:ascii="Baltica RR" w:eastAsia="Times New Roman" w:hAnsi="Baltica RR" w:cs="Times New Roman"/>
      <w:sz w:val="24"/>
      <w:szCs w:val="20"/>
      <w:lang w:val="ro-RO"/>
    </w:rPr>
  </w:style>
  <w:style w:type="character" w:customStyle="1" w:styleId="AntetCaracter">
    <w:name w:val="Antet Caracter"/>
    <w:basedOn w:val="Fontdeparagrafimplicit"/>
    <w:link w:val="Antet"/>
    <w:uiPriority w:val="99"/>
    <w:locked/>
    <w:rsid w:val="006D2E74"/>
    <w:rPr>
      <w:rFonts w:ascii="Times New Roman" w:hAnsi="Times New Roman" w:cs="Times New Roman"/>
      <w:sz w:val="20"/>
      <w:szCs w:val="20"/>
      <w:lang w:val="x-none" w:eastAsia="ru-RU"/>
    </w:rPr>
  </w:style>
  <w:style w:type="paragraph" w:styleId="Antet">
    <w:name w:val="header"/>
    <w:basedOn w:val="Normal"/>
    <w:link w:val="AntetCaracter"/>
    <w:uiPriority w:val="99"/>
    <w:unhideWhenUsed/>
    <w:rsid w:val="006D2E74"/>
    <w:pPr>
      <w:tabs>
        <w:tab w:val="center" w:pos="4677"/>
        <w:tab w:val="right" w:pos="9355"/>
      </w:tabs>
      <w:autoSpaceDE w:val="0"/>
      <w:autoSpaceDN w:val="0"/>
      <w:spacing w:after="0" w:line="240" w:lineRule="auto"/>
    </w:pPr>
    <w:rPr>
      <w:rFonts w:ascii="Times New Roman" w:hAnsi="Times New Roman" w:cs="Times New Roman"/>
      <w:sz w:val="20"/>
      <w:szCs w:val="20"/>
      <w:lang w:val="x-none" w:eastAsia="ru-RU"/>
    </w:rPr>
  </w:style>
  <w:style w:type="character" w:customStyle="1" w:styleId="AntetCaracter1">
    <w:name w:val="Antet Caracter1"/>
    <w:basedOn w:val="Fontdeparagrafimplicit"/>
    <w:uiPriority w:val="99"/>
    <w:semiHidden/>
    <w:rsid w:val="006D2E74"/>
  </w:style>
  <w:style w:type="character" w:customStyle="1" w:styleId="SubsolCaracter">
    <w:name w:val="Subsol Caracter"/>
    <w:basedOn w:val="Fontdeparagrafimplicit"/>
    <w:link w:val="Subsol"/>
    <w:uiPriority w:val="99"/>
    <w:locked/>
    <w:rsid w:val="006D2E74"/>
    <w:rPr>
      <w:rFonts w:ascii="Times New Roman" w:hAnsi="Times New Roman" w:cs="Times New Roman"/>
      <w:sz w:val="20"/>
      <w:szCs w:val="20"/>
      <w:lang w:val="x-none" w:eastAsia="ru-RU"/>
    </w:rPr>
  </w:style>
  <w:style w:type="paragraph" w:styleId="Subsol">
    <w:name w:val="footer"/>
    <w:basedOn w:val="Normal"/>
    <w:link w:val="SubsolCaracter"/>
    <w:uiPriority w:val="99"/>
    <w:unhideWhenUsed/>
    <w:rsid w:val="006D2E74"/>
    <w:pPr>
      <w:tabs>
        <w:tab w:val="center" w:pos="4677"/>
        <w:tab w:val="right" w:pos="9355"/>
      </w:tabs>
      <w:autoSpaceDE w:val="0"/>
      <w:autoSpaceDN w:val="0"/>
      <w:spacing w:after="0" w:line="240" w:lineRule="auto"/>
    </w:pPr>
    <w:rPr>
      <w:rFonts w:ascii="Times New Roman" w:hAnsi="Times New Roman" w:cs="Times New Roman"/>
      <w:sz w:val="20"/>
      <w:szCs w:val="20"/>
      <w:lang w:val="x-none" w:eastAsia="ru-RU"/>
    </w:rPr>
  </w:style>
  <w:style w:type="character" w:customStyle="1" w:styleId="SubsolCaracter1">
    <w:name w:val="Subsol Caracter1"/>
    <w:basedOn w:val="Fontdeparagrafimplicit"/>
    <w:uiPriority w:val="99"/>
    <w:semiHidden/>
    <w:rsid w:val="006D2E74"/>
  </w:style>
  <w:style w:type="character" w:customStyle="1" w:styleId="TextcomentariuCaracter">
    <w:name w:val="Text comentariu Caracter"/>
    <w:basedOn w:val="Fontdeparagrafimplicit"/>
    <w:link w:val="Textcomentariu"/>
    <w:uiPriority w:val="99"/>
    <w:semiHidden/>
    <w:rsid w:val="006D2E74"/>
    <w:rPr>
      <w:rFonts w:eastAsia="Times New Roman" w:cs="Times New Roman"/>
      <w:sz w:val="20"/>
      <w:szCs w:val="20"/>
      <w:lang w:val="ru-RU"/>
    </w:rPr>
  </w:style>
  <w:style w:type="paragraph" w:styleId="Textcomentariu">
    <w:name w:val="annotation text"/>
    <w:basedOn w:val="Normal"/>
    <w:link w:val="TextcomentariuCaracter"/>
    <w:uiPriority w:val="99"/>
    <w:semiHidden/>
    <w:unhideWhenUsed/>
    <w:rsid w:val="006D2E74"/>
    <w:pPr>
      <w:spacing w:after="200" w:line="240" w:lineRule="auto"/>
    </w:pPr>
    <w:rPr>
      <w:rFonts w:eastAsia="Times New Roman" w:cs="Times New Roman"/>
      <w:sz w:val="20"/>
      <w:szCs w:val="20"/>
      <w:lang w:val="ru-RU"/>
    </w:rPr>
  </w:style>
  <w:style w:type="character" w:customStyle="1" w:styleId="SubiectComentariuCaracter">
    <w:name w:val="Subiect Comentariu Caracter"/>
    <w:basedOn w:val="TextcomentariuCaracter"/>
    <w:link w:val="SubiectComentariu"/>
    <w:uiPriority w:val="99"/>
    <w:semiHidden/>
    <w:rsid w:val="006D2E74"/>
    <w:rPr>
      <w:rFonts w:eastAsia="Times New Roman" w:cs="Times New Roman"/>
      <w:b/>
      <w:bCs/>
      <w:sz w:val="20"/>
      <w:szCs w:val="20"/>
      <w:lang w:val="ru-RU"/>
    </w:rPr>
  </w:style>
  <w:style w:type="paragraph" w:styleId="SubiectComentariu">
    <w:name w:val="annotation subject"/>
    <w:basedOn w:val="Textcomentariu"/>
    <w:next w:val="Textcomentariu"/>
    <w:link w:val="SubiectComentariuCaracter"/>
    <w:uiPriority w:val="99"/>
    <w:semiHidden/>
    <w:unhideWhenUsed/>
    <w:rsid w:val="006D2E74"/>
    <w:rPr>
      <w:b/>
      <w:bCs/>
    </w:rPr>
  </w:style>
  <w:style w:type="paragraph" w:styleId="Revizuire">
    <w:name w:val="Revision"/>
    <w:hidden/>
    <w:uiPriority w:val="99"/>
    <w:semiHidden/>
    <w:rsid w:val="003118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892587">
      <w:bodyDiv w:val="1"/>
      <w:marLeft w:val="0"/>
      <w:marRight w:val="0"/>
      <w:marTop w:val="0"/>
      <w:marBottom w:val="0"/>
      <w:divBdr>
        <w:top w:val="none" w:sz="0" w:space="0" w:color="auto"/>
        <w:left w:val="none" w:sz="0" w:space="0" w:color="auto"/>
        <w:bottom w:val="none" w:sz="0" w:space="0" w:color="auto"/>
        <w:right w:val="none" w:sz="0" w:space="0" w:color="auto"/>
      </w:divBdr>
    </w:div>
    <w:div w:id="1608078530">
      <w:bodyDiv w:val="1"/>
      <w:marLeft w:val="0"/>
      <w:marRight w:val="0"/>
      <w:marTop w:val="0"/>
      <w:marBottom w:val="0"/>
      <w:divBdr>
        <w:top w:val="none" w:sz="0" w:space="0" w:color="auto"/>
        <w:left w:val="none" w:sz="0" w:space="0" w:color="auto"/>
        <w:bottom w:val="none" w:sz="0" w:space="0" w:color="auto"/>
        <w:right w:val="none" w:sz="0" w:space="0" w:color="auto"/>
      </w:divBdr>
    </w:div>
    <w:div w:id="19954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ned.gov.md/sites/default/files/document/attachments/produsul_de_finantare_blocuri_locative.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12CA5-6A3F-4785-99DD-BE3B5E3C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5374</Words>
  <Characters>31170</Characters>
  <Application>Microsoft Office Word</Application>
  <DocSecurity>0</DocSecurity>
  <Lines>259</Lines>
  <Paragraphs>72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C</dc:creator>
  <cp:keywords/>
  <dc:description/>
  <cp:lastModifiedBy>Ina Zlîi</cp:lastModifiedBy>
  <cp:revision>5</cp:revision>
  <dcterms:created xsi:type="dcterms:W3CDTF">2025-12-26T07:51:00Z</dcterms:created>
  <dcterms:modified xsi:type="dcterms:W3CDTF">2025-12-26T13:20:00Z</dcterms:modified>
</cp:coreProperties>
</file>