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B84" w:rsidRDefault="00207923" w:rsidP="00207923">
      <w:pPr>
        <w:pStyle w:val="a3"/>
        <w:widowControl w:val="0"/>
        <w:tabs>
          <w:tab w:val="left" w:pos="1418"/>
        </w:tabs>
        <w:jc w:val="right"/>
        <w:rPr>
          <w:sz w:val="24"/>
          <w:szCs w:val="24"/>
        </w:rPr>
      </w:pPr>
      <w:r>
        <w:rPr>
          <w:sz w:val="24"/>
          <w:szCs w:val="24"/>
        </w:rPr>
        <w:t>Anexa nr.1</w:t>
      </w:r>
    </w:p>
    <w:p w:rsidR="00B22B84" w:rsidRDefault="00B22B84" w:rsidP="00D5145A">
      <w:pPr>
        <w:pStyle w:val="a3"/>
        <w:widowControl w:val="0"/>
        <w:tabs>
          <w:tab w:val="left" w:pos="1418"/>
        </w:tabs>
        <w:rPr>
          <w:sz w:val="24"/>
          <w:szCs w:val="24"/>
        </w:rPr>
      </w:pPr>
    </w:p>
    <w:p w:rsidR="00B22B84" w:rsidRDefault="00B22B84" w:rsidP="00D5145A">
      <w:pPr>
        <w:pStyle w:val="a3"/>
        <w:widowControl w:val="0"/>
        <w:tabs>
          <w:tab w:val="left" w:pos="1418"/>
        </w:tabs>
        <w:rPr>
          <w:sz w:val="24"/>
          <w:szCs w:val="24"/>
        </w:rPr>
      </w:pPr>
    </w:p>
    <w:p w:rsidR="00207923" w:rsidRDefault="00207923" w:rsidP="00D5145A">
      <w:pPr>
        <w:pStyle w:val="a3"/>
        <w:widowControl w:val="0"/>
        <w:tabs>
          <w:tab w:val="left" w:pos="1418"/>
        </w:tabs>
        <w:rPr>
          <w:sz w:val="24"/>
          <w:szCs w:val="24"/>
        </w:rPr>
      </w:pPr>
    </w:p>
    <w:p w:rsidR="00207923" w:rsidRDefault="00207923" w:rsidP="00D5145A">
      <w:pPr>
        <w:pStyle w:val="a3"/>
        <w:widowControl w:val="0"/>
        <w:tabs>
          <w:tab w:val="left" w:pos="1418"/>
        </w:tabs>
        <w:rPr>
          <w:sz w:val="24"/>
          <w:szCs w:val="24"/>
        </w:rPr>
      </w:pPr>
    </w:p>
    <w:p w:rsidR="00D5145A" w:rsidRDefault="00D84180" w:rsidP="00D5145A">
      <w:pPr>
        <w:pStyle w:val="a3"/>
        <w:widowControl w:val="0"/>
        <w:tabs>
          <w:tab w:val="left" w:pos="1418"/>
        </w:tabs>
        <w:rPr>
          <w:sz w:val="24"/>
          <w:szCs w:val="24"/>
        </w:rPr>
      </w:pPr>
      <w:r>
        <w:rPr>
          <w:sz w:val="24"/>
          <w:szCs w:val="24"/>
        </w:rPr>
        <w:t>SPECIFICAȚIA TEHNICĂ</w:t>
      </w:r>
      <w:r w:rsidR="00207923">
        <w:rPr>
          <w:sz w:val="24"/>
          <w:szCs w:val="24"/>
        </w:rPr>
        <w:t xml:space="preserve"> </w:t>
      </w:r>
    </w:p>
    <w:p w:rsidR="00207923" w:rsidRDefault="00207923" w:rsidP="00D5145A">
      <w:pPr>
        <w:pStyle w:val="a3"/>
        <w:widowControl w:val="0"/>
        <w:tabs>
          <w:tab w:val="left" w:pos="1418"/>
        </w:tabs>
        <w:rPr>
          <w:sz w:val="24"/>
          <w:szCs w:val="24"/>
        </w:rPr>
      </w:pPr>
      <w:r>
        <w:rPr>
          <w:sz w:val="24"/>
          <w:szCs w:val="24"/>
        </w:rPr>
        <w:t xml:space="preserve">Consumabile pentru mașinile de francat </w:t>
      </w:r>
    </w:p>
    <w:tbl>
      <w:tblPr>
        <w:tblW w:w="46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1249"/>
        <w:gridCol w:w="1664"/>
        <w:gridCol w:w="1663"/>
      </w:tblGrid>
      <w:tr w:rsidR="00D5145A" w:rsidRPr="00D84180" w:rsidTr="00B22B84">
        <w:trPr>
          <w:trHeight w:val="576"/>
        </w:trPr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D5145A" w:rsidRPr="00B22B84" w:rsidRDefault="00D5145A">
            <w:pPr>
              <w:jc w:val="center"/>
              <w:rPr>
                <w:rFonts w:eastAsia="Batang"/>
                <w:b/>
                <w:sz w:val="22"/>
                <w:szCs w:val="22"/>
                <w:lang w:val="ro-RO"/>
              </w:rPr>
            </w:pPr>
            <w:r w:rsidRPr="00B22B84">
              <w:rPr>
                <w:rFonts w:eastAsia="Batang"/>
                <w:b/>
                <w:sz w:val="22"/>
                <w:szCs w:val="22"/>
                <w:lang w:val="ro-RO"/>
              </w:rPr>
              <w:t>Denumirea bunului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D5145A" w:rsidRPr="00B22B84" w:rsidRDefault="00D5145A">
            <w:pPr>
              <w:jc w:val="center"/>
              <w:rPr>
                <w:rFonts w:eastAsia="Batang"/>
                <w:b/>
                <w:sz w:val="22"/>
                <w:szCs w:val="22"/>
                <w:lang w:val="ro-RO"/>
              </w:rPr>
            </w:pPr>
            <w:r w:rsidRPr="00B22B84">
              <w:rPr>
                <w:rFonts w:eastAsia="Batang"/>
                <w:b/>
                <w:sz w:val="22"/>
                <w:szCs w:val="22"/>
                <w:lang w:val="ro-RO"/>
              </w:rPr>
              <w:t>Cantitate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D5145A" w:rsidRPr="00B22B84" w:rsidRDefault="00D5145A">
            <w:pPr>
              <w:jc w:val="center"/>
              <w:rPr>
                <w:rFonts w:eastAsia="Batang"/>
                <w:b/>
                <w:bCs/>
                <w:sz w:val="22"/>
                <w:szCs w:val="22"/>
                <w:lang w:val="ro-RO"/>
              </w:rPr>
            </w:pPr>
            <w:r w:rsidRPr="00B22B84">
              <w:rPr>
                <w:rFonts w:eastAsia="Batang"/>
                <w:b/>
                <w:bCs/>
                <w:sz w:val="22"/>
                <w:szCs w:val="22"/>
                <w:lang w:val="ro-RO"/>
              </w:rPr>
              <w:t xml:space="preserve">Preț </w:t>
            </w:r>
            <w:r w:rsidR="00D84180" w:rsidRPr="00B22B84">
              <w:rPr>
                <w:rFonts w:eastAsia="Batang"/>
                <w:b/>
                <w:bCs/>
                <w:sz w:val="22"/>
                <w:szCs w:val="22"/>
                <w:lang w:val="ro-RO"/>
              </w:rPr>
              <w:t>lei</w:t>
            </w:r>
            <w:r w:rsidRPr="00B22B84">
              <w:rPr>
                <w:rFonts w:eastAsia="Batang"/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:rsidR="00D5145A" w:rsidRPr="00B22B84" w:rsidRDefault="00D5145A">
            <w:pPr>
              <w:jc w:val="center"/>
              <w:rPr>
                <w:rFonts w:eastAsia="Batang"/>
                <w:b/>
                <w:bCs/>
                <w:sz w:val="22"/>
                <w:szCs w:val="22"/>
                <w:lang w:val="ro-RO"/>
              </w:rPr>
            </w:pPr>
            <w:r w:rsidRPr="00B22B84">
              <w:rPr>
                <w:rFonts w:eastAsia="Batang"/>
                <w:b/>
                <w:bCs/>
                <w:sz w:val="22"/>
                <w:szCs w:val="22"/>
                <w:lang w:val="ro-RO"/>
              </w:rPr>
              <w:t xml:space="preserve"> (f</w:t>
            </w:r>
            <w:r w:rsidRPr="00B22B84">
              <w:rPr>
                <w:rFonts w:eastAsia="Batang"/>
                <w:b/>
                <w:bCs/>
                <w:sz w:val="22"/>
                <w:szCs w:val="22"/>
                <w:lang w:val="ro-MD"/>
              </w:rPr>
              <w:t>ără TVA</w:t>
            </w:r>
            <w:r w:rsidRPr="00B22B84">
              <w:rPr>
                <w:rFonts w:eastAsia="Batang"/>
                <w:b/>
                <w:bCs/>
                <w:sz w:val="22"/>
                <w:szCs w:val="22"/>
                <w:lang w:val="ro-RO"/>
              </w:rPr>
              <w:t>)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5145A" w:rsidRPr="00B22B84" w:rsidRDefault="00D5145A">
            <w:pPr>
              <w:jc w:val="center"/>
              <w:rPr>
                <w:rFonts w:eastAsia="Batang"/>
                <w:b/>
                <w:bCs/>
                <w:sz w:val="22"/>
                <w:szCs w:val="22"/>
                <w:lang w:val="ro-RO"/>
              </w:rPr>
            </w:pPr>
            <w:r w:rsidRPr="00B22B84">
              <w:rPr>
                <w:rFonts w:eastAsia="Batang"/>
                <w:b/>
                <w:bCs/>
                <w:sz w:val="22"/>
                <w:szCs w:val="22"/>
                <w:lang w:val="ro-RO"/>
              </w:rPr>
              <w:t xml:space="preserve">Preț </w:t>
            </w:r>
            <w:r w:rsidR="00D84180" w:rsidRPr="00B22B84">
              <w:rPr>
                <w:rFonts w:eastAsia="Batang"/>
                <w:b/>
                <w:bCs/>
                <w:sz w:val="22"/>
                <w:szCs w:val="22"/>
                <w:lang w:val="ro-RO"/>
              </w:rPr>
              <w:t>lei</w:t>
            </w:r>
          </w:p>
          <w:p w:rsidR="00D5145A" w:rsidRPr="00B22B84" w:rsidRDefault="00D5145A">
            <w:pPr>
              <w:jc w:val="center"/>
              <w:rPr>
                <w:rFonts w:eastAsia="Batang"/>
                <w:b/>
                <w:bCs/>
                <w:sz w:val="22"/>
                <w:szCs w:val="22"/>
                <w:lang w:val="ro-RO"/>
              </w:rPr>
            </w:pPr>
            <w:r w:rsidRPr="00B22B84">
              <w:rPr>
                <w:rFonts w:eastAsia="Batang"/>
                <w:b/>
                <w:bCs/>
                <w:sz w:val="22"/>
                <w:szCs w:val="22"/>
                <w:lang w:val="ro-RO"/>
              </w:rPr>
              <w:t xml:space="preserve">(TVA inclus) </w:t>
            </w:r>
          </w:p>
          <w:p w:rsidR="00D5145A" w:rsidRPr="00B22B84" w:rsidRDefault="00D5145A">
            <w:pPr>
              <w:jc w:val="center"/>
              <w:rPr>
                <w:rFonts w:eastAsia="Batang"/>
                <w:b/>
                <w:bCs/>
                <w:sz w:val="22"/>
                <w:szCs w:val="22"/>
                <w:lang w:val="ro-RO"/>
              </w:rPr>
            </w:pPr>
          </w:p>
        </w:tc>
      </w:tr>
      <w:tr w:rsidR="00D5145A" w:rsidTr="00B22B84">
        <w:trPr>
          <w:trHeight w:val="288"/>
        </w:trPr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45A" w:rsidRPr="00B22B84" w:rsidRDefault="00D5145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22B84">
              <w:rPr>
                <w:color w:val="000000"/>
                <w:sz w:val="22"/>
                <w:szCs w:val="22"/>
                <w:lang w:val="en-US"/>
              </w:rPr>
              <w:t>Catridge</w:t>
            </w:r>
            <w:proofErr w:type="spellEnd"/>
            <w:r w:rsidRPr="00B22B84">
              <w:rPr>
                <w:color w:val="000000"/>
                <w:sz w:val="22"/>
                <w:szCs w:val="22"/>
                <w:lang w:val="en-US"/>
              </w:rPr>
              <w:t xml:space="preserve"> Neopost IJ-65/70/80 </w:t>
            </w:r>
            <w:proofErr w:type="spellStart"/>
            <w:r w:rsidR="00EC3619" w:rsidRPr="00B22B84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EC3619" w:rsidRPr="00B22B84">
              <w:rPr>
                <w:color w:val="000000"/>
                <w:sz w:val="22"/>
                <w:szCs w:val="22"/>
                <w:lang w:val="en-US"/>
              </w:rPr>
              <w:t xml:space="preserve"> ma</w:t>
            </w:r>
            <w:r w:rsidR="00EC3619" w:rsidRPr="00B22B84">
              <w:rPr>
                <w:color w:val="000000"/>
                <w:sz w:val="22"/>
                <w:szCs w:val="22"/>
                <w:lang w:val="ro-RO"/>
              </w:rPr>
              <w:t>șini de francat, minim 50 000 imprimări, 5% acoperire, culoare albastră (</w:t>
            </w:r>
            <w:r w:rsidRPr="00B22B84">
              <w:rPr>
                <w:color w:val="000000"/>
                <w:sz w:val="22"/>
                <w:szCs w:val="22"/>
                <w:lang w:val="en-US"/>
              </w:rPr>
              <w:t>ORIGINAL</w:t>
            </w:r>
            <w:r w:rsidR="00EC3619" w:rsidRPr="00B22B84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45A" w:rsidRDefault="00D5145A" w:rsidP="00E54202">
            <w:pPr>
              <w:jc w:val="center"/>
              <w:rPr>
                <w:rFonts w:eastAsia="Batang"/>
                <w:sz w:val="22"/>
                <w:szCs w:val="22"/>
                <w:lang w:val="ro-RO"/>
              </w:rPr>
            </w:pPr>
            <w:r>
              <w:rPr>
                <w:rFonts w:eastAsia="Batang"/>
                <w:sz w:val="22"/>
                <w:szCs w:val="22"/>
                <w:lang w:val="ro-RO"/>
              </w:rPr>
              <w:t>1</w:t>
            </w:r>
            <w:bookmarkStart w:id="0" w:name="_GoBack"/>
            <w:bookmarkEnd w:id="0"/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5A" w:rsidRDefault="00D5145A">
            <w:pPr>
              <w:jc w:val="center"/>
              <w:rPr>
                <w:rFonts w:eastAsia="Batang"/>
                <w:sz w:val="22"/>
                <w:szCs w:val="22"/>
                <w:lang w:val="ro-RO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5A" w:rsidRDefault="00D5145A">
            <w:pPr>
              <w:jc w:val="center"/>
              <w:rPr>
                <w:rFonts w:eastAsia="Batang"/>
                <w:sz w:val="22"/>
                <w:szCs w:val="22"/>
                <w:lang w:val="ro-RO"/>
              </w:rPr>
            </w:pPr>
          </w:p>
        </w:tc>
      </w:tr>
    </w:tbl>
    <w:p w:rsidR="00540F34" w:rsidRDefault="00540F34">
      <w:pPr>
        <w:rPr>
          <w:lang w:val="ro-MD"/>
        </w:rPr>
      </w:pPr>
    </w:p>
    <w:p w:rsidR="00B22B84" w:rsidRDefault="00B22B84">
      <w:pPr>
        <w:rPr>
          <w:lang w:val="ro-MD"/>
        </w:rPr>
      </w:pPr>
    </w:p>
    <w:p w:rsidR="00B22B84" w:rsidRDefault="00B22B84">
      <w:pPr>
        <w:rPr>
          <w:lang w:val="ro-MD"/>
        </w:rPr>
      </w:pPr>
    </w:p>
    <w:p w:rsidR="00B22B84" w:rsidRDefault="00B22B84">
      <w:pPr>
        <w:rPr>
          <w:lang w:val="ro-MD"/>
        </w:rPr>
      </w:pPr>
    </w:p>
    <w:p w:rsidR="00B22B84" w:rsidRDefault="00B22B84">
      <w:pPr>
        <w:rPr>
          <w:lang w:val="ro-MD"/>
        </w:rPr>
      </w:pPr>
    </w:p>
    <w:p w:rsidR="00B22B84" w:rsidRDefault="00B22B84">
      <w:pPr>
        <w:rPr>
          <w:lang w:val="ro-MD"/>
        </w:rPr>
      </w:pPr>
    </w:p>
    <w:p w:rsidR="00B22B84" w:rsidRDefault="00B22B84">
      <w:pPr>
        <w:rPr>
          <w:lang w:val="ro-MD"/>
        </w:rPr>
      </w:pPr>
    </w:p>
    <w:p w:rsidR="00B22B84" w:rsidRDefault="00B22B84">
      <w:pPr>
        <w:rPr>
          <w:lang w:val="ro-MD"/>
        </w:rPr>
      </w:pPr>
    </w:p>
    <w:p w:rsidR="00B22B84" w:rsidRPr="00B22B84" w:rsidRDefault="00B22B84">
      <w:pPr>
        <w:rPr>
          <w:b/>
          <w:lang w:val="ro-MD"/>
        </w:rPr>
      </w:pPr>
      <w:r w:rsidRPr="00B22B84">
        <w:rPr>
          <w:b/>
          <w:lang w:val="ro-MD"/>
        </w:rPr>
        <w:t>Șef SRMT</w:t>
      </w:r>
      <w:r w:rsidRPr="00B22B84">
        <w:rPr>
          <w:b/>
          <w:lang w:val="ro-MD"/>
        </w:rPr>
        <w:tab/>
      </w:r>
      <w:r w:rsidRPr="00B22B84">
        <w:rPr>
          <w:b/>
          <w:lang w:val="ro-MD"/>
        </w:rPr>
        <w:tab/>
      </w:r>
      <w:r w:rsidRPr="00B22B84">
        <w:rPr>
          <w:b/>
          <w:lang w:val="ro-MD"/>
        </w:rPr>
        <w:tab/>
      </w:r>
      <w:r w:rsidRPr="00B22B84">
        <w:rPr>
          <w:b/>
          <w:lang w:val="ro-MD"/>
        </w:rPr>
        <w:tab/>
      </w:r>
      <w:r w:rsidRPr="00B22B84">
        <w:rPr>
          <w:b/>
          <w:lang w:val="ro-MD"/>
        </w:rPr>
        <w:tab/>
      </w:r>
      <w:r w:rsidRPr="00B22B84">
        <w:rPr>
          <w:b/>
          <w:lang w:val="ro-MD"/>
        </w:rPr>
        <w:tab/>
      </w:r>
      <w:r w:rsidRPr="00B22B84">
        <w:rPr>
          <w:b/>
          <w:lang w:val="ro-MD"/>
        </w:rPr>
        <w:tab/>
      </w:r>
      <w:r w:rsidRPr="00B22B84">
        <w:rPr>
          <w:b/>
          <w:lang w:val="ro-MD"/>
        </w:rPr>
        <w:tab/>
        <w:t>Oleg CHIRIAC</w:t>
      </w:r>
    </w:p>
    <w:p w:rsidR="00B22B84" w:rsidRDefault="00B22B84">
      <w:pPr>
        <w:rPr>
          <w:lang w:val="ro-MD"/>
        </w:rPr>
      </w:pPr>
    </w:p>
    <w:p w:rsidR="00B22B84" w:rsidRDefault="00B22B84">
      <w:pPr>
        <w:rPr>
          <w:lang w:val="ro-MD"/>
        </w:rPr>
      </w:pPr>
    </w:p>
    <w:p w:rsidR="00B22B84" w:rsidRDefault="00B22B84">
      <w:pPr>
        <w:rPr>
          <w:lang w:val="ro-MD"/>
        </w:rPr>
      </w:pPr>
    </w:p>
    <w:p w:rsidR="00B22B84" w:rsidRDefault="00B22B84">
      <w:pPr>
        <w:rPr>
          <w:b/>
          <w:lang w:val="ro-RO"/>
        </w:rPr>
      </w:pPr>
      <w:r>
        <w:rPr>
          <w:b/>
          <w:lang w:val="ro-RO"/>
        </w:rPr>
        <w:t>Șef DTI</w:t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 w:rsidR="0022315A">
        <w:rPr>
          <w:b/>
          <w:lang w:val="ro-RO"/>
        </w:rPr>
        <w:tab/>
      </w:r>
      <w:r>
        <w:rPr>
          <w:b/>
          <w:lang w:val="ro-RO"/>
        </w:rPr>
        <w:tab/>
      </w:r>
      <w:r w:rsidRPr="00B22B84">
        <w:rPr>
          <w:b/>
          <w:lang w:val="ro-RO"/>
        </w:rPr>
        <w:t>Victor TVERDOHLEB</w:t>
      </w:r>
    </w:p>
    <w:p w:rsidR="00B22B84" w:rsidRDefault="00B22B84">
      <w:pPr>
        <w:rPr>
          <w:b/>
          <w:lang w:val="ro-RO"/>
        </w:rPr>
      </w:pPr>
    </w:p>
    <w:p w:rsidR="00B22B84" w:rsidRDefault="00B22B84">
      <w:pPr>
        <w:rPr>
          <w:b/>
          <w:lang w:val="ro-RO"/>
        </w:rPr>
      </w:pPr>
    </w:p>
    <w:p w:rsidR="00B22B84" w:rsidRDefault="00B22B84">
      <w:pPr>
        <w:rPr>
          <w:b/>
          <w:lang w:val="ro-RO"/>
        </w:rPr>
      </w:pPr>
    </w:p>
    <w:p w:rsidR="00B22B84" w:rsidRDefault="00B22B84">
      <w:pPr>
        <w:rPr>
          <w:b/>
          <w:lang w:val="ro-RO"/>
        </w:rPr>
      </w:pPr>
      <w:r>
        <w:rPr>
          <w:b/>
          <w:lang w:val="ro-RO"/>
        </w:rPr>
        <w:t>Administrator interimar</w:t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>Roman COJUHARI</w:t>
      </w:r>
    </w:p>
    <w:p w:rsidR="00B22B84" w:rsidRPr="00B22B84" w:rsidRDefault="00B22B84">
      <w:pPr>
        <w:rPr>
          <w:b/>
          <w:lang w:val="ro-RO"/>
        </w:rPr>
      </w:pPr>
    </w:p>
    <w:sectPr w:rsidR="00B22B84" w:rsidRPr="00B22B84" w:rsidSect="0020792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AE1"/>
    <w:rsid w:val="00207923"/>
    <w:rsid w:val="0022315A"/>
    <w:rsid w:val="00290AE1"/>
    <w:rsid w:val="00302391"/>
    <w:rsid w:val="003401CE"/>
    <w:rsid w:val="00540F34"/>
    <w:rsid w:val="00567F8E"/>
    <w:rsid w:val="0070763E"/>
    <w:rsid w:val="00A93A7C"/>
    <w:rsid w:val="00B22B84"/>
    <w:rsid w:val="00D5145A"/>
    <w:rsid w:val="00D84180"/>
    <w:rsid w:val="00E54202"/>
    <w:rsid w:val="00EC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0AF4A"/>
  <w15:chartTrackingRefBased/>
  <w15:docId w15:val="{083363E3-E82D-42DD-99B5-EE667E83A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5145A"/>
    <w:pPr>
      <w:jc w:val="center"/>
    </w:pPr>
    <w:rPr>
      <w:b/>
      <w:sz w:val="28"/>
      <w:szCs w:val="20"/>
      <w:lang w:val="ro-RO"/>
    </w:rPr>
  </w:style>
  <w:style w:type="character" w:customStyle="1" w:styleId="a4">
    <w:name w:val="Заголовок Знак"/>
    <w:basedOn w:val="a0"/>
    <w:link w:val="a3"/>
    <w:rsid w:val="00D5145A"/>
    <w:rPr>
      <w:rFonts w:ascii="Times New Roman" w:eastAsia="Times New Roman" w:hAnsi="Times New Roman" w:cs="Times New Roman"/>
      <w:b/>
      <w:sz w:val="28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21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Tverdohleb</dc:creator>
  <cp:keywords/>
  <dc:description/>
  <cp:lastModifiedBy>Radu Rata</cp:lastModifiedBy>
  <cp:revision>10</cp:revision>
  <dcterms:created xsi:type="dcterms:W3CDTF">2021-12-27T06:06:00Z</dcterms:created>
  <dcterms:modified xsi:type="dcterms:W3CDTF">2023-02-21T08:52:00Z</dcterms:modified>
</cp:coreProperties>
</file>