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6" w:type="pct"/>
        <w:tblLook w:val="01E0" w:firstRow="1" w:lastRow="1" w:firstColumn="1" w:lastColumn="1" w:noHBand="0" w:noVBand="0"/>
      </w:tblPr>
      <w:tblGrid>
        <w:gridCol w:w="1873"/>
      </w:tblGrid>
      <w:tr w:rsidR="007E6B16" w:rsidRPr="00CF48F1" w14:paraId="35832118" w14:textId="77777777" w:rsidTr="007E6B16">
        <w:trPr>
          <w:trHeight w:val="57"/>
        </w:trPr>
        <w:tc>
          <w:tcPr>
            <w:tcW w:w="5000" w:type="pct"/>
            <w:vAlign w:val="center"/>
            <w:hideMark/>
          </w:tcPr>
          <w:p w14:paraId="0DFC2B35" w14:textId="734D7B5E" w:rsidR="007E6B16" w:rsidRDefault="007E6B16">
            <w:pPr>
              <w:spacing w:after="0" w:line="240" w:lineRule="auto"/>
              <w:ind w:right="-143"/>
              <w:rPr>
                <w:rFonts w:ascii="Times New Roman R" w:eastAsia="Times New Roman" w:hAnsi="Times New Roman R" w:cs="Times New Roman"/>
                <w:sz w:val="24"/>
                <w:szCs w:val="28"/>
                <w:lang w:val="ro-MD" w:eastAsia="ro-RO"/>
              </w:rPr>
            </w:pPr>
          </w:p>
        </w:tc>
      </w:tr>
    </w:tbl>
    <w:p w14:paraId="029960E0" w14:textId="77777777" w:rsidR="009F456B" w:rsidRDefault="009F456B" w:rsidP="0081670C">
      <w:pPr>
        <w:spacing w:after="0" w:line="240" w:lineRule="auto"/>
        <w:ind w:right="-142"/>
        <w:jc w:val="center"/>
        <w:rPr>
          <w:rFonts w:ascii="Times New Roman R" w:eastAsia="Times New Roman" w:hAnsi="Times New Roman R" w:cs="Times New Roman"/>
          <w:b/>
          <w:caps/>
          <w:sz w:val="32"/>
          <w:szCs w:val="20"/>
          <w:lang w:val="ro-MD" w:eastAsia="ro-RO"/>
        </w:rPr>
      </w:pPr>
      <w:r>
        <w:rPr>
          <w:rFonts w:ascii="Times New Roman R" w:eastAsia="Times New Roman" w:hAnsi="Times New Roman R" w:cs="Times New Roman"/>
          <w:b/>
          <w:caps/>
          <w:sz w:val="32"/>
          <w:szCs w:val="20"/>
          <w:lang w:val="ro-MD" w:eastAsia="ro-RO"/>
        </w:rPr>
        <w:t xml:space="preserve">Caiet de sarcini </w:t>
      </w:r>
    </w:p>
    <w:p w14:paraId="74AE9CC3" w14:textId="78EBA61C" w:rsidR="00816317" w:rsidRPr="00816317" w:rsidRDefault="009F456B" w:rsidP="007E6B16">
      <w:pPr>
        <w:spacing w:before="120" w:after="0" w:line="240" w:lineRule="auto"/>
        <w:ind w:right="-142"/>
        <w:jc w:val="center"/>
        <w:rPr>
          <w:rFonts w:ascii="Times New Roman R" w:eastAsia="Times New Roman" w:hAnsi="Times New Roman R" w:cs="Times New Roman"/>
          <w:b/>
          <w:bCs/>
          <w:iCs/>
          <w:sz w:val="28"/>
          <w:szCs w:val="28"/>
          <w:lang w:val="ro-MD" w:eastAsia="ro-RO"/>
        </w:rPr>
      </w:pPr>
      <w:r w:rsidRPr="00816317">
        <w:rPr>
          <w:rFonts w:ascii="Times New Roman R" w:eastAsia="Times New Roman" w:hAnsi="Times New Roman R" w:cs="Times New Roman"/>
          <w:b/>
          <w:bCs/>
          <w:iCs/>
          <w:sz w:val="28"/>
          <w:szCs w:val="28"/>
          <w:lang w:val="ro-MD" w:eastAsia="ro-RO"/>
        </w:rPr>
        <w:t>pentru achiziția serviciilor</w:t>
      </w:r>
    </w:p>
    <w:p w14:paraId="62C3D0A7" w14:textId="47ACBD1C" w:rsidR="009F456B" w:rsidRDefault="00C94FA5" w:rsidP="009F456B">
      <w:pPr>
        <w:keepNext/>
        <w:keepLines/>
        <w:spacing w:after="0" w:line="240" w:lineRule="auto"/>
        <w:ind w:right="-143"/>
        <w:jc w:val="center"/>
        <w:outlineLvl w:val="1"/>
        <w:rPr>
          <w:rFonts w:ascii="Times New Roman" w:hAnsi="Times New Roman" w:cs="Times New Roman"/>
          <w:b/>
          <w:bCs/>
          <w:iCs/>
          <w:sz w:val="26"/>
          <w:szCs w:val="24"/>
          <w:lang w:val="ro-MD"/>
        </w:rPr>
      </w:pPr>
      <w:r>
        <w:rPr>
          <w:rFonts w:ascii="Times New Roman" w:hAnsi="Times New Roman" w:cs="Times New Roman"/>
          <w:b/>
          <w:bCs/>
          <w:iCs/>
          <w:sz w:val="26"/>
          <w:szCs w:val="24"/>
          <w:lang w:val="ro-MD"/>
        </w:rPr>
        <w:t xml:space="preserve">  </w:t>
      </w:r>
      <w:r w:rsidRPr="00C94FA5">
        <w:rPr>
          <w:rFonts w:ascii="Times New Roman" w:hAnsi="Times New Roman" w:cs="Times New Roman"/>
          <w:b/>
          <w:bCs/>
          <w:iCs/>
          <w:sz w:val="26"/>
          <w:szCs w:val="24"/>
          <w:lang w:val="ro-MD"/>
        </w:rPr>
        <w:t>Cod  CPV</w:t>
      </w:r>
      <w:r>
        <w:rPr>
          <w:rFonts w:ascii="Times New Roman" w:hAnsi="Times New Roman" w:cs="Times New Roman"/>
          <w:b/>
          <w:bCs/>
          <w:iCs/>
          <w:sz w:val="26"/>
          <w:szCs w:val="24"/>
          <w:lang w:val="ro-MD"/>
        </w:rPr>
        <w:t>-79713000-5</w:t>
      </w:r>
    </w:p>
    <w:p w14:paraId="39645564" w14:textId="77777777" w:rsidR="00C94FA5" w:rsidRDefault="00C94FA5" w:rsidP="009F456B">
      <w:pPr>
        <w:keepNext/>
        <w:keepLines/>
        <w:spacing w:after="0" w:line="240" w:lineRule="auto"/>
        <w:ind w:right="-143"/>
        <w:jc w:val="center"/>
        <w:outlineLvl w:val="1"/>
        <w:rPr>
          <w:rFonts w:ascii="Times New Roman" w:eastAsiaTheme="majorEastAsia" w:hAnsi="Times New Roman" w:cs="Times New Roman"/>
          <w:b/>
          <w:noProof/>
          <w:sz w:val="24"/>
          <w:szCs w:val="24"/>
          <w:lang w:val="ro-MD"/>
        </w:rPr>
      </w:pPr>
    </w:p>
    <w:p w14:paraId="67D23D85" w14:textId="03507EE1" w:rsidR="00C94FA5" w:rsidRDefault="009F456B" w:rsidP="007E6B16">
      <w:pPr>
        <w:spacing w:after="0" w:line="240" w:lineRule="auto"/>
        <w:ind w:right="-143"/>
        <w:jc w:val="center"/>
        <w:rPr>
          <w:rFonts w:ascii="Times New Roman" w:hAnsi="Times New Roman" w:cs="Times New Roman"/>
          <w:b/>
          <w:bCs/>
          <w:iCs/>
          <w:sz w:val="26"/>
          <w:szCs w:val="24"/>
          <w:lang w:val="ro-MD"/>
        </w:rPr>
      </w:pPr>
      <w:r w:rsidRPr="00C94FA5">
        <w:rPr>
          <w:rFonts w:ascii="Times New Roman" w:hAnsi="Times New Roman" w:cs="Times New Roman"/>
          <w:b/>
          <w:bCs/>
          <w:sz w:val="26"/>
          <w:szCs w:val="28"/>
          <w:lang w:val="ro-MD"/>
        </w:rPr>
        <w:t xml:space="preserve">Obiectul  </w:t>
      </w:r>
      <w:r w:rsidR="00C94FA5" w:rsidRPr="00C94FA5">
        <w:rPr>
          <w:rFonts w:ascii="Times New Roman" w:hAnsi="Times New Roman" w:cs="Times New Roman"/>
          <w:b/>
          <w:bCs/>
          <w:iCs/>
          <w:sz w:val="26"/>
          <w:szCs w:val="28"/>
          <w:lang w:val="ro-MD"/>
        </w:rPr>
        <w:t>C</w:t>
      </w:r>
      <w:r w:rsidRPr="00C94FA5">
        <w:rPr>
          <w:rFonts w:ascii="Times New Roman" w:hAnsi="Times New Roman" w:cs="Times New Roman"/>
          <w:b/>
          <w:bCs/>
          <w:iCs/>
          <w:sz w:val="26"/>
          <w:szCs w:val="28"/>
          <w:lang w:val="ro-MD"/>
        </w:rPr>
        <w:t xml:space="preserve">aietului de </w:t>
      </w:r>
      <w:r w:rsidR="00E4420E">
        <w:rPr>
          <w:rFonts w:ascii="Times New Roman" w:hAnsi="Times New Roman" w:cs="Times New Roman"/>
          <w:b/>
          <w:bCs/>
          <w:iCs/>
          <w:sz w:val="26"/>
          <w:szCs w:val="28"/>
          <w:lang w:val="ro-MD"/>
        </w:rPr>
        <w:t>S</w:t>
      </w:r>
      <w:r w:rsidRPr="00C94FA5">
        <w:rPr>
          <w:rFonts w:ascii="Times New Roman" w:hAnsi="Times New Roman" w:cs="Times New Roman"/>
          <w:b/>
          <w:bCs/>
          <w:iCs/>
          <w:sz w:val="26"/>
          <w:szCs w:val="28"/>
          <w:lang w:val="ro-MD"/>
        </w:rPr>
        <w:t xml:space="preserve">arcini: </w:t>
      </w:r>
      <w:r w:rsidRPr="00C94FA5">
        <w:rPr>
          <w:rFonts w:ascii="Times New Roman" w:hAnsi="Times New Roman" w:cs="Times New Roman"/>
          <w:b/>
          <w:bCs/>
          <w:i/>
          <w:sz w:val="26"/>
          <w:szCs w:val="28"/>
          <w:lang w:val="ro-MD"/>
        </w:rPr>
        <w:t xml:space="preserve"> </w:t>
      </w:r>
      <w:r w:rsidRPr="00C94FA5">
        <w:rPr>
          <w:rFonts w:ascii="Times New Roman" w:hAnsi="Times New Roman" w:cs="Times New Roman"/>
          <w:b/>
          <w:bCs/>
          <w:iCs/>
          <w:sz w:val="26"/>
          <w:szCs w:val="24"/>
          <w:lang w:val="ro-MD"/>
        </w:rPr>
        <w:t>Servicii de pază, protecție și intervenție la obiectivele</w:t>
      </w:r>
    </w:p>
    <w:p w14:paraId="0D287F6C" w14:textId="42203735" w:rsidR="009F456B" w:rsidRPr="00C94FA5" w:rsidRDefault="009F456B" w:rsidP="007E6B16">
      <w:pPr>
        <w:spacing w:after="0" w:line="240" w:lineRule="auto"/>
        <w:ind w:right="-143"/>
        <w:jc w:val="center"/>
        <w:rPr>
          <w:rFonts w:ascii="Times New Roman" w:hAnsi="Times New Roman" w:cs="Times New Roman"/>
          <w:b/>
          <w:bCs/>
          <w:iCs/>
          <w:sz w:val="26"/>
          <w:szCs w:val="24"/>
          <w:lang w:val="ro-MD"/>
        </w:rPr>
      </w:pPr>
      <w:r w:rsidRPr="00C94FA5">
        <w:rPr>
          <w:rFonts w:ascii="Times New Roman" w:hAnsi="Times New Roman" w:cs="Times New Roman"/>
          <w:b/>
          <w:bCs/>
          <w:iCs/>
          <w:sz w:val="26"/>
          <w:szCs w:val="24"/>
          <w:lang w:val="ro-MD"/>
        </w:rPr>
        <w:t>Societății pe Acțiuni „TERMOELECTRICA” S.A.</w:t>
      </w:r>
    </w:p>
    <w:p w14:paraId="65AD0329" w14:textId="3004E55B" w:rsidR="009F456B" w:rsidRPr="00C94FA5" w:rsidRDefault="00C94FA5" w:rsidP="009F456B">
      <w:pPr>
        <w:spacing w:after="0" w:line="240" w:lineRule="auto"/>
        <w:ind w:right="-143"/>
        <w:jc w:val="both"/>
        <w:rPr>
          <w:rFonts w:ascii="Times New Roman" w:hAnsi="Times New Roman" w:cs="Times New Roman"/>
          <w:b/>
          <w:bCs/>
          <w:iCs/>
          <w:sz w:val="26"/>
          <w:szCs w:val="24"/>
          <w:lang w:val="ro-MD"/>
        </w:rPr>
      </w:pPr>
      <w:r>
        <w:rPr>
          <w:rFonts w:ascii="Times New Roman" w:hAnsi="Times New Roman" w:cs="Times New Roman"/>
          <w:b/>
          <w:bCs/>
          <w:iCs/>
          <w:sz w:val="26"/>
          <w:szCs w:val="24"/>
          <w:lang w:val="ro-MD"/>
        </w:rPr>
        <w:t xml:space="preserve">             </w:t>
      </w:r>
    </w:p>
    <w:tbl>
      <w:tblPr>
        <w:tblStyle w:val="ac"/>
        <w:tblW w:w="9640" w:type="dxa"/>
        <w:tblInd w:w="-147" w:type="dxa"/>
        <w:tblLayout w:type="fixed"/>
        <w:tblLook w:val="04A0" w:firstRow="1" w:lastRow="0" w:firstColumn="1" w:lastColumn="0" w:noHBand="0" w:noVBand="1"/>
      </w:tblPr>
      <w:tblGrid>
        <w:gridCol w:w="709"/>
        <w:gridCol w:w="3402"/>
        <w:gridCol w:w="1134"/>
        <w:gridCol w:w="993"/>
        <w:gridCol w:w="1417"/>
        <w:gridCol w:w="1985"/>
      </w:tblGrid>
      <w:tr w:rsidR="00B059CB" w:rsidRPr="00253080" w14:paraId="00249034" w14:textId="77777777" w:rsidTr="007B5917">
        <w:trPr>
          <w:trHeight w:val="996"/>
        </w:trPr>
        <w:tc>
          <w:tcPr>
            <w:tcW w:w="709" w:type="dxa"/>
            <w:tcBorders>
              <w:top w:val="single" w:sz="4" w:space="0" w:color="auto"/>
              <w:left w:val="single" w:sz="4" w:space="0" w:color="auto"/>
              <w:bottom w:val="single" w:sz="4" w:space="0" w:color="auto"/>
              <w:right w:val="single" w:sz="4" w:space="0" w:color="auto"/>
            </w:tcBorders>
            <w:vAlign w:val="center"/>
            <w:hideMark/>
          </w:tcPr>
          <w:p w14:paraId="1355567E" w14:textId="2B777070" w:rsidR="00B059CB" w:rsidRPr="00C94FA5" w:rsidRDefault="00C94FA5">
            <w:pPr>
              <w:spacing w:before="120" w:after="200" w:line="276" w:lineRule="auto"/>
              <w:ind w:right="-143"/>
              <w:jc w:val="center"/>
              <w:rPr>
                <w:rFonts w:ascii="Times New Roman" w:hAnsi="Times New Roman" w:cs="Times New Roman"/>
                <w:b/>
                <w:sz w:val="24"/>
                <w:szCs w:val="24"/>
                <w:lang w:val="ro-MD"/>
              </w:rPr>
            </w:pPr>
            <w:r w:rsidRPr="00C94FA5">
              <w:rPr>
                <w:rFonts w:ascii="Times New Roman" w:hAnsi="Times New Roman" w:cs="Times New Roman"/>
                <w:b/>
                <w:sz w:val="24"/>
                <w:szCs w:val="24"/>
                <w:lang w:val="ro-MD"/>
              </w:rPr>
              <w:t>Lot 1</w:t>
            </w:r>
          </w:p>
        </w:tc>
        <w:tc>
          <w:tcPr>
            <w:tcW w:w="3402" w:type="dxa"/>
            <w:tcBorders>
              <w:top w:val="single" w:sz="4" w:space="0" w:color="auto"/>
              <w:left w:val="single" w:sz="4" w:space="0" w:color="auto"/>
              <w:bottom w:val="single" w:sz="4" w:space="0" w:color="auto"/>
              <w:right w:val="single" w:sz="4" w:space="0" w:color="auto"/>
            </w:tcBorders>
            <w:hideMark/>
          </w:tcPr>
          <w:p w14:paraId="0B9645ED" w14:textId="77777777" w:rsidR="00C94FA5" w:rsidRDefault="00B059CB">
            <w:pPr>
              <w:spacing w:before="120" w:after="200" w:line="276" w:lineRule="auto"/>
              <w:ind w:right="-143"/>
              <w:jc w:val="center"/>
              <w:rPr>
                <w:rFonts w:ascii="Times New Roman" w:hAnsi="Times New Roman" w:cs="Times New Roman"/>
                <w:b/>
                <w:sz w:val="24"/>
                <w:szCs w:val="24"/>
                <w:lang w:val="ro-MD"/>
              </w:rPr>
            </w:pPr>
            <w:r w:rsidRPr="00C94FA5">
              <w:rPr>
                <w:rFonts w:ascii="Times New Roman" w:hAnsi="Times New Roman" w:cs="Times New Roman"/>
                <w:b/>
                <w:sz w:val="24"/>
                <w:szCs w:val="24"/>
                <w:lang w:val="ro-MD"/>
              </w:rPr>
              <w:t>Denumirea serviciilor</w:t>
            </w:r>
          </w:p>
          <w:p w14:paraId="004597BE" w14:textId="4EC235C9" w:rsidR="00B059CB" w:rsidRPr="00C94FA5" w:rsidRDefault="00B059CB">
            <w:pPr>
              <w:spacing w:before="120" w:after="200" w:line="276" w:lineRule="auto"/>
              <w:ind w:right="-143"/>
              <w:jc w:val="center"/>
              <w:rPr>
                <w:rFonts w:ascii="Times New Roman" w:hAnsi="Times New Roman" w:cs="Times New Roman"/>
                <w:b/>
                <w:sz w:val="24"/>
                <w:szCs w:val="24"/>
                <w:lang w:val="ro-MD"/>
              </w:rPr>
            </w:pPr>
            <w:r w:rsidRPr="00C94FA5">
              <w:rPr>
                <w:rFonts w:ascii="Times New Roman" w:hAnsi="Times New Roman" w:cs="Times New Roman"/>
                <w:b/>
                <w:sz w:val="24"/>
                <w:szCs w:val="24"/>
                <w:lang w:val="ro-MD"/>
              </w:rPr>
              <w:t xml:space="preserve"> solicitate</w:t>
            </w:r>
          </w:p>
        </w:tc>
        <w:tc>
          <w:tcPr>
            <w:tcW w:w="1134" w:type="dxa"/>
            <w:tcBorders>
              <w:top w:val="single" w:sz="4" w:space="0" w:color="auto"/>
              <w:left w:val="single" w:sz="4" w:space="0" w:color="auto"/>
              <w:bottom w:val="single" w:sz="4" w:space="0" w:color="auto"/>
              <w:right w:val="single" w:sz="4" w:space="0" w:color="auto"/>
            </w:tcBorders>
            <w:hideMark/>
          </w:tcPr>
          <w:p w14:paraId="2FCE15A3" w14:textId="77777777" w:rsidR="00E72CFD" w:rsidRDefault="00E72CFD">
            <w:pPr>
              <w:spacing w:before="120" w:after="200" w:line="276" w:lineRule="auto"/>
              <w:ind w:right="-143"/>
              <w:jc w:val="center"/>
              <w:rPr>
                <w:rFonts w:ascii="Times New Roman" w:hAnsi="Times New Roman" w:cs="Times New Roman"/>
                <w:b/>
                <w:sz w:val="24"/>
                <w:szCs w:val="24"/>
                <w:lang w:val="ro-MD"/>
              </w:rPr>
            </w:pPr>
          </w:p>
          <w:p w14:paraId="08DB03AE" w14:textId="5233FF18" w:rsidR="00B059CB" w:rsidRPr="00261C1D" w:rsidRDefault="00B059CB">
            <w:pPr>
              <w:spacing w:before="120" w:after="200" w:line="276" w:lineRule="auto"/>
              <w:ind w:right="-143"/>
              <w:jc w:val="center"/>
              <w:rPr>
                <w:rFonts w:ascii="Times New Roman" w:hAnsi="Times New Roman" w:cs="Times New Roman"/>
                <w:b/>
                <w:sz w:val="24"/>
                <w:szCs w:val="24"/>
                <w:lang w:val="ro-MD"/>
              </w:rPr>
            </w:pPr>
            <w:r>
              <w:rPr>
                <w:rFonts w:ascii="Times New Roman" w:hAnsi="Times New Roman" w:cs="Times New Roman"/>
                <w:b/>
                <w:sz w:val="24"/>
                <w:szCs w:val="24"/>
                <w:lang w:val="ro-MD"/>
              </w:rPr>
              <w:t>UM</w:t>
            </w:r>
          </w:p>
        </w:tc>
        <w:tc>
          <w:tcPr>
            <w:tcW w:w="993" w:type="dxa"/>
            <w:tcBorders>
              <w:top w:val="single" w:sz="4" w:space="0" w:color="auto"/>
              <w:left w:val="single" w:sz="4" w:space="0" w:color="auto"/>
              <w:bottom w:val="single" w:sz="4" w:space="0" w:color="auto"/>
              <w:right w:val="single" w:sz="4" w:space="0" w:color="auto"/>
            </w:tcBorders>
            <w:hideMark/>
          </w:tcPr>
          <w:p w14:paraId="5528F1C5" w14:textId="5D30AA82" w:rsidR="00B059CB" w:rsidRPr="00261C1D" w:rsidRDefault="00B059CB">
            <w:pPr>
              <w:spacing w:before="120" w:after="200" w:line="276" w:lineRule="auto"/>
              <w:ind w:right="-143"/>
              <w:rPr>
                <w:rFonts w:ascii="Times New Roman" w:hAnsi="Times New Roman" w:cs="Times New Roman"/>
                <w:b/>
                <w:sz w:val="24"/>
                <w:szCs w:val="24"/>
                <w:lang w:val="ro-MD"/>
              </w:rPr>
            </w:pPr>
            <w:r w:rsidRPr="00261C1D">
              <w:rPr>
                <w:rFonts w:ascii="Times New Roman" w:hAnsi="Times New Roman" w:cs="Times New Roman"/>
                <w:b/>
                <w:sz w:val="24"/>
                <w:szCs w:val="24"/>
                <w:lang w:val="ro-MD"/>
              </w:rPr>
              <w:t>Canti</w:t>
            </w:r>
            <w:r>
              <w:rPr>
                <w:rFonts w:ascii="Times New Roman" w:hAnsi="Times New Roman" w:cs="Times New Roman"/>
                <w:b/>
                <w:sz w:val="24"/>
                <w:szCs w:val="24"/>
                <w:lang w:val="ro-MD"/>
              </w:rPr>
              <w:t>-</w:t>
            </w:r>
            <w:r w:rsidRPr="00261C1D">
              <w:rPr>
                <w:rFonts w:ascii="Times New Roman" w:hAnsi="Times New Roman" w:cs="Times New Roman"/>
                <w:b/>
                <w:sz w:val="24"/>
                <w:szCs w:val="24"/>
                <w:lang w:val="ro-MD"/>
              </w:rPr>
              <w:t>tatea</w:t>
            </w:r>
          </w:p>
        </w:tc>
        <w:tc>
          <w:tcPr>
            <w:tcW w:w="1417" w:type="dxa"/>
            <w:tcBorders>
              <w:top w:val="single" w:sz="4" w:space="0" w:color="auto"/>
              <w:left w:val="single" w:sz="4" w:space="0" w:color="auto"/>
              <w:bottom w:val="single" w:sz="4" w:space="0" w:color="auto"/>
              <w:right w:val="single" w:sz="4" w:space="0" w:color="auto"/>
            </w:tcBorders>
            <w:hideMark/>
          </w:tcPr>
          <w:p w14:paraId="1ECFE654" w14:textId="333B8795" w:rsidR="00B059CB" w:rsidRPr="00261C1D" w:rsidRDefault="00B059CB">
            <w:pPr>
              <w:spacing w:before="120" w:after="200" w:line="276" w:lineRule="auto"/>
              <w:ind w:right="-143"/>
              <w:jc w:val="center"/>
              <w:rPr>
                <w:rFonts w:ascii="Times New Roman" w:hAnsi="Times New Roman" w:cs="Times New Roman"/>
                <w:b/>
                <w:sz w:val="24"/>
                <w:szCs w:val="24"/>
                <w:lang w:val="ro-MD"/>
              </w:rPr>
            </w:pPr>
            <w:r w:rsidRPr="00261C1D">
              <w:rPr>
                <w:rFonts w:ascii="Times New Roman" w:hAnsi="Times New Roman" w:cs="Times New Roman"/>
                <w:b/>
                <w:sz w:val="24"/>
                <w:szCs w:val="24"/>
                <w:lang w:val="ro-MD"/>
              </w:rPr>
              <w:t>Standarde de referință</w:t>
            </w:r>
          </w:p>
        </w:tc>
        <w:tc>
          <w:tcPr>
            <w:tcW w:w="1985" w:type="dxa"/>
            <w:tcBorders>
              <w:top w:val="single" w:sz="4" w:space="0" w:color="auto"/>
              <w:left w:val="single" w:sz="4" w:space="0" w:color="auto"/>
              <w:bottom w:val="single" w:sz="4" w:space="0" w:color="auto"/>
              <w:right w:val="single" w:sz="4" w:space="0" w:color="auto"/>
            </w:tcBorders>
            <w:hideMark/>
          </w:tcPr>
          <w:p w14:paraId="28C3F1EB" w14:textId="413E06CA" w:rsidR="00B059CB" w:rsidRPr="00261C1D" w:rsidRDefault="00B059CB">
            <w:pPr>
              <w:spacing w:before="120" w:after="200" w:line="276" w:lineRule="auto"/>
              <w:ind w:right="-143"/>
              <w:jc w:val="center"/>
              <w:rPr>
                <w:rFonts w:ascii="Times New Roman" w:hAnsi="Times New Roman" w:cs="Times New Roman"/>
                <w:b/>
                <w:sz w:val="24"/>
                <w:szCs w:val="24"/>
                <w:lang w:val="ro-MD"/>
              </w:rPr>
            </w:pPr>
            <w:r w:rsidRPr="00261C1D">
              <w:rPr>
                <w:rFonts w:ascii="Times New Roman" w:hAnsi="Times New Roman" w:cs="Times New Roman"/>
                <w:b/>
                <w:sz w:val="24"/>
                <w:szCs w:val="24"/>
                <w:lang w:val="ro-MD"/>
              </w:rPr>
              <w:t>Valoarea estimată</w:t>
            </w:r>
            <w:r>
              <w:rPr>
                <w:rFonts w:ascii="Times New Roman" w:hAnsi="Times New Roman" w:cs="Times New Roman"/>
                <w:b/>
                <w:sz w:val="24"/>
                <w:szCs w:val="24"/>
                <w:lang w:val="ro-MD"/>
              </w:rPr>
              <w:t>, lei</w:t>
            </w:r>
            <w:r w:rsidRPr="00261C1D">
              <w:rPr>
                <w:rFonts w:ascii="Times New Roman" w:hAnsi="Times New Roman" w:cs="Times New Roman"/>
                <w:b/>
                <w:sz w:val="24"/>
                <w:szCs w:val="24"/>
                <w:lang w:val="ro-MD"/>
              </w:rPr>
              <w:t xml:space="preserve"> fără TVA </w:t>
            </w:r>
            <w:r w:rsidRPr="00261C1D">
              <w:rPr>
                <w:rFonts w:ascii="Times New Roman" w:hAnsi="Times New Roman" w:cs="Times New Roman"/>
                <w:b/>
                <w:sz w:val="24"/>
                <w:szCs w:val="24"/>
                <w:lang w:val="ro-MD"/>
              </w:rPr>
              <w:br/>
            </w:r>
          </w:p>
        </w:tc>
      </w:tr>
      <w:tr w:rsidR="00B059CB" w:rsidRPr="00D90C7E" w14:paraId="39A66B9A" w14:textId="77777777" w:rsidTr="00F569D0">
        <w:trPr>
          <w:trHeight w:val="1459"/>
        </w:trPr>
        <w:tc>
          <w:tcPr>
            <w:tcW w:w="709" w:type="dxa"/>
            <w:tcBorders>
              <w:top w:val="single" w:sz="4" w:space="0" w:color="auto"/>
              <w:left w:val="single" w:sz="4" w:space="0" w:color="auto"/>
              <w:bottom w:val="single" w:sz="4" w:space="0" w:color="auto"/>
              <w:right w:val="single" w:sz="4" w:space="0" w:color="auto"/>
            </w:tcBorders>
            <w:hideMark/>
          </w:tcPr>
          <w:p w14:paraId="00C64AE6" w14:textId="77777777" w:rsidR="00E72CFD" w:rsidRDefault="00E72CFD">
            <w:pPr>
              <w:spacing w:before="120" w:after="200" w:line="276" w:lineRule="auto"/>
              <w:ind w:right="-143"/>
              <w:jc w:val="center"/>
              <w:rPr>
                <w:rFonts w:ascii="Times New Roman" w:hAnsi="Times New Roman" w:cs="Times New Roman"/>
                <w:sz w:val="24"/>
                <w:szCs w:val="24"/>
                <w:lang w:val="ro-MD"/>
              </w:rPr>
            </w:pPr>
          </w:p>
          <w:p w14:paraId="15BCC77A" w14:textId="44C2D085" w:rsidR="00B059CB" w:rsidRPr="00B059CB" w:rsidRDefault="00B059CB">
            <w:pPr>
              <w:spacing w:before="120" w:after="200" w:line="276" w:lineRule="auto"/>
              <w:ind w:right="-143"/>
              <w:jc w:val="center"/>
              <w:rPr>
                <w:rFonts w:ascii="Times New Roman" w:hAnsi="Times New Roman" w:cs="Times New Roman"/>
                <w:sz w:val="24"/>
                <w:szCs w:val="24"/>
                <w:lang w:val="ro-MD"/>
              </w:rPr>
            </w:pPr>
            <w:r w:rsidRPr="00B059CB">
              <w:rPr>
                <w:rFonts w:ascii="Times New Roman" w:hAnsi="Times New Roman" w:cs="Times New Roman"/>
                <w:sz w:val="24"/>
                <w:szCs w:val="24"/>
                <w:lang w:val="ro-MD"/>
              </w:rPr>
              <w:t>1</w:t>
            </w:r>
            <w:r w:rsidR="00E72CFD">
              <w:rPr>
                <w:rFonts w:ascii="Times New Roman" w:hAnsi="Times New Roman" w:cs="Times New Roman"/>
                <w:sz w:val="24"/>
                <w:szCs w:val="24"/>
                <w:lang w:val="ro-MD"/>
              </w:rPr>
              <w:t>.</w:t>
            </w:r>
          </w:p>
        </w:tc>
        <w:tc>
          <w:tcPr>
            <w:tcW w:w="3402" w:type="dxa"/>
            <w:tcBorders>
              <w:top w:val="single" w:sz="4" w:space="0" w:color="auto"/>
              <w:left w:val="single" w:sz="4" w:space="0" w:color="auto"/>
              <w:bottom w:val="single" w:sz="4" w:space="0" w:color="auto"/>
              <w:right w:val="single" w:sz="4" w:space="0" w:color="auto"/>
            </w:tcBorders>
            <w:hideMark/>
          </w:tcPr>
          <w:p w14:paraId="7841FB1A" w14:textId="77777777" w:rsidR="00B059CB" w:rsidRPr="00B059CB" w:rsidRDefault="00B059CB">
            <w:pPr>
              <w:spacing w:before="120" w:after="200" w:line="276" w:lineRule="auto"/>
              <w:ind w:right="-143"/>
              <w:rPr>
                <w:rFonts w:ascii="Times New Roman" w:hAnsi="Times New Roman" w:cs="Times New Roman"/>
                <w:iCs/>
                <w:sz w:val="24"/>
                <w:szCs w:val="24"/>
                <w:lang w:val="ro-MD"/>
              </w:rPr>
            </w:pPr>
            <w:r w:rsidRPr="00B059CB">
              <w:rPr>
                <w:rFonts w:ascii="Times New Roman" w:hAnsi="Times New Roman" w:cs="Times New Roman"/>
                <w:iCs/>
                <w:sz w:val="24"/>
                <w:szCs w:val="24"/>
                <w:lang w:val="ro-MD"/>
              </w:rPr>
              <w:t>Servicii de pază, protecție și intervenție la obiectivele Societății pe Acțiuni „TERMOELECTRICA” S.A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4B0FFC" w14:textId="32E49E69" w:rsidR="00B059CB" w:rsidRPr="00B059CB" w:rsidRDefault="00B059CB">
            <w:pPr>
              <w:spacing w:before="120" w:after="200" w:line="276" w:lineRule="auto"/>
              <w:ind w:right="-143"/>
              <w:jc w:val="center"/>
              <w:rPr>
                <w:rFonts w:ascii="Times New Roman" w:hAnsi="Times New Roman" w:cs="Times New Roman"/>
                <w:sz w:val="24"/>
                <w:szCs w:val="24"/>
                <w:lang w:val="ro-MD"/>
              </w:rPr>
            </w:pPr>
            <w:r w:rsidRPr="00B059CB">
              <w:rPr>
                <w:rFonts w:ascii="Times New Roman" w:hAnsi="Times New Roman" w:cs="Times New Roman"/>
                <w:sz w:val="24"/>
                <w:szCs w:val="24"/>
                <w:lang w:val="ro-MD"/>
              </w:rPr>
              <w:t>complect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8B1060B" w14:textId="77777777" w:rsidR="00B059CB" w:rsidRPr="00B059CB" w:rsidRDefault="00B059CB">
            <w:pPr>
              <w:spacing w:before="120" w:after="200" w:line="276" w:lineRule="auto"/>
              <w:ind w:right="-143"/>
              <w:jc w:val="center"/>
              <w:rPr>
                <w:rFonts w:ascii="Times New Roman" w:hAnsi="Times New Roman" w:cs="Times New Roman"/>
                <w:sz w:val="24"/>
                <w:szCs w:val="24"/>
                <w:lang w:val="ro-MD"/>
              </w:rPr>
            </w:pPr>
            <w:r w:rsidRPr="00B059CB">
              <w:rPr>
                <w:rFonts w:ascii="Times New Roman" w:hAnsi="Times New Roman" w:cs="Times New Roman"/>
                <w:sz w:val="24"/>
                <w:szCs w:val="24"/>
                <w:lang w:val="ro-MD"/>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3BB681" w14:textId="77777777" w:rsidR="00E72CFD" w:rsidRDefault="00B059CB">
            <w:pPr>
              <w:spacing w:before="120" w:after="200" w:line="276" w:lineRule="auto"/>
              <w:ind w:right="-143"/>
              <w:rPr>
                <w:rFonts w:ascii="Times New Roman" w:hAnsi="Times New Roman" w:cs="Times New Roman"/>
                <w:sz w:val="24"/>
                <w:szCs w:val="24"/>
                <w:lang w:val="ro-MD"/>
              </w:rPr>
            </w:pPr>
            <w:r w:rsidRPr="00B059CB">
              <w:rPr>
                <w:rFonts w:ascii="Times New Roman" w:hAnsi="Times New Roman" w:cs="Times New Roman"/>
                <w:b/>
                <w:bCs/>
                <w:color w:val="000000"/>
                <w:sz w:val="24"/>
                <w:szCs w:val="24"/>
                <w:shd w:val="clear" w:color="auto" w:fill="FFFFFF"/>
                <w:lang w:val="ro-MD"/>
              </w:rPr>
              <w:t xml:space="preserve">  </w:t>
            </w:r>
            <w:r w:rsidRPr="00B059CB">
              <w:rPr>
                <w:rFonts w:ascii="Times New Roman" w:hAnsi="Times New Roman" w:cs="Times New Roman"/>
                <w:sz w:val="24"/>
                <w:szCs w:val="24"/>
                <w:lang w:val="ro-MD"/>
              </w:rPr>
              <w:t xml:space="preserve">Anexele </w:t>
            </w:r>
            <w:r w:rsidR="00E72CFD">
              <w:rPr>
                <w:rFonts w:ascii="Times New Roman" w:hAnsi="Times New Roman" w:cs="Times New Roman"/>
                <w:sz w:val="24"/>
                <w:szCs w:val="24"/>
                <w:lang w:val="ro-MD"/>
              </w:rPr>
              <w:t xml:space="preserve"> </w:t>
            </w:r>
          </w:p>
          <w:p w14:paraId="68DB6CB1" w14:textId="615D6F76" w:rsidR="00B059CB" w:rsidRPr="00B059CB" w:rsidRDefault="00E72CFD">
            <w:pPr>
              <w:spacing w:before="120" w:after="200" w:line="276" w:lineRule="auto"/>
              <w:ind w:right="-143"/>
              <w:rPr>
                <w:rFonts w:ascii="Times New Roman" w:hAnsi="Times New Roman" w:cs="Times New Roman"/>
                <w:sz w:val="24"/>
                <w:szCs w:val="24"/>
                <w:lang w:val="ro-MD"/>
              </w:rPr>
            </w:pPr>
            <w:r>
              <w:rPr>
                <w:rFonts w:ascii="Times New Roman" w:hAnsi="Times New Roman" w:cs="Times New Roman"/>
                <w:sz w:val="24"/>
                <w:szCs w:val="24"/>
                <w:lang w:val="ro-MD"/>
              </w:rPr>
              <w:t xml:space="preserve">   </w:t>
            </w:r>
            <w:r w:rsidR="00B059CB" w:rsidRPr="00B059CB">
              <w:rPr>
                <w:rFonts w:ascii="Times New Roman" w:hAnsi="Times New Roman" w:cs="Times New Roman"/>
                <w:sz w:val="24"/>
                <w:szCs w:val="24"/>
                <w:lang w:val="ro-MD"/>
              </w:rPr>
              <w:t>1,2,3</w:t>
            </w:r>
            <w:r>
              <w:rPr>
                <w:rFonts w:ascii="Times New Roman" w:hAnsi="Times New Roman" w:cs="Times New Roman"/>
                <w:sz w:val="24"/>
                <w:szCs w:val="24"/>
                <w:lang w:val="ro-MD"/>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4E5A98D" w14:textId="5E7FF8E8" w:rsidR="00B059CB" w:rsidRPr="00FA152B" w:rsidRDefault="00B059CB" w:rsidP="00E72CFD">
            <w:pPr>
              <w:pStyle w:val="a7"/>
              <w:numPr>
                <w:ilvl w:val="0"/>
                <w:numId w:val="7"/>
              </w:numPr>
              <w:spacing w:before="120" w:after="200" w:line="276" w:lineRule="auto"/>
              <w:ind w:right="-143"/>
              <w:rPr>
                <w:rFonts w:ascii="Times New Roman" w:hAnsi="Times New Roman" w:cs="Times New Roman"/>
                <w:b/>
                <w:bCs/>
                <w:i/>
                <w:iCs/>
                <w:sz w:val="24"/>
                <w:szCs w:val="24"/>
                <w:lang w:val="ro-MD"/>
              </w:rPr>
            </w:pPr>
            <w:r w:rsidRPr="00FA152B">
              <w:rPr>
                <w:rFonts w:ascii="Times New Roman" w:hAnsi="Times New Roman" w:cs="Times New Roman"/>
                <w:b/>
                <w:bCs/>
                <w:sz w:val="24"/>
                <w:szCs w:val="24"/>
                <w:lang w:val="ro-MD"/>
              </w:rPr>
              <w:t>890 681</w:t>
            </w:r>
            <w:r w:rsidR="00D15B2D" w:rsidRPr="00FA152B">
              <w:rPr>
                <w:rFonts w:ascii="Times New Roman" w:hAnsi="Times New Roman" w:cs="Times New Roman"/>
                <w:b/>
                <w:bCs/>
                <w:sz w:val="24"/>
                <w:szCs w:val="24"/>
                <w:lang w:val="ro-MD"/>
              </w:rPr>
              <w:t>,00</w:t>
            </w:r>
          </w:p>
        </w:tc>
      </w:tr>
    </w:tbl>
    <w:p w14:paraId="40AD7C99" w14:textId="77777777" w:rsidR="009F456B" w:rsidRPr="00E72CFD" w:rsidRDefault="009F456B" w:rsidP="00032FD9">
      <w:pPr>
        <w:spacing w:after="0" w:line="276" w:lineRule="auto"/>
        <w:jc w:val="both"/>
        <w:rPr>
          <w:rFonts w:ascii="Times New Roman" w:eastAsia="Times New Roman" w:hAnsi="Times New Roman" w:cs="Times New Roman"/>
          <w:b/>
          <w:bCs/>
          <w:sz w:val="26"/>
          <w:szCs w:val="28"/>
          <w:lang w:val="ro-MD" w:eastAsia="ru-RU"/>
        </w:rPr>
      </w:pPr>
    </w:p>
    <w:p w14:paraId="5A91DB23" w14:textId="2792466C" w:rsidR="009F456B" w:rsidRPr="00E72CFD" w:rsidRDefault="00C7170F" w:rsidP="00C7170F">
      <w:pPr>
        <w:pStyle w:val="a7"/>
        <w:spacing w:after="0" w:line="276" w:lineRule="auto"/>
        <w:ind w:left="0"/>
        <w:jc w:val="both"/>
        <w:rPr>
          <w:rFonts w:ascii="Times New Roman" w:eastAsia="Times New Roman" w:hAnsi="Times New Roman" w:cs="Times New Roman"/>
          <w:b/>
          <w:bCs/>
          <w:sz w:val="28"/>
          <w:szCs w:val="28"/>
          <w:lang w:val="ro-MD" w:eastAsia="ru-RU"/>
        </w:rPr>
      </w:pPr>
      <w:r>
        <w:rPr>
          <w:rFonts w:ascii="Times New Roman" w:eastAsia="Times New Roman" w:hAnsi="Times New Roman" w:cs="Times New Roman"/>
          <w:b/>
          <w:bCs/>
          <w:sz w:val="28"/>
          <w:szCs w:val="28"/>
          <w:lang w:val="ro-MD" w:eastAsia="ru-RU"/>
        </w:rPr>
        <w:t>1.</w:t>
      </w:r>
      <w:r w:rsidR="009F456B" w:rsidRPr="00E72CFD">
        <w:rPr>
          <w:rFonts w:ascii="Times New Roman" w:eastAsia="Times New Roman" w:hAnsi="Times New Roman" w:cs="Times New Roman"/>
          <w:b/>
          <w:bCs/>
          <w:sz w:val="28"/>
          <w:szCs w:val="28"/>
          <w:lang w:val="ro-MD" w:eastAsia="ru-RU"/>
        </w:rPr>
        <w:t xml:space="preserve">Introducere. </w:t>
      </w:r>
    </w:p>
    <w:p w14:paraId="2890BA96" w14:textId="000079A7" w:rsidR="009F456B" w:rsidRPr="00E72CFD" w:rsidRDefault="009F456B" w:rsidP="00032FD9">
      <w:pPr>
        <w:spacing w:after="0" w:line="276" w:lineRule="auto"/>
        <w:jc w:val="both"/>
        <w:rPr>
          <w:rFonts w:ascii="Times New Roman" w:hAnsi="Times New Roman" w:cs="Times New Roman"/>
          <w:sz w:val="26"/>
          <w:szCs w:val="28"/>
          <w:lang w:val="ro-MD"/>
        </w:rPr>
      </w:pPr>
      <w:r w:rsidRPr="00E72CFD">
        <w:rPr>
          <w:rFonts w:ascii="Times New Roman" w:hAnsi="Times New Roman" w:cs="Times New Roman"/>
          <w:sz w:val="26"/>
          <w:szCs w:val="28"/>
          <w:lang w:val="ro-MD"/>
        </w:rPr>
        <w:t xml:space="preserve">Caietul de </w:t>
      </w:r>
      <w:r w:rsidR="00E4420E">
        <w:rPr>
          <w:rFonts w:ascii="Times New Roman" w:hAnsi="Times New Roman" w:cs="Times New Roman"/>
          <w:sz w:val="26"/>
          <w:szCs w:val="28"/>
          <w:lang w:val="ro-MD"/>
        </w:rPr>
        <w:t>S</w:t>
      </w:r>
      <w:r w:rsidRPr="00E72CFD">
        <w:rPr>
          <w:rFonts w:ascii="Times New Roman" w:hAnsi="Times New Roman" w:cs="Times New Roman"/>
          <w:sz w:val="26"/>
          <w:szCs w:val="28"/>
          <w:lang w:val="ro-MD"/>
        </w:rPr>
        <w:t xml:space="preserve">arcini face parte integrantă din documentația de atribuire a achiziției serviciilor de pază, protecție și intervenție și conține indicații privind regulile de bază care trebuie respectate, astfel încât potențialii furnizori de astfel de servicii să elaboreze oferta tehnică și oferta financiară în corespundere cu necesitățile </w:t>
      </w:r>
      <w:r w:rsidR="00E4420E">
        <w:rPr>
          <w:rFonts w:ascii="Times New Roman" w:hAnsi="Times New Roman" w:cs="Times New Roman"/>
          <w:sz w:val="26"/>
          <w:szCs w:val="28"/>
          <w:lang w:val="ro-MD"/>
        </w:rPr>
        <w:t>Î</w:t>
      </w:r>
      <w:r w:rsidRPr="00E72CFD">
        <w:rPr>
          <w:rFonts w:ascii="Times New Roman" w:hAnsi="Times New Roman" w:cs="Times New Roman"/>
          <w:sz w:val="26"/>
          <w:szCs w:val="28"/>
          <w:lang w:val="ro-MD"/>
        </w:rPr>
        <w:t>ntreprinderii.</w:t>
      </w:r>
    </w:p>
    <w:p w14:paraId="5352E368" w14:textId="77777777" w:rsidR="009F456B" w:rsidRPr="00E72CFD" w:rsidRDefault="009F456B" w:rsidP="00032FD9">
      <w:pPr>
        <w:spacing w:after="0" w:line="276" w:lineRule="auto"/>
        <w:ind w:firstLine="426"/>
        <w:jc w:val="both"/>
        <w:rPr>
          <w:rFonts w:ascii="Times New Roman" w:hAnsi="Times New Roman" w:cs="Times New Roman"/>
          <w:sz w:val="26"/>
          <w:szCs w:val="28"/>
          <w:lang w:val="ro-MD"/>
        </w:rPr>
      </w:pPr>
    </w:p>
    <w:p w14:paraId="2DEB0199" w14:textId="2BEA2213" w:rsidR="009F456B" w:rsidRPr="00E72CFD" w:rsidRDefault="00C7170F" w:rsidP="00C7170F">
      <w:pPr>
        <w:pStyle w:val="a7"/>
        <w:spacing w:after="0" w:line="276" w:lineRule="auto"/>
        <w:ind w:left="0"/>
        <w:jc w:val="both"/>
        <w:rPr>
          <w:rFonts w:ascii="Times New Roman" w:hAnsi="Times New Roman" w:cs="Times New Roman"/>
          <w:b/>
          <w:bCs/>
          <w:sz w:val="26"/>
          <w:szCs w:val="28"/>
          <w:lang w:val="ro-MD"/>
        </w:rPr>
      </w:pPr>
      <w:r>
        <w:rPr>
          <w:rFonts w:ascii="Times New Roman" w:hAnsi="Times New Roman" w:cs="Times New Roman"/>
          <w:b/>
          <w:bCs/>
          <w:color w:val="000000"/>
          <w:sz w:val="26"/>
          <w:szCs w:val="28"/>
          <w:shd w:val="clear" w:color="auto" w:fill="FFFFFF"/>
          <w:lang w:val="ro-MD"/>
        </w:rPr>
        <w:t>1.1</w:t>
      </w:r>
      <w:r w:rsidR="00E72CFD">
        <w:rPr>
          <w:rFonts w:ascii="Times New Roman" w:hAnsi="Times New Roman" w:cs="Times New Roman"/>
          <w:b/>
          <w:bCs/>
          <w:color w:val="000000"/>
          <w:sz w:val="26"/>
          <w:szCs w:val="28"/>
          <w:shd w:val="clear" w:color="auto" w:fill="FFFFFF"/>
          <w:lang w:val="ro-MD"/>
        </w:rPr>
        <w:t xml:space="preserve"> </w:t>
      </w:r>
      <w:r w:rsidR="00FA152B" w:rsidRPr="00E72CFD">
        <w:rPr>
          <w:rFonts w:ascii="Times New Roman" w:hAnsi="Times New Roman" w:cs="Times New Roman"/>
          <w:b/>
          <w:bCs/>
          <w:color w:val="000000"/>
          <w:sz w:val="26"/>
          <w:szCs w:val="28"/>
          <w:shd w:val="clear" w:color="auto" w:fill="FFFFFF"/>
          <w:lang w:val="ro-MD"/>
        </w:rPr>
        <w:t>Descrierea  și  obiectul  serviciului</w:t>
      </w:r>
      <w:r w:rsidR="00FA152B" w:rsidRPr="00E72CFD">
        <w:rPr>
          <w:rFonts w:ascii="Times New Roman" w:hAnsi="Times New Roman" w:cs="Times New Roman"/>
          <w:b/>
          <w:bCs/>
          <w:sz w:val="26"/>
          <w:szCs w:val="28"/>
          <w:lang w:val="ro-MD"/>
        </w:rPr>
        <w:t xml:space="preserve"> </w:t>
      </w:r>
    </w:p>
    <w:p w14:paraId="22748B91" w14:textId="3161D843" w:rsidR="00D24D3A" w:rsidRDefault="009F456B" w:rsidP="00032FD9">
      <w:pPr>
        <w:spacing w:after="0" w:line="276" w:lineRule="auto"/>
        <w:jc w:val="both"/>
        <w:rPr>
          <w:rFonts w:ascii="Times New Roman" w:hAnsi="Times New Roman" w:cs="Times New Roman"/>
          <w:bCs/>
          <w:sz w:val="26"/>
          <w:szCs w:val="24"/>
          <w:lang w:val="ro-MD" w:eastAsia="ru-RU"/>
        </w:rPr>
      </w:pPr>
      <w:r w:rsidRPr="00D24D3A">
        <w:rPr>
          <w:rFonts w:ascii="Times New Roman" w:eastAsia="Times New Roman" w:hAnsi="Times New Roman" w:cs="Times New Roman"/>
          <w:sz w:val="26"/>
          <w:szCs w:val="24"/>
          <w:u w:val="single"/>
          <w:lang w:val="ro-MD" w:eastAsia="ru-RU"/>
        </w:rPr>
        <w:t xml:space="preserve">Obiectul </w:t>
      </w:r>
      <w:r w:rsidRPr="00D24D3A">
        <w:rPr>
          <w:rFonts w:ascii="Times New Roman" w:eastAsia="Times New Roman" w:hAnsi="Times New Roman" w:cs="Times New Roman"/>
          <w:sz w:val="26"/>
          <w:szCs w:val="24"/>
          <w:lang w:val="ro-MD" w:eastAsia="ru-RU"/>
        </w:rPr>
        <w:t>acest</w:t>
      </w:r>
      <w:r w:rsidRPr="00E72CFD">
        <w:rPr>
          <w:rFonts w:ascii="Times New Roman" w:eastAsia="Times New Roman" w:hAnsi="Times New Roman" w:cs="Times New Roman"/>
          <w:sz w:val="26"/>
          <w:szCs w:val="24"/>
          <w:lang w:val="ro-MD" w:eastAsia="ru-RU"/>
        </w:rPr>
        <w:t xml:space="preserve">ui Caiet de </w:t>
      </w:r>
      <w:r w:rsidR="00E4420E">
        <w:rPr>
          <w:rFonts w:ascii="Times New Roman" w:eastAsia="Times New Roman" w:hAnsi="Times New Roman" w:cs="Times New Roman"/>
          <w:sz w:val="26"/>
          <w:szCs w:val="24"/>
          <w:lang w:val="ro-MD" w:eastAsia="ru-RU"/>
        </w:rPr>
        <w:t>S</w:t>
      </w:r>
      <w:r w:rsidRPr="00E72CFD">
        <w:rPr>
          <w:rFonts w:ascii="Times New Roman" w:eastAsia="Times New Roman" w:hAnsi="Times New Roman" w:cs="Times New Roman"/>
          <w:sz w:val="26"/>
          <w:szCs w:val="24"/>
          <w:lang w:val="ro-MD" w:eastAsia="ru-RU"/>
        </w:rPr>
        <w:t>arcini îl constituie prezentarea condițiilor pe baza cărora</w:t>
      </w:r>
      <w:r w:rsidRPr="00E72CFD">
        <w:rPr>
          <w:rFonts w:ascii="Times New Roman" w:eastAsia="Times New Roman" w:hAnsi="Times New Roman" w:cs="Times New Roman"/>
          <w:sz w:val="26"/>
          <w:szCs w:val="28"/>
          <w:lang w:val="ro-MD" w:eastAsia="ru-RU"/>
        </w:rPr>
        <w:t xml:space="preserve"> agenții economici specializați în domeniul de pază și securitate, prezintă oferte tehnico-economice</w:t>
      </w:r>
      <w:r w:rsidRPr="00D15B2D">
        <w:rPr>
          <w:rFonts w:ascii="Times New Roman" w:eastAsia="Times New Roman" w:hAnsi="Times New Roman" w:cs="Times New Roman"/>
          <w:sz w:val="26"/>
          <w:szCs w:val="28"/>
          <w:lang w:val="ro-MD" w:eastAsia="ru-RU"/>
        </w:rPr>
        <w:t xml:space="preserve"> ce vor conduce la atribuirea contractului de prestări servicii  de pază fizică, protecție și intervenție la obiectivele, bunurile și valorile Societății pe Acțiuni „TERMOELECTRICA” S.A, în conformitate cu legislația în domeniu.</w:t>
      </w:r>
      <w:r w:rsidR="000C0FE4" w:rsidRPr="000C0FE4">
        <w:rPr>
          <w:rFonts w:ascii="Times New Roman" w:hAnsi="Times New Roman" w:cs="Times New Roman"/>
          <w:bCs/>
          <w:sz w:val="26"/>
          <w:szCs w:val="24"/>
          <w:lang w:val="ro-MD" w:eastAsia="ru-RU"/>
        </w:rPr>
        <w:t xml:space="preserve"> </w:t>
      </w:r>
    </w:p>
    <w:p w14:paraId="2BA904E1" w14:textId="6815AC01" w:rsidR="009F456B" w:rsidRDefault="000C0FE4" w:rsidP="00032FD9">
      <w:pPr>
        <w:spacing w:after="0" w:line="276" w:lineRule="auto"/>
        <w:jc w:val="both"/>
        <w:rPr>
          <w:rFonts w:ascii="Times New Roman" w:hAnsi="Times New Roman" w:cs="Times New Roman"/>
          <w:sz w:val="26"/>
          <w:szCs w:val="24"/>
          <w:lang w:val="ro-MD"/>
        </w:rPr>
      </w:pPr>
      <w:r w:rsidRPr="00D24D3A">
        <w:rPr>
          <w:rFonts w:ascii="Times New Roman" w:hAnsi="Times New Roman" w:cs="Times New Roman"/>
          <w:bCs/>
          <w:sz w:val="26"/>
          <w:szCs w:val="24"/>
          <w:u w:val="single"/>
          <w:lang w:val="ro-MD" w:eastAsia="ru-RU"/>
        </w:rPr>
        <w:t>Servicii de pază</w:t>
      </w:r>
      <w:r w:rsidRPr="00E72CFD">
        <w:rPr>
          <w:rFonts w:ascii="Times New Roman" w:hAnsi="Times New Roman" w:cs="Times New Roman"/>
          <w:bCs/>
          <w:sz w:val="26"/>
          <w:szCs w:val="24"/>
          <w:lang w:val="ro-MD" w:eastAsia="ru-RU"/>
        </w:rPr>
        <w:t xml:space="preserve"> fizică și protecție complexă, inclusiv intervenție rapidă la obiectivele entității „TERMOELECTRICA” S.A., asigurate </w:t>
      </w:r>
      <w:r w:rsidRPr="00E72CFD">
        <w:rPr>
          <w:rFonts w:ascii="Times New Roman" w:hAnsi="Times New Roman" w:cs="Times New Roman"/>
          <w:sz w:val="26"/>
          <w:szCs w:val="24"/>
          <w:lang w:val="ro-MD"/>
        </w:rPr>
        <w:t xml:space="preserve">prin supraveghere, patrulare și control, timp de </w:t>
      </w:r>
      <w:r w:rsidRPr="007B5917">
        <w:rPr>
          <w:rFonts w:ascii="Times New Roman" w:hAnsi="Times New Roman" w:cs="Times New Roman"/>
          <w:b/>
          <w:bCs/>
          <w:sz w:val="26"/>
          <w:szCs w:val="24"/>
          <w:lang w:val="ro-MD"/>
        </w:rPr>
        <w:t>24 ore/zi</w:t>
      </w:r>
      <w:r w:rsidRPr="00E72CFD">
        <w:rPr>
          <w:rFonts w:ascii="Times New Roman" w:hAnsi="Times New Roman" w:cs="Times New Roman"/>
          <w:sz w:val="26"/>
          <w:szCs w:val="24"/>
          <w:lang w:val="ro-MD"/>
        </w:rPr>
        <w:t xml:space="preserve"> (zile lucrătoare, nelucrătoare, și sărbători legale) cu personal de pază angajat și atestat în conformitate cu actele legislativ-normative în vigoare, conform cerințelor expuse în prezentul Caiet de Sarcini și Anexele 1,2,3</w:t>
      </w:r>
      <w:r>
        <w:rPr>
          <w:rFonts w:ascii="Times New Roman" w:hAnsi="Times New Roman" w:cs="Times New Roman"/>
          <w:sz w:val="26"/>
          <w:szCs w:val="24"/>
          <w:lang w:val="ro-MD"/>
        </w:rPr>
        <w:t>,4.</w:t>
      </w:r>
    </w:p>
    <w:p w14:paraId="3EB92119" w14:textId="77777777" w:rsidR="00E4420E" w:rsidRPr="00D15B2D" w:rsidRDefault="00E4420E" w:rsidP="00032FD9">
      <w:pPr>
        <w:spacing w:after="0" w:line="276" w:lineRule="auto"/>
        <w:jc w:val="both"/>
        <w:rPr>
          <w:rFonts w:ascii="Times New Roman" w:eastAsia="Times New Roman" w:hAnsi="Times New Roman" w:cs="Times New Roman"/>
          <w:sz w:val="26"/>
          <w:szCs w:val="28"/>
          <w:lang w:val="ro-MD" w:eastAsia="ru-RU"/>
        </w:rPr>
      </w:pPr>
    </w:p>
    <w:p w14:paraId="6C4DBDB3" w14:textId="0C67548B" w:rsidR="009F456B" w:rsidRPr="00C7170F" w:rsidRDefault="009F456B" w:rsidP="00C7170F">
      <w:pPr>
        <w:pStyle w:val="a7"/>
        <w:numPr>
          <w:ilvl w:val="1"/>
          <w:numId w:val="10"/>
        </w:numPr>
        <w:spacing w:after="0" w:line="276" w:lineRule="auto"/>
        <w:jc w:val="both"/>
        <w:rPr>
          <w:rFonts w:ascii="Times New Roman" w:eastAsia="Times New Roman" w:hAnsi="Times New Roman" w:cs="Times New Roman"/>
          <w:b/>
          <w:bCs/>
          <w:sz w:val="26"/>
          <w:szCs w:val="28"/>
          <w:lang w:val="ro-MD" w:eastAsia="ru-RU"/>
        </w:rPr>
      </w:pPr>
      <w:r w:rsidRPr="00C7170F">
        <w:rPr>
          <w:rFonts w:ascii="Times New Roman" w:eastAsia="Times New Roman" w:hAnsi="Times New Roman" w:cs="Times New Roman"/>
          <w:b/>
          <w:bCs/>
          <w:sz w:val="26"/>
          <w:szCs w:val="28"/>
          <w:lang w:val="ro-MD" w:eastAsia="ru-RU"/>
        </w:rPr>
        <w:t>Scopul și durata contractului</w:t>
      </w:r>
    </w:p>
    <w:p w14:paraId="7D736C57" w14:textId="77777777" w:rsidR="009F456B" w:rsidRDefault="009F456B" w:rsidP="00032FD9">
      <w:pPr>
        <w:spacing w:after="0" w:line="276" w:lineRule="auto"/>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 xml:space="preserve">Ținând cont de specificul activității de bază a întreprinderii – producerea de energie electrică în regim de cogenerare, producerea, distribuția și furnizarea de energie termică în mun. Chișinău, </w:t>
      </w:r>
      <w:r w:rsidRPr="005121E7">
        <w:rPr>
          <w:rFonts w:ascii="Times New Roman" w:hAnsi="Times New Roman" w:cs="Times New Roman"/>
          <w:sz w:val="26"/>
          <w:szCs w:val="28"/>
          <w:u w:val="single"/>
          <w:lang w:val="ro-MD"/>
        </w:rPr>
        <w:t xml:space="preserve">scopul achiziționării acestor servicii este asigurarea în condiții optime a activității de pază fizică, protecție și intervenție în strictă conformitate cu legislația în vigoare, </w:t>
      </w:r>
      <w:r w:rsidRPr="00D15B2D">
        <w:rPr>
          <w:rFonts w:ascii="Times New Roman" w:hAnsi="Times New Roman" w:cs="Times New Roman"/>
          <w:sz w:val="26"/>
          <w:szCs w:val="28"/>
          <w:lang w:val="ro-MD"/>
        </w:rPr>
        <w:t>privind ocrotirea vieții, sănătății și bunurilor întreprinderii împotriva unor acțiuni ilicite.</w:t>
      </w:r>
    </w:p>
    <w:p w14:paraId="776A78A4" w14:textId="6E2D07EC" w:rsidR="00253080" w:rsidRDefault="00253080" w:rsidP="00253080">
      <w:pPr>
        <w:spacing w:after="0" w:line="276" w:lineRule="auto"/>
        <w:ind w:right="-143"/>
        <w:jc w:val="both"/>
        <w:rPr>
          <w:rFonts w:ascii="Times New Roman" w:hAnsi="Times New Roman" w:cs="Times New Roman"/>
          <w:sz w:val="26"/>
          <w:szCs w:val="26"/>
          <w:lang w:val="ro-MD"/>
        </w:rPr>
      </w:pPr>
      <w:r>
        <w:rPr>
          <w:rFonts w:ascii="Times New Roman" w:hAnsi="Times New Roman" w:cs="Times New Roman"/>
          <w:sz w:val="26"/>
          <w:szCs w:val="26"/>
          <w:lang w:val="ro-MD"/>
        </w:rPr>
        <w:t xml:space="preserve">Contractul se va desfășura </w:t>
      </w:r>
      <w:r w:rsidRPr="00253080">
        <w:rPr>
          <w:rFonts w:ascii="Times New Roman" w:hAnsi="Times New Roman" w:cs="Times New Roman"/>
          <w:b/>
          <w:bCs/>
          <w:sz w:val="26"/>
          <w:szCs w:val="26"/>
          <w:lang w:val="ro-MD"/>
        </w:rPr>
        <w:t>pe o perioadă de 1 (un) an</w:t>
      </w:r>
      <w:r>
        <w:rPr>
          <w:rFonts w:ascii="Times New Roman" w:hAnsi="Times New Roman" w:cs="Times New Roman"/>
          <w:sz w:val="26"/>
          <w:szCs w:val="26"/>
          <w:lang w:val="ro-MD"/>
        </w:rPr>
        <w:t>, cu începere de la 01 ianuarie 202</w:t>
      </w:r>
      <w:r>
        <w:rPr>
          <w:rFonts w:ascii="Times New Roman" w:hAnsi="Times New Roman" w:cs="Times New Roman"/>
          <w:sz w:val="26"/>
          <w:szCs w:val="26"/>
          <w:lang w:val="ro-MD"/>
        </w:rPr>
        <w:t>6</w:t>
      </w:r>
      <w:r>
        <w:rPr>
          <w:rFonts w:ascii="Times New Roman" w:hAnsi="Times New Roman" w:cs="Times New Roman"/>
          <w:sz w:val="26"/>
          <w:szCs w:val="26"/>
          <w:lang w:val="ro-MD"/>
        </w:rPr>
        <w:t xml:space="preserve"> </w:t>
      </w:r>
      <w:r>
        <w:rPr>
          <w:rFonts w:ascii="Times New Roman" w:hAnsi="Times New Roman" w:cs="Times New Roman"/>
          <w:sz w:val="26"/>
          <w:szCs w:val="26"/>
          <w:lang w:val="ro-MD"/>
        </w:rPr>
        <w:t xml:space="preserve"> </w:t>
      </w:r>
    </w:p>
    <w:p w14:paraId="508FF2FE" w14:textId="1F55D0B2" w:rsidR="00253080" w:rsidRDefault="00253080" w:rsidP="00253080">
      <w:pPr>
        <w:spacing w:after="0" w:line="276" w:lineRule="auto"/>
        <w:ind w:right="-143"/>
        <w:jc w:val="both"/>
        <w:rPr>
          <w:rFonts w:ascii="Times New Roman" w:hAnsi="Times New Roman" w:cs="Times New Roman"/>
          <w:sz w:val="26"/>
          <w:szCs w:val="26"/>
          <w:lang w:val="ro-MD"/>
        </w:rPr>
      </w:pPr>
      <w:r>
        <w:rPr>
          <w:rFonts w:ascii="Times New Roman" w:hAnsi="Times New Roman" w:cs="Times New Roman"/>
          <w:sz w:val="26"/>
          <w:szCs w:val="26"/>
          <w:lang w:val="ro-MD"/>
        </w:rPr>
        <w:t>până la 31 decembrie 202</w:t>
      </w:r>
      <w:r>
        <w:rPr>
          <w:rFonts w:ascii="Times New Roman" w:hAnsi="Times New Roman" w:cs="Times New Roman"/>
          <w:sz w:val="26"/>
          <w:szCs w:val="26"/>
          <w:lang w:val="ro-MD"/>
        </w:rPr>
        <w:t>6</w:t>
      </w:r>
      <w:r>
        <w:rPr>
          <w:rFonts w:ascii="Times New Roman" w:hAnsi="Times New Roman" w:cs="Times New Roman"/>
          <w:sz w:val="26"/>
          <w:szCs w:val="26"/>
          <w:lang w:val="ro-MD"/>
        </w:rPr>
        <w:t>.</w:t>
      </w:r>
    </w:p>
    <w:p w14:paraId="2F620F1D" w14:textId="77777777" w:rsidR="00253080" w:rsidRPr="00D15B2D" w:rsidRDefault="00253080" w:rsidP="00032FD9">
      <w:pPr>
        <w:spacing w:after="0" w:line="276" w:lineRule="auto"/>
        <w:jc w:val="both"/>
        <w:rPr>
          <w:rFonts w:ascii="Times New Roman" w:hAnsi="Times New Roman" w:cs="Times New Roman"/>
          <w:sz w:val="26"/>
          <w:szCs w:val="28"/>
          <w:lang w:val="ro-MD"/>
        </w:rPr>
      </w:pPr>
    </w:p>
    <w:p w14:paraId="5D1B7D3C" w14:textId="77777777" w:rsidR="000E1661" w:rsidRDefault="000E1661" w:rsidP="000E1661">
      <w:pPr>
        <w:pStyle w:val="a7"/>
        <w:spacing w:after="0" w:line="276" w:lineRule="auto"/>
        <w:ind w:left="0"/>
        <w:jc w:val="both"/>
        <w:rPr>
          <w:rFonts w:ascii="Times New Roman" w:hAnsi="Times New Roman" w:cs="Times New Roman"/>
          <w:b/>
          <w:bCs/>
          <w:sz w:val="26"/>
          <w:szCs w:val="28"/>
          <w:lang w:val="ro-MD"/>
        </w:rPr>
      </w:pPr>
    </w:p>
    <w:p w14:paraId="48A8FABD" w14:textId="77777777" w:rsidR="00814AA0" w:rsidRDefault="00814AA0" w:rsidP="000E1661">
      <w:pPr>
        <w:pStyle w:val="a7"/>
        <w:spacing w:after="0" w:line="276" w:lineRule="auto"/>
        <w:ind w:left="0"/>
        <w:jc w:val="both"/>
        <w:rPr>
          <w:rFonts w:ascii="Times New Roman" w:hAnsi="Times New Roman" w:cs="Times New Roman"/>
          <w:b/>
          <w:bCs/>
          <w:sz w:val="26"/>
          <w:szCs w:val="28"/>
          <w:lang w:val="ro-MD"/>
        </w:rPr>
      </w:pPr>
    </w:p>
    <w:p w14:paraId="69F219A0" w14:textId="77777777" w:rsidR="00814AA0" w:rsidRDefault="00814AA0" w:rsidP="000E1661">
      <w:pPr>
        <w:pStyle w:val="a7"/>
        <w:spacing w:after="0" w:line="276" w:lineRule="auto"/>
        <w:ind w:left="0"/>
        <w:jc w:val="both"/>
        <w:rPr>
          <w:rFonts w:ascii="Times New Roman" w:hAnsi="Times New Roman" w:cs="Times New Roman"/>
          <w:b/>
          <w:bCs/>
          <w:sz w:val="26"/>
          <w:szCs w:val="28"/>
          <w:lang w:val="ro-MD"/>
        </w:rPr>
      </w:pPr>
    </w:p>
    <w:p w14:paraId="5E349F87" w14:textId="5058EBB8" w:rsidR="009F456B" w:rsidRPr="00C7170F" w:rsidRDefault="00C7170F" w:rsidP="00C7170F">
      <w:pPr>
        <w:spacing w:after="0" w:line="276" w:lineRule="auto"/>
        <w:jc w:val="both"/>
        <w:rPr>
          <w:rFonts w:ascii="Times New Roman" w:hAnsi="Times New Roman" w:cs="Times New Roman"/>
          <w:sz w:val="26"/>
          <w:szCs w:val="28"/>
          <w:lang w:val="ro-MD"/>
        </w:rPr>
      </w:pPr>
      <w:r>
        <w:rPr>
          <w:rFonts w:ascii="Times New Roman" w:hAnsi="Times New Roman" w:cs="Times New Roman"/>
          <w:b/>
          <w:bCs/>
          <w:sz w:val="26"/>
          <w:szCs w:val="28"/>
          <w:lang w:val="ro-MD"/>
        </w:rPr>
        <w:t>1.3</w:t>
      </w:r>
      <w:r w:rsidR="009F456B" w:rsidRPr="00C7170F">
        <w:rPr>
          <w:rFonts w:ascii="Times New Roman" w:hAnsi="Times New Roman" w:cs="Times New Roman"/>
          <w:b/>
          <w:bCs/>
          <w:sz w:val="26"/>
          <w:szCs w:val="28"/>
          <w:lang w:val="ro-MD"/>
        </w:rPr>
        <w:t xml:space="preserve">Autoritatea contractantă (Beneficiar):   </w:t>
      </w:r>
      <w:r w:rsidR="009F456B" w:rsidRPr="00C7170F">
        <w:rPr>
          <w:rFonts w:ascii="Times New Roman" w:hAnsi="Times New Roman" w:cs="Times New Roman"/>
          <w:sz w:val="26"/>
          <w:szCs w:val="28"/>
          <w:lang w:val="ro-MD"/>
        </w:rPr>
        <w:t>„TERMOELECTRICA” S.A.</w:t>
      </w:r>
    </w:p>
    <w:p w14:paraId="23D8D7BC" w14:textId="63D406C5" w:rsidR="009F456B" w:rsidRPr="00A05FBA" w:rsidRDefault="000E1661" w:rsidP="00032FD9">
      <w:pPr>
        <w:spacing w:after="0" w:line="276" w:lineRule="auto"/>
        <w:jc w:val="both"/>
        <w:rPr>
          <w:rFonts w:ascii="Times New Roman" w:hAnsi="Times New Roman" w:cs="Times New Roman"/>
          <w:sz w:val="26"/>
          <w:szCs w:val="28"/>
          <w:lang w:val="ro-MD"/>
        </w:rPr>
      </w:pPr>
      <w:r>
        <w:rPr>
          <w:rFonts w:ascii="Times New Roman" w:hAnsi="Times New Roman" w:cs="Times New Roman"/>
          <w:b/>
          <w:bCs/>
          <w:sz w:val="26"/>
          <w:szCs w:val="28"/>
          <w:lang w:val="ro-MD"/>
        </w:rPr>
        <w:t xml:space="preserve">1.4 </w:t>
      </w:r>
      <w:r w:rsidR="009F456B" w:rsidRPr="00A05FBA">
        <w:rPr>
          <w:rFonts w:ascii="Times New Roman" w:hAnsi="Times New Roman" w:cs="Times New Roman"/>
          <w:sz w:val="26"/>
          <w:szCs w:val="28"/>
          <w:lang w:val="ro-MD"/>
        </w:rPr>
        <w:t xml:space="preserve">Serviciile solicitate pot fi livrate de </w:t>
      </w:r>
      <w:r w:rsidR="009F456B" w:rsidRPr="009A45BC">
        <w:rPr>
          <w:rFonts w:ascii="Times New Roman" w:hAnsi="Times New Roman" w:cs="Times New Roman"/>
          <w:b/>
          <w:bCs/>
          <w:sz w:val="26"/>
          <w:szCs w:val="28"/>
          <w:lang w:val="ro-MD"/>
        </w:rPr>
        <w:t>persoane juridice licențiate/autorizate</w:t>
      </w:r>
      <w:r w:rsidR="009F456B" w:rsidRPr="00A05FBA">
        <w:rPr>
          <w:rFonts w:ascii="Times New Roman" w:hAnsi="Times New Roman" w:cs="Times New Roman"/>
          <w:sz w:val="26"/>
          <w:szCs w:val="28"/>
          <w:lang w:val="ro-MD"/>
        </w:rPr>
        <w:t>, care trebuie să corespundă tuturor condițiilor de calificare.</w:t>
      </w:r>
    </w:p>
    <w:p w14:paraId="50D90B08" w14:textId="77777777" w:rsidR="009F456B" w:rsidRPr="00D15B2D" w:rsidRDefault="009F456B" w:rsidP="00032FD9">
      <w:pPr>
        <w:spacing w:after="0" w:line="276" w:lineRule="auto"/>
        <w:jc w:val="both"/>
        <w:rPr>
          <w:rFonts w:ascii="Times New Roman" w:hAnsi="Times New Roman" w:cs="Times New Roman"/>
          <w:sz w:val="26"/>
          <w:szCs w:val="28"/>
          <w:lang w:val="ro-MD"/>
        </w:rPr>
      </w:pPr>
      <w:r w:rsidRPr="00D15B2D">
        <w:rPr>
          <w:rFonts w:ascii="Times New Roman" w:hAnsi="Times New Roman" w:cs="Times New Roman"/>
          <w:b/>
          <w:bCs/>
          <w:sz w:val="26"/>
          <w:szCs w:val="28"/>
          <w:lang w:val="ro-MD"/>
        </w:rPr>
        <w:t xml:space="preserve">1.5  </w:t>
      </w:r>
      <w:r w:rsidRPr="00D15B2D">
        <w:rPr>
          <w:rFonts w:ascii="Times New Roman" w:hAnsi="Times New Roman" w:cs="Times New Roman"/>
          <w:sz w:val="26"/>
          <w:szCs w:val="28"/>
          <w:lang w:val="ro-MD"/>
        </w:rPr>
        <w:t>Orice Ofertă prezentată, care se abate de la prevederile Caietului de Sarcini, va fi luată în considerație, numai în măsura în care propunerea tehnică presupune asigurarea unui nivel calitativ superior cerințelor minime din Caietul de Sarcini.</w:t>
      </w:r>
    </w:p>
    <w:p w14:paraId="3189138A" w14:textId="77777777" w:rsidR="009F456B" w:rsidRPr="008F2FCD" w:rsidRDefault="009F456B" w:rsidP="00032FD9">
      <w:pPr>
        <w:spacing w:after="0" w:line="276" w:lineRule="auto"/>
        <w:jc w:val="both"/>
        <w:rPr>
          <w:rFonts w:ascii="Times New Roman" w:hAnsi="Times New Roman" w:cs="Times New Roman"/>
          <w:sz w:val="26"/>
          <w:szCs w:val="28"/>
          <w:u w:val="single"/>
          <w:lang w:val="ro-MD"/>
        </w:rPr>
      </w:pPr>
      <w:r w:rsidRPr="00D15B2D">
        <w:rPr>
          <w:rFonts w:ascii="Times New Roman" w:hAnsi="Times New Roman" w:cs="Times New Roman"/>
          <w:b/>
          <w:bCs/>
          <w:sz w:val="26"/>
          <w:szCs w:val="28"/>
          <w:lang w:val="ro-MD"/>
        </w:rPr>
        <w:t xml:space="preserve">1.6 </w:t>
      </w:r>
      <w:r w:rsidRPr="00D15B2D">
        <w:rPr>
          <w:rFonts w:ascii="Times New Roman" w:hAnsi="Times New Roman" w:cs="Times New Roman"/>
          <w:sz w:val="26"/>
          <w:szCs w:val="28"/>
          <w:lang w:val="ro-MD"/>
        </w:rPr>
        <w:t xml:space="preserve">Evaluarea ofertelor de către Beneficiar va fi efectuată pe fiecare ofertă în parte, în dependență de respectarea cerințelor solicitate în prezentul Caiet de Sarcini. Sistemul final de evaluare va fi efectuat în dependență de: raportul preț-calitate </w:t>
      </w:r>
      <w:r w:rsidRPr="008F2FCD">
        <w:rPr>
          <w:rFonts w:ascii="Times New Roman" w:hAnsi="Times New Roman" w:cs="Times New Roman"/>
          <w:sz w:val="26"/>
          <w:szCs w:val="28"/>
          <w:u w:val="single"/>
          <w:lang w:val="ro-MD"/>
        </w:rPr>
        <w:t>(cel mai mic preț</w:t>
      </w:r>
      <w:r w:rsidRPr="00D15B2D">
        <w:rPr>
          <w:rFonts w:ascii="Times New Roman" w:hAnsi="Times New Roman" w:cs="Times New Roman"/>
          <w:sz w:val="26"/>
          <w:szCs w:val="28"/>
          <w:lang w:val="ro-MD"/>
        </w:rPr>
        <w:t xml:space="preserve"> </w:t>
      </w:r>
      <w:r w:rsidRPr="008F2FCD">
        <w:rPr>
          <w:rFonts w:ascii="Times New Roman" w:hAnsi="Times New Roman" w:cs="Times New Roman"/>
          <w:sz w:val="26"/>
          <w:szCs w:val="28"/>
          <w:u w:val="single"/>
          <w:lang w:val="ro-MD"/>
        </w:rPr>
        <w:t>la cea mai înaltă calitate).</w:t>
      </w:r>
    </w:p>
    <w:p w14:paraId="1B2DCE42" w14:textId="77777777" w:rsidR="008F2FCD" w:rsidRPr="00D15B2D" w:rsidRDefault="008F2FCD" w:rsidP="00032FD9">
      <w:pPr>
        <w:spacing w:after="0" w:line="276" w:lineRule="auto"/>
        <w:jc w:val="both"/>
        <w:rPr>
          <w:rFonts w:ascii="Times New Roman" w:hAnsi="Times New Roman" w:cs="Times New Roman"/>
          <w:sz w:val="26"/>
          <w:szCs w:val="28"/>
          <w:lang w:val="ro-MD"/>
        </w:rPr>
      </w:pPr>
    </w:p>
    <w:p w14:paraId="72BF629B" w14:textId="77777777" w:rsidR="009F456B" w:rsidRPr="00D15B2D" w:rsidRDefault="009F456B" w:rsidP="00032FD9">
      <w:pPr>
        <w:spacing w:after="0" w:line="276" w:lineRule="auto"/>
        <w:jc w:val="both"/>
        <w:rPr>
          <w:rFonts w:ascii="Times New Roman" w:hAnsi="Times New Roman" w:cs="Times New Roman"/>
          <w:b/>
          <w:bCs/>
          <w:sz w:val="26"/>
          <w:szCs w:val="28"/>
          <w:lang w:val="ro-MD"/>
        </w:rPr>
      </w:pPr>
      <w:r w:rsidRPr="00D15B2D">
        <w:rPr>
          <w:rFonts w:ascii="Times New Roman" w:hAnsi="Times New Roman" w:cs="Times New Roman"/>
          <w:b/>
          <w:bCs/>
          <w:sz w:val="26"/>
          <w:szCs w:val="28"/>
          <w:lang w:val="ro-MD"/>
        </w:rPr>
        <w:t>1.7 Legislația aplicabilă</w:t>
      </w:r>
    </w:p>
    <w:p w14:paraId="3336CD78" w14:textId="11B2609A" w:rsidR="009F456B" w:rsidRPr="00D15B2D" w:rsidRDefault="009F456B" w:rsidP="00032FD9">
      <w:pPr>
        <w:spacing w:after="0" w:line="276" w:lineRule="auto"/>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Serviciile care fac obiectul prezentului Caiet de Sarcini se supun unor prevederi legislative și acte normative, specifice activității prestatorului și beneficiarului, după cum urmează:</w:t>
      </w:r>
    </w:p>
    <w:p w14:paraId="5875437E"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nr.845 din 03.01.1992 cu privire la antreprenoriat și întreprinderi;</w:t>
      </w:r>
    </w:p>
    <w:p w14:paraId="25AB1CE1"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 283 din 04.07.2003 privind activitatea particulară de detectiv și pază;</w:t>
      </w:r>
    </w:p>
    <w:p w14:paraId="307FB0FE"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 120 din 21.09.2017 cu privire la prevenirea și combaterea terorismului;</w:t>
      </w:r>
    </w:p>
    <w:p w14:paraId="2DB5BE2A" w14:textId="77777777" w:rsidR="009F456B" w:rsidRPr="00D15B2D" w:rsidRDefault="009F456B" w:rsidP="00032FD9">
      <w:pPr>
        <w:pStyle w:val="a7"/>
        <w:numPr>
          <w:ilvl w:val="0"/>
          <w:numId w:val="3"/>
        </w:numPr>
        <w:spacing w:after="0" w:line="276" w:lineRule="auto"/>
        <w:ind w:left="0" w:firstLine="29"/>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 271 din 09.11.1994 cu privire la protecția civilă;</w:t>
      </w:r>
    </w:p>
    <w:p w14:paraId="304D2C72"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 267 din privind apărarea împotriva incendiilor;</w:t>
      </w:r>
    </w:p>
    <w:p w14:paraId="1BAEED6E"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 982 din 11.05.2000 privind accesul la informație;</w:t>
      </w:r>
    </w:p>
    <w:p w14:paraId="20D74A89"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Legea RM nr. 133 din 08.07.2011 privind protecția datelor cu caracter personal;</w:t>
      </w:r>
    </w:p>
    <w:p w14:paraId="7E533EBC" w14:textId="67229485" w:rsidR="009F456B" w:rsidRPr="00D15B2D" w:rsidRDefault="0068303F"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Hotărârea</w:t>
      </w:r>
      <w:r w:rsidR="009F456B" w:rsidRPr="00D15B2D">
        <w:rPr>
          <w:rFonts w:ascii="Times New Roman" w:hAnsi="Times New Roman" w:cs="Times New Roman"/>
          <w:sz w:val="26"/>
          <w:szCs w:val="28"/>
          <w:lang w:val="ro-MD"/>
        </w:rPr>
        <w:t xml:space="preserve"> Guvernului RM nr.1295 13.11.2006 privind Centrul Antiterorist al SIS RM;</w:t>
      </w:r>
    </w:p>
    <w:p w14:paraId="5A9AB1C0" w14:textId="42493E5E" w:rsidR="009F456B" w:rsidRPr="00D15B2D" w:rsidRDefault="0068303F"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Hotărârea</w:t>
      </w:r>
      <w:r w:rsidR="009F456B" w:rsidRPr="00D15B2D">
        <w:rPr>
          <w:rFonts w:ascii="Times New Roman" w:hAnsi="Times New Roman" w:cs="Times New Roman"/>
          <w:sz w:val="26"/>
          <w:szCs w:val="28"/>
          <w:lang w:val="ro-MD"/>
        </w:rPr>
        <w:t xml:space="preserve"> Guvernului RM nr.701 din 11.07.2018 pentru aprobarea Regulamentului privind protecția antiteroristă a infrastructurilor critice;</w:t>
      </w:r>
    </w:p>
    <w:p w14:paraId="7BA1EB89" w14:textId="50D4BE14" w:rsidR="009F456B" w:rsidRPr="00D15B2D" w:rsidRDefault="0068303F"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Hotărârea</w:t>
      </w:r>
      <w:r w:rsidR="009F456B" w:rsidRPr="00D15B2D">
        <w:rPr>
          <w:rFonts w:ascii="Times New Roman" w:hAnsi="Times New Roman" w:cs="Times New Roman"/>
          <w:sz w:val="26"/>
          <w:szCs w:val="28"/>
          <w:lang w:val="ro-MD"/>
        </w:rPr>
        <w:t xml:space="preserve"> Guvernului RM nr. 996 din 17.10.2018 privind aprobarea Regulamentului privind organizarea și desfășurarea testelor antiteroriste;</w:t>
      </w:r>
    </w:p>
    <w:p w14:paraId="0DD5F057" w14:textId="77777777" w:rsidR="009F456B" w:rsidRPr="00D15B2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D15B2D">
        <w:rPr>
          <w:rFonts w:ascii="Times New Roman" w:hAnsi="Times New Roman" w:cs="Times New Roman"/>
          <w:sz w:val="26"/>
          <w:szCs w:val="28"/>
          <w:lang w:val="ro-MD"/>
        </w:rPr>
        <w:t>Ordinul Directorului Serviciului de Informații și Securitate al RM nr.50 din 24.10.2018 cu privire la aprobarea modelului pașaportului antiterorist;</w:t>
      </w:r>
    </w:p>
    <w:p w14:paraId="6371FFF6"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Ordinul Directorului Serviciului de Informații și Securitate al RM nr.20 din 15.05.2019 cu privire la aprobarea modelului-tip al planului de pază;</w:t>
      </w:r>
    </w:p>
    <w:p w14:paraId="27756FB6"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 xml:space="preserve">Regulamentul intern al Societății pe Acțiuni </w:t>
      </w:r>
      <w:r w:rsidRPr="008F2FCD">
        <w:rPr>
          <w:rFonts w:ascii="Times New Roman" w:eastAsia="Times New Roman" w:hAnsi="Times New Roman" w:cs="Times New Roman"/>
          <w:sz w:val="26"/>
          <w:szCs w:val="28"/>
          <w:lang w:val="ro-MD" w:eastAsia="ru-RU"/>
        </w:rPr>
        <w:t>„TERMOELECTRICA” S.A. (ediția 2019);</w:t>
      </w:r>
    </w:p>
    <w:p w14:paraId="5F4B6FCF"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Ghidul privind aplicarea procedurilor tactice de intervenție și acțiune a personalului serviciului de pază și securitate la obiectivele „TERMOELECTRICA” S.A;</w:t>
      </w:r>
    </w:p>
    <w:p w14:paraId="6C0D381B"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Regulamentul de sistem RS-16 privind accesul la obiectivele „TERMOELECTRICA” S.A;</w:t>
      </w:r>
    </w:p>
    <w:p w14:paraId="522E50D4"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Pașapoartele antiteroriste la obiectivele incluse în Nomenclatorul național al infrastructurilor critice.</w:t>
      </w:r>
    </w:p>
    <w:p w14:paraId="55DFB9F1" w14:textId="77777777" w:rsidR="009F456B" w:rsidRPr="008F2FCD" w:rsidRDefault="009F456B" w:rsidP="00032FD9">
      <w:pPr>
        <w:spacing w:after="0" w:line="276" w:lineRule="auto"/>
        <w:jc w:val="both"/>
        <w:rPr>
          <w:rFonts w:ascii="Times New Roman" w:hAnsi="Times New Roman" w:cs="Times New Roman"/>
          <w:sz w:val="26"/>
          <w:szCs w:val="28"/>
          <w:lang w:val="ro-MD"/>
        </w:rPr>
      </w:pPr>
    </w:p>
    <w:p w14:paraId="02ED4618" w14:textId="77777777" w:rsidR="009F456B" w:rsidRPr="008F2FCD" w:rsidRDefault="009F456B" w:rsidP="00032FD9">
      <w:pPr>
        <w:spacing w:after="0" w:line="276" w:lineRule="auto"/>
        <w:jc w:val="both"/>
        <w:rPr>
          <w:rFonts w:ascii="Times New Roman" w:hAnsi="Times New Roman" w:cs="Times New Roman"/>
          <w:b/>
          <w:bCs/>
          <w:sz w:val="28"/>
          <w:szCs w:val="28"/>
          <w:lang w:val="ro-MD"/>
        </w:rPr>
      </w:pPr>
      <w:r w:rsidRPr="008F2FCD">
        <w:rPr>
          <w:rFonts w:ascii="Times New Roman" w:hAnsi="Times New Roman" w:cs="Times New Roman"/>
          <w:b/>
          <w:bCs/>
          <w:sz w:val="26"/>
          <w:szCs w:val="28"/>
          <w:lang w:val="ro-MD"/>
        </w:rPr>
        <w:t>2</w:t>
      </w:r>
      <w:r w:rsidRPr="008F2FCD">
        <w:rPr>
          <w:rFonts w:ascii="Times New Roman" w:hAnsi="Times New Roman" w:cs="Times New Roman"/>
          <w:b/>
          <w:bCs/>
          <w:sz w:val="28"/>
          <w:szCs w:val="28"/>
          <w:lang w:val="ro-MD"/>
        </w:rPr>
        <w:t>. Descrierea serviciilor care se doresc a fi achiziționate și obligațiile părților</w:t>
      </w:r>
    </w:p>
    <w:p w14:paraId="63A6BDA4" w14:textId="77777777" w:rsidR="009F456B" w:rsidRPr="008F2FCD" w:rsidRDefault="009F456B" w:rsidP="00032FD9">
      <w:pPr>
        <w:spacing w:after="0" w:line="276" w:lineRule="auto"/>
        <w:jc w:val="both"/>
        <w:rPr>
          <w:rFonts w:ascii="Times New Roman" w:hAnsi="Times New Roman" w:cs="Times New Roman"/>
          <w:b/>
          <w:bCs/>
          <w:sz w:val="28"/>
          <w:szCs w:val="28"/>
          <w:lang w:val="ro-MD"/>
        </w:rPr>
      </w:pPr>
    </w:p>
    <w:p w14:paraId="0EC61BE5" w14:textId="2CFD0E51" w:rsidR="009F456B" w:rsidRPr="008F2FCD" w:rsidRDefault="00351031" w:rsidP="00032FD9">
      <w:pPr>
        <w:spacing w:after="0" w:line="276" w:lineRule="auto"/>
        <w:jc w:val="both"/>
        <w:rPr>
          <w:rFonts w:ascii="Times New Roman" w:hAnsi="Times New Roman" w:cs="Times New Roman"/>
          <w:b/>
          <w:bCs/>
          <w:sz w:val="26"/>
          <w:szCs w:val="28"/>
          <w:lang w:val="ro-MD"/>
        </w:rPr>
      </w:pPr>
      <w:r>
        <w:rPr>
          <w:rFonts w:ascii="Times New Roman" w:hAnsi="Times New Roman" w:cs="Times New Roman"/>
          <w:b/>
          <w:bCs/>
          <w:sz w:val="26"/>
          <w:szCs w:val="28"/>
          <w:lang w:val="ro-MD"/>
        </w:rPr>
        <w:t xml:space="preserve">2.1 </w:t>
      </w:r>
      <w:r w:rsidR="009F456B" w:rsidRPr="008F2FCD">
        <w:rPr>
          <w:rFonts w:ascii="Times New Roman" w:hAnsi="Times New Roman" w:cs="Times New Roman"/>
          <w:b/>
          <w:bCs/>
          <w:sz w:val="26"/>
          <w:szCs w:val="28"/>
          <w:lang w:val="ro-MD"/>
        </w:rPr>
        <w:t>Deservirea obiectivelor Beneficiarului</w:t>
      </w:r>
    </w:p>
    <w:p w14:paraId="6128C61A" w14:textId="3B3A67D9" w:rsidR="009F456B" w:rsidRPr="008F2FCD" w:rsidRDefault="009F456B" w:rsidP="00032FD9">
      <w:pPr>
        <w:spacing w:after="0" w:line="276" w:lineRule="auto"/>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lastRenderedPageBreak/>
        <w:t xml:space="preserve">Obiectivele Beneficiarului sunt amplasate în mun. Chișinău (vezi Anexa nr. 1), la care activează </w:t>
      </w:r>
      <w:r w:rsidR="00D35232" w:rsidRPr="00D35232">
        <w:rPr>
          <w:rFonts w:ascii="Times New Roman" w:hAnsi="Times New Roman" w:cs="Times New Roman"/>
          <w:sz w:val="26"/>
          <w:szCs w:val="28"/>
          <w:lang w:val="en-US"/>
        </w:rPr>
        <w:t xml:space="preserve"> </w:t>
      </w:r>
      <w:r w:rsidR="00D35232">
        <w:rPr>
          <w:rFonts w:ascii="Times New Roman" w:hAnsi="Times New Roman" w:cs="Times New Roman"/>
          <w:sz w:val="26"/>
          <w:szCs w:val="28"/>
          <w:lang w:val="en-US"/>
        </w:rPr>
        <w:t>aproximativ</w:t>
      </w:r>
      <w:r w:rsidRPr="008F2FCD">
        <w:rPr>
          <w:rFonts w:ascii="Times New Roman" w:hAnsi="Times New Roman" w:cs="Times New Roman"/>
          <w:sz w:val="26"/>
          <w:szCs w:val="28"/>
          <w:lang w:val="ro-MD"/>
        </w:rPr>
        <w:t xml:space="preserve"> 1700 de angajați, accesul făcând-se prin</w:t>
      </w:r>
      <w:r w:rsidR="00351031">
        <w:rPr>
          <w:rFonts w:ascii="Times New Roman" w:hAnsi="Times New Roman" w:cs="Times New Roman"/>
          <w:sz w:val="26"/>
          <w:szCs w:val="28"/>
          <w:lang w:val="ro-MD"/>
        </w:rPr>
        <w:t xml:space="preserve"> </w:t>
      </w:r>
      <w:r w:rsidRPr="008F2FCD">
        <w:rPr>
          <w:rFonts w:ascii="Times New Roman" w:hAnsi="Times New Roman" w:cs="Times New Roman"/>
          <w:sz w:val="26"/>
          <w:szCs w:val="28"/>
          <w:lang w:val="ro-MD"/>
        </w:rPr>
        <w:t xml:space="preserve"> mai </w:t>
      </w:r>
      <w:r w:rsidR="00351031">
        <w:rPr>
          <w:rFonts w:ascii="Times New Roman" w:hAnsi="Times New Roman" w:cs="Times New Roman"/>
          <w:sz w:val="26"/>
          <w:szCs w:val="28"/>
          <w:lang w:val="ro-MD"/>
        </w:rPr>
        <w:t xml:space="preserve"> </w:t>
      </w:r>
      <w:r w:rsidRPr="008F2FCD">
        <w:rPr>
          <w:rFonts w:ascii="Times New Roman" w:hAnsi="Times New Roman" w:cs="Times New Roman"/>
          <w:sz w:val="26"/>
          <w:szCs w:val="28"/>
          <w:lang w:val="ro-MD"/>
        </w:rPr>
        <w:t>multe puncte, pe bază de cartelă magnetică și permis.</w:t>
      </w:r>
    </w:p>
    <w:p w14:paraId="1287A6C4" w14:textId="77777777" w:rsidR="00D35232" w:rsidRDefault="009F456B" w:rsidP="00032FD9">
      <w:pPr>
        <w:spacing w:after="0" w:line="276" w:lineRule="auto"/>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 xml:space="preserve">Obiectivele Beneficiarului cu pază umană și tehnică au asigurate perimetrul cu gard, iluminat interior și exterior, au amenajate spații pentru personalul de pază. </w:t>
      </w:r>
    </w:p>
    <w:p w14:paraId="7444D033" w14:textId="2D78E8CC" w:rsidR="009F456B" w:rsidRPr="008F2FCD" w:rsidRDefault="009F456B" w:rsidP="00032FD9">
      <w:pPr>
        <w:spacing w:after="0" w:line="276" w:lineRule="auto"/>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Necesarul de posturi a fost stabilit în funcție de teritoriul ce urmează a fi protejat și de gradul de vulnerabilitate a acestora.</w:t>
      </w:r>
    </w:p>
    <w:p w14:paraId="0EF41EEE" w14:textId="285FE609"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hAnsi="Times New Roman" w:cs="Times New Roman"/>
          <w:sz w:val="26"/>
          <w:szCs w:val="28"/>
          <w:lang w:val="ro-MD"/>
        </w:rPr>
        <w:t xml:space="preserve">Specificul unor obiective ale Beneficiarului constă în desfășurarea unor activități cu publicul – creează posibilitatea pătrunderii în interior cu încălcarea normelor de acces, posibilitatea pătrunderii în alte spații, decât cele destinate activității cu publicul, producerea actelor de violență la adresa obiectivului sau a persoanelor care își desfășoară activitatea în interior sau se află temporar în acestea. Totodată, unele obiective ale Beneficiarului sunt incluse în </w:t>
      </w:r>
      <w:r w:rsidRPr="008F2FCD">
        <w:rPr>
          <w:rFonts w:ascii="Times New Roman" w:eastAsia="Times New Roman" w:hAnsi="Times New Roman" w:cs="Times New Roman"/>
          <w:sz w:val="26"/>
          <w:szCs w:val="28"/>
          <w:lang w:val="ro-MD" w:eastAsia="ru-RU"/>
        </w:rPr>
        <w:t>Nomenclatorul național al infrastructurilor critice și pentru a fi protejate, se aplică unele proceduri tactice de intervenție și acțiune în caz de atacuri teroriste.</w:t>
      </w:r>
    </w:p>
    <w:p w14:paraId="4653413D" w14:textId="791559B5"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xml:space="preserve">Obiectivele Beneficiarului sunt dotate cu sisteme de control-acces, supraveghere video, semnalizare de pază, alarmă </w:t>
      </w:r>
      <w:r w:rsidR="005F1370" w:rsidRPr="008F2FCD">
        <w:rPr>
          <w:rFonts w:ascii="Times New Roman" w:eastAsia="Times New Roman" w:hAnsi="Times New Roman" w:cs="Times New Roman"/>
          <w:sz w:val="26"/>
          <w:szCs w:val="28"/>
          <w:lang w:val="ro-MD" w:eastAsia="ru-RU"/>
        </w:rPr>
        <w:t>anti incendiară</w:t>
      </w:r>
      <w:r w:rsidRPr="008F2FCD">
        <w:rPr>
          <w:rFonts w:ascii="Times New Roman" w:eastAsia="Times New Roman" w:hAnsi="Times New Roman" w:cs="Times New Roman"/>
          <w:sz w:val="26"/>
          <w:szCs w:val="28"/>
          <w:lang w:val="ro-MD" w:eastAsia="ru-RU"/>
        </w:rPr>
        <w:t>, sistem de stingere automată a incendiilor.</w:t>
      </w:r>
    </w:p>
    <w:p w14:paraId="02FAA485" w14:textId="431F70E9"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Asigurarea serviciilor de pază se va desfășura după un program astfel stabilit, încât să acopere programul de lucru al întreprinderii, precum și pe timpul nopții, acolo unde prin concluziile sale, analiza de risc la securitatea fizică și planurile de pază impun acest lucru.</w:t>
      </w:r>
    </w:p>
    <w:p w14:paraId="6486303F" w14:textId="77777777"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p>
    <w:p w14:paraId="0AF5C7FE" w14:textId="7532AC94" w:rsidR="009F456B" w:rsidRPr="008F2FCD" w:rsidRDefault="00D35232" w:rsidP="00032FD9">
      <w:pPr>
        <w:spacing w:after="0" w:line="276" w:lineRule="auto"/>
        <w:jc w:val="both"/>
        <w:rPr>
          <w:rFonts w:ascii="Times New Roman" w:eastAsia="Times New Roman" w:hAnsi="Times New Roman" w:cs="Times New Roman"/>
          <w:b/>
          <w:bCs/>
          <w:sz w:val="26"/>
          <w:szCs w:val="28"/>
          <w:lang w:val="ro-MD" w:eastAsia="ru-RU"/>
        </w:rPr>
      </w:pPr>
      <w:r w:rsidRPr="00D35232">
        <w:rPr>
          <w:rFonts w:ascii="Times New Roman" w:eastAsia="Times New Roman" w:hAnsi="Times New Roman" w:cs="Times New Roman"/>
          <w:b/>
          <w:bCs/>
          <w:sz w:val="26"/>
          <w:szCs w:val="28"/>
          <w:lang w:val="ro-MD" w:eastAsia="ru-RU"/>
        </w:rPr>
        <w:t>2.2</w:t>
      </w:r>
      <w:r>
        <w:rPr>
          <w:rFonts w:ascii="Times New Roman" w:eastAsia="Times New Roman" w:hAnsi="Times New Roman" w:cs="Times New Roman"/>
          <w:sz w:val="26"/>
          <w:szCs w:val="28"/>
          <w:lang w:val="ro-MD" w:eastAsia="ru-RU"/>
        </w:rPr>
        <w:t xml:space="preserve"> </w:t>
      </w:r>
      <w:r w:rsidR="009F456B" w:rsidRPr="008F2FCD">
        <w:rPr>
          <w:rFonts w:ascii="Times New Roman" w:eastAsia="Times New Roman" w:hAnsi="Times New Roman" w:cs="Times New Roman"/>
          <w:b/>
          <w:bCs/>
          <w:sz w:val="26"/>
          <w:szCs w:val="28"/>
          <w:lang w:val="ro-MD" w:eastAsia="ru-RU"/>
        </w:rPr>
        <w:t>Beneficiarul va oferi furnizorului de servicii pază:</w:t>
      </w:r>
    </w:p>
    <w:p w14:paraId="1206235C" w14:textId="5AA6E3A1" w:rsidR="009F456B" w:rsidRPr="008F2FCD" w:rsidRDefault="008344A7" w:rsidP="00032FD9">
      <w:pPr>
        <w:spacing w:after="0" w:line="276" w:lineRule="auto"/>
        <w:jc w:val="both"/>
        <w:rPr>
          <w:rFonts w:ascii="Times New Roman" w:eastAsia="Times New Roman" w:hAnsi="Times New Roman" w:cs="Times New Roman"/>
          <w:sz w:val="26"/>
          <w:szCs w:val="28"/>
          <w:lang w:val="ro-MD" w:eastAsia="ru-RU"/>
        </w:rPr>
      </w:pPr>
      <w:r>
        <w:rPr>
          <w:rFonts w:ascii="Times New Roman" w:eastAsia="Times New Roman" w:hAnsi="Times New Roman" w:cs="Times New Roman"/>
          <w:sz w:val="26"/>
          <w:szCs w:val="28"/>
          <w:lang w:val="ro-MD" w:eastAsia="ru-RU"/>
        </w:rPr>
        <w:t>-</w:t>
      </w:r>
      <w:r w:rsidR="009F456B" w:rsidRPr="008F2FCD">
        <w:rPr>
          <w:rFonts w:ascii="Times New Roman" w:eastAsia="Times New Roman" w:hAnsi="Times New Roman" w:cs="Times New Roman"/>
          <w:sz w:val="26"/>
          <w:szCs w:val="28"/>
          <w:lang w:val="ro-MD" w:eastAsia="ru-RU"/>
        </w:rPr>
        <w:t>servicii de telecomunicații locale zilnice limitate, utilizate întru îndeplinirea deplină a obligațiunilor de pază;</w:t>
      </w:r>
    </w:p>
    <w:p w14:paraId="108729DC" w14:textId="4F777287"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xml:space="preserve">-intrarea liberă la aparatele de pază </w:t>
      </w:r>
      <w:r w:rsidR="005F1370" w:rsidRPr="008F2FCD">
        <w:rPr>
          <w:rFonts w:ascii="Times New Roman" w:eastAsia="Times New Roman" w:hAnsi="Times New Roman" w:cs="Times New Roman"/>
          <w:sz w:val="26"/>
          <w:szCs w:val="28"/>
          <w:lang w:val="ro-MD" w:eastAsia="ru-RU"/>
        </w:rPr>
        <w:t>anti incendiară</w:t>
      </w:r>
      <w:r w:rsidRPr="008F2FCD">
        <w:rPr>
          <w:rFonts w:ascii="Times New Roman" w:eastAsia="Times New Roman" w:hAnsi="Times New Roman" w:cs="Times New Roman"/>
          <w:sz w:val="26"/>
          <w:szCs w:val="28"/>
          <w:lang w:val="ro-MD" w:eastAsia="ru-RU"/>
        </w:rPr>
        <w:t>, de semnalizare și la mijloacele pentru stingerea incendiilor instalate în încăperi sau zone adiacente;</w:t>
      </w:r>
    </w:p>
    <w:p w14:paraId="2C5DA18F" w14:textId="3471731F"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-încăperi destinate dislocării posturilor de pază în locuri prestabilite;</w:t>
      </w:r>
    </w:p>
    <w:p w14:paraId="1F0BAD1D" w14:textId="7F5A2A13"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-iluminarea teritoriului pe timp de noapte, pentru a fi accesibil supravegherii vizuale.</w:t>
      </w:r>
    </w:p>
    <w:p w14:paraId="1DFCF3ED" w14:textId="77777777"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p>
    <w:p w14:paraId="0C267C08" w14:textId="07AA1ABB" w:rsidR="009F456B" w:rsidRPr="008344A7" w:rsidRDefault="00D35232" w:rsidP="00032FD9">
      <w:pPr>
        <w:spacing w:after="0" w:line="276" w:lineRule="auto"/>
        <w:jc w:val="both"/>
        <w:rPr>
          <w:rFonts w:ascii="Times New Roman" w:eastAsia="Times New Roman" w:hAnsi="Times New Roman" w:cs="Times New Roman"/>
          <w:sz w:val="26"/>
          <w:szCs w:val="28"/>
          <w:lang w:val="ro-MD" w:eastAsia="ru-RU"/>
        </w:rPr>
      </w:pPr>
      <w:r w:rsidRPr="00D35232">
        <w:rPr>
          <w:rFonts w:ascii="Times New Roman" w:eastAsia="Times New Roman" w:hAnsi="Times New Roman" w:cs="Times New Roman"/>
          <w:b/>
          <w:bCs/>
          <w:sz w:val="26"/>
          <w:szCs w:val="28"/>
          <w:lang w:val="ro-MD" w:eastAsia="ru-RU"/>
        </w:rPr>
        <w:t>2.3</w:t>
      </w:r>
      <w:r w:rsidR="009F456B" w:rsidRPr="00D35232">
        <w:rPr>
          <w:rFonts w:ascii="Times New Roman" w:eastAsia="Times New Roman" w:hAnsi="Times New Roman" w:cs="Times New Roman"/>
          <w:b/>
          <w:bCs/>
          <w:sz w:val="26"/>
          <w:szCs w:val="28"/>
          <w:lang w:val="ro-MD" w:eastAsia="ru-RU"/>
        </w:rPr>
        <w:t xml:space="preserve"> L</w:t>
      </w:r>
      <w:r w:rsidR="009F456B" w:rsidRPr="008F2FCD">
        <w:rPr>
          <w:rFonts w:ascii="Times New Roman" w:eastAsia="Times New Roman" w:hAnsi="Times New Roman" w:cs="Times New Roman"/>
          <w:b/>
          <w:bCs/>
          <w:sz w:val="26"/>
          <w:szCs w:val="28"/>
          <w:lang w:val="ro-MD" w:eastAsia="ru-RU"/>
        </w:rPr>
        <w:t xml:space="preserve">ista obiectivelor necesare </w:t>
      </w:r>
      <w:r w:rsidR="009F456B" w:rsidRPr="008344A7">
        <w:rPr>
          <w:rFonts w:ascii="Times New Roman" w:eastAsia="Times New Roman" w:hAnsi="Times New Roman" w:cs="Times New Roman"/>
          <w:sz w:val="26"/>
          <w:szCs w:val="28"/>
          <w:lang w:val="ro-MD" w:eastAsia="ru-RU"/>
        </w:rPr>
        <w:t>a</w:t>
      </w:r>
      <w:r w:rsidR="008344A7">
        <w:rPr>
          <w:rFonts w:ascii="Times New Roman" w:eastAsia="Times New Roman" w:hAnsi="Times New Roman" w:cs="Times New Roman"/>
          <w:sz w:val="26"/>
          <w:szCs w:val="28"/>
          <w:lang w:val="ro-MD" w:eastAsia="ru-RU"/>
        </w:rPr>
        <w:t xml:space="preserve"> </w:t>
      </w:r>
      <w:r w:rsidR="009F456B" w:rsidRPr="008344A7">
        <w:rPr>
          <w:rFonts w:ascii="Times New Roman" w:eastAsia="Times New Roman" w:hAnsi="Times New Roman" w:cs="Times New Roman"/>
          <w:sz w:val="26"/>
          <w:szCs w:val="28"/>
          <w:lang w:val="ro-MD" w:eastAsia="ru-RU"/>
        </w:rPr>
        <w:t xml:space="preserve"> fi luate sub pază fizică și tehnică sunt prezentate în Anexa nr.1</w:t>
      </w:r>
    </w:p>
    <w:p w14:paraId="3B70E379" w14:textId="77777777" w:rsidR="009F456B" w:rsidRPr="008F2FCD" w:rsidRDefault="009F456B" w:rsidP="00032FD9">
      <w:pPr>
        <w:spacing w:after="0" w:line="276" w:lineRule="auto"/>
        <w:jc w:val="both"/>
        <w:rPr>
          <w:rFonts w:ascii="Times New Roman" w:eastAsia="Times New Roman" w:hAnsi="Times New Roman" w:cs="Times New Roman"/>
          <w:b/>
          <w:bCs/>
          <w:sz w:val="26"/>
          <w:szCs w:val="28"/>
          <w:lang w:val="ro-MD" w:eastAsia="ru-RU"/>
        </w:rPr>
      </w:pPr>
    </w:p>
    <w:p w14:paraId="74D36502" w14:textId="63F4F135" w:rsidR="009F456B" w:rsidRPr="008F2FCD" w:rsidRDefault="008344A7" w:rsidP="00032FD9">
      <w:pPr>
        <w:spacing w:after="0" w:line="276" w:lineRule="auto"/>
        <w:jc w:val="both"/>
        <w:rPr>
          <w:rFonts w:ascii="Times New Roman" w:eastAsia="Times New Roman" w:hAnsi="Times New Roman" w:cs="Times New Roman"/>
          <w:b/>
          <w:bCs/>
          <w:sz w:val="26"/>
          <w:szCs w:val="28"/>
          <w:lang w:val="ro-MD" w:eastAsia="ru-RU"/>
        </w:rPr>
      </w:pPr>
      <w:r>
        <w:rPr>
          <w:rFonts w:ascii="Times New Roman" w:eastAsia="Times New Roman" w:hAnsi="Times New Roman" w:cs="Times New Roman"/>
          <w:b/>
          <w:bCs/>
          <w:sz w:val="26"/>
          <w:szCs w:val="28"/>
          <w:lang w:val="ro-MD" w:eastAsia="ru-RU"/>
        </w:rPr>
        <w:t xml:space="preserve">2.4 </w:t>
      </w:r>
      <w:r w:rsidR="009F456B" w:rsidRPr="008F2FCD">
        <w:rPr>
          <w:rFonts w:ascii="Times New Roman" w:eastAsia="Times New Roman" w:hAnsi="Times New Roman" w:cs="Times New Roman"/>
          <w:b/>
          <w:bCs/>
          <w:sz w:val="26"/>
          <w:szCs w:val="28"/>
          <w:lang w:val="ro-MD" w:eastAsia="ru-RU"/>
        </w:rPr>
        <w:t>Descrierea serviciilor</w:t>
      </w:r>
    </w:p>
    <w:p w14:paraId="6CD6E593" w14:textId="46D66116" w:rsidR="009F456B" w:rsidRPr="008344A7" w:rsidRDefault="009F456B" w:rsidP="00032FD9">
      <w:pPr>
        <w:spacing w:after="0" w:line="276" w:lineRule="auto"/>
        <w:jc w:val="both"/>
        <w:rPr>
          <w:rFonts w:ascii="Times New Roman" w:eastAsia="Times New Roman" w:hAnsi="Times New Roman" w:cs="Times New Roman"/>
          <w:sz w:val="26"/>
          <w:szCs w:val="28"/>
          <w:u w:val="single"/>
          <w:lang w:val="ro-MD" w:eastAsia="ru-RU"/>
        </w:rPr>
      </w:pPr>
      <w:r w:rsidRPr="008344A7">
        <w:rPr>
          <w:rFonts w:ascii="Times New Roman" w:eastAsia="Times New Roman" w:hAnsi="Times New Roman" w:cs="Times New Roman"/>
          <w:sz w:val="26"/>
          <w:szCs w:val="28"/>
          <w:u w:val="single"/>
          <w:lang w:val="ro-MD" w:eastAsia="ru-RU"/>
        </w:rPr>
        <w:t>Serviciile specializate de pază și intervenție vor avea ca obiective principale:</w:t>
      </w:r>
    </w:p>
    <w:p w14:paraId="0B322F51"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controlul regimului de acces la obiective, în conformitate cu procedurile și reglementările interne ale Beneficiarului;</w:t>
      </w:r>
    </w:p>
    <w:p w14:paraId="1F4DF418"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paza proprietății împotriva accesului neautorizat sau a ocupării abuzive a obiectivelor;</w:t>
      </w:r>
    </w:p>
    <w:p w14:paraId="0C9A0301"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paza proprietății împotriva furturilor, distrugerilor, incendiilor, precum și altor acțiuni producătoare de pagube materiale;</w:t>
      </w:r>
    </w:p>
    <w:p w14:paraId="0B71FF61"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paza mediului înconjurător, proprietății intelectuale etc.;</w:t>
      </w:r>
    </w:p>
    <w:p w14:paraId="2F5EE0B0"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asigurarea condițiilor privind ocrotirea vieții, sănătății persoanelor aflate la obiective;</w:t>
      </w:r>
    </w:p>
    <w:p w14:paraId="65DE9F78"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detectarea substanțelor, armelor, explozivelor sau materialelor de altă natură, care pot provoca pagube în obiectivele păzite;</w:t>
      </w:r>
    </w:p>
    <w:p w14:paraId="2898AF23"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lastRenderedPageBreak/>
        <w:t>furnizarea către reprezentanții subdiviziunii responsabile de securitate a Beneficiarului și serviciilor specializate de urgență, a informațiilor legate de toate incidentele apărute în timpul desfășurării activității de pază;</w:t>
      </w:r>
    </w:p>
    <w:p w14:paraId="0483A4D0"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asigurarea conducerii activităților specifice din dispeceratul propriu, prin sistemele de comunicații proprii și logistica necesară intervențiilor în caz de situații de urgență (grupuri turbulente, atac armat, act terorist, incendii etc.,);</w:t>
      </w:r>
    </w:p>
    <w:p w14:paraId="495683E6"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asigurarea unei capacități de suplimentare a resurselor angrenate pentru pază, pe perioade limitate, în caz de evenimente cu grad sporit de risc la siguranța obiectivelor (la solicitarea Beneficiarului);</w:t>
      </w:r>
    </w:p>
    <w:p w14:paraId="170EDB36"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prestarea serviciilor de intervenții în regim de urgență la obiectivele unde se constată creșterea riscului de securitate și iminența producerii unor evenimente de furt, sabotaj, acte teroriste, în vederea stopării sau limitării efectelor nedorite (intervenția se va face cu autoturisme cu efective suplimentare de pază, dotate cu echipamente necesare acțiunii în oricare din situațiile enunțate mai sus);</w:t>
      </w:r>
    </w:p>
    <w:p w14:paraId="2FFC5320"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organizarea, planificarea, conducerea, controlul și garantarea activității de pază, precum și modul de executare a serviciului de către personalul propriu;</w:t>
      </w:r>
    </w:p>
    <w:p w14:paraId="7E0DC86A"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suportarea de către furnizorul de servicii de pază, a pagubelor produse de un incident, în cazul în care serviciul de pază, protecție și intervenție nu a fost efectuat în conformitate cu prevederile contractului;</w:t>
      </w:r>
    </w:p>
    <w:p w14:paraId="71CE89E2"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asigurarea resurselor de despăgubire, inclusiv prin garanții de bună execuție, în favoarea Beneficiarului.</w:t>
      </w:r>
    </w:p>
    <w:p w14:paraId="1B8C9B37" w14:textId="77777777" w:rsidR="009F456B" w:rsidRPr="008F2FCD" w:rsidRDefault="009F456B" w:rsidP="00032FD9">
      <w:pPr>
        <w:spacing w:after="0" w:line="276" w:lineRule="auto"/>
        <w:jc w:val="both"/>
        <w:rPr>
          <w:rFonts w:ascii="Times New Roman" w:hAnsi="Times New Roman" w:cs="Times New Roman"/>
          <w:sz w:val="26"/>
          <w:szCs w:val="28"/>
          <w:lang w:val="ro-MD"/>
        </w:rPr>
      </w:pPr>
    </w:p>
    <w:p w14:paraId="7C2B470C" w14:textId="086A530B" w:rsidR="009F456B" w:rsidRPr="008F2FCD" w:rsidRDefault="009F456B" w:rsidP="00032FD9">
      <w:pPr>
        <w:spacing w:after="0" w:line="276" w:lineRule="auto"/>
        <w:jc w:val="both"/>
        <w:rPr>
          <w:rFonts w:ascii="Times New Roman" w:hAnsi="Times New Roman" w:cs="Times New Roman"/>
          <w:b/>
          <w:bCs/>
          <w:sz w:val="26"/>
          <w:szCs w:val="28"/>
          <w:lang w:val="ro-MD"/>
        </w:rPr>
      </w:pPr>
      <w:r w:rsidRPr="008F2FCD">
        <w:rPr>
          <w:rFonts w:ascii="Times New Roman" w:hAnsi="Times New Roman" w:cs="Times New Roman"/>
          <w:b/>
          <w:bCs/>
          <w:sz w:val="26"/>
          <w:szCs w:val="28"/>
          <w:lang w:val="ro-MD"/>
        </w:rPr>
        <w:t>2.</w:t>
      </w:r>
      <w:r w:rsidR="00C7170F">
        <w:rPr>
          <w:rFonts w:ascii="Times New Roman" w:hAnsi="Times New Roman" w:cs="Times New Roman"/>
          <w:b/>
          <w:bCs/>
          <w:sz w:val="26"/>
          <w:szCs w:val="28"/>
          <w:lang w:val="ro-MD"/>
        </w:rPr>
        <w:t>5</w:t>
      </w:r>
      <w:r w:rsidRPr="008F2FCD">
        <w:rPr>
          <w:rFonts w:ascii="Times New Roman" w:hAnsi="Times New Roman" w:cs="Times New Roman"/>
          <w:b/>
          <w:bCs/>
          <w:sz w:val="26"/>
          <w:szCs w:val="28"/>
          <w:lang w:val="ro-MD"/>
        </w:rPr>
        <w:t xml:space="preserve"> Obligațiile părților</w:t>
      </w:r>
    </w:p>
    <w:p w14:paraId="23518ECC" w14:textId="410D157C" w:rsidR="009F456B" w:rsidRPr="008F2FCD" w:rsidRDefault="009F456B" w:rsidP="00032FD9">
      <w:pPr>
        <w:spacing w:after="0" w:line="276" w:lineRule="auto"/>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În conformitate cu prevederile legislației naționale, părțile contractante trebuie să execute întocmai toate prestațiile asumate prin contract.</w:t>
      </w:r>
    </w:p>
    <w:p w14:paraId="0ADFF045" w14:textId="77777777" w:rsidR="009F456B" w:rsidRPr="008F2FCD" w:rsidRDefault="009F456B" w:rsidP="00032FD9">
      <w:pPr>
        <w:spacing w:after="0" w:line="276" w:lineRule="auto"/>
        <w:jc w:val="both"/>
        <w:rPr>
          <w:rFonts w:ascii="Times New Roman" w:hAnsi="Times New Roman" w:cs="Times New Roman"/>
          <w:sz w:val="26"/>
          <w:szCs w:val="28"/>
          <w:lang w:val="ro-MD"/>
        </w:rPr>
      </w:pPr>
    </w:p>
    <w:p w14:paraId="12354900" w14:textId="1A025FF9" w:rsidR="008F0432" w:rsidRDefault="009F456B" w:rsidP="00032FD9">
      <w:pPr>
        <w:spacing w:after="0" w:line="276" w:lineRule="auto"/>
        <w:jc w:val="both"/>
        <w:rPr>
          <w:rFonts w:ascii="Times New Roman" w:hAnsi="Times New Roman" w:cs="Times New Roman"/>
          <w:b/>
          <w:bCs/>
          <w:sz w:val="26"/>
          <w:szCs w:val="28"/>
          <w:lang w:val="ro-MD"/>
        </w:rPr>
      </w:pPr>
      <w:r w:rsidRPr="008F2FCD">
        <w:rPr>
          <w:rFonts w:ascii="Times New Roman" w:hAnsi="Times New Roman" w:cs="Times New Roman"/>
          <w:b/>
          <w:bCs/>
          <w:sz w:val="26"/>
          <w:szCs w:val="28"/>
          <w:lang w:val="ro-MD"/>
        </w:rPr>
        <w:t>2.</w:t>
      </w:r>
      <w:r w:rsidR="00C7170F">
        <w:rPr>
          <w:rFonts w:ascii="Times New Roman" w:hAnsi="Times New Roman" w:cs="Times New Roman"/>
          <w:b/>
          <w:bCs/>
          <w:sz w:val="26"/>
          <w:szCs w:val="28"/>
          <w:lang w:val="ro-MD"/>
        </w:rPr>
        <w:t>5</w:t>
      </w:r>
      <w:r w:rsidRPr="008F2FCD">
        <w:rPr>
          <w:rFonts w:ascii="Times New Roman" w:hAnsi="Times New Roman" w:cs="Times New Roman"/>
          <w:b/>
          <w:bCs/>
          <w:sz w:val="26"/>
          <w:szCs w:val="28"/>
          <w:lang w:val="ro-MD"/>
        </w:rPr>
        <w:t>.1 Prestatorul de servicii de pază, protecție și intervenție se obligă:</w:t>
      </w:r>
    </w:p>
    <w:p w14:paraId="4B89DD78" w14:textId="251C2E7C" w:rsidR="009F456B" w:rsidRPr="008F0432" w:rsidRDefault="008F0432" w:rsidP="00032FD9">
      <w:pPr>
        <w:spacing w:after="0" w:line="276" w:lineRule="auto"/>
        <w:jc w:val="both"/>
        <w:rPr>
          <w:rFonts w:ascii="Times New Roman" w:hAnsi="Times New Roman" w:cs="Times New Roman"/>
          <w:b/>
          <w:bCs/>
          <w:sz w:val="26"/>
          <w:szCs w:val="28"/>
          <w:lang w:val="ro-MD"/>
        </w:rPr>
      </w:pPr>
      <w:r>
        <w:rPr>
          <w:rFonts w:ascii="Times New Roman" w:hAnsi="Times New Roman" w:cs="Times New Roman"/>
          <w:b/>
          <w:bCs/>
          <w:sz w:val="26"/>
          <w:szCs w:val="28"/>
          <w:lang w:val="ro-MD"/>
        </w:rPr>
        <w:t>-</w:t>
      </w:r>
      <w:r w:rsidR="009F456B" w:rsidRPr="008F2FCD">
        <w:rPr>
          <w:rFonts w:ascii="Times New Roman" w:hAnsi="Times New Roman" w:cs="Times New Roman"/>
          <w:sz w:val="26"/>
          <w:szCs w:val="28"/>
          <w:lang w:val="ro-MD"/>
        </w:rPr>
        <w:t>să dispună de autorizație/licență eliberată de instituția specializată a statului, în conformitate cu actele normative în vigoare;</w:t>
      </w:r>
    </w:p>
    <w:p w14:paraId="03022D7F" w14:textId="5E18E2C8" w:rsidR="009F456B" w:rsidRPr="008F2FCD" w:rsidRDefault="009F456B" w:rsidP="00032FD9">
      <w:pPr>
        <w:spacing w:after="0" w:line="276" w:lineRule="auto"/>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 xml:space="preserve">-să asigure servicii de pază și intervenție a obiectivelor, bunurilor și valorilor permanent, prin supraveghere, patrulare și control, </w:t>
      </w:r>
      <w:r w:rsidRPr="008F0432">
        <w:rPr>
          <w:rFonts w:ascii="Times New Roman" w:hAnsi="Times New Roman" w:cs="Times New Roman"/>
          <w:b/>
          <w:bCs/>
          <w:sz w:val="26"/>
          <w:szCs w:val="28"/>
          <w:lang w:val="ro-MD"/>
        </w:rPr>
        <w:t>timp de 24 ore/zi</w:t>
      </w:r>
      <w:r w:rsidRPr="008F2FCD">
        <w:rPr>
          <w:rFonts w:ascii="Times New Roman" w:hAnsi="Times New Roman" w:cs="Times New Roman"/>
          <w:sz w:val="26"/>
          <w:szCs w:val="28"/>
          <w:lang w:val="ro-MD"/>
        </w:rPr>
        <w:t xml:space="preserve"> (zile lucrătoare, nelucrătoare, și sărbători legale) cu personal de pază angajat și atestat în conformitate cu actele legislativ-normative în vigoare, conform cerințelor expuse în prezentul Caiet de Sarcini și Anexele 1,2,3</w:t>
      </w:r>
      <w:r w:rsidR="008F0432">
        <w:rPr>
          <w:rFonts w:ascii="Times New Roman" w:hAnsi="Times New Roman" w:cs="Times New Roman"/>
          <w:sz w:val="26"/>
          <w:szCs w:val="28"/>
          <w:lang w:val="ro-MD"/>
        </w:rPr>
        <w:t>,4</w:t>
      </w:r>
      <w:r w:rsidRPr="008F2FCD">
        <w:rPr>
          <w:rFonts w:ascii="Times New Roman" w:hAnsi="Times New Roman" w:cs="Times New Roman"/>
          <w:sz w:val="26"/>
          <w:szCs w:val="28"/>
          <w:lang w:val="ro-MD"/>
        </w:rPr>
        <w:t>;</w:t>
      </w:r>
    </w:p>
    <w:p w14:paraId="05982001"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hAnsi="Times New Roman" w:cs="Times New Roman"/>
          <w:sz w:val="26"/>
          <w:szCs w:val="28"/>
          <w:lang w:val="ro-MD"/>
        </w:rPr>
        <w:t xml:space="preserve">să respecte Regulamentele interne ale Societății pe Acțiuni </w:t>
      </w:r>
      <w:r w:rsidRPr="008F2FCD">
        <w:rPr>
          <w:rFonts w:ascii="Times New Roman" w:eastAsia="Times New Roman" w:hAnsi="Times New Roman" w:cs="Times New Roman"/>
          <w:sz w:val="26"/>
          <w:szCs w:val="28"/>
          <w:lang w:val="ro-MD" w:eastAsia="ru-RU"/>
        </w:rPr>
        <w:t xml:space="preserve"> TERMOELECTRICA S.A., cit și alte dispoziții semnate de conducătorul acesteia, privind asigurarea serviciilor de pază;</w:t>
      </w:r>
    </w:p>
    <w:p w14:paraId="3810890D"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dispună de pachet minim de documente, în conformitate cu Anexa 3 (Beneficiarul poate solicita prezentarea pachetului de documente, pentru familiarizare, de la ultimul loc de prestare a serviciilor de pază și intervenție);</w:t>
      </w:r>
    </w:p>
    <w:p w14:paraId="6D669B84"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asigure personalul de pază, stabilit în comun acord cu Beneficiarul, cu respectarea prevederilor din planurile de pază, care vor fi anexate la contract;</w:t>
      </w:r>
    </w:p>
    <w:p w14:paraId="146905C6"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utilizeze programe licențiate pentru funcționarea dispeceratului centralizat de pază;</w:t>
      </w:r>
    </w:p>
    <w:p w14:paraId="1C0F4949"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lastRenderedPageBreak/>
        <w:t>să dețină sistem de radiocomunicații, care să funcționeze în baza permisului tehnic, eliberat de Agenția Națională pentru Reglementare în Comunicații Electronice și Tehnologia Informației;</w:t>
      </w:r>
    </w:p>
    <w:p w14:paraId="117B2C85"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dețină permis de port-armă pentru personalul de pază din cadrul grupelor de intervenție rapidă;</w:t>
      </w:r>
    </w:p>
    <w:p w14:paraId="3D67AA3B"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accepte prevederile pașaportului antiterorist, la care este anexat planul de pază pentru fiecare obiectiv al întreprinderii, inclus în Nomenclatorul național al infrastructurilor critice și altor acte normative, care reglementează domeniul de pază și securitate;</w:t>
      </w:r>
    </w:p>
    <w:p w14:paraId="4CFA70F3"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întocmească, împreună cu Beneficiarul planurile de pază, protecție și intervenție în diverse situații de urgență, iar în caz de necesitate, să facă propuneri pentru îmbunătățirea lor;</w:t>
      </w:r>
    </w:p>
    <w:p w14:paraId="3ECBFA1C" w14:textId="77777777" w:rsidR="009F456B" w:rsidRPr="008F0432" w:rsidRDefault="009F456B" w:rsidP="00032FD9">
      <w:pPr>
        <w:pStyle w:val="a7"/>
        <w:numPr>
          <w:ilvl w:val="0"/>
          <w:numId w:val="3"/>
        </w:numPr>
        <w:spacing w:after="0" w:line="276" w:lineRule="auto"/>
        <w:ind w:left="0"/>
        <w:jc w:val="both"/>
        <w:rPr>
          <w:rFonts w:ascii="Times New Roman" w:hAnsi="Times New Roman" w:cs="Times New Roman"/>
          <w:sz w:val="26"/>
          <w:szCs w:val="28"/>
          <w:u w:val="single"/>
          <w:lang w:val="ro-MD"/>
        </w:rPr>
      </w:pPr>
      <w:r w:rsidRPr="008F2FCD">
        <w:rPr>
          <w:rFonts w:ascii="Times New Roman" w:eastAsia="Times New Roman" w:hAnsi="Times New Roman" w:cs="Times New Roman"/>
          <w:sz w:val="26"/>
          <w:szCs w:val="28"/>
          <w:lang w:val="ro-MD" w:eastAsia="ru-RU"/>
        </w:rPr>
        <w:t xml:space="preserve">să posede capacități operaționale de intervenție, prin intermediul Grupelor de Intervenție Rapidă, pentru prevenirea și respingerea atacurilor criminale (teroriste), în faza inițială, asupra obiectivelor întreprinderii, în maximum </w:t>
      </w:r>
      <w:r w:rsidRPr="008F0432">
        <w:rPr>
          <w:rFonts w:ascii="Times New Roman" w:eastAsia="Times New Roman" w:hAnsi="Times New Roman" w:cs="Times New Roman"/>
          <w:sz w:val="26"/>
          <w:szCs w:val="28"/>
          <w:u w:val="single"/>
          <w:lang w:val="ro-MD" w:eastAsia="ru-RU"/>
        </w:rPr>
        <w:t>7 minute pe timp de zi și maxim 5 minute pe timp de noapte;</w:t>
      </w:r>
    </w:p>
    <w:p w14:paraId="3246EA3A"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garanteze păstrarea secretului profesional, cu privire la datele legate de activitatea Beneficiarului;</w:t>
      </w:r>
    </w:p>
    <w:p w14:paraId="659475AE"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asigure conlucrarea cu organele de drept, prin acordarea ajutorului, în limitele competenței, la prevenirea, contracararea și descoperirea infracțiunilor;</w:t>
      </w:r>
    </w:p>
    <w:p w14:paraId="0B738069" w14:textId="15EF3403"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 xml:space="preserve">să dețină </w:t>
      </w:r>
      <w:r w:rsidRPr="008F0432">
        <w:rPr>
          <w:rFonts w:ascii="Times New Roman" w:eastAsia="Times New Roman" w:hAnsi="Times New Roman" w:cs="Times New Roman"/>
          <w:sz w:val="26"/>
          <w:szCs w:val="28"/>
          <w:u w:val="single"/>
          <w:lang w:val="ro-MD" w:eastAsia="ru-RU"/>
        </w:rPr>
        <w:t>cel puțin 3 mijloace auto de intervenție</w:t>
      </w:r>
      <w:r w:rsidRPr="008F2FCD">
        <w:rPr>
          <w:rFonts w:ascii="Times New Roman" w:eastAsia="Times New Roman" w:hAnsi="Times New Roman" w:cs="Times New Roman"/>
          <w:sz w:val="26"/>
          <w:szCs w:val="28"/>
          <w:lang w:val="ro-MD" w:eastAsia="ru-RU"/>
        </w:rPr>
        <w:t>, proprietate a prestatorului serviciilor de pază și intervenție sau altei organizații de pază, oferite în urma încheierii contractelor de prestare a serviciilor pentru acest tip de activitate (se vor prezenta copii, care corespund cu originalul);</w:t>
      </w:r>
    </w:p>
    <w:p w14:paraId="6911FAB5"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asigure personalul de pază cu dotarea necesară a postului (legitimație-ecuson, mijloace de comunicații, mijloace speciale de apărare pasivă sau activă și registrele, necesare postului);</w:t>
      </w:r>
    </w:p>
    <w:p w14:paraId="71CBE54A"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dețină și să implementeze un program de pregătire specială pentru personalul propriu în domeniul protecției antiteroriste a infrastructurii critice, pentru îndeplinirea eficientă a atribuțiilor de serviciu;</w:t>
      </w:r>
    </w:p>
    <w:p w14:paraId="36284B88"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organizeze periodic trageri de antrenament cu personalul Grupului de Intervenție Rapidă, care deține permis port-armă, valabil în timpul exercițiului atribuțiilor de serviciu;</w:t>
      </w:r>
    </w:p>
    <w:p w14:paraId="42E67FCA" w14:textId="19209075"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numească din rândul personalului propriu, șefi de obiective (minim 3), responsabili de coordonarea activității de pază și securitate la obiectivele Beneficiarului. Șefii de obiective se vor afla zilnic pe teritoriul obiectivelor pe tot parcursul zile de muncă, vor ține legătura și vor raporta rezultatele activității de pază către reprezentanții structurii de securitate din cadrul Beneficiarului;</w:t>
      </w:r>
    </w:p>
    <w:p w14:paraId="1FC14AFE"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controleze posturile de pază în mod inopinat, zilnic, indiferent de circumstanțe (cel puțin o dată în 24 ore), cu fixarea vizitelor de control în registrul special de evidență din dotarea fiecărui post de pază ;</w:t>
      </w:r>
    </w:p>
    <w:p w14:paraId="5566A73F"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ia măsuri împotriva angajaților săi pentru orice fapte de natură să influențeze negativ îndeplinirea funcțiilor de serviciu;</w:t>
      </w:r>
    </w:p>
    <w:p w14:paraId="5E2B05D5"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 xml:space="preserve">să garanteze că nici un gardian nu va părăsi samavolnic postul și nu se va afla sub influența alcoolului sau stupefiantelor pe durata serviciului, nu va introduce pe teritoriul obiectivelor </w:t>
      </w:r>
      <w:r w:rsidRPr="008F2FCD">
        <w:rPr>
          <w:rFonts w:ascii="Times New Roman" w:eastAsia="Times New Roman" w:hAnsi="Times New Roman" w:cs="Times New Roman"/>
          <w:sz w:val="26"/>
          <w:szCs w:val="28"/>
          <w:lang w:val="ro-MD" w:eastAsia="ru-RU"/>
        </w:rPr>
        <w:lastRenderedPageBreak/>
        <w:t>băuturi alcoolice sau substanțe interzise, conștientizând că aceste încălcări reprezintă abateri grave a obligațiunilor prestatorului de servicii și justifică Beneficiarul la rezilierea unilaterală și imediată a contractului;</w:t>
      </w:r>
    </w:p>
    <w:p w14:paraId="338BB670"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permită Beneficiarului controlul asupra modului în care își desfășoară activitatea dispeceratul centralizat de pază;</w:t>
      </w:r>
    </w:p>
    <w:p w14:paraId="11E2BC69"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dispună de capacitatea de a furniza informații referitoare la propria activitate și starea obiectivului păzit. Să arhiveze toate documentele produse în timpul activității zilnice de pază de către dispecerat, permițând în orice moment Beneficiarului acces la informații;</w:t>
      </w:r>
    </w:p>
    <w:p w14:paraId="4262B3D4"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dispună de un specialist în statele de personal în domeniul automatizării, semnalizării anti incendiare și echipamentelor de siguranță, confirmat prin certificatul de origine, eliberat de autoritatea competentă;</w:t>
      </w:r>
    </w:p>
    <w:p w14:paraId="5F99A1E2" w14:textId="77777777" w:rsidR="009F456B" w:rsidRPr="008F2FCD" w:rsidRDefault="009F456B" w:rsidP="00032FD9">
      <w:pPr>
        <w:pStyle w:val="a7"/>
        <w:numPr>
          <w:ilvl w:val="0"/>
          <w:numId w:val="3"/>
        </w:numPr>
        <w:spacing w:after="0" w:line="276" w:lineRule="auto"/>
        <w:ind w:left="0"/>
        <w:jc w:val="both"/>
        <w:rPr>
          <w:rFonts w:ascii="Times New Roman" w:hAnsi="Times New Roman" w:cs="Times New Roman"/>
          <w:sz w:val="26"/>
          <w:szCs w:val="28"/>
          <w:lang w:val="ro-MD"/>
        </w:rPr>
      </w:pPr>
      <w:r w:rsidRPr="008F2FCD">
        <w:rPr>
          <w:rFonts w:ascii="Times New Roman" w:eastAsia="Times New Roman" w:hAnsi="Times New Roman" w:cs="Times New Roman"/>
          <w:sz w:val="26"/>
          <w:szCs w:val="28"/>
          <w:lang w:val="ro-MD" w:eastAsia="ru-RU"/>
        </w:rPr>
        <w:t>să întocmească un raport de activitate zilnic, pentru fiecare post de pază, în care se vor consemna evenimentele produse, precum și predarea-primirea serviciului de către schimburi.</w:t>
      </w:r>
    </w:p>
    <w:p w14:paraId="23E43B16" w14:textId="77777777"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p>
    <w:p w14:paraId="05BB889F" w14:textId="799EA486" w:rsidR="009F456B" w:rsidRPr="008F2FCD" w:rsidRDefault="009F456B" w:rsidP="00032FD9">
      <w:pPr>
        <w:spacing w:after="0" w:line="276" w:lineRule="auto"/>
        <w:jc w:val="both"/>
        <w:rPr>
          <w:rFonts w:ascii="Times New Roman" w:eastAsia="Times New Roman" w:hAnsi="Times New Roman" w:cs="Times New Roman"/>
          <w:b/>
          <w:bCs/>
          <w:sz w:val="26"/>
          <w:szCs w:val="28"/>
          <w:lang w:val="ro-MD" w:eastAsia="ru-RU"/>
        </w:rPr>
      </w:pPr>
      <w:r w:rsidRPr="008F2FCD">
        <w:rPr>
          <w:rFonts w:ascii="Times New Roman" w:eastAsia="Times New Roman" w:hAnsi="Times New Roman" w:cs="Times New Roman"/>
          <w:b/>
          <w:bCs/>
          <w:sz w:val="26"/>
          <w:szCs w:val="28"/>
          <w:lang w:val="ro-MD" w:eastAsia="ru-RU"/>
        </w:rPr>
        <w:t>2.</w:t>
      </w:r>
      <w:r w:rsidR="00C7170F">
        <w:rPr>
          <w:rFonts w:ascii="Times New Roman" w:eastAsia="Times New Roman" w:hAnsi="Times New Roman" w:cs="Times New Roman"/>
          <w:b/>
          <w:bCs/>
          <w:sz w:val="26"/>
          <w:szCs w:val="28"/>
          <w:lang w:val="ro-MD" w:eastAsia="ru-RU"/>
        </w:rPr>
        <w:t>5</w:t>
      </w:r>
      <w:r w:rsidRPr="008F2FCD">
        <w:rPr>
          <w:rFonts w:ascii="Times New Roman" w:eastAsia="Times New Roman" w:hAnsi="Times New Roman" w:cs="Times New Roman"/>
          <w:b/>
          <w:bCs/>
          <w:sz w:val="26"/>
          <w:szCs w:val="28"/>
          <w:lang w:val="ro-MD" w:eastAsia="ru-RU"/>
        </w:rPr>
        <w:t>.2 Beneficiarul de servicii de pază și intervenții se obligă:</w:t>
      </w:r>
    </w:p>
    <w:p w14:paraId="0674F622" w14:textId="77777777" w:rsidR="009F456B" w:rsidRPr="008F2FCD" w:rsidRDefault="009F456B" w:rsidP="00032FD9">
      <w:pPr>
        <w:spacing w:after="0" w:line="276" w:lineRule="auto"/>
        <w:ind w:hanging="36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să colaboreze activ cu prestatorul de servicii și angajații săi pentru asigurarea eficienței activității acestuia în realizarea obligațiunilor contractuale;</w:t>
      </w:r>
    </w:p>
    <w:p w14:paraId="50133CEF" w14:textId="77777777" w:rsidR="009F456B" w:rsidRPr="008F2FCD" w:rsidRDefault="009F456B" w:rsidP="00032FD9">
      <w:pPr>
        <w:spacing w:after="0" w:line="276" w:lineRule="auto"/>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să asigure cadrul legal și să respecte termenii contractuali referitor la condițiile concrete de</w:t>
      </w:r>
    </w:p>
    <w:p w14:paraId="0D157AB6" w14:textId="77777777" w:rsidR="009F456B" w:rsidRPr="008F2FCD" w:rsidRDefault="009F456B" w:rsidP="00032FD9">
      <w:pPr>
        <w:spacing w:after="0" w:line="276" w:lineRule="auto"/>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xml:space="preserve">   desfășurare a activității prestatorului de servicii;</w:t>
      </w:r>
    </w:p>
    <w:p w14:paraId="0C116273" w14:textId="77777777" w:rsidR="009F456B" w:rsidRPr="008F2FCD" w:rsidRDefault="009F456B" w:rsidP="00032FD9">
      <w:pPr>
        <w:spacing w:after="0" w:line="276" w:lineRule="auto"/>
        <w:ind w:hanging="218"/>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să plătească integral și în termenul prevăzut, tariful datorat prestatorului de servicii drept contravaloare a serviciului prestat și să avizeze pentru plată factura, în termen de 90 zile de la primirea facturii;</w:t>
      </w:r>
    </w:p>
    <w:p w14:paraId="11FA9073" w14:textId="77777777" w:rsidR="009F456B" w:rsidRPr="008F2FCD" w:rsidRDefault="009F456B" w:rsidP="00032FD9">
      <w:pPr>
        <w:spacing w:after="0" w:line="276" w:lineRule="auto"/>
        <w:ind w:hanging="218"/>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să răspundă pentru faptele angajaților săi, dacă acestea sunt de natură să împiedice sau să influențeze negativ îndeplinirea atribuțiilor contractuale ale organizației de pază;</w:t>
      </w:r>
    </w:p>
    <w:p w14:paraId="548447DE" w14:textId="77777777" w:rsidR="009F456B" w:rsidRPr="008F2FCD" w:rsidRDefault="009F456B" w:rsidP="00032FD9">
      <w:pPr>
        <w:spacing w:after="0" w:line="276" w:lineRule="auto"/>
        <w:ind w:hanging="218"/>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să anunțe prestatorul de servicii despre orice abateri, în legătură cu modul de derulare a clauzelor contractului încheiat în baza prezentului Caiet de Sarcini sau în legătură cu deficiențe manifestate în exercitarea atribuțiilor profesionale și comportamentul personalului de pază;</w:t>
      </w:r>
    </w:p>
    <w:p w14:paraId="71C60369" w14:textId="77777777" w:rsidR="009F456B" w:rsidRPr="008F2FCD" w:rsidRDefault="009F456B" w:rsidP="00032FD9">
      <w:pPr>
        <w:spacing w:after="0" w:line="276" w:lineRule="auto"/>
        <w:ind w:hanging="218"/>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să anunțe în timp util prestatorul de servicii asupra oricăror acțiuni, activități ale Beneficiarului sau organizate de terți în perimetrul obiectivelor predate în pază spre a fi asigurat cu măsuri de pază, protecție și prevenire, acțiuni sau activități care implică riscuri majore pentru exercitarea obligațiilor contractuale asumate de către prestatorul de servicii;</w:t>
      </w:r>
    </w:p>
    <w:p w14:paraId="547DC556" w14:textId="77777777" w:rsidR="009F456B" w:rsidRPr="008F2FCD" w:rsidRDefault="009F456B" w:rsidP="00032FD9">
      <w:pPr>
        <w:spacing w:after="0" w:line="276" w:lineRule="auto"/>
        <w:ind w:hanging="360"/>
        <w:jc w:val="both"/>
        <w:rPr>
          <w:rFonts w:ascii="Times New Roman" w:eastAsia="Times New Roman" w:hAnsi="Times New Roman" w:cs="Times New Roman"/>
          <w:sz w:val="26"/>
          <w:szCs w:val="28"/>
          <w:lang w:val="ro-MD" w:eastAsia="ru-RU"/>
        </w:rPr>
      </w:pPr>
    </w:p>
    <w:p w14:paraId="7808472F" w14:textId="54BA1B48" w:rsidR="009F456B" w:rsidRPr="008F2FCD" w:rsidRDefault="00D1719E" w:rsidP="00032FD9">
      <w:pPr>
        <w:spacing w:after="0" w:line="276" w:lineRule="auto"/>
        <w:ind w:hanging="360"/>
        <w:jc w:val="both"/>
        <w:rPr>
          <w:rFonts w:ascii="Times New Roman" w:eastAsia="Times New Roman" w:hAnsi="Times New Roman" w:cs="Times New Roman"/>
          <w:b/>
          <w:bCs/>
          <w:sz w:val="26"/>
          <w:szCs w:val="28"/>
          <w:lang w:val="ro-MD" w:eastAsia="ru-RU"/>
        </w:rPr>
      </w:pPr>
      <w:r>
        <w:rPr>
          <w:rFonts w:ascii="Times New Roman" w:eastAsia="Times New Roman" w:hAnsi="Times New Roman" w:cs="Times New Roman"/>
          <w:b/>
          <w:bCs/>
          <w:sz w:val="26"/>
          <w:szCs w:val="28"/>
          <w:lang w:val="ro-MD" w:eastAsia="ru-RU"/>
        </w:rPr>
        <w:t xml:space="preserve">       2.</w:t>
      </w:r>
      <w:r w:rsidR="00C7170F">
        <w:rPr>
          <w:rFonts w:ascii="Times New Roman" w:eastAsia="Times New Roman" w:hAnsi="Times New Roman" w:cs="Times New Roman"/>
          <w:b/>
          <w:bCs/>
          <w:sz w:val="26"/>
          <w:szCs w:val="28"/>
          <w:lang w:val="ro-MD" w:eastAsia="ru-RU"/>
        </w:rPr>
        <w:t>6</w:t>
      </w:r>
      <w:r>
        <w:rPr>
          <w:rFonts w:ascii="Times New Roman" w:eastAsia="Times New Roman" w:hAnsi="Times New Roman" w:cs="Times New Roman"/>
          <w:b/>
          <w:bCs/>
          <w:sz w:val="26"/>
          <w:szCs w:val="28"/>
          <w:lang w:val="ro-MD" w:eastAsia="ru-RU"/>
        </w:rPr>
        <w:t xml:space="preserve"> </w:t>
      </w:r>
      <w:r w:rsidR="009F456B" w:rsidRPr="008F2FCD">
        <w:rPr>
          <w:rFonts w:ascii="Times New Roman" w:eastAsia="Times New Roman" w:hAnsi="Times New Roman" w:cs="Times New Roman"/>
          <w:b/>
          <w:bCs/>
          <w:sz w:val="26"/>
          <w:szCs w:val="28"/>
          <w:lang w:val="ro-MD" w:eastAsia="ru-RU"/>
        </w:rPr>
        <w:t>Cerințe impuse personalului de pază</w:t>
      </w:r>
    </w:p>
    <w:p w14:paraId="709FD932" w14:textId="77777777" w:rsidR="009F456B" w:rsidRPr="00D1719E" w:rsidRDefault="009F456B" w:rsidP="00032FD9">
      <w:pPr>
        <w:spacing w:after="0" w:line="276" w:lineRule="auto"/>
        <w:ind w:hanging="360"/>
        <w:jc w:val="both"/>
        <w:rPr>
          <w:rFonts w:ascii="Times New Roman" w:eastAsia="Times New Roman" w:hAnsi="Times New Roman" w:cs="Times New Roman"/>
          <w:sz w:val="26"/>
          <w:szCs w:val="28"/>
          <w:u w:val="single"/>
          <w:lang w:val="ro-MD" w:eastAsia="ru-RU"/>
        </w:rPr>
      </w:pPr>
      <w:r w:rsidRPr="008F2FCD">
        <w:rPr>
          <w:rFonts w:ascii="Times New Roman" w:eastAsia="Times New Roman" w:hAnsi="Times New Roman" w:cs="Times New Roman"/>
          <w:b/>
          <w:bCs/>
          <w:sz w:val="26"/>
          <w:szCs w:val="28"/>
          <w:lang w:val="ro-MD" w:eastAsia="ru-RU"/>
        </w:rPr>
        <w:tab/>
      </w:r>
      <w:r w:rsidRPr="00D1719E">
        <w:rPr>
          <w:rFonts w:ascii="Times New Roman" w:eastAsia="Times New Roman" w:hAnsi="Times New Roman" w:cs="Times New Roman"/>
          <w:sz w:val="26"/>
          <w:szCs w:val="28"/>
          <w:u w:val="single"/>
          <w:lang w:val="ro-MD" w:eastAsia="ru-RU"/>
        </w:rPr>
        <w:t>Personalul angajat în vederea executării serviciului de pază și intervenție trebuie:</w:t>
      </w:r>
    </w:p>
    <w:p w14:paraId="3F5C4E92"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fie cetățeni ai Republicii Moldova și să aibă vârsta de cel puțin 18 ani, dar nu mai mult de 65 ani;</w:t>
      </w:r>
    </w:p>
    <w:p w14:paraId="533F172C"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fie legal angajați la organizația de pază;</w:t>
      </w:r>
    </w:p>
    <w:p w14:paraId="3668CE8C"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fie apți medical pentru exercitarea funcției;</w:t>
      </w:r>
    </w:p>
    <w:p w14:paraId="6DC8A959"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nu aibă antecedente penale;</w:t>
      </w:r>
    </w:p>
    <w:p w14:paraId="4615A907"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posede pregătire specială în domeniu și să posede un certificat de atestare;</w:t>
      </w:r>
    </w:p>
    <w:p w14:paraId="48024862"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lastRenderedPageBreak/>
        <w:t>să fie echipat cu uniformă de model prestabilit, cu semne distinctive, inscripționate denumirea și sigla organizației de pază și după caz, cu armament și mijloace speciale (mijloace de comunicare, bastoane speciale de cauciuc sau plastic, lanterne, fluiere și alte accesorii specifice) în condițiile legii;</w:t>
      </w:r>
    </w:p>
    <w:p w14:paraId="1A9FC573"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posede experiență și cunoștințe în exercitarea atribuțiilor funcționale în cadrul organizației de pază, cel puțin 2 ani ca gardian (paznic);</w:t>
      </w:r>
    </w:p>
    <w:p w14:paraId="7E668B30"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respecte întocmai regulile interne specifice obiectivului de pază pe care îl deservește;</w:t>
      </w:r>
    </w:p>
    <w:p w14:paraId="3EF6BC67"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cunoască conținutul și structura planului de pază a obiectivului unde își execută serviciul, pentru a preveni producerea oricăror fapte de natură să aducă prejudicii obiectivului păzit;</w:t>
      </w:r>
    </w:p>
    <w:p w14:paraId="1AA6A0F3"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permită accesul în obiectiv numai în conformitate cu procedurile și reglementările legale, precum și în conformitate cu dispozițiile interne ale Beneficiarului;</w:t>
      </w:r>
    </w:p>
    <w:p w14:paraId="0579427A"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ocrotească viața, sănătatea angajaților și bunurile Beneficiarului, prevăzute în planurile de pază și să asigure integritatea acestora;</w:t>
      </w:r>
    </w:p>
    <w:p w14:paraId="17F7FEA4"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legitimeze persoanele despre care există date sau indicii că au săvârșit infracțiuni sau alte fapte ilicite în obiectivul păzit, pe cele care încalcă normele interne stabilite prin Regulamentele proprii, iar în cazul infracțiunilor flagrante, să oprească și să prezinte organelor de drept pe făptuitori, să predea bunurile sau valorile care fac obiectul infracțiunii sau altor fapte ilicite, luând măsuri pentru conservarea sau paza lor;</w:t>
      </w:r>
    </w:p>
    <w:p w14:paraId="1FF09586"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în cazul producerii unei situații de urgență la obiectiv, sau în orice alte împrejurări care sunt de natură să producă pagube, să dea alarma de evacuare a personalului și să anunțe despre eveniment conducerea entității Beneficiarului și organele abilitate și să ia primele măsuri pentru limitarea (diminuarea) consecințelor evenimentului;</w:t>
      </w:r>
    </w:p>
    <w:p w14:paraId="6BA4F524"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anunțe conducerea Beneficiarului indiferent de oră, cu privire la oricare incidente petrecute în incinta obiectivului;</w:t>
      </w:r>
    </w:p>
    <w:p w14:paraId="31FC4F51" w14:textId="67BFED06" w:rsidR="00B33B2E" w:rsidRPr="008F2FCD" w:rsidRDefault="00B33B2E"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pentru personalul angajat la posturile din cadrul Centrului de Monitorizare Video al întreprinderii, se impune cunoașterea elementelor de bază ale lucrului cu programele Microsoft Word, Excel.</w:t>
      </w:r>
    </w:p>
    <w:p w14:paraId="325D6083"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fie respectuos în raporturile de serviciu;</w:t>
      </w:r>
    </w:p>
    <w:p w14:paraId="434C53F0" w14:textId="77777777" w:rsidR="009F456B" w:rsidRPr="008F2FCD" w:rsidRDefault="009F456B" w:rsidP="00032FD9">
      <w:pPr>
        <w:pStyle w:val="a7"/>
        <w:numPr>
          <w:ilvl w:val="0"/>
          <w:numId w:val="3"/>
        </w:numPr>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să nu se prezinte la serviciu în stare de oboseală, sub influența băuturilor alcoolice, drogurilor sau a medicamentelor psihotrope.</w:t>
      </w:r>
    </w:p>
    <w:p w14:paraId="623CE990" w14:textId="77777777"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p>
    <w:p w14:paraId="07F3A07A" w14:textId="0981AA5A" w:rsidR="009F456B" w:rsidRPr="008F2FCD" w:rsidRDefault="009F456B" w:rsidP="00032FD9">
      <w:pPr>
        <w:spacing w:after="0" w:line="276" w:lineRule="auto"/>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b/>
          <w:bCs/>
          <w:sz w:val="26"/>
          <w:szCs w:val="28"/>
          <w:lang w:val="ro-MD" w:eastAsia="ru-RU"/>
        </w:rPr>
        <w:t>2.</w:t>
      </w:r>
      <w:r w:rsidR="00C7170F">
        <w:rPr>
          <w:rFonts w:ascii="Times New Roman" w:eastAsia="Times New Roman" w:hAnsi="Times New Roman" w:cs="Times New Roman"/>
          <w:b/>
          <w:bCs/>
          <w:sz w:val="26"/>
          <w:szCs w:val="28"/>
          <w:lang w:val="ro-MD" w:eastAsia="ru-RU"/>
        </w:rPr>
        <w:t>7</w:t>
      </w:r>
      <w:r w:rsidRPr="008F2FCD">
        <w:rPr>
          <w:rFonts w:ascii="Times New Roman" w:eastAsia="Times New Roman" w:hAnsi="Times New Roman" w:cs="Times New Roman"/>
          <w:b/>
          <w:bCs/>
          <w:sz w:val="26"/>
          <w:szCs w:val="28"/>
          <w:lang w:val="ro-MD" w:eastAsia="ru-RU"/>
        </w:rPr>
        <w:t xml:space="preserve"> Predare-primirea</w:t>
      </w:r>
      <w:r w:rsidRPr="008F2FCD">
        <w:rPr>
          <w:rFonts w:ascii="Times New Roman" w:eastAsia="Times New Roman" w:hAnsi="Times New Roman" w:cs="Times New Roman"/>
          <w:sz w:val="26"/>
          <w:szCs w:val="28"/>
          <w:lang w:val="ro-MD" w:eastAsia="ru-RU"/>
        </w:rPr>
        <w:t xml:space="preserve"> obiectivelor de pază se va realiza prin semnarea unui proces-verbal între Beneficiar și Prestator, într-un termen rezonabil, de la data în care contractul semnat urmează să își producă efectele.</w:t>
      </w:r>
    </w:p>
    <w:p w14:paraId="711943B8" w14:textId="77777777" w:rsidR="00B33B2E" w:rsidRPr="008F2FCD" w:rsidRDefault="00B33B2E" w:rsidP="00032FD9">
      <w:pPr>
        <w:spacing w:after="0" w:line="276" w:lineRule="auto"/>
        <w:jc w:val="both"/>
        <w:rPr>
          <w:rFonts w:ascii="Times New Roman" w:eastAsia="Times New Roman" w:hAnsi="Times New Roman" w:cs="Times New Roman"/>
          <w:sz w:val="26"/>
          <w:szCs w:val="28"/>
          <w:lang w:val="ro-MD" w:eastAsia="ru-RU"/>
        </w:rPr>
      </w:pPr>
    </w:p>
    <w:p w14:paraId="09033F33" w14:textId="79E3CFFD" w:rsidR="009F456B" w:rsidRPr="00D1719E" w:rsidRDefault="009F456B" w:rsidP="004E4CDF">
      <w:pPr>
        <w:pStyle w:val="a7"/>
        <w:numPr>
          <w:ilvl w:val="0"/>
          <w:numId w:val="9"/>
        </w:numPr>
        <w:spacing w:after="0" w:line="276" w:lineRule="auto"/>
        <w:jc w:val="both"/>
        <w:rPr>
          <w:rFonts w:ascii="Times New Roman" w:eastAsia="Times New Roman" w:hAnsi="Times New Roman" w:cs="Times New Roman"/>
          <w:b/>
          <w:bCs/>
          <w:sz w:val="28"/>
          <w:szCs w:val="28"/>
          <w:lang w:val="ro-MD" w:eastAsia="ru-RU"/>
        </w:rPr>
      </w:pPr>
      <w:r w:rsidRPr="00D1719E">
        <w:rPr>
          <w:rFonts w:ascii="Times New Roman" w:eastAsia="Times New Roman" w:hAnsi="Times New Roman" w:cs="Times New Roman"/>
          <w:b/>
          <w:bCs/>
          <w:sz w:val="28"/>
          <w:szCs w:val="28"/>
          <w:lang w:val="ro-MD" w:eastAsia="ru-RU"/>
        </w:rPr>
        <w:t xml:space="preserve">Planul de pază </w:t>
      </w:r>
    </w:p>
    <w:p w14:paraId="5C9C468A" w14:textId="77777777" w:rsidR="009F456B" w:rsidRPr="008F2FCD"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xml:space="preserve">Paza, protecția și intervenția se organizează și se efectuează în conformitate cu planul de pază, întocmit de prestatorul de servicii sub consilierea Beneficiarului. </w:t>
      </w:r>
    </w:p>
    <w:p w14:paraId="724B131E" w14:textId="77777777" w:rsidR="009F456B" w:rsidRPr="008F2FCD"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xml:space="preserve">Prin planul de pază se stabilesc în principal: caracteristicile obiectivului păzit, numărul de posturi și amplasarea acestora, necesarul de personal pentru pază, instalațiile și mijloacele tehnice de pază și alarmare, consemnul posturilor, legătura și coordonarea cu alte organe abilitate în domeniul securității și ordinii publice, modul de monitorizare și intervenție în </w:t>
      </w:r>
      <w:r w:rsidRPr="008F2FCD">
        <w:rPr>
          <w:rFonts w:ascii="Times New Roman" w:eastAsia="Times New Roman" w:hAnsi="Times New Roman" w:cs="Times New Roman"/>
          <w:sz w:val="26"/>
          <w:szCs w:val="28"/>
          <w:lang w:val="ro-MD" w:eastAsia="ru-RU"/>
        </w:rPr>
        <w:lastRenderedPageBreak/>
        <w:t xml:space="preserve">diferite situații de urgență, dotarea cu armament sau mijloace tehnice speciale, potrivit reglementărilor legale în vigoare. </w:t>
      </w:r>
    </w:p>
    <w:p w14:paraId="452950D2" w14:textId="77777777" w:rsidR="009F456B" w:rsidRPr="008F2FCD"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Operatorii din cadrul Centrului de monitorizare video, vor activa în baza unei instrucțiuni elaborate separat.</w:t>
      </w:r>
    </w:p>
    <w:p w14:paraId="501CD43D" w14:textId="4C4A3D4E" w:rsidR="00D1719E" w:rsidRPr="00D1719E" w:rsidRDefault="00D1719E" w:rsidP="00032FD9">
      <w:pPr>
        <w:pStyle w:val="a7"/>
        <w:autoSpaceDE w:val="0"/>
        <w:autoSpaceDN w:val="0"/>
        <w:spacing w:after="0" w:line="360" w:lineRule="auto"/>
        <w:ind w:left="0"/>
        <w:jc w:val="both"/>
        <w:rPr>
          <w:rFonts w:ascii="Times New Roman" w:hAnsi="Times New Roman" w:cs="Times New Roman"/>
          <w:b/>
          <w:color w:val="3333FF"/>
          <w:sz w:val="26"/>
          <w:szCs w:val="24"/>
          <w:lang w:val="ro-RO"/>
        </w:rPr>
      </w:pPr>
    </w:p>
    <w:p w14:paraId="28672B82" w14:textId="675AC021" w:rsidR="00991B99" w:rsidRPr="004E4CDF" w:rsidRDefault="00991B99" w:rsidP="004E4CDF">
      <w:pPr>
        <w:pStyle w:val="a7"/>
        <w:numPr>
          <w:ilvl w:val="0"/>
          <w:numId w:val="9"/>
        </w:numPr>
        <w:autoSpaceDE w:val="0"/>
        <w:autoSpaceDN w:val="0"/>
        <w:spacing w:after="0" w:line="360" w:lineRule="auto"/>
        <w:jc w:val="both"/>
        <w:rPr>
          <w:rFonts w:ascii="Times New Roman" w:hAnsi="Times New Roman" w:cs="Times New Roman"/>
          <w:b/>
          <w:sz w:val="28"/>
          <w:szCs w:val="28"/>
          <w:lang w:val="ro-RO"/>
        </w:rPr>
      </w:pPr>
      <w:r w:rsidRPr="004E4CDF">
        <w:rPr>
          <w:rFonts w:ascii="Times New Roman" w:hAnsi="Times New Roman" w:cs="Times New Roman"/>
          <w:b/>
          <w:sz w:val="28"/>
          <w:szCs w:val="28"/>
          <w:lang w:val="ro-RO"/>
        </w:rPr>
        <w:t>Cerințe  privind calculul costului  serviciilor</w:t>
      </w:r>
    </w:p>
    <w:p w14:paraId="18FCEBAD" w14:textId="1C328C6B" w:rsidR="00991B99" w:rsidRPr="00991B99" w:rsidRDefault="00991B99" w:rsidP="00032FD9">
      <w:pPr>
        <w:autoSpaceDN w:val="0"/>
        <w:spacing w:after="0" w:line="240" w:lineRule="auto"/>
        <w:jc w:val="both"/>
        <w:rPr>
          <w:rFonts w:ascii="Times New Roman" w:eastAsia="Calibri" w:hAnsi="Times New Roman" w:cs="Times New Roman"/>
          <w:sz w:val="26"/>
          <w:szCs w:val="24"/>
          <w:lang w:val="ro-RO"/>
        </w:rPr>
      </w:pPr>
      <w:r w:rsidRPr="00991B99">
        <w:rPr>
          <w:rFonts w:ascii="Times New Roman" w:eastAsia="Calibri" w:hAnsi="Times New Roman" w:cs="Times New Roman"/>
          <w:sz w:val="26"/>
          <w:szCs w:val="24"/>
          <w:lang w:val="ro-RO"/>
        </w:rPr>
        <w:t xml:space="preserve">Costul serviciilor va fi exprimat  în lei fără și inclusiv TVA  și vor  rămâne   </w:t>
      </w:r>
      <w:r w:rsidRPr="00991B99">
        <w:rPr>
          <w:rFonts w:ascii="Times New Roman" w:eastAsia="Calibri" w:hAnsi="Times New Roman" w:cs="Times New Roman"/>
          <w:sz w:val="26"/>
          <w:szCs w:val="24"/>
          <w:u w:val="single"/>
          <w:lang w:val="ro-RO"/>
        </w:rPr>
        <w:t xml:space="preserve">neschimbate  </w:t>
      </w:r>
      <w:r w:rsidRPr="00991B99">
        <w:rPr>
          <w:rFonts w:ascii="Times New Roman" w:eastAsia="Calibri" w:hAnsi="Times New Roman" w:cs="Times New Roman"/>
          <w:sz w:val="26"/>
          <w:szCs w:val="24"/>
          <w:lang w:val="ro-RO"/>
        </w:rPr>
        <w:t>pe  toată  perioada  de derulare a contractului.</w:t>
      </w:r>
    </w:p>
    <w:p w14:paraId="39EA1055" w14:textId="5301EC9B" w:rsidR="00991B99" w:rsidRPr="00991B99" w:rsidRDefault="00991B99" w:rsidP="00032FD9">
      <w:pPr>
        <w:pStyle w:val="a7"/>
        <w:spacing w:after="0" w:line="240" w:lineRule="auto"/>
        <w:ind w:left="0"/>
        <w:jc w:val="both"/>
        <w:rPr>
          <w:rFonts w:ascii="Times New Roman" w:eastAsia="Times New Roman" w:hAnsi="Times New Roman" w:cs="Times New Roman"/>
          <w:sz w:val="26"/>
          <w:szCs w:val="26"/>
          <w:lang w:val="ro-MD" w:eastAsia="ru-RU"/>
        </w:rPr>
      </w:pPr>
      <w:r w:rsidRPr="00991B99">
        <w:rPr>
          <w:rFonts w:ascii="Times New Roman" w:eastAsia="Calibri" w:hAnsi="Times New Roman" w:cs="Times New Roman"/>
          <w:sz w:val="26"/>
          <w:szCs w:val="24"/>
          <w:lang w:val="ro-RO"/>
        </w:rPr>
        <w:t>Costul   serviciilor   va  include  toate cheltuielile  aferente suportate de către Executor pentru  îndeplinirea  contractului.</w:t>
      </w:r>
    </w:p>
    <w:p w14:paraId="63816777" w14:textId="1DDCD0CA" w:rsidR="00991B99" w:rsidRPr="00991B99" w:rsidRDefault="00991B99" w:rsidP="00032FD9">
      <w:pPr>
        <w:spacing w:after="0" w:line="276" w:lineRule="auto"/>
        <w:jc w:val="both"/>
        <w:rPr>
          <w:rFonts w:ascii="Times New Roman" w:hAnsi="Times New Roman" w:cs="Times New Roman"/>
          <w:bCs/>
          <w:iCs/>
          <w:sz w:val="26"/>
          <w:szCs w:val="24"/>
          <w:lang w:val="ro-RO"/>
        </w:rPr>
      </w:pPr>
      <w:r w:rsidRPr="00991B99">
        <w:rPr>
          <w:rFonts w:ascii="Times New Roman" w:hAnsi="Times New Roman" w:cs="Times New Roman"/>
          <w:bCs/>
          <w:iCs/>
          <w:sz w:val="26"/>
          <w:szCs w:val="24"/>
          <w:lang w:val="ro-RO"/>
        </w:rPr>
        <w:t>Ofert</w:t>
      </w:r>
      <w:r w:rsidRPr="00991B99">
        <w:rPr>
          <w:rFonts w:ascii="Times New Roman" w:hAnsi="Times New Roman" w:cs="Times New Roman"/>
          <w:bCs/>
          <w:iCs/>
          <w:sz w:val="26"/>
          <w:szCs w:val="24"/>
        </w:rPr>
        <w:t>а</w:t>
      </w:r>
      <w:r w:rsidRPr="00991B99">
        <w:rPr>
          <w:rFonts w:ascii="Times New Roman" w:hAnsi="Times New Roman" w:cs="Times New Roman"/>
          <w:bCs/>
          <w:iCs/>
          <w:sz w:val="26"/>
          <w:szCs w:val="24"/>
          <w:lang w:val="ro-RO"/>
        </w:rPr>
        <w:t xml:space="preserve">  de  preţ  se va prezenta  sub  formă  </w:t>
      </w:r>
      <w:r w:rsidRPr="00991B99">
        <w:rPr>
          <w:rFonts w:ascii="Times New Roman" w:hAnsi="Times New Roman" w:cs="Times New Roman"/>
          <w:bCs/>
          <w:iCs/>
          <w:sz w:val="26"/>
          <w:szCs w:val="24"/>
          <w:u w:val="single"/>
          <w:lang w:val="ro-RO"/>
        </w:rPr>
        <w:t>de deviz</w:t>
      </w:r>
      <w:r w:rsidRPr="00991B99">
        <w:rPr>
          <w:rFonts w:ascii="Times New Roman" w:hAnsi="Times New Roman" w:cs="Times New Roman"/>
          <w:bCs/>
          <w:iCs/>
          <w:sz w:val="26"/>
          <w:szCs w:val="24"/>
          <w:lang w:val="ro-RO"/>
        </w:rPr>
        <w:t xml:space="preserve">  </w:t>
      </w:r>
      <w:r w:rsidRPr="00991B99">
        <w:rPr>
          <w:rFonts w:ascii="Times New Roman" w:hAnsi="Times New Roman" w:cs="Times New Roman"/>
          <w:bCs/>
          <w:iCs/>
          <w:sz w:val="26"/>
          <w:szCs w:val="24"/>
          <w:lang w:val="ro-MD"/>
        </w:rPr>
        <w:t>în</w:t>
      </w:r>
      <w:r w:rsidRPr="00991B99">
        <w:rPr>
          <w:rFonts w:ascii="Times New Roman" w:hAnsi="Times New Roman" w:cs="Times New Roman"/>
          <w:bCs/>
          <w:iCs/>
          <w:sz w:val="26"/>
          <w:szCs w:val="24"/>
          <w:lang w:val="ro-RO"/>
        </w:rPr>
        <w:t xml:space="preserve"> baza calculelor pentru  tipurile de  servicii  specificate în Anexa 4.</w:t>
      </w:r>
    </w:p>
    <w:p w14:paraId="766B3138" w14:textId="1A4FDEAF" w:rsidR="00991B99" w:rsidRPr="00991B99" w:rsidRDefault="00991B99" w:rsidP="00032FD9">
      <w:pPr>
        <w:pStyle w:val="a7"/>
        <w:spacing w:after="0" w:line="276" w:lineRule="auto"/>
        <w:ind w:left="0"/>
        <w:jc w:val="both"/>
        <w:rPr>
          <w:rFonts w:ascii="Times New Roman" w:hAnsi="Times New Roman" w:cs="Times New Roman"/>
          <w:bCs/>
          <w:iCs/>
          <w:sz w:val="26"/>
          <w:szCs w:val="24"/>
          <w:lang w:val="en-US"/>
        </w:rPr>
      </w:pPr>
      <w:r w:rsidRPr="00991B99">
        <w:rPr>
          <w:rFonts w:ascii="Times New Roman" w:hAnsi="Times New Roman" w:cs="Times New Roman"/>
          <w:bCs/>
          <w:iCs/>
          <w:sz w:val="26"/>
          <w:szCs w:val="24"/>
          <w:lang w:val="en-US"/>
        </w:rPr>
        <w:t>Ofertantul va prezenta  un calcul detaliat privind:</w:t>
      </w:r>
    </w:p>
    <w:p w14:paraId="094C2E41" w14:textId="77777777" w:rsidR="00991B99" w:rsidRPr="00991B99" w:rsidRDefault="00991B99" w:rsidP="00032FD9">
      <w:pPr>
        <w:pStyle w:val="a7"/>
        <w:spacing w:after="0" w:line="276" w:lineRule="auto"/>
        <w:ind w:left="0"/>
        <w:jc w:val="both"/>
        <w:rPr>
          <w:rFonts w:ascii="Times New Roman" w:hAnsi="Times New Roman" w:cs="Times New Roman"/>
          <w:bCs/>
          <w:iCs/>
          <w:sz w:val="26"/>
          <w:szCs w:val="24"/>
          <w:lang w:val="en-US"/>
        </w:rPr>
      </w:pPr>
      <w:r w:rsidRPr="00991B99">
        <w:rPr>
          <w:rFonts w:ascii="Times New Roman" w:hAnsi="Times New Roman" w:cs="Times New Roman"/>
          <w:bCs/>
          <w:iCs/>
          <w:sz w:val="26"/>
          <w:szCs w:val="24"/>
          <w:lang w:val="en-US"/>
        </w:rPr>
        <w:t>- tarifele orare ale  paznicului  în  diferite moduri  de operare;</w:t>
      </w:r>
    </w:p>
    <w:p w14:paraId="4A971F4C" w14:textId="77777777" w:rsidR="00991B99" w:rsidRPr="00991B99" w:rsidRDefault="00991B99" w:rsidP="00032FD9">
      <w:pPr>
        <w:pStyle w:val="a7"/>
        <w:spacing w:after="0" w:line="276" w:lineRule="auto"/>
        <w:ind w:left="0"/>
        <w:jc w:val="both"/>
        <w:rPr>
          <w:rFonts w:ascii="Times New Roman" w:hAnsi="Times New Roman" w:cs="Times New Roman"/>
          <w:bCs/>
          <w:iCs/>
          <w:sz w:val="26"/>
          <w:szCs w:val="24"/>
          <w:lang w:val="en-US"/>
        </w:rPr>
      </w:pPr>
      <w:r w:rsidRPr="00991B99">
        <w:rPr>
          <w:rFonts w:ascii="Times New Roman" w:hAnsi="Times New Roman" w:cs="Times New Roman"/>
          <w:bCs/>
          <w:iCs/>
          <w:sz w:val="26"/>
          <w:szCs w:val="24"/>
          <w:lang w:val="en-US"/>
        </w:rPr>
        <w:t>- tariful   orar  al operatorului de supraveghere  video;</w:t>
      </w:r>
    </w:p>
    <w:p w14:paraId="22987C7B" w14:textId="77777777" w:rsidR="00991B99" w:rsidRPr="00991B99" w:rsidRDefault="00991B99" w:rsidP="00032FD9">
      <w:pPr>
        <w:pStyle w:val="a7"/>
        <w:spacing w:after="0" w:line="276" w:lineRule="auto"/>
        <w:ind w:left="0"/>
        <w:jc w:val="both"/>
        <w:rPr>
          <w:rFonts w:ascii="Times New Roman" w:hAnsi="Times New Roman" w:cs="Times New Roman"/>
          <w:bCs/>
          <w:iCs/>
          <w:sz w:val="26"/>
          <w:szCs w:val="24"/>
          <w:lang w:val="ro-RO"/>
        </w:rPr>
      </w:pPr>
      <w:r w:rsidRPr="00991B99">
        <w:rPr>
          <w:rFonts w:ascii="Times New Roman" w:hAnsi="Times New Roman" w:cs="Times New Roman"/>
          <w:bCs/>
          <w:iCs/>
          <w:sz w:val="26"/>
          <w:szCs w:val="24"/>
          <w:lang w:val="en-US"/>
        </w:rPr>
        <w:t>- tarifele  orare  ale Grupului  de  patrulare;</w:t>
      </w:r>
    </w:p>
    <w:p w14:paraId="4EEC344E" w14:textId="77777777" w:rsidR="00991B99" w:rsidRPr="00991B99" w:rsidRDefault="00991B99" w:rsidP="00032FD9">
      <w:pPr>
        <w:pStyle w:val="a7"/>
        <w:spacing w:after="0" w:line="276" w:lineRule="auto"/>
        <w:ind w:left="0"/>
        <w:jc w:val="both"/>
        <w:rPr>
          <w:rFonts w:ascii="Times New Roman" w:hAnsi="Times New Roman" w:cs="Times New Roman"/>
          <w:bCs/>
          <w:iCs/>
          <w:sz w:val="26"/>
          <w:szCs w:val="24"/>
          <w:lang w:val="en-US"/>
        </w:rPr>
      </w:pPr>
      <w:r w:rsidRPr="00991B99">
        <w:rPr>
          <w:rFonts w:ascii="Times New Roman" w:hAnsi="Times New Roman" w:cs="Times New Roman"/>
          <w:bCs/>
          <w:iCs/>
          <w:sz w:val="26"/>
          <w:szCs w:val="24"/>
          <w:lang w:val="en-US"/>
        </w:rPr>
        <w:t>- costul serviciilor  tehnice.</w:t>
      </w:r>
    </w:p>
    <w:p w14:paraId="569F61F6" w14:textId="66D6668B" w:rsidR="00991B99" w:rsidRPr="00991B99" w:rsidRDefault="00991B99" w:rsidP="00032FD9">
      <w:pPr>
        <w:pStyle w:val="a7"/>
        <w:spacing w:after="0" w:line="240" w:lineRule="auto"/>
        <w:ind w:left="0"/>
        <w:jc w:val="both"/>
        <w:rPr>
          <w:rFonts w:ascii="Times New Roman" w:hAnsi="Times New Roman" w:cs="Times New Roman"/>
          <w:bCs/>
          <w:sz w:val="26"/>
          <w:szCs w:val="24"/>
          <w:lang w:val="en-US"/>
        </w:rPr>
      </w:pPr>
      <w:r w:rsidRPr="00991B99">
        <w:rPr>
          <w:rFonts w:ascii="Times New Roman" w:eastAsia="Times New Roman" w:hAnsi="Times New Roman" w:cs="Times New Roman"/>
          <w:sz w:val="26"/>
          <w:szCs w:val="26"/>
          <w:lang w:val="ro-MD" w:eastAsia="ru-RU"/>
        </w:rPr>
        <w:t xml:space="preserve"> </w:t>
      </w:r>
      <w:r w:rsidRPr="00991B99">
        <w:rPr>
          <w:rFonts w:ascii="Times New Roman" w:hAnsi="Times New Roman" w:cs="Times New Roman"/>
          <w:bCs/>
          <w:sz w:val="26"/>
          <w:szCs w:val="24"/>
          <w:lang w:val="en-US"/>
        </w:rPr>
        <w:t xml:space="preserve">Toate  calculele  trebuie  să  respecte  legislația  </w:t>
      </w:r>
      <w:r w:rsidRPr="00991B99">
        <w:rPr>
          <w:rFonts w:ascii="Times New Roman" w:hAnsi="Times New Roman" w:cs="Times New Roman"/>
          <w:bCs/>
          <w:sz w:val="26"/>
          <w:szCs w:val="24"/>
          <w:lang w:val="ro-RO"/>
        </w:rPr>
        <w:t xml:space="preserve">în  </w:t>
      </w:r>
      <w:r w:rsidRPr="00991B99">
        <w:rPr>
          <w:rFonts w:ascii="Times New Roman" w:hAnsi="Times New Roman" w:cs="Times New Roman"/>
          <w:bCs/>
          <w:sz w:val="26"/>
          <w:szCs w:val="24"/>
          <w:lang w:val="en-US"/>
        </w:rPr>
        <w:t>vigoare privind sistemul unitar de salarizare.</w:t>
      </w:r>
    </w:p>
    <w:p w14:paraId="4A85CF32" w14:textId="77777777" w:rsidR="00D1719E" w:rsidRPr="00991B99" w:rsidRDefault="00D1719E" w:rsidP="00032FD9">
      <w:pPr>
        <w:spacing w:after="0" w:line="240" w:lineRule="auto"/>
        <w:jc w:val="both"/>
        <w:rPr>
          <w:rFonts w:ascii="Times New Roman" w:eastAsia="Times New Roman" w:hAnsi="Times New Roman" w:cs="Times New Roman"/>
          <w:b/>
          <w:bCs/>
          <w:sz w:val="24"/>
          <w:szCs w:val="24"/>
          <w:lang w:val="en-US" w:eastAsia="ru-RU"/>
        </w:rPr>
      </w:pPr>
    </w:p>
    <w:p w14:paraId="05BB1BD7" w14:textId="63785C55" w:rsidR="00D1719E" w:rsidRPr="00F569D0" w:rsidRDefault="00032FD9" w:rsidP="00032FD9">
      <w:pPr>
        <w:pStyle w:val="a7"/>
        <w:spacing w:after="0" w:line="240" w:lineRule="auto"/>
        <w:ind w:left="0"/>
        <w:jc w:val="both"/>
        <w:rPr>
          <w:rFonts w:ascii="Times New Roman" w:eastAsia="Times New Roman" w:hAnsi="Times New Roman" w:cs="Times New Roman"/>
          <w:b/>
          <w:bCs/>
          <w:color w:val="3333FF"/>
          <w:sz w:val="28"/>
          <w:szCs w:val="28"/>
          <w:lang w:val="en-US" w:eastAsia="ru-RU"/>
        </w:rPr>
      </w:pPr>
      <w:r>
        <w:rPr>
          <w:rFonts w:ascii="Times New Roman" w:eastAsia="Times New Roman" w:hAnsi="Times New Roman" w:cs="Times New Roman"/>
          <w:b/>
          <w:bCs/>
          <w:sz w:val="28"/>
          <w:szCs w:val="28"/>
          <w:lang w:val="ro-MD" w:eastAsia="ru-RU"/>
        </w:rPr>
        <w:t xml:space="preserve">   5.</w:t>
      </w:r>
      <w:r w:rsidR="00D1719E" w:rsidRPr="00F569D0">
        <w:rPr>
          <w:rFonts w:ascii="Times New Roman" w:eastAsia="Times New Roman" w:hAnsi="Times New Roman" w:cs="Times New Roman"/>
          <w:b/>
          <w:bCs/>
          <w:sz w:val="28"/>
          <w:szCs w:val="28"/>
          <w:lang w:val="ro-MD" w:eastAsia="ru-RU"/>
        </w:rPr>
        <w:t>Garanții</w:t>
      </w:r>
    </w:p>
    <w:p w14:paraId="2CCBFA6A" w14:textId="6CE7C82D" w:rsidR="009F456B" w:rsidRPr="00F569D0" w:rsidRDefault="009F456B" w:rsidP="00032FD9">
      <w:pPr>
        <w:spacing w:after="0" w:line="276" w:lineRule="auto"/>
        <w:jc w:val="both"/>
        <w:rPr>
          <w:rFonts w:ascii="Times New Roman" w:eastAsia="Times New Roman" w:hAnsi="Times New Roman" w:cs="Times New Roman"/>
          <w:sz w:val="26"/>
          <w:szCs w:val="28"/>
          <w:lang w:val="ro-MD" w:eastAsia="ru-RU"/>
        </w:rPr>
      </w:pPr>
      <w:r w:rsidRPr="00F569D0">
        <w:rPr>
          <w:rFonts w:ascii="Times New Roman" w:eastAsia="Times New Roman" w:hAnsi="Times New Roman" w:cs="Times New Roman"/>
          <w:sz w:val="26"/>
          <w:szCs w:val="28"/>
          <w:lang w:val="ro-MD" w:eastAsia="ru-RU"/>
        </w:rPr>
        <w:t>Prestatorul de servicii răspunde pentru orice pagubă pe care o produce sau s-a produs ca urmare a prestării necorespunzătoare  a serviciului și nerespectarea consemnului postului de pază.</w:t>
      </w:r>
    </w:p>
    <w:p w14:paraId="28528356" w14:textId="30C3DA49" w:rsidR="009F456B" w:rsidRPr="008F2FCD"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Daunele produse din vina Prestatorului de servicii vor fi reparate după întocmirea unui act bilateral de către părțile contractante, în cazul constatării faptelor de furt, scoaterea obiectivului de sub pază, sau în alte cazuri, și /sau în baza documentelor executorii eliberate de organele abilitate prin lege sau de instanța de judecată, care au stabilit faptul de comitere a infracțiunii sau faptul de distrugere/deteriorare din imprudență sau intenționat a bunurilor, de către personalul de pază.</w:t>
      </w:r>
    </w:p>
    <w:p w14:paraId="00853105" w14:textId="0CEEEE94" w:rsidR="009F456B" w:rsidRPr="008F2FCD"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8F2FCD">
        <w:rPr>
          <w:rFonts w:ascii="Times New Roman" w:eastAsia="Times New Roman" w:hAnsi="Times New Roman" w:cs="Times New Roman"/>
          <w:sz w:val="26"/>
          <w:szCs w:val="28"/>
          <w:lang w:val="ro-MD" w:eastAsia="ru-RU"/>
        </w:rPr>
        <w:t xml:space="preserve">Prestatorul de servicii este obligat să prezinte polița pentru asigurarea de răspundere civilă legală, specifică organizațiilor specializate în servicii de pază și securitate, încheiată cu o societate de asigurări pentru </w:t>
      </w:r>
      <w:r w:rsidRPr="00F569D0">
        <w:rPr>
          <w:rFonts w:ascii="Times New Roman" w:eastAsia="Times New Roman" w:hAnsi="Times New Roman" w:cs="Times New Roman"/>
          <w:sz w:val="26"/>
          <w:szCs w:val="28"/>
          <w:u w:val="single"/>
          <w:lang w:val="ro-MD" w:eastAsia="ru-RU"/>
        </w:rPr>
        <w:t>o valoare minimă de 1500 000 lei MD</w:t>
      </w:r>
      <w:r w:rsidRPr="008F2FCD">
        <w:rPr>
          <w:rFonts w:ascii="Times New Roman" w:eastAsia="Times New Roman" w:hAnsi="Times New Roman" w:cs="Times New Roman"/>
          <w:sz w:val="26"/>
          <w:szCs w:val="28"/>
          <w:lang w:val="ro-MD" w:eastAsia="ru-RU"/>
        </w:rPr>
        <w:t xml:space="preserve"> (copie).</w:t>
      </w:r>
    </w:p>
    <w:p w14:paraId="10B637D4" w14:textId="77777777" w:rsidR="009F456B" w:rsidRPr="008F2FCD" w:rsidRDefault="009F456B" w:rsidP="00032FD9">
      <w:pPr>
        <w:pStyle w:val="a7"/>
        <w:spacing w:after="0" w:line="276" w:lineRule="auto"/>
        <w:ind w:left="0" w:hanging="284"/>
        <w:jc w:val="both"/>
        <w:rPr>
          <w:rFonts w:ascii="Times New Roman" w:eastAsia="Times New Roman" w:hAnsi="Times New Roman" w:cs="Times New Roman"/>
          <w:sz w:val="26"/>
          <w:szCs w:val="28"/>
          <w:lang w:val="ro-MD" w:eastAsia="ru-RU"/>
        </w:rPr>
      </w:pPr>
    </w:p>
    <w:p w14:paraId="39887D89" w14:textId="77777777" w:rsidR="009F456B" w:rsidRPr="008F2FCD" w:rsidRDefault="009F456B" w:rsidP="00032FD9">
      <w:pPr>
        <w:spacing w:after="0" w:line="276" w:lineRule="auto"/>
        <w:jc w:val="both"/>
        <w:rPr>
          <w:rFonts w:ascii="Times New Roman" w:eastAsia="Times New Roman" w:hAnsi="Times New Roman" w:cs="Times New Roman"/>
          <w:b/>
          <w:bCs/>
          <w:sz w:val="26"/>
          <w:szCs w:val="28"/>
          <w:lang w:val="ro-MD" w:eastAsia="ru-RU"/>
        </w:rPr>
      </w:pPr>
    </w:p>
    <w:p w14:paraId="4444B49E" w14:textId="77777777" w:rsidR="009F456B" w:rsidRPr="003D0103" w:rsidRDefault="009F456B" w:rsidP="00032FD9">
      <w:pPr>
        <w:spacing w:after="0" w:line="276" w:lineRule="auto"/>
        <w:jc w:val="both"/>
        <w:rPr>
          <w:rFonts w:ascii="Times New Roman" w:eastAsia="Times New Roman" w:hAnsi="Times New Roman" w:cs="Times New Roman"/>
          <w:b/>
          <w:bCs/>
          <w:sz w:val="26"/>
          <w:szCs w:val="28"/>
          <w:lang w:val="ro-MD" w:eastAsia="ru-RU"/>
        </w:rPr>
      </w:pPr>
      <w:r w:rsidRPr="008F2FCD">
        <w:rPr>
          <w:rFonts w:ascii="Times New Roman" w:eastAsia="Times New Roman" w:hAnsi="Times New Roman" w:cs="Times New Roman"/>
          <w:b/>
          <w:bCs/>
          <w:sz w:val="26"/>
          <w:szCs w:val="28"/>
          <w:lang w:val="ro-MD" w:eastAsia="ru-RU"/>
        </w:rPr>
        <w:t xml:space="preserve">Condiții de </w:t>
      </w:r>
      <w:r w:rsidRPr="003D0103">
        <w:rPr>
          <w:rFonts w:ascii="Times New Roman" w:eastAsia="Times New Roman" w:hAnsi="Times New Roman" w:cs="Times New Roman"/>
          <w:b/>
          <w:bCs/>
          <w:sz w:val="26"/>
          <w:szCs w:val="28"/>
          <w:lang w:val="ro-MD" w:eastAsia="ru-RU"/>
        </w:rPr>
        <w:t>calitate, mediu și de securitate a muncii</w:t>
      </w:r>
    </w:p>
    <w:p w14:paraId="1AD1EA44" w14:textId="77777777" w:rsidR="009F456B" w:rsidRPr="003D0103"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3D0103">
        <w:rPr>
          <w:rFonts w:ascii="Times New Roman" w:eastAsia="Times New Roman" w:hAnsi="Times New Roman" w:cs="Times New Roman"/>
          <w:sz w:val="26"/>
          <w:szCs w:val="28"/>
          <w:lang w:val="ro-MD" w:eastAsia="ru-RU"/>
        </w:rPr>
        <w:t>Prestatorul de servicii va respecta cadrul legislativ al securității și sănătății în muncă.</w:t>
      </w:r>
    </w:p>
    <w:p w14:paraId="0214F684" w14:textId="77777777" w:rsidR="009F456B" w:rsidRPr="003D0103"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p>
    <w:p w14:paraId="7941E830" w14:textId="0D96C177" w:rsidR="009F456B" w:rsidRPr="003D0103" w:rsidRDefault="00D878BB" w:rsidP="00D878BB">
      <w:pPr>
        <w:pStyle w:val="a7"/>
        <w:spacing w:after="0" w:line="276" w:lineRule="auto"/>
        <w:ind w:left="0"/>
        <w:jc w:val="both"/>
        <w:rPr>
          <w:rFonts w:ascii="Times New Roman" w:eastAsia="Times New Roman" w:hAnsi="Times New Roman" w:cs="Times New Roman"/>
          <w:b/>
          <w:bCs/>
          <w:sz w:val="26"/>
          <w:szCs w:val="28"/>
          <w:lang w:val="ro-MD" w:eastAsia="ru-RU"/>
        </w:rPr>
      </w:pPr>
      <w:r w:rsidRPr="003D0103">
        <w:rPr>
          <w:rFonts w:ascii="Times New Roman" w:eastAsia="Times New Roman" w:hAnsi="Times New Roman" w:cs="Times New Roman"/>
          <w:b/>
          <w:bCs/>
          <w:sz w:val="26"/>
          <w:szCs w:val="28"/>
          <w:lang w:val="ro-MD" w:eastAsia="ru-RU"/>
        </w:rPr>
        <w:t xml:space="preserve">  5.</w:t>
      </w:r>
      <w:r w:rsidR="009F456B" w:rsidRPr="00B21042">
        <w:rPr>
          <w:rFonts w:ascii="Times New Roman" w:eastAsia="Times New Roman" w:hAnsi="Times New Roman" w:cs="Times New Roman"/>
          <w:b/>
          <w:bCs/>
          <w:sz w:val="28"/>
          <w:szCs w:val="28"/>
          <w:lang w:val="ro-MD" w:eastAsia="ru-RU"/>
        </w:rPr>
        <w:t>Modalități de plată</w:t>
      </w:r>
    </w:p>
    <w:p w14:paraId="70756928" w14:textId="77777777" w:rsidR="009F456B" w:rsidRPr="003D0103"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r w:rsidRPr="003D0103">
        <w:rPr>
          <w:rFonts w:ascii="Times New Roman" w:eastAsia="Times New Roman" w:hAnsi="Times New Roman" w:cs="Times New Roman"/>
          <w:sz w:val="26"/>
          <w:szCs w:val="28"/>
          <w:lang w:val="ro-MD" w:eastAsia="ru-RU"/>
        </w:rPr>
        <w:t>Tariful va fi exprimat în om/oră și va include: salariile gardienilor, calculate cu respectarea legislației muncii în vigoare, în funcție de tipul posturilor solicitate, precum și toate cheltuielile directe și indirecte care concură la realizarea contractului cadru.</w:t>
      </w:r>
    </w:p>
    <w:p w14:paraId="63500DB4" w14:textId="77777777" w:rsidR="009F456B" w:rsidRPr="003D0103" w:rsidRDefault="009F456B" w:rsidP="00032FD9">
      <w:pPr>
        <w:pStyle w:val="a7"/>
        <w:spacing w:after="0" w:line="276" w:lineRule="auto"/>
        <w:ind w:left="0"/>
        <w:jc w:val="both"/>
        <w:rPr>
          <w:rFonts w:ascii="Times New Roman" w:eastAsia="Times New Roman" w:hAnsi="Times New Roman" w:cs="Times New Roman"/>
          <w:sz w:val="26"/>
          <w:szCs w:val="28"/>
          <w:lang w:val="ro-MD" w:eastAsia="ru-RU"/>
        </w:rPr>
      </w:pPr>
    </w:p>
    <w:p w14:paraId="7FB9A36B" w14:textId="77777777" w:rsidR="00032FD9" w:rsidRDefault="00032FD9" w:rsidP="00032FD9">
      <w:pPr>
        <w:spacing w:after="0"/>
        <w:rPr>
          <w:rFonts w:ascii="Times New Roman" w:hAnsi="Times New Roman" w:cs="Times New Roman"/>
          <w:b/>
          <w:bCs/>
          <w:sz w:val="26"/>
          <w:szCs w:val="28"/>
          <w:lang w:val="ro-MD" w:eastAsia="ru-RU"/>
        </w:rPr>
      </w:pPr>
    </w:p>
    <w:p w14:paraId="000FA090" w14:textId="77777777" w:rsidR="00A73846" w:rsidRDefault="00A73846" w:rsidP="00032FD9">
      <w:pPr>
        <w:spacing w:after="0"/>
        <w:rPr>
          <w:rFonts w:ascii="Times New Roman" w:eastAsia="Times New Roman" w:hAnsi="Times New Roman" w:cs="Times New Roman"/>
          <w:sz w:val="28"/>
          <w:szCs w:val="28"/>
          <w:lang w:val="ro-MD" w:eastAsia="ru-RU"/>
        </w:rPr>
      </w:pPr>
    </w:p>
    <w:p w14:paraId="1C272C96" w14:textId="77777777" w:rsidR="00BA1BAA" w:rsidRDefault="00BA1BAA" w:rsidP="00032FD9">
      <w:pPr>
        <w:spacing w:after="0"/>
        <w:rPr>
          <w:rFonts w:ascii="Times New Roman" w:eastAsia="Times New Roman" w:hAnsi="Times New Roman" w:cs="Times New Roman"/>
          <w:sz w:val="28"/>
          <w:szCs w:val="28"/>
          <w:lang w:val="ro-MD" w:eastAsia="ru-RU"/>
        </w:rPr>
      </w:pPr>
    </w:p>
    <w:p w14:paraId="15FFDDB7" w14:textId="110ADE4D" w:rsidR="009F456B" w:rsidRPr="00032FD9" w:rsidRDefault="00951FBA" w:rsidP="00032FD9">
      <w:pPr>
        <w:pStyle w:val="a7"/>
        <w:spacing w:after="200" w:line="276" w:lineRule="auto"/>
        <w:ind w:left="0" w:firstLine="708"/>
        <w:jc w:val="right"/>
        <w:rPr>
          <w:rFonts w:ascii="Times New Roman" w:hAnsi="Times New Roman" w:cs="Times New Roman"/>
          <w:b/>
          <w:bCs/>
          <w:i/>
          <w:iCs/>
          <w:sz w:val="24"/>
          <w:szCs w:val="24"/>
          <w:lang w:val="ro-MD"/>
        </w:rPr>
      </w:pPr>
      <w:r w:rsidRPr="00032FD9">
        <w:rPr>
          <w:rFonts w:ascii="Times New Roman" w:hAnsi="Times New Roman" w:cs="Times New Roman"/>
          <w:b/>
          <w:bCs/>
          <w:i/>
          <w:iCs/>
          <w:sz w:val="24"/>
          <w:szCs w:val="24"/>
          <w:lang w:val="ro-MD"/>
        </w:rPr>
        <w:t>A</w:t>
      </w:r>
      <w:r w:rsidR="009F456B" w:rsidRPr="00032FD9">
        <w:rPr>
          <w:rFonts w:ascii="Times New Roman" w:hAnsi="Times New Roman" w:cs="Times New Roman"/>
          <w:b/>
          <w:bCs/>
          <w:i/>
          <w:iCs/>
          <w:sz w:val="24"/>
          <w:szCs w:val="24"/>
          <w:lang w:val="ro-MD"/>
        </w:rPr>
        <w:t>nexa 1</w:t>
      </w:r>
    </w:p>
    <w:p w14:paraId="13E96BBB" w14:textId="77777777" w:rsidR="009F456B" w:rsidRPr="00D90C7E" w:rsidRDefault="009F456B" w:rsidP="00032FD9">
      <w:pPr>
        <w:pStyle w:val="a7"/>
        <w:spacing w:after="200" w:line="276" w:lineRule="auto"/>
        <w:ind w:left="0"/>
        <w:jc w:val="right"/>
        <w:rPr>
          <w:rFonts w:ascii="Times New Roman" w:hAnsi="Times New Roman" w:cs="Times New Roman"/>
          <w:sz w:val="28"/>
          <w:szCs w:val="28"/>
          <w:lang w:val="ro-MD"/>
        </w:rPr>
      </w:pPr>
      <w:r w:rsidRPr="00032FD9">
        <w:rPr>
          <w:rFonts w:ascii="Times New Roman" w:hAnsi="Times New Roman" w:cs="Times New Roman"/>
          <w:b/>
          <w:bCs/>
          <w:i/>
          <w:iCs/>
          <w:sz w:val="24"/>
          <w:szCs w:val="24"/>
          <w:lang w:val="ro-MD"/>
        </w:rPr>
        <w:t xml:space="preserve">                                                                                                    la Caietul de Sarcini</w:t>
      </w:r>
    </w:p>
    <w:p w14:paraId="7CD6ABE3" w14:textId="77777777" w:rsidR="009F456B" w:rsidRPr="00D90C7E" w:rsidRDefault="009F456B" w:rsidP="009F456B">
      <w:pPr>
        <w:pStyle w:val="a7"/>
        <w:spacing w:after="200" w:line="276" w:lineRule="auto"/>
        <w:ind w:left="0" w:right="-143"/>
        <w:jc w:val="both"/>
        <w:rPr>
          <w:rFonts w:ascii="Times New Roman" w:hAnsi="Times New Roman" w:cs="Times New Roman"/>
          <w:sz w:val="28"/>
          <w:szCs w:val="28"/>
          <w:lang w:val="ro-MD"/>
        </w:rPr>
      </w:pPr>
    </w:p>
    <w:p w14:paraId="528D2431" w14:textId="77777777" w:rsidR="009F456B" w:rsidRPr="00D90C7E" w:rsidRDefault="009F456B" w:rsidP="009F456B">
      <w:pPr>
        <w:pStyle w:val="a7"/>
        <w:spacing w:after="200" w:line="276" w:lineRule="auto"/>
        <w:ind w:left="0" w:right="-143"/>
        <w:jc w:val="both"/>
        <w:rPr>
          <w:rFonts w:ascii="Times New Roman" w:hAnsi="Times New Roman" w:cs="Times New Roman"/>
          <w:sz w:val="28"/>
          <w:szCs w:val="28"/>
          <w:lang w:val="ro-MD"/>
        </w:rPr>
      </w:pPr>
    </w:p>
    <w:p w14:paraId="0BB2480B" w14:textId="1BD97C10" w:rsidR="009F456B" w:rsidRPr="00D90C7E" w:rsidRDefault="009F456B" w:rsidP="009F456B">
      <w:pPr>
        <w:pStyle w:val="a7"/>
        <w:spacing w:after="200" w:line="276" w:lineRule="auto"/>
        <w:ind w:left="0" w:right="-143"/>
        <w:jc w:val="both"/>
        <w:rPr>
          <w:rFonts w:ascii="Times New Roman" w:hAnsi="Times New Roman" w:cs="Times New Roman"/>
          <w:sz w:val="28"/>
          <w:szCs w:val="28"/>
          <w:lang w:val="ro-MD"/>
        </w:rPr>
      </w:pPr>
      <w:r w:rsidRPr="00D90C7E">
        <w:rPr>
          <w:rFonts w:ascii="Times New Roman" w:hAnsi="Times New Roman" w:cs="Times New Roman"/>
          <w:sz w:val="28"/>
          <w:szCs w:val="28"/>
          <w:lang w:val="ro-MD"/>
        </w:rPr>
        <w:t xml:space="preserve"> </w:t>
      </w:r>
      <w:r w:rsidRPr="00D90C7E">
        <w:rPr>
          <w:rFonts w:ascii="Times New Roman" w:hAnsi="Times New Roman" w:cs="Times New Roman"/>
          <w:b/>
          <w:bCs/>
          <w:sz w:val="28"/>
          <w:szCs w:val="28"/>
          <w:lang w:val="ro-MD"/>
        </w:rPr>
        <w:t xml:space="preserve"> </w:t>
      </w:r>
      <w:r w:rsidR="007A11C6">
        <w:rPr>
          <w:rFonts w:ascii="Times New Roman" w:hAnsi="Times New Roman" w:cs="Times New Roman"/>
          <w:b/>
          <w:bCs/>
          <w:sz w:val="28"/>
          <w:szCs w:val="28"/>
          <w:lang w:val="ro-MD"/>
        </w:rPr>
        <w:t xml:space="preserve">              </w:t>
      </w:r>
      <w:r w:rsidRPr="00D90C7E">
        <w:rPr>
          <w:rFonts w:ascii="Times New Roman" w:hAnsi="Times New Roman" w:cs="Times New Roman"/>
          <w:b/>
          <w:sz w:val="28"/>
          <w:szCs w:val="28"/>
          <w:lang w:val="ro-MD"/>
        </w:rPr>
        <w:t>OBIECTELE CARE URMEAZĂ A FI ASIGURATE CU PAZĂ</w:t>
      </w:r>
    </w:p>
    <w:p w14:paraId="5182721C" w14:textId="77777777" w:rsidR="009F456B" w:rsidRPr="007A11C6" w:rsidRDefault="009F456B" w:rsidP="007A11C6">
      <w:pPr>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Obiectivele întreprinderii „Termoelectrica” S.A., care urmează a fi asigurate cu servicii de pază, sunt amplasate pe 20 de adrese în mun. Chișinău, pentru care sunt necesare 46 posturi de pază, divizate după cum urmează:</w:t>
      </w:r>
    </w:p>
    <w:tbl>
      <w:tblPr>
        <w:tblStyle w:val="ac"/>
        <w:tblW w:w="0" w:type="auto"/>
        <w:tblInd w:w="-5" w:type="dxa"/>
        <w:tblLook w:val="04A0" w:firstRow="1" w:lastRow="0" w:firstColumn="1" w:lastColumn="0" w:noHBand="0" w:noVBand="1"/>
      </w:tblPr>
      <w:tblGrid>
        <w:gridCol w:w="931"/>
        <w:gridCol w:w="4172"/>
        <w:gridCol w:w="4388"/>
      </w:tblGrid>
      <w:tr w:rsidR="00A73846" w:rsidRPr="007A11C6" w14:paraId="699D1A34" w14:textId="77777777" w:rsidTr="00EE11A6">
        <w:trPr>
          <w:trHeight w:val="189"/>
        </w:trPr>
        <w:tc>
          <w:tcPr>
            <w:tcW w:w="931" w:type="dxa"/>
            <w:tcBorders>
              <w:top w:val="single" w:sz="4" w:space="0" w:color="auto"/>
              <w:left w:val="single" w:sz="4" w:space="0" w:color="auto"/>
              <w:bottom w:val="single" w:sz="4" w:space="0" w:color="auto"/>
              <w:right w:val="single" w:sz="4" w:space="0" w:color="auto"/>
            </w:tcBorders>
            <w:hideMark/>
          </w:tcPr>
          <w:p w14:paraId="14608B25" w14:textId="77777777" w:rsidR="00A73846" w:rsidRPr="007A11C6" w:rsidRDefault="00A73846">
            <w:pPr>
              <w:spacing w:line="240" w:lineRule="auto"/>
              <w:ind w:right="-143"/>
              <w:jc w:val="both"/>
              <w:rPr>
                <w:rFonts w:ascii="Times New Roman" w:hAnsi="Times New Roman" w:cs="Times New Roman"/>
                <w:b/>
                <w:bCs/>
                <w:sz w:val="26"/>
                <w:szCs w:val="28"/>
                <w:lang w:val="ro-MD"/>
              </w:rPr>
            </w:pPr>
            <w:r w:rsidRPr="007A11C6">
              <w:rPr>
                <w:rFonts w:ascii="Times New Roman" w:hAnsi="Times New Roman" w:cs="Times New Roman"/>
                <w:b/>
                <w:bCs/>
                <w:sz w:val="26"/>
                <w:szCs w:val="28"/>
                <w:lang w:val="ro-MD"/>
              </w:rPr>
              <w:t>Nr.d/o</w:t>
            </w:r>
          </w:p>
        </w:tc>
        <w:tc>
          <w:tcPr>
            <w:tcW w:w="4172" w:type="dxa"/>
            <w:tcBorders>
              <w:top w:val="single" w:sz="4" w:space="0" w:color="auto"/>
              <w:left w:val="single" w:sz="4" w:space="0" w:color="auto"/>
              <w:bottom w:val="single" w:sz="4" w:space="0" w:color="auto"/>
              <w:right w:val="single" w:sz="4" w:space="0" w:color="auto"/>
            </w:tcBorders>
            <w:hideMark/>
          </w:tcPr>
          <w:p w14:paraId="5C10A1EC" w14:textId="77777777" w:rsidR="00A73846" w:rsidRDefault="00A73846" w:rsidP="007A11C6">
            <w:pPr>
              <w:spacing w:line="240" w:lineRule="auto"/>
              <w:ind w:right="-143"/>
              <w:jc w:val="center"/>
              <w:rPr>
                <w:rFonts w:ascii="Times New Roman" w:hAnsi="Times New Roman" w:cs="Times New Roman"/>
                <w:b/>
                <w:bCs/>
                <w:sz w:val="26"/>
                <w:szCs w:val="28"/>
                <w:lang w:val="ro-MD"/>
              </w:rPr>
            </w:pPr>
            <w:r w:rsidRPr="007A11C6">
              <w:rPr>
                <w:rFonts w:ascii="Times New Roman" w:hAnsi="Times New Roman" w:cs="Times New Roman"/>
                <w:b/>
                <w:bCs/>
                <w:sz w:val="26"/>
                <w:szCs w:val="28"/>
                <w:lang w:val="ro-MD"/>
              </w:rPr>
              <w:t>Denumirea</w:t>
            </w:r>
          </w:p>
          <w:p w14:paraId="56C6BE4A" w14:textId="77777777" w:rsidR="00A73846" w:rsidRPr="007A11C6" w:rsidRDefault="00A73846" w:rsidP="007A11C6">
            <w:pPr>
              <w:spacing w:line="240" w:lineRule="auto"/>
              <w:ind w:right="-143"/>
              <w:jc w:val="center"/>
              <w:rPr>
                <w:rFonts w:ascii="Times New Roman" w:hAnsi="Times New Roman" w:cs="Times New Roman"/>
                <w:b/>
                <w:bCs/>
                <w:sz w:val="26"/>
                <w:szCs w:val="28"/>
                <w:lang w:val="ro-MD"/>
              </w:rPr>
            </w:pPr>
          </w:p>
        </w:tc>
        <w:tc>
          <w:tcPr>
            <w:tcW w:w="4388" w:type="dxa"/>
            <w:tcBorders>
              <w:top w:val="single" w:sz="4" w:space="0" w:color="auto"/>
              <w:left w:val="single" w:sz="4" w:space="0" w:color="auto"/>
              <w:bottom w:val="single" w:sz="4" w:space="0" w:color="auto"/>
              <w:right w:val="single" w:sz="4" w:space="0" w:color="auto"/>
            </w:tcBorders>
            <w:hideMark/>
          </w:tcPr>
          <w:p w14:paraId="22CB3AD7" w14:textId="77777777" w:rsidR="00A73846" w:rsidRPr="007A11C6" w:rsidRDefault="00A73846" w:rsidP="007A11C6">
            <w:pPr>
              <w:spacing w:line="240" w:lineRule="auto"/>
              <w:ind w:right="-143"/>
              <w:jc w:val="center"/>
              <w:rPr>
                <w:rFonts w:ascii="Times New Roman" w:hAnsi="Times New Roman" w:cs="Times New Roman"/>
                <w:b/>
                <w:bCs/>
                <w:sz w:val="26"/>
                <w:szCs w:val="28"/>
                <w:lang w:val="ro-MD"/>
              </w:rPr>
            </w:pPr>
            <w:r w:rsidRPr="007A11C6">
              <w:rPr>
                <w:rFonts w:ascii="Times New Roman" w:hAnsi="Times New Roman" w:cs="Times New Roman"/>
                <w:b/>
                <w:bCs/>
                <w:sz w:val="26"/>
                <w:szCs w:val="28"/>
                <w:lang w:val="ro-MD"/>
              </w:rPr>
              <w:t>Postul</w:t>
            </w:r>
          </w:p>
        </w:tc>
      </w:tr>
      <w:tr w:rsidR="00A73846" w:rsidRPr="00253080" w14:paraId="26C9FA48"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4B031D66"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w:t>
            </w:r>
          </w:p>
        </w:tc>
        <w:tc>
          <w:tcPr>
            <w:tcW w:w="4172" w:type="dxa"/>
            <w:tcBorders>
              <w:top w:val="single" w:sz="4" w:space="0" w:color="auto"/>
              <w:left w:val="single" w:sz="4" w:space="0" w:color="auto"/>
              <w:bottom w:val="single" w:sz="4" w:space="0" w:color="auto"/>
              <w:right w:val="single" w:sz="4" w:space="0" w:color="auto"/>
            </w:tcBorders>
            <w:hideMark/>
          </w:tcPr>
          <w:p w14:paraId="518BAA18"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CET Sursa I</w:t>
            </w:r>
          </w:p>
        </w:tc>
        <w:tc>
          <w:tcPr>
            <w:tcW w:w="4388" w:type="dxa"/>
            <w:tcBorders>
              <w:top w:val="single" w:sz="4" w:space="0" w:color="auto"/>
              <w:left w:val="single" w:sz="4" w:space="0" w:color="auto"/>
              <w:bottom w:val="single" w:sz="4" w:space="0" w:color="auto"/>
              <w:right w:val="single" w:sz="4" w:space="0" w:color="auto"/>
            </w:tcBorders>
          </w:tcPr>
          <w:p w14:paraId="5CA7A74C"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9 posturi 24/24 ore, 3 posturi - tură zi (8 ore), 1 post -tură de noapte</w:t>
            </w:r>
          </w:p>
        </w:tc>
      </w:tr>
      <w:tr w:rsidR="00A73846" w:rsidRPr="00253080" w14:paraId="0D38CF35"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2D9376AC"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w:t>
            </w:r>
          </w:p>
        </w:tc>
        <w:tc>
          <w:tcPr>
            <w:tcW w:w="4172" w:type="dxa"/>
            <w:tcBorders>
              <w:top w:val="single" w:sz="4" w:space="0" w:color="auto"/>
              <w:left w:val="single" w:sz="4" w:space="0" w:color="auto"/>
              <w:bottom w:val="single" w:sz="4" w:space="0" w:color="auto"/>
              <w:right w:val="single" w:sz="4" w:space="0" w:color="auto"/>
            </w:tcBorders>
            <w:hideMark/>
          </w:tcPr>
          <w:p w14:paraId="0D3C6826"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CET Sursa II</w:t>
            </w:r>
          </w:p>
        </w:tc>
        <w:tc>
          <w:tcPr>
            <w:tcW w:w="4388" w:type="dxa"/>
            <w:tcBorders>
              <w:top w:val="single" w:sz="4" w:space="0" w:color="auto"/>
              <w:left w:val="single" w:sz="4" w:space="0" w:color="auto"/>
              <w:bottom w:val="single" w:sz="4" w:space="0" w:color="auto"/>
              <w:right w:val="single" w:sz="4" w:space="0" w:color="auto"/>
            </w:tcBorders>
          </w:tcPr>
          <w:p w14:paraId="41199368"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5 posturi 24/24 ore, 2 posturi tura-zi (8 ore), 1 post tură-noapte</w:t>
            </w:r>
          </w:p>
        </w:tc>
      </w:tr>
      <w:tr w:rsidR="00A73846" w:rsidRPr="007A11C6" w14:paraId="181D8A78"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5771D03C"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w:t>
            </w:r>
          </w:p>
        </w:tc>
        <w:tc>
          <w:tcPr>
            <w:tcW w:w="4172" w:type="dxa"/>
            <w:tcBorders>
              <w:top w:val="single" w:sz="4" w:space="0" w:color="auto"/>
              <w:left w:val="single" w:sz="4" w:space="0" w:color="auto"/>
              <w:bottom w:val="single" w:sz="4" w:space="0" w:color="auto"/>
              <w:right w:val="single" w:sz="4" w:space="0" w:color="auto"/>
            </w:tcBorders>
            <w:hideMark/>
          </w:tcPr>
          <w:p w14:paraId="444E7F8A"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CT Sud</w:t>
            </w:r>
          </w:p>
        </w:tc>
        <w:tc>
          <w:tcPr>
            <w:tcW w:w="4388" w:type="dxa"/>
            <w:tcBorders>
              <w:top w:val="single" w:sz="4" w:space="0" w:color="auto"/>
              <w:left w:val="single" w:sz="4" w:space="0" w:color="auto"/>
              <w:bottom w:val="single" w:sz="4" w:space="0" w:color="auto"/>
              <w:right w:val="single" w:sz="4" w:space="0" w:color="auto"/>
            </w:tcBorders>
          </w:tcPr>
          <w:p w14:paraId="454235FA"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2 posturi 24/24 ore</w:t>
            </w:r>
          </w:p>
        </w:tc>
      </w:tr>
      <w:tr w:rsidR="00A73846" w:rsidRPr="007A11C6" w14:paraId="2B38D372"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4055DE7B"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4</w:t>
            </w:r>
          </w:p>
        </w:tc>
        <w:tc>
          <w:tcPr>
            <w:tcW w:w="4172" w:type="dxa"/>
            <w:tcBorders>
              <w:top w:val="single" w:sz="4" w:space="0" w:color="auto"/>
              <w:left w:val="single" w:sz="4" w:space="0" w:color="auto"/>
              <w:bottom w:val="single" w:sz="4" w:space="0" w:color="auto"/>
              <w:right w:val="single" w:sz="4" w:space="0" w:color="auto"/>
            </w:tcBorders>
            <w:hideMark/>
          </w:tcPr>
          <w:p w14:paraId="3944FA10"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CT Vest</w:t>
            </w:r>
          </w:p>
        </w:tc>
        <w:tc>
          <w:tcPr>
            <w:tcW w:w="4388" w:type="dxa"/>
            <w:tcBorders>
              <w:top w:val="single" w:sz="4" w:space="0" w:color="auto"/>
              <w:left w:val="single" w:sz="4" w:space="0" w:color="auto"/>
              <w:bottom w:val="single" w:sz="4" w:space="0" w:color="auto"/>
              <w:right w:val="single" w:sz="4" w:space="0" w:color="auto"/>
            </w:tcBorders>
          </w:tcPr>
          <w:p w14:paraId="1B627540"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2 posturi 24/24 ore</w:t>
            </w:r>
          </w:p>
        </w:tc>
      </w:tr>
      <w:tr w:rsidR="00A73846" w:rsidRPr="007A11C6" w14:paraId="6A1E1390"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3E1482EC"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5</w:t>
            </w:r>
          </w:p>
        </w:tc>
        <w:tc>
          <w:tcPr>
            <w:tcW w:w="4172" w:type="dxa"/>
            <w:tcBorders>
              <w:top w:val="single" w:sz="4" w:space="0" w:color="auto"/>
              <w:left w:val="single" w:sz="4" w:space="0" w:color="auto"/>
              <w:bottom w:val="single" w:sz="4" w:space="0" w:color="auto"/>
              <w:right w:val="single" w:sz="4" w:space="0" w:color="auto"/>
            </w:tcBorders>
            <w:hideMark/>
          </w:tcPr>
          <w:p w14:paraId="33EF6EA7"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Serviciul Transport și Mecanisme</w:t>
            </w:r>
          </w:p>
        </w:tc>
        <w:tc>
          <w:tcPr>
            <w:tcW w:w="4388" w:type="dxa"/>
            <w:tcBorders>
              <w:top w:val="single" w:sz="4" w:space="0" w:color="auto"/>
              <w:left w:val="single" w:sz="4" w:space="0" w:color="auto"/>
              <w:bottom w:val="single" w:sz="4" w:space="0" w:color="auto"/>
              <w:right w:val="single" w:sz="4" w:space="0" w:color="auto"/>
            </w:tcBorders>
          </w:tcPr>
          <w:p w14:paraId="32A11E8F"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2 posturi 24/24 ore</w:t>
            </w:r>
          </w:p>
        </w:tc>
      </w:tr>
      <w:tr w:rsidR="00A73846" w:rsidRPr="00253080" w14:paraId="326937C2"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1EE15D52"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6</w:t>
            </w:r>
          </w:p>
        </w:tc>
        <w:tc>
          <w:tcPr>
            <w:tcW w:w="4172" w:type="dxa"/>
            <w:tcBorders>
              <w:top w:val="single" w:sz="4" w:space="0" w:color="auto"/>
              <w:left w:val="single" w:sz="4" w:space="0" w:color="auto"/>
              <w:bottom w:val="single" w:sz="4" w:space="0" w:color="auto"/>
              <w:right w:val="single" w:sz="4" w:space="0" w:color="auto"/>
            </w:tcBorders>
            <w:hideMark/>
          </w:tcPr>
          <w:p w14:paraId="46C5DCBE"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Bloc administrativ</w:t>
            </w:r>
          </w:p>
        </w:tc>
        <w:tc>
          <w:tcPr>
            <w:tcW w:w="4388" w:type="dxa"/>
            <w:tcBorders>
              <w:top w:val="single" w:sz="4" w:space="0" w:color="auto"/>
              <w:left w:val="single" w:sz="4" w:space="0" w:color="auto"/>
              <w:bottom w:val="single" w:sz="4" w:space="0" w:color="auto"/>
              <w:right w:val="single" w:sz="4" w:space="0" w:color="auto"/>
            </w:tcBorders>
          </w:tcPr>
          <w:p w14:paraId="65BD8376"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2 posturi 24/24 ore, 2 posturi tură-zi (8 ore), 1 post  24/24 -operator supraveghere video</w:t>
            </w:r>
          </w:p>
        </w:tc>
      </w:tr>
      <w:tr w:rsidR="00A73846" w:rsidRPr="007A11C6" w14:paraId="063A006A"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098CEAEA"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7</w:t>
            </w:r>
          </w:p>
        </w:tc>
        <w:tc>
          <w:tcPr>
            <w:tcW w:w="4172" w:type="dxa"/>
            <w:tcBorders>
              <w:top w:val="single" w:sz="4" w:space="0" w:color="auto"/>
              <w:left w:val="single" w:sz="4" w:space="0" w:color="auto"/>
              <w:bottom w:val="single" w:sz="4" w:space="0" w:color="auto"/>
              <w:right w:val="single" w:sz="4" w:space="0" w:color="auto"/>
            </w:tcBorders>
            <w:hideMark/>
          </w:tcPr>
          <w:p w14:paraId="7E1CD9E3"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2CB711FE"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1 post -tură de noapte</w:t>
            </w:r>
          </w:p>
        </w:tc>
      </w:tr>
      <w:tr w:rsidR="00A73846" w:rsidRPr="007A11C6" w14:paraId="085649FC"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A2E8C64"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8</w:t>
            </w:r>
          </w:p>
        </w:tc>
        <w:tc>
          <w:tcPr>
            <w:tcW w:w="4172" w:type="dxa"/>
            <w:tcBorders>
              <w:top w:val="single" w:sz="4" w:space="0" w:color="auto"/>
              <w:left w:val="single" w:sz="4" w:space="0" w:color="auto"/>
              <w:bottom w:val="single" w:sz="4" w:space="0" w:color="auto"/>
              <w:right w:val="single" w:sz="4" w:space="0" w:color="auto"/>
            </w:tcBorders>
            <w:hideMark/>
          </w:tcPr>
          <w:p w14:paraId="66CCC6C5"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66D4AF4F"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213EB79C"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1610BAE"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9</w:t>
            </w:r>
          </w:p>
        </w:tc>
        <w:tc>
          <w:tcPr>
            <w:tcW w:w="4172" w:type="dxa"/>
            <w:tcBorders>
              <w:top w:val="single" w:sz="4" w:space="0" w:color="auto"/>
              <w:left w:val="single" w:sz="4" w:space="0" w:color="auto"/>
              <w:bottom w:val="single" w:sz="4" w:space="0" w:color="auto"/>
              <w:right w:val="single" w:sz="4" w:space="0" w:color="auto"/>
            </w:tcBorders>
            <w:hideMark/>
          </w:tcPr>
          <w:p w14:paraId="330A08D3"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043931F8"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4EA6F9C8"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E169E34"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10</w:t>
            </w:r>
          </w:p>
        </w:tc>
        <w:tc>
          <w:tcPr>
            <w:tcW w:w="4172" w:type="dxa"/>
            <w:tcBorders>
              <w:top w:val="single" w:sz="4" w:space="0" w:color="auto"/>
              <w:left w:val="single" w:sz="4" w:space="0" w:color="auto"/>
              <w:bottom w:val="single" w:sz="4" w:space="0" w:color="auto"/>
              <w:right w:val="single" w:sz="4" w:space="0" w:color="auto"/>
            </w:tcBorders>
            <w:hideMark/>
          </w:tcPr>
          <w:p w14:paraId="44C03C7B"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47B38FF8"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7E2C6C99"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6C93B94"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11</w:t>
            </w:r>
          </w:p>
        </w:tc>
        <w:tc>
          <w:tcPr>
            <w:tcW w:w="4172" w:type="dxa"/>
            <w:tcBorders>
              <w:top w:val="single" w:sz="4" w:space="0" w:color="auto"/>
              <w:left w:val="single" w:sz="4" w:space="0" w:color="auto"/>
              <w:bottom w:val="single" w:sz="4" w:space="0" w:color="auto"/>
              <w:right w:val="single" w:sz="4" w:space="0" w:color="auto"/>
            </w:tcBorders>
            <w:hideMark/>
          </w:tcPr>
          <w:p w14:paraId="20FF9960"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3D40E8B6"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2F1A5319"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094F2BA9"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12</w:t>
            </w:r>
          </w:p>
        </w:tc>
        <w:tc>
          <w:tcPr>
            <w:tcW w:w="4172" w:type="dxa"/>
            <w:tcBorders>
              <w:top w:val="single" w:sz="4" w:space="0" w:color="auto"/>
              <w:left w:val="single" w:sz="4" w:space="0" w:color="auto"/>
              <w:bottom w:val="single" w:sz="4" w:space="0" w:color="auto"/>
              <w:right w:val="single" w:sz="4" w:space="0" w:color="auto"/>
            </w:tcBorders>
            <w:hideMark/>
          </w:tcPr>
          <w:p w14:paraId="3D4AB275"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0C7CE999"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66D54EAF"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1FF2A89F"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13</w:t>
            </w:r>
          </w:p>
        </w:tc>
        <w:tc>
          <w:tcPr>
            <w:tcW w:w="4172" w:type="dxa"/>
            <w:tcBorders>
              <w:top w:val="single" w:sz="4" w:space="0" w:color="auto"/>
              <w:left w:val="single" w:sz="4" w:space="0" w:color="auto"/>
              <w:bottom w:val="single" w:sz="4" w:space="0" w:color="auto"/>
              <w:right w:val="single" w:sz="4" w:space="0" w:color="auto"/>
            </w:tcBorders>
            <w:hideMark/>
          </w:tcPr>
          <w:p w14:paraId="3B3B9AA1"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59A9EC26"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5E1F060A"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20388A75"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14</w:t>
            </w:r>
          </w:p>
        </w:tc>
        <w:tc>
          <w:tcPr>
            <w:tcW w:w="4172" w:type="dxa"/>
            <w:tcBorders>
              <w:top w:val="single" w:sz="4" w:space="0" w:color="auto"/>
              <w:left w:val="single" w:sz="4" w:space="0" w:color="auto"/>
              <w:bottom w:val="single" w:sz="4" w:space="0" w:color="auto"/>
              <w:right w:val="single" w:sz="4" w:space="0" w:color="auto"/>
            </w:tcBorders>
            <w:hideMark/>
          </w:tcPr>
          <w:p w14:paraId="34248026"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12764418"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27583DFF"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673785BF"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15</w:t>
            </w:r>
          </w:p>
        </w:tc>
        <w:tc>
          <w:tcPr>
            <w:tcW w:w="4172" w:type="dxa"/>
            <w:tcBorders>
              <w:top w:val="single" w:sz="4" w:space="0" w:color="auto"/>
              <w:left w:val="single" w:sz="4" w:space="0" w:color="auto"/>
              <w:bottom w:val="single" w:sz="4" w:space="0" w:color="auto"/>
              <w:right w:val="single" w:sz="4" w:space="0" w:color="auto"/>
            </w:tcBorders>
            <w:hideMark/>
          </w:tcPr>
          <w:p w14:paraId="5812E19A"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44F9344D"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0E6BC79C"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F4F392C"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16</w:t>
            </w:r>
          </w:p>
        </w:tc>
        <w:tc>
          <w:tcPr>
            <w:tcW w:w="4172" w:type="dxa"/>
            <w:tcBorders>
              <w:top w:val="single" w:sz="4" w:space="0" w:color="auto"/>
              <w:left w:val="single" w:sz="4" w:space="0" w:color="auto"/>
              <w:bottom w:val="single" w:sz="4" w:space="0" w:color="auto"/>
              <w:right w:val="single" w:sz="4" w:space="0" w:color="auto"/>
            </w:tcBorders>
            <w:hideMark/>
          </w:tcPr>
          <w:p w14:paraId="1D514F83"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420329EA"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265BFD31"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57D557BB"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17</w:t>
            </w:r>
          </w:p>
        </w:tc>
        <w:tc>
          <w:tcPr>
            <w:tcW w:w="4172" w:type="dxa"/>
            <w:tcBorders>
              <w:top w:val="single" w:sz="4" w:space="0" w:color="auto"/>
              <w:left w:val="single" w:sz="4" w:space="0" w:color="auto"/>
              <w:bottom w:val="single" w:sz="4" w:space="0" w:color="auto"/>
              <w:right w:val="single" w:sz="4" w:space="0" w:color="auto"/>
            </w:tcBorders>
            <w:hideMark/>
          </w:tcPr>
          <w:p w14:paraId="2E937348"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2D7CC345"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4CEE472A"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320D1373"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18</w:t>
            </w:r>
          </w:p>
        </w:tc>
        <w:tc>
          <w:tcPr>
            <w:tcW w:w="4172" w:type="dxa"/>
            <w:tcBorders>
              <w:top w:val="single" w:sz="4" w:space="0" w:color="auto"/>
              <w:left w:val="single" w:sz="4" w:space="0" w:color="auto"/>
              <w:bottom w:val="single" w:sz="4" w:space="0" w:color="auto"/>
              <w:right w:val="single" w:sz="4" w:space="0" w:color="auto"/>
            </w:tcBorders>
            <w:hideMark/>
          </w:tcPr>
          <w:p w14:paraId="3AAFE3AA"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75CCCD56"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7B22B443"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6C2CF7E3"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19</w:t>
            </w:r>
          </w:p>
        </w:tc>
        <w:tc>
          <w:tcPr>
            <w:tcW w:w="4172" w:type="dxa"/>
            <w:tcBorders>
              <w:top w:val="single" w:sz="4" w:space="0" w:color="auto"/>
              <w:left w:val="single" w:sz="4" w:space="0" w:color="auto"/>
              <w:bottom w:val="single" w:sz="4" w:space="0" w:color="auto"/>
              <w:right w:val="single" w:sz="4" w:space="0" w:color="auto"/>
            </w:tcBorders>
            <w:hideMark/>
          </w:tcPr>
          <w:p w14:paraId="142EB34F"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7642C8EA"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43124581"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D6A66E5"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20</w:t>
            </w:r>
          </w:p>
        </w:tc>
        <w:tc>
          <w:tcPr>
            <w:tcW w:w="4172" w:type="dxa"/>
            <w:tcBorders>
              <w:top w:val="single" w:sz="4" w:space="0" w:color="auto"/>
              <w:left w:val="single" w:sz="4" w:space="0" w:color="auto"/>
              <w:bottom w:val="single" w:sz="4" w:space="0" w:color="auto"/>
              <w:right w:val="single" w:sz="4" w:space="0" w:color="auto"/>
            </w:tcBorders>
            <w:hideMark/>
          </w:tcPr>
          <w:p w14:paraId="75FA696E"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Obiectiv</w:t>
            </w:r>
          </w:p>
        </w:tc>
        <w:tc>
          <w:tcPr>
            <w:tcW w:w="4388" w:type="dxa"/>
            <w:tcBorders>
              <w:top w:val="single" w:sz="4" w:space="0" w:color="auto"/>
              <w:left w:val="single" w:sz="4" w:space="0" w:color="auto"/>
              <w:bottom w:val="single" w:sz="4" w:space="0" w:color="auto"/>
              <w:right w:val="single" w:sz="4" w:space="0" w:color="auto"/>
            </w:tcBorders>
          </w:tcPr>
          <w:p w14:paraId="2E105178"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1 post -tură de noapte</w:t>
            </w:r>
          </w:p>
        </w:tc>
      </w:tr>
      <w:tr w:rsidR="00A73846" w:rsidRPr="007A11C6" w14:paraId="4CDFB0EE"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2F0148B2"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21</w:t>
            </w:r>
          </w:p>
        </w:tc>
        <w:tc>
          <w:tcPr>
            <w:tcW w:w="4172" w:type="dxa"/>
            <w:tcBorders>
              <w:top w:val="single" w:sz="4" w:space="0" w:color="auto"/>
              <w:left w:val="single" w:sz="4" w:space="0" w:color="auto"/>
              <w:bottom w:val="single" w:sz="4" w:space="0" w:color="auto"/>
              <w:right w:val="single" w:sz="4" w:space="0" w:color="auto"/>
            </w:tcBorders>
            <w:hideMark/>
          </w:tcPr>
          <w:p w14:paraId="5F4E9E8B"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Cameră de păstrare și eliberare a mijloacelor bănești (bir. 312)</w:t>
            </w:r>
          </w:p>
        </w:tc>
        <w:tc>
          <w:tcPr>
            <w:tcW w:w="4388" w:type="dxa"/>
            <w:tcBorders>
              <w:top w:val="single" w:sz="4" w:space="0" w:color="auto"/>
              <w:left w:val="single" w:sz="4" w:space="0" w:color="auto"/>
              <w:bottom w:val="single" w:sz="4" w:space="0" w:color="auto"/>
              <w:right w:val="single" w:sz="4" w:space="0" w:color="auto"/>
            </w:tcBorders>
          </w:tcPr>
          <w:p w14:paraId="3819B273"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Mijloace tehnice de pază</w:t>
            </w:r>
          </w:p>
        </w:tc>
      </w:tr>
      <w:tr w:rsidR="00A73846" w:rsidRPr="007A11C6" w14:paraId="4651343B"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3C937B6B" w14:textId="77777777"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22</w:t>
            </w:r>
          </w:p>
        </w:tc>
        <w:tc>
          <w:tcPr>
            <w:tcW w:w="4172" w:type="dxa"/>
            <w:tcBorders>
              <w:top w:val="single" w:sz="4" w:space="0" w:color="auto"/>
              <w:left w:val="single" w:sz="4" w:space="0" w:color="auto"/>
              <w:bottom w:val="single" w:sz="4" w:space="0" w:color="auto"/>
              <w:right w:val="single" w:sz="4" w:space="0" w:color="auto"/>
            </w:tcBorders>
            <w:hideMark/>
          </w:tcPr>
          <w:p w14:paraId="00F2935D" w14:textId="77777777" w:rsidR="00A73846" w:rsidRPr="007A11C6" w:rsidRDefault="00A73846" w:rsidP="007A11C6">
            <w:pPr>
              <w:spacing w:line="240" w:lineRule="auto"/>
              <w:ind w:right="-143"/>
              <w:rPr>
                <w:rFonts w:ascii="Times New Roman" w:hAnsi="Times New Roman" w:cs="Times New Roman"/>
                <w:b/>
                <w:bCs/>
                <w:sz w:val="26"/>
                <w:szCs w:val="28"/>
                <w:lang w:val="ro-MD"/>
              </w:rPr>
            </w:pPr>
            <w:r w:rsidRPr="007A11C6">
              <w:rPr>
                <w:rFonts w:ascii="Times New Roman" w:hAnsi="Times New Roman" w:cs="Times New Roman"/>
                <w:sz w:val="26"/>
                <w:szCs w:val="28"/>
                <w:lang w:val="ro-MD"/>
              </w:rPr>
              <w:t>Stația de pompare nr.2</w:t>
            </w:r>
          </w:p>
        </w:tc>
        <w:tc>
          <w:tcPr>
            <w:tcW w:w="4388" w:type="dxa"/>
            <w:tcBorders>
              <w:top w:val="single" w:sz="4" w:space="0" w:color="auto"/>
              <w:left w:val="single" w:sz="4" w:space="0" w:color="auto"/>
              <w:bottom w:val="single" w:sz="4" w:space="0" w:color="auto"/>
              <w:right w:val="single" w:sz="4" w:space="0" w:color="auto"/>
            </w:tcBorders>
          </w:tcPr>
          <w:p w14:paraId="68B36C5E" w14:textId="77777777" w:rsidR="00A73846" w:rsidRPr="00567E3E" w:rsidRDefault="00A73846" w:rsidP="007A11C6">
            <w:pPr>
              <w:spacing w:line="240" w:lineRule="auto"/>
              <w:ind w:right="-143"/>
              <w:jc w:val="center"/>
              <w:rPr>
                <w:rFonts w:ascii="Times New Roman" w:hAnsi="Times New Roman" w:cs="Times New Roman"/>
                <w:b/>
                <w:bCs/>
                <w:sz w:val="26"/>
                <w:szCs w:val="28"/>
                <w:lang w:val="ro-MD"/>
              </w:rPr>
            </w:pPr>
            <w:r w:rsidRPr="00567E3E">
              <w:rPr>
                <w:rFonts w:ascii="Times New Roman" w:hAnsi="Times New Roman" w:cs="Times New Roman"/>
                <w:sz w:val="26"/>
                <w:szCs w:val="28"/>
                <w:lang w:val="ro-MD"/>
              </w:rPr>
              <w:t>Mijloace tehnice de pază</w:t>
            </w:r>
          </w:p>
        </w:tc>
      </w:tr>
      <w:tr w:rsidR="00A73846" w:rsidRPr="007A11C6" w14:paraId="51B639EF" w14:textId="77777777" w:rsidTr="00EE11A6">
        <w:tc>
          <w:tcPr>
            <w:tcW w:w="931" w:type="dxa"/>
            <w:tcBorders>
              <w:top w:val="single" w:sz="4" w:space="0" w:color="auto"/>
              <w:left w:val="single" w:sz="4" w:space="0" w:color="auto"/>
              <w:bottom w:val="single" w:sz="4" w:space="0" w:color="auto"/>
              <w:right w:val="single" w:sz="4" w:space="0" w:color="auto"/>
            </w:tcBorders>
          </w:tcPr>
          <w:p w14:paraId="344D8C5B" w14:textId="274FD112"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23</w:t>
            </w:r>
          </w:p>
        </w:tc>
        <w:tc>
          <w:tcPr>
            <w:tcW w:w="4172" w:type="dxa"/>
            <w:tcBorders>
              <w:top w:val="single" w:sz="4" w:space="0" w:color="auto"/>
              <w:left w:val="single" w:sz="4" w:space="0" w:color="auto"/>
              <w:bottom w:val="single" w:sz="4" w:space="0" w:color="auto"/>
              <w:right w:val="single" w:sz="4" w:space="0" w:color="auto"/>
            </w:tcBorders>
            <w:hideMark/>
          </w:tcPr>
          <w:p w14:paraId="1E0E5F7E"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nr.3</w:t>
            </w:r>
          </w:p>
        </w:tc>
        <w:tc>
          <w:tcPr>
            <w:tcW w:w="4388" w:type="dxa"/>
            <w:tcBorders>
              <w:top w:val="single" w:sz="4" w:space="0" w:color="auto"/>
              <w:left w:val="single" w:sz="4" w:space="0" w:color="auto"/>
              <w:bottom w:val="single" w:sz="4" w:space="0" w:color="auto"/>
              <w:right w:val="single" w:sz="4" w:space="0" w:color="auto"/>
            </w:tcBorders>
          </w:tcPr>
          <w:p w14:paraId="40888DD7"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11FA9B28" w14:textId="77777777" w:rsidTr="00EE11A6">
        <w:tc>
          <w:tcPr>
            <w:tcW w:w="931" w:type="dxa"/>
            <w:tcBorders>
              <w:top w:val="single" w:sz="4" w:space="0" w:color="auto"/>
              <w:left w:val="single" w:sz="4" w:space="0" w:color="auto"/>
              <w:bottom w:val="single" w:sz="4" w:space="0" w:color="auto"/>
              <w:right w:val="single" w:sz="4" w:space="0" w:color="auto"/>
            </w:tcBorders>
          </w:tcPr>
          <w:p w14:paraId="56D974F1" w14:textId="0BE92192"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24</w:t>
            </w:r>
          </w:p>
        </w:tc>
        <w:tc>
          <w:tcPr>
            <w:tcW w:w="4172" w:type="dxa"/>
            <w:tcBorders>
              <w:top w:val="single" w:sz="4" w:space="0" w:color="auto"/>
              <w:left w:val="single" w:sz="4" w:space="0" w:color="auto"/>
              <w:bottom w:val="single" w:sz="4" w:space="0" w:color="auto"/>
              <w:right w:val="single" w:sz="4" w:space="0" w:color="auto"/>
            </w:tcBorders>
            <w:hideMark/>
          </w:tcPr>
          <w:p w14:paraId="6F6829B3"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nr.4</w:t>
            </w:r>
          </w:p>
        </w:tc>
        <w:tc>
          <w:tcPr>
            <w:tcW w:w="4388" w:type="dxa"/>
            <w:tcBorders>
              <w:top w:val="single" w:sz="4" w:space="0" w:color="auto"/>
              <w:left w:val="single" w:sz="4" w:space="0" w:color="auto"/>
              <w:bottom w:val="single" w:sz="4" w:space="0" w:color="auto"/>
              <w:right w:val="single" w:sz="4" w:space="0" w:color="auto"/>
            </w:tcBorders>
          </w:tcPr>
          <w:p w14:paraId="54EFE395"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1FCB71BA"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561F00B5" w14:textId="2DD6F4B9"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25</w:t>
            </w:r>
          </w:p>
        </w:tc>
        <w:tc>
          <w:tcPr>
            <w:tcW w:w="4172" w:type="dxa"/>
            <w:tcBorders>
              <w:top w:val="single" w:sz="4" w:space="0" w:color="auto"/>
              <w:left w:val="single" w:sz="4" w:space="0" w:color="auto"/>
              <w:bottom w:val="single" w:sz="4" w:space="0" w:color="auto"/>
              <w:right w:val="single" w:sz="4" w:space="0" w:color="auto"/>
            </w:tcBorders>
            <w:hideMark/>
          </w:tcPr>
          <w:p w14:paraId="7E6AFBEA"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nr.7</w:t>
            </w:r>
          </w:p>
        </w:tc>
        <w:tc>
          <w:tcPr>
            <w:tcW w:w="4388" w:type="dxa"/>
            <w:tcBorders>
              <w:top w:val="single" w:sz="4" w:space="0" w:color="auto"/>
              <w:left w:val="single" w:sz="4" w:space="0" w:color="auto"/>
              <w:bottom w:val="single" w:sz="4" w:space="0" w:color="auto"/>
              <w:right w:val="single" w:sz="4" w:space="0" w:color="auto"/>
            </w:tcBorders>
          </w:tcPr>
          <w:p w14:paraId="1D068FE8"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4E1970C6"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5AD6BA1F" w14:textId="38CA0D14"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26</w:t>
            </w:r>
          </w:p>
        </w:tc>
        <w:tc>
          <w:tcPr>
            <w:tcW w:w="4172" w:type="dxa"/>
            <w:tcBorders>
              <w:top w:val="single" w:sz="4" w:space="0" w:color="auto"/>
              <w:left w:val="single" w:sz="4" w:space="0" w:color="auto"/>
              <w:bottom w:val="single" w:sz="4" w:space="0" w:color="auto"/>
              <w:right w:val="single" w:sz="4" w:space="0" w:color="auto"/>
            </w:tcBorders>
            <w:hideMark/>
          </w:tcPr>
          <w:p w14:paraId="7AAF1106" w14:textId="77777777" w:rsidR="00A73846" w:rsidRPr="007A11C6" w:rsidRDefault="00A73846" w:rsidP="007A11C6">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nr.9</w:t>
            </w:r>
          </w:p>
        </w:tc>
        <w:tc>
          <w:tcPr>
            <w:tcW w:w="4388" w:type="dxa"/>
            <w:tcBorders>
              <w:top w:val="single" w:sz="4" w:space="0" w:color="auto"/>
              <w:left w:val="single" w:sz="4" w:space="0" w:color="auto"/>
              <w:bottom w:val="single" w:sz="4" w:space="0" w:color="auto"/>
              <w:right w:val="single" w:sz="4" w:space="0" w:color="auto"/>
            </w:tcBorders>
          </w:tcPr>
          <w:p w14:paraId="3F08C279"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47573001"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41084D72" w14:textId="3D321F68"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27</w:t>
            </w:r>
          </w:p>
        </w:tc>
        <w:tc>
          <w:tcPr>
            <w:tcW w:w="4172" w:type="dxa"/>
            <w:tcBorders>
              <w:top w:val="single" w:sz="4" w:space="0" w:color="auto"/>
              <w:left w:val="single" w:sz="4" w:space="0" w:color="auto"/>
              <w:bottom w:val="single" w:sz="4" w:space="0" w:color="auto"/>
              <w:right w:val="single" w:sz="4" w:space="0" w:color="auto"/>
            </w:tcBorders>
            <w:hideMark/>
          </w:tcPr>
          <w:p w14:paraId="768FEF5E" w14:textId="77777777" w:rsidR="00A73846" w:rsidRPr="007A11C6" w:rsidRDefault="00A73846"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nr.12</w:t>
            </w:r>
          </w:p>
        </w:tc>
        <w:tc>
          <w:tcPr>
            <w:tcW w:w="4388" w:type="dxa"/>
            <w:tcBorders>
              <w:top w:val="single" w:sz="4" w:space="0" w:color="auto"/>
              <w:left w:val="single" w:sz="4" w:space="0" w:color="auto"/>
              <w:bottom w:val="single" w:sz="4" w:space="0" w:color="auto"/>
              <w:right w:val="single" w:sz="4" w:space="0" w:color="auto"/>
            </w:tcBorders>
          </w:tcPr>
          <w:p w14:paraId="24EA3099"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6A368808"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76D968B5" w14:textId="5A64389D"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28</w:t>
            </w:r>
          </w:p>
        </w:tc>
        <w:tc>
          <w:tcPr>
            <w:tcW w:w="4172" w:type="dxa"/>
            <w:tcBorders>
              <w:top w:val="single" w:sz="4" w:space="0" w:color="auto"/>
              <w:left w:val="single" w:sz="4" w:space="0" w:color="auto"/>
              <w:bottom w:val="single" w:sz="4" w:space="0" w:color="auto"/>
              <w:right w:val="single" w:sz="4" w:space="0" w:color="auto"/>
            </w:tcBorders>
            <w:hideMark/>
          </w:tcPr>
          <w:p w14:paraId="0D92D980" w14:textId="77777777" w:rsidR="00A73846" w:rsidRPr="007A11C6" w:rsidRDefault="00A73846"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nr.13</w:t>
            </w:r>
          </w:p>
        </w:tc>
        <w:tc>
          <w:tcPr>
            <w:tcW w:w="4388" w:type="dxa"/>
            <w:tcBorders>
              <w:top w:val="single" w:sz="4" w:space="0" w:color="auto"/>
              <w:left w:val="single" w:sz="4" w:space="0" w:color="auto"/>
              <w:bottom w:val="single" w:sz="4" w:space="0" w:color="auto"/>
              <w:right w:val="single" w:sz="4" w:space="0" w:color="auto"/>
            </w:tcBorders>
          </w:tcPr>
          <w:p w14:paraId="29277815"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7268785E"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490D82E8" w14:textId="1F36B250"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29</w:t>
            </w:r>
          </w:p>
        </w:tc>
        <w:tc>
          <w:tcPr>
            <w:tcW w:w="4172" w:type="dxa"/>
            <w:tcBorders>
              <w:top w:val="single" w:sz="4" w:space="0" w:color="auto"/>
              <w:left w:val="single" w:sz="4" w:space="0" w:color="auto"/>
              <w:bottom w:val="single" w:sz="4" w:space="0" w:color="auto"/>
              <w:right w:val="single" w:sz="4" w:space="0" w:color="auto"/>
            </w:tcBorders>
            <w:hideMark/>
          </w:tcPr>
          <w:p w14:paraId="2663DC9E" w14:textId="77777777" w:rsidR="00A73846" w:rsidRPr="007A11C6" w:rsidRDefault="00A73846"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nr.14</w:t>
            </w:r>
          </w:p>
        </w:tc>
        <w:tc>
          <w:tcPr>
            <w:tcW w:w="4388" w:type="dxa"/>
            <w:tcBorders>
              <w:top w:val="single" w:sz="4" w:space="0" w:color="auto"/>
              <w:left w:val="single" w:sz="4" w:space="0" w:color="auto"/>
              <w:bottom w:val="single" w:sz="4" w:space="0" w:color="auto"/>
              <w:right w:val="single" w:sz="4" w:space="0" w:color="auto"/>
            </w:tcBorders>
          </w:tcPr>
          <w:p w14:paraId="6369F1A7"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6E0EC3BB"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2CDEB326" w14:textId="77D25ECE"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lastRenderedPageBreak/>
              <w:t>30</w:t>
            </w:r>
          </w:p>
        </w:tc>
        <w:tc>
          <w:tcPr>
            <w:tcW w:w="4172" w:type="dxa"/>
            <w:tcBorders>
              <w:top w:val="single" w:sz="4" w:space="0" w:color="auto"/>
              <w:left w:val="single" w:sz="4" w:space="0" w:color="auto"/>
              <w:bottom w:val="single" w:sz="4" w:space="0" w:color="auto"/>
              <w:right w:val="single" w:sz="4" w:space="0" w:color="auto"/>
            </w:tcBorders>
            <w:hideMark/>
          </w:tcPr>
          <w:p w14:paraId="768B7C2A" w14:textId="77777777" w:rsidR="00A73846" w:rsidRPr="007A11C6" w:rsidRDefault="00A73846"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nr.15</w:t>
            </w:r>
          </w:p>
        </w:tc>
        <w:tc>
          <w:tcPr>
            <w:tcW w:w="4388" w:type="dxa"/>
            <w:tcBorders>
              <w:top w:val="single" w:sz="4" w:space="0" w:color="auto"/>
              <w:left w:val="single" w:sz="4" w:space="0" w:color="auto"/>
              <w:bottom w:val="single" w:sz="4" w:space="0" w:color="auto"/>
              <w:right w:val="single" w:sz="4" w:space="0" w:color="auto"/>
            </w:tcBorders>
          </w:tcPr>
          <w:p w14:paraId="5C456A60"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A73846" w:rsidRPr="007A11C6" w14:paraId="2282BB5C"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4777DB7D" w14:textId="5A651E6E" w:rsidR="00A73846" w:rsidRPr="007A11C6" w:rsidRDefault="00A73846"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31</w:t>
            </w:r>
          </w:p>
        </w:tc>
        <w:tc>
          <w:tcPr>
            <w:tcW w:w="4172" w:type="dxa"/>
            <w:tcBorders>
              <w:top w:val="single" w:sz="4" w:space="0" w:color="auto"/>
              <w:left w:val="single" w:sz="4" w:space="0" w:color="auto"/>
              <w:bottom w:val="single" w:sz="4" w:space="0" w:color="auto"/>
              <w:right w:val="single" w:sz="4" w:space="0" w:color="auto"/>
            </w:tcBorders>
            <w:hideMark/>
          </w:tcPr>
          <w:p w14:paraId="5C2C1C4E" w14:textId="77777777" w:rsidR="00A73846" w:rsidRPr="007A11C6" w:rsidRDefault="00A73846"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nr.18</w:t>
            </w:r>
          </w:p>
        </w:tc>
        <w:tc>
          <w:tcPr>
            <w:tcW w:w="4388" w:type="dxa"/>
            <w:tcBorders>
              <w:top w:val="single" w:sz="4" w:space="0" w:color="auto"/>
              <w:left w:val="single" w:sz="4" w:space="0" w:color="auto"/>
              <w:bottom w:val="single" w:sz="4" w:space="0" w:color="auto"/>
              <w:right w:val="single" w:sz="4" w:space="0" w:color="auto"/>
            </w:tcBorders>
          </w:tcPr>
          <w:p w14:paraId="6DD86AB6" w14:textId="77777777" w:rsidR="00A73846" w:rsidRPr="00567E3E" w:rsidRDefault="00A73846"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361CF4" w:rsidRPr="007A11C6" w14:paraId="756E18D7"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0C5A79FD" w14:textId="510A8402" w:rsidR="00361CF4" w:rsidRPr="007A11C6" w:rsidRDefault="00361CF4"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32</w:t>
            </w:r>
          </w:p>
        </w:tc>
        <w:tc>
          <w:tcPr>
            <w:tcW w:w="4172" w:type="dxa"/>
            <w:tcBorders>
              <w:top w:val="single" w:sz="4" w:space="0" w:color="auto"/>
              <w:left w:val="single" w:sz="4" w:space="0" w:color="auto"/>
              <w:bottom w:val="single" w:sz="4" w:space="0" w:color="auto"/>
              <w:right w:val="single" w:sz="4" w:space="0" w:color="auto"/>
            </w:tcBorders>
            <w:hideMark/>
          </w:tcPr>
          <w:p w14:paraId="06068FEB" w14:textId="77777777" w:rsidR="00361CF4" w:rsidRPr="007A11C6" w:rsidRDefault="00361CF4"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 19</w:t>
            </w:r>
          </w:p>
        </w:tc>
        <w:tc>
          <w:tcPr>
            <w:tcW w:w="4388" w:type="dxa"/>
            <w:tcBorders>
              <w:top w:val="single" w:sz="4" w:space="0" w:color="auto"/>
              <w:left w:val="single" w:sz="4" w:space="0" w:color="auto"/>
              <w:bottom w:val="single" w:sz="4" w:space="0" w:color="auto"/>
              <w:right w:val="single" w:sz="4" w:space="0" w:color="auto"/>
            </w:tcBorders>
          </w:tcPr>
          <w:p w14:paraId="5AD9ED36" w14:textId="77777777" w:rsidR="00361CF4" w:rsidRPr="00567E3E" w:rsidRDefault="00361CF4"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361CF4" w:rsidRPr="007A11C6" w14:paraId="07BA5DC4"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1BBBE359" w14:textId="4359FD50" w:rsidR="00361CF4" w:rsidRPr="007A11C6" w:rsidRDefault="00361CF4"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33</w:t>
            </w:r>
          </w:p>
        </w:tc>
        <w:tc>
          <w:tcPr>
            <w:tcW w:w="4172" w:type="dxa"/>
            <w:tcBorders>
              <w:top w:val="single" w:sz="4" w:space="0" w:color="auto"/>
              <w:left w:val="single" w:sz="4" w:space="0" w:color="auto"/>
              <w:bottom w:val="single" w:sz="4" w:space="0" w:color="auto"/>
              <w:right w:val="single" w:sz="4" w:space="0" w:color="auto"/>
            </w:tcBorders>
            <w:hideMark/>
          </w:tcPr>
          <w:p w14:paraId="120D8EE6" w14:textId="77777777" w:rsidR="00361CF4" w:rsidRPr="007A11C6" w:rsidRDefault="00361CF4"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Stația de pompare nr.22</w:t>
            </w:r>
          </w:p>
        </w:tc>
        <w:tc>
          <w:tcPr>
            <w:tcW w:w="4388" w:type="dxa"/>
            <w:tcBorders>
              <w:top w:val="single" w:sz="4" w:space="0" w:color="auto"/>
              <w:left w:val="single" w:sz="4" w:space="0" w:color="auto"/>
              <w:bottom w:val="single" w:sz="4" w:space="0" w:color="auto"/>
              <w:right w:val="single" w:sz="4" w:space="0" w:color="auto"/>
            </w:tcBorders>
          </w:tcPr>
          <w:p w14:paraId="1BAE45D9" w14:textId="77777777" w:rsidR="00361CF4" w:rsidRPr="00567E3E" w:rsidRDefault="00361CF4" w:rsidP="007A11C6">
            <w:pPr>
              <w:spacing w:line="240" w:lineRule="auto"/>
              <w:ind w:right="-143"/>
              <w:jc w:val="center"/>
              <w:rPr>
                <w:rFonts w:ascii="Times New Roman" w:hAnsi="Times New Roman" w:cs="Times New Roman"/>
                <w:sz w:val="26"/>
                <w:szCs w:val="28"/>
                <w:lang w:val="ro-MD"/>
              </w:rPr>
            </w:pPr>
            <w:r w:rsidRPr="00567E3E">
              <w:rPr>
                <w:rFonts w:ascii="Times New Roman" w:hAnsi="Times New Roman" w:cs="Times New Roman"/>
                <w:sz w:val="26"/>
                <w:szCs w:val="28"/>
                <w:lang w:val="ro-MD"/>
              </w:rPr>
              <w:t>Mijloace tehnice de pază</w:t>
            </w:r>
          </w:p>
        </w:tc>
      </w:tr>
      <w:tr w:rsidR="00EA54AA" w:rsidRPr="00253080" w14:paraId="6A673099"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13ABEA11" w14:textId="38278A0E" w:rsidR="00EA54AA" w:rsidRPr="007A11C6" w:rsidRDefault="00EA54AA"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34</w:t>
            </w:r>
          </w:p>
        </w:tc>
        <w:tc>
          <w:tcPr>
            <w:tcW w:w="4172" w:type="dxa"/>
            <w:tcBorders>
              <w:top w:val="single" w:sz="4" w:space="0" w:color="auto"/>
              <w:left w:val="single" w:sz="4" w:space="0" w:color="auto"/>
              <w:bottom w:val="single" w:sz="4" w:space="0" w:color="auto"/>
              <w:right w:val="single" w:sz="4" w:space="0" w:color="auto"/>
            </w:tcBorders>
            <w:hideMark/>
          </w:tcPr>
          <w:p w14:paraId="453F5B0D" w14:textId="77777777"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Buton de alarmă (post I)</w:t>
            </w:r>
          </w:p>
        </w:tc>
        <w:tc>
          <w:tcPr>
            <w:tcW w:w="4388" w:type="dxa"/>
            <w:tcBorders>
              <w:top w:val="single" w:sz="4" w:space="0" w:color="auto"/>
              <w:left w:val="single" w:sz="4" w:space="0" w:color="auto"/>
              <w:bottom w:val="single" w:sz="4" w:space="0" w:color="auto"/>
              <w:right w:val="single" w:sz="4" w:space="0" w:color="auto"/>
            </w:tcBorders>
          </w:tcPr>
          <w:p w14:paraId="2DCE9CEE" w14:textId="77777777" w:rsidR="00EA54AA" w:rsidRPr="00567E3E" w:rsidRDefault="00EA54AA" w:rsidP="007A11C6">
            <w:pPr>
              <w:spacing w:line="240" w:lineRule="auto"/>
              <w:ind w:right="-143"/>
              <w:jc w:val="center"/>
              <w:rPr>
                <w:rFonts w:ascii="Times New Roman" w:hAnsi="Times New Roman" w:cs="Times New Roman"/>
                <w:sz w:val="26"/>
                <w:szCs w:val="28"/>
                <w:lang w:val="ro-MD"/>
              </w:rPr>
            </w:pPr>
          </w:p>
        </w:tc>
      </w:tr>
      <w:tr w:rsidR="00EA54AA" w:rsidRPr="00253080" w14:paraId="294B43EB"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13C04B21" w14:textId="64E2207E" w:rsidR="00EA54AA" w:rsidRPr="007A11C6" w:rsidRDefault="00EA54AA"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35</w:t>
            </w:r>
          </w:p>
        </w:tc>
        <w:tc>
          <w:tcPr>
            <w:tcW w:w="4172" w:type="dxa"/>
            <w:tcBorders>
              <w:top w:val="single" w:sz="4" w:space="0" w:color="auto"/>
              <w:left w:val="single" w:sz="4" w:space="0" w:color="auto"/>
              <w:bottom w:val="single" w:sz="4" w:space="0" w:color="auto"/>
              <w:right w:val="single" w:sz="4" w:space="0" w:color="auto"/>
            </w:tcBorders>
          </w:tcPr>
          <w:p w14:paraId="530EF9E5" w14:textId="00580B32"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Buton de alarmă (post I) CT Sud</w:t>
            </w:r>
          </w:p>
        </w:tc>
        <w:tc>
          <w:tcPr>
            <w:tcW w:w="4388" w:type="dxa"/>
            <w:tcBorders>
              <w:top w:val="single" w:sz="4" w:space="0" w:color="auto"/>
              <w:left w:val="single" w:sz="4" w:space="0" w:color="auto"/>
              <w:bottom w:val="single" w:sz="4" w:space="0" w:color="auto"/>
              <w:right w:val="single" w:sz="4" w:space="0" w:color="auto"/>
            </w:tcBorders>
          </w:tcPr>
          <w:p w14:paraId="05A5160A" w14:textId="77777777" w:rsidR="00EA54AA" w:rsidRPr="00567E3E" w:rsidRDefault="00EA54AA" w:rsidP="00267163">
            <w:pPr>
              <w:spacing w:line="240" w:lineRule="auto"/>
              <w:ind w:right="-143"/>
              <w:jc w:val="center"/>
              <w:rPr>
                <w:rFonts w:ascii="Times New Roman" w:hAnsi="Times New Roman" w:cs="Times New Roman"/>
                <w:sz w:val="26"/>
                <w:szCs w:val="28"/>
                <w:lang w:val="ro-MD"/>
              </w:rPr>
            </w:pPr>
          </w:p>
        </w:tc>
      </w:tr>
      <w:tr w:rsidR="00EA54AA" w:rsidRPr="007A11C6" w14:paraId="229A2725" w14:textId="77777777" w:rsidTr="00EE11A6">
        <w:tc>
          <w:tcPr>
            <w:tcW w:w="931" w:type="dxa"/>
            <w:tcBorders>
              <w:top w:val="single" w:sz="4" w:space="0" w:color="auto"/>
              <w:left w:val="single" w:sz="4" w:space="0" w:color="auto"/>
              <w:bottom w:val="single" w:sz="4" w:space="0" w:color="auto"/>
              <w:right w:val="single" w:sz="4" w:space="0" w:color="auto"/>
            </w:tcBorders>
            <w:hideMark/>
          </w:tcPr>
          <w:p w14:paraId="47795BE1" w14:textId="40AD0000" w:rsidR="00EA54AA" w:rsidRPr="007A11C6" w:rsidRDefault="00EA54AA"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36</w:t>
            </w:r>
          </w:p>
        </w:tc>
        <w:tc>
          <w:tcPr>
            <w:tcW w:w="4172" w:type="dxa"/>
            <w:tcBorders>
              <w:top w:val="single" w:sz="4" w:space="0" w:color="auto"/>
              <w:left w:val="single" w:sz="4" w:space="0" w:color="auto"/>
              <w:bottom w:val="single" w:sz="4" w:space="0" w:color="auto"/>
              <w:right w:val="single" w:sz="4" w:space="0" w:color="auto"/>
            </w:tcBorders>
            <w:hideMark/>
          </w:tcPr>
          <w:p w14:paraId="5A91F141" w14:textId="77777777" w:rsidR="00EA54AA"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Buton de alarmă (post I)</w:t>
            </w:r>
          </w:p>
          <w:p w14:paraId="15C6A88F" w14:textId="2BE120A2"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CT Vest</w:t>
            </w:r>
          </w:p>
        </w:tc>
        <w:tc>
          <w:tcPr>
            <w:tcW w:w="4388" w:type="dxa"/>
            <w:tcBorders>
              <w:top w:val="single" w:sz="4" w:space="0" w:color="auto"/>
              <w:left w:val="single" w:sz="4" w:space="0" w:color="auto"/>
              <w:bottom w:val="single" w:sz="4" w:space="0" w:color="auto"/>
              <w:right w:val="single" w:sz="4" w:space="0" w:color="auto"/>
            </w:tcBorders>
          </w:tcPr>
          <w:p w14:paraId="260B8280" w14:textId="77777777" w:rsidR="00EA54AA" w:rsidRPr="00567E3E" w:rsidRDefault="00EA54AA" w:rsidP="00267163">
            <w:pPr>
              <w:spacing w:line="240" w:lineRule="auto"/>
              <w:ind w:right="-143"/>
              <w:jc w:val="center"/>
              <w:rPr>
                <w:rFonts w:ascii="Times New Roman" w:hAnsi="Times New Roman" w:cs="Times New Roman"/>
                <w:sz w:val="26"/>
                <w:szCs w:val="28"/>
                <w:lang w:val="ro-MD"/>
              </w:rPr>
            </w:pPr>
          </w:p>
        </w:tc>
      </w:tr>
      <w:tr w:rsidR="00EA54AA" w:rsidRPr="00253080" w14:paraId="2D76F796" w14:textId="77777777" w:rsidTr="00EE11A6">
        <w:tc>
          <w:tcPr>
            <w:tcW w:w="931" w:type="dxa"/>
            <w:tcBorders>
              <w:top w:val="single" w:sz="4" w:space="0" w:color="auto"/>
              <w:left w:val="single" w:sz="4" w:space="0" w:color="auto"/>
              <w:bottom w:val="single" w:sz="4" w:space="0" w:color="auto"/>
              <w:right w:val="single" w:sz="4" w:space="0" w:color="auto"/>
            </w:tcBorders>
          </w:tcPr>
          <w:p w14:paraId="0EDC6FBA" w14:textId="55679B5B" w:rsidR="00EA54AA" w:rsidRPr="007A11C6" w:rsidRDefault="00EA54AA"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37</w:t>
            </w:r>
          </w:p>
        </w:tc>
        <w:tc>
          <w:tcPr>
            <w:tcW w:w="4172" w:type="dxa"/>
            <w:tcBorders>
              <w:top w:val="single" w:sz="4" w:space="0" w:color="auto"/>
              <w:left w:val="single" w:sz="4" w:space="0" w:color="auto"/>
              <w:bottom w:val="single" w:sz="4" w:space="0" w:color="auto"/>
              <w:right w:val="single" w:sz="4" w:space="0" w:color="auto"/>
            </w:tcBorders>
            <w:hideMark/>
          </w:tcPr>
          <w:p w14:paraId="39B6F405" w14:textId="7EF269D8"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Buton de alarmă (post I) Sursa I</w:t>
            </w:r>
          </w:p>
        </w:tc>
        <w:tc>
          <w:tcPr>
            <w:tcW w:w="4388" w:type="dxa"/>
            <w:tcBorders>
              <w:top w:val="single" w:sz="4" w:space="0" w:color="auto"/>
              <w:left w:val="single" w:sz="4" w:space="0" w:color="auto"/>
              <w:bottom w:val="single" w:sz="4" w:space="0" w:color="auto"/>
              <w:right w:val="single" w:sz="4" w:space="0" w:color="auto"/>
            </w:tcBorders>
          </w:tcPr>
          <w:p w14:paraId="63862CF1" w14:textId="77777777" w:rsidR="00EA54AA" w:rsidRPr="00567E3E" w:rsidRDefault="00EA54AA" w:rsidP="00267163">
            <w:pPr>
              <w:spacing w:line="240" w:lineRule="auto"/>
              <w:ind w:right="-143"/>
              <w:jc w:val="center"/>
              <w:rPr>
                <w:rFonts w:ascii="Times New Roman" w:hAnsi="Times New Roman" w:cs="Times New Roman"/>
                <w:sz w:val="26"/>
                <w:szCs w:val="28"/>
                <w:lang w:val="ro-MD"/>
              </w:rPr>
            </w:pPr>
          </w:p>
        </w:tc>
      </w:tr>
      <w:tr w:rsidR="00EA54AA" w:rsidRPr="00253080" w14:paraId="778F5B57" w14:textId="77777777" w:rsidTr="00EE11A6">
        <w:tc>
          <w:tcPr>
            <w:tcW w:w="931" w:type="dxa"/>
            <w:tcBorders>
              <w:top w:val="single" w:sz="4" w:space="0" w:color="auto"/>
              <w:left w:val="single" w:sz="4" w:space="0" w:color="auto"/>
              <w:bottom w:val="single" w:sz="4" w:space="0" w:color="auto"/>
              <w:right w:val="single" w:sz="4" w:space="0" w:color="auto"/>
            </w:tcBorders>
          </w:tcPr>
          <w:p w14:paraId="48050DC2" w14:textId="172E37FE" w:rsidR="00EA54AA" w:rsidRPr="007A11C6" w:rsidRDefault="00EA54AA" w:rsidP="007A11C6">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38</w:t>
            </w:r>
          </w:p>
        </w:tc>
        <w:tc>
          <w:tcPr>
            <w:tcW w:w="4172" w:type="dxa"/>
            <w:tcBorders>
              <w:top w:val="single" w:sz="4" w:space="0" w:color="auto"/>
              <w:left w:val="single" w:sz="4" w:space="0" w:color="auto"/>
              <w:bottom w:val="single" w:sz="4" w:space="0" w:color="auto"/>
              <w:right w:val="single" w:sz="4" w:space="0" w:color="auto"/>
            </w:tcBorders>
            <w:hideMark/>
          </w:tcPr>
          <w:p w14:paraId="04EDA445" w14:textId="3CB68585"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Buton de alarmă (post I) Sursa II</w:t>
            </w:r>
          </w:p>
        </w:tc>
        <w:tc>
          <w:tcPr>
            <w:tcW w:w="4388" w:type="dxa"/>
            <w:tcBorders>
              <w:top w:val="single" w:sz="4" w:space="0" w:color="auto"/>
              <w:left w:val="single" w:sz="4" w:space="0" w:color="auto"/>
              <w:bottom w:val="single" w:sz="4" w:space="0" w:color="auto"/>
              <w:right w:val="single" w:sz="4" w:space="0" w:color="auto"/>
            </w:tcBorders>
          </w:tcPr>
          <w:p w14:paraId="0C0D5C01" w14:textId="77777777" w:rsidR="00EA54AA" w:rsidRPr="00567E3E" w:rsidRDefault="00EA54AA" w:rsidP="00267163">
            <w:pPr>
              <w:spacing w:line="240" w:lineRule="auto"/>
              <w:ind w:right="-143"/>
              <w:jc w:val="center"/>
              <w:rPr>
                <w:rFonts w:ascii="Times New Roman" w:hAnsi="Times New Roman" w:cs="Times New Roman"/>
                <w:sz w:val="26"/>
                <w:szCs w:val="28"/>
                <w:lang w:val="ro-MD"/>
              </w:rPr>
            </w:pPr>
          </w:p>
        </w:tc>
      </w:tr>
      <w:tr w:rsidR="00EA54AA" w:rsidRPr="003D0103" w14:paraId="42D76536" w14:textId="77777777" w:rsidTr="00EE11A6">
        <w:tc>
          <w:tcPr>
            <w:tcW w:w="931" w:type="dxa"/>
            <w:tcBorders>
              <w:top w:val="single" w:sz="4" w:space="0" w:color="auto"/>
              <w:left w:val="single" w:sz="4" w:space="0" w:color="auto"/>
              <w:bottom w:val="single" w:sz="4" w:space="0" w:color="auto"/>
              <w:right w:val="single" w:sz="4" w:space="0" w:color="auto"/>
            </w:tcBorders>
          </w:tcPr>
          <w:p w14:paraId="6271D622" w14:textId="77777777" w:rsidR="00EA54AA" w:rsidRPr="007A11C6" w:rsidRDefault="00EA54AA" w:rsidP="007A11C6">
            <w:pPr>
              <w:spacing w:line="240" w:lineRule="auto"/>
              <w:ind w:right="-143"/>
              <w:jc w:val="center"/>
              <w:rPr>
                <w:rFonts w:ascii="Times New Roman" w:hAnsi="Times New Roman" w:cs="Times New Roman"/>
                <w:sz w:val="26"/>
                <w:szCs w:val="28"/>
                <w:lang w:val="ro-MD"/>
              </w:rPr>
            </w:pPr>
          </w:p>
        </w:tc>
        <w:tc>
          <w:tcPr>
            <w:tcW w:w="4172" w:type="dxa"/>
            <w:tcBorders>
              <w:top w:val="single" w:sz="4" w:space="0" w:color="auto"/>
              <w:left w:val="single" w:sz="4" w:space="0" w:color="auto"/>
              <w:bottom w:val="single" w:sz="4" w:space="0" w:color="auto"/>
              <w:right w:val="single" w:sz="4" w:space="0" w:color="auto"/>
            </w:tcBorders>
            <w:hideMark/>
          </w:tcPr>
          <w:p w14:paraId="4430BC54" w14:textId="77777777"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Suplimentar toate Obiectivele vor fi verificate de către Grupele de Intervenție Rapidă</w:t>
            </w:r>
          </w:p>
          <w:p w14:paraId="1CB5C486" w14:textId="77777777" w:rsidR="00EA54AA" w:rsidRPr="007A11C6" w:rsidRDefault="00EA54AA" w:rsidP="00567E3E">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w:t>
            </w:r>
            <w:r w:rsidRPr="00567E3E">
              <w:rPr>
                <w:rFonts w:ascii="Times New Roman" w:hAnsi="Times New Roman" w:cs="Times New Roman"/>
                <w:sz w:val="24"/>
                <w:szCs w:val="24"/>
                <w:lang w:val="ro-MD"/>
              </w:rPr>
              <w:t>cel puțin o dată timp de 24 ore)</w:t>
            </w:r>
          </w:p>
        </w:tc>
        <w:tc>
          <w:tcPr>
            <w:tcW w:w="4388" w:type="dxa"/>
            <w:tcBorders>
              <w:top w:val="single" w:sz="4" w:space="0" w:color="auto"/>
              <w:left w:val="single" w:sz="4" w:space="0" w:color="auto"/>
              <w:bottom w:val="single" w:sz="4" w:space="0" w:color="auto"/>
              <w:right w:val="single" w:sz="4" w:space="0" w:color="auto"/>
            </w:tcBorders>
          </w:tcPr>
          <w:p w14:paraId="68517160" w14:textId="17776E48" w:rsidR="00EA54AA" w:rsidRPr="00D919E4" w:rsidRDefault="00EA54AA" w:rsidP="00267163">
            <w:pPr>
              <w:pStyle w:val="a7"/>
              <w:numPr>
                <w:ilvl w:val="0"/>
                <w:numId w:val="10"/>
              </w:numPr>
              <w:spacing w:line="240" w:lineRule="auto"/>
              <w:ind w:right="-143"/>
              <w:jc w:val="center"/>
              <w:rPr>
                <w:rFonts w:ascii="Times New Roman" w:hAnsi="Times New Roman" w:cs="Times New Roman"/>
                <w:sz w:val="26"/>
                <w:szCs w:val="28"/>
                <w:lang w:val="ro-MD"/>
              </w:rPr>
            </w:pPr>
            <w:r w:rsidRPr="00D919E4">
              <w:rPr>
                <w:rFonts w:ascii="Times New Roman" w:hAnsi="Times New Roman" w:cs="Times New Roman"/>
                <w:sz w:val="26"/>
                <w:szCs w:val="28"/>
                <w:lang w:val="ro-MD"/>
              </w:rPr>
              <w:t>grupe de patrulare</w:t>
            </w:r>
          </w:p>
          <w:p w14:paraId="4F74B568" w14:textId="49C25DAD" w:rsidR="00EA54AA" w:rsidRPr="00D919E4" w:rsidRDefault="00EA54AA" w:rsidP="00267163">
            <w:pPr>
              <w:pStyle w:val="a7"/>
              <w:spacing w:line="240" w:lineRule="auto"/>
              <w:ind w:left="360" w:right="-143"/>
              <w:jc w:val="center"/>
              <w:rPr>
                <w:rFonts w:ascii="Times New Roman" w:hAnsi="Times New Roman" w:cs="Times New Roman"/>
                <w:sz w:val="26"/>
                <w:szCs w:val="28"/>
                <w:lang w:val="ro-MD"/>
              </w:rPr>
            </w:pPr>
            <w:r w:rsidRPr="00D919E4">
              <w:rPr>
                <w:rFonts w:ascii="Times New Roman" w:hAnsi="Times New Roman" w:cs="Times New Roman"/>
                <w:sz w:val="26"/>
                <w:szCs w:val="28"/>
                <w:lang w:val="ro-MD"/>
              </w:rPr>
              <w:t>L-V/ 17:00-08:00</w:t>
            </w:r>
          </w:p>
          <w:p w14:paraId="56BA5079" w14:textId="77777777" w:rsidR="00EA54AA" w:rsidRDefault="00EA54AA" w:rsidP="00267163">
            <w:pPr>
              <w:spacing w:line="240" w:lineRule="auto"/>
              <w:ind w:right="-143"/>
              <w:jc w:val="center"/>
              <w:rPr>
                <w:rFonts w:ascii="Times New Roman" w:hAnsi="Times New Roman" w:cs="Times New Roman"/>
                <w:sz w:val="26"/>
                <w:szCs w:val="28"/>
                <w:lang w:val="ro-MD"/>
              </w:rPr>
            </w:pPr>
            <w:r w:rsidRPr="008E710C">
              <w:rPr>
                <w:rFonts w:ascii="Times New Roman" w:hAnsi="Times New Roman" w:cs="Times New Roman"/>
                <w:sz w:val="26"/>
                <w:szCs w:val="28"/>
                <w:lang w:val="ro-MD"/>
              </w:rPr>
              <w:t>S-D/sărbători legale/</w:t>
            </w:r>
          </w:p>
          <w:p w14:paraId="4B60277B" w14:textId="40909B3A" w:rsidR="00EA54AA" w:rsidRPr="008E710C" w:rsidRDefault="00EA54AA" w:rsidP="00267163">
            <w:pPr>
              <w:spacing w:line="240" w:lineRule="auto"/>
              <w:ind w:right="-143"/>
              <w:jc w:val="center"/>
              <w:rPr>
                <w:rFonts w:ascii="Times New Roman" w:hAnsi="Times New Roman" w:cs="Times New Roman"/>
                <w:sz w:val="26"/>
                <w:szCs w:val="28"/>
                <w:lang w:val="ro-MD"/>
              </w:rPr>
            </w:pPr>
            <w:r w:rsidRPr="008E710C">
              <w:rPr>
                <w:rFonts w:ascii="Times New Roman" w:hAnsi="Times New Roman" w:cs="Times New Roman"/>
                <w:sz w:val="26"/>
                <w:szCs w:val="28"/>
                <w:lang w:val="ro-MD"/>
              </w:rPr>
              <w:t>24/24 ore (inopinat)</w:t>
            </w:r>
          </w:p>
        </w:tc>
      </w:tr>
    </w:tbl>
    <w:p w14:paraId="5C52A60D" w14:textId="77777777" w:rsidR="009F456B" w:rsidRPr="007A11C6" w:rsidRDefault="009F456B" w:rsidP="007A11C6">
      <w:pPr>
        <w:ind w:right="-143"/>
        <w:jc w:val="center"/>
        <w:rPr>
          <w:rFonts w:ascii="Times New Roman" w:hAnsi="Times New Roman" w:cs="Times New Roman"/>
          <w:b/>
          <w:bCs/>
          <w:sz w:val="26"/>
          <w:szCs w:val="28"/>
          <w:lang w:val="ro-MD"/>
        </w:rPr>
      </w:pPr>
    </w:p>
    <w:p w14:paraId="69B92DF7" w14:textId="77777777" w:rsidR="009F456B" w:rsidRPr="007A11C6" w:rsidRDefault="009F456B" w:rsidP="007A11C6">
      <w:pPr>
        <w:pStyle w:val="a7"/>
        <w:numPr>
          <w:ilvl w:val="0"/>
          <w:numId w:val="5"/>
        </w:numPr>
        <w:ind w:right="-143"/>
        <w:rPr>
          <w:rFonts w:ascii="Times New Roman" w:hAnsi="Times New Roman" w:cs="Times New Roman"/>
          <w:i/>
          <w:iCs/>
          <w:sz w:val="26"/>
          <w:szCs w:val="28"/>
          <w:lang w:val="ro-MD"/>
        </w:rPr>
      </w:pPr>
      <w:r w:rsidRPr="007A11C6">
        <w:rPr>
          <w:rFonts w:ascii="Times New Roman" w:hAnsi="Times New Roman" w:cs="Times New Roman"/>
          <w:i/>
          <w:iCs/>
          <w:sz w:val="26"/>
          <w:szCs w:val="28"/>
          <w:lang w:val="ro-MD"/>
        </w:rPr>
        <w:t xml:space="preserve">Obiectivele vor fi dotate cu mijloace tehnice de pază, precum și butoanele de alarmă, care funcționează pe bază de </w:t>
      </w:r>
      <w:r w:rsidRPr="007A11C6">
        <w:rPr>
          <w:rFonts w:ascii="Times New Roman" w:hAnsi="Times New Roman" w:cs="Times New Roman"/>
          <w:i/>
          <w:iCs/>
          <w:sz w:val="26"/>
          <w:szCs w:val="28"/>
          <w:u w:val="single"/>
          <w:lang w:val="ro-MD"/>
        </w:rPr>
        <w:t>module GSM cu cartelă incorporabilă;</w:t>
      </w:r>
    </w:p>
    <w:p w14:paraId="0025567E" w14:textId="77777777" w:rsidR="009F456B" w:rsidRPr="007A11C6" w:rsidRDefault="009F456B" w:rsidP="007A11C6">
      <w:pPr>
        <w:pStyle w:val="a7"/>
        <w:numPr>
          <w:ilvl w:val="0"/>
          <w:numId w:val="5"/>
        </w:numPr>
        <w:ind w:right="-143"/>
        <w:rPr>
          <w:rFonts w:ascii="Times New Roman" w:hAnsi="Times New Roman" w:cs="Times New Roman"/>
          <w:i/>
          <w:iCs/>
          <w:sz w:val="26"/>
          <w:szCs w:val="28"/>
          <w:lang w:val="ro-MD"/>
        </w:rPr>
      </w:pPr>
      <w:r w:rsidRPr="007A11C6">
        <w:rPr>
          <w:rFonts w:ascii="Times New Roman" w:hAnsi="Times New Roman" w:cs="Times New Roman"/>
          <w:i/>
          <w:iCs/>
          <w:sz w:val="26"/>
          <w:szCs w:val="28"/>
          <w:lang w:val="ro-MD"/>
        </w:rPr>
        <w:t>Centrul de supraveghere video va fi dotat din contul beneficiarului.</w:t>
      </w:r>
    </w:p>
    <w:p w14:paraId="3373D99F" w14:textId="77777777" w:rsidR="009F456B" w:rsidRPr="007A11C6" w:rsidRDefault="009F456B" w:rsidP="007A11C6">
      <w:pPr>
        <w:ind w:left="-426" w:right="-143" w:firstLine="426"/>
        <w:rPr>
          <w:rFonts w:ascii="Times New Roman" w:hAnsi="Times New Roman" w:cs="Times New Roman"/>
          <w:sz w:val="26"/>
          <w:szCs w:val="28"/>
          <w:lang w:val="ro-MD"/>
        </w:rPr>
      </w:pPr>
    </w:p>
    <w:p w14:paraId="7E7064ED" w14:textId="77777777" w:rsidR="009F456B" w:rsidRPr="007A11C6" w:rsidRDefault="009F456B" w:rsidP="007A11C6">
      <w:pPr>
        <w:ind w:left="-426" w:right="-143" w:firstLine="426"/>
        <w:rPr>
          <w:rFonts w:ascii="Times New Roman" w:hAnsi="Times New Roman" w:cs="Times New Roman"/>
          <w:sz w:val="26"/>
          <w:szCs w:val="28"/>
          <w:lang w:val="ro-MD"/>
        </w:rPr>
      </w:pPr>
    </w:p>
    <w:p w14:paraId="38DCE138" w14:textId="77777777" w:rsidR="009F456B" w:rsidRPr="007A11C6" w:rsidRDefault="009F456B" w:rsidP="009F456B">
      <w:pPr>
        <w:ind w:left="-426" w:right="-143" w:firstLine="426"/>
        <w:jc w:val="both"/>
        <w:rPr>
          <w:rFonts w:ascii="Times New Roman" w:hAnsi="Times New Roman" w:cs="Times New Roman"/>
          <w:sz w:val="26"/>
          <w:szCs w:val="28"/>
          <w:lang w:val="ro-MD"/>
        </w:rPr>
      </w:pPr>
    </w:p>
    <w:p w14:paraId="0CB8E468"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2C1F3310"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43F6B904"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6B249DE0"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76C988E4"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2C959009"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00C370D5" w14:textId="77777777" w:rsidR="009F456B" w:rsidRDefault="009F456B" w:rsidP="009F456B">
      <w:pPr>
        <w:spacing w:after="0" w:line="276" w:lineRule="auto"/>
        <w:ind w:left="-284" w:right="-143"/>
        <w:jc w:val="both"/>
        <w:rPr>
          <w:rFonts w:ascii="Times New Roman" w:hAnsi="Times New Roman" w:cs="Times New Roman"/>
          <w:sz w:val="26"/>
          <w:szCs w:val="28"/>
          <w:lang w:val="ro-MD" w:eastAsia="ru-RU"/>
        </w:rPr>
      </w:pPr>
    </w:p>
    <w:p w14:paraId="0008B788" w14:textId="77777777" w:rsidR="00567E3E" w:rsidRDefault="00567E3E" w:rsidP="009F456B">
      <w:pPr>
        <w:spacing w:after="0" w:line="276" w:lineRule="auto"/>
        <w:ind w:left="-284" w:right="-143"/>
        <w:jc w:val="both"/>
        <w:rPr>
          <w:rFonts w:ascii="Times New Roman" w:hAnsi="Times New Roman" w:cs="Times New Roman"/>
          <w:sz w:val="26"/>
          <w:szCs w:val="28"/>
          <w:lang w:val="ro-MD" w:eastAsia="ru-RU"/>
        </w:rPr>
      </w:pPr>
    </w:p>
    <w:p w14:paraId="5F489553" w14:textId="77777777" w:rsidR="00567E3E" w:rsidRDefault="00567E3E" w:rsidP="009F456B">
      <w:pPr>
        <w:spacing w:after="0" w:line="276" w:lineRule="auto"/>
        <w:ind w:left="-284" w:right="-143"/>
        <w:jc w:val="both"/>
        <w:rPr>
          <w:rFonts w:ascii="Times New Roman" w:hAnsi="Times New Roman" w:cs="Times New Roman"/>
          <w:sz w:val="26"/>
          <w:szCs w:val="28"/>
          <w:lang w:val="ro-MD" w:eastAsia="ru-RU"/>
        </w:rPr>
      </w:pPr>
    </w:p>
    <w:p w14:paraId="46335891" w14:textId="77777777" w:rsidR="00567E3E" w:rsidRDefault="00567E3E" w:rsidP="009F456B">
      <w:pPr>
        <w:spacing w:after="0" w:line="276" w:lineRule="auto"/>
        <w:ind w:left="-284" w:right="-143"/>
        <w:jc w:val="both"/>
        <w:rPr>
          <w:rFonts w:ascii="Times New Roman" w:hAnsi="Times New Roman" w:cs="Times New Roman"/>
          <w:sz w:val="26"/>
          <w:szCs w:val="28"/>
          <w:lang w:val="ro-MD" w:eastAsia="ru-RU"/>
        </w:rPr>
      </w:pPr>
    </w:p>
    <w:p w14:paraId="444A1425" w14:textId="77777777" w:rsidR="00567E3E" w:rsidRDefault="00567E3E" w:rsidP="009F456B">
      <w:pPr>
        <w:spacing w:after="0" w:line="276" w:lineRule="auto"/>
        <w:ind w:left="-284" w:right="-143"/>
        <w:jc w:val="both"/>
        <w:rPr>
          <w:rFonts w:ascii="Times New Roman" w:hAnsi="Times New Roman" w:cs="Times New Roman"/>
          <w:sz w:val="26"/>
          <w:szCs w:val="28"/>
          <w:lang w:val="ro-MD" w:eastAsia="ru-RU"/>
        </w:rPr>
      </w:pPr>
    </w:p>
    <w:p w14:paraId="68A62A53" w14:textId="77777777" w:rsidR="00567E3E" w:rsidRDefault="00567E3E" w:rsidP="009F456B">
      <w:pPr>
        <w:spacing w:after="0" w:line="276" w:lineRule="auto"/>
        <w:ind w:left="-284" w:right="-143"/>
        <w:jc w:val="both"/>
        <w:rPr>
          <w:rFonts w:ascii="Times New Roman" w:hAnsi="Times New Roman" w:cs="Times New Roman"/>
          <w:sz w:val="26"/>
          <w:szCs w:val="28"/>
          <w:lang w:val="ro-MD" w:eastAsia="ru-RU"/>
        </w:rPr>
      </w:pPr>
    </w:p>
    <w:p w14:paraId="63664D49" w14:textId="77777777" w:rsidR="00567E3E" w:rsidRPr="007A11C6" w:rsidRDefault="00567E3E" w:rsidP="009F456B">
      <w:pPr>
        <w:spacing w:after="0" w:line="276" w:lineRule="auto"/>
        <w:ind w:left="-284" w:right="-143"/>
        <w:jc w:val="both"/>
        <w:rPr>
          <w:rFonts w:ascii="Times New Roman" w:hAnsi="Times New Roman" w:cs="Times New Roman"/>
          <w:sz w:val="26"/>
          <w:szCs w:val="28"/>
          <w:lang w:val="ro-MD" w:eastAsia="ru-RU"/>
        </w:rPr>
      </w:pPr>
    </w:p>
    <w:p w14:paraId="05753330" w14:textId="77777777" w:rsidR="00BA1BAA" w:rsidRDefault="00BA1BAA" w:rsidP="009F456B">
      <w:pPr>
        <w:spacing w:after="0" w:line="276" w:lineRule="auto"/>
        <w:ind w:left="-284" w:right="-143" w:firstLine="7514"/>
        <w:jc w:val="both"/>
        <w:rPr>
          <w:rFonts w:ascii="Times New Roman" w:hAnsi="Times New Roman" w:cs="Times New Roman"/>
          <w:sz w:val="26"/>
          <w:szCs w:val="28"/>
          <w:lang w:val="ro-MD" w:eastAsia="ru-RU"/>
        </w:rPr>
      </w:pPr>
    </w:p>
    <w:p w14:paraId="3AF1A5EF" w14:textId="77777777" w:rsidR="00AD0E3D" w:rsidRPr="007A11C6" w:rsidRDefault="00AD0E3D" w:rsidP="009F456B">
      <w:pPr>
        <w:spacing w:after="0" w:line="276" w:lineRule="auto"/>
        <w:ind w:left="-284" w:right="-143" w:firstLine="7514"/>
        <w:jc w:val="both"/>
        <w:rPr>
          <w:rFonts w:ascii="Times New Roman" w:hAnsi="Times New Roman" w:cs="Times New Roman"/>
          <w:sz w:val="26"/>
          <w:szCs w:val="28"/>
          <w:lang w:val="ro-MD" w:eastAsia="ru-RU"/>
        </w:rPr>
      </w:pPr>
    </w:p>
    <w:p w14:paraId="3FD439DD" w14:textId="77777777" w:rsidR="00BA1BAA" w:rsidRDefault="00BA1BAA" w:rsidP="009F456B">
      <w:pPr>
        <w:spacing w:after="0" w:line="276" w:lineRule="auto"/>
        <w:ind w:left="-284" w:right="-143" w:firstLine="7514"/>
        <w:jc w:val="both"/>
        <w:rPr>
          <w:rFonts w:ascii="Times New Roman" w:hAnsi="Times New Roman" w:cs="Times New Roman"/>
          <w:sz w:val="26"/>
          <w:szCs w:val="28"/>
          <w:lang w:val="ro-MD" w:eastAsia="ru-RU"/>
        </w:rPr>
      </w:pPr>
    </w:p>
    <w:p w14:paraId="1566169C"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6B92FF0C"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5C27BF22"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52A2890F"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47F7ECEE"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4E8AD7C4"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51400B30"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32B6DF7C" w14:textId="77777777" w:rsidR="004508A2"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53207A6A" w14:textId="77777777" w:rsidR="004508A2" w:rsidRPr="007A11C6" w:rsidRDefault="004508A2" w:rsidP="009F456B">
      <w:pPr>
        <w:spacing w:after="0" w:line="276" w:lineRule="auto"/>
        <w:ind w:left="-284" w:right="-143" w:firstLine="7514"/>
        <w:jc w:val="both"/>
        <w:rPr>
          <w:rFonts w:ascii="Times New Roman" w:hAnsi="Times New Roman" w:cs="Times New Roman"/>
          <w:sz w:val="26"/>
          <w:szCs w:val="28"/>
          <w:lang w:val="ro-MD" w:eastAsia="ru-RU"/>
        </w:rPr>
      </w:pPr>
    </w:p>
    <w:p w14:paraId="57D1D0EE" w14:textId="0856E7F7" w:rsidR="00567E3E" w:rsidRPr="00032FD9" w:rsidRDefault="00567E3E" w:rsidP="00567E3E">
      <w:pPr>
        <w:pStyle w:val="a7"/>
        <w:spacing w:after="200" w:line="276" w:lineRule="auto"/>
        <w:ind w:left="0" w:firstLine="708"/>
        <w:jc w:val="right"/>
        <w:rPr>
          <w:rFonts w:ascii="Times New Roman" w:hAnsi="Times New Roman" w:cs="Times New Roman"/>
          <w:b/>
          <w:bCs/>
          <w:i/>
          <w:iCs/>
          <w:sz w:val="24"/>
          <w:szCs w:val="24"/>
          <w:lang w:val="ro-MD"/>
        </w:rPr>
      </w:pPr>
      <w:r w:rsidRPr="00032FD9">
        <w:rPr>
          <w:rFonts w:ascii="Times New Roman" w:hAnsi="Times New Roman" w:cs="Times New Roman"/>
          <w:b/>
          <w:bCs/>
          <w:i/>
          <w:iCs/>
          <w:sz w:val="24"/>
          <w:szCs w:val="24"/>
          <w:lang w:val="ro-MD"/>
        </w:rPr>
        <w:t xml:space="preserve">Anexa </w:t>
      </w:r>
      <w:r>
        <w:rPr>
          <w:rFonts w:ascii="Times New Roman" w:hAnsi="Times New Roman" w:cs="Times New Roman"/>
          <w:b/>
          <w:bCs/>
          <w:i/>
          <w:iCs/>
          <w:sz w:val="24"/>
          <w:szCs w:val="24"/>
          <w:lang w:val="ro-MD"/>
        </w:rPr>
        <w:t>2</w:t>
      </w:r>
    </w:p>
    <w:p w14:paraId="27492B88" w14:textId="77777777" w:rsidR="00567E3E" w:rsidRDefault="00567E3E" w:rsidP="00567E3E">
      <w:pPr>
        <w:pStyle w:val="a7"/>
        <w:spacing w:after="200" w:line="276" w:lineRule="auto"/>
        <w:ind w:left="0"/>
        <w:jc w:val="right"/>
        <w:rPr>
          <w:rFonts w:ascii="Times New Roman" w:hAnsi="Times New Roman" w:cs="Times New Roman"/>
          <w:b/>
          <w:bCs/>
          <w:i/>
          <w:iCs/>
          <w:sz w:val="24"/>
          <w:szCs w:val="24"/>
          <w:lang w:val="ro-MD"/>
        </w:rPr>
      </w:pPr>
      <w:r w:rsidRPr="00032FD9">
        <w:rPr>
          <w:rFonts w:ascii="Times New Roman" w:hAnsi="Times New Roman" w:cs="Times New Roman"/>
          <w:b/>
          <w:bCs/>
          <w:i/>
          <w:iCs/>
          <w:sz w:val="24"/>
          <w:szCs w:val="24"/>
          <w:lang w:val="ro-MD"/>
        </w:rPr>
        <w:t xml:space="preserve">                                                                                                    la Caietul de Sarcini</w:t>
      </w:r>
    </w:p>
    <w:p w14:paraId="7FA12EA8" w14:textId="77777777" w:rsidR="00AD0E3D" w:rsidRDefault="00AD0E3D" w:rsidP="00567E3E">
      <w:pPr>
        <w:pStyle w:val="a7"/>
        <w:spacing w:after="200" w:line="276" w:lineRule="auto"/>
        <w:ind w:left="0"/>
        <w:jc w:val="right"/>
        <w:rPr>
          <w:rFonts w:ascii="Times New Roman" w:hAnsi="Times New Roman" w:cs="Times New Roman"/>
          <w:b/>
          <w:bCs/>
          <w:i/>
          <w:iCs/>
          <w:sz w:val="24"/>
          <w:szCs w:val="24"/>
          <w:lang w:val="ro-MD"/>
        </w:rPr>
      </w:pPr>
    </w:p>
    <w:p w14:paraId="2A5E9860" w14:textId="77777777" w:rsidR="00AD0E3D" w:rsidRPr="00D90C7E" w:rsidRDefault="00AD0E3D" w:rsidP="00567E3E">
      <w:pPr>
        <w:pStyle w:val="a7"/>
        <w:spacing w:after="200" w:line="276" w:lineRule="auto"/>
        <w:ind w:left="0"/>
        <w:jc w:val="right"/>
        <w:rPr>
          <w:rFonts w:ascii="Times New Roman" w:hAnsi="Times New Roman" w:cs="Times New Roman"/>
          <w:sz w:val="28"/>
          <w:szCs w:val="28"/>
          <w:lang w:val="ro-MD"/>
        </w:rPr>
      </w:pPr>
    </w:p>
    <w:p w14:paraId="4B8372F2" w14:textId="090DA8F4" w:rsidR="009F456B" w:rsidRPr="00567E3E" w:rsidRDefault="009F456B" w:rsidP="00567E3E">
      <w:pPr>
        <w:ind w:left="-426" w:right="-143" w:firstLine="426"/>
        <w:jc w:val="center"/>
        <w:rPr>
          <w:rFonts w:ascii="Times New Roman" w:hAnsi="Times New Roman" w:cs="Times New Roman"/>
          <w:sz w:val="28"/>
          <w:szCs w:val="28"/>
          <w:lang w:val="ro-MD"/>
        </w:rPr>
      </w:pPr>
      <w:r w:rsidRPr="00567E3E">
        <w:rPr>
          <w:rFonts w:ascii="Times New Roman" w:hAnsi="Times New Roman" w:cs="Times New Roman"/>
          <w:b/>
          <w:bCs/>
          <w:sz w:val="28"/>
          <w:szCs w:val="28"/>
          <w:lang w:val="ro-MD" w:eastAsia="ru-RU"/>
        </w:rPr>
        <w:t>Categorii posturi de pază</w:t>
      </w:r>
    </w:p>
    <w:p w14:paraId="0CDD7D91" w14:textId="77777777" w:rsidR="009F456B" w:rsidRPr="00567E3E" w:rsidRDefault="009F456B" w:rsidP="00567E3E">
      <w:pPr>
        <w:ind w:left="360" w:right="-143"/>
        <w:jc w:val="center"/>
        <w:rPr>
          <w:rFonts w:ascii="Times New Roman" w:hAnsi="Times New Roman" w:cs="Times New Roman"/>
          <w:sz w:val="28"/>
          <w:szCs w:val="28"/>
          <w:lang w:val="ro-MD"/>
        </w:rPr>
      </w:pPr>
    </w:p>
    <w:tbl>
      <w:tblPr>
        <w:tblStyle w:val="ac"/>
        <w:tblW w:w="8991" w:type="dxa"/>
        <w:tblInd w:w="360" w:type="dxa"/>
        <w:tblLook w:val="04A0" w:firstRow="1" w:lastRow="0" w:firstColumn="1" w:lastColumn="0" w:noHBand="0" w:noVBand="1"/>
      </w:tblPr>
      <w:tblGrid>
        <w:gridCol w:w="1011"/>
        <w:gridCol w:w="3869"/>
        <w:gridCol w:w="1559"/>
        <w:gridCol w:w="2552"/>
      </w:tblGrid>
      <w:tr w:rsidR="009F456B" w:rsidRPr="007A11C6" w14:paraId="45FED368" w14:textId="77777777" w:rsidTr="00567E3E">
        <w:trPr>
          <w:trHeight w:val="922"/>
        </w:trPr>
        <w:tc>
          <w:tcPr>
            <w:tcW w:w="1011" w:type="dxa"/>
            <w:tcBorders>
              <w:top w:val="single" w:sz="4" w:space="0" w:color="auto"/>
              <w:left w:val="single" w:sz="4" w:space="0" w:color="auto"/>
              <w:bottom w:val="single" w:sz="4" w:space="0" w:color="auto"/>
              <w:right w:val="single" w:sz="4" w:space="0" w:color="auto"/>
            </w:tcBorders>
            <w:hideMark/>
          </w:tcPr>
          <w:p w14:paraId="2826DA60" w14:textId="77777777" w:rsidR="009F456B" w:rsidRPr="007A11C6" w:rsidRDefault="009F456B">
            <w:pPr>
              <w:spacing w:line="240" w:lineRule="auto"/>
              <w:ind w:right="-143"/>
              <w:jc w:val="both"/>
              <w:rPr>
                <w:rFonts w:ascii="Times New Roman" w:hAnsi="Times New Roman" w:cs="Times New Roman"/>
                <w:b/>
                <w:sz w:val="26"/>
                <w:szCs w:val="28"/>
                <w:lang w:val="ro-MD"/>
              </w:rPr>
            </w:pPr>
            <w:r w:rsidRPr="007A11C6">
              <w:rPr>
                <w:rFonts w:ascii="Times New Roman" w:hAnsi="Times New Roman" w:cs="Times New Roman"/>
                <w:b/>
                <w:sz w:val="26"/>
                <w:szCs w:val="28"/>
                <w:lang w:val="ro-MD"/>
              </w:rPr>
              <w:t>Nr.</w:t>
            </w:r>
          </w:p>
        </w:tc>
        <w:tc>
          <w:tcPr>
            <w:tcW w:w="3869" w:type="dxa"/>
            <w:tcBorders>
              <w:top w:val="single" w:sz="4" w:space="0" w:color="auto"/>
              <w:left w:val="single" w:sz="4" w:space="0" w:color="auto"/>
              <w:bottom w:val="single" w:sz="4" w:space="0" w:color="auto"/>
              <w:right w:val="single" w:sz="4" w:space="0" w:color="auto"/>
            </w:tcBorders>
            <w:hideMark/>
          </w:tcPr>
          <w:p w14:paraId="75945F47" w14:textId="77777777" w:rsidR="009F456B" w:rsidRPr="007A11C6" w:rsidRDefault="009F456B" w:rsidP="00567E3E">
            <w:pPr>
              <w:spacing w:line="240" w:lineRule="auto"/>
              <w:ind w:right="-143"/>
              <w:jc w:val="center"/>
              <w:rPr>
                <w:rFonts w:ascii="Times New Roman" w:hAnsi="Times New Roman" w:cs="Times New Roman"/>
                <w:b/>
                <w:sz w:val="26"/>
                <w:szCs w:val="28"/>
                <w:lang w:val="ro-MD"/>
              </w:rPr>
            </w:pPr>
            <w:r w:rsidRPr="007A11C6">
              <w:rPr>
                <w:rFonts w:ascii="Times New Roman" w:hAnsi="Times New Roman" w:cs="Times New Roman"/>
                <w:b/>
                <w:sz w:val="26"/>
                <w:szCs w:val="28"/>
                <w:lang w:val="ro-MD"/>
              </w:rPr>
              <w:t>Denumirea serviciilor</w:t>
            </w:r>
          </w:p>
        </w:tc>
        <w:tc>
          <w:tcPr>
            <w:tcW w:w="1559" w:type="dxa"/>
            <w:tcBorders>
              <w:top w:val="single" w:sz="4" w:space="0" w:color="auto"/>
              <w:left w:val="single" w:sz="4" w:space="0" w:color="auto"/>
              <w:bottom w:val="single" w:sz="4" w:space="0" w:color="auto"/>
              <w:right w:val="single" w:sz="4" w:space="0" w:color="auto"/>
            </w:tcBorders>
            <w:hideMark/>
          </w:tcPr>
          <w:p w14:paraId="58180ECB" w14:textId="5D4202D4" w:rsidR="009F456B" w:rsidRPr="007A11C6" w:rsidRDefault="00567E3E" w:rsidP="00567E3E">
            <w:pPr>
              <w:spacing w:line="240" w:lineRule="auto"/>
              <w:ind w:right="-143"/>
              <w:jc w:val="center"/>
              <w:rPr>
                <w:rFonts w:ascii="Times New Roman" w:hAnsi="Times New Roman" w:cs="Times New Roman"/>
                <w:b/>
                <w:sz w:val="26"/>
                <w:szCs w:val="28"/>
                <w:lang w:val="ro-MD"/>
              </w:rPr>
            </w:pPr>
            <w:r>
              <w:rPr>
                <w:rFonts w:ascii="Times New Roman" w:hAnsi="Times New Roman" w:cs="Times New Roman"/>
                <w:b/>
                <w:sz w:val="26"/>
                <w:szCs w:val="28"/>
                <w:lang w:val="ro-MD"/>
              </w:rPr>
              <w:t>UM</w:t>
            </w:r>
          </w:p>
        </w:tc>
        <w:tc>
          <w:tcPr>
            <w:tcW w:w="2552" w:type="dxa"/>
            <w:tcBorders>
              <w:top w:val="single" w:sz="4" w:space="0" w:color="auto"/>
              <w:left w:val="single" w:sz="4" w:space="0" w:color="auto"/>
              <w:bottom w:val="single" w:sz="4" w:space="0" w:color="auto"/>
              <w:right w:val="single" w:sz="4" w:space="0" w:color="auto"/>
            </w:tcBorders>
            <w:hideMark/>
          </w:tcPr>
          <w:p w14:paraId="2DFC6015" w14:textId="48737434" w:rsidR="009F456B" w:rsidRPr="007A11C6" w:rsidRDefault="009F456B" w:rsidP="00567E3E">
            <w:pPr>
              <w:spacing w:line="240" w:lineRule="auto"/>
              <w:ind w:right="-143"/>
              <w:jc w:val="center"/>
              <w:rPr>
                <w:rFonts w:ascii="Times New Roman" w:hAnsi="Times New Roman" w:cs="Times New Roman"/>
                <w:b/>
                <w:sz w:val="26"/>
                <w:szCs w:val="28"/>
                <w:lang w:val="ro-MD"/>
              </w:rPr>
            </w:pPr>
            <w:r w:rsidRPr="007A11C6">
              <w:rPr>
                <w:rFonts w:ascii="Times New Roman" w:hAnsi="Times New Roman" w:cs="Times New Roman"/>
                <w:b/>
                <w:sz w:val="26"/>
                <w:szCs w:val="28"/>
                <w:lang w:val="ro-MD"/>
              </w:rPr>
              <w:t>Cantitatea</w:t>
            </w:r>
          </w:p>
        </w:tc>
      </w:tr>
      <w:tr w:rsidR="009F456B" w:rsidRPr="007A11C6" w14:paraId="29ACE32A"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hideMark/>
          </w:tcPr>
          <w:p w14:paraId="5C010516" w14:textId="77777777" w:rsidR="009F456B" w:rsidRPr="007A11C6" w:rsidRDefault="009F456B">
            <w:pPr>
              <w:spacing w:line="240" w:lineRule="auto"/>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1.</w:t>
            </w:r>
          </w:p>
        </w:tc>
        <w:tc>
          <w:tcPr>
            <w:tcW w:w="3869" w:type="dxa"/>
            <w:tcBorders>
              <w:top w:val="single" w:sz="4" w:space="0" w:color="auto"/>
              <w:left w:val="single" w:sz="4" w:space="0" w:color="auto"/>
              <w:bottom w:val="single" w:sz="4" w:space="0" w:color="auto"/>
              <w:right w:val="single" w:sz="4" w:space="0" w:color="auto"/>
            </w:tcBorders>
            <w:hideMark/>
          </w:tcPr>
          <w:p w14:paraId="420A9BB5" w14:textId="77777777" w:rsidR="009F456B" w:rsidRDefault="009F456B">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 xml:space="preserve">Paza fizică 24/24 de ore </w:t>
            </w:r>
          </w:p>
          <w:p w14:paraId="2E2D01B2" w14:textId="77777777" w:rsidR="00AD0E3D" w:rsidRPr="007A11C6" w:rsidRDefault="00AD0E3D">
            <w:pPr>
              <w:spacing w:line="240" w:lineRule="auto"/>
              <w:ind w:right="-143"/>
              <w:rPr>
                <w:rFonts w:ascii="Times New Roman" w:hAnsi="Times New Roman" w:cs="Times New Roman"/>
                <w:sz w:val="26"/>
                <w:szCs w:val="28"/>
                <w:lang w:val="ro-MD"/>
              </w:rPr>
            </w:pPr>
          </w:p>
        </w:tc>
        <w:tc>
          <w:tcPr>
            <w:tcW w:w="1559" w:type="dxa"/>
            <w:tcBorders>
              <w:top w:val="single" w:sz="4" w:space="0" w:color="auto"/>
              <w:left w:val="single" w:sz="4" w:space="0" w:color="auto"/>
              <w:bottom w:val="single" w:sz="4" w:space="0" w:color="auto"/>
              <w:right w:val="single" w:sz="4" w:space="0" w:color="auto"/>
            </w:tcBorders>
            <w:hideMark/>
          </w:tcPr>
          <w:p w14:paraId="0FA6E84D" w14:textId="77777777" w:rsidR="009F456B" w:rsidRPr="007A11C6" w:rsidRDefault="009F456B">
            <w:pPr>
              <w:spacing w:line="240" w:lineRule="auto"/>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posturi</w:t>
            </w:r>
          </w:p>
        </w:tc>
        <w:tc>
          <w:tcPr>
            <w:tcW w:w="2552" w:type="dxa"/>
            <w:tcBorders>
              <w:top w:val="single" w:sz="4" w:space="0" w:color="auto"/>
              <w:left w:val="single" w:sz="4" w:space="0" w:color="auto"/>
              <w:bottom w:val="single" w:sz="4" w:space="0" w:color="auto"/>
              <w:right w:val="single" w:sz="4" w:space="0" w:color="auto"/>
            </w:tcBorders>
            <w:hideMark/>
          </w:tcPr>
          <w:p w14:paraId="112A9543" w14:textId="77777777" w:rsidR="009F456B" w:rsidRPr="007A11C6" w:rsidRDefault="009F456B" w:rsidP="00AD0E3D">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22</w:t>
            </w:r>
          </w:p>
        </w:tc>
      </w:tr>
      <w:tr w:rsidR="009F456B" w:rsidRPr="007A11C6" w14:paraId="5046A0CF" w14:textId="77777777" w:rsidTr="00AD0E3D">
        <w:trPr>
          <w:trHeight w:val="304"/>
        </w:trPr>
        <w:tc>
          <w:tcPr>
            <w:tcW w:w="1011" w:type="dxa"/>
            <w:tcBorders>
              <w:top w:val="single" w:sz="4" w:space="0" w:color="auto"/>
              <w:left w:val="single" w:sz="4" w:space="0" w:color="auto"/>
              <w:bottom w:val="single" w:sz="4" w:space="0" w:color="auto"/>
              <w:right w:val="single" w:sz="4" w:space="0" w:color="auto"/>
            </w:tcBorders>
            <w:hideMark/>
          </w:tcPr>
          <w:p w14:paraId="68938218" w14:textId="77777777" w:rsidR="009F456B" w:rsidRPr="007A11C6" w:rsidRDefault="009F456B">
            <w:pPr>
              <w:spacing w:line="240" w:lineRule="auto"/>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2.</w:t>
            </w:r>
          </w:p>
        </w:tc>
        <w:tc>
          <w:tcPr>
            <w:tcW w:w="3869" w:type="dxa"/>
            <w:tcBorders>
              <w:top w:val="single" w:sz="4" w:space="0" w:color="auto"/>
              <w:left w:val="single" w:sz="4" w:space="0" w:color="auto"/>
              <w:bottom w:val="single" w:sz="4" w:space="0" w:color="auto"/>
              <w:right w:val="single" w:sz="4" w:space="0" w:color="auto"/>
            </w:tcBorders>
            <w:hideMark/>
          </w:tcPr>
          <w:p w14:paraId="7DF2C9A0" w14:textId="77777777" w:rsidR="009F456B" w:rsidRPr="007A11C6" w:rsidRDefault="009F456B">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Paza fizică (operator supraveghere video) 24/24 de ore</w:t>
            </w:r>
          </w:p>
        </w:tc>
        <w:tc>
          <w:tcPr>
            <w:tcW w:w="1559" w:type="dxa"/>
            <w:tcBorders>
              <w:top w:val="single" w:sz="4" w:space="0" w:color="auto"/>
              <w:left w:val="single" w:sz="4" w:space="0" w:color="auto"/>
              <w:bottom w:val="single" w:sz="4" w:space="0" w:color="auto"/>
              <w:right w:val="single" w:sz="4" w:space="0" w:color="auto"/>
            </w:tcBorders>
            <w:hideMark/>
          </w:tcPr>
          <w:p w14:paraId="662E0971" w14:textId="77777777" w:rsidR="009F456B" w:rsidRPr="007A11C6" w:rsidRDefault="009F456B">
            <w:pPr>
              <w:spacing w:line="240" w:lineRule="auto"/>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posturi</w:t>
            </w:r>
          </w:p>
        </w:tc>
        <w:tc>
          <w:tcPr>
            <w:tcW w:w="2552" w:type="dxa"/>
            <w:tcBorders>
              <w:top w:val="single" w:sz="4" w:space="0" w:color="auto"/>
              <w:left w:val="single" w:sz="4" w:space="0" w:color="auto"/>
              <w:bottom w:val="single" w:sz="4" w:space="0" w:color="auto"/>
              <w:right w:val="single" w:sz="4" w:space="0" w:color="auto"/>
            </w:tcBorders>
            <w:hideMark/>
          </w:tcPr>
          <w:p w14:paraId="0F2D19E2" w14:textId="77777777" w:rsidR="009F456B" w:rsidRPr="007A11C6" w:rsidRDefault="009F456B" w:rsidP="00AD0E3D">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1</w:t>
            </w:r>
          </w:p>
        </w:tc>
      </w:tr>
      <w:tr w:rsidR="009F456B" w:rsidRPr="007A11C6" w14:paraId="16EEBC3A"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hideMark/>
          </w:tcPr>
          <w:p w14:paraId="4093F765" w14:textId="77777777" w:rsidR="009F456B" w:rsidRPr="007A11C6" w:rsidRDefault="009F456B">
            <w:pPr>
              <w:spacing w:line="240" w:lineRule="auto"/>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3.</w:t>
            </w:r>
          </w:p>
        </w:tc>
        <w:tc>
          <w:tcPr>
            <w:tcW w:w="3869" w:type="dxa"/>
            <w:tcBorders>
              <w:top w:val="single" w:sz="4" w:space="0" w:color="auto"/>
              <w:left w:val="single" w:sz="4" w:space="0" w:color="auto"/>
              <w:bottom w:val="single" w:sz="4" w:space="0" w:color="auto"/>
              <w:right w:val="single" w:sz="4" w:space="0" w:color="auto"/>
            </w:tcBorders>
            <w:hideMark/>
          </w:tcPr>
          <w:p w14:paraId="0786C180" w14:textId="77777777" w:rsidR="009F456B" w:rsidRPr="007A11C6" w:rsidRDefault="009F456B">
            <w:pPr>
              <w:spacing w:line="240" w:lineRule="auto"/>
              <w:ind w:right="-143"/>
              <w:rPr>
                <w:rFonts w:ascii="Times New Roman" w:hAnsi="Times New Roman" w:cs="Times New Roman"/>
                <w:sz w:val="26"/>
                <w:szCs w:val="28"/>
                <w:lang w:val="ro-MD"/>
              </w:rPr>
            </w:pPr>
            <w:r w:rsidRPr="007A11C6">
              <w:rPr>
                <w:rFonts w:ascii="Times New Roman" w:hAnsi="Times New Roman" w:cs="Times New Roman"/>
                <w:sz w:val="26"/>
                <w:szCs w:val="28"/>
                <w:lang w:val="ro-MD"/>
              </w:rPr>
              <w:t>Paza fizică în timp de zi între orele 08:00-17:00</w:t>
            </w:r>
          </w:p>
        </w:tc>
        <w:tc>
          <w:tcPr>
            <w:tcW w:w="1559" w:type="dxa"/>
            <w:tcBorders>
              <w:top w:val="single" w:sz="4" w:space="0" w:color="auto"/>
              <w:left w:val="single" w:sz="4" w:space="0" w:color="auto"/>
              <w:bottom w:val="single" w:sz="4" w:space="0" w:color="auto"/>
              <w:right w:val="single" w:sz="4" w:space="0" w:color="auto"/>
            </w:tcBorders>
            <w:hideMark/>
          </w:tcPr>
          <w:p w14:paraId="57B9FCE0" w14:textId="77777777" w:rsidR="009F456B" w:rsidRPr="007A11C6" w:rsidRDefault="009F456B">
            <w:pPr>
              <w:spacing w:line="240" w:lineRule="auto"/>
              <w:ind w:right="-143"/>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posturi</w:t>
            </w:r>
          </w:p>
        </w:tc>
        <w:tc>
          <w:tcPr>
            <w:tcW w:w="2552" w:type="dxa"/>
            <w:tcBorders>
              <w:top w:val="single" w:sz="4" w:space="0" w:color="auto"/>
              <w:left w:val="single" w:sz="4" w:space="0" w:color="auto"/>
              <w:bottom w:val="single" w:sz="4" w:space="0" w:color="auto"/>
              <w:right w:val="single" w:sz="4" w:space="0" w:color="auto"/>
            </w:tcBorders>
            <w:hideMark/>
          </w:tcPr>
          <w:p w14:paraId="1527121E" w14:textId="77777777" w:rsidR="009F456B" w:rsidRPr="007A11C6" w:rsidRDefault="009F456B" w:rsidP="00AD0E3D">
            <w:pPr>
              <w:spacing w:line="240" w:lineRule="auto"/>
              <w:ind w:right="-143"/>
              <w:jc w:val="center"/>
              <w:rPr>
                <w:rFonts w:ascii="Times New Roman" w:hAnsi="Times New Roman" w:cs="Times New Roman"/>
                <w:sz w:val="26"/>
                <w:szCs w:val="28"/>
                <w:lang w:val="ro-MD"/>
              </w:rPr>
            </w:pPr>
            <w:r w:rsidRPr="007A11C6">
              <w:rPr>
                <w:rFonts w:ascii="Times New Roman" w:hAnsi="Times New Roman" w:cs="Times New Roman"/>
                <w:sz w:val="26"/>
                <w:szCs w:val="28"/>
                <w:lang w:val="ro-MD"/>
              </w:rPr>
              <w:t>7</w:t>
            </w:r>
          </w:p>
        </w:tc>
      </w:tr>
      <w:tr w:rsidR="009F456B" w:rsidRPr="00AD0E3D" w14:paraId="432A5411"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hideMark/>
          </w:tcPr>
          <w:p w14:paraId="5FB7C0CE" w14:textId="77777777" w:rsidR="009F456B" w:rsidRPr="00AD0E3D" w:rsidRDefault="009F456B">
            <w:pPr>
              <w:spacing w:line="240" w:lineRule="auto"/>
              <w:ind w:right="-143"/>
              <w:jc w:val="both"/>
              <w:rPr>
                <w:rFonts w:ascii="Times New Roman" w:hAnsi="Times New Roman" w:cs="Times New Roman"/>
                <w:sz w:val="26"/>
                <w:szCs w:val="28"/>
                <w:lang w:val="ro-MD"/>
              </w:rPr>
            </w:pPr>
            <w:r w:rsidRPr="00AD0E3D">
              <w:rPr>
                <w:rFonts w:ascii="Times New Roman" w:hAnsi="Times New Roman" w:cs="Times New Roman"/>
                <w:sz w:val="26"/>
                <w:szCs w:val="28"/>
                <w:lang w:val="ro-MD"/>
              </w:rPr>
              <w:t>4.</w:t>
            </w:r>
          </w:p>
        </w:tc>
        <w:tc>
          <w:tcPr>
            <w:tcW w:w="3869" w:type="dxa"/>
            <w:tcBorders>
              <w:top w:val="single" w:sz="4" w:space="0" w:color="auto"/>
              <w:left w:val="single" w:sz="4" w:space="0" w:color="auto"/>
              <w:bottom w:val="single" w:sz="4" w:space="0" w:color="auto"/>
              <w:right w:val="single" w:sz="4" w:space="0" w:color="auto"/>
            </w:tcBorders>
            <w:hideMark/>
          </w:tcPr>
          <w:p w14:paraId="276C8078" w14:textId="77777777" w:rsidR="009F456B" w:rsidRPr="00AD0E3D" w:rsidRDefault="009F456B">
            <w:pPr>
              <w:spacing w:line="240" w:lineRule="auto"/>
              <w:ind w:right="-143"/>
              <w:rPr>
                <w:rFonts w:ascii="Times New Roman" w:hAnsi="Times New Roman" w:cs="Times New Roman"/>
                <w:sz w:val="26"/>
                <w:szCs w:val="28"/>
                <w:lang w:val="ro-MD"/>
              </w:rPr>
            </w:pPr>
            <w:r w:rsidRPr="00AD0E3D">
              <w:rPr>
                <w:rFonts w:ascii="Times New Roman" w:hAnsi="Times New Roman" w:cs="Times New Roman"/>
                <w:sz w:val="26"/>
                <w:szCs w:val="28"/>
                <w:lang w:val="ro-MD"/>
              </w:rPr>
              <w:t>Paza fizică în timp de noapte între orele 17:00-08:00</w:t>
            </w:r>
          </w:p>
        </w:tc>
        <w:tc>
          <w:tcPr>
            <w:tcW w:w="1559" w:type="dxa"/>
            <w:tcBorders>
              <w:top w:val="single" w:sz="4" w:space="0" w:color="auto"/>
              <w:left w:val="single" w:sz="4" w:space="0" w:color="auto"/>
              <w:bottom w:val="single" w:sz="4" w:space="0" w:color="auto"/>
              <w:right w:val="single" w:sz="4" w:space="0" w:color="auto"/>
            </w:tcBorders>
            <w:hideMark/>
          </w:tcPr>
          <w:p w14:paraId="08894913" w14:textId="77777777" w:rsidR="009F456B" w:rsidRPr="00AD0E3D" w:rsidRDefault="009F456B">
            <w:pPr>
              <w:spacing w:line="240" w:lineRule="auto"/>
              <w:ind w:right="-143"/>
              <w:jc w:val="both"/>
              <w:rPr>
                <w:rFonts w:ascii="Times New Roman" w:hAnsi="Times New Roman" w:cs="Times New Roman"/>
                <w:sz w:val="26"/>
                <w:szCs w:val="28"/>
                <w:lang w:val="ro-MD"/>
              </w:rPr>
            </w:pPr>
            <w:r w:rsidRPr="00AD0E3D">
              <w:rPr>
                <w:rFonts w:ascii="Times New Roman" w:hAnsi="Times New Roman" w:cs="Times New Roman"/>
                <w:sz w:val="26"/>
                <w:szCs w:val="28"/>
                <w:lang w:val="ro-MD"/>
              </w:rPr>
              <w:t>posturi</w:t>
            </w:r>
          </w:p>
        </w:tc>
        <w:tc>
          <w:tcPr>
            <w:tcW w:w="2552" w:type="dxa"/>
            <w:tcBorders>
              <w:top w:val="single" w:sz="4" w:space="0" w:color="auto"/>
              <w:left w:val="single" w:sz="4" w:space="0" w:color="auto"/>
              <w:bottom w:val="single" w:sz="4" w:space="0" w:color="auto"/>
              <w:right w:val="single" w:sz="4" w:space="0" w:color="auto"/>
            </w:tcBorders>
            <w:hideMark/>
          </w:tcPr>
          <w:p w14:paraId="15C50A56" w14:textId="77777777" w:rsidR="009F456B" w:rsidRPr="00AD0E3D" w:rsidRDefault="009F456B" w:rsidP="00AD0E3D">
            <w:pPr>
              <w:spacing w:line="240" w:lineRule="auto"/>
              <w:ind w:right="-143"/>
              <w:jc w:val="center"/>
              <w:rPr>
                <w:rFonts w:ascii="Times New Roman" w:hAnsi="Times New Roman" w:cs="Times New Roman"/>
                <w:sz w:val="26"/>
                <w:szCs w:val="28"/>
                <w:lang w:val="ro-MD"/>
              </w:rPr>
            </w:pPr>
            <w:r w:rsidRPr="00AD0E3D">
              <w:rPr>
                <w:rFonts w:ascii="Times New Roman" w:hAnsi="Times New Roman" w:cs="Times New Roman"/>
                <w:sz w:val="26"/>
                <w:szCs w:val="28"/>
                <w:lang w:val="ro-MD"/>
              </w:rPr>
              <w:t>16</w:t>
            </w:r>
          </w:p>
        </w:tc>
      </w:tr>
      <w:tr w:rsidR="009F456B" w:rsidRPr="00AD0E3D" w14:paraId="1D360A98"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hideMark/>
          </w:tcPr>
          <w:p w14:paraId="6187E76F" w14:textId="7725125C" w:rsidR="009F456B" w:rsidRPr="00AD0E3D" w:rsidRDefault="009F456B">
            <w:pPr>
              <w:spacing w:line="240" w:lineRule="auto"/>
              <w:ind w:right="-143"/>
              <w:jc w:val="both"/>
              <w:rPr>
                <w:rFonts w:ascii="Times New Roman" w:hAnsi="Times New Roman" w:cs="Times New Roman"/>
                <w:sz w:val="26"/>
                <w:szCs w:val="28"/>
                <w:lang w:val="ro-MD"/>
              </w:rPr>
            </w:pPr>
          </w:p>
        </w:tc>
        <w:tc>
          <w:tcPr>
            <w:tcW w:w="3869" w:type="dxa"/>
            <w:tcBorders>
              <w:top w:val="single" w:sz="4" w:space="0" w:color="auto"/>
              <w:left w:val="single" w:sz="4" w:space="0" w:color="auto"/>
              <w:bottom w:val="single" w:sz="4" w:space="0" w:color="auto"/>
              <w:right w:val="single" w:sz="4" w:space="0" w:color="auto"/>
            </w:tcBorders>
          </w:tcPr>
          <w:p w14:paraId="35C67134" w14:textId="69AB994D" w:rsidR="009F456B" w:rsidRPr="00AD0E3D" w:rsidRDefault="00567E3E" w:rsidP="00567E3E">
            <w:pPr>
              <w:spacing w:line="240" w:lineRule="auto"/>
              <w:ind w:right="-143"/>
              <w:jc w:val="both"/>
              <w:rPr>
                <w:rFonts w:ascii="Times New Roman" w:hAnsi="Times New Roman" w:cs="Times New Roman"/>
                <w:sz w:val="26"/>
                <w:szCs w:val="28"/>
                <w:lang w:val="ro-MD"/>
              </w:rPr>
            </w:pPr>
            <w:r w:rsidRPr="00AD0E3D">
              <w:rPr>
                <w:rFonts w:ascii="Times New Roman" w:hAnsi="Times New Roman" w:cs="Times New Roman"/>
                <w:sz w:val="26"/>
                <w:szCs w:val="28"/>
                <w:lang w:val="ro-MD"/>
              </w:rPr>
              <w:t>Total  posturi</w:t>
            </w:r>
          </w:p>
        </w:tc>
        <w:tc>
          <w:tcPr>
            <w:tcW w:w="1559" w:type="dxa"/>
            <w:tcBorders>
              <w:top w:val="single" w:sz="4" w:space="0" w:color="auto"/>
              <w:left w:val="single" w:sz="4" w:space="0" w:color="auto"/>
              <w:bottom w:val="single" w:sz="4" w:space="0" w:color="auto"/>
              <w:right w:val="single" w:sz="4" w:space="0" w:color="auto"/>
            </w:tcBorders>
          </w:tcPr>
          <w:p w14:paraId="18F1B69A" w14:textId="77777777" w:rsidR="009F456B" w:rsidRPr="00AD0E3D" w:rsidRDefault="009F456B">
            <w:pPr>
              <w:spacing w:line="240" w:lineRule="auto"/>
              <w:ind w:right="-143"/>
              <w:jc w:val="both"/>
              <w:rPr>
                <w:rFonts w:ascii="Times New Roman" w:hAnsi="Times New Roman" w:cs="Times New Roman"/>
                <w:sz w:val="26"/>
                <w:szCs w:val="28"/>
                <w:lang w:val="ro-MD"/>
              </w:rPr>
            </w:pPr>
          </w:p>
        </w:tc>
        <w:tc>
          <w:tcPr>
            <w:tcW w:w="2552" w:type="dxa"/>
            <w:tcBorders>
              <w:top w:val="single" w:sz="4" w:space="0" w:color="auto"/>
              <w:left w:val="single" w:sz="4" w:space="0" w:color="auto"/>
              <w:bottom w:val="single" w:sz="4" w:space="0" w:color="auto"/>
              <w:right w:val="single" w:sz="4" w:space="0" w:color="auto"/>
            </w:tcBorders>
            <w:hideMark/>
          </w:tcPr>
          <w:p w14:paraId="0BF6FC34" w14:textId="77777777" w:rsidR="009F456B" w:rsidRPr="00AD0E3D" w:rsidRDefault="009F456B" w:rsidP="00AD0E3D">
            <w:pPr>
              <w:spacing w:line="240" w:lineRule="auto"/>
              <w:ind w:right="-143"/>
              <w:jc w:val="center"/>
              <w:rPr>
                <w:rFonts w:ascii="Times New Roman" w:hAnsi="Times New Roman" w:cs="Times New Roman"/>
                <w:sz w:val="26"/>
                <w:szCs w:val="28"/>
                <w:lang w:val="ro-MD"/>
              </w:rPr>
            </w:pPr>
            <w:r w:rsidRPr="00AD0E3D">
              <w:rPr>
                <w:rFonts w:ascii="Times New Roman" w:hAnsi="Times New Roman" w:cs="Times New Roman"/>
                <w:sz w:val="26"/>
                <w:szCs w:val="28"/>
                <w:lang w:val="ro-MD"/>
              </w:rPr>
              <w:t>46</w:t>
            </w:r>
          </w:p>
        </w:tc>
      </w:tr>
      <w:tr w:rsidR="009F456B" w:rsidRPr="00253080" w14:paraId="0AC10FE4"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tcPr>
          <w:p w14:paraId="3D41296F" w14:textId="726F7DB9" w:rsidR="009F456B" w:rsidRPr="00AD0E3D" w:rsidRDefault="00AD0E3D">
            <w:pPr>
              <w:spacing w:line="240" w:lineRule="auto"/>
              <w:ind w:right="-143"/>
              <w:jc w:val="both"/>
              <w:rPr>
                <w:rFonts w:ascii="Times New Roman" w:hAnsi="Times New Roman" w:cs="Times New Roman"/>
                <w:sz w:val="26"/>
                <w:szCs w:val="28"/>
                <w:lang w:val="ro-MD"/>
              </w:rPr>
            </w:pPr>
            <w:r w:rsidRPr="00AD0E3D">
              <w:rPr>
                <w:rFonts w:ascii="Times New Roman" w:hAnsi="Times New Roman" w:cs="Times New Roman"/>
                <w:sz w:val="26"/>
                <w:szCs w:val="28"/>
                <w:lang w:val="ro-MD"/>
              </w:rPr>
              <w:t>5.</w:t>
            </w:r>
          </w:p>
        </w:tc>
        <w:tc>
          <w:tcPr>
            <w:tcW w:w="3869" w:type="dxa"/>
            <w:tcBorders>
              <w:top w:val="single" w:sz="4" w:space="0" w:color="auto"/>
              <w:left w:val="single" w:sz="4" w:space="0" w:color="auto"/>
              <w:bottom w:val="single" w:sz="4" w:space="0" w:color="auto"/>
              <w:right w:val="single" w:sz="4" w:space="0" w:color="auto"/>
            </w:tcBorders>
            <w:hideMark/>
          </w:tcPr>
          <w:p w14:paraId="07DF545B" w14:textId="77777777" w:rsidR="009F456B" w:rsidRPr="00AD0E3D" w:rsidRDefault="009F456B">
            <w:pPr>
              <w:spacing w:line="240" w:lineRule="auto"/>
              <w:ind w:right="-143"/>
              <w:rPr>
                <w:rFonts w:ascii="Times New Roman" w:hAnsi="Times New Roman" w:cs="Times New Roman"/>
                <w:sz w:val="26"/>
                <w:szCs w:val="28"/>
                <w:lang w:val="ro-MD"/>
              </w:rPr>
            </w:pPr>
            <w:r w:rsidRPr="00AD0E3D">
              <w:rPr>
                <w:rFonts w:ascii="Times New Roman" w:hAnsi="Times New Roman" w:cs="Times New Roman"/>
                <w:sz w:val="26"/>
                <w:szCs w:val="28"/>
                <w:lang w:val="ro-MD"/>
              </w:rPr>
              <w:t>Organizarea verificării posturilor de pază de către Grupele de Intervenție Rapidă</w:t>
            </w:r>
          </w:p>
          <w:p w14:paraId="1DB3D00C" w14:textId="77777777" w:rsidR="009F456B" w:rsidRPr="00AD0E3D" w:rsidRDefault="009F456B">
            <w:pPr>
              <w:spacing w:line="240" w:lineRule="auto"/>
              <w:ind w:right="-143"/>
              <w:rPr>
                <w:rFonts w:ascii="Times New Roman" w:hAnsi="Times New Roman" w:cs="Times New Roman"/>
                <w:sz w:val="26"/>
                <w:szCs w:val="28"/>
                <w:lang w:val="ro-MD"/>
              </w:rPr>
            </w:pPr>
            <w:r w:rsidRPr="00AD0E3D">
              <w:rPr>
                <w:rFonts w:ascii="Times New Roman" w:hAnsi="Times New Roman" w:cs="Times New Roman"/>
                <w:sz w:val="26"/>
                <w:szCs w:val="28"/>
                <w:lang w:val="ro-MD"/>
              </w:rPr>
              <w:t>(cel puțin o dată timp de 24 ore)</w:t>
            </w:r>
          </w:p>
        </w:tc>
        <w:tc>
          <w:tcPr>
            <w:tcW w:w="1559" w:type="dxa"/>
            <w:tcBorders>
              <w:top w:val="single" w:sz="4" w:space="0" w:color="auto"/>
              <w:left w:val="single" w:sz="4" w:space="0" w:color="auto"/>
              <w:bottom w:val="single" w:sz="4" w:space="0" w:color="auto"/>
              <w:right w:val="single" w:sz="4" w:space="0" w:color="auto"/>
            </w:tcBorders>
          </w:tcPr>
          <w:p w14:paraId="16411D8D" w14:textId="77777777" w:rsidR="009F456B" w:rsidRPr="00AD0E3D" w:rsidRDefault="009F456B">
            <w:pPr>
              <w:spacing w:line="240" w:lineRule="auto"/>
              <w:ind w:right="-143"/>
              <w:jc w:val="both"/>
              <w:rPr>
                <w:rFonts w:ascii="Times New Roman" w:hAnsi="Times New Roman" w:cs="Times New Roman"/>
                <w:sz w:val="26"/>
                <w:szCs w:val="28"/>
                <w:lang w:val="ro-MD"/>
              </w:rPr>
            </w:pPr>
          </w:p>
        </w:tc>
        <w:tc>
          <w:tcPr>
            <w:tcW w:w="2552" w:type="dxa"/>
            <w:tcBorders>
              <w:top w:val="single" w:sz="4" w:space="0" w:color="auto"/>
              <w:left w:val="single" w:sz="4" w:space="0" w:color="auto"/>
              <w:bottom w:val="single" w:sz="4" w:space="0" w:color="auto"/>
              <w:right w:val="single" w:sz="4" w:space="0" w:color="auto"/>
            </w:tcBorders>
            <w:hideMark/>
          </w:tcPr>
          <w:p w14:paraId="5B175EBF" w14:textId="77777777" w:rsidR="009F456B" w:rsidRPr="00AD0E3D" w:rsidRDefault="009F456B" w:rsidP="00AD0E3D">
            <w:pPr>
              <w:spacing w:line="240" w:lineRule="auto"/>
              <w:ind w:left="76" w:right="-143"/>
              <w:jc w:val="center"/>
              <w:rPr>
                <w:rFonts w:ascii="Times New Roman" w:hAnsi="Times New Roman" w:cs="Times New Roman"/>
                <w:sz w:val="26"/>
                <w:szCs w:val="28"/>
                <w:lang w:val="ro-MD"/>
              </w:rPr>
            </w:pPr>
            <w:r w:rsidRPr="00AD0E3D">
              <w:rPr>
                <w:rFonts w:ascii="Times New Roman" w:hAnsi="Times New Roman" w:cs="Times New Roman"/>
                <w:sz w:val="26"/>
                <w:szCs w:val="28"/>
                <w:lang w:val="ro-MD"/>
              </w:rPr>
              <w:t>2 grupe de patrulare L-V/ 17:00-08:00</w:t>
            </w:r>
          </w:p>
          <w:p w14:paraId="2A9AABE4" w14:textId="77777777" w:rsidR="009F456B" w:rsidRPr="00AD0E3D" w:rsidRDefault="009F456B" w:rsidP="00AD0E3D">
            <w:pPr>
              <w:spacing w:line="240" w:lineRule="auto"/>
              <w:ind w:right="-143"/>
              <w:jc w:val="center"/>
              <w:rPr>
                <w:rFonts w:ascii="Times New Roman" w:hAnsi="Times New Roman" w:cs="Times New Roman"/>
                <w:sz w:val="26"/>
                <w:szCs w:val="28"/>
                <w:lang w:val="ro-MD"/>
              </w:rPr>
            </w:pPr>
            <w:r w:rsidRPr="00AD0E3D">
              <w:rPr>
                <w:rFonts w:ascii="Times New Roman" w:hAnsi="Times New Roman" w:cs="Times New Roman"/>
                <w:sz w:val="26"/>
                <w:szCs w:val="28"/>
                <w:lang w:val="ro-MD"/>
              </w:rPr>
              <w:t>S-D/sărbători legale/ 24/24 ore (inopinat)</w:t>
            </w:r>
          </w:p>
        </w:tc>
      </w:tr>
      <w:tr w:rsidR="009F456B" w:rsidRPr="00AD0E3D" w14:paraId="28208F17"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tcPr>
          <w:p w14:paraId="2B8B4AF0" w14:textId="6C925188" w:rsidR="009F456B" w:rsidRPr="00AD0E3D" w:rsidRDefault="00AD0E3D">
            <w:pPr>
              <w:spacing w:line="240" w:lineRule="auto"/>
              <w:ind w:right="-143"/>
              <w:jc w:val="both"/>
              <w:rPr>
                <w:rFonts w:ascii="Times New Roman" w:hAnsi="Times New Roman" w:cs="Times New Roman"/>
                <w:sz w:val="26"/>
                <w:szCs w:val="28"/>
                <w:lang w:val="ro-MD"/>
              </w:rPr>
            </w:pPr>
            <w:r w:rsidRPr="00AD0E3D">
              <w:rPr>
                <w:rFonts w:ascii="Times New Roman" w:hAnsi="Times New Roman" w:cs="Times New Roman"/>
                <w:sz w:val="26"/>
                <w:szCs w:val="28"/>
                <w:lang w:val="ro-MD"/>
              </w:rPr>
              <w:t>6.</w:t>
            </w:r>
          </w:p>
        </w:tc>
        <w:tc>
          <w:tcPr>
            <w:tcW w:w="3869" w:type="dxa"/>
            <w:tcBorders>
              <w:top w:val="single" w:sz="4" w:space="0" w:color="auto"/>
              <w:left w:val="single" w:sz="4" w:space="0" w:color="auto"/>
              <w:bottom w:val="single" w:sz="4" w:space="0" w:color="auto"/>
              <w:right w:val="single" w:sz="4" w:space="0" w:color="auto"/>
            </w:tcBorders>
            <w:hideMark/>
          </w:tcPr>
          <w:p w14:paraId="19C69A01" w14:textId="77777777" w:rsidR="009F456B" w:rsidRPr="00AD0E3D" w:rsidRDefault="009F456B">
            <w:pPr>
              <w:spacing w:line="240" w:lineRule="auto"/>
              <w:ind w:right="-143"/>
              <w:rPr>
                <w:rFonts w:ascii="Times New Roman" w:hAnsi="Times New Roman" w:cs="Times New Roman"/>
                <w:sz w:val="26"/>
                <w:szCs w:val="28"/>
                <w:lang w:val="ro-MD"/>
              </w:rPr>
            </w:pPr>
            <w:r w:rsidRPr="00AD0E3D">
              <w:rPr>
                <w:rFonts w:ascii="Times New Roman" w:hAnsi="Times New Roman" w:cs="Times New Roman"/>
                <w:sz w:val="26"/>
                <w:szCs w:val="28"/>
                <w:lang w:val="ro-MD"/>
              </w:rPr>
              <w:t>Asigurarea cu pază tehnică a obiectivelor (</w:t>
            </w:r>
            <w:r w:rsidRPr="00AD0E3D">
              <w:rPr>
                <w:rFonts w:ascii="Times New Roman" w:hAnsi="Times New Roman" w:cs="Times New Roman"/>
                <w:i/>
                <w:iCs/>
                <w:sz w:val="26"/>
                <w:szCs w:val="28"/>
                <w:lang w:val="ro-MD"/>
              </w:rPr>
              <w:t>Obiectivele trebuie să fie dotate cu module GSM/GPRS, nr. de zone – minim 8</w:t>
            </w:r>
            <w:r w:rsidRPr="00AD0E3D">
              <w:rPr>
                <w:rFonts w:ascii="Times New Roman" w:hAnsi="Times New Roman" w:cs="Times New Roman"/>
                <w:sz w:val="26"/>
                <w:szCs w:val="28"/>
                <w:lang w:val="ro-MD"/>
              </w:rPr>
              <w:t xml:space="preserve"> fiecare)</w:t>
            </w:r>
          </w:p>
        </w:tc>
        <w:tc>
          <w:tcPr>
            <w:tcW w:w="1559" w:type="dxa"/>
            <w:tcBorders>
              <w:top w:val="single" w:sz="4" w:space="0" w:color="auto"/>
              <w:left w:val="single" w:sz="4" w:space="0" w:color="auto"/>
              <w:bottom w:val="single" w:sz="4" w:space="0" w:color="auto"/>
              <w:right w:val="single" w:sz="4" w:space="0" w:color="auto"/>
            </w:tcBorders>
          </w:tcPr>
          <w:p w14:paraId="730ED068" w14:textId="77777777" w:rsidR="009F456B" w:rsidRPr="00AD0E3D" w:rsidRDefault="009F456B">
            <w:pPr>
              <w:spacing w:line="240" w:lineRule="auto"/>
              <w:ind w:right="-143"/>
              <w:jc w:val="both"/>
              <w:rPr>
                <w:rFonts w:ascii="Times New Roman" w:hAnsi="Times New Roman" w:cs="Times New Roman"/>
                <w:sz w:val="26"/>
                <w:szCs w:val="28"/>
                <w:lang w:val="ro-MD"/>
              </w:rPr>
            </w:pPr>
          </w:p>
        </w:tc>
        <w:tc>
          <w:tcPr>
            <w:tcW w:w="2552" w:type="dxa"/>
            <w:tcBorders>
              <w:top w:val="single" w:sz="4" w:space="0" w:color="auto"/>
              <w:left w:val="single" w:sz="4" w:space="0" w:color="auto"/>
              <w:bottom w:val="single" w:sz="4" w:space="0" w:color="auto"/>
              <w:right w:val="single" w:sz="4" w:space="0" w:color="auto"/>
            </w:tcBorders>
            <w:hideMark/>
          </w:tcPr>
          <w:p w14:paraId="1A5E20E4" w14:textId="77777777" w:rsidR="009F456B" w:rsidRPr="00AD0E3D" w:rsidRDefault="009F456B" w:rsidP="00AD0E3D">
            <w:pPr>
              <w:pStyle w:val="a7"/>
              <w:spacing w:line="240" w:lineRule="auto"/>
              <w:ind w:left="436" w:right="-143"/>
              <w:jc w:val="center"/>
              <w:rPr>
                <w:rFonts w:ascii="Times New Roman" w:hAnsi="Times New Roman" w:cs="Times New Roman"/>
                <w:sz w:val="26"/>
                <w:szCs w:val="28"/>
                <w:lang w:val="ro-MD"/>
              </w:rPr>
            </w:pPr>
            <w:r w:rsidRPr="00AD0E3D">
              <w:rPr>
                <w:rFonts w:ascii="Times New Roman" w:hAnsi="Times New Roman" w:cs="Times New Roman"/>
                <w:sz w:val="26"/>
                <w:szCs w:val="28"/>
                <w:lang w:val="ro-MD"/>
              </w:rPr>
              <w:t>15</w:t>
            </w:r>
          </w:p>
        </w:tc>
      </w:tr>
      <w:tr w:rsidR="009F456B" w:rsidRPr="00AD0E3D" w14:paraId="60B0B642" w14:textId="77777777" w:rsidTr="00567E3E">
        <w:trPr>
          <w:trHeight w:val="304"/>
        </w:trPr>
        <w:tc>
          <w:tcPr>
            <w:tcW w:w="1011" w:type="dxa"/>
            <w:tcBorders>
              <w:top w:val="single" w:sz="4" w:space="0" w:color="auto"/>
              <w:left w:val="single" w:sz="4" w:space="0" w:color="auto"/>
              <w:bottom w:val="single" w:sz="4" w:space="0" w:color="auto"/>
              <w:right w:val="single" w:sz="4" w:space="0" w:color="auto"/>
            </w:tcBorders>
          </w:tcPr>
          <w:p w14:paraId="041E2B0B" w14:textId="1CF77841" w:rsidR="009F456B" w:rsidRPr="00AD0E3D" w:rsidRDefault="00AD0E3D">
            <w:pPr>
              <w:spacing w:line="240" w:lineRule="auto"/>
              <w:ind w:right="-143"/>
              <w:jc w:val="both"/>
              <w:rPr>
                <w:rFonts w:ascii="Times New Roman" w:hAnsi="Times New Roman" w:cs="Times New Roman"/>
                <w:sz w:val="26"/>
                <w:szCs w:val="28"/>
                <w:lang w:val="ro-MD"/>
              </w:rPr>
            </w:pPr>
            <w:r w:rsidRPr="00AD0E3D">
              <w:rPr>
                <w:rFonts w:ascii="Times New Roman" w:hAnsi="Times New Roman" w:cs="Times New Roman"/>
                <w:sz w:val="26"/>
                <w:szCs w:val="28"/>
                <w:lang w:val="ro-MD"/>
              </w:rPr>
              <w:t>7.</w:t>
            </w:r>
          </w:p>
        </w:tc>
        <w:tc>
          <w:tcPr>
            <w:tcW w:w="3869" w:type="dxa"/>
            <w:tcBorders>
              <w:top w:val="single" w:sz="4" w:space="0" w:color="auto"/>
              <w:left w:val="single" w:sz="4" w:space="0" w:color="auto"/>
              <w:bottom w:val="single" w:sz="4" w:space="0" w:color="auto"/>
              <w:right w:val="single" w:sz="4" w:space="0" w:color="auto"/>
            </w:tcBorders>
            <w:hideMark/>
          </w:tcPr>
          <w:p w14:paraId="1465F5A1" w14:textId="77777777" w:rsidR="009F456B" w:rsidRPr="00AD0E3D" w:rsidRDefault="009F456B">
            <w:pPr>
              <w:spacing w:line="240" w:lineRule="auto"/>
              <w:ind w:right="-143"/>
              <w:rPr>
                <w:rFonts w:ascii="Times New Roman" w:hAnsi="Times New Roman" w:cs="Times New Roman"/>
                <w:sz w:val="26"/>
                <w:szCs w:val="28"/>
                <w:lang w:val="ro-MD"/>
              </w:rPr>
            </w:pPr>
            <w:r w:rsidRPr="00AD0E3D">
              <w:rPr>
                <w:rFonts w:ascii="Times New Roman" w:hAnsi="Times New Roman" w:cs="Times New Roman"/>
                <w:sz w:val="26"/>
                <w:szCs w:val="28"/>
                <w:lang w:val="ro-MD"/>
              </w:rPr>
              <w:t>Butoane de alarmă</w:t>
            </w:r>
          </w:p>
        </w:tc>
        <w:tc>
          <w:tcPr>
            <w:tcW w:w="1559" w:type="dxa"/>
            <w:tcBorders>
              <w:top w:val="single" w:sz="4" w:space="0" w:color="auto"/>
              <w:left w:val="single" w:sz="4" w:space="0" w:color="auto"/>
              <w:bottom w:val="single" w:sz="4" w:space="0" w:color="auto"/>
              <w:right w:val="single" w:sz="4" w:space="0" w:color="auto"/>
            </w:tcBorders>
          </w:tcPr>
          <w:p w14:paraId="268CD08C" w14:textId="77777777" w:rsidR="009F456B" w:rsidRPr="00AD0E3D" w:rsidRDefault="009F456B">
            <w:pPr>
              <w:spacing w:line="240" w:lineRule="auto"/>
              <w:ind w:right="-143"/>
              <w:jc w:val="both"/>
              <w:rPr>
                <w:rFonts w:ascii="Times New Roman" w:hAnsi="Times New Roman" w:cs="Times New Roman"/>
                <w:sz w:val="26"/>
                <w:szCs w:val="28"/>
                <w:lang w:val="ro-MD"/>
              </w:rPr>
            </w:pPr>
          </w:p>
        </w:tc>
        <w:tc>
          <w:tcPr>
            <w:tcW w:w="2552" w:type="dxa"/>
            <w:tcBorders>
              <w:top w:val="single" w:sz="4" w:space="0" w:color="auto"/>
              <w:left w:val="single" w:sz="4" w:space="0" w:color="auto"/>
              <w:bottom w:val="single" w:sz="4" w:space="0" w:color="auto"/>
              <w:right w:val="single" w:sz="4" w:space="0" w:color="auto"/>
            </w:tcBorders>
            <w:hideMark/>
          </w:tcPr>
          <w:p w14:paraId="03294109" w14:textId="3993C76E" w:rsidR="009F456B" w:rsidRPr="00AD0E3D" w:rsidRDefault="00C53DEE" w:rsidP="00AD0E3D">
            <w:pPr>
              <w:pStyle w:val="a7"/>
              <w:spacing w:line="240" w:lineRule="auto"/>
              <w:ind w:left="436" w:right="-143"/>
              <w:jc w:val="center"/>
              <w:rPr>
                <w:rFonts w:ascii="Times New Roman" w:hAnsi="Times New Roman" w:cs="Times New Roman"/>
                <w:sz w:val="26"/>
                <w:szCs w:val="28"/>
                <w:lang w:val="ro-MD"/>
              </w:rPr>
            </w:pPr>
            <w:r w:rsidRPr="00AD0E3D">
              <w:rPr>
                <w:rFonts w:ascii="Times New Roman" w:hAnsi="Times New Roman" w:cs="Times New Roman"/>
                <w:sz w:val="26"/>
                <w:szCs w:val="28"/>
                <w:lang w:val="ro-MD"/>
              </w:rPr>
              <w:t>5</w:t>
            </w:r>
          </w:p>
        </w:tc>
      </w:tr>
    </w:tbl>
    <w:p w14:paraId="764CE076" w14:textId="77777777" w:rsidR="009F456B" w:rsidRPr="00AD0E3D" w:rsidRDefault="009F456B" w:rsidP="009F456B">
      <w:pPr>
        <w:ind w:left="360" w:right="-143"/>
        <w:jc w:val="both"/>
        <w:rPr>
          <w:rFonts w:ascii="Times New Roman" w:hAnsi="Times New Roman" w:cs="Times New Roman"/>
          <w:sz w:val="26"/>
          <w:szCs w:val="28"/>
          <w:lang w:val="ro-MD"/>
        </w:rPr>
      </w:pPr>
    </w:p>
    <w:p w14:paraId="7E4C0194" w14:textId="77777777" w:rsidR="009F456B" w:rsidRPr="007A11C6" w:rsidRDefault="009F456B" w:rsidP="009F456B">
      <w:pPr>
        <w:spacing w:after="0" w:line="276" w:lineRule="auto"/>
        <w:ind w:left="-284" w:right="-143"/>
        <w:jc w:val="both"/>
        <w:rPr>
          <w:rFonts w:ascii="Times New Roman" w:hAnsi="Times New Roman" w:cs="Times New Roman"/>
          <w:sz w:val="26"/>
          <w:szCs w:val="28"/>
          <w:lang w:val="ro-MD" w:eastAsia="ru-RU"/>
        </w:rPr>
      </w:pPr>
    </w:p>
    <w:p w14:paraId="44E58E91" w14:textId="77777777" w:rsidR="009F456B" w:rsidRPr="007A11C6" w:rsidRDefault="009F456B" w:rsidP="009F456B">
      <w:pPr>
        <w:pStyle w:val="a7"/>
        <w:spacing w:after="200" w:line="276" w:lineRule="auto"/>
        <w:ind w:right="-143" w:hanging="862"/>
        <w:jc w:val="both"/>
        <w:rPr>
          <w:rFonts w:ascii="Times New Roman" w:hAnsi="Times New Roman" w:cs="Times New Roman"/>
          <w:sz w:val="26"/>
          <w:szCs w:val="28"/>
          <w:highlight w:val="yellow"/>
          <w:lang w:val="ro-MD"/>
        </w:rPr>
      </w:pPr>
    </w:p>
    <w:p w14:paraId="359B17A2" w14:textId="77777777" w:rsidR="009F456B" w:rsidRPr="007A11C6" w:rsidRDefault="009F456B" w:rsidP="009F456B">
      <w:pPr>
        <w:spacing w:after="0" w:line="276" w:lineRule="auto"/>
        <w:ind w:left="7230" w:right="-143"/>
        <w:jc w:val="both"/>
        <w:rPr>
          <w:rFonts w:ascii="Times New Roman" w:hAnsi="Times New Roman" w:cs="Times New Roman"/>
          <w:sz w:val="26"/>
          <w:szCs w:val="28"/>
          <w:lang w:val="ro-MD" w:eastAsia="ru-RU"/>
        </w:rPr>
      </w:pPr>
    </w:p>
    <w:p w14:paraId="19E67C38" w14:textId="77777777" w:rsidR="009F456B" w:rsidRDefault="009F456B" w:rsidP="009F456B">
      <w:pPr>
        <w:spacing w:after="0" w:line="276" w:lineRule="auto"/>
        <w:ind w:left="7230" w:right="-143"/>
        <w:jc w:val="both"/>
        <w:rPr>
          <w:rFonts w:ascii="Times New Roman" w:hAnsi="Times New Roman" w:cs="Times New Roman"/>
          <w:sz w:val="26"/>
          <w:szCs w:val="28"/>
          <w:lang w:val="ro-MD" w:eastAsia="ru-RU"/>
        </w:rPr>
      </w:pPr>
    </w:p>
    <w:p w14:paraId="7E8E581D"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1D8993B5"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525F101D"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486817FD"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604768AC"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1DA593B6"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1CB5AFE6"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39100EB8"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0F8236BC"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254BAEAE" w14:textId="77777777" w:rsidR="00AD0E3D" w:rsidRDefault="00AD0E3D" w:rsidP="009F456B">
      <w:pPr>
        <w:spacing w:after="0" w:line="276" w:lineRule="auto"/>
        <w:ind w:left="7230" w:right="-143"/>
        <w:jc w:val="both"/>
        <w:rPr>
          <w:rFonts w:ascii="Times New Roman" w:hAnsi="Times New Roman" w:cs="Times New Roman"/>
          <w:sz w:val="26"/>
          <w:szCs w:val="28"/>
          <w:lang w:val="ro-MD" w:eastAsia="ru-RU"/>
        </w:rPr>
      </w:pPr>
    </w:p>
    <w:p w14:paraId="68D10024" w14:textId="77777777" w:rsidR="00FD43F9" w:rsidRDefault="00FD43F9" w:rsidP="00AD0E3D">
      <w:pPr>
        <w:pStyle w:val="a7"/>
        <w:spacing w:after="200" w:line="276" w:lineRule="auto"/>
        <w:ind w:left="0" w:firstLine="708"/>
        <w:jc w:val="right"/>
        <w:rPr>
          <w:rFonts w:ascii="Times New Roman" w:hAnsi="Times New Roman" w:cs="Times New Roman"/>
          <w:b/>
          <w:bCs/>
          <w:i/>
          <w:iCs/>
          <w:sz w:val="24"/>
          <w:szCs w:val="24"/>
          <w:lang w:val="ro-MD"/>
        </w:rPr>
      </w:pPr>
    </w:p>
    <w:p w14:paraId="400F042E" w14:textId="77777777" w:rsidR="00FD43F9" w:rsidRDefault="00FD43F9" w:rsidP="00AD0E3D">
      <w:pPr>
        <w:pStyle w:val="a7"/>
        <w:spacing w:after="200" w:line="276" w:lineRule="auto"/>
        <w:ind w:left="0" w:firstLine="708"/>
        <w:jc w:val="right"/>
        <w:rPr>
          <w:rFonts w:ascii="Times New Roman" w:hAnsi="Times New Roman" w:cs="Times New Roman"/>
          <w:b/>
          <w:bCs/>
          <w:i/>
          <w:iCs/>
          <w:sz w:val="24"/>
          <w:szCs w:val="24"/>
          <w:lang w:val="ro-MD"/>
        </w:rPr>
      </w:pPr>
    </w:p>
    <w:p w14:paraId="44BAC9F1" w14:textId="63EE7F6A" w:rsidR="00AD0E3D" w:rsidRDefault="00FD43F9" w:rsidP="00FD43F9">
      <w:pPr>
        <w:pStyle w:val="a7"/>
        <w:spacing w:after="200" w:line="276" w:lineRule="auto"/>
        <w:ind w:left="0" w:firstLine="708"/>
        <w:jc w:val="center"/>
        <w:rPr>
          <w:rFonts w:ascii="Times New Roman" w:hAnsi="Times New Roman" w:cs="Times New Roman"/>
          <w:b/>
          <w:bCs/>
          <w:i/>
          <w:iCs/>
          <w:sz w:val="24"/>
          <w:szCs w:val="24"/>
          <w:lang w:val="ro-MD"/>
        </w:rPr>
      </w:pPr>
      <w:r>
        <w:rPr>
          <w:rFonts w:ascii="Times New Roman" w:hAnsi="Times New Roman" w:cs="Times New Roman"/>
          <w:b/>
          <w:bCs/>
          <w:i/>
          <w:iCs/>
          <w:sz w:val="24"/>
          <w:szCs w:val="24"/>
          <w:lang w:val="ro-MD"/>
        </w:rPr>
        <w:t xml:space="preserve">                                                                                  </w:t>
      </w:r>
      <w:r w:rsidR="00AD0E3D" w:rsidRPr="00032FD9">
        <w:rPr>
          <w:rFonts w:ascii="Times New Roman" w:hAnsi="Times New Roman" w:cs="Times New Roman"/>
          <w:b/>
          <w:bCs/>
          <w:i/>
          <w:iCs/>
          <w:sz w:val="24"/>
          <w:szCs w:val="24"/>
          <w:lang w:val="ro-MD"/>
        </w:rPr>
        <w:t xml:space="preserve">Anexa </w:t>
      </w:r>
      <w:r w:rsidR="00AD0E3D">
        <w:rPr>
          <w:rFonts w:ascii="Times New Roman" w:hAnsi="Times New Roman" w:cs="Times New Roman"/>
          <w:b/>
          <w:bCs/>
          <w:i/>
          <w:iCs/>
          <w:sz w:val="24"/>
          <w:szCs w:val="24"/>
          <w:lang w:val="ro-MD"/>
        </w:rPr>
        <w:t>3</w:t>
      </w:r>
      <w:r>
        <w:rPr>
          <w:rFonts w:ascii="Times New Roman" w:hAnsi="Times New Roman" w:cs="Times New Roman"/>
          <w:b/>
          <w:bCs/>
          <w:i/>
          <w:iCs/>
          <w:sz w:val="24"/>
          <w:szCs w:val="24"/>
          <w:lang w:val="ro-MD"/>
        </w:rPr>
        <w:t xml:space="preserve">  </w:t>
      </w:r>
      <w:r w:rsidR="00AD0E3D" w:rsidRPr="00032FD9">
        <w:rPr>
          <w:rFonts w:ascii="Times New Roman" w:hAnsi="Times New Roman" w:cs="Times New Roman"/>
          <w:b/>
          <w:bCs/>
          <w:i/>
          <w:iCs/>
          <w:sz w:val="24"/>
          <w:szCs w:val="24"/>
          <w:lang w:val="ro-MD"/>
        </w:rPr>
        <w:t>la Caietul de Sarcini</w:t>
      </w:r>
    </w:p>
    <w:p w14:paraId="07FE7E39" w14:textId="0A5F8E47" w:rsidR="009F456B" w:rsidRPr="007A11C6" w:rsidRDefault="006464DB" w:rsidP="009F456B">
      <w:pPr>
        <w:pStyle w:val="a7"/>
        <w:spacing w:after="200" w:line="276" w:lineRule="auto"/>
        <w:ind w:right="-143" w:hanging="862"/>
        <w:jc w:val="both"/>
        <w:rPr>
          <w:rFonts w:ascii="Times New Roman" w:hAnsi="Times New Roman" w:cs="Times New Roman"/>
          <w:b/>
          <w:sz w:val="26"/>
          <w:szCs w:val="28"/>
          <w:lang w:val="ro-MD"/>
        </w:rPr>
      </w:pPr>
      <w:r>
        <w:rPr>
          <w:rFonts w:ascii="Times New Roman" w:hAnsi="Times New Roman" w:cs="Times New Roman"/>
          <w:b/>
          <w:sz w:val="26"/>
          <w:szCs w:val="28"/>
          <w:lang w:val="ro-MD"/>
        </w:rPr>
        <w:t xml:space="preserve">                                  </w:t>
      </w:r>
      <w:r w:rsidR="009F456B" w:rsidRPr="007A11C6">
        <w:rPr>
          <w:rFonts w:ascii="Times New Roman" w:hAnsi="Times New Roman" w:cs="Times New Roman"/>
          <w:b/>
          <w:sz w:val="26"/>
          <w:szCs w:val="28"/>
          <w:lang w:val="ro-MD"/>
        </w:rPr>
        <w:t>CERINȚE  OBLIGATORII FAȚĂ DE OFERTANȚI</w:t>
      </w:r>
    </w:p>
    <w:p w14:paraId="493D1352" w14:textId="06B2101F" w:rsidR="009F456B" w:rsidRPr="007A11C6" w:rsidRDefault="006464DB" w:rsidP="006464DB">
      <w:pPr>
        <w:spacing w:after="0" w:line="16" w:lineRule="atLeast"/>
        <w:ind w:right="-142"/>
        <w:jc w:val="both"/>
        <w:rPr>
          <w:rFonts w:ascii="Times New Roman" w:hAnsi="Times New Roman" w:cs="Times New Roman"/>
          <w:sz w:val="26"/>
          <w:szCs w:val="28"/>
          <w:lang w:val="ro-MD"/>
        </w:rPr>
      </w:pPr>
      <w:r>
        <w:rPr>
          <w:rFonts w:ascii="Times New Roman" w:hAnsi="Times New Roman" w:cs="Times New Roman"/>
          <w:sz w:val="26"/>
          <w:szCs w:val="28"/>
          <w:lang w:val="ro-MD"/>
        </w:rPr>
        <w:t xml:space="preserve">   </w:t>
      </w:r>
      <w:r w:rsidR="009F456B" w:rsidRPr="007A11C6">
        <w:rPr>
          <w:rFonts w:ascii="Times New Roman" w:hAnsi="Times New Roman" w:cs="Times New Roman"/>
          <w:sz w:val="26"/>
          <w:szCs w:val="28"/>
          <w:lang w:val="ro-MD"/>
        </w:rPr>
        <w:t>Operatorii economici (ofertanții) trebuie să prezinte următoarele acte (documente):</w:t>
      </w:r>
    </w:p>
    <w:p w14:paraId="471B0D9E"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copia Licenței/autorizație de funcționare, eliberată de instituția abilitată a statului, în conformitate cu normele prevăzute de legislația în vigoare, pentru efectuarea serviciilor ofertate;</w:t>
      </w:r>
    </w:p>
    <w:p w14:paraId="73E632F9"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declarația pe propria răspundere privind neimplicarea în practici frauduloase și de corupere;</w:t>
      </w:r>
    </w:p>
    <w:p w14:paraId="613E6CB9"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b/>
          <w:sz w:val="26"/>
          <w:szCs w:val="28"/>
          <w:u w:val="single"/>
          <w:lang w:val="ro-MD"/>
        </w:rPr>
      </w:pPr>
      <w:r w:rsidRPr="007A11C6">
        <w:rPr>
          <w:rFonts w:ascii="Times New Roman" w:hAnsi="Times New Roman" w:cs="Times New Roman"/>
          <w:sz w:val="26"/>
          <w:szCs w:val="28"/>
          <w:lang w:val="ro-MD"/>
        </w:rPr>
        <w:t>copia extrasului din Registrul de stat al persoanelor juridice;</w:t>
      </w:r>
    </w:p>
    <w:p w14:paraId="32DDCF32" w14:textId="77777777" w:rsidR="009F456B" w:rsidRPr="006464DB" w:rsidRDefault="009F456B" w:rsidP="006464DB">
      <w:pPr>
        <w:pStyle w:val="a7"/>
        <w:numPr>
          <w:ilvl w:val="0"/>
          <w:numId w:val="6"/>
        </w:numPr>
        <w:spacing w:after="0" w:line="16" w:lineRule="atLeast"/>
        <w:ind w:left="284" w:right="-142"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 xml:space="preserve">copia certificatelor de calificare/atestare a agenților de securitate (gardienilor), conform </w:t>
      </w:r>
      <w:r w:rsidRPr="006464DB">
        <w:rPr>
          <w:rFonts w:ascii="Times New Roman" w:hAnsi="Times New Roman" w:cs="Times New Roman"/>
          <w:sz w:val="26"/>
          <w:szCs w:val="28"/>
          <w:lang w:val="ro-MD"/>
        </w:rPr>
        <w:t>prevederilor legale;</w:t>
      </w:r>
    </w:p>
    <w:p w14:paraId="01873661" w14:textId="6AEFD3A4" w:rsidR="006464DB" w:rsidRPr="0052439A" w:rsidRDefault="006464DB" w:rsidP="006464DB">
      <w:pPr>
        <w:pStyle w:val="a7"/>
        <w:numPr>
          <w:ilvl w:val="0"/>
          <w:numId w:val="6"/>
        </w:numPr>
        <w:spacing w:after="0" w:line="16" w:lineRule="atLeast"/>
        <w:ind w:left="284" w:right="-142" w:hanging="284"/>
        <w:jc w:val="both"/>
        <w:rPr>
          <w:rFonts w:ascii="Times New Roman" w:hAnsi="Times New Roman" w:cs="Times New Roman"/>
          <w:b/>
          <w:sz w:val="26"/>
          <w:szCs w:val="28"/>
          <w:u w:val="single"/>
          <w:lang w:val="ro-MD"/>
        </w:rPr>
      </w:pPr>
      <w:r w:rsidRPr="0052439A">
        <w:rPr>
          <w:rFonts w:ascii="Times New Roman" w:hAnsi="Times New Roman" w:cs="Times New Roman"/>
          <w:sz w:val="26"/>
          <w:szCs w:val="28"/>
          <w:u w:val="single"/>
          <w:lang w:val="ro-MD"/>
        </w:rPr>
        <w:t>deviz de  cheltuieli;</w:t>
      </w:r>
    </w:p>
    <w:p w14:paraId="026290C7"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b/>
          <w:sz w:val="26"/>
          <w:szCs w:val="28"/>
          <w:u w:val="single"/>
          <w:lang w:val="ro-MD"/>
        </w:rPr>
      </w:pPr>
      <w:r w:rsidRPr="007A11C6">
        <w:rPr>
          <w:rFonts w:ascii="Times New Roman" w:hAnsi="Times New Roman" w:cs="Times New Roman"/>
          <w:sz w:val="26"/>
          <w:szCs w:val="28"/>
          <w:lang w:val="ro-MD"/>
        </w:rPr>
        <w:t>să prezinte dovada stabilității financiare pe ultimul an (Raportul Financiar);</w:t>
      </w:r>
    </w:p>
    <w:p w14:paraId="1A58CD14" w14:textId="7C227EF3"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 xml:space="preserve">prezentarea numărului de Grupuri de Intervenție Rapidă (minim 2 grupuri), cu menționarea exactă a adreselor și locurilor de dislocare, precum și a timpului estimativ de deplasare </w:t>
      </w:r>
      <w:r w:rsidR="005F1370" w:rsidRPr="007A11C6">
        <w:rPr>
          <w:rFonts w:ascii="Times New Roman" w:hAnsi="Times New Roman" w:cs="Times New Roman"/>
          <w:sz w:val="26"/>
          <w:szCs w:val="28"/>
          <w:lang w:val="ro-MD"/>
        </w:rPr>
        <w:t>până</w:t>
      </w:r>
      <w:r w:rsidRPr="007A11C6">
        <w:rPr>
          <w:rFonts w:ascii="Times New Roman" w:hAnsi="Times New Roman" w:cs="Times New Roman"/>
          <w:sz w:val="26"/>
          <w:szCs w:val="28"/>
          <w:lang w:val="ro-MD"/>
        </w:rPr>
        <w:t xml:space="preserve"> la obiectivele întreprinderii </w:t>
      </w:r>
      <w:bookmarkStart w:id="0" w:name="_Hlk115262177"/>
      <w:r w:rsidRPr="007A11C6">
        <w:rPr>
          <w:rFonts w:ascii="Times New Roman" w:hAnsi="Times New Roman" w:cs="Times New Roman"/>
          <w:sz w:val="26"/>
          <w:szCs w:val="28"/>
          <w:lang w:val="ro-MD"/>
        </w:rPr>
        <w:t>(maxim 7 minute pe timp de zi și maxim 5 min. pe timp de noapte);</w:t>
      </w:r>
      <w:bookmarkEnd w:id="0"/>
    </w:p>
    <w:p w14:paraId="5BC0473E"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Indicarea modalităților de control (stipulate în Regulament sau alt act intern) asupra îndeplinirii obligațiunilor de serviciu ale personalului de pază în orele nocturne (raportarea telefonică către dispecerat, verificarea inopinată de către Grupele de Intervenție Rapidă, teste de control etc.);</w:t>
      </w:r>
    </w:p>
    <w:p w14:paraId="7A79F13C"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b/>
          <w:sz w:val="26"/>
          <w:szCs w:val="28"/>
          <w:u w:val="single"/>
          <w:lang w:val="ro-MD"/>
        </w:rPr>
      </w:pPr>
      <w:r w:rsidRPr="007A11C6">
        <w:rPr>
          <w:rFonts w:ascii="Times New Roman" w:hAnsi="Times New Roman" w:cs="Times New Roman"/>
          <w:sz w:val="26"/>
          <w:szCs w:val="28"/>
          <w:lang w:val="ro-MD"/>
        </w:rPr>
        <w:t xml:space="preserve">copia certificatului al sistemului de management al calității ISO 9001 </w:t>
      </w:r>
    </w:p>
    <w:p w14:paraId="3328713A"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b/>
          <w:sz w:val="26"/>
          <w:szCs w:val="28"/>
          <w:u w:val="single"/>
          <w:lang w:val="ro-MD"/>
        </w:rPr>
      </w:pPr>
      <w:r w:rsidRPr="007A11C6">
        <w:rPr>
          <w:rFonts w:ascii="Times New Roman" w:hAnsi="Times New Roman" w:cs="Times New Roman"/>
          <w:sz w:val="26"/>
          <w:szCs w:val="28"/>
          <w:lang w:val="ro-MD"/>
        </w:rPr>
        <w:t>copia poliței de asigurare facultativă a răspunderii civile profesionale la domeniul pazei tehnice a obiectivelor (limita de răspundere per caz minimum 1 500 000 lei);</w:t>
      </w:r>
    </w:p>
    <w:p w14:paraId="318C7D3C" w14:textId="77777777" w:rsidR="009F456B" w:rsidRPr="007A11C6" w:rsidRDefault="009F456B" w:rsidP="006464DB">
      <w:pPr>
        <w:pStyle w:val="a7"/>
        <w:numPr>
          <w:ilvl w:val="0"/>
          <w:numId w:val="6"/>
        </w:numPr>
        <w:spacing w:after="0" w:line="16" w:lineRule="atLeast"/>
        <w:ind w:left="284" w:right="-142" w:hanging="284"/>
        <w:jc w:val="both"/>
        <w:rPr>
          <w:rFonts w:ascii="Times New Roman" w:hAnsi="Times New Roman" w:cs="Times New Roman"/>
          <w:b/>
          <w:sz w:val="26"/>
          <w:szCs w:val="28"/>
          <w:u w:val="single"/>
          <w:lang w:val="ro-MD"/>
        </w:rPr>
      </w:pPr>
      <w:r w:rsidRPr="007A11C6">
        <w:rPr>
          <w:rFonts w:ascii="Times New Roman" w:hAnsi="Times New Roman" w:cs="Times New Roman"/>
          <w:sz w:val="26"/>
          <w:szCs w:val="28"/>
          <w:lang w:val="ro-MD"/>
        </w:rPr>
        <w:t>numărul angajaților companiei să nu fie mai mic de 200 de persoane (documentul prin care se dovedește îndeplinirea cerinței, este Anexa 6 din ultimul Raport Financiar);</w:t>
      </w:r>
    </w:p>
    <w:p w14:paraId="75AD455A" w14:textId="77777777" w:rsidR="009F456B" w:rsidRPr="007A11C6" w:rsidRDefault="009F456B" w:rsidP="009F456B">
      <w:pPr>
        <w:ind w:left="-426" w:right="-143" w:firstLine="426"/>
        <w:jc w:val="both"/>
        <w:rPr>
          <w:rFonts w:ascii="Times New Roman" w:hAnsi="Times New Roman" w:cs="Times New Roman"/>
          <w:sz w:val="26"/>
          <w:szCs w:val="28"/>
          <w:lang w:val="ro-MD"/>
        </w:rPr>
      </w:pPr>
    </w:p>
    <w:p w14:paraId="23EB4A9D" w14:textId="77777777" w:rsidR="00AD0E3D" w:rsidRDefault="009F456B" w:rsidP="00AD0E3D">
      <w:pPr>
        <w:pStyle w:val="a7"/>
        <w:spacing w:after="0" w:line="276" w:lineRule="auto"/>
        <w:ind w:left="76" w:right="-143"/>
        <w:jc w:val="center"/>
        <w:rPr>
          <w:rFonts w:ascii="Times New Roman" w:eastAsia="Times New Roman" w:hAnsi="Times New Roman" w:cs="Times New Roman"/>
          <w:b/>
          <w:bCs/>
          <w:sz w:val="26"/>
          <w:szCs w:val="28"/>
          <w:lang w:val="ro-MD" w:eastAsia="ru-RU"/>
        </w:rPr>
      </w:pPr>
      <w:r w:rsidRPr="007A11C6">
        <w:rPr>
          <w:rFonts w:ascii="Times New Roman" w:eastAsia="Times New Roman" w:hAnsi="Times New Roman" w:cs="Times New Roman"/>
          <w:b/>
          <w:bCs/>
          <w:sz w:val="26"/>
          <w:szCs w:val="28"/>
          <w:lang w:val="ro-MD" w:eastAsia="ru-RU"/>
        </w:rPr>
        <w:t xml:space="preserve">CERINȚE OBLIGATORII FAȚĂ DE PANOUL </w:t>
      </w:r>
    </w:p>
    <w:p w14:paraId="134A96BE" w14:textId="342C55FB" w:rsidR="009F456B" w:rsidRPr="007A11C6" w:rsidRDefault="009F456B" w:rsidP="00AD0E3D">
      <w:pPr>
        <w:pStyle w:val="a7"/>
        <w:spacing w:after="0" w:line="276" w:lineRule="auto"/>
        <w:ind w:left="76" w:right="-143"/>
        <w:jc w:val="center"/>
        <w:rPr>
          <w:rFonts w:ascii="Times New Roman" w:eastAsia="Times New Roman" w:hAnsi="Times New Roman" w:cs="Times New Roman"/>
          <w:b/>
          <w:bCs/>
          <w:sz w:val="26"/>
          <w:szCs w:val="28"/>
          <w:lang w:val="ro-MD" w:eastAsia="ru-RU"/>
        </w:rPr>
      </w:pPr>
      <w:r w:rsidRPr="007A11C6">
        <w:rPr>
          <w:rFonts w:ascii="Times New Roman" w:eastAsia="Times New Roman" w:hAnsi="Times New Roman" w:cs="Times New Roman"/>
          <w:b/>
          <w:bCs/>
          <w:sz w:val="26"/>
          <w:szCs w:val="28"/>
          <w:lang w:val="ro-MD" w:eastAsia="ru-RU"/>
        </w:rPr>
        <w:t>DE ASIGURARE A PAZEI TEHNICE</w:t>
      </w:r>
    </w:p>
    <w:p w14:paraId="3732736E"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Prezența unui panou de asigurare a pazei tehnice (anexarea licenței/autorizației);</w:t>
      </w:r>
    </w:p>
    <w:p w14:paraId="258312E9"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Prezența unui soft licențiat de program pentru asigurare a pazei (anexarea licenței);</w:t>
      </w:r>
    </w:p>
    <w:p w14:paraId="30794737"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Prezența unei surse de alimentare de rezervă;</w:t>
      </w:r>
    </w:p>
    <w:p w14:paraId="37ADE944"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Prezența la panoul de asigurare a pazei tehnice a cel puțin două canale de comunicare (radio, telefon, GPRS, etc.);</w:t>
      </w:r>
    </w:p>
    <w:p w14:paraId="25DA98D7"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Panoul de pază trebuie să funcționeze cu toate tipurile de dispozitive;</w:t>
      </w:r>
    </w:p>
    <w:p w14:paraId="4E26405A"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Asigurarea deservirii tehnice non-stop și termenele de executare a comenzilor de reparație;</w:t>
      </w:r>
    </w:p>
    <w:p w14:paraId="2C7FAB24"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 xml:space="preserve">Prezența Grupurilor de Intervenție Rapidă și timpul de sosire la acționarea alarmei (maxim </w:t>
      </w:r>
      <w:r w:rsidRPr="004E4CDF">
        <w:rPr>
          <w:rFonts w:ascii="Times New Roman" w:hAnsi="Times New Roman" w:cs="Times New Roman"/>
          <w:sz w:val="26"/>
          <w:szCs w:val="28"/>
          <w:u w:val="single"/>
          <w:lang w:val="ro-MD"/>
        </w:rPr>
        <w:t>7 minute pe timp de zi și maxim 5 min.pe timp de noapte</w:t>
      </w:r>
      <w:r w:rsidRPr="007A11C6">
        <w:rPr>
          <w:rFonts w:ascii="Times New Roman" w:hAnsi="Times New Roman" w:cs="Times New Roman"/>
          <w:sz w:val="26"/>
          <w:szCs w:val="28"/>
          <w:lang w:val="ro-MD"/>
        </w:rPr>
        <w:t>);</w:t>
      </w:r>
    </w:p>
    <w:p w14:paraId="38D553E1"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Posibilitatea informării operative a beneficiarului serviciilor de pază privind starea obiectului (prin SMS, tabele Word, Excel);</w:t>
      </w:r>
    </w:p>
    <w:p w14:paraId="6AFFA35F"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Prezența licenței de montare și deservire a sistemului de pază și semnalizare;</w:t>
      </w:r>
    </w:p>
    <w:p w14:paraId="6C2B5C09" w14:textId="392550CA"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t xml:space="preserve">Prezența unui specialist în statele de personal, atestat în domeniul automatizării, semnalizării </w:t>
      </w:r>
      <w:r w:rsidR="005F1370" w:rsidRPr="007A11C6">
        <w:rPr>
          <w:rFonts w:ascii="Times New Roman" w:hAnsi="Times New Roman" w:cs="Times New Roman"/>
          <w:sz w:val="26"/>
          <w:szCs w:val="28"/>
          <w:lang w:val="ro-MD"/>
        </w:rPr>
        <w:t>anti incendiare</w:t>
      </w:r>
      <w:r w:rsidRPr="007A11C6">
        <w:rPr>
          <w:rFonts w:ascii="Times New Roman" w:hAnsi="Times New Roman" w:cs="Times New Roman"/>
          <w:sz w:val="26"/>
          <w:szCs w:val="28"/>
          <w:lang w:val="ro-MD"/>
        </w:rPr>
        <w:t xml:space="preserve"> și echipamentelor de siguranță (anexarea licenței și copiei carnetului de muncă/certificat);</w:t>
      </w:r>
    </w:p>
    <w:p w14:paraId="5676AE18" w14:textId="77777777" w:rsidR="009F456B" w:rsidRPr="007A11C6"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rPr>
      </w:pPr>
      <w:r w:rsidRPr="007A11C6">
        <w:rPr>
          <w:rFonts w:ascii="Times New Roman" w:hAnsi="Times New Roman" w:cs="Times New Roman"/>
          <w:sz w:val="26"/>
          <w:szCs w:val="28"/>
          <w:lang w:val="ro-MD"/>
        </w:rPr>
        <w:lastRenderedPageBreak/>
        <w:t xml:space="preserve">Experiență în domeniu - </w:t>
      </w:r>
      <w:r w:rsidRPr="004E4CDF">
        <w:rPr>
          <w:rFonts w:ascii="Times New Roman" w:hAnsi="Times New Roman" w:cs="Times New Roman"/>
          <w:b/>
          <w:bCs/>
          <w:sz w:val="26"/>
          <w:szCs w:val="28"/>
          <w:lang w:val="ro-MD"/>
        </w:rPr>
        <w:t>minim 2 ani</w:t>
      </w:r>
      <w:r w:rsidRPr="007A11C6">
        <w:rPr>
          <w:rFonts w:ascii="Times New Roman" w:hAnsi="Times New Roman" w:cs="Times New Roman"/>
          <w:sz w:val="26"/>
          <w:szCs w:val="28"/>
          <w:lang w:val="ro-MD"/>
        </w:rPr>
        <w:t xml:space="preserve"> (prezentarea copiilor contractelor privind prestarea serviciilor cu echipament tehnic;</w:t>
      </w:r>
    </w:p>
    <w:p w14:paraId="30C3F3B5" w14:textId="5C4A0287" w:rsidR="000A69B4" w:rsidRPr="00C039EA" w:rsidRDefault="009F456B" w:rsidP="006464DB">
      <w:pPr>
        <w:pStyle w:val="a7"/>
        <w:numPr>
          <w:ilvl w:val="0"/>
          <w:numId w:val="6"/>
        </w:numPr>
        <w:spacing w:after="0" w:line="16" w:lineRule="atLeast"/>
        <w:ind w:left="284" w:right="-143" w:hanging="284"/>
        <w:jc w:val="both"/>
        <w:rPr>
          <w:rFonts w:ascii="Times New Roman" w:hAnsi="Times New Roman" w:cs="Times New Roman"/>
          <w:sz w:val="26"/>
          <w:szCs w:val="28"/>
          <w:lang w:val="ro-MD" w:eastAsia="ru-RU"/>
        </w:rPr>
      </w:pPr>
      <w:r w:rsidRPr="007A11C6">
        <w:rPr>
          <w:rFonts w:ascii="Times New Roman" w:hAnsi="Times New Roman" w:cs="Times New Roman"/>
          <w:sz w:val="26"/>
          <w:szCs w:val="28"/>
          <w:lang w:val="ro-MD"/>
        </w:rPr>
        <w:t xml:space="preserve">Dotarea tehnică cu utilaj și echipament, necesară pentru prestarea serviciilor viitorului contract, confirmată prin semnătură și ștampila </w:t>
      </w:r>
      <w:r w:rsidR="00FD43F9">
        <w:rPr>
          <w:rFonts w:ascii="Times New Roman" w:hAnsi="Times New Roman" w:cs="Times New Roman"/>
          <w:sz w:val="26"/>
          <w:szCs w:val="28"/>
          <w:lang w:val="ro-MD"/>
        </w:rPr>
        <w:t>O</w:t>
      </w:r>
      <w:r w:rsidRPr="007A11C6">
        <w:rPr>
          <w:rFonts w:ascii="Times New Roman" w:hAnsi="Times New Roman" w:cs="Times New Roman"/>
          <w:sz w:val="26"/>
          <w:szCs w:val="28"/>
          <w:lang w:val="ro-MD"/>
        </w:rPr>
        <w:t>fertantului.</w:t>
      </w:r>
    </w:p>
    <w:p w14:paraId="782A2ABB" w14:textId="01D8BF8F" w:rsidR="00C039EA" w:rsidRDefault="00C039EA" w:rsidP="00C039EA">
      <w:pPr>
        <w:spacing w:after="200" w:line="276" w:lineRule="auto"/>
        <w:rPr>
          <w:rFonts w:ascii="Times New Roman" w:hAnsi="Times New Roman" w:cs="Times New Roman"/>
          <w:b/>
          <w:bCs/>
          <w:i/>
          <w:iCs/>
          <w:sz w:val="24"/>
          <w:szCs w:val="24"/>
        </w:rPr>
      </w:pPr>
      <w:r w:rsidRPr="00C039EA">
        <w:rPr>
          <w:rFonts w:ascii="Times New Roman" w:hAnsi="Times New Roman" w:cs="Times New Roman"/>
          <w:b/>
          <w:bCs/>
          <w:i/>
          <w:iCs/>
          <w:sz w:val="24"/>
          <w:szCs w:val="24"/>
          <w:lang w:val="en-US"/>
        </w:rPr>
        <w:t xml:space="preserve">                                                                                                    </w:t>
      </w:r>
      <w:r w:rsidRPr="00C039EA">
        <w:rPr>
          <w:rFonts w:ascii="Times New Roman" w:hAnsi="Times New Roman" w:cs="Times New Roman"/>
          <w:b/>
          <w:bCs/>
          <w:i/>
          <w:iCs/>
          <w:sz w:val="24"/>
          <w:szCs w:val="24"/>
          <w:lang w:val="ro-MD"/>
        </w:rPr>
        <w:t xml:space="preserve">Anexa </w:t>
      </w:r>
      <w:r w:rsidRPr="00C039EA">
        <w:rPr>
          <w:rFonts w:ascii="Times New Roman" w:hAnsi="Times New Roman" w:cs="Times New Roman"/>
          <w:b/>
          <w:bCs/>
          <w:i/>
          <w:iCs/>
          <w:sz w:val="24"/>
          <w:szCs w:val="24"/>
          <w:lang w:val="en-US"/>
        </w:rPr>
        <w:t>4</w:t>
      </w:r>
      <w:r w:rsidRPr="00C039EA">
        <w:rPr>
          <w:rFonts w:ascii="Times New Roman" w:hAnsi="Times New Roman" w:cs="Times New Roman"/>
          <w:b/>
          <w:bCs/>
          <w:i/>
          <w:iCs/>
          <w:sz w:val="24"/>
          <w:szCs w:val="24"/>
          <w:lang w:val="ro-MD"/>
        </w:rPr>
        <w:t xml:space="preserve">  la Caietul de Sarcini</w:t>
      </w:r>
    </w:p>
    <w:p w14:paraId="7EC2B07A" w14:textId="2CBCD89F" w:rsidR="00C039EA" w:rsidRDefault="00C039EA" w:rsidP="00C039EA">
      <w:pPr>
        <w:spacing w:after="200" w:line="276" w:lineRule="auto"/>
        <w:ind w:left="-709"/>
      </w:pPr>
    </w:p>
    <w:p w14:paraId="10B499BE" w14:textId="15C32E73" w:rsidR="003F4518" w:rsidRDefault="003F4518" w:rsidP="003F4518">
      <w:pPr>
        <w:spacing w:after="200" w:line="276" w:lineRule="auto"/>
        <w:ind w:left="-709" w:firstLine="283"/>
        <w:rPr>
          <w:rFonts w:ascii="Times New Roman" w:hAnsi="Times New Roman" w:cs="Times New Roman"/>
          <w:b/>
          <w:bCs/>
          <w:i/>
          <w:iCs/>
          <w:sz w:val="24"/>
          <w:szCs w:val="24"/>
        </w:rPr>
      </w:pPr>
      <w:r w:rsidRPr="003F4518">
        <w:rPr>
          <w:noProof/>
        </w:rPr>
        <w:drawing>
          <wp:inline distT="0" distB="0" distL="0" distR="0" wp14:anchorId="41CFB06C" wp14:editId="001D7A9D">
            <wp:extent cx="6534150" cy="6343650"/>
            <wp:effectExtent l="0" t="0" r="0" b="0"/>
            <wp:docPr id="140412481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0" cy="6343650"/>
                    </a:xfrm>
                    <a:prstGeom prst="rect">
                      <a:avLst/>
                    </a:prstGeom>
                    <a:noFill/>
                    <a:ln>
                      <a:noFill/>
                    </a:ln>
                  </pic:spPr>
                </pic:pic>
              </a:graphicData>
            </a:graphic>
          </wp:inline>
        </w:drawing>
      </w:r>
    </w:p>
    <w:p w14:paraId="59758637" w14:textId="77777777" w:rsidR="00C039EA" w:rsidRPr="00C039EA" w:rsidRDefault="00C039EA" w:rsidP="00C039EA">
      <w:pPr>
        <w:spacing w:after="200" w:line="276" w:lineRule="auto"/>
        <w:ind w:left="-709"/>
        <w:rPr>
          <w:rFonts w:ascii="Times New Roman" w:hAnsi="Times New Roman" w:cs="Times New Roman"/>
          <w:b/>
          <w:bCs/>
          <w:i/>
          <w:iCs/>
          <w:sz w:val="24"/>
          <w:szCs w:val="24"/>
        </w:rPr>
      </w:pPr>
    </w:p>
    <w:sectPr w:rsidR="00C039EA" w:rsidRPr="00C039EA" w:rsidSect="00032FD9">
      <w:pgSz w:w="11906" w:h="16838"/>
      <w:pgMar w:top="993" w:right="850"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E38C1"/>
    <w:multiLevelType w:val="hybridMultilevel"/>
    <w:tmpl w:val="D97868B4"/>
    <w:lvl w:ilvl="0" w:tplc="7FFED1C4">
      <w:start w:val="1"/>
      <w:numFmt w:val="bullet"/>
      <w:lvlText w:val="-"/>
      <w:lvlJc w:val="left"/>
      <w:pPr>
        <w:ind w:left="9280" w:hanging="360"/>
      </w:pPr>
      <w:rPr>
        <w:rFonts w:ascii="Times New Roman" w:eastAsiaTheme="minorHAnsi" w:hAnsi="Times New Roman" w:cs="Times New Roman" w:hint="default"/>
      </w:rPr>
    </w:lvl>
    <w:lvl w:ilvl="1" w:tplc="04180003">
      <w:start w:val="1"/>
      <w:numFmt w:val="bullet"/>
      <w:lvlText w:val="o"/>
      <w:lvlJc w:val="left"/>
      <w:pPr>
        <w:ind w:left="10000" w:hanging="360"/>
      </w:pPr>
      <w:rPr>
        <w:rFonts w:ascii="Courier New" w:hAnsi="Courier New" w:cs="Courier New" w:hint="default"/>
      </w:rPr>
    </w:lvl>
    <w:lvl w:ilvl="2" w:tplc="04180005">
      <w:start w:val="1"/>
      <w:numFmt w:val="bullet"/>
      <w:lvlText w:val=""/>
      <w:lvlJc w:val="left"/>
      <w:pPr>
        <w:ind w:left="10720" w:hanging="360"/>
      </w:pPr>
      <w:rPr>
        <w:rFonts w:ascii="Wingdings" w:hAnsi="Wingdings" w:hint="default"/>
      </w:rPr>
    </w:lvl>
    <w:lvl w:ilvl="3" w:tplc="04180001">
      <w:start w:val="1"/>
      <w:numFmt w:val="bullet"/>
      <w:lvlText w:val=""/>
      <w:lvlJc w:val="left"/>
      <w:pPr>
        <w:ind w:left="11440" w:hanging="360"/>
      </w:pPr>
      <w:rPr>
        <w:rFonts w:ascii="Symbol" w:hAnsi="Symbol" w:hint="default"/>
      </w:rPr>
    </w:lvl>
    <w:lvl w:ilvl="4" w:tplc="04180003">
      <w:start w:val="1"/>
      <w:numFmt w:val="bullet"/>
      <w:lvlText w:val="o"/>
      <w:lvlJc w:val="left"/>
      <w:pPr>
        <w:ind w:left="12160" w:hanging="360"/>
      </w:pPr>
      <w:rPr>
        <w:rFonts w:ascii="Courier New" w:hAnsi="Courier New" w:cs="Courier New" w:hint="default"/>
      </w:rPr>
    </w:lvl>
    <w:lvl w:ilvl="5" w:tplc="04180005">
      <w:start w:val="1"/>
      <w:numFmt w:val="bullet"/>
      <w:lvlText w:val=""/>
      <w:lvlJc w:val="left"/>
      <w:pPr>
        <w:ind w:left="12880" w:hanging="360"/>
      </w:pPr>
      <w:rPr>
        <w:rFonts w:ascii="Wingdings" w:hAnsi="Wingdings" w:hint="default"/>
      </w:rPr>
    </w:lvl>
    <w:lvl w:ilvl="6" w:tplc="04180001">
      <w:start w:val="1"/>
      <w:numFmt w:val="bullet"/>
      <w:lvlText w:val=""/>
      <w:lvlJc w:val="left"/>
      <w:pPr>
        <w:ind w:left="13600" w:hanging="360"/>
      </w:pPr>
      <w:rPr>
        <w:rFonts w:ascii="Symbol" w:hAnsi="Symbol" w:hint="default"/>
      </w:rPr>
    </w:lvl>
    <w:lvl w:ilvl="7" w:tplc="04180003">
      <w:start w:val="1"/>
      <w:numFmt w:val="bullet"/>
      <w:lvlText w:val="o"/>
      <w:lvlJc w:val="left"/>
      <w:pPr>
        <w:ind w:left="14320" w:hanging="360"/>
      </w:pPr>
      <w:rPr>
        <w:rFonts w:ascii="Courier New" w:hAnsi="Courier New" w:cs="Courier New" w:hint="default"/>
      </w:rPr>
    </w:lvl>
    <w:lvl w:ilvl="8" w:tplc="04180005">
      <w:start w:val="1"/>
      <w:numFmt w:val="bullet"/>
      <w:lvlText w:val=""/>
      <w:lvlJc w:val="left"/>
      <w:pPr>
        <w:ind w:left="15040" w:hanging="360"/>
      </w:pPr>
      <w:rPr>
        <w:rFonts w:ascii="Wingdings" w:hAnsi="Wingdings" w:hint="default"/>
      </w:rPr>
    </w:lvl>
  </w:abstractNum>
  <w:abstractNum w:abstractNumId="1" w15:restartNumberingAfterBreak="0">
    <w:nsid w:val="1A847FE9"/>
    <w:multiLevelType w:val="hybridMultilevel"/>
    <w:tmpl w:val="93A22D74"/>
    <w:lvl w:ilvl="0" w:tplc="87623848">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94F045D"/>
    <w:multiLevelType w:val="multilevel"/>
    <w:tmpl w:val="3F2A7A0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AD14631"/>
    <w:multiLevelType w:val="multilevel"/>
    <w:tmpl w:val="C77ED30E"/>
    <w:lvl w:ilvl="0">
      <w:start w:val="1"/>
      <w:numFmt w:val="decimal"/>
      <w:lvlText w:val="%1."/>
      <w:lvlJc w:val="left"/>
      <w:pPr>
        <w:ind w:left="436" w:hanging="360"/>
      </w:pPr>
      <w:rPr>
        <w:rFonts w:hint="default"/>
      </w:rPr>
    </w:lvl>
    <w:lvl w:ilvl="1">
      <w:start w:val="1"/>
      <w:numFmt w:val="decimal"/>
      <w:isLgl/>
      <w:lvlText w:val="%1.%2"/>
      <w:lvlJc w:val="left"/>
      <w:pPr>
        <w:ind w:left="517" w:hanging="375"/>
      </w:pPr>
      <w:rPr>
        <w:rFonts w:hint="default"/>
        <w:b/>
        <w:bCs/>
        <w:color w:val="000000"/>
        <w:sz w:val="28"/>
      </w:rPr>
    </w:lvl>
    <w:lvl w:ilvl="2">
      <w:start w:val="1"/>
      <w:numFmt w:val="decimal"/>
      <w:isLgl/>
      <w:lvlText w:val="%1.%2.%3"/>
      <w:lvlJc w:val="left"/>
      <w:pPr>
        <w:ind w:left="796" w:hanging="720"/>
      </w:pPr>
      <w:rPr>
        <w:rFonts w:hint="default"/>
        <w:color w:val="000000"/>
        <w:sz w:val="28"/>
      </w:rPr>
    </w:lvl>
    <w:lvl w:ilvl="3">
      <w:start w:val="1"/>
      <w:numFmt w:val="decimal"/>
      <w:isLgl/>
      <w:lvlText w:val="%1.%2.%3.%4"/>
      <w:lvlJc w:val="left"/>
      <w:pPr>
        <w:ind w:left="796" w:hanging="720"/>
      </w:pPr>
      <w:rPr>
        <w:rFonts w:hint="default"/>
        <w:color w:val="000000"/>
        <w:sz w:val="28"/>
      </w:rPr>
    </w:lvl>
    <w:lvl w:ilvl="4">
      <w:start w:val="1"/>
      <w:numFmt w:val="decimal"/>
      <w:isLgl/>
      <w:lvlText w:val="%1.%2.%3.%4.%5"/>
      <w:lvlJc w:val="left"/>
      <w:pPr>
        <w:ind w:left="1156" w:hanging="1080"/>
      </w:pPr>
      <w:rPr>
        <w:rFonts w:hint="default"/>
        <w:color w:val="000000"/>
        <w:sz w:val="28"/>
      </w:rPr>
    </w:lvl>
    <w:lvl w:ilvl="5">
      <w:start w:val="1"/>
      <w:numFmt w:val="decimal"/>
      <w:isLgl/>
      <w:lvlText w:val="%1.%2.%3.%4.%5.%6"/>
      <w:lvlJc w:val="left"/>
      <w:pPr>
        <w:ind w:left="1516" w:hanging="1440"/>
      </w:pPr>
      <w:rPr>
        <w:rFonts w:hint="default"/>
        <w:color w:val="000000"/>
        <w:sz w:val="28"/>
      </w:rPr>
    </w:lvl>
    <w:lvl w:ilvl="6">
      <w:start w:val="1"/>
      <w:numFmt w:val="decimal"/>
      <w:isLgl/>
      <w:lvlText w:val="%1.%2.%3.%4.%5.%6.%7"/>
      <w:lvlJc w:val="left"/>
      <w:pPr>
        <w:ind w:left="1516" w:hanging="1440"/>
      </w:pPr>
      <w:rPr>
        <w:rFonts w:hint="default"/>
        <w:color w:val="000000"/>
        <w:sz w:val="28"/>
      </w:rPr>
    </w:lvl>
    <w:lvl w:ilvl="7">
      <w:start w:val="1"/>
      <w:numFmt w:val="decimal"/>
      <w:isLgl/>
      <w:lvlText w:val="%1.%2.%3.%4.%5.%6.%7.%8"/>
      <w:lvlJc w:val="left"/>
      <w:pPr>
        <w:ind w:left="1876" w:hanging="1800"/>
      </w:pPr>
      <w:rPr>
        <w:rFonts w:hint="default"/>
        <w:color w:val="000000"/>
        <w:sz w:val="28"/>
      </w:rPr>
    </w:lvl>
    <w:lvl w:ilvl="8">
      <w:start w:val="1"/>
      <w:numFmt w:val="decimal"/>
      <w:isLgl/>
      <w:lvlText w:val="%1.%2.%3.%4.%5.%6.%7.%8.%9"/>
      <w:lvlJc w:val="left"/>
      <w:pPr>
        <w:ind w:left="1876" w:hanging="1800"/>
      </w:pPr>
      <w:rPr>
        <w:rFonts w:hint="default"/>
        <w:color w:val="000000"/>
        <w:sz w:val="28"/>
      </w:rPr>
    </w:lvl>
  </w:abstractNum>
  <w:abstractNum w:abstractNumId="4" w15:restartNumberingAfterBreak="0">
    <w:nsid w:val="651D4353"/>
    <w:multiLevelType w:val="hybridMultilevel"/>
    <w:tmpl w:val="E908A016"/>
    <w:lvl w:ilvl="0" w:tplc="605ADF10">
      <w:start w:val="3"/>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5" w15:restartNumberingAfterBreak="0">
    <w:nsid w:val="6F142784"/>
    <w:multiLevelType w:val="multilevel"/>
    <w:tmpl w:val="09F07A2A"/>
    <w:lvl w:ilvl="0">
      <w:start w:val="3"/>
      <w:numFmt w:val="decimal"/>
      <w:lvlText w:val="%1."/>
      <w:lvlJc w:val="left"/>
      <w:pPr>
        <w:ind w:left="720" w:hanging="360"/>
      </w:pPr>
      <w:rPr>
        <w:color w:val="auto"/>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6" w15:restartNumberingAfterBreak="0">
    <w:nsid w:val="6F6A0DCC"/>
    <w:multiLevelType w:val="hybridMultilevel"/>
    <w:tmpl w:val="67AA7BCC"/>
    <w:lvl w:ilvl="0" w:tplc="83F6EB6E">
      <w:start w:val="2"/>
      <w:numFmt w:val="bullet"/>
      <w:lvlText w:val=""/>
      <w:lvlJc w:val="left"/>
      <w:pPr>
        <w:ind w:left="1080" w:hanging="360"/>
      </w:pPr>
      <w:rPr>
        <w:rFonts w:ascii="Symbol" w:eastAsiaTheme="minorHAnsi" w:hAnsi="Symbol"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7" w15:restartNumberingAfterBreak="0">
    <w:nsid w:val="794F2734"/>
    <w:multiLevelType w:val="multilevel"/>
    <w:tmpl w:val="4094E45E"/>
    <w:lvl w:ilvl="0">
      <w:start w:val="1"/>
      <w:numFmt w:val="decimal"/>
      <w:lvlText w:val="%1"/>
      <w:lvlJc w:val="left"/>
      <w:pPr>
        <w:ind w:left="76" w:hanging="360"/>
      </w:pPr>
    </w:lvl>
    <w:lvl w:ilvl="1">
      <w:start w:val="1"/>
      <w:numFmt w:val="decimal"/>
      <w:isLgl/>
      <w:lvlText w:val="%1.%2"/>
      <w:lvlJc w:val="left"/>
      <w:pPr>
        <w:ind w:left="532" w:hanging="390"/>
      </w:pPr>
    </w:lvl>
    <w:lvl w:ilvl="2">
      <w:start w:val="1"/>
      <w:numFmt w:val="decimal"/>
      <w:isLgl/>
      <w:lvlText w:val="%1.%2.%3"/>
      <w:lvlJc w:val="left"/>
      <w:pPr>
        <w:ind w:left="1288" w:hanging="720"/>
      </w:pPr>
    </w:lvl>
    <w:lvl w:ilvl="3">
      <w:start w:val="1"/>
      <w:numFmt w:val="decimal"/>
      <w:isLgl/>
      <w:lvlText w:val="%1.%2.%3.%4"/>
      <w:lvlJc w:val="left"/>
      <w:pPr>
        <w:ind w:left="1714" w:hanging="720"/>
      </w:pPr>
    </w:lvl>
    <w:lvl w:ilvl="4">
      <w:start w:val="1"/>
      <w:numFmt w:val="decimal"/>
      <w:isLgl/>
      <w:lvlText w:val="%1.%2.%3.%4.%5"/>
      <w:lvlJc w:val="left"/>
      <w:pPr>
        <w:ind w:left="2500" w:hanging="1080"/>
      </w:pPr>
    </w:lvl>
    <w:lvl w:ilvl="5">
      <w:start w:val="1"/>
      <w:numFmt w:val="decimal"/>
      <w:isLgl/>
      <w:lvlText w:val="%1.%2.%3.%4.%5.%6"/>
      <w:lvlJc w:val="left"/>
      <w:pPr>
        <w:ind w:left="3286" w:hanging="1440"/>
      </w:pPr>
    </w:lvl>
    <w:lvl w:ilvl="6">
      <w:start w:val="1"/>
      <w:numFmt w:val="decimal"/>
      <w:isLgl/>
      <w:lvlText w:val="%1.%2.%3.%4.%5.%6.%7"/>
      <w:lvlJc w:val="left"/>
      <w:pPr>
        <w:ind w:left="3712" w:hanging="1440"/>
      </w:pPr>
    </w:lvl>
    <w:lvl w:ilvl="7">
      <w:start w:val="1"/>
      <w:numFmt w:val="decimal"/>
      <w:isLgl/>
      <w:lvlText w:val="%1.%2.%3.%4.%5.%6.%7.%8"/>
      <w:lvlJc w:val="left"/>
      <w:pPr>
        <w:ind w:left="4498" w:hanging="1800"/>
      </w:pPr>
    </w:lvl>
    <w:lvl w:ilvl="8">
      <w:start w:val="1"/>
      <w:numFmt w:val="decimal"/>
      <w:isLgl/>
      <w:lvlText w:val="%1.%2.%3.%4.%5.%6.%7.%8.%9"/>
      <w:lvlJc w:val="left"/>
      <w:pPr>
        <w:ind w:left="4924" w:hanging="1800"/>
      </w:pPr>
    </w:lvl>
  </w:abstractNum>
  <w:abstractNum w:abstractNumId="8" w15:restartNumberingAfterBreak="0">
    <w:nsid w:val="7C731F96"/>
    <w:multiLevelType w:val="hybridMultilevel"/>
    <w:tmpl w:val="8F1229C2"/>
    <w:lvl w:ilvl="0" w:tplc="F7E0E2E8">
      <w:start w:val="20"/>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8506B"/>
    <w:multiLevelType w:val="hybridMultilevel"/>
    <w:tmpl w:val="70AA82E6"/>
    <w:lvl w:ilvl="0" w:tplc="78B43802">
      <w:numFmt w:val="bullet"/>
      <w:lvlText w:val="-"/>
      <w:lvlJc w:val="left"/>
      <w:pPr>
        <w:ind w:left="1065" w:hanging="360"/>
      </w:pPr>
      <w:rPr>
        <w:rFonts w:ascii="Arial" w:eastAsia="Calibri" w:hAnsi="Arial" w:cs="Arial" w:hint="default"/>
      </w:r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16cid:durableId="4648530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3434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4687053">
    <w:abstractNumId w:val="0"/>
  </w:num>
  <w:num w:numId="4" w16cid:durableId="208090748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6806409">
    <w:abstractNumId w:val="6"/>
  </w:num>
  <w:num w:numId="6" w16cid:durableId="25220828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9702163">
    <w:abstractNumId w:val="8"/>
  </w:num>
  <w:num w:numId="8" w16cid:durableId="1536893418">
    <w:abstractNumId w:val="3"/>
  </w:num>
  <w:num w:numId="9" w16cid:durableId="1007638668">
    <w:abstractNumId w:val="4"/>
  </w:num>
  <w:num w:numId="10" w16cid:durableId="1693340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5A6"/>
    <w:rsid w:val="00032FD9"/>
    <w:rsid w:val="000A69B4"/>
    <w:rsid w:val="000C0FE4"/>
    <w:rsid w:val="000E1661"/>
    <w:rsid w:val="001154BB"/>
    <w:rsid w:val="00174CAA"/>
    <w:rsid w:val="001C73F3"/>
    <w:rsid w:val="00245719"/>
    <w:rsid w:val="00253080"/>
    <w:rsid w:val="00260B21"/>
    <w:rsid w:val="00261C1D"/>
    <w:rsid w:val="00267163"/>
    <w:rsid w:val="00351031"/>
    <w:rsid w:val="00361CF4"/>
    <w:rsid w:val="003C6042"/>
    <w:rsid w:val="003D0103"/>
    <w:rsid w:val="003F4518"/>
    <w:rsid w:val="004508A2"/>
    <w:rsid w:val="004B52F3"/>
    <w:rsid w:val="004E4CDF"/>
    <w:rsid w:val="00500AF7"/>
    <w:rsid w:val="005121E7"/>
    <w:rsid w:val="0052439A"/>
    <w:rsid w:val="00546CDF"/>
    <w:rsid w:val="00564054"/>
    <w:rsid w:val="00567E3E"/>
    <w:rsid w:val="005A62A7"/>
    <w:rsid w:val="005C2BD7"/>
    <w:rsid w:val="005F1370"/>
    <w:rsid w:val="005F3DAA"/>
    <w:rsid w:val="006464DB"/>
    <w:rsid w:val="006825A6"/>
    <w:rsid w:val="0068303F"/>
    <w:rsid w:val="007A11C6"/>
    <w:rsid w:val="007B5917"/>
    <w:rsid w:val="007E6B16"/>
    <w:rsid w:val="00814AA0"/>
    <w:rsid w:val="00816317"/>
    <w:rsid w:val="0081670C"/>
    <w:rsid w:val="008344A7"/>
    <w:rsid w:val="00854175"/>
    <w:rsid w:val="0088597E"/>
    <w:rsid w:val="008E710C"/>
    <w:rsid w:val="008F0432"/>
    <w:rsid w:val="008F2FCD"/>
    <w:rsid w:val="00951FBA"/>
    <w:rsid w:val="00964ABC"/>
    <w:rsid w:val="00966F1E"/>
    <w:rsid w:val="00980443"/>
    <w:rsid w:val="00982681"/>
    <w:rsid w:val="00991B99"/>
    <w:rsid w:val="009A45BC"/>
    <w:rsid w:val="009E0883"/>
    <w:rsid w:val="009F456B"/>
    <w:rsid w:val="00A05FBA"/>
    <w:rsid w:val="00A73846"/>
    <w:rsid w:val="00AD0E3D"/>
    <w:rsid w:val="00AF3668"/>
    <w:rsid w:val="00AF7E56"/>
    <w:rsid w:val="00B059CB"/>
    <w:rsid w:val="00B100BE"/>
    <w:rsid w:val="00B21042"/>
    <w:rsid w:val="00B33B2E"/>
    <w:rsid w:val="00B97DE4"/>
    <w:rsid w:val="00BA1BAA"/>
    <w:rsid w:val="00BA4E0C"/>
    <w:rsid w:val="00C039EA"/>
    <w:rsid w:val="00C53DEE"/>
    <w:rsid w:val="00C7170F"/>
    <w:rsid w:val="00C94FA5"/>
    <w:rsid w:val="00CC2423"/>
    <w:rsid w:val="00CD4570"/>
    <w:rsid w:val="00CF48F1"/>
    <w:rsid w:val="00D15B2D"/>
    <w:rsid w:val="00D1719E"/>
    <w:rsid w:val="00D24D3A"/>
    <w:rsid w:val="00D32D80"/>
    <w:rsid w:val="00D35232"/>
    <w:rsid w:val="00D878BB"/>
    <w:rsid w:val="00D90C7E"/>
    <w:rsid w:val="00D919E4"/>
    <w:rsid w:val="00E31C2C"/>
    <w:rsid w:val="00E34156"/>
    <w:rsid w:val="00E4420E"/>
    <w:rsid w:val="00E72CFD"/>
    <w:rsid w:val="00EA54AA"/>
    <w:rsid w:val="00EE11A6"/>
    <w:rsid w:val="00EE56B5"/>
    <w:rsid w:val="00F44091"/>
    <w:rsid w:val="00F569D0"/>
    <w:rsid w:val="00FA152B"/>
    <w:rsid w:val="00FD43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FEA8"/>
  <w15:chartTrackingRefBased/>
  <w15:docId w15:val="{4F27B1B3-4DD3-4B9A-9B32-813D36D4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456B"/>
    <w:pPr>
      <w:spacing w:line="256" w:lineRule="auto"/>
    </w:pPr>
    <w:rPr>
      <w:kern w:val="0"/>
      <w14:ligatures w14:val="none"/>
    </w:rPr>
  </w:style>
  <w:style w:type="paragraph" w:styleId="1">
    <w:name w:val="heading 1"/>
    <w:basedOn w:val="a"/>
    <w:next w:val="a"/>
    <w:link w:val="10"/>
    <w:uiPriority w:val="9"/>
    <w:qFormat/>
    <w:rsid w:val="00682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82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825A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825A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825A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825A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825A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825A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825A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25A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825A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825A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825A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825A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825A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825A6"/>
    <w:rPr>
      <w:rFonts w:eastAsiaTheme="majorEastAsia" w:cstheme="majorBidi"/>
      <w:color w:val="595959" w:themeColor="text1" w:themeTint="A6"/>
    </w:rPr>
  </w:style>
  <w:style w:type="character" w:customStyle="1" w:styleId="80">
    <w:name w:val="Заголовок 8 Знак"/>
    <w:basedOn w:val="a0"/>
    <w:link w:val="8"/>
    <w:uiPriority w:val="9"/>
    <w:semiHidden/>
    <w:rsid w:val="006825A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825A6"/>
    <w:rPr>
      <w:rFonts w:eastAsiaTheme="majorEastAsia" w:cstheme="majorBidi"/>
      <w:color w:val="272727" w:themeColor="text1" w:themeTint="D8"/>
    </w:rPr>
  </w:style>
  <w:style w:type="paragraph" w:styleId="a3">
    <w:name w:val="Title"/>
    <w:basedOn w:val="a"/>
    <w:next w:val="a"/>
    <w:link w:val="a4"/>
    <w:uiPriority w:val="10"/>
    <w:qFormat/>
    <w:rsid w:val="0068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825A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825A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825A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825A6"/>
    <w:pPr>
      <w:spacing w:before="160"/>
      <w:jc w:val="center"/>
    </w:pPr>
    <w:rPr>
      <w:i/>
      <w:iCs/>
      <w:color w:val="404040" w:themeColor="text1" w:themeTint="BF"/>
    </w:rPr>
  </w:style>
  <w:style w:type="character" w:customStyle="1" w:styleId="22">
    <w:name w:val="Цитата 2 Знак"/>
    <w:basedOn w:val="a0"/>
    <w:link w:val="21"/>
    <w:uiPriority w:val="29"/>
    <w:rsid w:val="006825A6"/>
    <w:rPr>
      <w:i/>
      <w:iCs/>
      <w:color w:val="404040" w:themeColor="text1" w:themeTint="BF"/>
    </w:rPr>
  </w:style>
  <w:style w:type="paragraph" w:styleId="a7">
    <w:name w:val="List Paragraph"/>
    <w:basedOn w:val="a"/>
    <w:uiPriority w:val="34"/>
    <w:qFormat/>
    <w:rsid w:val="006825A6"/>
    <w:pPr>
      <w:ind w:left="720"/>
      <w:contextualSpacing/>
    </w:pPr>
  </w:style>
  <w:style w:type="character" w:styleId="a8">
    <w:name w:val="Intense Emphasis"/>
    <w:basedOn w:val="a0"/>
    <w:uiPriority w:val="21"/>
    <w:qFormat/>
    <w:rsid w:val="006825A6"/>
    <w:rPr>
      <w:i/>
      <w:iCs/>
      <w:color w:val="0F4761" w:themeColor="accent1" w:themeShade="BF"/>
    </w:rPr>
  </w:style>
  <w:style w:type="paragraph" w:styleId="a9">
    <w:name w:val="Intense Quote"/>
    <w:basedOn w:val="a"/>
    <w:next w:val="a"/>
    <w:link w:val="aa"/>
    <w:uiPriority w:val="30"/>
    <w:qFormat/>
    <w:rsid w:val="00682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825A6"/>
    <w:rPr>
      <w:i/>
      <w:iCs/>
      <w:color w:val="0F4761" w:themeColor="accent1" w:themeShade="BF"/>
    </w:rPr>
  </w:style>
  <w:style w:type="character" w:styleId="ab">
    <w:name w:val="Intense Reference"/>
    <w:basedOn w:val="a0"/>
    <w:uiPriority w:val="32"/>
    <w:qFormat/>
    <w:rsid w:val="006825A6"/>
    <w:rPr>
      <w:b/>
      <w:bCs/>
      <w:smallCaps/>
      <w:color w:val="0F4761" w:themeColor="accent1" w:themeShade="BF"/>
      <w:spacing w:val="5"/>
    </w:rPr>
  </w:style>
  <w:style w:type="table" w:styleId="ac">
    <w:name w:val="Table Grid"/>
    <w:basedOn w:val="a1"/>
    <w:rsid w:val="009F456B"/>
    <w:pPr>
      <w:spacing w:after="0" w:line="240" w:lineRule="auto"/>
    </w:pPr>
    <w:rPr>
      <w:rFonts w:eastAsiaTheme="minorEastAsia"/>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semiHidden/>
    <w:unhideWhenUsed/>
    <w:rsid w:val="009F45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29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13</Pages>
  <Words>4388</Words>
  <Characters>25014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Samoil Andrei</dc:creator>
  <cp:keywords/>
  <dc:description/>
  <cp:lastModifiedBy>MaldurOA</cp:lastModifiedBy>
  <cp:revision>27</cp:revision>
  <cp:lastPrinted>2025-10-23T11:50:00Z</cp:lastPrinted>
  <dcterms:created xsi:type="dcterms:W3CDTF">2025-10-23T09:57:00Z</dcterms:created>
  <dcterms:modified xsi:type="dcterms:W3CDTF">2025-12-12T14:35:00Z</dcterms:modified>
</cp:coreProperties>
</file>