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E95" w:rsidRPr="00EF265B" w:rsidRDefault="003065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2F5496"/>
          <w:sz w:val="28"/>
          <w:szCs w:val="28"/>
          <w:lang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-35560</wp:posOffset>
            </wp:positionV>
            <wp:extent cx="828675" cy="828675"/>
            <wp:effectExtent l="0" t="0" r="9525" b="9525"/>
            <wp:wrapNone/>
            <wp:docPr id="1" name="Imagine 1" descr="Logou Posta MD 2x2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u Posta MD 2x2 Nou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E95" w:rsidRPr="00EF265B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B7E1BC" wp14:editId="2F5BC1F0">
                <wp:simplePos x="0" y="0"/>
                <wp:positionH relativeFrom="column">
                  <wp:posOffset>742950</wp:posOffset>
                </wp:positionH>
                <wp:positionV relativeFrom="paragraph">
                  <wp:posOffset>263525</wp:posOffset>
                </wp:positionV>
                <wp:extent cx="2990850" cy="428625"/>
                <wp:effectExtent l="0" t="0" r="0" b="0"/>
                <wp:wrapSquare wrapText="bothSides"/>
                <wp:docPr id="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428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40087" w:rsidRPr="008A6975" w:rsidRDefault="00840087" w:rsidP="005D4E9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8A6975">
                              <w:rPr>
                                <w:rFonts w:ascii="Cambria" w:eastAsia="Cambria" w:hAnsi="Cambria" w:cstheme="minorBidi"/>
                                <w:b/>
                                <w:bCs/>
                                <w:i/>
                                <w:iCs/>
                                <w:color w:val="5B9BD5" w:themeColor="accent1"/>
                                <w:sz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IDNO 1002600023242, bd. Ștefan cel mare și Sfânt, nr 134, mun. Chișinău, RM</w:t>
                            </w:r>
                          </w:p>
                        </w:txbxContent>
                      </wps:txbx>
                      <wps:bodyPr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7E1BC" id="Прямоугольник 3" o:spid="_x0000_s1026" style="position:absolute;left:0;text-align:left;margin-left:58.5pt;margin-top:20.75pt;width:235.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" filled="f" stroked="f">
                <v:textbox>
                  <w:txbxContent>
                    <w:p w:rsidR="00840087" w:rsidRPr="008A6975" w:rsidRDefault="00840087" w:rsidP="005D4E95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8A6975">
                        <w:rPr>
                          <w:rFonts w:ascii="Cambria" w:eastAsia="Cambria" w:hAnsi="Cambria" w:cstheme="minorBidi"/>
                          <w:b/>
                          <w:bCs/>
                          <w:i/>
                          <w:iCs/>
                          <w:color w:val="5B9BD5" w:themeColor="accent1"/>
                          <w:sz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IDNO 1002600023242, bd. Ștefan cel mare și Sfânt, nr 134, mun. Chișinău, RM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5D4E95" w:rsidRPr="00EF265B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2BE974" wp14:editId="25A7FC1B">
                <wp:simplePos x="0" y="0"/>
                <wp:positionH relativeFrom="column">
                  <wp:posOffset>600075</wp:posOffset>
                </wp:positionH>
                <wp:positionV relativeFrom="paragraph">
                  <wp:posOffset>0</wp:posOffset>
                </wp:positionV>
                <wp:extent cx="2590800" cy="323850"/>
                <wp:effectExtent l="0" t="0" r="0" b="0"/>
                <wp:wrapSquare wrapText="bothSides"/>
                <wp:docPr id="3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323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40087" w:rsidRPr="008A6975" w:rsidRDefault="00840087" w:rsidP="005D4E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</w:rPr>
                            </w:pPr>
                            <w:r w:rsidRPr="008A6975">
                              <w:rPr>
                                <w:rFonts w:ascii="Cambria" w:eastAsia="Cambria" w:hAnsi="Cambria" w:cstheme="minorBidi"/>
                                <w:b/>
                                <w:bCs/>
                                <w:color w:val="1F4E79" w:themeColor="accent1" w:themeShade="80"/>
                                <w:sz w:val="3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Î.S. „Poșta Moldovei”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BE974" id="Прямоугольник 2" o:spid="_x0000_s1027" style="position:absolute;left:0;text-align:left;margin-left:47.25pt;margin-top:0;width:204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" filled="f" stroked="f">
                <v:textbox>
                  <w:txbxContent>
                    <w:p w:rsidR="00840087" w:rsidRPr="008A6975" w:rsidRDefault="00840087" w:rsidP="005D4E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</w:rPr>
                      </w:pPr>
                      <w:r w:rsidRPr="008A6975">
                        <w:rPr>
                          <w:rFonts w:ascii="Cambria" w:eastAsia="Cambria" w:hAnsi="Cambria" w:cstheme="minorBidi"/>
                          <w:b/>
                          <w:bCs/>
                          <w:color w:val="1F4E79" w:themeColor="accent1" w:themeShade="80"/>
                          <w:sz w:val="3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Î.S. „Poșta Moldovei”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5D4E95" w:rsidRPr="00EF265B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5D4E95" w:rsidRPr="00EF265B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5D4E95" w:rsidRPr="00EF265B" w:rsidRDefault="005D4E95" w:rsidP="008B2CD5">
      <w:pPr>
        <w:spacing w:after="0" w:line="240" w:lineRule="auto"/>
        <w:ind w:left="5387" w:firstLine="1134"/>
        <w:rPr>
          <w:rFonts w:ascii="Cambria" w:hAnsi="Cambria"/>
          <w:b/>
          <w:sz w:val="24"/>
        </w:rPr>
      </w:pPr>
    </w:p>
    <w:p w:rsidR="005D4E95" w:rsidRPr="00EF265B" w:rsidRDefault="005D4E95" w:rsidP="008B2CD5">
      <w:pPr>
        <w:spacing w:after="0" w:line="240" w:lineRule="auto"/>
        <w:ind w:left="5387" w:firstLine="1134"/>
        <w:rPr>
          <w:rFonts w:ascii="Cambria" w:hAnsi="Cambria"/>
          <w:b/>
          <w:sz w:val="24"/>
        </w:rPr>
      </w:pPr>
    </w:p>
    <w:p w:rsidR="005D4E95" w:rsidRPr="00EF265B" w:rsidRDefault="005D4E95" w:rsidP="008B2CD5">
      <w:pPr>
        <w:spacing w:after="0" w:line="240" w:lineRule="auto"/>
        <w:ind w:left="5387" w:firstLine="1134"/>
        <w:rPr>
          <w:rFonts w:ascii="Cambria" w:hAnsi="Cambria"/>
          <w:b/>
          <w:sz w:val="24"/>
        </w:rPr>
      </w:pPr>
    </w:p>
    <w:p w:rsidR="005D4E95" w:rsidRPr="00EF265B" w:rsidRDefault="005D4E95" w:rsidP="008B2CD5">
      <w:pPr>
        <w:spacing w:after="0" w:line="240" w:lineRule="auto"/>
        <w:ind w:left="5387" w:firstLine="1134"/>
        <w:rPr>
          <w:rFonts w:ascii="Cambria" w:hAnsi="Cambria"/>
          <w:b/>
          <w:sz w:val="24"/>
        </w:rPr>
      </w:pPr>
    </w:p>
    <w:p w:rsidR="005D4E95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840087" w:rsidRDefault="00840087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840087" w:rsidRDefault="00840087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840087" w:rsidRDefault="00840087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840087" w:rsidRPr="00EF265B" w:rsidRDefault="00840087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ANEXA NR.1</w:t>
      </w:r>
      <w:r w:rsidR="00840087">
        <w:rPr>
          <w:rFonts w:ascii="Cambria" w:hAnsi="Cambria"/>
          <w:b/>
          <w:sz w:val="28"/>
        </w:rPr>
        <w:br/>
        <w:t>la anunțul de participare nr. 10</w:t>
      </w:r>
    </w:p>
    <w:p w:rsidR="005D4E95" w:rsidRPr="00EF265B" w:rsidRDefault="00840087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„</w:t>
      </w:r>
      <w:r w:rsidR="004E3FDE">
        <w:rPr>
          <w:rFonts w:ascii="Cambria" w:hAnsi="Cambria"/>
          <w:b/>
          <w:sz w:val="28"/>
        </w:rPr>
        <w:t>SPECIFICAȚIA TEHNICĂ</w:t>
      </w:r>
      <w:r>
        <w:rPr>
          <w:rFonts w:ascii="Cambria" w:hAnsi="Cambria"/>
          <w:b/>
          <w:sz w:val="28"/>
        </w:rPr>
        <w:t>”</w:t>
      </w:r>
    </w:p>
    <w:p w:rsidR="005D4E95" w:rsidRPr="00EF265B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391B45" w:rsidP="008B2CD5">
      <w:pPr>
        <w:spacing w:after="0" w:line="240" w:lineRule="auto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Expunerea obiectului de achiziție</w:t>
      </w:r>
      <w:r w:rsidR="005D4E95" w:rsidRPr="00EF265B">
        <w:rPr>
          <w:rFonts w:ascii="Cambria" w:hAnsi="Cambria"/>
          <w:b/>
          <w:sz w:val="28"/>
        </w:rPr>
        <w:t xml:space="preserve"> </w:t>
      </w:r>
      <w:r w:rsidR="005D4E95">
        <w:rPr>
          <w:rFonts w:ascii="Cambria" w:hAnsi="Cambria"/>
          <w:b/>
          <w:sz w:val="28"/>
        </w:rPr>
        <w:t>–</w:t>
      </w:r>
      <w:r w:rsidR="005D4E95" w:rsidRPr="00EF265B">
        <w:rPr>
          <w:rFonts w:ascii="Cambria" w:hAnsi="Cambria"/>
          <w:b/>
          <w:sz w:val="28"/>
        </w:rPr>
        <w:t xml:space="preserve"> </w:t>
      </w:r>
      <w:r w:rsidR="004E3FDE" w:rsidRPr="004E3FDE">
        <w:rPr>
          <w:rFonts w:ascii="Cambria" w:hAnsi="Cambria"/>
          <w:b/>
          <w:sz w:val="28"/>
        </w:rPr>
        <w:t xml:space="preserve">Piese și consumabile </w:t>
      </w:r>
    </w:p>
    <w:p w:rsidR="005D4E95" w:rsidRPr="00EF265B" w:rsidRDefault="004E3FDE" w:rsidP="008B2CD5">
      <w:pPr>
        <w:spacing w:after="0" w:line="240" w:lineRule="auto"/>
        <w:jc w:val="center"/>
        <w:rPr>
          <w:rFonts w:ascii="Cambria" w:hAnsi="Cambria"/>
          <w:b/>
          <w:sz w:val="28"/>
        </w:rPr>
      </w:pPr>
      <w:r w:rsidRPr="004E3FDE">
        <w:rPr>
          <w:rFonts w:ascii="Cambria" w:hAnsi="Cambria"/>
          <w:b/>
          <w:sz w:val="28"/>
        </w:rPr>
        <w:t>pentru imprimante</w:t>
      </w:r>
    </w:p>
    <w:p w:rsidR="005D4E95" w:rsidRPr="00EF265B" w:rsidRDefault="005D4E95" w:rsidP="008B2CD5">
      <w:pPr>
        <w:spacing w:before="120" w:after="120" w:line="240" w:lineRule="auto"/>
        <w:jc w:val="right"/>
        <w:rPr>
          <w:rFonts w:ascii="Cambria" w:hAnsi="Cambria"/>
          <w:b/>
          <w:sz w:val="28"/>
        </w:rPr>
      </w:pPr>
    </w:p>
    <w:p w:rsidR="005D4E95" w:rsidRPr="00EF265B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5D4E95" w:rsidRPr="00EF265B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7E35E7" w:rsidRDefault="007E35E7" w:rsidP="00264521">
      <w:pPr>
        <w:spacing w:before="120" w:after="120" w:line="240" w:lineRule="auto"/>
        <w:rPr>
          <w:rFonts w:ascii="Cambria" w:hAnsi="Cambria"/>
          <w:b/>
          <w:sz w:val="28"/>
        </w:rPr>
      </w:pPr>
    </w:p>
    <w:p w:rsidR="004E3FDE" w:rsidRPr="00EF265B" w:rsidRDefault="004E3FDE" w:rsidP="00264521">
      <w:pPr>
        <w:spacing w:before="120" w:after="120" w:line="240" w:lineRule="auto"/>
        <w:rPr>
          <w:rFonts w:ascii="Cambria" w:hAnsi="Cambria"/>
          <w:b/>
          <w:sz w:val="28"/>
        </w:rPr>
      </w:pPr>
    </w:p>
    <w:p w:rsidR="005D4E95" w:rsidRPr="00EF265B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5D4E95" w:rsidRDefault="005D4E95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4E3FDE" w:rsidRPr="00EF265B" w:rsidRDefault="004E3FDE" w:rsidP="008B2CD5">
      <w:pPr>
        <w:spacing w:before="120" w:after="120" w:line="240" w:lineRule="auto"/>
        <w:jc w:val="center"/>
        <w:rPr>
          <w:rFonts w:ascii="Cambria" w:hAnsi="Cambria"/>
          <w:b/>
          <w:sz w:val="28"/>
        </w:rPr>
      </w:pPr>
    </w:p>
    <w:p w:rsidR="00264521" w:rsidRPr="007E35E7" w:rsidRDefault="005D4E95" w:rsidP="008B2CD5">
      <w:pPr>
        <w:spacing w:before="120" w:after="120" w:line="240" w:lineRule="auto"/>
        <w:rPr>
          <w:rFonts w:ascii="Cambria" w:hAnsi="Cambria"/>
          <w:b/>
          <w:sz w:val="24"/>
        </w:rPr>
      </w:pPr>
      <w:r w:rsidRPr="007E35E7">
        <w:rPr>
          <w:rFonts w:ascii="Cambria" w:hAnsi="Cambria"/>
          <w:b/>
          <w:sz w:val="24"/>
        </w:rPr>
        <w:t xml:space="preserve">Executor: </w:t>
      </w:r>
    </w:p>
    <w:p w:rsidR="005D4E95" w:rsidRPr="00EF265B" w:rsidRDefault="004E3FDE" w:rsidP="008B2CD5">
      <w:pPr>
        <w:spacing w:before="120" w:after="12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t>Șef al Direcției Tehnologii Informaționale</w:t>
      </w:r>
    </w:p>
    <w:p w:rsidR="00264521" w:rsidRDefault="005D4E95" w:rsidP="008B2CD5">
      <w:pPr>
        <w:spacing w:before="120" w:after="120" w:line="240" w:lineRule="auto"/>
        <w:rPr>
          <w:rFonts w:ascii="Cambria" w:hAnsi="Cambria"/>
          <w:b/>
        </w:rPr>
      </w:pPr>
      <w:r w:rsidRPr="00EF265B">
        <w:rPr>
          <w:rFonts w:ascii="Cambria" w:hAnsi="Cambria"/>
          <w:b/>
        </w:rPr>
        <w:t>Vic</w:t>
      </w:r>
      <w:r>
        <w:rPr>
          <w:rFonts w:ascii="Cambria" w:hAnsi="Cambria"/>
          <w:b/>
        </w:rPr>
        <w:t xml:space="preserve">tor </w:t>
      </w:r>
      <w:r w:rsidR="004E3FDE">
        <w:rPr>
          <w:rFonts w:ascii="Cambria" w:hAnsi="Cambria"/>
          <w:b/>
        </w:rPr>
        <w:t>TVERDOHLEB</w:t>
      </w:r>
      <w:r>
        <w:rPr>
          <w:rFonts w:ascii="Cambria" w:hAnsi="Cambria"/>
          <w:b/>
        </w:rPr>
        <w:t>______________________</w:t>
      </w:r>
      <w:r w:rsidR="007E35E7">
        <w:rPr>
          <w:rFonts w:ascii="Cambria" w:hAnsi="Cambria"/>
          <w:b/>
        </w:rPr>
        <w:t>_</w:t>
      </w:r>
      <w:r w:rsidR="004E3FDE">
        <w:rPr>
          <w:rFonts w:ascii="Cambria" w:hAnsi="Cambria"/>
          <w:b/>
        </w:rPr>
        <w:t>___</w:t>
      </w:r>
    </w:p>
    <w:p w:rsidR="005D4E95" w:rsidRDefault="005D4E95" w:rsidP="008B2CD5">
      <w:pPr>
        <w:spacing w:before="120" w:after="120" w:line="240" w:lineRule="auto"/>
        <w:rPr>
          <w:rFonts w:ascii="Cambria" w:hAnsi="Cambria"/>
          <w:b/>
        </w:rPr>
      </w:pPr>
      <w:r>
        <w:rPr>
          <w:rFonts w:ascii="Cambria" w:hAnsi="Cambria"/>
          <w:b/>
        </w:rPr>
        <w:br w:type="page"/>
      </w:r>
    </w:p>
    <w:p w:rsidR="004141B5" w:rsidRDefault="005D4E95" w:rsidP="009524B6">
      <w:pPr>
        <w:spacing w:before="120" w:after="120" w:line="276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lastRenderedPageBreak/>
        <w:t>Capitolul I – Date generale cu privire la entitatea contractantă</w:t>
      </w:r>
      <w:r w:rsidR="009524B6">
        <w:rPr>
          <w:rFonts w:ascii="Cambria" w:hAnsi="Cambria"/>
          <w:b/>
        </w:rPr>
        <w:t>: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 xml:space="preserve">Denumirea entității contractante: </w:t>
      </w:r>
      <w:r w:rsidRPr="007D654A">
        <w:rPr>
          <w:rFonts w:ascii="Cambria" w:hAnsi="Cambria"/>
          <w:b/>
          <w:u w:val="single"/>
        </w:rPr>
        <w:t>Î.S. „Poșta Moldovei”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 xml:space="preserve">IDNO: </w:t>
      </w:r>
      <w:r w:rsidRPr="007D654A">
        <w:rPr>
          <w:rFonts w:ascii="Cambria" w:hAnsi="Cambria"/>
          <w:b/>
          <w:u w:val="single"/>
        </w:rPr>
        <w:t>1002600023242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 xml:space="preserve">Adresa: </w:t>
      </w:r>
      <w:r w:rsidRPr="007D654A">
        <w:rPr>
          <w:rFonts w:ascii="Cambria" w:hAnsi="Cambria"/>
          <w:b/>
          <w:u w:val="single"/>
        </w:rPr>
        <w:t>Municipiul Chișinău, bd. Ștefan Cel Mare și Sfânt, nr. 134, RM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 xml:space="preserve">Numărul de telefon oficial al entității contractante: </w:t>
      </w:r>
      <w:r w:rsidRPr="007D654A">
        <w:rPr>
          <w:rFonts w:ascii="Cambria" w:hAnsi="Cambria"/>
          <w:b/>
          <w:u w:val="single"/>
        </w:rPr>
        <w:t>+373 (22) 251-233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  <w:b/>
        </w:rPr>
      </w:pPr>
      <w:r w:rsidRPr="007D654A">
        <w:rPr>
          <w:rFonts w:ascii="Cambria" w:hAnsi="Cambria"/>
        </w:rPr>
        <w:t xml:space="preserve">Adresa de e-mail oficială a entității contractante: </w:t>
      </w:r>
      <w:r w:rsidRPr="007D654A">
        <w:rPr>
          <w:rFonts w:ascii="Cambria" w:hAnsi="Cambria"/>
          <w:b/>
          <w:u w:val="single"/>
        </w:rPr>
        <w:t>cancelaria@poșta.md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 xml:space="preserve">Pagina web oficială a entității contractante: </w:t>
      </w:r>
      <w:r w:rsidRPr="007D654A">
        <w:rPr>
          <w:rFonts w:ascii="Cambria" w:hAnsi="Cambria"/>
          <w:b/>
          <w:u w:val="single"/>
        </w:rPr>
        <w:t>www.posta.md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>Tipul entității contractante și obiectul principal de activitate:</w:t>
      </w:r>
    </w:p>
    <w:p w:rsidR="009524B6" w:rsidRPr="007D654A" w:rsidRDefault="009524B6" w:rsidP="009524B6">
      <w:pPr>
        <w:pStyle w:val="Listparagraf"/>
        <w:numPr>
          <w:ilvl w:val="0"/>
          <w:numId w:val="25"/>
        </w:numPr>
        <w:tabs>
          <w:tab w:val="left" w:pos="851"/>
        </w:tabs>
        <w:spacing w:before="60" w:after="60" w:line="276" w:lineRule="auto"/>
        <w:ind w:left="567" w:firstLine="0"/>
        <w:contextualSpacing w:val="0"/>
        <w:rPr>
          <w:rFonts w:ascii="Cambria" w:hAnsi="Cambria"/>
          <w:b/>
          <w:u w:val="single"/>
        </w:rPr>
      </w:pPr>
      <w:r w:rsidRPr="007D654A">
        <w:rPr>
          <w:rFonts w:ascii="Cambria" w:hAnsi="Cambria"/>
          <w:b/>
          <w:u w:val="single"/>
        </w:rPr>
        <w:t xml:space="preserve">Întreprindere de stat la autogestiune, servicii poștale și financiare; </w:t>
      </w:r>
    </w:p>
    <w:p w:rsidR="009524B6" w:rsidRPr="007D654A" w:rsidRDefault="009524B6" w:rsidP="009524B6">
      <w:pPr>
        <w:pStyle w:val="Listparagraf"/>
        <w:numPr>
          <w:ilvl w:val="0"/>
          <w:numId w:val="25"/>
        </w:numPr>
        <w:tabs>
          <w:tab w:val="left" w:pos="851"/>
        </w:tabs>
        <w:spacing w:before="60" w:after="60" w:line="276" w:lineRule="auto"/>
        <w:ind w:left="567" w:firstLine="0"/>
        <w:contextualSpacing w:val="0"/>
        <w:rPr>
          <w:rFonts w:ascii="Cambria" w:hAnsi="Cambria"/>
          <w:b/>
          <w:u w:val="single"/>
        </w:rPr>
      </w:pPr>
      <w:r w:rsidRPr="007D654A">
        <w:rPr>
          <w:rFonts w:ascii="Cambria" w:hAnsi="Cambria"/>
          <w:b/>
          <w:u w:val="single"/>
        </w:rPr>
        <w:t>Activitățile sectoriale în domeniul serviciilor poștale.</w:t>
      </w:r>
    </w:p>
    <w:p w:rsidR="009524B6" w:rsidRPr="007D654A" w:rsidRDefault="009524B6" w:rsidP="009524B6">
      <w:pPr>
        <w:pStyle w:val="Listparagraf"/>
        <w:numPr>
          <w:ilvl w:val="0"/>
          <w:numId w:val="2"/>
        </w:numPr>
        <w:spacing w:before="60" w:after="60" w:line="276" w:lineRule="auto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>Date de contact în cadrul procedurii de achiziție:</w:t>
      </w:r>
    </w:p>
    <w:p w:rsidR="009524B6" w:rsidRPr="007D654A" w:rsidRDefault="009524B6" w:rsidP="009524B6">
      <w:pPr>
        <w:pStyle w:val="Listparagraf"/>
        <w:numPr>
          <w:ilvl w:val="0"/>
          <w:numId w:val="24"/>
        </w:numPr>
        <w:tabs>
          <w:tab w:val="left" w:pos="142"/>
          <w:tab w:val="left" w:pos="851"/>
        </w:tabs>
        <w:spacing w:before="60" w:after="60" w:line="276" w:lineRule="auto"/>
        <w:ind w:left="567" w:hanging="11"/>
        <w:contextualSpacing w:val="0"/>
        <w:rPr>
          <w:rFonts w:ascii="Cambria" w:hAnsi="Cambria"/>
          <w:b/>
        </w:rPr>
      </w:pPr>
      <w:r w:rsidRPr="007D654A">
        <w:rPr>
          <w:rFonts w:ascii="Cambria" w:hAnsi="Cambria"/>
        </w:rPr>
        <w:t>Nume:</w:t>
      </w:r>
      <w:r w:rsidRPr="007D654A">
        <w:rPr>
          <w:rFonts w:ascii="Cambria" w:hAnsi="Cambria"/>
          <w:b/>
        </w:rPr>
        <w:t xml:space="preserve"> Victor IVANOV</w:t>
      </w:r>
    </w:p>
    <w:p w:rsidR="009524B6" w:rsidRPr="007D654A" w:rsidRDefault="009524B6" w:rsidP="009524B6">
      <w:pPr>
        <w:pStyle w:val="Listparagraf"/>
        <w:numPr>
          <w:ilvl w:val="0"/>
          <w:numId w:val="24"/>
        </w:numPr>
        <w:tabs>
          <w:tab w:val="left" w:pos="142"/>
          <w:tab w:val="left" w:pos="851"/>
        </w:tabs>
        <w:spacing w:before="60" w:after="60" w:line="276" w:lineRule="auto"/>
        <w:ind w:left="567" w:hanging="11"/>
        <w:contextualSpacing w:val="0"/>
        <w:rPr>
          <w:rFonts w:ascii="Cambria" w:hAnsi="Cambria"/>
        </w:rPr>
      </w:pPr>
      <w:r w:rsidRPr="007D654A">
        <w:rPr>
          <w:rFonts w:ascii="Cambria" w:hAnsi="Cambria"/>
        </w:rPr>
        <w:t xml:space="preserve">Nr. de contact: </w:t>
      </w:r>
      <w:r w:rsidRPr="007D654A">
        <w:rPr>
          <w:rFonts w:ascii="Cambria" w:hAnsi="Cambria"/>
          <w:b/>
        </w:rPr>
        <w:t>+373 (61) 119-154</w:t>
      </w:r>
    </w:p>
    <w:p w:rsidR="009524B6" w:rsidRPr="007D654A" w:rsidRDefault="009524B6" w:rsidP="009524B6">
      <w:pPr>
        <w:pStyle w:val="Listparagraf"/>
        <w:numPr>
          <w:ilvl w:val="0"/>
          <w:numId w:val="24"/>
        </w:numPr>
        <w:tabs>
          <w:tab w:val="left" w:pos="142"/>
          <w:tab w:val="left" w:pos="851"/>
        </w:tabs>
        <w:spacing w:before="60" w:after="60" w:line="276" w:lineRule="auto"/>
        <w:ind w:left="567" w:hanging="11"/>
        <w:contextualSpacing w:val="0"/>
        <w:rPr>
          <w:rFonts w:ascii="Cambria" w:hAnsi="Cambria"/>
          <w:b/>
          <w:u w:val="single"/>
        </w:rPr>
      </w:pPr>
      <w:r w:rsidRPr="007D654A">
        <w:rPr>
          <w:rFonts w:ascii="Cambria" w:hAnsi="Cambria"/>
        </w:rPr>
        <w:t>Adresa de e-mail:</w:t>
      </w:r>
      <w:r w:rsidRPr="007D654A">
        <w:rPr>
          <w:rFonts w:ascii="Cambria" w:hAnsi="Cambria"/>
          <w:b/>
        </w:rPr>
        <w:t xml:space="preserve"> victor.ivanov@posta.md, grup.achizitii@posta.md.</w:t>
      </w:r>
    </w:p>
    <w:p w:rsidR="0071663C" w:rsidRPr="0071663C" w:rsidRDefault="0071663C" w:rsidP="009524B6">
      <w:pPr>
        <w:spacing w:before="180" w:after="120" w:line="276" w:lineRule="auto"/>
        <w:jc w:val="center"/>
        <w:rPr>
          <w:rFonts w:ascii="Cambria" w:hAnsi="Cambria"/>
          <w:b/>
        </w:rPr>
      </w:pPr>
      <w:r w:rsidRPr="0071663C">
        <w:rPr>
          <w:rFonts w:ascii="Cambria" w:hAnsi="Cambria"/>
          <w:b/>
        </w:rPr>
        <w:t>Capitolul I</w:t>
      </w:r>
      <w:r>
        <w:rPr>
          <w:rFonts w:ascii="Cambria" w:hAnsi="Cambria"/>
          <w:b/>
        </w:rPr>
        <w:t>I</w:t>
      </w:r>
      <w:r w:rsidRPr="0071663C">
        <w:rPr>
          <w:rFonts w:ascii="Cambria" w:hAnsi="Cambria"/>
          <w:b/>
        </w:rPr>
        <w:t xml:space="preserve"> – Date generale cu privire la </w:t>
      </w:r>
      <w:r>
        <w:rPr>
          <w:rFonts w:ascii="Cambria" w:hAnsi="Cambria"/>
          <w:b/>
        </w:rPr>
        <w:t>procedura de achiziție</w:t>
      </w:r>
      <w:r w:rsidR="009524B6">
        <w:rPr>
          <w:rFonts w:ascii="Cambria" w:hAnsi="Cambria"/>
          <w:b/>
        </w:rPr>
        <w:t>:</w:t>
      </w:r>
    </w:p>
    <w:p w:rsidR="0071663C" w:rsidRDefault="0071663C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</w:rPr>
      </w:pPr>
      <w:r w:rsidRPr="00EF265B">
        <w:rPr>
          <w:rFonts w:ascii="Cambria" w:hAnsi="Cambria"/>
          <w:b/>
        </w:rPr>
        <w:t>Procedura de achiziție este realizată sub incidența actului normativ:</w:t>
      </w:r>
      <w:r w:rsidRPr="00EF265B">
        <w:rPr>
          <w:rFonts w:ascii="Cambria" w:hAnsi="Cambria"/>
        </w:rPr>
        <w:t xml:space="preserve"> </w:t>
      </w:r>
      <w:r>
        <w:rPr>
          <w:rFonts w:ascii="Cambria" w:hAnsi="Cambria"/>
        </w:rPr>
        <w:t>Legea nr. 74 din 21.05.2020 cu privire la achizițiile sectoriale în sectoarele energeticii, apei, transporturilor și serviciilor poștale</w:t>
      </w:r>
    </w:p>
    <w:p w:rsidR="008B2CD5" w:rsidRDefault="008B2CD5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</w:rPr>
      </w:pPr>
      <w:r w:rsidRPr="004E3FDE">
        <w:rPr>
          <w:rFonts w:ascii="Cambria" w:hAnsi="Cambria"/>
          <w:b/>
        </w:rPr>
        <w:t>Obiectul achiziției:</w:t>
      </w:r>
      <w:r w:rsidRPr="004E3FDE">
        <w:rPr>
          <w:rFonts w:ascii="Cambria" w:hAnsi="Cambria"/>
        </w:rPr>
        <w:t xml:space="preserve"> </w:t>
      </w:r>
      <w:r w:rsidR="004E3FDE" w:rsidRPr="004E3FDE">
        <w:rPr>
          <w:rFonts w:ascii="Cambria" w:hAnsi="Cambria"/>
        </w:rPr>
        <w:t>Piese și consumabile pentru imprimante</w:t>
      </w:r>
    </w:p>
    <w:p w:rsidR="007865D7" w:rsidRDefault="007865D7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Valoarea estimată: </w:t>
      </w:r>
      <w:r w:rsidR="00840087">
        <w:rPr>
          <w:rFonts w:ascii="Cambria" w:hAnsi="Cambria"/>
        </w:rPr>
        <w:t>2 334 000</w:t>
      </w:r>
      <w:r w:rsidRPr="007865D7">
        <w:rPr>
          <w:rFonts w:ascii="Cambria" w:hAnsi="Cambria"/>
        </w:rPr>
        <w:t xml:space="preserve">,00 lei </w:t>
      </w:r>
      <w:r w:rsidRPr="007865D7">
        <w:rPr>
          <w:rFonts w:ascii="Cambria" w:hAnsi="Cambria"/>
          <w:i/>
        </w:rPr>
        <w:t>(fără TVA)</w:t>
      </w:r>
    </w:p>
    <w:p w:rsidR="007865D7" w:rsidRPr="007865D7" w:rsidRDefault="007865D7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  <w:b/>
        </w:rPr>
      </w:pPr>
      <w:r w:rsidRPr="007865D7">
        <w:rPr>
          <w:rFonts w:ascii="Cambria" w:hAnsi="Cambria"/>
          <w:b/>
        </w:rPr>
        <w:t>Cod CPV</w:t>
      </w:r>
      <w:r>
        <w:rPr>
          <w:rFonts w:ascii="Cambria" w:hAnsi="Cambria"/>
          <w:b/>
        </w:rPr>
        <w:t xml:space="preserve">: </w:t>
      </w:r>
      <w:r w:rsidRPr="007865D7">
        <w:rPr>
          <w:rFonts w:ascii="Cambria" w:hAnsi="Cambria"/>
        </w:rPr>
        <w:t>30100000-0</w:t>
      </w:r>
    </w:p>
    <w:p w:rsidR="0071663C" w:rsidRDefault="0071663C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</w:rPr>
      </w:pPr>
      <w:r w:rsidRPr="00EF265B">
        <w:rPr>
          <w:rFonts w:ascii="Cambria" w:hAnsi="Cambria"/>
          <w:b/>
        </w:rPr>
        <w:t>Criteriu de evaluare aplicat</w:t>
      </w:r>
      <w:r w:rsidR="008B2CD5">
        <w:rPr>
          <w:rFonts w:ascii="Cambria" w:hAnsi="Cambria"/>
        </w:rPr>
        <w:t>:</w:t>
      </w:r>
      <w:r w:rsidRPr="00EF265B">
        <w:rPr>
          <w:rFonts w:ascii="Cambria" w:hAnsi="Cambria"/>
        </w:rPr>
        <w:t xml:space="preserve"> cel mai mic preț</w:t>
      </w:r>
      <w:r>
        <w:rPr>
          <w:rFonts w:ascii="Cambria" w:hAnsi="Cambria"/>
        </w:rPr>
        <w:t>;</w:t>
      </w:r>
    </w:p>
    <w:p w:rsidR="008B2CD5" w:rsidRDefault="0071663C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</w:rPr>
      </w:pPr>
      <w:r>
        <w:rPr>
          <w:rFonts w:ascii="Cambria" w:hAnsi="Cambria"/>
          <w:b/>
        </w:rPr>
        <w:t>Procedura de achiziție sectorială aplicată</w:t>
      </w:r>
      <w:r w:rsidRPr="0071663C">
        <w:rPr>
          <w:rFonts w:ascii="Cambria" w:hAnsi="Cambria"/>
        </w:rPr>
        <w:t>:</w:t>
      </w:r>
      <w:r>
        <w:rPr>
          <w:rFonts w:ascii="Cambria" w:hAnsi="Cambria"/>
        </w:rPr>
        <w:t xml:space="preserve"> </w:t>
      </w:r>
      <w:r w:rsidR="004E3FDE">
        <w:rPr>
          <w:rFonts w:ascii="Cambria" w:hAnsi="Cambria"/>
        </w:rPr>
        <w:t>Licitație deschisă</w:t>
      </w:r>
    </w:p>
    <w:p w:rsidR="0071663C" w:rsidRDefault="0071663C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</w:rPr>
      </w:pPr>
      <w:r w:rsidRPr="008F071E">
        <w:rPr>
          <w:rFonts w:ascii="Cambria" w:hAnsi="Cambria"/>
          <w:b/>
        </w:rPr>
        <w:t>Condiții de achitare</w:t>
      </w:r>
      <w:r w:rsidR="008B2CD5" w:rsidRPr="008F071E">
        <w:rPr>
          <w:rFonts w:ascii="Cambria" w:hAnsi="Cambria"/>
        </w:rPr>
        <w:t>:</w:t>
      </w:r>
      <w:r w:rsidRPr="008F071E">
        <w:rPr>
          <w:rFonts w:ascii="Cambria" w:hAnsi="Cambria"/>
        </w:rPr>
        <w:t xml:space="preserve"> </w:t>
      </w:r>
      <w:r w:rsidR="008D176F" w:rsidRPr="008F071E">
        <w:rPr>
          <w:rFonts w:ascii="Cambria" w:hAnsi="Cambria"/>
        </w:rPr>
        <w:t xml:space="preserve">în termen de </w:t>
      </w:r>
      <w:r w:rsidR="004E3FDE">
        <w:rPr>
          <w:rFonts w:ascii="Cambria" w:hAnsi="Cambria"/>
        </w:rPr>
        <w:t>30</w:t>
      </w:r>
      <w:r w:rsidRPr="008F071E">
        <w:rPr>
          <w:rFonts w:ascii="Cambria" w:hAnsi="Cambria"/>
        </w:rPr>
        <w:t xml:space="preserve"> zile din data </w:t>
      </w:r>
      <w:r w:rsidR="004E3FDE">
        <w:rPr>
          <w:rFonts w:ascii="Cambria" w:hAnsi="Cambria"/>
        </w:rPr>
        <w:t>semnării</w:t>
      </w:r>
      <w:r w:rsidRPr="00EF265B">
        <w:rPr>
          <w:rFonts w:ascii="Cambria" w:hAnsi="Cambria"/>
        </w:rPr>
        <w:t xml:space="preserve"> facturilor fiscale</w:t>
      </w:r>
      <w:r>
        <w:rPr>
          <w:rFonts w:ascii="Cambria" w:hAnsi="Cambria"/>
        </w:rPr>
        <w:t>;</w:t>
      </w:r>
    </w:p>
    <w:p w:rsidR="0071663C" w:rsidRPr="008B2CD5" w:rsidRDefault="0071663C" w:rsidP="009524B6">
      <w:pPr>
        <w:pStyle w:val="Listparagraf"/>
        <w:numPr>
          <w:ilvl w:val="0"/>
          <w:numId w:val="4"/>
        </w:numPr>
        <w:tabs>
          <w:tab w:val="left" w:pos="567"/>
        </w:tabs>
        <w:spacing w:before="60" w:after="60" w:line="276" w:lineRule="auto"/>
        <w:contextualSpacing w:val="0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Motivele de excludere</w:t>
      </w:r>
      <w:r w:rsidR="008B2CD5">
        <w:rPr>
          <w:rFonts w:ascii="Cambria" w:hAnsi="Cambria"/>
          <w:b/>
        </w:rPr>
        <w:t>:</w:t>
      </w:r>
      <w:r>
        <w:rPr>
          <w:rFonts w:ascii="Cambria" w:hAnsi="Cambria"/>
        </w:rPr>
        <w:t xml:space="preserve"> entitatea contractantă va utiliza motivele de </w:t>
      </w:r>
      <w:r w:rsidRPr="00DF6AA8">
        <w:rPr>
          <w:rFonts w:ascii="Cambria" w:hAnsi="Cambria"/>
        </w:rPr>
        <w:t>excludere prevăzute la art. 19 din Legea nr. 131/2015 privind achizițiile publice</w:t>
      </w:r>
      <w:r>
        <w:rPr>
          <w:rFonts w:ascii="Cambria" w:hAnsi="Cambria"/>
        </w:rPr>
        <w:t>.</w:t>
      </w:r>
    </w:p>
    <w:p w:rsidR="008B2CD5" w:rsidRPr="009524B6" w:rsidRDefault="008B2CD5" w:rsidP="009524B6">
      <w:pPr>
        <w:pStyle w:val="Listparagraf"/>
        <w:spacing w:before="180" w:after="120" w:line="276" w:lineRule="auto"/>
        <w:ind w:left="0"/>
        <w:contextualSpacing w:val="0"/>
        <w:jc w:val="center"/>
        <w:rPr>
          <w:rFonts w:ascii="Cambria" w:hAnsi="Cambria"/>
          <w:b/>
        </w:rPr>
      </w:pPr>
      <w:r w:rsidRPr="009524B6">
        <w:rPr>
          <w:rFonts w:ascii="Cambria" w:hAnsi="Cambria"/>
          <w:b/>
        </w:rPr>
        <w:t xml:space="preserve">Capitolul III – </w:t>
      </w:r>
      <w:r w:rsidR="009524B6" w:rsidRPr="009524B6">
        <w:rPr>
          <w:rFonts w:ascii="Cambria" w:hAnsi="Cambria"/>
          <w:b/>
        </w:rPr>
        <w:t>Alte informații relevante</w:t>
      </w:r>
      <w:r w:rsidR="009524B6">
        <w:rPr>
          <w:rFonts w:ascii="Cambria" w:hAnsi="Cambria"/>
          <w:b/>
        </w:rPr>
        <w:t>:</w:t>
      </w:r>
    </w:p>
    <w:p w:rsidR="009524B6" w:rsidRPr="009524B6" w:rsidRDefault="009524B6" w:rsidP="009524B6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="Cambria" w:hAnsi="Cambria"/>
          <w:color w:val="000000" w:themeColor="text1"/>
        </w:rPr>
      </w:pPr>
      <w:r w:rsidRPr="009524B6">
        <w:rPr>
          <w:rFonts w:ascii="Cambria" w:hAnsi="Cambria"/>
          <w:color w:val="000000" w:themeColor="text1"/>
        </w:rPr>
        <w:t>Entitatea contractantă va utiliza (după caz) motivele de excludere prevăzute la art. 19 din Legea nr. 131/2015 privind achizițiile publice;</w:t>
      </w:r>
    </w:p>
    <w:p w:rsidR="009524B6" w:rsidRPr="009524B6" w:rsidRDefault="009524B6" w:rsidP="009524B6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="Cambria" w:hAnsi="Cambria"/>
          <w:color w:val="000000" w:themeColor="text1"/>
        </w:rPr>
      </w:pPr>
      <w:r w:rsidRPr="009524B6">
        <w:rPr>
          <w:rFonts w:ascii="Cambria" w:hAnsi="Cambria"/>
          <w:color w:val="000000" w:themeColor="text1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9524B6" w:rsidRPr="009524B6" w:rsidRDefault="009524B6" w:rsidP="009524B6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="Cambria" w:hAnsi="Cambria"/>
          <w:color w:val="000000" w:themeColor="text1"/>
        </w:rPr>
      </w:pPr>
      <w:r w:rsidRPr="009524B6">
        <w:rPr>
          <w:rFonts w:ascii="Cambria" w:hAnsi="Cambria"/>
          <w:color w:val="000000" w:themeColor="text1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9524B6" w:rsidRPr="009524B6" w:rsidRDefault="009524B6" w:rsidP="009524B6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="Cambria" w:hAnsi="Cambria"/>
          <w:color w:val="000000" w:themeColor="text1"/>
        </w:rPr>
      </w:pPr>
      <w:r w:rsidRPr="009524B6">
        <w:rPr>
          <w:rFonts w:ascii="Cambria" w:hAnsi="Cambria"/>
          <w:color w:val="000000" w:themeColor="text1"/>
        </w:rPr>
        <w:t>Cerințele specificate sunt minime și obligatorii. În acest</w:t>
      </w:r>
      <w:bookmarkStart w:id="0" w:name="_GoBack"/>
      <w:bookmarkEnd w:id="0"/>
      <w:r w:rsidRPr="009524B6">
        <w:rPr>
          <w:rFonts w:ascii="Cambria" w:hAnsi="Cambria"/>
          <w:color w:val="000000" w:themeColor="text1"/>
        </w:rPr>
        <w:t xml:space="preserve"> sens, orice ofertă care prezintă servicii care nu satisfac cerințele minime indicate, va fi respinsă ca neconformă.</w:t>
      </w:r>
    </w:p>
    <w:p w:rsidR="009524B6" w:rsidRPr="009524B6" w:rsidRDefault="009524B6" w:rsidP="009524B6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left" w:pos="851"/>
        </w:tabs>
        <w:spacing w:before="60" w:after="60" w:line="276" w:lineRule="auto"/>
        <w:contextualSpacing w:val="0"/>
        <w:jc w:val="both"/>
        <w:rPr>
          <w:rFonts w:ascii="Cambria" w:hAnsi="Cambria"/>
          <w:b/>
          <w:color w:val="000000" w:themeColor="text1"/>
        </w:rPr>
      </w:pPr>
      <w:r w:rsidRPr="009524B6">
        <w:rPr>
          <w:rFonts w:ascii="Cambria" w:hAnsi="Cambria"/>
        </w:rPr>
        <w:t xml:space="preserve">Ofertele ce urmează a fi depuse, vor conține prețul unitar pentru fiecare piesă și consumabil, conform </w:t>
      </w:r>
      <w:r>
        <w:rPr>
          <w:rFonts w:ascii="Cambria" w:hAnsi="Cambria"/>
        </w:rPr>
        <w:t>capitolului nr. IV al prezentei anexe</w:t>
      </w:r>
      <w:r w:rsidRPr="009524B6">
        <w:rPr>
          <w:rFonts w:ascii="Cambria" w:hAnsi="Cambria"/>
        </w:rPr>
        <w:t xml:space="preserve">; </w:t>
      </w:r>
    </w:p>
    <w:p w:rsidR="00F611F1" w:rsidRPr="009524B6" w:rsidRDefault="009524B6" w:rsidP="009524B6">
      <w:pPr>
        <w:pStyle w:val="Listparagraf"/>
        <w:numPr>
          <w:ilvl w:val="0"/>
          <w:numId w:val="10"/>
        </w:numPr>
        <w:shd w:val="clear" w:color="auto" w:fill="FFFFFF" w:themeFill="background1"/>
        <w:tabs>
          <w:tab w:val="left" w:pos="851"/>
        </w:tabs>
        <w:spacing w:before="60" w:after="60" w:line="276" w:lineRule="auto"/>
        <w:contextualSpacing w:val="0"/>
        <w:jc w:val="both"/>
        <w:rPr>
          <w:rFonts w:ascii="Cambria" w:hAnsi="Cambria"/>
          <w:b/>
          <w:color w:val="000000" w:themeColor="text1"/>
        </w:rPr>
      </w:pPr>
      <w:r w:rsidRPr="009524B6">
        <w:rPr>
          <w:rFonts w:ascii="Cambria" w:hAnsi="Cambria"/>
        </w:rPr>
        <w:t xml:space="preserve">Cantitățile exacte de </w:t>
      </w:r>
      <w:r w:rsidRPr="009524B6">
        <w:rPr>
          <w:rStyle w:val="Accentuaresubtil"/>
          <w:rFonts w:ascii="Cambria" w:hAnsi="Cambria"/>
          <w:color w:val="000000" w:themeColor="text1"/>
        </w:rPr>
        <w:t xml:space="preserve">piese și consumabile pentru imprimante, </w:t>
      </w:r>
      <w:r w:rsidRPr="009524B6">
        <w:rPr>
          <w:rStyle w:val="Accentuaresubtil"/>
          <w:rFonts w:ascii="Cambria" w:hAnsi="Cambria"/>
          <w:i w:val="0"/>
          <w:color w:val="000000" w:themeColor="text1"/>
        </w:rPr>
        <w:t>se vor stabili de către entitate, conform necesităților, pe parcursul executării contractului în limitele valorii de achiziție estimate.</w:t>
      </w:r>
    </w:p>
    <w:p w:rsidR="004E3FDE" w:rsidRPr="009524B6" w:rsidRDefault="00F611F1" w:rsidP="00F611F1">
      <w:pPr>
        <w:rPr>
          <w:rFonts w:ascii="Cambria" w:hAnsi="Cambria"/>
          <w:sz w:val="6"/>
        </w:rPr>
      </w:pPr>
      <w:r w:rsidRPr="009524B6">
        <w:rPr>
          <w:rFonts w:ascii="Cambria" w:hAnsi="Cambria"/>
          <w:sz w:val="6"/>
        </w:rPr>
        <w:br w:type="page"/>
      </w:r>
    </w:p>
    <w:p w:rsidR="008D176F" w:rsidRDefault="005F4519" w:rsidP="00840087">
      <w:pPr>
        <w:spacing w:before="120" w:after="240"/>
        <w:jc w:val="center"/>
        <w:rPr>
          <w:rFonts w:ascii="Cambria" w:hAnsi="Cambria"/>
          <w:b/>
        </w:rPr>
      </w:pPr>
      <w:r w:rsidRPr="007F18D7">
        <w:rPr>
          <w:rFonts w:ascii="Cambria" w:hAnsi="Cambria"/>
          <w:b/>
        </w:rPr>
        <w:t xml:space="preserve">Capitolul </w:t>
      </w:r>
      <w:r w:rsidR="00F611F1">
        <w:rPr>
          <w:rFonts w:ascii="Cambria" w:hAnsi="Cambria"/>
          <w:b/>
        </w:rPr>
        <w:t>IV</w:t>
      </w:r>
      <w:r w:rsidRPr="007F18D7">
        <w:rPr>
          <w:rFonts w:ascii="Cambria" w:hAnsi="Cambria"/>
          <w:b/>
        </w:rPr>
        <w:t xml:space="preserve"> – </w:t>
      </w:r>
      <w:r w:rsidR="00F611F1">
        <w:rPr>
          <w:rFonts w:ascii="Cambria" w:hAnsi="Cambria"/>
          <w:b/>
        </w:rPr>
        <w:t>Loturi</w:t>
      </w:r>
    </w:p>
    <w:p w:rsidR="00840087" w:rsidRDefault="00840087" w:rsidP="00840087">
      <w:pPr>
        <w:pStyle w:val="Corptext"/>
        <w:spacing w:before="120" w:after="120"/>
        <w:jc w:val="center"/>
      </w:pPr>
      <w:bookmarkStart w:id="1" w:name="_Hlk183620776"/>
      <w:r>
        <w:t>Lotul</w:t>
      </w:r>
      <w:r>
        <w:rPr>
          <w:spacing w:val="-8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Consumabile</w:t>
      </w:r>
      <w:r>
        <w:rPr>
          <w:spacing w:val="-6"/>
        </w:rPr>
        <w:t xml:space="preserve"> </w:t>
      </w:r>
      <w:r>
        <w:t>pentru</w:t>
      </w:r>
      <w:r>
        <w:rPr>
          <w:spacing w:val="-6"/>
        </w:rPr>
        <w:t xml:space="preserve"> </w:t>
      </w:r>
      <w:r>
        <w:t>regenerarea</w:t>
      </w:r>
      <w:r>
        <w:rPr>
          <w:spacing w:val="-7"/>
        </w:rPr>
        <w:t xml:space="preserve"> </w:t>
      </w:r>
      <w:r>
        <w:t>cartușelor</w:t>
      </w:r>
      <w:r>
        <w:br/>
        <w:t>valoarea estimată 30 000,00 lei</w:t>
      </w:r>
      <w:r w:rsidRPr="002B6FA6">
        <w:t xml:space="preserve"> </w:t>
      </w:r>
      <w:r w:rsidRPr="00840087">
        <w:rPr>
          <w:i/>
        </w:rPr>
        <w:t>(fără TVA)</w:t>
      </w:r>
    </w:p>
    <w:tbl>
      <w:tblPr>
        <w:tblW w:w="9219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280"/>
        <w:gridCol w:w="1268"/>
        <w:gridCol w:w="4111"/>
      </w:tblGrid>
      <w:tr w:rsidR="00840087" w:rsidRPr="009524B6" w:rsidTr="00840087">
        <w:trPr>
          <w:trHeight w:val="540"/>
          <w:tblHeader/>
        </w:trPr>
        <w:tc>
          <w:tcPr>
            <w:tcW w:w="560" w:type="dxa"/>
            <w:shd w:val="clear" w:color="auto" w:fill="F2F2F2" w:themeFill="background1" w:themeFillShade="F2"/>
            <w:vAlign w:val="center"/>
            <w:hideMark/>
          </w:tcPr>
          <w:bookmarkEnd w:id="1"/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hAnsi="Cambria"/>
              </w:rPr>
              <w:br w:type="column"/>
            </w: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Nr.</w:t>
            </w:r>
          </w:p>
        </w:tc>
        <w:tc>
          <w:tcPr>
            <w:tcW w:w="328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Denumirea</w:t>
            </w:r>
          </w:p>
        </w:tc>
        <w:tc>
          <w:tcPr>
            <w:tcW w:w="1268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Cantitatea și U/M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Specificația tehnică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Canon LBP 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Canon LBP 2900 120gr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Canon LBP 3010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Canon LBP 3010 95gr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Samsung ML 1610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Samsung ML 1610 65gr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Panasonic KX 1500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Panasonic KX 1500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Samsung ML 1610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Samsung ML 1610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Samsung MLT- D101S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Samsung MLT- D101S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Panasonic KX-MB1500/1520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Panasonic KX-MB1500/1520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Canon LBP2900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Canon LBP 2900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Canon LBP 3010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Canon LBP 3010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HP CF280A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HP CF280A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pentru HP CE505A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OPC HP CE505A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magnetică pentru Canon LBP 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Mag. Roller Canon LBP2900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magnetică pentru Canon LBP 3010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Mag. Roller Canon LBP 3010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magnetică pentru Samsung ML 1610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Mag. Roller Samsung ML-1610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magnetică pentru HP CE505A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Mag .Roller HP CE505A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magnetică pentru HP CF280A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Mag .Roller HP CF280A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Bucșă pentru rolă magnetică pentru HP1010/Canon LBP 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Bushing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magnetic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HP1010/Canon LBP2900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Bucșă pentru rolă magnetică pentru HP1005/Canon LBP 6020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Bushing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magnetic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HP1005/Canon LBP 6020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pentru Canon LBP 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for Canon LBP 2900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pentru Canon LBP 3010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for Canon LBP 3010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pentru Samsung ML 1610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for Samsung ML 1610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pentru Panasonic KX 1520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Panasonic KX 1520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pentru HP CE505A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HP CE505A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pentru HP CF280A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PCR HP CF280A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dozator pentru Canon LBP 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Doctor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Canon LBP 2900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dozator pentru Canon LBP 3010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Doctor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Canon LBP 3010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dozator pentru Samsung ML 1610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Doctor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Samsung ML 1610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dozator pentru HP CF280A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Doctor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HP CF280A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dozator pentru HP CE505A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Doctor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HP CE505A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de curățare pentru Canon LBP 2900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Cleaning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Canon LBP 2900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de curățare pentru Canon LBP 3010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Cleaning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Canon LBP 3010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de curățare pentru Samsung ML 1610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Cleaning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Samsung ML 1610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de curățare pentru HP CF280A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Cleaning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HP CF280A</w:t>
            </w:r>
          </w:p>
        </w:tc>
      </w:tr>
      <w:tr w:rsidR="00840087" w:rsidRPr="009524B6" w:rsidTr="00840087">
        <w:trPr>
          <w:trHeight w:val="181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Lamă de curățare pentru HP CE505A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Cleaning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HP CE505A</w:t>
            </w:r>
          </w:p>
        </w:tc>
      </w:tr>
      <w:tr w:rsidR="00840087" w:rsidRPr="009524B6" w:rsidTr="00840087">
        <w:trPr>
          <w:trHeight w:val="293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18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Cip pentru Panasonic KX-MB1500/1520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Chip Panasonic KX-MB1500/1520</w:t>
            </w:r>
          </w:p>
        </w:tc>
      </w:tr>
    </w:tbl>
    <w:p w:rsidR="00840087" w:rsidRPr="009524B6" w:rsidRDefault="00840087" w:rsidP="00840087">
      <w:pPr>
        <w:pStyle w:val="Corptext"/>
        <w:spacing w:before="120" w:after="120"/>
        <w:jc w:val="center"/>
      </w:pPr>
      <w:r w:rsidRPr="009524B6">
        <w:t>Lotul</w:t>
      </w:r>
      <w:r w:rsidRPr="009524B6">
        <w:rPr>
          <w:spacing w:val="-7"/>
        </w:rPr>
        <w:t xml:space="preserve"> </w:t>
      </w:r>
      <w:r w:rsidRPr="009524B6">
        <w:t>2</w:t>
      </w:r>
      <w:r w:rsidRPr="009524B6">
        <w:rPr>
          <w:spacing w:val="-7"/>
        </w:rPr>
        <w:t xml:space="preserve"> </w:t>
      </w:r>
      <w:r w:rsidRPr="009524B6">
        <w:t>Cartușe</w:t>
      </w:r>
      <w:r w:rsidRPr="009524B6">
        <w:rPr>
          <w:spacing w:val="-9"/>
        </w:rPr>
        <w:t xml:space="preserve"> </w:t>
      </w:r>
      <w:r w:rsidRPr="009524B6">
        <w:t>Laser</w:t>
      </w:r>
      <w:r w:rsidRPr="009524B6">
        <w:rPr>
          <w:spacing w:val="-6"/>
        </w:rPr>
        <w:t xml:space="preserve"> </w:t>
      </w:r>
      <w:r w:rsidRPr="009524B6">
        <w:t>Canon/HP/Samsung/Panasonic/Konica</w:t>
      </w:r>
      <w:r w:rsidRPr="009524B6">
        <w:rPr>
          <w:spacing w:val="-9"/>
        </w:rPr>
        <w:t xml:space="preserve"> </w:t>
      </w:r>
      <w:r w:rsidRPr="009524B6">
        <w:t>Minolta</w:t>
      </w:r>
      <w:r w:rsidRPr="009524B6">
        <w:br/>
        <w:t>valoarea estimată 15 000,00 lei, (fără TVA)</w:t>
      </w:r>
    </w:p>
    <w:tbl>
      <w:tblPr>
        <w:tblW w:w="92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280"/>
        <w:gridCol w:w="1260"/>
        <w:gridCol w:w="4114"/>
      </w:tblGrid>
      <w:tr w:rsidR="00840087" w:rsidRPr="009524B6" w:rsidTr="00840087">
        <w:trPr>
          <w:trHeight w:val="285"/>
          <w:tblHeader/>
        </w:trPr>
        <w:tc>
          <w:tcPr>
            <w:tcW w:w="56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hAnsi="Cambria"/>
              </w:rPr>
              <w:br w:type="column"/>
            </w: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Nr.</w:t>
            </w:r>
          </w:p>
        </w:tc>
        <w:tc>
          <w:tcPr>
            <w:tcW w:w="328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Denumirea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Cantitatea și U/M</w:t>
            </w:r>
          </w:p>
        </w:tc>
        <w:tc>
          <w:tcPr>
            <w:tcW w:w="4114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Specificația tehnică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712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712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719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719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725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725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728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728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737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737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FX-10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FX-10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EP-27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EP-27 Compatibil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Canon 703/HP Q2612A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703/HP Q2612A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CB435A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CB435A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CB436A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CB436A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CB 541A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CB 541A cyan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CE278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CE278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CE285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CE285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CE217A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CE217A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CF280A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CF280A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HP C505A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C505A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Samsung ML- 1610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Samsung ML- 1610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Samsung MLT- D101S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Samsung MLT- D101S compatibil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Samsung D104S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Samsung D104S compatibil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Panasonic KX-MB1500/1520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Panasonic KX-MB1500/1520 Compatibil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Cartuș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(Negru)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Konica Minolta TN213K,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black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Cartuș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(Galben)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Konica Minolta TN213Y,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yellow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Cartuș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(Violet)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Konica Minolta TN213M,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magneta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Cartuș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(Albastru)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Konica Minolta TN213C,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cayan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Tobă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(Negru)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Drum for Konica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IU-211B Black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Tobă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(Galben)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181818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181818"/>
                <w:lang w:eastAsia="ru-RU"/>
              </w:rPr>
              <w:t xml:space="preserve">Drum for Konica </w:t>
            </w:r>
            <w:proofErr w:type="spellStart"/>
            <w:r w:rsidRPr="009524B6">
              <w:rPr>
                <w:rFonts w:ascii="Cambria" w:eastAsia="Times New Roman" w:hAnsi="Cambria" w:cs="Calibri"/>
                <w:color w:val="181818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181818"/>
                <w:lang w:eastAsia="ru-RU"/>
              </w:rPr>
              <w:t xml:space="preserve"> C203 IU-211Y </w:t>
            </w:r>
            <w:proofErr w:type="spellStart"/>
            <w:r w:rsidRPr="009524B6">
              <w:rPr>
                <w:rFonts w:ascii="Cambria" w:eastAsia="Times New Roman" w:hAnsi="Cambria" w:cs="Calibri"/>
                <w:color w:val="181818"/>
                <w:lang w:eastAsia="ru-RU"/>
              </w:rPr>
              <w:t>Yellow</w:t>
            </w:r>
            <w:proofErr w:type="spellEnd"/>
            <w:r w:rsidRPr="009524B6">
              <w:rPr>
                <w:rFonts w:ascii="Cambria" w:eastAsia="Times New Roman" w:hAnsi="Cambria" w:cs="Calibri"/>
                <w:color w:val="181818"/>
                <w:lang w:eastAsia="ru-RU"/>
              </w:rPr>
              <w:t xml:space="preserve"> </w:t>
            </w: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Tobă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(Violet)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Drum for Konica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IU-211M Magenta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  <w:tr w:rsidR="00840087" w:rsidRPr="009524B6" w:rsidTr="00840087">
        <w:trPr>
          <w:trHeight w:val="518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0"/>
              </w:num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Tobă pentru 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(Albastru)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Drum for Konica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 IU-211C Cyan (Konica Minolta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Bizhub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C203)</w:t>
            </w:r>
          </w:p>
        </w:tc>
      </w:tr>
    </w:tbl>
    <w:p w:rsidR="00840087" w:rsidRPr="009524B6" w:rsidRDefault="00840087" w:rsidP="00840087">
      <w:pPr>
        <w:pStyle w:val="Corptext"/>
        <w:spacing w:before="120" w:after="120"/>
        <w:jc w:val="center"/>
      </w:pPr>
      <w:r w:rsidRPr="009524B6">
        <w:rPr>
          <w:color w:val="000000" w:themeColor="text1"/>
        </w:rPr>
        <w:t>Lotul</w:t>
      </w:r>
      <w:r w:rsidRPr="009524B6">
        <w:rPr>
          <w:color w:val="000000" w:themeColor="text1"/>
          <w:spacing w:val="-8"/>
        </w:rPr>
        <w:t xml:space="preserve"> 3</w:t>
      </w:r>
      <w:r w:rsidRPr="009524B6">
        <w:rPr>
          <w:color w:val="000000" w:themeColor="text1"/>
          <w:spacing w:val="-7"/>
        </w:rPr>
        <w:t xml:space="preserve"> </w:t>
      </w:r>
      <w:r w:rsidR="009524B6" w:rsidRPr="009524B6">
        <w:rPr>
          <w:color w:val="000000" w:themeColor="text1"/>
        </w:rPr>
        <w:t>Consumabile și piese de schimb pentru Epson/Kyocera</w:t>
      </w:r>
      <w:r w:rsidRPr="009524B6">
        <w:rPr>
          <w:color w:val="000000" w:themeColor="text1"/>
        </w:rPr>
        <w:t xml:space="preserve"> </w:t>
      </w:r>
      <w:r w:rsidRPr="009524B6">
        <w:rPr>
          <w:color w:val="000000" w:themeColor="text1"/>
        </w:rPr>
        <w:br/>
        <w:t xml:space="preserve">2 239 000,00 </w:t>
      </w:r>
      <w:r w:rsidRPr="009524B6">
        <w:t xml:space="preserve">lei </w:t>
      </w:r>
      <w:r w:rsidRPr="009524B6">
        <w:rPr>
          <w:i/>
        </w:rPr>
        <w:t>(fără TVA)</w:t>
      </w:r>
    </w:p>
    <w:tbl>
      <w:tblPr>
        <w:tblW w:w="92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280"/>
        <w:gridCol w:w="1260"/>
        <w:gridCol w:w="4114"/>
      </w:tblGrid>
      <w:tr w:rsidR="00840087" w:rsidRPr="009524B6" w:rsidTr="00840087">
        <w:trPr>
          <w:trHeight w:val="285"/>
          <w:tblHeader/>
        </w:trPr>
        <w:tc>
          <w:tcPr>
            <w:tcW w:w="56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hAnsi="Cambria"/>
              </w:rPr>
              <w:br w:type="column"/>
            </w: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Nr.</w:t>
            </w:r>
          </w:p>
        </w:tc>
        <w:tc>
          <w:tcPr>
            <w:tcW w:w="328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Denumirea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Cantitatea și U/M</w:t>
            </w:r>
          </w:p>
        </w:tc>
        <w:tc>
          <w:tcPr>
            <w:tcW w:w="4114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Specificația tehnică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Cartuș pentru 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WorkForce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Pro WF-5690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T8651 Original 221ml (Black) (Epson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WorkForce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Pro WF-5690)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M200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Cartrudge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T7741 INC ORIGINAL (Epson M200)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WF-C5790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T9453, XL, Magenta Original (Epson WF-C5790)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WF-C5790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T9452, XL, Cyan Original (Epson WF-C5790)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WF-C5790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T9454, XL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Yelow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Original (Epson WF-C5790)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WF-C5790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T9451, XL, Black Original (Epson WF-C5790)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XL 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Epson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M2140 Original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EPL-5000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Genuine Epson EPL-5000 EPL-5200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EPL-5200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+ 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Original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LX350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LX350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FX890/FX 890+II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FX890/FX 890+II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L120/L350 (Negru)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T6641,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black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(Epson L120/L350)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L120/L350 (Albastru)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T6642,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cayan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(Epson L120/L350)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L120/L350 (Violet)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T6643, magenta (Epson L120/L350)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Cartuș pentru Epson L120/L350 (Albastru)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T6644,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yellow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(Epson L120/L350)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(TK-1150)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TK-1150 original (6000 pag.)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(TK-1170)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TK-1170 original (7200 pag.)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(TK-1200)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TK-1200 original (3000 pag)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(TK-1500)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TK-1500 original (6000 pag.)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(TK-5240)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TK-5240K  original negru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(TK-5240)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TK-5240M original roșu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(TK-5240)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TK-5240C  original albastru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 pentru KYOCERA (TK-5240)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Toner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TK-5240Y  original galben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Banda tușată Epson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Banda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tusata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Refill-Ribbon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WWM for Epson 13mm*12m, STD, Japan, sau echivalent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Banda tușată Epson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Banda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tusata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WWM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Refill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Epson 13mm*12m, STD,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Right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Mobius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, Japan, sau echivalent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pentru WF-5690/ Epson M200,M2140 (Roller LD)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Roller LD Retard Sub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WorkForce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Pro WF-M5690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pentru WF-5690/ Epson M200,M2140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Pickup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Roller)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Pickup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Roller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Holder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Retard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WorkForce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Pro WF-M5690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pentru WF-5690/ Epson M200,M2140 (ROLLER SHAFT)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ROLLER SHAFT ROLLER PICK ADF LD ASSY 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WorkForce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Pro WF-M5690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pentru WF-5690/ Epson M200,M2140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Shaft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Roller)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Shaft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Roller Epson M200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Pampers pentru Epson M200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Absorber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(pampers) Epson M200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Pampers pentru Epson 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Absorber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(pampers) Epson M2140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Pambers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pentru Epson WF-5690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Absorber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(pampers) Epson WF-5690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Cap de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printare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pentru Epson WF-5690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PRINTING HEAD Epson WF-5690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Cap de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printare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pentru Epson WF-M200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PRINTING HEAD Epson WF-M200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Cablu pentru Epson WF-5690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scaner Epson WF-5690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Cablu pentru Epson M200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scaner Epson M200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Cablu +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sensor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pentru Epson M200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+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sensor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M200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Modul de prelucrare a hârtiei pentru WF-5690/ Epson M200,M2140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1554412 Pick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IEI 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WorkForce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Pro WF-M5690 (Modul de preluare 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hîrtiei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din casetă)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Cutie pentru cerneală pentru WF-5690/ Epson M200,M2140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Epson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Maintenance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Box C13T671600, for WF- C5xxx/ M52xx/ M57xx (Epson WFC5790)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Soluție de curățire pentru WF- 5690/ Epson M200,M2140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Cleaning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solution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/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Solutie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de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curatire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cap de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printare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( GEL 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Centură de transport pentru WF-5690/ Epson M200,M2140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Timing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Belt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belt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 Epson M200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Cablu USB pentru WF-5690/ Epson M200,M2140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USB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 (RD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 (RD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„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Узел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перемотки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стр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.”)</w:t>
            </w:r>
          </w:p>
        </w:tc>
        <w:tc>
          <w:tcPr>
            <w:tcW w:w="1260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000000" w:fill="FFFFFF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Узел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перемотки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стр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.)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Mask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Mask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Combination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31.5.8)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Combination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31.5.8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 (Print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Print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sub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sub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Housing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Panel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Assu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FX890)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Housing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Panel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Assu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FX890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(Front Detector, 2019011)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Front Detector, 2019011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 (Power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unit)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Power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unit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Grease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G-26)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Grease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G-26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Intermittent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FX890)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Intermittent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FX890</w:t>
            </w:r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(Gear 36)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Gear 36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Spur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34.5)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Spur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34.5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Sping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pin, 2x18)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Sping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pin, 2x18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 (Board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assy,Main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Board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assy,Main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guide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support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guide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support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FX890II (Power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unit)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Power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unit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Mask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Mask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FX890II (Print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Print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Housing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Panel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Assu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FX890II)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Housing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Panel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Assu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FX890II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Intermittent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FX890II)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Intermittent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gear FX890II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(Gear 20)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Gear 20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FX890II (Board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assy,Main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Board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assy,Main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FX890II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guide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support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guide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support</w:t>
            </w:r>
            <w:proofErr w:type="spellEnd"/>
          </w:p>
        </w:tc>
      </w:tr>
      <w:tr w:rsidR="00840087" w:rsidRPr="009524B6" w:rsidTr="00840087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LX350 (Gear 34)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Gear 34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LX350 (Board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assy,Main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LX350)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Board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assy,Main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LX350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LX350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Carriage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LX350 (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cable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LX350 (Print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Print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head</w:t>
            </w:r>
            <w:proofErr w:type="spellEnd"/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LX350 (Power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unit Epson LX350)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Power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supply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unit Epson LX350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LX350 (COMBINATION GEAR, 8.5, 31.5)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COMBINATION GEAR, 8.5, 31.5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Piese pentru Epson LX350 (COMBINATION GEAR, 17.5, 27)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COMBINATION GEAR, 17.5, 27</w:t>
            </w:r>
          </w:p>
        </w:tc>
      </w:tr>
      <w:tr w:rsidR="00840087" w:rsidRPr="009524B6" w:rsidTr="00840087">
        <w:trPr>
          <w:trHeight w:val="773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840087">
            <w:pPr>
              <w:pStyle w:val="Listparagraf"/>
              <w:numPr>
                <w:ilvl w:val="0"/>
                <w:numId w:val="21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Piese pentru Epson LX350 (RDA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driveassembly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LX 350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jc w:val="center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840087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RDA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driveassembly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Epson LX 350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Ribbon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Assy</w:t>
            </w:r>
            <w:proofErr w:type="spellEnd"/>
          </w:p>
        </w:tc>
      </w:tr>
    </w:tbl>
    <w:p w:rsidR="00840087" w:rsidRPr="009524B6" w:rsidRDefault="00840087" w:rsidP="00840087">
      <w:pPr>
        <w:pStyle w:val="Corptext"/>
        <w:spacing w:before="120" w:after="120"/>
        <w:jc w:val="center"/>
      </w:pPr>
      <w:r w:rsidRPr="009524B6">
        <w:t>Lotul</w:t>
      </w:r>
      <w:r w:rsidRPr="009524B6">
        <w:rPr>
          <w:spacing w:val="-6"/>
        </w:rPr>
        <w:t xml:space="preserve"> </w:t>
      </w:r>
      <w:r w:rsidRPr="009524B6">
        <w:t>4</w:t>
      </w:r>
      <w:r w:rsidRPr="009524B6">
        <w:rPr>
          <w:spacing w:val="-6"/>
        </w:rPr>
        <w:t xml:space="preserve"> </w:t>
      </w:r>
      <w:r w:rsidRPr="009524B6">
        <w:t>Piese</w:t>
      </w:r>
      <w:r w:rsidRPr="009524B6">
        <w:rPr>
          <w:spacing w:val="-5"/>
        </w:rPr>
        <w:t xml:space="preserve"> </w:t>
      </w:r>
      <w:r w:rsidRPr="009524B6">
        <w:t>de</w:t>
      </w:r>
      <w:r w:rsidRPr="009524B6">
        <w:rPr>
          <w:spacing w:val="-4"/>
        </w:rPr>
        <w:t xml:space="preserve"> </w:t>
      </w:r>
      <w:r w:rsidRPr="009524B6">
        <w:t>schimb</w:t>
      </w:r>
      <w:r w:rsidRPr="009524B6">
        <w:rPr>
          <w:spacing w:val="-6"/>
        </w:rPr>
        <w:t xml:space="preserve"> </w:t>
      </w:r>
      <w:r w:rsidRPr="009524B6">
        <w:t>imprimante</w:t>
      </w:r>
      <w:r w:rsidRPr="009524B6">
        <w:rPr>
          <w:spacing w:val="-4"/>
        </w:rPr>
        <w:t xml:space="preserve"> </w:t>
      </w:r>
      <w:r w:rsidRPr="009524B6">
        <w:t>laser</w:t>
      </w:r>
      <w:r w:rsidRPr="009524B6">
        <w:rPr>
          <w:spacing w:val="-5"/>
        </w:rPr>
        <w:t xml:space="preserve"> </w:t>
      </w:r>
      <w:r w:rsidRPr="009524B6">
        <w:t>Canon/Samsung/HP</w:t>
      </w:r>
      <w:r w:rsidRPr="009524B6">
        <w:br/>
        <w:t>valoarea estimată 20 000,00 lei, (fără TVA)</w:t>
      </w:r>
    </w:p>
    <w:tbl>
      <w:tblPr>
        <w:tblW w:w="921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280"/>
        <w:gridCol w:w="1260"/>
        <w:gridCol w:w="4114"/>
      </w:tblGrid>
      <w:tr w:rsidR="00840087" w:rsidRPr="009524B6" w:rsidTr="009524B6">
        <w:trPr>
          <w:trHeight w:val="285"/>
          <w:tblHeader/>
        </w:trPr>
        <w:tc>
          <w:tcPr>
            <w:tcW w:w="56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hAnsi="Cambria"/>
              </w:rPr>
              <w:br w:type="column"/>
            </w: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Nr.</w:t>
            </w:r>
          </w:p>
        </w:tc>
        <w:tc>
          <w:tcPr>
            <w:tcW w:w="328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Denumirea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Cantitatea și U/M</w:t>
            </w:r>
          </w:p>
        </w:tc>
        <w:tc>
          <w:tcPr>
            <w:tcW w:w="4114" w:type="dxa"/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Specificația tehnică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Peliculă fuzibilă pentru HP1010/Canon 2900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Fuser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film HP1010/Canon 2900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pentru HP 1022/Canon MF 4690PL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for HP 1022/Canon MF 4690PL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LFR pentru HP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LaserJet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MFP M132a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LFR for HP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LaserJet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MFP M132a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pentru HP 1005 / Canon LBP3010/6020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for HP 1005 / Canon LBP3010/6020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pentru HP 1010 / Canon LBP2900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for HP 1010 / Canon LBP2900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pentru Samsung ML-1610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For Samsung ML-1610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pentru Samsung ML-1710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for Samsung ML-1710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pentru Canon MF5940dn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LFR for Canon MF5940dn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 pentru HP 1005 / Canon LBP3010/6020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1005 / Canon LBP3010/6020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 pentru HP 1010 / Canon LBP2900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1010 / Canon LBP2900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Role pentru HP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LaserJet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MFP M132a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HP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LaserJet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MFP M132a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 pentru Canon i-SENSYS MF4450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i-SENSYS MF4450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 pentru Samsung ML-1610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for Samsung ML-1610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Role pentru Canon I-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sensys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MF4750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Pikup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I-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sensys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MF4750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Rolă superioară de fixare pentru Samsung ML-1610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Upper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fuser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roller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Samsung ML-1610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Placă formator pentru Canon MF5940dn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Placa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formatter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MF5940dn</w:t>
            </w:r>
          </w:p>
        </w:tc>
      </w:tr>
      <w:tr w:rsidR="00840087" w:rsidRPr="009524B6" w:rsidTr="009524B6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Placă formator pentru Canon MF4690PL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Placa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formatter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MF4690PL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Placă formator pentru Canon 6020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Placa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Formater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6020</w:t>
            </w:r>
          </w:p>
        </w:tc>
      </w:tr>
      <w:tr w:rsidR="00840087" w:rsidRPr="009524B6" w:rsidTr="009524B6">
        <w:trPr>
          <w:trHeight w:val="285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Placă formator pentru Canon 2900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Placa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Formater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Canon 2900</w:t>
            </w:r>
          </w:p>
        </w:tc>
      </w:tr>
      <w:tr w:rsidR="00840087" w:rsidRPr="009524B6" w:rsidTr="009524B6">
        <w:trPr>
          <w:trHeight w:val="293"/>
        </w:trPr>
        <w:tc>
          <w:tcPr>
            <w:tcW w:w="560" w:type="dxa"/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22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Pastă termică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hAnsi="Cambria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Fuser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greace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(pasta termica) 20g</w:t>
            </w:r>
          </w:p>
        </w:tc>
      </w:tr>
    </w:tbl>
    <w:p w:rsidR="00840087" w:rsidRPr="009524B6" w:rsidRDefault="00840087" w:rsidP="00840087">
      <w:pPr>
        <w:spacing w:before="120" w:after="120"/>
        <w:jc w:val="center"/>
        <w:rPr>
          <w:rFonts w:ascii="Cambria" w:hAnsi="Cambria"/>
          <w:b/>
          <w:spacing w:val="-5"/>
        </w:rPr>
      </w:pPr>
      <w:r w:rsidRPr="009524B6">
        <w:rPr>
          <w:rFonts w:ascii="Cambria" w:hAnsi="Cambria"/>
          <w:b/>
        </w:rPr>
        <w:t>Lotul</w:t>
      </w:r>
      <w:r w:rsidRPr="009524B6">
        <w:rPr>
          <w:rFonts w:ascii="Cambria" w:hAnsi="Cambria"/>
          <w:b/>
          <w:spacing w:val="-5"/>
        </w:rPr>
        <w:t xml:space="preserve"> </w:t>
      </w:r>
      <w:r w:rsidRPr="009524B6">
        <w:rPr>
          <w:rFonts w:ascii="Cambria" w:hAnsi="Cambria"/>
          <w:b/>
        </w:rPr>
        <w:t>5</w:t>
      </w:r>
      <w:r w:rsidRPr="009524B6">
        <w:rPr>
          <w:rFonts w:ascii="Cambria" w:hAnsi="Cambria"/>
          <w:b/>
          <w:spacing w:val="-3"/>
        </w:rPr>
        <w:t xml:space="preserve"> </w:t>
      </w:r>
      <w:r w:rsidRPr="009524B6">
        <w:rPr>
          <w:rFonts w:ascii="Cambria" w:hAnsi="Cambria"/>
          <w:b/>
        </w:rPr>
        <w:t>Consumabile</w:t>
      </w:r>
      <w:r w:rsidRPr="009524B6">
        <w:rPr>
          <w:rFonts w:ascii="Cambria" w:hAnsi="Cambria"/>
          <w:b/>
          <w:spacing w:val="-3"/>
        </w:rPr>
        <w:t xml:space="preserve"> </w:t>
      </w:r>
      <w:r w:rsidRPr="009524B6">
        <w:rPr>
          <w:rFonts w:ascii="Cambria" w:hAnsi="Cambria"/>
          <w:b/>
        </w:rPr>
        <w:t>si</w:t>
      </w:r>
      <w:r w:rsidRPr="009524B6">
        <w:rPr>
          <w:rFonts w:ascii="Cambria" w:hAnsi="Cambria"/>
          <w:b/>
          <w:spacing w:val="-4"/>
        </w:rPr>
        <w:t xml:space="preserve"> </w:t>
      </w:r>
      <w:r w:rsidRPr="009524B6">
        <w:rPr>
          <w:rFonts w:ascii="Cambria" w:hAnsi="Cambria"/>
          <w:b/>
        </w:rPr>
        <w:t>piese</w:t>
      </w:r>
      <w:r w:rsidRPr="009524B6">
        <w:rPr>
          <w:rFonts w:ascii="Cambria" w:hAnsi="Cambria"/>
          <w:b/>
          <w:spacing w:val="-3"/>
        </w:rPr>
        <w:t xml:space="preserve"> </w:t>
      </w:r>
      <w:r w:rsidRPr="009524B6">
        <w:rPr>
          <w:rFonts w:ascii="Cambria" w:hAnsi="Cambria"/>
          <w:b/>
        </w:rPr>
        <w:t>de</w:t>
      </w:r>
      <w:r w:rsidRPr="009524B6">
        <w:rPr>
          <w:rFonts w:ascii="Cambria" w:hAnsi="Cambria"/>
          <w:b/>
          <w:spacing w:val="-3"/>
        </w:rPr>
        <w:t xml:space="preserve"> </w:t>
      </w:r>
      <w:r w:rsidRPr="009524B6">
        <w:rPr>
          <w:rFonts w:ascii="Cambria" w:hAnsi="Cambria"/>
          <w:b/>
        </w:rPr>
        <w:t>schimb</w:t>
      </w:r>
      <w:r w:rsidRPr="009524B6">
        <w:rPr>
          <w:rFonts w:ascii="Cambria" w:hAnsi="Cambria"/>
          <w:b/>
          <w:spacing w:val="-3"/>
        </w:rPr>
        <w:t xml:space="preserve"> </w:t>
      </w:r>
      <w:r w:rsidRPr="009524B6">
        <w:rPr>
          <w:rFonts w:ascii="Cambria" w:hAnsi="Cambria"/>
          <w:b/>
          <w:spacing w:val="-2"/>
        </w:rPr>
        <w:t>Xerox</w:t>
      </w:r>
      <w:r w:rsidRPr="009524B6">
        <w:rPr>
          <w:rFonts w:ascii="Cambria" w:hAnsi="Cambria"/>
          <w:b/>
          <w:spacing w:val="-2"/>
        </w:rPr>
        <w:br/>
      </w:r>
      <w:r w:rsidRPr="009524B6">
        <w:rPr>
          <w:rFonts w:ascii="Cambria" w:hAnsi="Cambria"/>
          <w:b/>
        </w:rPr>
        <w:t>valoarea</w:t>
      </w:r>
      <w:r w:rsidRPr="009524B6">
        <w:rPr>
          <w:rFonts w:ascii="Cambria" w:hAnsi="Cambria"/>
          <w:b/>
          <w:spacing w:val="-5"/>
        </w:rPr>
        <w:t xml:space="preserve"> </w:t>
      </w:r>
      <w:r w:rsidRPr="009524B6">
        <w:rPr>
          <w:rFonts w:ascii="Cambria" w:hAnsi="Cambria"/>
          <w:b/>
        </w:rPr>
        <w:t>estimată</w:t>
      </w:r>
      <w:r w:rsidRPr="009524B6">
        <w:rPr>
          <w:rFonts w:ascii="Cambria" w:hAnsi="Cambria"/>
          <w:b/>
          <w:spacing w:val="-6"/>
        </w:rPr>
        <w:t xml:space="preserve"> </w:t>
      </w:r>
      <w:r w:rsidRPr="009524B6">
        <w:rPr>
          <w:rFonts w:ascii="Cambria" w:hAnsi="Cambria"/>
          <w:b/>
        </w:rPr>
        <w:t>30 000,00</w:t>
      </w:r>
      <w:r w:rsidRPr="009524B6">
        <w:rPr>
          <w:rFonts w:ascii="Cambria" w:hAnsi="Cambria"/>
          <w:b/>
          <w:spacing w:val="-6"/>
        </w:rPr>
        <w:t xml:space="preserve"> </w:t>
      </w:r>
      <w:r w:rsidRPr="009524B6">
        <w:rPr>
          <w:rFonts w:ascii="Cambria" w:hAnsi="Cambria"/>
          <w:b/>
        </w:rPr>
        <w:t xml:space="preserve">lei </w:t>
      </w:r>
      <w:r w:rsidRPr="009524B6">
        <w:rPr>
          <w:rFonts w:ascii="Cambria" w:hAnsi="Cambria"/>
          <w:b/>
          <w:i/>
        </w:rPr>
        <w:t>(fără TVA)</w:t>
      </w:r>
    </w:p>
    <w:tbl>
      <w:tblPr>
        <w:tblW w:w="9214" w:type="dxa"/>
        <w:tblInd w:w="-10" w:type="dxa"/>
        <w:tblLook w:val="04A0" w:firstRow="1" w:lastRow="0" w:firstColumn="1" w:lastColumn="0" w:noHBand="0" w:noVBand="1"/>
      </w:tblPr>
      <w:tblGrid>
        <w:gridCol w:w="560"/>
        <w:gridCol w:w="3280"/>
        <w:gridCol w:w="1260"/>
        <w:gridCol w:w="4114"/>
      </w:tblGrid>
      <w:tr w:rsidR="00840087" w:rsidRPr="009524B6" w:rsidTr="009524B6">
        <w:trPr>
          <w:trHeight w:val="285"/>
          <w:tblHeader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hAnsi="Cambria"/>
              </w:rPr>
              <w:br w:type="column"/>
            </w: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Nr.</w:t>
            </w:r>
          </w:p>
        </w:tc>
        <w:tc>
          <w:tcPr>
            <w:tcW w:w="3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Denumirea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Cantitatea și U/M</w:t>
            </w:r>
          </w:p>
        </w:tc>
        <w:tc>
          <w:tcPr>
            <w:tcW w:w="41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  <w:t>Specificația tehnică</w:t>
            </w:r>
          </w:p>
        </w:tc>
      </w:tr>
      <w:tr w:rsidR="00840087" w:rsidRPr="009524B6" w:rsidTr="00840087">
        <w:trPr>
          <w:trHeight w:val="5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19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Times New Roman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Cartuș pentru Xerox </w:t>
            </w:r>
            <w:proofErr w:type="spellStart"/>
            <w:r w:rsidRPr="009524B6">
              <w:rPr>
                <w:rFonts w:ascii="Cambria" w:eastAsia="Times New Roman" w:hAnsi="Cambria" w:cs="Times New Roman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Times New Roman"/>
                <w:color w:val="000000"/>
                <w:lang w:eastAsia="ru-RU"/>
              </w:rPr>
              <w:t xml:space="preserve"> B7035MFP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Toner-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106R03395 (Xerox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19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Cartuș cu tambur pentru 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Drum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Cartridge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19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Developer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pentru 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Developer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B7035MFP)</w:t>
            </w:r>
          </w:p>
        </w:tc>
      </w:tr>
      <w:tr w:rsidR="00840087" w:rsidRPr="009524B6" w:rsidTr="00840087">
        <w:trPr>
          <w:trHeight w:val="51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19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Rola pentru 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Picup Roller (Xerox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B7035MFP)</w:t>
            </w:r>
          </w:p>
        </w:tc>
      </w:tr>
      <w:tr w:rsidR="00840087" w:rsidRPr="009524B6" w:rsidTr="00840087">
        <w:trPr>
          <w:trHeight w:val="51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087" w:rsidRPr="009524B6" w:rsidRDefault="00840087" w:rsidP="009524B6">
            <w:pPr>
              <w:pStyle w:val="Listparagraf"/>
              <w:numPr>
                <w:ilvl w:val="0"/>
                <w:numId w:val="19"/>
              </w:numPr>
              <w:spacing w:before="60" w:after="60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Modul termic pentru 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jc w:val="center"/>
            </w:pPr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1 buc.</w:t>
            </w:r>
          </w:p>
        </w:tc>
        <w:tc>
          <w:tcPr>
            <w:tcW w:w="4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0087" w:rsidRPr="009524B6" w:rsidRDefault="00840087" w:rsidP="009524B6">
            <w:pPr>
              <w:spacing w:before="60" w:after="60"/>
              <w:rPr>
                <w:rFonts w:ascii="Cambria" w:eastAsia="Times New Roman" w:hAnsi="Cambria" w:cs="Calibri"/>
                <w:color w:val="000000"/>
                <w:lang w:eastAsia="ru-RU"/>
              </w:rPr>
            </w:pP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Termo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modul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Fuser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(Xerox </w:t>
            </w:r>
            <w:proofErr w:type="spellStart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>VersaLink</w:t>
            </w:r>
            <w:proofErr w:type="spellEnd"/>
            <w:r w:rsidRPr="009524B6">
              <w:rPr>
                <w:rFonts w:ascii="Cambria" w:eastAsia="Times New Roman" w:hAnsi="Cambria" w:cs="Calibri"/>
                <w:color w:val="000000"/>
                <w:lang w:eastAsia="ru-RU"/>
              </w:rPr>
              <w:t xml:space="preserve"> B7035MFP)</w:t>
            </w:r>
          </w:p>
        </w:tc>
      </w:tr>
    </w:tbl>
    <w:p w:rsidR="00840087" w:rsidRPr="007F18D7" w:rsidRDefault="00840087" w:rsidP="00264521">
      <w:pPr>
        <w:spacing w:before="120" w:after="120"/>
        <w:jc w:val="center"/>
        <w:rPr>
          <w:rFonts w:ascii="Cambria" w:hAnsi="Cambria"/>
          <w:b/>
        </w:rPr>
      </w:pPr>
    </w:p>
    <w:sectPr w:rsidR="00840087" w:rsidRPr="007F18D7" w:rsidSect="005D4E95">
      <w:headerReference w:type="default" r:id="rId10"/>
      <w:footerReference w:type="default" r:id="rId11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087" w:rsidRDefault="00840087" w:rsidP="005D4E95">
      <w:pPr>
        <w:spacing w:after="0" w:line="240" w:lineRule="auto"/>
      </w:pPr>
      <w:r>
        <w:separator/>
      </w:r>
    </w:p>
  </w:endnote>
  <w:endnote w:type="continuationSeparator" w:id="0">
    <w:p w:rsidR="00840087" w:rsidRDefault="00840087" w:rsidP="005D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  <w:i/>
      </w:rPr>
      <w:id w:val="930389355"/>
      <w:docPartObj>
        <w:docPartGallery w:val="Page Numbers (Top of Page)"/>
        <w:docPartUnique/>
      </w:docPartObj>
    </w:sdtPr>
    <w:sdtEndPr>
      <w:rPr>
        <w:rFonts w:cs="Arial"/>
      </w:rPr>
    </w:sdtEndPr>
    <w:sdtContent>
      <w:p w:rsidR="00840087" w:rsidRPr="00A53431" w:rsidRDefault="00840087" w:rsidP="005D4E95">
        <w:pPr>
          <w:pStyle w:val="Subsol"/>
          <w:tabs>
            <w:tab w:val="clear" w:pos="4513"/>
            <w:tab w:val="clear" w:pos="9026"/>
          </w:tabs>
          <w:spacing w:after="60"/>
          <w:jc w:val="center"/>
          <w:rPr>
            <w:rFonts w:ascii="Cambria" w:hAnsi="Cambria"/>
            <w:i/>
            <w:sz w:val="18"/>
            <w:szCs w:val="18"/>
          </w:rPr>
        </w:pPr>
        <w:r w:rsidRPr="00A53431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840087" w:rsidRPr="005D4E95" w:rsidRDefault="00840087" w:rsidP="005D4E95">
        <w:pPr>
          <w:pStyle w:val="Subsol"/>
          <w:jc w:val="center"/>
          <w:rPr>
            <w:rFonts w:asciiTheme="majorHAnsi" w:hAnsiTheme="majorHAnsi" w:cs="Arial"/>
            <w:i/>
          </w:rPr>
        </w:pPr>
        <w:r w:rsidRPr="00A53431">
          <w:rPr>
            <w:rFonts w:ascii="Cambria" w:hAnsi="Cambria" w:cs="Arial"/>
            <w:b/>
            <w:i/>
            <w:sz w:val="18"/>
            <w:szCs w:val="18"/>
          </w:rPr>
          <w:t xml:space="preserve">Pag. </w:t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fldChar w:fldCharType="begin"/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instrText>PAGE</w:instrText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fldChar w:fldCharType="separate"/>
        </w:r>
        <w:r w:rsidR="009524B6">
          <w:rPr>
            <w:rFonts w:ascii="Cambria" w:hAnsi="Cambria" w:cs="Arial"/>
            <w:b/>
            <w:bCs/>
            <w:i/>
            <w:noProof/>
            <w:sz w:val="18"/>
            <w:szCs w:val="18"/>
          </w:rPr>
          <w:t>10</w:t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fldChar w:fldCharType="end"/>
        </w:r>
        <w:r w:rsidRPr="00A53431">
          <w:rPr>
            <w:rFonts w:ascii="Cambria" w:hAnsi="Cambria" w:cs="Arial"/>
            <w:b/>
            <w:i/>
            <w:sz w:val="18"/>
            <w:szCs w:val="18"/>
          </w:rPr>
          <w:t xml:space="preserve"> din </w:t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fldChar w:fldCharType="begin"/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instrText>NUMPAGES</w:instrText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fldChar w:fldCharType="separate"/>
        </w:r>
        <w:r w:rsidR="009524B6">
          <w:rPr>
            <w:rFonts w:ascii="Cambria" w:hAnsi="Cambria" w:cs="Arial"/>
            <w:b/>
            <w:bCs/>
            <w:i/>
            <w:noProof/>
            <w:sz w:val="18"/>
            <w:szCs w:val="18"/>
          </w:rPr>
          <w:t>11</w:t>
        </w:r>
        <w:r w:rsidRPr="00A53431">
          <w:rPr>
            <w:rFonts w:ascii="Cambria" w:hAnsi="Cambria" w:cs="Arial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087" w:rsidRDefault="00840087" w:rsidP="005D4E95">
      <w:pPr>
        <w:spacing w:after="0" w:line="240" w:lineRule="auto"/>
      </w:pPr>
      <w:r>
        <w:separator/>
      </w:r>
    </w:p>
  </w:footnote>
  <w:footnote w:type="continuationSeparator" w:id="0">
    <w:p w:rsidR="00840087" w:rsidRDefault="00840087" w:rsidP="005D4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087" w:rsidRPr="005D4E95" w:rsidRDefault="00840087" w:rsidP="005D4E95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086F46">
      <w:rPr>
        <w:rFonts w:ascii="Cambria" w:hAnsi="Cambria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547B"/>
    <w:multiLevelType w:val="hybridMultilevel"/>
    <w:tmpl w:val="68AE3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34CEC"/>
    <w:multiLevelType w:val="hybridMultilevel"/>
    <w:tmpl w:val="0A828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6D1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132B19E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A2525C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21544F2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05A97"/>
    <w:multiLevelType w:val="hybridMultilevel"/>
    <w:tmpl w:val="90D6EBEE"/>
    <w:lvl w:ilvl="0" w:tplc="ABE03424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8" w:hanging="360"/>
      </w:pPr>
    </w:lvl>
    <w:lvl w:ilvl="2" w:tplc="0419001B" w:tentative="1">
      <w:start w:val="1"/>
      <w:numFmt w:val="lowerRoman"/>
      <w:lvlText w:val="%3."/>
      <w:lvlJc w:val="right"/>
      <w:pPr>
        <w:ind w:left="1918" w:hanging="180"/>
      </w:pPr>
    </w:lvl>
    <w:lvl w:ilvl="3" w:tplc="0419000F" w:tentative="1">
      <w:start w:val="1"/>
      <w:numFmt w:val="decimal"/>
      <w:lvlText w:val="%4."/>
      <w:lvlJc w:val="left"/>
      <w:pPr>
        <w:ind w:left="2638" w:hanging="360"/>
      </w:pPr>
    </w:lvl>
    <w:lvl w:ilvl="4" w:tplc="04190019" w:tentative="1">
      <w:start w:val="1"/>
      <w:numFmt w:val="lowerLetter"/>
      <w:lvlText w:val="%5."/>
      <w:lvlJc w:val="left"/>
      <w:pPr>
        <w:ind w:left="3358" w:hanging="360"/>
      </w:pPr>
    </w:lvl>
    <w:lvl w:ilvl="5" w:tplc="0419001B" w:tentative="1">
      <w:start w:val="1"/>
      <w:numFmt w:val="lowerRoman"/>
      <w:lvlText w:val="%6."/>
      <w:lvlJc w:val="right"/>
      <w:pPr>
        <w:ind w:left="4078" w:hanging="180"/>
      </w:pPr>
    </w:lvl>
    <w:lvl w:ilvl="6" w:tplc="0419000F" w:tentative="1">
      <w:start w:val="1"/>
      <w:numFmt w:val="decimal"/>
      <w:lvlText w:val="%7."/>
      <w:lvlJc w:val="left"/>
      <w:pPr>
        <w:ind w:left="4798" w:hanging="360"/>
      </w:pPr>
    </w:lvl>
    <w:lvl w:ilvl="7" w:tplc="04190019" w:tentative="1">
      <w:start w:val="1"/>
      <w:numFmt w:val="lowerLetter"/>
      <w:lvlText w:val="%8."/>
      <w:lvlJc w:val="left"/>
      <w:pPr>
        <w:ind w:left="5518" w:hanging="360"/>
      </w:pPr>
    </w:lvl>
    <w:lvl w:ilvl="8" w:tplc="041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8" w15:restartNumberingAfterBreak="0">
    <w:nsid w:val="3AC678F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3CA666F6"/>
    <w:multiLevelType w:val="multilevel"/>
    <w:tmpl w:val="B4C0A7B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0" w15:restartNumberingAfterBreak="0">
    <w:nsid w:val="41FD42F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46B72444"/>
    <w:multiLevelType w:val="multilevel"/>
    <w:tmpl w:val="2920197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4AD92D5A"/>
    <w:multiLevelType w:val="hybridMultilevel"/>
    <w:tmpl w:val="34061378"/>
    <w:lvl w:ilvl="0" w:tplc="20AA7B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5C19622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5DFB216F"/>
    <w:multiLevelType w:val="multilevel"/>
    <w:tmpl w:val="B4C0A7B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6" w15:restartNumberingAfterBreak="0">
    <w:nsid w:val="61C5138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61D20DC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6B48065B"/>
    <w:multiLevelType w:val="hybridMultilevel"/>
    <w:tmpl w:val="91001F6A"/>
    <w:lvl w:ilvl="0" w:tplc="A70E58A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67101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6F7A5A9E"/>
    <w:multiLevelType w:val="hybridMultilevel"/>
    <w:tmpl w:val="03DECA0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61FAA"/>
    <w:multiLevelType w:val="multilevel"/>
    <w:tmpl w:val="B4C0A7B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3" w15:restartNumberingAfterBreak="0">
    <w:nsid w:val="784F2E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7A9C7A1C"/>
    <w:multiLevelType w:val="multilevel"/>
    <w:tmpl w:val="2920197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1"/>
  </w:num>
  <w:num w:numId="2">
    <w:abstractNumId w:val="23"/>
  </w:num>
  <w:num w:numId="3">
    <w:abstractNumId w:val="19"/>
  </w:num>
  <w:num w:numId="4">
    <w:abstractNumId w:val="2"/>
  </w:num>
  <w:num w:numId="5">
    <w:abstractNumId w:val="14"/>
  </w:num>
  <w:num w:numId="6">
    <w:abstractNumId w:val="10"/>
  </w:num>
  <w:num w:numId="7">
    <w:abstractNumId w:val="8"/>
  </w:num>
  <w:num w:numId="8">
    <w:abstractNumId w:val="16"/>
  </w:num>
  <w:num w:numId="9">
    <w:abstractNumId w:val="12"/>
  </w:num>
  <w:num w:numId="10">
    <w:abstractNumId w:val="13"/>
  </w:num>
  <w:num w:numId="11">
    <w:abstractNumId w:val="1"/>
  </w:num>
  <w:num w:numId="12">
    <w:abstractNumId w:val="15"/>
  </w:num>
  <w:num w:numId="13">
    <w:abstractNumId w:val="22"/>
  </w:num>
  <w:num w:numId="14">
    <w:abstractNumId w:val="9"/>
  </w:num>
  <w:num w:numId="15">
    <w:abstractNumId w:val="24"/>
  </w:num>
  <w:num w:numId="16">
    <w:abstractNumId w:val="11"/>
  </w:num>
  <w:num w:numId="17">
    <w:abstractNumId w:val="7"/>
  </w:num>
  <w:num w:numId="18">
    <w:abstractNumId w:val="17"/>
  </w:num>
  <w:num w:numId="19">
    <w:abstractNumId w:val="4"/>
  </w:num>
  <w:num w:numId="20">
    <w:abstractNumId w:val="3"/>
  </w:num>
  <w:num w:numId="21">
    <w:abstractNumId w:val="20"/>
  </w:num>
  <w:num w:numId="22">
    <w:abstractNumId w:val="5"/>
  </w:num>
  <w:num w:numId="23">
    <w:abstractNumId w:val="18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D5F"/>
    <w:rsid w:val="000369D9"/>
    <w:rsid w:val="00067CE4"/>
    <w:rsid w:val="000F0281"/>
    <w:rsid w:val="00231B71"/>
    <w:rsid w:val="00264521"/>
    <w:rsid w:val="002B3A7B"/>
    <w:rsid w:val="002D55BC"/>
    <w:rsid w:val="00306595"/>
    <w:rsid w:val="00391B45"/>
    <w:rsid w:val="003C3D5F"/>
    <w:rsid w:val="004141B5"/>
    <w:rsid w:val="00485022"/>
    <w:rsid w:val="004E3FDE"/>
    <w:rsid w:val="005D4E95"/>
    <w:rsid w:val="005E3781"/>
    <w:rsid w:val="005F4519"/>
    <w:rsid w:val="005F49F2"/>
    <w:rsid w:val="00674AE6"/>
    <w:rsid w:val="006B4FD1"/>
    <w:rsid w:val="0071663C"/>
    <w:rsid w:val="0075661B"/>
    <w:rsid w:val="0077697C"/>
    <w:rsid w:val="007865D7"/>
    <w:rsid w:val="007E35E7"/>
    <w:rsid w:val="007F18D7"/>
    <w:rsid w:val="00834D3D"/>
    <w:rsid w:val="00840087"/>
    <w:rsid w:val="0084144B"/>
    <w:rsid w:val="008B2CD5"/>
    <w:rsid w:val="008D176F"/>
    <w:rsid w:val="008E793B"/>
    <w:rsid w:val="008F071E"/>
    <w:rsid w:val="008F52E7"/>
    <w:rsid w:val="009524B6"/>
    <w:rsid w:val="00A02AD3"/>
    <w:rsid w:val="00A05694"/>
    <w:rsid w:val="00A12690"/>
    <w:rsid w:val="00A36176"/>
    <w:rsid w:val="00AE6181"/>
    <w:rsid w:val="00AF0316"/>
    <w:rsid w:val="00D65170"/>
    <w:rsid w:val="00D705BA"/>
    <w:rsid w:val="00E36679"/>
    <w:rsid w:val="00E76AF4"/>
    <w:rsid w:val="00EA0BEA"/>
    <w:rsid w:val="00F6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48DA0D"/>
  <w15:chartTrackingRefBased/>
  <w15:docId w15:val="{39E96BB2-4768-4C5F-9B00-248E87671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E95"/>
    <w:rPr>
      <w:lang w:val="ro-RO"/>
    </w:rPr>
  </w:style>
  <w:style w:type="paragraph" w:styleId="Titlu1">
    <w:name w:val="heading 1"/>
    <w:basedOn w:val="Normal"/>
    <w:link w:val="Titlu1Caracter"/>
    <w:uiPriority w:val="9"/>
    <w:qFormat/>
    <w:rsid w:val="00F611F1"/>
    <w:pPr>
      <w:widowControl w:val="0"/>
      <w:autoSpaceDE w:val="0"/>
      <w:autoSpaceDN w:val="0"/>
      <w:spacing w:after="0" w:line="240" w:lineRule="auto"/>
      <w:ind w:left="118"/>
      <w:outlineLvl w:val="0"/>
    </w:pPr>
    <w:rPr>
      <w:rFonts w:ascii="Cambria" w:eastAsia="Cambria" w:hAnsi="Cambria" w:cs="Cambria"/>
      <w:b/>
      <w:bCs/>
      <w:sz w:val="24"/>
      <w:szCs w:val="24"/>
    </w:rPr>
  </w:style>
  <w:style w:type="paragraph" w:styleId="Titlu2">
    <w:name w:val="heading 2"/>
    <w:basedOn w:val="Normal"/>
    <w:link w:val="Titlu2Caracter"/>
    <w:uiPriority w:val="9"/>
    <w:unhideWhenUsed/>
    <w:qFormat/>
    <w:rsid w:val="00840087"/>
    <w:pPr>
      <w:widowControl w:val="0"/>
      <w:autoSpaceDE w:val="0"/>
      <w:autoSpaceDN w:val="0"/>
      <w:spacing w:before="119" w:after="0" w:line="276" w:lineRule="exact"/>
      <w:ind w:left="118"/>
      <w:outlineLvl w:val="1"/>
    </w:pPr>
    <w:rPr>
      <w:rFonts w:ascii="Cambria" w:eastAsia="Cambria" w:hAnsi="Cambria" w:cs="Cambri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611F1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840087"/>
    <w:rPr>
      <w:rFonts w:ascii="Cambria" w:eastAsia="Cambria" w:hAnsi="Cambria" w:cs="Cambria"/>
      <w:sz w:val="24"/>
      <w:szCs w:val="24"/>
      <w:lang w:val="ro-RO"/>
    </w:rPr>
  </w:style>
  <w:style w:type="paragraph" w:styleId="NormalWeb">
    <w:name w:val="Normal (Web)"/>
    <w:basedOn w:val="Normal"/>
    <w:uiPriority w:val="99"/>
    <w:semiHidden/>
    <w:unhideWhenUsed/>
    <w:rsid w:val="005D4E9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5D4E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D4E9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5D4E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4E95"/>
    <w:rPr>
      <w:lang w:val="ro-RO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D705BA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D705BA"/>
    <w:rPr>
      <w:color w:val="0563C1" w:themeColor="hyperlink"/>
      <w:u w:val="single"/>
    </w:rPr>
  </w:style>
  <w:style w:type="table" w:styleId="Tabelgril">
    <w:name w:val="Table Grid"/>
    <w:basedOn w:val="TabelNormal"/>
    <w:uiPriority w:val="39"/>
    <w:rsid w:val="005F4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8D176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D176F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D176F"/>
    <w:rPr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D176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D176F"/>
    <w:rPr>
      <w:b/>
      <w:bCs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D1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176F"/>
    <w:rPr>
      <w:rFonts w:ascii="Segoe UI" w:hAnsi="Segoe UI" w:cs="Segoe UI"/>
      <w:sz w:val="18"/>
      <w:szCs w:val="18"/>
      <w:lang w:val="ro-RO"/>
    </w:rPr>
  </w:style>
  <w:style w:type="paragraph" w:styleId="Corptext">
    <w:name w:val="Body Text"/>
    <w:basedOn w:val="Normal"/>
    <w:link w:val="CorptextCaracter"/>
    <w:uiPriority w:val="1"/>
    <w:qFormat/>
    <w:rsid w:val="00F611F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b/>
      <w:bCs/>
    </w:rPr>
  </w:style>
  <w:style w:type="character" w:customStyle="1" w:styleId="CorptextCaracter">
    <w:name w:val="Corp text Caracter"/>
    <w:basedOn w:val="Fontdeparagrafimplicit"/>
    <w:link w:val="Corptext"/>
    <w:uiPriority w:val="1"/>
    <w:rsid w:val="00F611F1"/>
    <w:rPr>
      <w:rFonts w:ascii="Cambria" w:eastAsia="Cambria" w:hAnsi="Cambria" w:cs="Cambria"/>
      <w:b/>
      <w:bCs/>
      <w:lang w:val="ro-RO"/>
    </w:rPr>
  </w:style>
  <w:style w:type="paragraph" w:customStyle="1" w:styleId="TableParagraph">
    <w:name w:val="Table Paragraph"/>
    <w:basedOn w:val="Normal"/>
    <w:uiPriority w:val="1"/>
    <w:qFormat/>
    <w:rsid w:val="00840087"/>
    <w:pPr>
      <w:widowControl w:val="0"/>
      <w:autoSpaceDE w:val="0"/>
      <w:autoSpaceDN w:val="0"/>
      <w:spacing w:before="1" w:after="0" w:line="213" w:lineRule="exact"/>
      <w:ind w:left="108"/>
    </w:pPr>
    <w:rPr>
      <w:rFonts w:ascii="Cambria" w:eastAsia="Cambria" w:hAnsi="Cambria" w:cs="Cambria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9524B6"/>
    <w:rPr>
      <w:lang w:val="ro-RO"/>
    </w:rPr>
  </w:style>
  <w:style w:type="character" w:styleId="Accentuaresubtil">
    <w:name w:val="Subtle Emphasis"/>
    <w:basedOn w:val="Fontdeparagrafimplicit"/>
    <w:uiPriority w:val="19"/>
    <w:qFormat/>
    <w:rsid w:val="009524B6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B7C5F.E8091BD0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A75EF-7942-4BD4-A90D-96BD6DBE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11</Pages>
  <Words>2502</Words>
  <Characters>14517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</cp:revision>
  <cp:lastPrinted>2024-12-20T14:34:00Z</cp:lastPrinted>
  <dcterms:created xsi:type="dcterms:W3CDTF">2024-12-20T06:29:00Z</dcterms:created>
  <dcterms:modified xsi:type="dcterms:W3CDTF">2025-12-22T17:20:00Z</dcterms:modified>
</cp:coreProperties>
</file>