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7" w:rsidRPr="00BE362C" w:rsidRDefault="003F70A7" w:rsidP="003F70A7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3F70A7" w:rsidRPr="00BE362C" w:rsidRDefault="003F70A7" w:rsidP="003F70A7">
      <w:pPr>
        <w:rPr>
          <w:noProof w:val="0"/>
          <w:sz w:val="20"/>
          <w:szCs w:val="20"/>
          <w:lang w:val="it-IT" w:eastAsia="ru-RU"/>
        </w:rPr>
      </w:pPr>
    </w:p>
    <w:p w:rsidR="003F70A7" w:rsidRDefault="003F70A7" w:rsidP="003F70A7">
      <w:pPr>
        <w:shd w:val="clear" w:color="auto" w:fill="FFFFFF" w:themeFill="background1"/>
        <w:jc w:val="center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privind achiziționarea</w:t>
      </w:r>
      <w:r w:rsidR="00AC4947">
        <w:rPr>
          <w:b/>
          <w:noProof w:val="0"/>
          <w:lang w:val="it-IT" w:eastAsia="ru-RU"/>
        </w:rPr>
        <w:t xml:space="preserve"> </w:t>
      </w:r>
      <w:r w:rsidR="00326B00">
        <w:rPr>
          <w:b/>
          <w:noProof w:val="0"/>
          <w:lang w:val="it-IT" w:eastAsia="ru-RU"/>
        </w:rPr>
        <w:t>Consumabile uz gospodăresc</w:t>
      </w:r>
      <w:r w:rsidR="00AC4947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jc w:val="center"/>
        <w:rPr>
          <w:b/>
          <w:noProof w:val="0"/>
          <w:sz w:val="32"/>
          <w:szCs w:val="32"/>
          <w:lang w:eastAsia="ru-RU"/>
        </w:rPr>
      </w:pPr>
      <w:r>
        <w:rPr>
          <w:b/>
          <w:noProof w:val="0"/>
          <w:lang w:val="it-IT" w:eastAsia="ru-RU"/>
        </w:rPr>
        <w:t>prin procedura de achizi</w:t>
      </w:r>
      <w:r>
        <w:rPr>
          <w:b/>
          <w:noProof w:val="0"/>
          <w:lang w:eastAsia="ru-RU"/>
        </w:rPr>
        <w:t xml:space="preserve">ție </w:t>
      </w:r>
      <w:r w:rsidR="00823ED3">
        <w:rPr>
          <w:b/>
          <w:noProof w:val="0"/>
          <w:lang w:eastAsia="ru-RU"/>
        </w:rPr>
        <w:t>CVM</w:t>
      </w:r>
      <w:r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3F70A7" w:rsidRPr="003F70A7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3F70A7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3F70A7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3F70A7">
        <w:rPr>
          <w:b/>
          <w:noProof w:val="0"/>
          <w:lang w:val="en-US" w:eastAsia="ru-RU"/>
        </w:rPr>
        <w:t>contractante</w:t>
      </w:r>
      <w:proofErr w:type="spellEnd"/>
      <w:r w:rsidRPr="003F70A7">
        <w:rPr>
          <w:b/>
          <w:noProof w:val="0"/>
          <w:lang w:val="en-US" w:eastAsia="ru-RU"/>
        </w:rPr>
        <w:t xml:space="preserve">: </w:t>
      </w:r>
      <w:r w:rsidR="009924A0" w:rsidRPr="00C4497A">
        <w:rPr>
          <w:rStyle w:val="a7"/>
          <w:rFonts w:eastAsiaTheme="majorEastAsia"/>
          <w:color w:val="000000"/>
          <w:sz w:val="21"/>
          <w:szCs w:val="21"/>
          <w:shd w:val="clear" w:color="auto" w:fill="FFFFFF"/>
          <w:lang w:val="en-GB"/>
        </w:rPr>
        <w:t>IMSP Centrul Republican de Diagnosticare Medicală</w:t>
      </w:r>
    </w:p>
    <w:p w:rsidR="009924A0" w:rsidRPr="004225A2" w:rsidRDefault="009924A0" w:rsidP="009924A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r w:rsidRPr="004225A2">
        <w:rPr>
          <w:b/>
        </w:rPr>
        <w:t>IDNO:</w:t>
      </w:r>
      <w:r w:rsidRPr="00C4497A">
        <w:rPr>
          <w:b/>
        </w:rPr>
        <w:t>1003600150196</w:t>
      </w:r>
    </w:p>
    <w:p w:rsidR="009924A0" w:rsidRPr="00C4497A" w:rsidRDefault="009924A0" w:rsidP="009924A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GB"/>
        </w:rPr>
      </w:pPr>
      <w:r w:rsidRPr="00C4497A">
        <w:rPr>
          <w:b/>
          <w:lang w:val="en-GB"/>
        </w:rPr>
        <w:t xml:space="preserve">Adresa: </w:t>
      </w:r>
      <w:r w:rsidRPr="00C4497A">
        <w:rPr>
          <w:rStyle w:val="a7"/>
          <w:rFonts w:eastAsiaTheme="majorEastAsia"/>
          <w:color w:val="000000"/>
          <w:sz w:val="21"/>
          <w:szCs w:val="21"/>
          <w:shd w:val="clear" w:color="auto" w:fill="FFFFFF"/>
          <w:lang w:val="en-GB"/>
        </w:rPr>
        <w:t xml:space="preserve">or. </w:t>
      </w:r>
      <w:r>
        <w:rPr>
          <w:rStyle w:val="a7"/>
          <w:rFonts w:eastAsiaTheme="majorEastAsia"/>
          <w:color w:val="000000"/>
          <w:sz w:val="21"/>
          <w:szCs w:val="21"/>
          <w:shd w:val="clear" w:color="auto" w:fill="FFFFFF"/>
        </w:rPr>
        <w:t>С</w:t>
      </w:r>
      <w:r w:rsidRPr="00C4497A">
        <w:rPr>
          <w:rStyle w:val="a7"/>
          <w:rFonts w:eastAsiaTheme="majorEastAsia"/>
          <w:color w:val="000000"/>
          <w:sz w:val="21"/>
          <w:szCs w:val="21"/>
          <w:shd w:val="clear" w:color="auto" w:fill="FFFFFF"/>
          <w:lang w:val="en-GB"/>
        </w:rPr>
        <w:t>hişnău, str. C.Vîrnav,13</w:t>
      </w:r>
      <w:r w:rsidRPr="00C4497A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9924A0" w:rsidRPr="005C4C18" w:rsidRDefault="009924A0" w:rsidP="009924A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GB"/>
        </w:rPr>
      </w:pPr>
      <w:r w:rsidRPr="005C4C18">
        <w:rPr>
          <w:b/>
          <w:lang w:val="en-GB"/>
        </w:rPr>
        <w:t xml:space="preserve">Numărul de telefon/fax: </w:t>
      </w:r>
      <w:r w:rsidRPr="005C4C18">
        <w:rPr>
          <w:rStyle w:val="a7"/>
          <w:rFonts w:eastAsiaTheme="majorEastAsia"/>
          <w:color w:val="000000"/>
          <w:sz w:val="21"/>
          <w:szCs w:val="21"/>
          <w:shd w:val="clear" w:color="auto" w:fill="FFFFFF"/>
          <w:lang w:val="en-GB"/>
        </w:rPr>
        <w:t>022888416</w:t>
      </w:r>
      <w:r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  <w:r>
        <w:rPr>
          <w:color w:val="000000"/>
          <w:sz w:val="21"/>
          <w:szCs w:val="21"/>
          <w:shd w:val="clear" w:color="auto" w:fill="FFFFFF"/>
          <w:lang w:val="en-GB"/>
        </w:rPr>
        <w:t xml:space="preserve">/ </w:t>
      </w:r>
      <w:r w:rsidRPr="005C4C18">
        <w:rPr>
          <w:rStyle w:val="a7"/>
          <w:rFonts w:eastAsiaTheme="majorEastAsia"/>
          <w:color w:val="000000"/>
          <w:sz w:val="21"/>
          <w:szCs w:val="21"/>
          <w:shd w:val="clear" w:color="auto" w:fill="FFFFFF"/>
          <w:lang w:val="en-GB"/>
        </w:rPr>
        <w:t>022735558</w:t>
      </w:r>
      <w:r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9924A0" w:rsidRPr="005C4C18" w:rsidRDefault="009924A0" w:rsidP="009924A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en-GB"/>
        </w:rPr>
      </w:pPr>
      <w:r w:rsidRPr="005C4C18">
        <w:rPr>
          <w:b/>
          <w:lang w:val="en-GB"/>
        </w:rPr>
        <w:t xml:space="preserve">Adresa de e-mail și de internet a autorității contractante: </w:t>
      </w:r>
      <w:hyperlink r:id="rId9" w:history="1">
        <w:r w:rsidRPr="005C4C18">
          <w:rPr>
            <w:rStyle w:val="a6"/>
            <w:sz w:val="21"/>
            <w:szCs w:val="21"/>
            <w:shd w:val="clear" w:color="auto" w:fill="FFFFFF"/>
            <w:lang w:val="en-GB"/>
          </w:rPr>
          <w:t>crdm@ms.md</w:t>
        </w:r>
      </w:hyperlink>
      <w:r w:rsidRPr="005C4C18">
        <w:rPr>
          <w:rStyle w:val="a7"/>
          <w:rFonts w:eastAsiaTheme="majorEastAsia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Pr="005C4C18">
        <w:t>www.crdm.ms.md.</w:t>
      </w:r>
    </w:p>
    <w:p w:rsidR="009924A0" w:rsidRPr="004C09E5" w:rsidRDefault="009924A0" w:rsidP="009924A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en-GB"/>
        </w:rPr>
      </w:pPr>
      <w:r w:rsidRPr="004C09E5">
        <w:rPr>
          <w:b/>
          <w:lang w:val="en-GB"/>
        </w:rPr>
        <w:t>Adresa de e-mail sau de internet de la care se va putea obține accesul la documentația de atribuire:</w:t>
      </w:r>
      <w:r w:rsidRPr="00540E65">
        <w:rPr>
          <w:lang w:val="en-GB"/>
        </w:rPr>
        <w:t xml:space="preserve"> documentația de atribuire este anexată în cadrul procedurii în SIA RSAP</w:t>
      </w:r>
      <w:r w:rsidRPr="004C09E5">
        <w:rPr>
          <w:b/>
          <w:lang w:val="en-GB"/>
        </w:rPr>
        <w:t xml:space="preserve"> </w:t>
      </w:r>
    </w:p>
    <w:p w:rsidR="009924A0" w:rsidRPr="004C09E5" w:rsidRDefault="009924A0" w:rsidP="009924A0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en-GB"/>
        </w:rPr>
      </w:pPr>
      <w:r w:rsidRPr="004C09E5">
        <w:rPr>
          <w:b/>
          <w:lang w:val="en-GB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540E65">
        <w:rPr>
          <w:lang w:val="en-GB"/>
        </w:rPr>
        <w:t>Nu se aplica</w:t>
      </w:r>
    </w:p>
    <w:p w:rsidR="009924A0" w:rsidRPr="00DE06B5" w:rsidRDefault="009924A0" w:rsidP="009924A0">
      <w:pPr>
        <w:numPr>
          <w:ilvl w:val="0"/>
          <w:numId w:val="2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en-GB"/>
        </w:rPr>
      </w:pPr>
      <w:r w:rsidRPr="004C09E5">
        <w:rPr>
          <w:b/>
          <w:lang w:val="en-GB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78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992"/>
        <w:gridCol w:w="851"/>
        <w:gridCol w:w="3544"/>
        <w:gridCol w:w="1148"/>
      </w:tblGrid>
      <w:tr w:rsidR="003F70A7" w:rsidRPr="00BE362C" w:rsidTr="009924A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A920FD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A920FD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093AE5" w:rsidRDefault="003F70A7" w:rsidP="00A920FD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A920FD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Unitateade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A920FD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A7" w:rsidRPr="00BE362C" w:rsidRDefault="003F70A7" w:rsidP="00A920FD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A7" w:rsidRPr="00BE362C" w:rsidRDefault="003F70A7" w:rsidP="00A920FD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AC4947" w:rsidRPr="00BE362C" w:rsidTr="0080347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A920F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A920FD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A920FD">
            <w:pPr>
              <w:jc w:val="center"/>
            </w:pPr>
            <w:r w:rsidRPr="00DD1955">
              <w:rPr>
                <w:b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A920F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A920F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A920FD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47" w:rsidRPr="00DD1955" w:rsidRDefault="00AC4947" w:rsidP="00A920FD">
            <w:pPr>
              <w:jc w:val="center"/>
            </w:pPr>
          </w:p>
        </w:tc>
      </w:tr>
      <w:tr w:rsidR="00AC4947" w:rsidRPr="00BE362C" w:rsidTr="0080347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AC4947" w:rsidP="00A920FD">
            <w:pPr>
              <w:jc w:val="center"/>
            </w:pPr>
            <w:r w:rsidRPr="00DD1955">
              <w:t>1.</w:t>
            </w:r>
            <w:r w:rsidR="009924A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8376E3" w:rsidRDefault="00326B00" w:rsidP="00A920FD">
            <w:pPr>
              <w:rPr>
                <w:sz w:val="28"/>
                <w:szCs w:val="28"/>
              </w:rPr>
            </w:pPr>
            <w:r w:rsidRPr="008376E3">
              <w:rPr>
                <w:sz w:val="28"/>
                <w:szCs w:val="28"/>
                <w:shd w:val="clear" w:color="auto" w:fill="FFFEEE"/>
              </w:rPr>
              <w:t>45262610-0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8376E3" w:rsidRDefault="00326B00" w:rsidP="00A920F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376E3">
              <w:rPr>
                <w:sz w:val="28"/>
                <w:szCs w:val="28"/>
                <w:shd w:val="clear" w:color="auto" w:fill="FFFEEE"/>
              </w:rPr>
              <w:t>Coș gunoi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C81935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</w:t>
            </w:r>
            <w:r w:rsidR="00326B00">
              <w:rPr>
                <w:lang w:val="en-US"/>
              </w:rPr>
              <w:t>căt</w:t>
            </w:r>
            <w:r>
              <w:rPr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DD1955" w:rsidRDefault="00326B00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947" w:rsidRPr="009924A0" w:rsidRDefault="00326B00" w:rsidP="00A920FD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Plastic cu pedală, 8-12 litre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47" w:rsidRPr="00DD1955" w:rsidRDefault="00AC4947" w:rsidP="00A920FD">
            <w:pPr>
              <w:jc w:val="center"/>
              <w:rPr>
                <w:lang w:val="en-US"/>
              </w:rPr>
            </w:pPr>
          </w:p>
          <w:p w:rsidR="00AC4947" w:rsidRPr="00DD1955" w:rsidRDefault="008376E3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3750</w:t>
            </w:r>
          </w:p>
        </w:tc>
      </w:tr>
      <w:tr w:rsidR="00326B00" w:rsidRPr="00BE362C" w:rsidTr="0080347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Pr="00DD1955" w:rsidRDefault="00326B00" w:rsidP="00A920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Pr="008376E3" w:rsidRDefault="00326B00" w:rsidP="00A920FD">
            <w:pPr>
              <w:rPr>
                <w:sz w:val="28"/>
                <w:szCs w:val="28"/>
                <w:shd w:val="clear" w:color="auto" w:fill="FFFE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Pr="008376E3" w:rsidRDefault="00326B00" w:rsidP="00A920FD">
            <w:pPr>
              <w:jc w:val="center"/>
              <w:rPr>
                <w:sz w:val="28"/>
                <w:szCs w:val="28"/>
                <w:shd w:val="clear" w:color="auto" w:fill="FFFEEE"/>
              </w:rPr>
            </w:pPr>
            <w:r w:rsidRPr="008376E3">
              <w:rPr>
                <w:sz w:val="28"/>
                <w:szCs w:val="28"/>
                <w:shd w:val="clear" w:color="auto" w:fill="FFFEEE"/>
              </w:rPr>
              <w:t>Lot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Default="00326B00" w:rsidP="00A920F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Default="00326B00" w:rsidP="00A920FD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00" w:rsidRDefault="00326B00" w:rsidP="00A920FD">
            <w:pPr>
              <w:ind w:right="-108"/>
              <w:rPr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00" w:rsidRPr="00DD1955" w:rsidRDefault="00326B00" w:rsidP="00A920FD">
            <w:pPr>
              <w:jc w:val="center"/>
              <w:rPr>
                <w:lang w:val="en-US"/>
              </w:rPr>
            </w:pPr>
          </w:p>
        </w:tc>
      </w:tr>
      <w:tr w:rsidR="00326B00" w:rsidRPr="00BE362C" w:rsidTr="0080347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Pr="00DD1955" w:rsidRDefault="00326B00" w:rsidP="00A920FD">
            <w:pPr>
              <w:jc w:val="center"/>
            </w:pPr>
            <w: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Pr="008376E3" w:rsidRDefault="00326B00" w:rsidP="00A920FD">
            <w:pPr>
              <w:rPr>
                <w:sz w:val="28"/>
                <w:szCs w:val="28"/>
                <w:shd w:val="clear" w:color="auto" w:fill="FFFE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Pr="008376E3" w:rsidRDefault="00326B00" w:rsidP="00A920FD">
            <w:pPr>
              <w:jc w:val="center"/>
              <w:rPr>
                <w:sz w:val="28"/>
                <w:szCs w:val="28"/>
                <w:shd w:val="clear" w:color="auto" w:fill="FFFEEE"/>
              </w:rPr>
            </w:pPr>
            <w:r w:rsidRPr="008376E3">
              <w:rPr>
                <w:sz w:val="28"/>
                <w:szCs w:val="28"/>
                <w:shd w:val="clear" w:color="auto" w:fill="FFFEEE"/>
              </w:rPr>
              <w:t>Pierii de viceu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Default="00326B00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00" w:rsidRDefault="00326B00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00" w:rsidRDefault="00326B00" w:rsidP="00A920FD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Plastic cu suport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00" w:rsidRPr="00DD1955" w:rsidRDefault="00FF212F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FF212F" w:rsidRPr="00BE362C" w:rsidTr="0080347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Default="00FF212F" w:rsidP="00A920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Pr="008376E3" w:rsidRDefault="00FF212F" w:rsidP="00A920FD">
            <w:pPr>
              <w:rPr>
                <w:sz w:val="28"/>
                <w:szCs w:val="28"/>
                <w:shd w:val="clear" w:color="auto" w:fill="FFFE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Pr="008376E3" w:rsidRDefault="00FF212F" w:rsidP="00A920FD">
            <w:pPr>
              <w:jc w:val="center"/>
              <w:rPr>
                <w:sz w:val="28"/>
                <w:szCs w:val="28"/>
                <w:shd w:val="clear" w:color="auto" w:fill="FFFEEE"/>
              </w:rPr>
            </w:pPr>
            <w:r w:rsidRPr="008376E3">
              <w:rPr>
                <w:sz w:val="28"/>
                <w:szCs w:val="28"/>
                <w:shd w:val="clear" w:color="auto" w:fill="FFFEEE"/>
              </w:rPr>
              <w:t>Lot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Default="00FF212F" w:rsidP="00A920F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Default="00FF212F" w:rsidP="00A920FD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2F" w:rsidRDefault="00FF212F" w:rsidP="00A920FD">
            <w:pPr>
              <w:ind w:right="-108"/>
              <w:rPr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F" w:rsidRDefault="00FF212F" w:rsidP="00A920FD">
            <w:pPr>
              <w:jc w:val="center"/>
              <w:rPr>
                <w:lang w:val="en-US"/>
              </w:rPr>
            </w:pPr>
          </w:p>
        </w:tc>
      </w:tr>
      <w:tr w:rsidR="00FF212F" w:rsidRPr="00BE362C" w:rsidTr="00803478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Default="00FF212F" w:rsidP="00A920FD">
            <w:pPr>
              <w:jc w:val="center"/>
            </w:pPr>
            <w: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Pr="008376E3" w:rsidRDefault="00FF212F" w:rsidP="00A920FD">
            <w:pPr>
              <w:rPr>
                <w:sz w:val="28"/>
                <w:szCs w:val="28"/>
                <w:shd w:val="clear" w:color="auto" w:fill="FFFE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Pr="008376E3" w:rsidRDefault="008376E3" w:rsidP="00A920FD">
            <w:pPr>
              <w:jc w:val="center"/>
              <w:rPr>
                <w:sz w:val="28"/>
                <w:szCs w:val="28"/>
                <w:shd w:val="clear" w:color="auto" w:fill="FFFEEE"/>
              </w:rPr>
            </w:pPr>
            <w:r w:rsidRPr="008376E3">
              <w:rPr>
                <w:sz w:val="28"/>
                <w:szCs w:val="28"/>
                <w:shd w:val="clear" w:color="auto" w:fill="FFFEEE"/>
              </w:rPr>
              <w:t>Re</w:t>
            </w:r>
            <w:r w:rsidR="00FF212F" w:rsidRPr="008376E3">
              <w:rPr>
                <w:sz w:val="28"/>
                <w:szCs w:val="28"/>
                <w:shd w:val="clear" w:color="auto" w:fill="FFFEEE"/>
              </w:rPr>
              <w:t>cipient pentru  pericol  biologic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Default="00FF212F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F" w:rsidRDefault="00FF212F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12F" w:rsidRDefault="00FF212F" w:rsidP="00A920FD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Culoare galbenă cu capac și pedală 10</w:t>
            </w:r>
            <w:r w:rsidR="008376E3">
              <w:rPr>
                <w:lang w:val="en-US"/>
              </w:rPr>
              <w:t>-15</w:t>
            </w:r>
            <w:r>
              <w:rPr>
                <w:lang w:val="en-US"/>
              </w:rPr>
              <w:t xml:space="preserve"> litre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2F" w:rsidRDefault="008376E3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</w:tr>
      <w:tr w:rsidR="008376E3" w:rsidRPr="00BE362C" w:rsidTr="00A920F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3" w:rsidRDefault="008376E3" w:rsidP="00A920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3" w:rsidRPr="008376E3" w:rsidRDefault="008376E3" w:rsidP="00A920FD">
            <w:pPr>
              <w:rPr>
                <w:sz w:val="28"/>
                <w:szCs w:val="28"/>
                <w:shd w:val="clear" w:color="auto" w:fill="FFFE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3" w:rsidRPr="008376E3" w:rsidRDefault="008376E3" w:rsidP="00A920FD">
            <w:pPr>
              <w:jc w:val="center"/>
              <w:rPr>
                <w:sz w:val="28"/>
                <w:szCs w:val="28"/>
                <w:shd w:val="clear" w:color="auto" w:fill="FFFEEE"/>
              </w:rPr>
            </w:pPr>
            <w:r>
              <w:rPr>
                <w:sz w:val="28"/>
                <w:szCs w:val="28"/>
                <w:shd w:val="clear" w:color="auto" w:fill="FFFEEE"/>
              </w:rPr>
              <w:t>Lot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3" w:rsidRDefault="008376E3" w:rsidP="00A920F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3" w:rsidRDefault="008376E3" w:rsidP="00A920FD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6E3" w:rsidRDefault="008376E3" w:rsidP="00A920FD">
            <w:pPr>
              <w:ind w:right="-108"/>
              <w:rPr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E3" w:rsidRDefault="008376E3" w:rsidP="00A920FD">
            <w:pPr>
              <w:jc w:val="center"/>
              <w:rPr>
                <w:lang w:val="en-US"/>
              </w:rPr>
            </w:pPr>
          </w:p>
        </w:tc>
      </w:tr>
      <w:tr w:rsidR="00A920FD" w:rsidRPr="00BE362C" w:rsidTr="00ED233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FD" w:rsidRDefault="00A920FD" w:rsidP="00A920FD">
            <w:pPr>
              <w:jc w:val="center"/>
            </w:pPr>
            <w: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FD" w:rsidRPr="008376E3" w:rsidRDefault="00A920FD" w:rsidP="00A920FD">
            <w:pPr>
              <w:rPr>
                <w:sz w:val="28"/>
                <w:szCs w:val="28"/>
                <w:shd w:val="clear" w:color="auto" w:fill="FFFE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FD" w:rsidRPr="008376E3" w:rsidRDefault="00A920FD" w:rsidP="00A920FD">
            <w:pPr>
              <w:jc w:val="center"/>
              <w:rPr>
                <w:sz w:val="28"/>
                <w:szCs w:val="28"/>
                <w:shd w:val="clear" w:color="auto" w:fill="FFFEEE"/>
              </w:rPr>
            </w:pPr>
            <w:r>
              <w:rPr>
                <w:sz w:val="28"/>
                <w:szCs w:val="28"/>
                <w:shd w:val="clear" w:color="auto" w:fill="FFFEEE"/>
              </w:rPr>
              <w:t>Container  din plastic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FD" w:rsidRDefault="00A920FD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FD" w:rsidRDefault="00A920FD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FD" w:rsidRDefault="00A920FD" w:rsidP="00A920FD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Marimea 30/2015 pentruSoc anafilactic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FD" w:rsidRDefault="00A920FD" w:rsidP="00A920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AC4947" w:rsidRPr="00BE362C" w:rsidTr="00CD6DE2">
        <w:trPr>
          <w:trHeight w:val="39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47" w:rsidRPr="00BE362C" w:rsidRDefault="00AC4947" w:rsidP="00A920FD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47" w:rsidRPr="00FA64C2" w:rsidRDefault="00A920FD" w:rsidP="00A920FD">
            <w:pPr>
              <w:shd w:val="clear" w:color="auto" w:fill="FFFFFF" w:themeFill="background1"/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sz w:val="22"/>
                <w:szCs w:val="22"/>
                <w:lang w:eastAsia="ru-RU"/>
              </w:rPr>
              <w:t>7150</w:t>
            </w:r>
          </w:p>
        </w:tc>
      </w:tr>
    </w:tbl>
    <w:p w:rsidR="003F70A7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3F70A7" w:rsidRPr="00646BE6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3F70A7" w:rsidRPr="00BE362C" w:rsidRDefault="003F70A7" w:rsidP="003F70A7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:rsidR="003F70A7" w:rsidRPr="00803478" w:rsidRDefault="003F70A7" w:rsidP="003F70A7">
      <w:pPr>
        <w:shd w:val="clear" w:color="auto" w:fill="FFFFFF" w:themeFill="background1"/>
        <w:tabs>
          <w:tab w:val="right" w:pos="426"/>
        </w:tabs>
        <w:rPr>
          <w:noProof w:val="0"/>
          <w:sz w:val="16"/>
          <w:szCs w:val="16"/>
          <w:lang w:val="it-IT" w:eastAsia="ru-RU"/>
        </w:rPr>
      </w:pPr>
    </w:p>
    <w:p w:rsidR="003F70A7" w:rsidRPr="0094296A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</w:t>
      </w:r>
      <w:r w:rsidR="008E6431">
        <w:rPr>
          <w:b/>
          <w:noProof w:val="0"/>
          <w:lang w:val="en-US" w:eastAsia="ru-RU"/>
        </w:rPr>
        <w:t xml:space="preserve"> </w:t>
      </w:r>
      <w:r w:rsidR="008E6431" w:rsidRPr="008E6431">
        <w:rPr>
          <w:b/>
          <w:noProof w:val="0"/>
          <w:u w:val="single"/>
          <w:lang w:val="en-US" w:eastAsia="ru-RU"/>
        </w:rPr>
        <w:t xml:space="preserve">nu se </w:t>
      </w:r>
      <w:proofErr w:type="spellStart"/>
      <w:r w:rsidR="008E6431" w:rsidRPr="008E6431">
        <w:rPr>
          <w:b/>
          <w:noProof w:val="0"/>
          <w:u w:val="single"/>
          <w:lang w:val="en-US" w:eastAsia="ru-RU"/>
        </w:rPr>
        <w:t>admite</w:t>
      </w:r>
      <w:proofErr w:type="spellEnd"/>
      <w:r w:rsidR="008E6431">
        <w:rPr>
          <w:b/>
          <w:noProof w:val="0"/>
          <w:lang w:val="en-US" w:eastAsia="ru-RU"/>
        </w:rPr>
        <w:t xml:space="preserve"> </w:t>
      </w:r>
      <w:r>
        <w:rPr>
          <w:b/>
          <w:noProof w:val="0"/>
          <w:lang w:eastAsia="ru-RU"/>
        </w:rPr>
        <w:t>__</w:t>
      </w:r>
    </w:p>
    <w:p w:rsidR="003F70A7" w:rsidRPr="0094296A" w:rsidRDefault="003F70A7" w:rsidP="003F70A7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nu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8E6431">
        <w:rPr>
          <w:b/>
          <w:noProof w:val="0"/>
          <w:lang w:val="it-IT" w:eastAsia="ru-RU"/>
        </w:rPr>
        <w:t xml:space="preserve"> </w:t>
      </w:r>
      <w:r w:rsidR="00C673A9" w:rsidRPr="00C673A9">
        <w:rPr>
          <w:b/>
          <w:noProof w:val="0"/>
          <w:highlight w:val="yellow"/>
          <w:u w:val="single"/>
          <w:lang w:val="it-IT" w:eastAsia="ru-RU"/>
        </w:rPr>
        <w:t>La necesitate</w:t>
      </w:r>
      <w:r w:rsidR="008E5D5E">
        <w:rPr>
          <w:b/>
          <w:noProof w:val="0"/>
          <w:highlight w:val="yellow"/>
          <w:u w:val="single"/>
          <w:lang w:val="it-IT" w:eastAsia="ru-RU"/>
        </w:rPr>
        <w:t xml:space="preserve"> </w:t>
      </w:r>
      <w:r w:rsidR="00950517">
        <w:rPr>
          <w:b/>
          <w:noProof w:val="0"/>
          <w:highlight w:val="yellow"/>
          <w:u w:val="single"/>
          <w:lang w:val="it-IT" w:eastAsia="ru-RU"/>
        </w:rPr>
        <w:t>in terme</w:t>
      </w:r>
      <w:r w:rsidR="007E72CE">
        <w:rPr>
          <w:b/>
          <w:noProof w:val="0"/>
          <w:highlight w:val="yellow"/>
          <w:u w:val="single"/>
          <w:lang w:val="it-IT" w:eastAsia="ru-RU"/>
        </w:rPr>
        <w:t xml:space="preserve">n de </w:t>
      </w:r>
      <w:r w:rsidR="00C81935">
        <w:rPr>
          <w:b/>
          <w:noProof w:val="0"/>
          <w:highlight w:val="yellow"/>
          <w:u w:val="single"/>
          <w:lang w:val="it-IT" w:eastAsia="ru-RU"/>
        </w:rPr>
        <w:t>5</w:t>
      </w:r>
      <w:r w:rsidR="007E72CE">
        <w:rPr>
          <w:b/>
          <w:noProof w:val="0"/>
          <w:highlight w:val="yellow"/>
          <w:u w:val="single"/>
          <w:lang w:val="it-IT" w:eastAsia="ru-RU"/>
        </w:rPr>
        <w:t xml:space="preserve"> zile de la comanda, </w:t>
      </w:r>
      <w:r w:rsidR="008E5D5E">
        <w:rPr>
          <w:b/>
          <w:noProof w:val="0"/>
          <w:highlight w:val="yellow"/>
          <w:u w:val="single"/>
          <w:lang w:val="it-IT" w:eastAsia="ru-RU"/>
        </w:rPr>
        <w:t xml:space="preserve">pe parcursul anului 2022 </w:t>
      </w:r>
      <w:r w:rsidR="008E6431">
        <w:rPr>
          <w:b/>
          <w:noProof w:val="0"/>
          <w:u w:val="single"/>
          <w:lang w:val="it-IT" w:eastAsia="ru-RU"/>
        </w:rPr>
        <w:t xml:space="preserve">. </w:t>
      </w:r>
      <w:r w:rsidR="005D49D5">
        <w:rPr>
          <w:b/>
          <w:noProof w:val="0"/>
          <w:u w:val="single"/>
          <w:lang w:val="it-IT" w:eastAsia="ru-RU"/>
        </w:rPr>
        <w:t>Termenul de achitare: in termen de 60 zile după livrare.</w:t>
      </w:r>
      <w:r w:rsidRPr="00BE362C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</w:t>
      </w:r>
      <w:r w:rsidR="008E6431">
        <w:rPr>
          <w:b/>
          <w:noProof w:val="0"/>
          <w:lang w:val="it-IT" w:eastAsia="ru-RU"/>
        </w:rPr>
        <w:t xml:space="preserve"> </w:t>
      </w:r>
      <w:r w:rsidR="008E6431" w:rsidRPr="008E6431">
        <w:rPr>
          <w:b/>
          <w:noProof w:val="0"/>
          <w:highlight w:val="yellow"/>
          <w:lang w:val="it-IT" w:eastAsia="ru-RU"/>
        </w:rPr>
        <w:t>3</w:t>
      </w:r>
      <w:r w:rsidR="007E72CE">
        <w:rPr>
          <w:b/>
          <w:noProof w:val="0"/>
          <w:highlight w:val="yellow"/>
          <w:lang w:val="it-IT" w:eastAsia="ru-RU"/>
        </w:rPr>
        <w:t>1</w:t>
      </w:r>
      <w:r w:rsidR="008E6431" w:rsidRPr="008E6431">
        <w:rPr>
          <w:b/>
          <w:noProof w:val="0"/>
          <w:highlight w:val="yellow"/>
          <w:lang w:val="it-IT" w:eastAsia="ru-RU"/>
        </w:rPr>
        <w:t xml:space="preserve"> </w:t>
      </w:r>
      <w:r w:rsidR="008E5D5E">
        <w:rPr>
          <w:b/>
          <w:noProof w:val="0"/>
          <w:highlight w:val="yellow"/>
          <w:lang w:val="it-IT" w:eastAsia="ru-RU"/>
        </w:rPr>
        <w:t>decembrie</w:t>
      </w:r>
      <w:r w:rsidR="008E6431" w:rsidRPr="008E6431">
        <w:rPr>
          <w:b/>
          <w:noProof w:val="0"/>
          <w:highlight w:val="yellow"/>
          <w:lang w:val="it-IT" w:eastAsia="ru-RU"/>
        </w:rPr>
        <w:t xml:space="preserve"> 2022</w:t>
      </w:r>
      <w:r w:rsidR="008E6431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</w:t>
      </w:r>
      <w:r w:rsidR="008E6431">
        <w:rPr>
          <w:b/>
          <w:noProof w:val="0"/>
          <w:lang w:val="it-IT" w:eastAsia="ru-RU"/>
        </w:rPr>
        <w:t xml:space="preserve"> </w:t>
      </w:r>
      <w:r w:rsidR="008E6431" w:rsidRPr="008E6431">
        <w:rPr>
          <w:b/>
          <w:noProof w:val="0"/>
          <w:highlight w:val="yellow"/>
          <w:lang w:val="it-IT" w:eastAsia="ru-RU"/>
        </w:rPr>
        <w:t>nu se aplică.</w:t>
      </w:r>
      <w:r w:rsidR="008E6431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="008E6431" w:rsidRPr="008E6431">
        <w:rPr>
          <w:b/>
          <w:noProof w:val="0"/>
          <w:highlight w:val="yellow"/>
          <w:lang w:val="it-IT" w:eastAsia="ru-RU"/>
        </w:rPr>
        <w:t>nu se aplică.</w:t>
      </w:r>
      <w:r w:rsidR="008E6431">
        <w:rPr>
          <w:b/>
          <w:noProof w:val="0"/>
          <w:lang w:val="it-IT" w:eastAsia="ru-RU"/>
        </w:rPr>
        <w:t xml:space="preserve">  </w:t>
      </w:r>
    </w:p>
    <w:p w:rsidR="003F70A7" w:rsidRPr="0094296A" w:rsidRDefault="003F70A7" w:rsidP="003F70A7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gramStart"/>
      <w:r w:rsidRPr="0094296A">
        <w:rPr>
          <w:noProof w:val="0"/>
          <w:sz w:val="20"/>
          <w:lang w:val="en-US" w:eastAsia="ru-RU"/>
        </w:rPr>
        <w:t>se</w:t>
      </w:r>
      <w:proofErr w:type="gramEnd"/>
      <w:r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</w:t>
      </w:r>
      <w:bookmarkStart w:id="1" w:name="_GoBack"/>
      <w:bookmarkEnd w:id="1"/>
      <w:r w:rsidRPr="0094296A">
        <w:rPr>
          <w:noProof w:val="0"/>
          <w:sz w:val="20"/>
          <w:lang w:val="en-US" w:eastAsia="ru-RU"/>
        </w:rPr>
        <w:t>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269"/>
        <w:gridCol w:w="4237"/>
        <w:gridCol w:w="1559"/>
      </w:tblGrid>
      <w:tr w:rsidR="003F70A7" w:rsidRPr="00BE362C" w:rsidTr="00732476">
        <w:tc>
          <w:tcPr>
            <w:tcW w:w="567" w:type="dxa"/>
            <w:shd w:val="clear" w:color="auto" w:fill="auto"/>
          </w:tcPr>
          <w:p w:rsidR="003F70A7" w:rsidRPr="00BE362C" w:rsidRDefault="003F70A7" w:rsidP="0063508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4269" w:type="dxa"/>
            <w:shd w:val="clear" w:color="auto" w:fill="auto"/>
          </w:tcPr>
          <w:p w:rsidR="003F70A7" w:rsidRPr="00B5415A" w:rsidRDefault="003F70A7" w:rsidP="0063508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3F70A7" w:rsidRPr="00B5415A" w:rsidRDefault="003F70A7" w:rsidP="0063508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237" w:type="dxa"/>
            <w:shd w:val="clear" w:color="auto" w:fill="auto"/>
          </w:tcPr>
          <w:p w:rsidR="003F70A7" w:rsidRPr="00BE362C" w:rsidRDefault="003F70A7" w:rsidP="0063508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1559" w:type="dxa"/>
            <w:shd w:val="clear" w:color="auto" w:fill="auto"/>
          </w:tcPr>
          <w:p w:rsidR="003F70A7" w:rsidRPr="00BE362C" w:rsidRDefault="003F70A7" w:rsidP="0063508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7E72CE" w:rsidRPr="00BE362C" w:rsidTr="00732476">
        <w:tc>
          <w:tcPr>
            <w:tcW w:w="567" w:type="dxa"/>
            <w:shd w:val="clear" w:color="auto" w:fill="auto"/>
          </w:tcPr>
          <w:p w:rsidR="007E72CE" w:rsidRPr="0089152A" w:rsidRDefault="007E72CE" w:rsidP="00EB46D2">
            <w:pPr>
              <w:tabs>
                <w:tab w:val="left" w:pos="612"/>
              </w:tabs>
              <w:rPr>
                <w:iCs/>
              </w:rPr>
            </w:pPr>
            <w:r w:rsidRPr="0089152A">
              <w:rPr>
                <w:iCs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7E72CE" w:rsidRPr="0089152A" w:rsidRDefault="007E72CE" w:rsidP="00EB46D2">
            <w:pPr>
              <w:tabs>
                <w:tab w:val="left" w:pos="612"/>
              </w:tabs>
              <w:rPr>
                <w:iCs/>
              </w:rPr>
            </w:pPr>
            <w:r>
              <w:rPr>
                <w:color w:val="000000"/>
                <w:sz w:val="21"/>
                <w:szCs w:val="21"/>
              </w:rPr>
              <w:t>Specificaţii tehnice</w:t>
            </w:r>
          </w:p>
        </w:tc>
        <w:tc>
          <w:tcPr>
            <w:tcW w:w="4237" w:type="dxa"/>
            <w:shd w:val="clear" w:color="auto" w:fill="auto"/>
          </w:tcPr>
          <w:p w:rsidR="007E72CE" w:rsidRPr="00CB06FD" w:rsidRDefault="007E72CE" w:rsidP="00EB46D2">
            <w:pPr>
              <w:tabs>
                <w:tab w:val="left" w:pos="612"/>
              </w:tabs>
              <w:rPr>
                <w:iCs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>– original – potrivit modelului din (</w:t>
            </w:r>
            <w:r>
              <w:rPr>
                <w:color w:val="000000"/>
                <w:sz w:val="21"/>
                <w:szCs w:val="21"/>
                <w:lang w:val="en-GB"/>
              </w:rPr>
              <w:t>anexa  22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), confirmate prin semnătura </w:t>
            </w:r>
            <w:r w:rsidRPr="00CB7AC0">
              <w:rPr>
                <w:iCs/>
              </w:rPr>
              <w:t>electronic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Participantului;</w:t>
            </w:r>
          </w:p>
        </w:tc>
        <w:tc>
          <w:tcPr>
            <w:tcW w:w="1559" w:type="dxa"/>
            <w:shd w:val="clear" w:color="auto" w:fill="auto"/>
          </w:tcPr>
          <w:p w:rsidR="007E72CE" w:rsidRPr="005867E4" w:rsidRDefault="007E72CE" w:rsidP="00803478">
            <w:pPr>
              <w:tabs>
                <w:tab w:val="left" w:pos="612"/>
              </w:tabs>
              <w:rPr>
                <w:iCs/>
                <w:color w:val="FF0000"/>
              </w:rPr>
            </w:pPr>
            <w:r w:rsidRPr="005B6768">
              <w:rPr>
                <w:iCs/>
                <w:lang w:val="en-US"/>
              </w:rPr>
              <w:t>Obligator</w:t>
            </w:r>
          </w:p>
        </w:tc>
      </w:tr>
      <w:tr w:rsidR="007E72CE" w:rsidRPr="00BE362C" w:rsidTr="00732476">
        <w:tc>
          <w:tcPr>
            <w:tcW w:w="567" w:type="dxa"/>
            <w:shd w:val="clear" w:color="auto" w:fill="auto"/>
          </w:tcPr>
          <w:p w:rsidR="007E72CE" w:rsidRPr="0089152A" w:rsidRDefault="007E72CE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9152A">
              <w:rPr>
                <w:iCs/>
                <w:lang w:val="en-US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:rsidR="007E72CE" w:rsidRPr="0089152A" w:rsidRDefault="007E72CE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Specificații de preț</w:t>
            </w:r>
          </w:p>
        </w:tc>
        <w:tc>
          <w:tcPr>
            <w:tcW w:w="4237" w:type="dxa"/>
            <w:shd w:val="clear" w:color="auto" w:fill="auto"/>
          </w:tcPr>
          <w:p w:rsidR="007E72CE" w:rsidRPr="00CB06FD" w:rsidRDefault="007E72CE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5113CB">
              <w:rPr>
                <w:color w:val="000000"/>
                <w:sz w:val="21"/>
                <w:szCs w:val="21"/>
                <w:lang w:val="en-GB"/>
              </w:rPr>
              <w:t>– original – potrivit modelului din (</w:t>
            </w:r>
            <w:r>
              <w:rPr>
                <w:color w:val="000000"/>
                <w:sz w:val="21"/>
                <w:szCs w:val="21"/>
                <w:lang w:val="en-GB"/>
              </w:rPr>
              <w:t>anexa 23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), confirmate prin semnătura </w:t>
            </w:r>
            <w:r w:rsidRPr="00CB7AC0">
              <w:rPr>
                <w:iCs/>
              </w:rPr>
              <w:t>electronic</w:t>
            </w:r>
            <w:r w:rsidRPr="005113CB">
              <w:rPr>
                <w:color w:val="000000"/>
                <w:sz w:val="21"/>
                <w:szCs w:val="21"/>
                <w:lang w:val="en-GB"/>
              </w:rPr>
              <w:t xml:space="preserve"> Participantului;</w:t>
            </w:r>
          </w:p>
        </w:tc>
        <w:tc>
          <w:tcPr>
            <w:tcW w:w="1559" w:type="dxa"/>
            <w:shd w:val="clear" w:color="auto" w:fill="auto"/>
          </w:tcPr>
          <w:p w:rsidR="007E72CE" w:rsidRPr="005867E4" w:rsidRDefault="00803478" w:rsidP="00EB46D2">
            <w:pPr>
              <w:tabs>
                <w:tab w:val="left" w:pos="612"/>
              </w:tabs>
              <w:rPr>
                <w:iCs/>
                <w:color w:val="FF0000"/>
                <w:lang w:val="en-US"/>
              </w:rPr>
            </w:pPr>
            <w:r>
              <w:rPr>
                <w:iCs/>
                <w:lang w:val="en-US"/>
              </w:rPr>
              <w:t>Obligator</w:t>
            </w:r>
          </w:p>
        </w:tc>
      </w:tr>
      <w:tr w:rsidR="00FD67DE" w:rsidRPr="00BE362C" w:rsidTr="00732476">
        <w:tc>
          <w:tcPr>
            <w:tcW w:w="567" w:type="dxa"/>
            <w:shd w:val="clear" w:color="auto" w:fill="auto"/>
          </w:tcPr>
          <w:p w:rsidR="00FD67DE" w:rsidRPr="0089152A" w:rsidRDefault="00FD67DE" w:rsidP="00EB46D2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:rsidR="00FD67DE" w:rsidRPr="005D49D5" w:rsidRDefault="00FD67DE" w:rsidP="00EB46D2">
            <w:pPr>
              <w:tabs>
                <w:tab w:val="left" w:pos="612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rStyle w:val="a7"/>
                <w:color w:val="000000"/>
                <w:shd w:val="clear" w:color="auto" w:fill="FFFFFF"/>
                <w:lang w:val="en-GB"/>
              </w:rPr>
              <w:t>Declarația</w:t>
            </w:r>
            <w:r w:rsidRPr="00C8457D">
              <w:rPr>
                <w:color w:val="000000"/>
                <w:shd w:val="clear" w:color="auto" w:fill="FFFFFF"/>
                <w:lang w:val="en-GB"/>
              </w:rPr>
              <w:t> privind 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4237" w:type="dxa"/>
            <w:shd w:val="clear" w:color="auto" w:fill="auto"/>
          </w:tcPr>
          <w:p w:rsidR="00FD67DE" w:rsidRPr="005113CB" w:rsidRDefault="00FD67DE" w:rsidP="00EB46D2">
            <w:pPr>
              <w:tabs>
                <w:tab w:val="left" w:pos="612"/>
              </w:tabs>
              <w:rPr>
                <w:color w:val="000000"/>
                <w:sz w:val="21"/>
                <w:szCs w:val="21"/>
                <w:lang w:val="en-GB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original, confirmată prin aplicarea semnăturii </w:t>
            </w:r>
            <w:r>
              <w:rPr>
                <w:color w:val="000000"/>
                <w:shd w:val="clear" w:color="auto" w:fill="FFFFFF"/>
                <w:lang w:val="en-US"/>
              </w:rPr>
              <w:t>electronice a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 xml:space="preserve"> Participantului.</w:t>
            </w:r>
          </w:p>
        </w:tc>
        <w:tc>
          <w:tcPr>
            <w:tcW w:w="1559" w:type="dxa"/>
            <w:shd w:val="clear" w:color="auto" w:fill="auto"/>
          </w:tcPr>
          <w:p w:rsidR="00FD67DE" w:rsidRDefault="00FD67DE" w:rsidP="00C3310A">
            <w:pPr>
              <w:rPr>
                <w:iCs/>
                <w:color w:val="000000"/>
                <w:lang w:val="en-US"/>
              </w:rPr>
            </w:pPr>
            <w:r w:rsidRPr="00741FA2">
              <w:rPr>
                <w:iCs/>
                <w:color w:val="000000"/>
                <w:lang w:val="en-US"/>
              </w:rPr>
              <w:t>Obligatoriu</w:t>
            </w:r>
          </w:p>
          <w:p w:rsidR="00FD67DE" w:rsidRPr="005B6768" w:rsidRDefault="00FD67DE" w:rsidP="00A920FD">
            <w:pPr>
              <w:tabs>
                <w:tab w:val="left" w:pos="612"/>
              </w:tabs>
              <w:ind w:right="-108"/>
              <w:rPr>
                <w:iCs/>
                <w:lang w:val="en-US"/>
              </w:rPr>
            </w:pPr>
            <w:r w:rsidRPr="00C41C8C">
              <w:rPr>
                <w:sz w:val="16"/>
                <w:szCs w:val="16"/>
                <w:lang w:val="en-GB"/>
              </w:rPr>
              <w:t>in termen de 5 zile de la data comunicării rezultatelor procedurii de achiziție publică, ofertantul desemnat câștigător va prezenta Declarația autorității contractante și Agenției Achiziții Publice.</w:t>
            </w:r>
          </w:p>
        </w:tc>
      </w:tr>
    </w:tbl>
    <w:p w:rsidR="003F70A7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 w:rsidR="00FD7D4C">
        <w:rPr>
          <w:b/>
          <w:noProof w:val="0"/>
          <w:lang w:val="it-IT" w:eastAsia="ru-RU"/>
        </w:rPr>
        <w:t xml:space="preserve"> transfer pe contul IMSP </w:t>
      </w:r>
      <w:r w:rsidR="00F71FD1">
        <w:rPr>
          <w:b/>
          <w:noProof w:val="0"/>
          <w:lang w:val="it-IT" w:eastAsia="ru-RU"/>
        </w:rPr>
        <w:t>CRDM</w:t>
      </w:r>
      <w:r w:rsidR="00FD7D4C">
        <w:rPr>
          <w:b/>
          <w:noProof w:val="0"/>
          <w:lang w:val="it-IT" w:eastAsia="ru-RU"/>
        </w:rPr>
        <w:t xml:space="preserve"> sau emisă de o bancă comercială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 w:rsidR="007E72CE">
        <w:rPr>
          <w:b/>
          <w:noProof w:val="0"/>
          <w:lang w:val="it-IT" w:eastAsia="ru-RU"/>
        </w:rPr>
        <w:t xml:space="preserve"> 0</w:t>
      </w:r>
      <w:r w:rsidR="00FD7D4C">
        <w:rPr>
          <w:b/>
          <w:noProof w:val="0"/>
          <w:lang w:val="it-IT" w:eastAsia="ru-RU"/>
        </w:rPr>
        <w:t>%</w:t>
      </w:r>
      <w:r>
        <w:rPr>
          <w:b/>
          <w:noProof w:val="0"/>
          <w:lang w:val="it-IT" w:eastAsia="ru-RU"/>
        </w:rPr>
        <w:t>.</w:t>
      </w:r>
    </w:p>
    <w:p w:rsidR="003F70A7" w:rsidRPr="009C2F8F" w:rsidRDefault="003F70A7" w:rsidP="003F70A7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</w:t>
      </w:r>
      <w:r w:rsidR="00FD7D4C">
        <w:rPr>
          <w:b/>
          <w:lang w:val="it-IT" w:eastAsia="ru-RU"/>
        </w:rPr>
        <w:t xml:space="preserve"> transfer pe contul IMSP </w:t>
      </w:r>
      <w:r w:rsidR="00F71FD1">
        <w:rPr>
          <w:b/>
          <w:lang w:val="it-IT" w:eastAsia="ru-RU"/>
        </w:rPr>
        <w:t>CRDM</w:t>
      </w:r>
      <w:r w:rsidR="00FD7D4C">
        <w:rPr>
          <w:b/>
          <w:lang w:val="it-IT" w:eastAsia="ru-RU"/>
        </w:rPr>
        <w:t xml:space="preserve"> </w:t>
      </w:r>
      <w:r w:rsidR="00A251F3">
        <w:rPr>
          <w:b/>
          <w:lang w:val="it-IT" w:eastAsia="ru-RU"/>
        </w:rPr>
        <w:t>sau emisă de o bancă comercială</w:t>
      </w:r>
      <w:r w:rsidRPr="009C2F8F">
        <w:rPr>
          <w:b/>
          <w:lang w:val="it-IT" w:eastAsia="ru-RU"/>
        </w:rPr>
        <w:t>, cuantumul</w:t>
      </w:r>
      <w:r w:rsidR="007E72CE">
        <w:rPr>
          <w:b/>
          <w:lang w:val="it-IT" w:eastAsia="ru-RU"/>
        </w:rPr>
        <w:t xml:space="preserve"> </w:t>
      </w:r>
      <w:r w:rsidR="00A251F3">
        <w:rPr>
          <w:b/>
          <w:lang w:val="it-IT" w:eastAsia="ru-RU"/>
        </w:rPr>
        <w:t>0%</w:t>
      </w:r>
      <w:r w:rsidRPr="009C2F8F">
        <w:rPr>
          <w:b/>
          <w:lang w:val="it-IT" w:eastAsia="ru-RU"/>
        </w:rPr>
        <w:t>.</w:t>
      </w:r>
    </w:p>
    <w:p w:rsidR="00E06625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742B93">
        <w:rPr>
          <w:b/>
          <w:noProof w:val="0"/>
          <w:lang w:val="it-IT" w:eastAsia="ru-RU"/>
        </w:rPr>
        <w:t xml:space="preserve"> </w:t>
      </w:r>
      <w:r w:rsidR="00742B93" w:rsidRPr="00742B93">
        <w:rPr>
          <w:b/>
          <w:noProof w:val="0"/>
          <w:highlight w:val="yellow"/>
          <w:lang w:val="it-IT" w:eastAsia="ru-RU"/>
        </w:rPr>
        <w:t>nu</w:t>
      </w:r>
      <w:r w:rsidR="00742B93">
        <w:rPr>
          <w:b/>
          <w:noProof w:val="0"/>
          <w:highlight w:val="yellow"/>
          <w:lang w:val="it-IT" w:eastAsia="ru-RU"/>
        </w:rPr>
        <w:t xml:space="preserve"> se aplică.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742B93">
        <w:rPr>
          <w:b/>
          <w:noProof w:val="0"/>
          <w:lang w:val="it-IT" w:eastAsia="ru-RU"/>
        </w:rPr>
        <w:t xml:space="preserve"> </w:t>
      </w:r>
      <w:r w:rsidR="00742B93" w:rsidRPr="00742B93">
        <w:rPr>
          <w:b/>
          <w:noProof w:val="0"/>
          <w:highlight w:val="yellow"/>
          <w:lang w:val="it-IT" w:eastAsia="ru-RU"/>
        </w:rPr>
        <w:t>nu</w:t>
      </w:r>
      <w:r w:rsidR="00742B93">
        <w:rPr>
          <w:b/>
          <w:noProof w:val="0"/>
          <w:highlight w:val="yellow"/>
          <w:lang w:val="it-IT" w:eastAsia="ru-RU"/>
        </w:rPr>
        <w:t xml:space="preserve"> se aplică. </w:t>
      </w:r>
      <w:r w:rsidR="00742B93">
        <w:rPr>
          <w:b/>
          <w:noProof w:val="0"/>
          <w:lang w:val="it-IT" w:eastAsia="ru-RU"/>
        </w:rPr>
        <w:t xml:space="preserve"> </w:t>
      </w:r>
    </w:p>
    <w:p w:rsidR="003F70A7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Condiții speciale de care depinde îndeplinirea contractului </w:t>
      </w:r>
      <w:r w:rsidRPr="00C81935">
        <w:rPr>
          <w:b/>
          <w:noProof w:val="0"/>
          <w:sz w:val="16"/>
          <w:szCs w:val="16"/>
          <w:lang w:val="it-IT" w:eastAsia="ru-RU"/>
        </w:rPr>
        <w:t>(</w:t>
      </w:r>
      <w:r w:rsidRPr="00C81935">
        <w:rPr>
          <w:noProof w:val="0"/>
          <w:sz w:val="16"/>
          <w:szCs w:val="16"/>
          <w:lang w:val="it-IT" w:eastAsia="ru-RU"/>
        </w:rPr>
        <w:t>indicați după caz</w:t>
      </w:r>
      <w:r w:rsidRPr="00C81935">
        <w:rPr>
          <w:b/>
          <w:noProof w:val="0"/>
          <w:sz w:val="16"/>
          <w:szCs w:val="16"/>
          <w:lang w:val="it-IT" w:eastAsia="ru-RU"/>
        </w:rPr>
        <w:t>):</w:t>
      </w:r>
      <w:r>
        <w:rPr>
          <w:b/>
          <w:noProof w:val="0"/>
          <w:lang w:val="it-IT" w:eastAsia="ru-RU"/>
        </w:rPr>
        <w:t xml:space="preserve"> </w:t>
      </w:r>
      <w:r w:rsidR="00742B93" w:rsidRPr="00742B93">
        <w:rPr>
          <w:b/>
          <w:noProof w:val="0"/>
          <w:highlight w:val="yellow"/>
          <w:lang w:val="it-IT" w:eastAsia="ru-RU"/>
        </w:rPr>
        <w:t>nu</w:t>
      </w:r>
      <w:r w:rsidR="00742B93">
        <w:rPr>
          <w:b/>
          <w:noProof w:val="0"/>
          <w:highlight w:val="yellow"/>
          <w:lang w:val="it-IT" w:eastAsia="ru-RU"/>
        </w:rPr>
        <w:t xml:space="preserve"> se aplică. </w:t>
      </w:r>
      <w:r w:rsidR="00742B93">
        <w:rPr>
          <w:b/>
          <w:noProof w:val="0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</w:t>
      </w:r>
      <w:r w:rsidR="00742B93">
        <w:rPr>
          <w:b/>
          <w:noProof w:val="0"/>
          <w:lang w:val="it-IT" w:eastAsia="ru-RU"/>
        </w:rPr>
        <w:t xml:space="preserve">: </w:t>
      </w:r>
      <w:r w:rsidR="00742B93" w:rsidRPr="00742B93">
        <w:rPr>
          <w:b/>
          <w:noProof w:val="0"/>
          <w:highlight w:val="yellow"/>
          <w:lang w:val="it-IT" w:eastAsia="ru-RU"/>
        </w:rPr>
        <w:t>lei MD</w:t>
      </w:r>
      <w:r w:rsidR="00742B93">
        <w:rPr>
          <w:b/>
          <w:noProof w:val="0"/>
          <w:lang w:val="it-IT" w:eastAsia="ru-RU"/>
        </w:rPr>
        <w:t xml:space="preserve"> </w:t>
      </w:r>
      <w:bookmarkEnd w:id="2"/>
    </w:p>
    <w:p w:rsidR="003F70A7" w:rsidRPr="0055327B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EB46D2" w:rsidRPr="00EB46D2">
        <w:rPr>
          <w:b/>
          <w:noProof w:val="0"/>
          <w:highlight w:val="yellow"/>
          <w:lang w:val="it-IT" w:eastAsia="ru-RU"/>
        </w:rPr>
        <w:t>prețul cel mai scăzut</w:t>
      </w:r>
      <w:r w:rsidR="00EB46D2">
        <w:rPr>
          <w:b/>
          <w:noProof w:val="0"/>
          <w:lang w:val="it-IT" w:eastAsia="ru-RU"/>
        </w:rPr>
        <w:t xml:space="preserve">  </w:t>
      </w:r>
    </w:p>
    <w:p w:rsidR="003F70A7" w:rsidRDefault="003F70A7" w:rsidP="00803478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803478" w:rsidRPr="00803478" w:rsidRDefault="00803478" w:rsidP="00803478">
      <w:pPr>
        <w:tabs>
          <w:tab w:val="right" w:pos="426"/>
        </w:tabs>
        <w:spacing w:before="120"/>
        <w:jc w:val="both"/>
        <w:rPr>
          <w:b/>
          <w:noProof w:val="0"/>
          <w:sz w:val="16"/>
          <w:szCs w:val="16"/>
          <w:lang w:val="it-IT" w:eastAsia="ru-RU"/>
        </w:rPr>
      </w:pPr>
    </w:p>
    <w:tbl>
      <w:tblPr>
        <w:tblStyle w:val="Grigliatabella2"/>
        <w:tblW w:w="9953" w:type="dxa"/>
        <w:tblLook w:val="04A0" w:firstRow="1" w:lastRow="0" w:firstColumn="1" w:lastColumn="0" w:noHBand="0" w:noVBand="1"/>
      </w:tblPr>
      <w:tblGrid>
        <w:gridCol w:w="959"/>
        <w:gridCol w:w="7199"/>
        <w:gridCol w:w="1795"/>
      </w:tblGrid>
      <w:tr w:rsidR="003F70A7" w:rsidRPr="00BE362C" w:rsidTr="00A920FD">
        <w:tc>
          <w:tcPr>
            <w:tcW w:w="959" w:type="dxa"/>
            <w:shd w:val="clear" w:color="auto" w:fill="auto"/>
          </w:tcPr>
          <w:p w:rsidR="003F70A7" w:rsidRPr="00BE362C" w:rsidRDefault="003F70A7" w:rsidP="007E72CE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199" w:type="dxa"/>
            <w:shd w:val="clear" w:color="auto" w:fill="auto"/>
          </w:tcPr>
          <w:p w:rsidR="003F70A7" w:rsidRPr="00BE362C" w:rsidRDefault="003F70A7" w:rsidP="007E72C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3F70A7" w:rsidRPr="00BE362C" w:rsidRDefault="003F70A7" w:rsidP="007E72CE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3F70A7" w:rsidRPr="00BE362C" w:rsidTr="00A920FD">
        <w:tc>
          <w:tcPr>
            <w:tcW w:w="959" w:type="dxa"/>
            <w:shd w:val="clear" w:color="auto" w:fill="auto"/>
          </w:tcPr>
          <w:p w:rsidR="003F70A7" w:rsidRPr="00EB46D2" w:rsidRDefault="003F70A7" w:rsidP="007E72C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highlight w:val="yellow"/>
                <w:lang w:val="ru-RU" w:eastAsia="ru-RU"/>
              </w:rPr>
            </w:pPr>
          </w:p>
        </w:tc>
        <w:tc>
          <w:tcPr>
            <w:tcW w:w="7199" w:type="dxa"/>
            <w:shd w:val="clear" w:color="auto" w:fill="auto"/>
          </w:tcPr>
          <w:p w:rsidR="003F70A7" w:rsidRPr="00EB46D2" w:rsidRDefault="00EB46D2" w:rsidP="007E72C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highlight w:val="yellow"/>
                <w:lang w:eastAsia="ru-RU"/>
              </w:rPr>
            </w:pPr>
            <w:r w:rsidRPr="00EB46D2">
              <w:rPr>
                <w:iCs/>
                <w:noProof w:val="0"/>
                <w:highlight w:val="yellow"/>
                <w:lang w:eastAsia="ru-RU"/>
              </w:rPr>
              <w:t>Nu se aplică</w:t>
            </w:r>
          </w:p>
        </w:tc>
        <w:tc>
          <w:tcPr>
            <w:tcW w:w="1795" w:type="dxa"/>
            <w:shd w:val="clear" w:color="auto" w:fill="auto"/>
          </w:tcPr>
          <w:p w:rsidR="003F70A7" w:rsidRPr="00EB46D2" w:rsidRDefault="003F70A7" w:rsidP="007E72CE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highlight w:val="yellow"/>
                <w:lang w:val="ru-RU" w:eastAsia="ru-RU"/>
              </w:rPr>
            </w:pPr>
          </w:p>
        </w:tc>
      </w:tr>
    </w:tbl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3F70A7" w:rsidRPr="00E36039" w:rsidRDefault="003F70A7" w:rsidP="003F70A7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lastRenderedPageBreak/>
        <w:t xml:space="preserve">conform SIA RSAP </w:t>
      </w:r>
      <w:r>
        <w:rPr>
          <w:b/>
          <w:noProof w:val="0"/>
          <w:lang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="00EB46D2">
        <w:rPr>
          <w:b/>
          <w:i/>
          <w:noProof w:val="0"/>
          <w:lang w:val="en-US" w:eastAsia="ru-RU"/>
        </w:rPr>
        <w:t xml:space="preserve"> </w:t>
      </w:r>
      <w:r w:rsidR="00EB46D2" w:rsidRPr="00AB3FB7">
        <w:rPr>
          <w:b/>
          <w:highlight w:val="yellow"/>
          <w:lang w:val="en-US"/>
        </w:rPr>
        <w:t>Informa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ia o găsi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 în SIA RSAP</w:t>
      </w:r>
      <w:r w:rsidR="00EB46D2" w:rsidRPr="00E36039">
        <w:rPr>
          <w:b/>
          <w:noProof w:val="0"/>
          <w:lang w:val="en-US" w:eastAsia="ru-RU"/>
        </w:rPr>
        <w:t xml:space="preserve"> </w:t>
      </w:r>
    </w:p>
    <w:p w:rsidR="003F70A7" w:rsidRPr="00EB46D2" w:rsidRDefault="003F70A7" w:rsidP="003F70A7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proofErr w:type="spellStart"/>
      <w:r w:rsidRPr="00EB46D2">
        <w:rPr>
          <w:b/>
          <w:noProof w:val="0"/>
          <w:lang w:val="en-US" w:eastAsia="ru-RU"/>
        </w:rPr>
        <w:t>pe</w:t>
      </w:r>
      <w:proofErr w:type="spellEnd"/>
      <w:r w:rsidRPr="00EB46D2">
        <w:rPr>
          <w:b/>
          <w:noProof w:val="0"/>
          <w:lang w:val="en-US" w:eastAsia="ru-RU"/>
        </w:rPr>
        <w:t xml:space="preserve">: </w:t>
      </w:r>
      <w:r w:rsidRPr="00EB46D2">
        <w:rPr>
          <w:b/>
          <w:i/>
          <w:noProof w:val="0"/>
          <w:lang w:val="en-US" w:eastAsia="ru-RU"/>
        </w:rPr>
        <w:t>[data]</w:t>
      </w:r>
      <w:r w:rsidR="00EB46D2">
        <w:rPr>
          <w:b/>
          <w:i/>
          <w:noProof w:val="0"/>
          <w:lang w:eastAsia="ru-RU"/>
        </w:rPr>
        <w:t xml:space="preserve"> </w:t>
      </w:r>
      <w:r w:rsidR="00EB46D2" w:rsidRPr="00AB3FB7">
        <w:rPr>
          <w:b/>
          <w:highlight w:val="yellow"/>
          <w:lang w:val="en-US"/>
        </w:rPr>
        <w:t>Informa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ia o găsi</w:t>
      </w:r>
      <w:r w:rsidR="00EB46D2">
        <w:rPr>
          <w:b/>
          <w:highlight w:val="yellow"/>
          <w:lang w:val="en-US"/>
        </w:rPr>
        <w:t>ţ</w:t>
      </w:r>
      <w:r w:rsidR="00EB46D2" w:rsidRPr="00AB3FB7">
        <w:rPr>
          <w:b/>
          <w:highlight w:val="yellow"/>
          <w:lang w:val="en-US"/>
        </w:rPr>
        <w:t>i în SIA RSAP</w:t>
      </w:r>
      <w:r w:rsidR="00EB46D2" w:rsidRPr="00EB46D2">
        <w:rPr>
          <w:b/>
          <w:noProof w:val="0"/>
          <w:lang w:val="en-US" w:eastAsia="ru-RU"/>
        </w:rPr>
        <w:t xml:space="preserve"> </w:t>
      </w:r>
      <w:r w:rsidRPr="00EB46D2">
        <w:rPr>
          <w:b/>
          <w:noProof w:val="0"/>
          <w:lang w:val="en-US" w:eastAsia="ru-RU"/>
        </w:rPr>
        <w:t>_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3F70A7" w:rsidRPr="00BE362C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EB46D2" w:rsidRPr="00EB46D2">
        <w:rPr>
          <w:b/>
          <w:noProof w:val="0"/>
          <w:highlight w:val="yellow"/>
          <w:lang w:val="it-IT" w:eastAsia="ru-RU"/>
        </w:rPr>
        <w:t>50 zile</w:t>
      </w:r>
      <w:r w:rsidR="00EB46D2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_</w:t>
      </w:r>
    </w:p>
    <w:p w:rsidR="003F70A7" w:rsidRPr="00EB46D2" w:rsidRDefault="003F70A7" w:rsidP="003F70A7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EB46D2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EB46D2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EB46D2">
        <w:rPr>
          <w:b/>
          <w:noProof w:val="0"/>
          <w:lang w:val="en-US" w:eastAsia="ru-RU"/>
        </w:rPr>
        <w:t>ofertelor</w:t>
      </w:r>
      <w:proofErr w:type="spellEnd"/>
      <w:r w:rsidRPr="00EB46D2">
        <w:rPr>
          <w:b/>
          <w:noProof w:val="0"/>
          <w:lang w:val="en-US" w:eastAsia="ru-RU"/>
        </w:rPr>
        <w:t xml:space="preserve">: </w:t>
      </w:r>
      <w:r w:rsidR="00EB46D2">
        <w:rPr>
          <w:b/>
          <w:noProof w:val="0"/>
          <w:lang w:eastAsia="ru-RU"/>
        </w:rPr>
        <w:t xml:space="preserve"> </w:t>
      </w:r>
      <w:r w:rsidR="00EB46D2" w:rsidRPr="00494EEE">
        <w:rPr>
          <w:b/>
          <w:shd w:val="clear" w:color="auto" w:fill="FFFF00"/>
          <w:lang w:val="en-US"/>
        </w:rPr>
        <w:t>_</w:t>
      </w:r>
      <w:r w:rsidR="00EB46D2">
        <w:rPr>
          <w:b/>
          <w:shd w:val="clear" w:color="auto" w:fill="FFFF00"/>
        </w:rPr>
        <w:t>SIA RSAP</w:t>
      </w:r>
      <w:r w:rsidR="00EB46D2">
        <w:rPr>
          <w:b/>
          <w:noProof w:val="0"/>
          <w:lang w:eastAsia="ru-RU"/>
        </w:rPr>
        <w:t xml:space="preserve"> </w:t>
      </w:r>
    </w:p>
    <w:p w:rsidR="003F70A7" w:rsidRPr="00A920FD" w:rsidRDefault="003F70A7" w:rsidP="003F70A7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16"/>
          <w:szCs w:val="16"/>
          <w:lang w:val="it-IT" w:eastAsia="ru-RU"/>
        </w:rPr>
      </w:pPr>
      <w:r w:rsidRPr="00A920FD">
        <w:rPr>
          <w:noProof w:val="0"/>
          <w:sz w:val="16"/>
          <w:szCs w:val="16"/>
          <w:lang w:val="it-IT" w:eastAsia="ru-RU"/>
        </w:rPr>
        <w:t xml:space="preserve">                                                                                              (SIA RSAP sau adresa deschiderii)</w:t>
      </w:r>
    </w:p>
    <w:p w:rsidR="003F70A7" w:rsidRPr="00BE362C" w:rsidRDefault="003F70A7" w:rsidP="003F70A7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3F70A7" w:rsidRPr="00EB46D2" w:rsidRDefault="003F70A7" w:rsidP="00EB46D2">
      <w:pPr>
        <w:numPr>
          <w:ilvl w:val="0"/>
          <w:numId w:val="2"/>
        </w:numPr>
        <w:tabs>
          <w:tab w:val="right" w:pos="426"/>
        </w:tabs>
        <w:spacing w:before="120"/>
        <w:ind w:left="450" w:hanging="450"/>
        <w:rPr>
          <w:b/>
          <w:lang w:val="en-US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</w:t>
      </w:r>
      <w:r w:rsidR="00EB46D2">
        <w:rPr>
          <w:b/>
          <w:noProof w:val="0"/>
          <w:lang w:val="it-IT" w:eastAsia="ru-RU"/>
        </w:rPr>
        <w:t xml:space="preserve"> </w:t>
      </w:r>
      <w:r w:rsidR="00EB46D2" w:rsidRPr="00B322E3">
        <w:rPr>
          <w:b/>
          <w:shd w:val="clear" w:color="auto" w:fill="FFFF00"/>
          <w:lang w:val="en-US"/>
        </w:rPr>
        <w:t>_</w:t>
      </w:r>
      <w:r w:rsidR="00EB46D2">
        <w:rPr>
          <w:b/>
          <w:shd w:val="clear" w:color="auto" w:fill="FFFF00"/>
          <w:lang w:val="en-US"/>
        </w:rPr>
        <w:t>Limba română</w:t>
      </w:r>
      <w:r w:rsidR="00EB46D2" w:rsidRPr="00B322E3">
        <w:rPr>
          <w:b/>
          <w:lang w:val="en-US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</w:t>
      </w:r>
      <w:r w:rsidR="00EB46D2">
        <w:rPr>
          <w:b/>
          <w:noProof w:val="0"/>
          <w:lang w:val="it-IT" w:eastAsia="ru-RU"/>
        </w:rPr>
        <w:t xml:space="preserve"> </w:t>
      </w:r>
      <w:r w:rsidR="00EB46D2" w:rsidRPr="00494EEE">
        <w:rPr>
          <w:b/>
          <w:shd w:val="clear" w:color="auto" w:fill="FFFF00"/>
          <w:lang w:val="en-US"/>
        </w:rPr>
        <w:t>nu se aplică</w:t>
      </w:r>
      <w:r w:rsidR="00EB46D2">
        <w:rPr>
          <w:b/>
          <w:shd w:val="clear" w:color="auto" w:fill="FFFF00"/>
          <w:lang w:val="en-US"/>
        </w:rPr>
        <w:t xml:space="preserve">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</w:t>
      </w:r>
      <w:proofErr w:type="gramStart"/>
      <w:r w:rsidRPr="00BE362C">
        <w:rPr>
          <w:b/>
          <w:i/>
          <w:noProof w:val="0"/>
          <w:lang w:val="en-US" w:eastAsia="ru-RU"/>
        </w:rPr>
        <w:t>:022</w:t>
      </w:r>
      <w:proofErr w:type="gramEnd"/>
      <w:r w:rsidRPr="00BE362C">
        <w:rPr>
          <w:b/>
          <w:i/>
          <w:noProof w:val="0"/>
          <w:lang w:val="en-US" w:eastAsia="ru-RU"/>
        </w:rPr>
        <w:t>-820 652, 022 820-651, contestatii@ansc.md</w:t>
      </w:r>
    </w:p>
    <w:p w:rsidR="003F70A7" w:rsidRPr="00EB46D2" w:rsidRDefault="003F70A7" w:rsidP="00EB46D2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B46D2">
        <w:rPr>
          <w:b/>
          <w:noProof w:val="0"/>
          <w:lang w:val="it-IT" w:eastAsia="ru-RU"/>
        </w:rPr>
        <w:t xml:space="preserve"> </w:t>
      </w:r>
      <w:r w:rsidR="00EB46D2" w:rsidRPr="00494EEE">
        <w:rPr>
          <w:b/>
          <w:highlight w:val="yellow"/>
          <w:lang w:val="en-US"/>
        </w:rPr>
        <w:t>nu se aplică</w:t>
      </w:r>
    </w:p>
    <w:p w:rsidR="003F70A7" w:rsidRPr="00EB46D2" w:rsidRDefault="003F70A7" w:rsidP="00EB46D2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lang w:val="en-US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B46D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32687D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 xml:space="preserve">trimestrul </w:t>
      </w:r>
      <w:r w:rsidR="00C81935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II</w:t>
      </w:r>
      <w:r w:rsidR="0032687D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 xml:space="preserve"> </w:t>
      </w:r>
      <w:r w:rsidR="00402C8D" w:rsidRPr="00402C8D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202</w:t>
      </w:r>
      <w:r w:rsidR="00C81935">
        <w:rPr>
          <w:b/>
          <w:noProof w:val="0"/>
          <w:shd w:val="clear" w:color="auto" w:fill="FFFFFF" w:themeFill="background1"/>
          <w:lang w:val="it-IT" w:eastAsia="ru-RU"/>
        </w:rPr>
        <w:t>3</w:t>
      </w:r>
      <w:r w:rsidR="00402C8D">
        <w:rPr>
          <w:b/>
          <w:noProof w:val="0"/>
          <w:shd w:val="clear" w:color="auto" w:fill="FFFFFF" w:themeFill="background1"/>
          <w:lang w:val="it-IT" w:eastAsia="ru-RU"/>
        </w:rPr>
        <w:t>.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________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B46D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A920FD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29</w:t>
      </w:r>
      <w:r w:rsidR="00803478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.06</w:t>
      </w:r>
      <w:r w:rsidR="00EB46D2" w:rsidRPr="00EB46D2">
        <w:rPr>
          <w:b/>
          <w:noProof w:val="0"/>
          <w:highlight w:val="yellow"/>
          <w:shd w:val="clear" w:color="auto" w:fill="FFFFFF" w:themeFill="background1"/>
          <w:lang w:val="it-IT" w:eastAsia="ru-RU"/>
        </w:rPr>
        <w:t>.202</w:t>
      </w:r>
      <w:r w:rsidR="00803478">
        <w:rPr>
          <w:b/>
          <w:noProof w:val="0"/>
          <w:shd w:val="clear" w:color="auto" w:fill="FFFFFF" w:themeFill="background1"/>
          <w:lang w:val="it-IT" w:eastAsia="ru-RU"/>
        </w:rPr>
        <w:t>2</w:t>
      </w:r>
      <w:r w:rsidR="00EB46D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3F70A7" w:rsidRPr="00BE362C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3F70A7" w:rsidRPr="00BE362C" w:rsidTr="00635085">
        <w:tc>
          <w:tcPr>
            <w:tcW w:w="5305" w:type="dxa"/>
            <w:shd w:val="clear" w:color="auto" w:fill="FFFFFF" w:themeFill="background1"/>
          </w:tcPr>
          <w:p w:rsidR="003F70A7" w:rsidRPr="00BE362C" w:rsidRDefault="003F70A7" w:rsidP="0063508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3F70A7" w:rsidRPr="00BE362C" w:rsidRDefault="003F70A7" w:rsidP="0063508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EB46D2" w:rsidRPr="00BE362C" w:rsidTr="00635085">
        <w:tc>
          <w:tcPr>
            <w:tcW w:w="5305" w:type="dxa"/>
            <w:shd w:val="clear" w:color="auto" w:fill="FFFFFF" w:themeFill="background1"/>
          </w:tcPr>
          <w:p w:rsidR="00EB46D2" w:rsidRPr="0094296A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  <w:lang w:val="en-US"/>
              </w:rPr>
            </w:pPr>
            <w:r w:rsidRPr="00EB46D2">
              <w:rPr>
                <w:highlight w:val="yellow"/>
                <w:lang w:val="en-US"/>
              </w:rPr>
              <w:t>Se accept</w:t>
            </w:r>
          </w:p>
        </w:tc>
      </w:tr>
      <w:tr w:rsidR="00EB46D2" w:rsidRPr="00BE362C" w:rsidTr="00635085">
        <w:tc>
          <w:tcPr>
            <w:tcW w:w="5305" w:type="dxa"/>
            <w:shd w:val="clear" w:color="auto" w:fill="FFFFFF" w:themeFill="background1"/>
          </w:tcPr>
          <w:p w:rsidR="00EB46D2" w:rsidRPr="00BE362C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</w:rPr>
            </w:pPr>
            <w:r w:rsidRPr="00EB46D2">
              <w:rPr>
                <w:highlight w:val="yellow"/>
              </w:rPr>
              <w:t>Nu se acceptă</w:t>
            </w:r>
          </w:p>
        </w:tc>
      </w:tr>
      <w:tr w:rsidR="00EB46D2" w:rsidRPr="00BE362C" w:rsidTr="00635085">
        <w:tc>
          <w:tcPr>
            <w:tcW w:w="5305" w:type="dxa"/>
            <w:shd w:val="clear" w:color="auto" w:fill="FFFFFF" w:themeFill="background1"/>
          </w:tcPr>
          <w:p w:rsidR="00EB46D2" w:rsidRPr="00BE362C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</w:rPr>
            </w:pPr>
            <w:r w:rsidRPr="00EB46D2">
              <w:rPr>
                <w:highlight w:val="yellow"/>
              </w:rPr>
              <w:t>Se acceptă</w:t>
            </w:r>
          </w:p>
        </w:tc>
      </w:tr>
      <w:tr w:rsidR="00EB46D2" w:rsidRPr="00BE362C" w:rsidTr="00635085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EB46D2" w:rsidRPr="00BE362C" w:rsidRDefault="00EB46D2" w:rsidP="0063508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EB46D2" w:rsidRPr="00EB46D2" w:rsidRDefault="00EB46D2" w:rsidP="00EB46D2">
            <w:pPr>
              <w:tabs>
                <w:tab w:val="right" w:pos="426"/>
              </w:tabs>
              <w:rPr>
                <w:highlight w:val="yellow"/>
              </w:rPr>
            </w:pPr>
            <w:r w:rsidRPr="00EB46D2">
              <w:rPr>
                <w:highlight w:val="yellow"/>
              </w:rPr>
              <w:t>Se acceptă</w:t>
            </w:r>
          </w:p>
        </w:tc>
      </w:tr>
    </w:tbl>
    <w:p w:rsidR="003F70A7" w:rsidRPr="00A50D0A" w:rsidRDefault="003F70A7" w:rsidP="00A920F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40CD7" w:rsidRPr="00494EEE">
        <w:rPr>
          <w:b/>
          <w:shd w:val="clear" w:color="auto" w:fill="FFFF00"/>
          <w:lang w:val="en-US"/>
        </w:rPr>
        <w:t xml:space="preserve">nu se aplică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________________________________________</w:t>
      </w:r>
      <w:r>
        <w:rPr>
          <w:b/>
          <w:noProof w:val="0"/>
          <w:shd w:val="clear" w:color="auto" w:fill="FFFFFF" w:themeFill="background1"/>
          <w:lang w:eastAsia="ru-RU"/>
        </w:rPr>
        <w:t>______________________________</w:t>
      </w:r>
    </w:p>
    <w:p w:rsidR="003F70A7" w:rsidRPr="00BE362C" w:rsidRDefault="003F70A7" w:rsidP="003F70A7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da sau nu)</w:t>
      </w:r>
    </w:p>
    <w:p w:rsidR="003F70A7" w:rsidRPr="00867676" w:rsidRDefault="003F70A7" w:rsidP="003F70A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</w:p>
    <w:p w:rsidR="003F70A7" w:rsidRPr="007E72CE" w:rsidRDefault="003F70A7" w:rsidP="003F70A7">
      <w:pPr>
        <w:shd w:val="clear" w:color="auto" w:fill="FFFFFF" w:themeFill="background1"/>
        <w:spacing w:before="120" w:after="120"/>
        <w:rPr>
          <w:b/>
          <w:noProof w:val="0"/>
          <w:sz w:val="16"/>
          <w:szCs w:val="16"/>
          <w:lang w:val="ru-RU" w:eastAsia="ru-RU"/>
        </w:rPr>
      </w:pPr>
    </w:p>
    <w:p w:rsidR="00702467" w:rsidRPr="007E72CE" w:rsidRDefault="003F70A7" w:rsidP="007E72C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>______________________________</w:t>
      </w:r>
      <w:r w:rsidR="00803478">
        <w:rPr>
          <w:b/>
          <w:noProof w:val="0"/>
          <w:shd w:val="clear" w:color="auto" w:fill="FFFFFF" w:themeFill="background1"/>
          <w:lang w:val="it-IT" w:eastAsia="ru-RU"/>
        </w:rPr>
        <w:t>Boris</w:t>
      </w:r>
      <w:r w:rsidR="00F71FD1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803478">
        <w:rPr>
          <w:b/>
          <w:noProof w:val="0"/>
          <w:shd w:val="clear" w:color="auto" w:fill="FFFFFF" w:themeFill="background1"/>
          <w:lang w:val="it-IT" w:eastAsia="ru-RU"/>
        </w:rPr>
        <w:t>BĂLUȚEL</w:t>
      </w:r>
      <w:r w:rsidRPr="004225A2">
        <w:rPr>
          <w:b/>
        </w:rPr>
        <w:t>.</w:t>
      </w:r>
    </w:p>
    <w:sectPr w:rsidR="00702467" w:rsidRPr="007E72CE" w:rsidSect="00A920FD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95" w:rsidRDefault="007D7B95" w:rsidP="005415A0">
      <w:r>
        <w:separator/>
      </w:r>
    </w:p>
  </w:endnote>
  <w:endnote w:type="continuationSeparator" w:id="0">
    <w:p w:rsidR="007D7B95" w:rsidRDefault="007D7B95" w:rsidP="005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95" w:rsidRDefault="007D7B95" w:rsidP="005415A0">
      <w:r>
        <w:separator/>
      </w:r>
    </w:p>
  </w:footnote>
  <w:footnote w:type="continuationSeparator" w:id="0">
    <w:p w:rsidR="007D7B95" w:rsidRDefault="007D7B95" w:rsidP="0054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A0" w:rsidRDefault="005415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7"/>
    <w:rsid w:val="0007612F"/>
    <w:rsid w:val="00096989"/>
    <w:rsid w:val="000D3987"/>
    <w:rsid w:val="00112D44"/>
    <w:rsid w:val="001510AC"/>
    <w:rsid w:val="00170DAA"/>
    <w:rsid w:val="00221F15"/>
    <w:rsid w:val="00256D7F"/>
    <w:rsid w:val="00287EEE"/>
    <w:rsid w:val="002A7A55"/>
    <w:rsid w:val="00306D7D"/>
    <w:rsid w:val="0032687D"/>
    <w:rsid w:val="00326B00"/>
    <w:rsid w:val="003C7E89"/>
    <w:rsid w:val="003F70A7"/>
    <w:rsid w:val="00402C8D"/>
    <w:rsid w:val="00440CD7"/>
    <w:rsid w:val="005149FC"/>
    <w:rsid w:val="00524AA6"/>
    <w:rsid w:val="00533500"/>
    <w:rsid w:val="005415A0"/>
    <w:rsid w:val="005D49D5"/>
    <w:rsid w:val="00606157"/>
    <w:rsid w:val="00635085"/>
    <w:rsid w:val="00641A07"/>
    <w:rsid w:val="0070024A"/>
    <w:rsid w:val="00702467"/>
    <w:rsid w:val="00732476"/>
    <w:rsid w:val="00742B93"/>
    <w:rsid w:val="00783FF6"/>
    <w:rsid w:val="007D7B95"/>
    <w:rsid w:val="007E72CE"/>
    <w:rsid w:val="00803478"/>
    <w:rsid w:val="00823ED3"/>
    <w:rsid w:val="008376E3"/>
    <w:rsid w:val="008E5D5E"/>
    <w:rsid w:val="008E6431"/>
    <w:rsid w:val="00950517"/>
    <w:rsid w:val="009924A0"/>
    <w:rsid w:val="00A139D6"/>
    <w:rsid w:val="00A251F3"/>
    <w:rsid w:val="00A719F2"/>
    <w:rsid w:val="00A920FD"/>
    <w:rsid w:val="00AC4947"/>
    <w:rsid w:val="00BA5E4E"/>
    <w:rsid w:val="00BF783B"/>
    <w:rsid w:val="00C0105E"/>
    <w:rsid w:val="00C673A9"/>
    <w:rsid w:val="00C81935"/>
    <w:rsid w:val="00C848B9"/>
    <w:rsid w:val="00CD6DE2"/>
    <w:rsid w:val="00D00897"/>
    <w:rsid w:val="00D11FD0"/>
    <w:rsid w:val="00D1273E"/>
    <w:rsid w:val="00D42341"/>
    <w:rsid w:val="00DC66C3"/>
    <w:rsid w:val="00E06625"/>
    <w:rsid w:val="00E66A1C"/>
    <w:rsid w:val="00EB46D2"/>
    <w:rsid w:val="00F118B9"/>
    <w:rsid w:val="00F12D44"/>
    <w:rsid w:val="00F71FD1"/>
    <w:rsid w:val="00FA64C2"/>
    <w:rsid w:val="00FD184C"/>
    <w:rsid w:val="00FD67DE"/>
    <w:rsid w:val="00FD7D4C"/>
    <w:rsid w:val="00FE202F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0"/>
    <w:link w:val="10"/>
    <w:uiPriority w:val="9"/>
    <w:qFormat/>
    <w:rsid w:val="0054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3F70A7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uiPriority w:val="39"/>
    <w:rsid w:val="003F70A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3F70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59"/>
    <w:rsid w:val="003F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35085"/>
    <w:rPr>
      <w:color w:val="0000FF"/>
      <w:u w:val="single"/>
    </w:rPr>
  </w:style>
  <w:style w:type="character" w:styleId="a7">
    <w:name w:val="Strong"/>
    <w:uiPriority w:val="22"/>
    <w:qFormat/>
    <w:rsid w:val="00742B93"/>
    <w:rPr>
      <w:b/>
      <w:bCs/>
    </w:rPr>
  </w:style>
  <w:style w:type="paragraph" w:styleId="a8">
    <w:name w:val="header"/>
    <w:basedOn w:val="a0"/>
    <w:link w:val="a9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a">
    <w:name w:val="footer"/>
    <w:basedOn w:val="a0"/>
    <w:link w:val="ab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10">
    <w:name w:val="Заголовок 1 Знак"/>
    <w:basedOn w:val="a1"/>
    <w:link w:val="1"/>
    <w:uiPriority w:val="9"/>
    <w:rsid w:val="005415A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ac">
    <w:name w:val="Document Map"/>
    <w:basedOn w:val="a0"/>
    <w:link w:val="ad"/>
    <w:uiPriority w:val="99"/>
    <w:semiHidden/>
    <w:unhideWhenUsed/>
    <w:rsid w:val="005415A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5415A0"/>
    <w:rPr>
      <w:rFonts w:ascii="Tahoma" w:eastAsia="Times New Roman" w:hAnsi="Tahoma" w:cs="Tahoma"/>
      <w:noProof/>
      <w:sz w:val="16"/>
      <w:szCs w:val="16"/>
      <w:lang w:val="ro-RO"/>
    </w:rPr>
  </w:style>
  <w:style w:type="paragraph" w:styleId="ae">
    <w:name w:val="Balloon Text"/>
    <w:basedOn w:val="a0"/>
    <w:link w:val="af"/>
    <w:uiPriority w:val="99"/>
    <w:semiHidden/>
    <w:unhideWhenUsed/>
    <w:rsid w:val="00783F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83FF6"/>
    <w:rPr>
      <w:rFonts w:ascii="Tahoma" w:eastAsia="Times New Roman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0"/>
    <w:link w:val="10"/>
    <w:uiPriority w:val="9"/>
    <w:qFormat/>
    <w:rsid w:val="0054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3F70A7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table" w:customStyle="1" w:styleId="Grigliatabella2">
    <w:name w:val="Griglia tabella2"/>
    <w:basedOn w:val="a2"/>
    <w:uiPriority w:val="39"/>
    <w:rsid w:val="003F70A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3F70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2"/>
    <w:uiPriority w:val="59"/>
    <w:rsid w:val="003F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35085"/>
    <w:rPr>
      <w:color w:val="0000FF"/>
      <w:u w:val="single"/>
    </w:rPr>
  </w:style>
  <w:style w:type="character" w:styleId="a7">
    <w:name w:val="Strong"/>
    <w:uiPriority w:val="22"/>
    <w:qFormat/>
    <w:rsid w:val="00742B93"/>
    <w:rPr>
      <w:b/>
      <w:bCs/>
    </w:rPr>
  </w:style>
  <w:style w:type="paragraph" w:styleId="a8">
    <w:name w:val="header"/>
    <w:basedOn w:val="a0"/>
    <w:link w:val="a9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a">
    <w:name w:val="footer"/>
    <w:basedOn w:val="a0"/>
    <w:link w:val="ab"/>
    <w:uiPriority w:val="99"/>
    <w:semiHidden/>
    <w:unhideWhenUsed/>
    <w:rsid w:val="00541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5415A0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10">
    <w:name w:val="Заголовок 1 Знак"/>
    <w:basedOn w:val="a1"/>
    <w:link w:val="1"/>
    <w:uiPriority w:val="9"/>
    <w:rsid w:val="005415A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paragraph" w:styleId="ac">
    <w:name w:val="Document Map"/>
    <w:basedOn w:val="a0"/>
    <w:link w:val="ad"/>
    <w:uiPriority w:val="99"/>
    <w:semiHidden/>
    <w:unhideWhenUsed/>
    <w:rsid w:val="005415A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5415A0"/>
    <w:rPr>
      <w:rFonts w:ascii="Tahoma" w:eastAsia="Times New Roman" w:hAnsi="Tahoma" w:cs="Tahoma"/>
      <w:noProof/>
      <w:sz w:val="16"/>
      <w:szCs w:val="16"/>
      <w:lang w:val="ro-RO"/>
    </w:rPr>
  </w:style>
  <w:style w:type="paragraph" w:styleId="ae">
    <w:name w:val="Balloon Text"/>
    <w:basedOn w:val="a0"/>
    <w:link w:val="af"/>
    <w:uiPriority w:val="99"/>
    <w:semiHidden/>
    <w:unhideWhenUsed/>
    <w:rsid w:val="00783F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83FF6"/>
    <w:rPr>
      <w:rFonts w:ascii="Tahoma" w:eastAsia="Times New Roman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dm@m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15CA0-104F-414E-A90B-CCD1149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1131</Words>
  <Characters>6562</Characters>
  <Application>Microsoft Office Word</Application>
  <DocSecurity>0</DocSecurity>
  <Lines>345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tcuznetov</cp:lastModifiedBy>
  <cp:revision>4</cp:revision>
  <cp:lastPrinted>2022-06-29T05:50:00Z</cp:lastPrinted>
  <dcterms:created xsi:type="dcterms:W3CDTF">2022-06-29T05:02:00Z</dcterms:created>
  <dcterms:modified xsi:type="dcterms:W3CDTF">2022-06-29T13:47:00Z</dcterms:modified>
</cp:coreProperties>
</file>