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0"/>
        <w:ind w:left="0" w:right="385" w:firstLine="0"/>
        <w:jc w:val="right"/>
        <w:rPr>
          <w:sz w:val="22"/>
        </w:rPr>
      </w:pPr>
      <w:r>
        <w:rPr>
          <w:sz w:val="22"/>
        </w:rPr>
        <w:t>Formular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Nr.1</w:t>
      </w:r>
    </w:p>
    <w:p>
      <w:pPr>
        <w:spacing w:before="2"/>
        <w:ind w:left="0" w:right="385" w:firstLine="0"/>
        <w:jc w:val="right"/>
        <w:rPr>
          <w:sz w:val="16"/>
        </w:rPr>
      </w:pPr>
      <w:r>
        <w:rPr>
          <w:spacing w:val="-2"/>
          <w:sz w:val="16"/>
        </w:rPr>
        <w:t>WinСmeta</w:t>
      </w:r>
    </w:p>
    <w:p>
      <w:pPr>
        <w:spacing w:line="240" w:lineRule="auto" w:before="297"/>
        <w:rPr>
          <w:sz w:val="32"/>
        </w:rPr>
      </w:pPr>
    </w:p>
    <w:p>
      <w:pPr>
        <w:pStyle w:val="BodyText"/>
        <w:ind w:left="778" w:right="5702" w:firstLine="1"/>
        <w:jc w:val="center"/>
      </w:pPr>
      <w:r>
        <w:rPr/>
        <w:t>Lucrari de reparatie a cazangeriei</w:t>
      </w:r>
      <w:r>
        <w:rPr>
          <w:spacing w:val="-13"/>
        </w:rPr>
        <w:t> </w:t>
      </w:r>
      <w:r>
        <w:rPr/>
        <w:t>Oficiul</w:t>
      </w:r>
      <w:r>
        <w:rPr>
          <w:spacing w:val="-13"/>
        </w:rPr>
        <w:t> </w:t>
      </w:r>
      <w:r>
        <w:rPr/>
        <w:t>Medicului</w:t>
      </w:r>
      <w:r>
        <w:rPr>
          <w:spacing w:val="-12"/>
        </w:rPr>
        <w:t> </w:t>
      </w:r>
      <w:r>
        <w:rPr/>
        <w:t>de Famile Micăuți situat sat Micauti, r-nul Straseni</w:t>
      </w:r>
    </w:p>
    <w:p>
      <w:pPr>
        <w:spacing w:line="20" w:lineRule="exact"/>
        <w:ind w:left="60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39110" cy="9525"/>
                <wp:effectExtent l="0" t="0" r="0" b="0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3039110" cy="9525"/>
                          <a:chExt cx="3039110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0391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110" h="9525">
                                <a:moveTo>
                                  <a:pt x="30391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3039110" y="9144"/>
                                </a:lnTo>
                                <a:lnTo>
                                  <a:pt x="3039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9.3pt;height:.75pt;mso-position-horizontal-relative:char;mso-position-vertical-relative:line" id="docshapegroup1" coordorigin="0,0" coordsize="4786,15">
                <v:rect style="position:absolute;left:0;top:0;width:4786;height:15" id="docshape2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544" w:right="5467" w:firstLine="0"/>
        <w:jc w:val="center"/>
        <w:rPr>
          <w:sz w:val="20"/>
        </w:rPr>
      </w:pPr>
      <w:r>
        <w:rPr>
          <w:sz w:val="20"/>
        </w:rPr>
        <w:t>(denumirea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obiectivului)</w:t>
      </w:r>
    </w:p>
    <w:p>
      <w:pPr>
        <w:spacing w:line="240" w:lineRule="auto" w:before="41"/>
        <w:rPr>
          <w:sz w:val="36"/>
        </w:rPr>
      </w:pPr>
    </w:p>
    <w:p>
      <w:pPr>
        <w:pStyle w:val="Title"/>
      </w:pPr>
      <w:r>
        <w:rPr/>
        <w:t>Deviz</w:t>
      </w:r>
      <w:r>
        <w:rPr>
          <w:spacing w:val="-1"/>
        </w:rPr>
        <w:t> </w:t>
      </w:r>
      <w:r>
        <w:rPr/>
        <w:t>cu</w:t>
      </w:r>
      <w:r>
        <w:rPr>
          <w:spacing w:val="44"/>
          <w:w w:val="150"/>
        </w:rPr>
        <w:t> </w:t>
      </w:r>
      <w:r>
        <w:rPr/>
        <w:t>cantitaţile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lucrări №</w:t>
      </w:r>
      <w:r>
        <w:rPr>
          <w:spacing w:val="1"/>
        </w:rPr>
        <w:t> </w:t>
      </w:r>
      <w:r>
        <w:rPr/>
        <w:t>2-1-</w:t>
      </w:r>
      <w:r>
        <w:rPr>
          <w:spacing w:val="-10"/>
        </w:rPr>
        <w:t>1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29" w:after="0"/>
        <w:rPr>
          <w:b/>
          <w:sz w:val="20"/>
        </w:r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3684"/>
        <w:gridCol w:w="1134"/>
        <w:gridCol w:w="3828"/>
      </w:tblGrid>
      <w:tr>
        <w:trPr>
          <w:trHeight w:val="764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before="125"/>
              <w:ind w:left="263" w:firstLine="38"/>
              <w:rPr>
                <w:sz w:val="22"/>
              </w:rPr>
            </w:pPr>
            <w:r>
              <w:rPr>
                <w:spacing w:val="-10"/>
                <w:sz w:val="22"/>
              </w:rPr>
              <w:t>№ </w:t>
            </w:r>
            <w:r>
              <w:rPr>
                <w:spacing w:val="-4"/>
                <w:sz w:val="22"/>
              </w:rPr>
              <w:t>crt.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52" w:lineRule="exact"/>
              <w:ind w:left="319" w:right="-2" w:hanging="315"/>
              <w:rPr>
                <w:sz w:val="22"/>
              </w:rPr>
            </w:pPr>
            <w:r>
              <w:rPr>
                <w:sz w:val="22"/>
              </w:rPr>
              <w:t>Simbol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norme şi Cod </w:t>
            </w:r>
            <w:r>
              <w:rPr>
                <w:spacing w:val="-2"/>
                <w:sz w:val="22"/>
              </w:rPr>
              <w:t>resurse</w:t>
            </w:r>
          </w:p>
        </w:tc>
        <w:tc>
          <w:tcPr>
            <w:tcW w:w="368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980"/>
              <w:rPr>
                <w:sz w:val="22"/>
              </w:rPr>
            </w:pPr>
            <w:r>
              <w:rPr>
                <w:sz w:val="22"/>
              </w:rPr>
              <w:t>Lucrări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şi</w:t>
            </w:r>
            <w:r>
              <w:rPr>
                <w:spacing w:val="-2"/>
                <w:sz w:val="22"/>
              </w:rPr>
              <w:t> cheltuieli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before="126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U.M.</w:t>
            </w:r>
          </w:p>
        </w:tc>
        <w:tc>
          <w:tcPr>
            <w:tcW w:w="3828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252"/>
              <w:ind w:left="15"/>
              <w:jc w:val="center"/>
              <w:rPr>
                <w:sz w:val="22"/>
              </w:rPr>
            </w:pPr>
            <w:r>
              <w:rPr>
                <w:sz w:val="22"/>
              </w:rPr>
              <w:t>Cantitate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conform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datelor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din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proiect</w:t>
            </w:r>
          </w:p>
        </w:tc>
      </w:tr>
      <w:tr>
        <w:trPr>
          <w:trHeight w:val="254" w:hRule="atLeast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2"/>
              <w:ind w:left="12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2"/>
              <w:ind w:left="20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368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2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4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2" w:lineRule="exact" w:before="2"/>
              <w:ind w:left="20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3828" w:type="dxa"/>
            <w:tcBorders>
              <w:top w:val="doub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2" w:lineRule="exact" w:before="2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483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tehnice</w:t>
            </w:r>
            <w:r>
              <w:rPr>
                <w:b/>
                <w:spacing w:val="-2"/>
                <w:sz w:val="22"/>
              </w:rPr>
              <w:t> sanitare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382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6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RpIA53A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cazanelor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încălzire </w:t>
            </w:r>
            <w:r>
              <w:rPr>
                <w:spacing w:val="-2"/>
                <w:sz w:val="24"/>
              </w:rPr>
              <w:t>centrală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2"/>
              <w:rPr>
                <w:b/>
                <w:sz w:val="22"/>
              </w:rPr>
            </w:pPr>
          </w:p>
          <w:p>
            <w:pPr>
              <w:pStyle w:val="TableParagraph"/>
              <w:ind w:left="20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RpIA59C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 pompei de circulatie a apei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calde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cu conducta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1"-2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216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4"/>
              <w:rPr>
                <w:b/>
                <w:sz w:val="22"/>
              </w:rPr>
            </w:pPr>
          </w:p>
          <w:p>
            <w:pPr>
              <w:pStyle w:val="TableParagraph"/>
              <w:ind w:left="20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RpID21B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robinetilor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ventil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cu dublu reglaj, a robinetului de trecere cu scaun inclinat, a robinetului de trecere pe conducta de aerisire, a robinetului cu ventil de aerisire cu diametrul 1 1/4"-1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7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7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RpID26C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teurilor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mufelor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 reglare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 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 1/4"-1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  <w:tr>
        <w:trPr>
          <w:trHeight w:val="105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9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RpIC29B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manuala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filetului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 tevi din otel pentru instalatii, cu diametrul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1"-1 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6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  <w:tr>
        <w:trPr>
          <w:trHeight w:val="133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ID04B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9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retinere cu mufe pentru instalatii de incalzire central, avind diametrul nominal de 1 1/4" -1 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</w:tr>
      <w:tr>
        <w:trPr>
          <w:trHeight w:val="133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ID04A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9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retinere cu mufe pentru instalatii de incalzire central, avind diametrul nominal de 1/2" -1"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7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ID04A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 w:right="19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retinere cu mufe pentru instalatii de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1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type w:val="continuous"/>
          <w:pgSz w:w="11910" w:h="16850"/>
          <w:pgMar w:top="780" w:bottom="778" w:left="708" w:right="283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3684"/>
        <w:gridCol w:w="1134"/>
        <w:gridCol w:w="3828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368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3828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784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incalzire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central,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diametrul nominal de 3/4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82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0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1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ID04B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9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trecere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retinere cu mufe pentru instalatii de incalzire central, avind diametrul nominal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1/4"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-1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1/2"(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supapa de sens)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05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8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ID02C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Teu sau mufa de reglare pentru instalatii de incalzire central, avind diametrul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nominal 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 1/4" -1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2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12,000</w:t>
            </w:r>
          </w:p>
        </w:tc>
      </w:tr>
      <w:tr>
        <w:trPr>
          <w:trHeight w:val="133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3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SD20C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Racord olandez si cot cu racord olandez,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zincat,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etansare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plana, avind filet interior-exterior, cu diametrul 1 1/4" -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</w:tr>
      <w:tr>
        <w:trPr>
          <w:trHeight w:val="188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IC36D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98"/>
              <w:rPr>
                <w:sz w:val="24"/>
              </w:rPr>
            </w:pPr>
            <w:r>
              <w:rPr>
                <w:sz w:val="24"/>
              </w:rPr>
              <w:t>Teava din polietilena armata de inalta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densitate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polipropilena armata sau nearmata, montată în coloane la instalații de încălzire centrala,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avînd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exterior de 40,0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22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22,000</w:t>
            </w:r>
          </w:p>
        </w:tc>
      </w:tr>
      <w:tr>
        <w:trPr>
          <w:trHeight w:val="188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5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IC36C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98"/>
              <w:rPr>
                <w:sz w:val="24"/>
              </w:rPr>
            </w:pPr>
            <w:r>
              <w:rPr>
                <w:sz w:val="24"/>
              </w:rPr>
              <w:t>Teava din polietilena armata de inalta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densitate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polipropilena armata sau nearmata, montată în coloane la instalații de încălzire centrala,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avînd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exterior de 32,0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8,000</w:t>
            </w:r>
          </w:p>
        </w:tc>
      </w:tr>
      <w:tr>
        <w:trPr>
          <w:trHeight w:val="10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6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IB06A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540"/>
              <w:jc w:val="both"/>
              <w:rPr>
                <w:sz w:val="24"/>
              </w:rPr>
            </w:pPr>
            <w:r>
              <w:rPr>
                <w:sz w:val="24"/>
              </w:rPr>
              <w:t>Radiatoare din otel , monobloc avînd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lungimea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pînă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1000 mm, inclusive (500x800)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33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4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ID01A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 w:right="137"/>
              <w:rPr>
                <w:sz w:val="24"/>
              </w:rPr>
            </w:pPr>
            <w:r>
              <w:rPr>
                <w:sz w:val="24"/>
              </w:rPr>
              <w:t>Robinet cu ventil cu dublu reglaj (tur) pentru instalații de încălzire central,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avînd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nominal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33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4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ID01A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Robinet cu ventil cu dublu reglaj (retur) pentru instalații de încălzire central,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avînd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nominal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61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1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IC38C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 w:right="137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racordare(racord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drept),cu 2 îmbinări, din polipropilena îmbinate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  <w:tr>
        <w:trPr>
          <w:trHeight w:val="55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9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ID02C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Niplu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reglare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instalații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 încălzire central,avînd diametrul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1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type w:val="continuous"/>
          <w:pgSz w:w="11910" w:h="16850"/>
          <w:pgMar w:top="840" w:bottom="1022" w:left="708" w:right="283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3684"/>
        <w:gridCol w:w="1134"/>
        <w:gridCol w:w="3828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368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3828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784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nominal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1/4-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1/2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(niplu </w:t>
            </w:r>
            <w:r>
              <w:rPr>
                <w:spacing w:val="-2"/>
                <w:sz w:val="24"/>
              </w:rPr>
              <w:t>bronz)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82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05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8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ID02C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Teu sau mufa de reglare pentru instalatii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incalzire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central,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avînd diametrul nominal de 1 1/4- 1 1/2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243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8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IC01C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17"/>
              <w:rPr>
                <w:sz w:val="24"/>
              </w:rPr>
            </w:pPr>
            <w:r>
              <w:rPr>
                <w:sz w:val="24"/>
              </w:rPr>
              <w:t>Teava din otel neagra sudata longitudinal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instalatii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filet montata prin insurubare la legatura corpurilor de incalzire, in instalatii de incalzire centrala pentru cladiri de productie (constructii industrial),tava avind diametrul de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1 1/4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4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4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105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8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GD04A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Imbinre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ramificatie,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sudura cu flacara oxiacetilenica si cu arc electric, a tevilor avind Dn 50mm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6,000</w:t>
            </w:r>
          </w:p>
        </w:tc>
      </w:tr>
      <w:tr>
        <w:trPr>
          <w:trHeight w:val="161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9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IC40A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Bratara pentru fixarea conductelor din otel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pentru instalatia de incalzire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centrala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gaze,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montata prin dibluri pina la 1’’inclusiv, pe dibluri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PVC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zid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caramida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4,000</w:t>
            </w:r>
          </w:p>
        </w:tc>
      </w:tr>
      <w:tr>
        <w:trPr>
          <w:trHeight w:val="193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IC24A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 w:right="137"/>
              <w:rPr>
                <w:sz w:val="24"/>
              </w:rPr>
            </w:pPr>
            <w:r>
              <w:rPr>
                <w:sz w:val="24"/>
              </w:rPr>
              <w:t>Teava din otel neagra sudata longitudinal pentru instalatii, nefilatata, montata prin sudura la locuri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ardere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instalatii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gaze pentru cladiri de locuit si social- culturale, teava avind diametrul de </w:t>
            </w:r>
            <w:r>
              <w:rPr>
                <w:spacing w:val="-6"/>
                <w:sz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0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0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10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70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RpIF14A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 w:right="164"/>
              <w:rPr>
                <w:sz w:val="24"/>
              </w:rPr>
            </w:pPr>
            <w:r>
              <w:rPr>
                <w:sz w:val="24"/>
              </w:rPr>
              <w:t>Confectionarea pe santier a curbelor din teava de instalatii si teava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constructii,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prin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indoire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d- </w:t>
            </w:r>
            <w:r>
              <w:rPr>
                <w:spacing w:val="-4"/>
                <w:sz w:val="24"/>
              </w:rPr>
              <w:t>20mm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7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07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ID10B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210"/>
              <w:jc w:val="both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inchidere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cep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(cana) si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mufe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cep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mufe cu corp infundat cu mufe, pentru</w:t>
            </w:r>
          </w:p>
          <w:p>
            <w:pPr>
              <w:pStyle w:val="TableParagraph"/>
              <w:spacing w:line="270" w:lineRule="atLeast"/>
              <w:ind w:left="106" w:right="317"/>
              <w:jc w:val="both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gaze,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diametrul nominal de 3/4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4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4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137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IB14B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 w:right="137"/>
              <w:rPr>
                <w:sz w:val="24"/>
              </w:rPr>
            </w:pPr>
            <w:r>
              <w:rPr>
                <w:sz w:val="24"/>
              </w:rPr>
              <w:t>Pozitie rigida pentru racordarea unui incalzitor de apa la instalatia de gaze, executarea cu teava si fitinguri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3/4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furtun flexibil de gaze L-1500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3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3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165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0" w:lineRule="exact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rPr>
                <w:b/>
                <w:sz w:val="22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RpCR27A1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Vopsirea conductelor de instalatii, in doua straturi, cu vopsele 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ulei, pe conducte avind diametrul exterior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pina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60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inclusive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 doua straturi de vopsea si un strat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lac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"/>
              <w:rPr>
                <w:b/>
                <w:sz w:val="20"/>
              </w:rPr>
            </w:pPr>
          </w:p>
          <w:p>
            <w:pPr>
              <w:pStyle w:val="TableParagraph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5" w:lineRule="exact" w:before="10"/>
              <w:ind w:left="20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IE03A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probei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etanseitate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4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4"/>
              <w:ind w:left="2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type w:val="continuous"/>
          <w:pgSz w:w="11910" w:h="16850"/>
          <w:pgMar w:top="840" w:bottom="793" w:left="708" w:right="283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3684"/>
        <w:gridCol w:w="1134"/>
        <w:gridCol w:w="647"/>
        <w:gridCol w:w="3180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368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3827" w:type="dxa"/>
            <w:gridSpan w:val="2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1381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05"/>
              <w:rPr>
                <w:sz w:val="24"/>
              </w:rPr>
            </w:pPr>
            <w:r>
              <w:rPr>
                <w:sz w:val="24"/>
              </w:rPr>
              <w:t>presiune a conductelor de alimentare a aparatelor de </w:t>
            </w:r>
            <w:r>
              <w:rPr>
                <w:spacing w:val="-2"/>
                <w:sz w:val="24"/>
              </w:rPr>
              <w:t>incalzire(aeroterme,termoconvectoa</w:t>
            </w:r>
          </w:p>
          <w:p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re,covectoare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plinta,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etc.)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avind diametrul de 3/8 …1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82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5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3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IE03B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 w:right="105"/>
              <w:rPr>
                <w:sz w:val="24"/>
              </w:rPr>
            </w:pPr>
            <w:r>
              <w:rPr>
                <w:sz w:val="24"/>
              </w:rPr>
              <w:t>Efectuarea probei de etanseitate la presiune a conductelor de alimentare a aparatelor de </w:t>
            </w:r>
            <w:r>
              <w:rPr>
                <w:spacing w:val="-2"/>
                <w:sz w:val="24"/>
              </w:rPr>
              <w:t>incalzire(aeroterme,termoconvectoa </w:t>
            </w:r>
            <w:r>
              <w:rPr>
                <w:sz w:val="24"/>
              </w:rPr>
              <w:t>re,covectoare de plinta, etc.) avind diametrul de 1 1/4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…2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3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3"/>
              <w:rPr>
                <w:b/>
                <w:sz w:val="20"/>
              </w:rPr>
            </w:pPr>
          </w:p>
          <w:p>
            <w:pPr>
              <w:pStyle w:val="TableParagraph"/>
              <w:ind w:left="21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40,000</w:t>
            </w:r>
          </w:p>
        </w:tc>
      </w:tr>
      <w:tr>
        <w:trPr>
          <w:trHeight w:val="193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IE04A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Efectuarea probei de dilatare- contractare și de functionare a conductelor de alimentare a aparatelor de </w:t>
            </w:r>
            <w:r>
              <w:rPr>
                <w:spacing w:val="-2"/>
                <w:sz w:val="24"/>
              </w:rPr>
              <w:t>incalzire(aeroterme,termoconvectoa</w:t>
            </w:r>
          </w:p>
          <w:p>
            <w:pPr>
              <w:pStyle w:val="TableParagraph"/>
              <w:spacing w:line="270" w:lineRule="atLeast"/>
              <w:ind w:left="106"/>
              <w:rPr>
                <w:sz w:val="24"/>
              </w:rPr>
            </w:pPr>
            <w:r>
              <w:rPr>
                <w:sz w:val="24"/>
              </w:rPr>
              <w:t>re,covectoare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plinta,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etc.)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avind diametrul de 3/8 …1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</w:tr>
      <w:tr>
        <w:trPr>
          <w:trHeight w:val="1931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9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IE04B</w:t>
            </w:r>
          </w:p>
        </w:tc>
        <w:tc>
          <w:tcPr>
            <w:tcW w:w="368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Efectuarea probei de dilatare- contractare și de functionare a conductelor de alimentare a aparatelor de </w:t>
            </w:r>
            <w:r>
              <w:rPr>
                <w:spacing w:val="-2"/>
                <w:sz w:val="24"/>
              </w:rPr>
              <w:t>incalzire(aeroterme,termoconvectoa </w:t>
            </w:r>
            <w:r>
              <w:rPr>
                <w:sz w:val="24"/>
              </w:rPr>
              <w:t>re,covectoare de plinta, etc.) avind diametrul de 1/4 …2</w:t>
            </w:r>
          </w:p>
        </w:tc>
        <w:tc>
          <w:tcPr>
            <w:tcW w:w="1134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ind w:left="20" w:righ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m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rPr>
                <w:b/>
                <w:sz w:val="20"/>
              </w:rPr>
            </w:pPr>
          </w:p>
          <w:p>
            <w:pPr>
              <w:pStyle w:val="TableParagraph"/>
              <w:ind w:left="21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40,000</w:t>
            </w:r>
          </w:p>
        </w:tc>
      </w:tr>
      <w:tr>
        <w:trPr>
          <w:trHeight w:val="229" w:hRule="atLeast"/>
        </w:trPr>
        <w:tc>
          <w:tcPr>
            <w:tcW w:w="7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8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81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180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2"/>
              </w:rPr>
              <w:t>Lucrari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tehnice</w:t>
            </w:r>
            <w:r>
              <w:rPr>
                <w:b/>
                <w:spacing w:val="-2"/>
                <w:sz w:val="22"/>
              </w:rPr>
              <w:t> sanitare</w:t>
            </w:r>
          </w:p>
        </w:tc>
        <w:tc>
          <w:tcPr>
            <w:tcW w:w="1781" w:type="dxa"/>
            <w:gridSpan w:val="2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8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2.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Montare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7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09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1"/>
              <w:rPr>
                <w:b/>
                <w:sz w:val="22"/>
              </w:rPr>
            </w:pPr>
          </w:p>
          <w:p>
            <w:pPr>
              <w:pStyle w:val="TableParagraph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IA12B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Cazan mural de preparare agent termic pentru incalzire (apa calda 90/70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grade),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puterea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calorica de 25,1 - 40 kw, montat direct pe </w:t>
            </w:r>
            <w:r>
              <w:rPr>
                <w:spacing w:val="-2"/>
                <w:sz w:val="24"/>
              </w:rPr>
              <w:t>perete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IA29A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Vas de expansiune, montat pe console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capacitatea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60l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fixare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vas de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exapnsiune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1333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60"/>
              <w:rPr>
                <w:b/>
                <w:sz w:val="22"/>
              </w:rPr>
            </w:pPr>
          </w:p>
          <w:p>
            <w:pPr>
              <w:pStyle w:val="TableParagraph"/>
              <w:spacing w:line="252" w:lineRule="exact"/>
              <w:ind w:left="20" w:right="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11-02-</w:t>
            </w:r>
            <w:r>
              <w:rPr>
                <w:spacing w:val="-4"/>
                <w:sz w:val="22"/>
              </w:rPr>
              <w:t>042-</w:t>
            </w:r>
          </w:p>
          <w:p>
            <w:pPr>
              <w:pStyle w:val="TableParagraph"/>
              <w:spacing w:line="252" w:lineRule="exact"/>
              <w:ind w:left="20" w:right="4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03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Supape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clapete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dispozitiv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de actionare de levier: robinet de reglare, diametrul trecerii conventionale, mm: 20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3,000</w:t>
            </w:r>
          </w:p>
        </w:tc>
      </w:tr>
      <w:tr>
        <w:trPr>
          <w:trHeight w:val="105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8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IA25A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Separator de hidraulic pentru conducte,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instalatia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incalzire </w:t>
            </w:r>
            <w:r>
              <w:rPr>
                <w:spacing w:val="-2"/>
                <w:sz w:val="24"/>
              </w:rPr>
              <w:t>centrala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1380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6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20" w:right="6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IC39D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Distribuitor/colector din cupru pentru racordarea corpurilor, aparatelor sau sistemelor de incalzire,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instalatia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incalzire</w:t>
            </w:r>
          </w:p>
          <w:p>
            <w:pPr>
              <w:pStyle w:val="TableParagraph"/>
              <w:spacing w:line="257" w:lineRule="exact"/>
              <w:ind w:left="106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tevi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plastic,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montat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4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4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type w:val="continuous"/>
          <w:pgSz w:w="11910" w:h="16850"/>
          <w:pgMar w:top="840" w:bottom="879" w:left="708" w:right="283"/>
        </w:sectPr>
      </w:pPr>
    </w:p>
    <w:tbl>
      <w:tblPr>
        <w:tblW w:w="0" w:type="auto"/>
        <w:jc w:val="left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8"/>
        <w:gridCol w:w="1276"/>
        <w:gridCol w:w="3684"/>
        <w:gridCol w:w="1134"/>
        <w:gridCol w:w="647"/>
        <w:gridCol w:w="3180"/>
      </w:tblGrid>
      <w:tr>
        <w:trPr>
          <w:trHeight w:val="250" w:hRule="atLeast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2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1276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19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368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5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1134" w:type="dxa"/>
            <w:tcBorders>
              <w:bottom w:val="doub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20" w:right="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3827" w:type="dxa"/>
            <w:gridSpan w:val="2"/>
            <w:tcBorders>
              <w:bottom w:val="double" w:sz="6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spacing w:line="231" w:lineRule="exact"/>
              <w:ind w:left="13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</w:tr>
      <w:tr>
        <w:trPr>
          <w:trHeight w:val="784" w:hRule="atLeast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pe perete sau in casete avind diametrul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1"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zid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beton</w:t>
            </w:r>
          </w:p>
        </w:tc>
        <w:tc>
          <w:tcPr>
            <w:tcW w:w="1134" w:type="dxa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827" w:type="dxa"/>
            <w:gridSpan w:val="2"/>
            <w:tcBorders>
              <w:top w:val="double" w:sz="6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057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8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SE56A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225"/>
              <w:jc w:val="both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potabila,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mufe filetata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montaj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conducta, avind dimensiunea de 1" - 2"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334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32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IA37A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Pompa de circulatie (recirculatie) montata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existenta,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prin insurubare, avind diametrul pina la 1", inclusiv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2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105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9"/>
              <w:rPr>
                <w:b/>
                <w:sz w:val="22"/>
              </w:rPr>
            </w:pPr>
          </w:p>
          <w:p>
            <w:pPr>
              <w:pStyle w:val="TableParagraph"/>
              <w:ind w:left="20" w:right="3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IA41A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384"/>
              <w:rPr>
                <w:sz w:val="24"/>
              </w:rPr>
            </w:pPr>
            <w:r>
              <w:rPr>
                <w:sz w:val="24"/>
              </w:rPr>
              <w:t>Reductor de presiune pentru instalatiile de incalzire centrala, avind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racorduri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50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sau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65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83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782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TfD02A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 </w:t>
            </w:r>
            <w:r>
              <w:rPr>
                <w:spacing w:val="-2"/>
                <w:sz w:val="24"/>
              </w:rPr>
              <w:t>termometrului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78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2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TfD01A</w:t>
            </w: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 w:right="137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conducta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a </w:t>
            </w:r>
            <w:r>
              <w:rPr>
                <w:spacing w:val="-2"/>
                <w:sz w:val="24"/>
              </w:rPr>
              <w:t>manometrului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6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827" w:hRule="atLeast"/>
        </w:trPr>
        <w:tc>
          <w:tcPr>
            <w:tcW w:w="708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3"/>
              <w:rPr>
                <w:b/>
                <w:sz w:val="22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22"/>
              </w:rPr>
            </w:pPr>
            <w:r>
              <w:rPr>
                <w:spacing w:val="-4"/>
                <w:sz w:val="22"/>
              </w:rPr>
              <w:t>SE56A</w:t>
            </w:r>
          </w:p>
        </w:tc>
        <w:tc>
          <w:tcPr>
            <w:tcW w:w="3684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76" w:lineRule="exact"/>
              <w:ind w:left="106"/>
              <w:rPr>
                <w:sz w:val="24"/>
              </w:rPr>
            </w:pPr>
            <w:r>
              <w:rPr>
                <w:sz w:val="24"/>
              </w:rPr>
              <w:t>Filtru pentru impuritati, cu mufe filetata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montaj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pe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conducta, avind dimensiunea de 1’’ – 2’’</w:t>
            </w:r>
          </w:p>
        </w:tc>
        <w:tc>
          <w:tcPr>
            <w:tcW w:w="1134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67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67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  <w:tr>
        <w:trPr>
          <w:trHeight w:val="229" w:hRule="atLeast"/>
        </w:trPr>
        <w:tc>
          <w:tcPr>
            <w:tcW w:w="7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8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81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180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6" w:hRule="atLeast"/>
        </w:trPr>
        <w:tc>
          <w:tcPr>
            <w:tcW w:w="708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6"/>
              <w:rPr>
                <w:b/>
                <w:sz w:val="22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2"/>
              </w:rPr>
              <w:t>Montare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Utilaj</w:t>
            </w:r>
          </w:p>
        </w:tc>
        <w:tc>
          <w:tcPr>
            <w:tcW w:w="1781" w:type="dxa"/>
            <w:gridSpan w:val="2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80" w:type="dxa"/>
            <w:vMerge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1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1" w:lineRule="exact"/>
              <w:ind w:left="106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-2"/>
                <w:sz w:val="22"/>
              </w:rPr>
              <w:t> UTILAJ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47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0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Microcentrala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condens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40kw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27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Kit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> condens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4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4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Dezerator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> 1/2''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expansiune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(incalzire)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24l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Separator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hidraulic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3cai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ind w:left="106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> Magnetic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0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40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> Anticalcar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z w:val="24"/>
              </w:rPr>
              <w:t>Pompa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circulatie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55/130M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Termostat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sonda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posterioara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Manometru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5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Termometru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506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Stabilizator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> tensiune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39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1,000</w:t>
            </w:r>
          </w:p>
        </w:tc>
      </w:tr>
      <w:tr>
        <w:trPr>
          <w:trHeight w:val="278" w:hRule="atLeast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23" w:right="11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68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impuritati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1/2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4"/>
              <w:ind w:left="2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buc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4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2,000</w:t>
            </w:r>
          </w:p>
        </w:tc>
      </w:tr>
    </w:tbl>
    <w:p>
      <w:pPr>
        <w:pStyle w:val="TableParagraph"/>
        <w:spacing w:after="0"/>
        <w:jc w:val="center"/>
        <w:rPr>
          <w:sz w:val="20"/>
        </w:rPr>
        <w:sectPr>
          <w:type w:val="continuous"/>
          <w:pgSz w:w="11910" w:h="16850"/>
          <w:pgMar w:top="840" w:bottom="1349" w:left="708" w:right="283"/>
        </w:sectPr>
      </w:pPr>
    </w:p>
    <w:tbl>
      <w:tblPr>
        <w:tblW w:w="0" w:type="auto"/>
        <w:jc w:val="left"/>
        <w:tblInd w:w="26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8"/>
      </w:tblGrid>
      <w:tr>
        <w:trPr>
          <w:trHeight w:val="314" w:hRule="atLeast"/>
        </w:trPr>
        <w:tc>
          <w:tcPr>
            <w:tcW w:w="5898" w:type="dxa"/>
          </w:tcPr>
          <w:p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Intocmit</w:t>
            </w:r>
          </w:p>
        </w:tc>
      </w:tr>
      <w:tr>
        <w:trPr>
          <w:trHeight w:val="282" w:hRule="atLeast"/>
        </w:trPr>
        <w:tc>
          <w:tcPr>
            <w:tcW w:w="5898" w:type="dxa"/>
          </w:tcPr>
          <w:p>
            <w:pPr>
              <w:pStyle w:val="TableParagraph"/>
              <w:spacing w:line="20" w:lineRule="exact"/>
              <w:ind w:left="1490" w:right="-58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799080" cy="9525"/>
                      <wp:effectExtent l="0" t="0" r="0" b="0"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2799080" cy="9525"/>
                                <a:chExt cx="2799080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79908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9080" h="9525">
                                      <a:moveTo>
                                        <a:pt x="27986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2798698" y="9144"/>
                                      </a:lnTo>
                                      <a:lnTo>
                                        <a:pt x="27986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20.4pt;height:.75pt;mso-position-horizontal-relative:char;mso-position-vertical-relative:line" id="docshapegroup3" coordorigin="0,0" coordsize="4408,15">
                      <v:rect style="position:absolute;left:0;top:0;width:4408;height:15" id="docshape4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ind w:right="876"/>
              <w:jc w:val="right"/>
              <w:rPr>
                <w:sz w:val="16"/>
              </w:rPr>
            </w:pPr>
            <w:r>
              <w:rPr>
                <w:sz w:val="16"/>
              </w:rPr>
              <w:t>(funcţia,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semnătura,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numele,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prenumele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10"/>
                <w:sz w:val="16"/>
              </w:rPr>
              <w:t>)</w:t>
            </w:r>
          </w:p>
        </w:tc>
      </w:tr>
      <w:tr>
        <w:trPr>
          <w:trHeight w:val="404" w:hRule="atLeast"/>
        </w:trPr>
        <w:tc>
          <w:tcPr>
            <w:tcW w:w="5898" w:type="dxa"/>
          </w:tcPr>
          <w:p>
            <w:pPr>
              <w:pStyle w:val="TableParagraph"/>
              <w:spacing w:before="79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Verificat</w:t>
            </w:r>
          </w:p>
        </w:tc>
      </w:tr>
      <w:tr>
        <w:trPr>
          <w:trHeight w:val="193" w:hRule="atLeast"/>
        </w:trPr>
        <w:tc>
          <w:tcPr>
            <w:tcW w:w="5898" w:type="dxa"/>
          </w:tcPr>
          <w:p>
            <w:pPr>
              <w:pStyle w:val="TableParagraph"/>
              <w:spacing w:line="20" w:lineRule="exact"/>
              <w:ind w:left="1490" w:right="-58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799080" cy="9525"/>
                      <wp:effectExtent l="0" t="0" r="0" b="0"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799080" cy="9525"/>
                                <a:chExt cx="2799080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79908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9080" h="9525">
                                      <a:moveTo>
                                        <a:pt x="27986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3"/>
                                      </a:lnTo>
                                      <a:lnTo>
                                        <a:pt x="2798698" y="9143"/>
                                      </a:lnTo>
                                      <a:lnTo>
                                        <a:pt x="27986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20.4pt;height:.75pt;mso-position-horizontal-relative:char;mso-position-vertical-relative:line" id="docshapegroup5" coordorigin="0,0" coordsize="4408,15">
                      <v:rect style="position:absolute;left:0;top:0;width:4408;height:15" id="docshape6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153" w:lineRule="exact"/>
              <w:ind w:right="914"/>
              <w:jc w:val="right"/>
              <w:rPr>
                <w:sz w:val="16"/>
              </w:rPr>
            </w:pPr>
            <w:r>
              <w:rPr>
                <w:sz w:val="16"/>
              </w:rPr>
              <w:t>(funcţia,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semnătura,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numele,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prenumele)</w:t>
            </w:r>
          </w:p>
        </w:tc>
      </w:tr>
    </w:tbl>
    <w:sectPr>
      <w:type w:val="continuous"/>
      <w:pgSz w:w="11910" w:h="16850"/>
      <w:pgMar w:top="840" w:bottom="280" w:left="708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32"/>
      <w:szCs w:val="32"/>
      <w:lang w:val="ro-RO" w:eastAsia="en-US" w:bidi="ar-SA"/>
    </w:rPr>
  </w:style>
  <w:style w:styleId="Title" w:type="paragraph">
    <w:name w:val="Title"/>
    <w:basedOn w:val="Normal"/>
    <w:uiPriority w:val="1"/>
    <w:qFormat/>
    <w:pPr>
      <w:ind w:left="544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2025-11-21T14:03:12Z</dcterms:created>
  <dcterms:modified xsi:type="dcterms:W3CDTF">2025-11-21T14:03:12Z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2025-11-21T00:00:00Z</vt:filetime>
  </property>
  <property fmtid="{D5CDD505-2E9C-101B-9397-08002B2CF9AE}" pid="5" name="Producer">
    <vt:lpwstr>3-Heights(TM) PDF Security Shell 4.8.25.2 (http://www.pdf-tools.com)</vt:lpwstr>
  </property>
</Properties>
</file>