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31" w:rsidRPr="0030652C" w:rsidRDefault="003D3631"/>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Default="003D3631" w:rsidP="003D3631">
            <w:pPr>
              <w:jc w:val="right"/>
            </w:pPr>
            <w:r w:rsidRPr="0030652C">
              <w:t>prin Ordinul</w:t>
            </w:r>
          </w:p>
          <w:p w:rsidR="00F150C7" w:rsidRPr="0030652C" w:rsidRDefault="00F150C7" w:rsidP="00F150C7">
            <w:pPr>
              <w:jc w:val="right"/>
            </w:pPr>
            <w:r w:rsidRPr="0030652C">
              <w:t>Ministerul</w:t>
            </w:r>
            <w:r>
              <w:t>ui</w:t>
            </w:r>
            <w:r w:rsidRPr="0030652C">
              <w:t xml:space="preserve"> Finanțelor</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A20ACF" w:rsidRPr="00EB1FF8" w:rsidRDefault="00A20ACF" w:rsidP="002221ED">
            <w:pPr>
              <w:spacing w:line="360" w:lineRule="auto"/>
              <w:jc w:val="both"/>
              <w:rPr>
                <w:sz w:val="32"/>
                <w:szCs w:val="32"/>
              </w:rPr>
            </w:pPr>
            <w:r w:rsidRPr="00EB1FF8">
              <w:rPr>
                <w:sz w:val="32"/>
                <w:szCs w:val="32"/>
              </w:rPr>
              <w:t>Obiectul achiziţiei:</w:t>
            </w:r>
            <w:r w:rsidRPr="00EB1FF8">
              <w:rPr>
                <w:b/>
                <w:sz w:val="32"/>
                <w:szCs w:val="32"/>
              </w:rPr>
              <w:tab/>
            </w:r>
            <w:r w:rsidR="0083062F">
              <w:rPr>
                <w:b/>
                <w:sz w:val="28"/>
                <w:szCs w:val="28"/>
                <w:u w:val="single"/>
                <w:lang w:eastAsia="ru-RU"/>
              </w:rPr>
              <w:t xml:space="preserve">Lucrări de reparație </w:t>
            </w:r>
            <w:r w:rsidR="00F150C7">
              <w:rPr>
                <w:b/>
                <w:sz w:val="28"/>
                <w:szCs w:val="28"/>
                <w:u w:val="single"/>
                <w:lang w:eastAsia="ru-RU"/>
              </w:rPr>
              <w:t>(schimbarea ferestrelor)</w:t>
            </w:r>
            <w:r w:rsidRPr="00EB1FF8">
              <w:rPr>
                <w:b/>
                <w:sz w:val="32"/>
                <w:szCs w:val="32"/>
              </w:rPr>
              <w:tab/>
            </w: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0083062F">
              <w:rPr>
                <w:b/>
                <w:sz w:val="32"/>
                <w:szCs w:val="32"/>
              </w:rPr>
              <w:t xml:space="preserve">     </w:t>
            </w:r>
            <w:r w:rsidR="0083062F" w:rsidRPr="0083062F">
              <w:rPr>
                <w:b/>
                <w:sz w:val="28"/>
                <w:szCs w:val="28"/>
                <w:lang w:eastAsia="ru-RU"/>
              </w:rPr>
              <w:t>45453000-7</w:t>
            </w:r>
            <w:r w:rsidRPr="00EB1FF8">
              <w:rPr>
                <w:b/>
                <w:sz w:val="32"/>
                <w:szCs w:val="32"/>
              </w:rPr>
              <w:tab/>
            </w:r>
          </w:p>
          <w:p w:rsidR="00A20ACF" w:rsidRPr="00EB1FF8" w:rsidRDefault="00A20ACF" w:rsidP="001F6E5A">
            <w:pPr>
              <w:spacing w:line="360" w:lineRule="auto"/>
              <w:jc w:val="both"/>
              <w:rPr>
                <w:sz w:val="32"/>
                <w:szCs w:val="32"/>
              </w:rPr>
            </w:pPr>
          </w:p>
          <w:p w:rsidR="002221ED" w:rsidRPr="00F53387" w:rsidRDefault="00A20ACF" w:rsidP="001F6E5A">
            <w:pPr>
              <w:spacing w:line="360" w:lineRule="auto"/>
              <w:jc w:val="both"/>
              <w:rPr>
                <w:sz w:val="32"/>
                <w:szCs w:val="32"/>
                <w:lang w:val="ro-MO"/>
              </w:rPr>
            </w:pPr>
            <w:r w:rsidRPr="00EB1FF8">
              <w:rPr>
                <w:sz w:val="32"/>
                <w:szCs w:val="32"/>
              </w:rPr>
              <w:t>Autorita</w:t>
            </w:r>
            <w:r w:rsidR="001034CC" w:rsidRPr="00EB1FF8">
              <w:rPr>
                <w:sz w:val="32"/>
                <w:szCs w:val="32"/>
              </w:rPr>
              <w:t>t</w:t>
            </w:r>
            <w:r w:rsidRPr="00EB1FF8">
              <w:rPr>
                <w:sz w:val="32"/>
                <w:szCs w:val="32"/>
              </w:rPr>
              <w:t>ea Contractantă:</w:t>
            </w:r>
            <w:r w:rsidRPr="00EB1FF8">
              <w:rPr>
                <w:sz w:val="32"/>
                <w:szCs w:val="32"/>
              </w:rPr>
              <w:tab/>
            </w:r>
            <w:r w:rsidR="00F53387">
              <w:rPr>
                <w:b/>
                <w:sz w:val="32"/>
                <w:szCs w:val="32"/>
              </w:rPr>
              <w:t>Inspec</w:t>
            </w:r>
            <w:r w:rsidR="00F53387">
              <w:rPr>
                <w:b/>
                <w:sz w:val="32"/>
                <w:szCs w:val="32"/>
                <w:lang w:val="ro-MO"/>
              </w:rPr>
              <w:t>ția Socială</w:t>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Pr="0030652C">
              <w:rPr>
                <w:rFonts w:asciiTheme="majorHAnsi" w:hAnsiTheme="majorHAnsi" w:cstheme="majorHAnsi"/>
                <w:sz w:val="28"/>
                <w:szCs w:val="28"/>
              </w:rPr>
              <w:tab/>
            </w:r>
            <w:r w:rsidR="0083062F" w:rsidRPr="0083062F">
              <w:rPr>
                <w:b/>
                <w:sz w:val="28"/>
                <w:szCs w:val="28"/>
              </w:rPr>
              <w:t>COP</w:t>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Default="00A20ACF" w:rsidP="001F6E5A">
            <w:pPr>
              <w:jc w:val="center"/>
              <w:rPr>
                <w:b/>
                <w:caps/>
                <w:sz w:val="40"/>
                <w:szCs w:val="40"/>
              </w:rPr>
            </w:pPr>
          </w:p>
          <w:p w:rsidR="00EB45E9" w:rsidRDefault="00EB45E9" w:rsidP="001F6E5A">
            <w:pPr>
              <w:jc w:val="center"/>
              <w:rPr>
                <w:b/>
                <w:caps/>
                <w:sz w:val="40"/>
                <w:szCs w:val="40"/>
              </w:rPr>
            </w:pPr>
          </w:p>
          <w:p w:rsidR="00EB45E9" w:rsidRPr="0030652C" w:rsidRDefault="00EB45E9" w:rsidP="001F6E5A">
            <w:pPr>
              <w:jc w:val="center"/>
              <w:rPr>
                <w:b/>
                <w:caps/>
                <w:sz w:val="40"/>
                <w:szCs w:val="40"/>
              </w:rPr>
            </w:pPr>
          </w:p>
        </w:tc>
      </w:tr>
    </w:tbl>
    <w:p w:rsidR="00A20ACF" w:rsidRPr="0030652C" w:rsidRDefault="00A20ACF" w:rsidP="00A20ACF">
      <w:pPr>
        <w:sectPr w:rsidR="00A20ACF" w:rsidRPr="0030652C" w:rsidSect="001F6E5A">
          <w:footerReference w:type="default" r:id="rId8"/>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a"/>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a"/>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a"/>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6819B2">
      <w:pPr>
        <w:pStyle w:val="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w:t>
      </w:r>
      <w:r w:rsidRPr="0030652C">
        <w:rPr>
          <w:rFonts w:asciiTheme="majorHAnsi" w:hAnsiTheme="majorHAnsi" w:cstheme="majorHAnsi"/>
        </w:rPr>
        <w:lastRenderedPageBreak/>
        <w:t>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w:t>
      </w:r>
      <w:r w:rsidRPr="0030652C">
        <w:rPr>
          <w:rFonts w:asciiTheme="majorHAnsi" w:hAnsiTheme="majorHAnsi" w:cstheme="majorHAnsi"/>
        </w:rPr>
        <w:lastRenderedPageBreak/>
        <w:t xml:space="preserve">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0" w:name="_Toc449692051"/>
      <w:r w:rsidRPr="0030652C">
        <w:rPr>
          <w:rFonts w:asciiTheme="majorHAnsi" w:hAnsiTheme="majorHAnsi" w:cstheme="majorHAnsi"/>
          <w:color w:val="4F81BD"/>
          <w:lang w:val="ro-RO"/>
        </w:rPr>
        <w:t>Oferte alternative</w:t>
      </w:r>
      <w:bookmarkEnd w:id="100"/>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1" w:name="_Toc449692052"/>
      <w:r w:rsidRPr="0030652C">
        <w:rPr>
          <w:rFonts w:asciiTheme="majorHAnsi" w:hAnsiTheme="majorHAnsi" w:cstheme="majorHAnsi"/>
          <w:color w:val="4F81BD"/>
          <w:lang w:val="ro-RO"/>
        </w:rPr>
        <w:t>Perioada de valabilitate a ofertei</w:t>
      </w:r>
      <w:bookmarkEnd w:id="101"/>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2" w:name="_Toc449692053"/>
      <w:r w:rsidRPr="00905E0C">
        <w:rPr>
          <w:rFonts w:asciiTheme="majorHAnsi" w:hAnsiTheme="majorHAnsi" w:cstheme="majorHAnsi"/>
          <w:color w:val="5B9BD5" w:themeColor="accent1"/>
          <w:lang w:val="ro-RO"/>
        </w:rPr>
        <w:t>Perioadade executare</w:t>
      </w:r>
      <w:bookmarkEnd w:id="102"/>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3"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3"/>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4"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4"/>
    </w:p>
    <w:p w:rsidR="001034CC" w:rsidRPr="0030652C" w:rsidRDefault="001034CC"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5" w:name="_Toc449692056"/>
      <w:r w:rsidRPr="00905E0C">
        <w:rPr>
          <w:rFonts w:asciiTheme="majorHAnsi" w:hAnsiTheme="majorHAnsi" w:cstheme="majorHAnsi"/>
          <w:color w:val="5B9BD5" w:themeColor="accent1"/>
          <w:lang w:val="ro-RO"/>
        </w:rPr>
        <w:t>Oferta financiară</w:t>
      </w:r>
      <w:bookmarkEnd w:id="105"/>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theme="majorHAnsi"/>
        </w:rPr>
      </w:pPr>
      <w:bookmarkStart w:id="106" w:name="_Toc392180155"/>
      <w:bookmarkStart w:id="107" w:name="_Toc449539045"/>
      <w:r w:rsidRPr="0030652C">
        <w:rPr>
          <w:rFonts w:cstheme="majorHAnsi"/>
        </w:rPr>
        <w:t>Garanţia pentru ofertă</w:t>
      </w:r>
      <w:bookmarkEnd w:id="106"/>
      <w:bookmarkEnd w:id="107"/>
    </w:p>
    <w:p w:rsidR="001034CC" w:rsidRPr="0030652C" w:rsidRDefault="001034CC"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Perioada de valabilitate a garanției pentru ofertă trebuie să fie 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lastRenderedPageBreak/>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08" w:name="_Toc449692058"/>
      <w:r w:rsidRPr="00981C6E">
        <w:rPr>
          <w:rFonts w:cstheme="majorHAnsi"/>
        </w:rPr>
        <w:t>Valuta ofertei</w:t>
      </w:r>
      <w:bookmarkEnd w:id="108"/>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09" w:name="_Toc392180159"/>
      <w:bookmarkStart w:id="110" w:name="_Toc449539049"/>
      <w:r w:rsidRPr="00981C6E">
        <w:rPr>
          <w:rFonts w:asciiTheme="majorHAnsi" w:eastAsiaTheme="majorEastAsia" w:hAnsiTheme="majorHAnsi" w:cstheme="majorHAnsi"/>
          <w:bCs/>
          <w:noProof/>
          <w:color w:val="5B9BD5" w:themeColor="accent1"/>
          <w:lang w:val="ro-RO" w:eastAsia="en-US"/>
        </w:rPr>
        <w:t>Formatul ofertei</w:t>
      </w:r>
      <w:bookmarkEnd w:id="109"/>
      <w:bookmarkEnd w:id="110"/>
    </w:p>
    <w:p w:rsidR="001034CC" w:rsidRDefault="001034CC"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1" w:name="_Toc392180160"/>
      <w:bookmarkStart w:id="112" w:name="_Toc449539050"/>
      <w:r>
        <w:rPr>
          <w:rFonts w:cstheme="majorHAnsi"/>
          <w:sz w:val="24"/>
          <w:szCs w:val="24"/>
        </w:rPr>
        <w:t xml:space="preserve">SECȚIUNEA 4. </w:t>
      </w:r>
      <w:r w:rsidRPr="0030652C">
        <w:rPr>
          <w:rFonts w:cstheme="majorHAnsi"/>
          <w:sz w:val="24"/>
          <w:szCs w:val="24"/>
        </w:rPr>
        <w:t>DEPUNEREA ȘI DESCHIDEREA OFERTELOR</w:t>
      </w:r>
      <w:bookmarkEnd w:id="111"/>
      <w:bookmarkEnd w:id="112"/>
    </w:p>
    <w:p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3" w:name="_Toc392180161"/>
      <w:bookmarkStart w:id="114" w:name="_Toc449539051"/>
      <w:r w:rsidRPr="0030652C">
        <w:rPr>
          <w:rFonts w:cstheme="majorHAnsi"/>
        </w:rPr>
        <w:t>Depunerea ofertelor</w:t>
      </w:r>
      <w:bookmarkEnd w:id="113"/>
      <w:bookmarkEnd w:id="114"/>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5" w:name="_Toc392180162"/>
      <w:bookmarkStart w:id="116" w:name="_Toc449539052"/>
      <w:r w:rsidRPr="0030652C">
        <w:rPr>
          <w:rFonts w:cstheme="majorHAnsi"/>
        </w:rPr>
        <w:t>31. Termenul limita de depunere a ofertelor</w:t>
      </w:r>
      <w:bookmarkEnd w:id="115"/>
      <w:bookmarkEnd w:id="116"/>
    </w:p>
    <w:p w:rsidR="001034CC" w:rsidRPr="00F70234" w:rsidRDefault="001034CC" w:rsidP="00F70234">
      <w:pPr>
        <w:pStyle w:val="a"/>
        <w:numPr>
          <w:ilvl w:val="1"/>
          <w:numId w:val="62"/>
        </w:numPr>
        <w:tabs>
          <w:tab w:val="clear" w:pos="1134"/>
          <w:tab w:val="left" w:pos="0"/>
          <w:tab w:val="left" w:pos="37"/>
          <w:tab w:val="left" w:pos="461"/>
        </w:tabs>
        <w:spacing w:after="120"/>
        <w:ind w:left="0" w:firstLine="0"/>
        <w:rPr>
          <w:rFonts w:asciiTheme="majorHAnsi" w:hAnsiTheme="majorHAnsi" w:cstheme="majorHAnsi"/>
        </w:rPr>
      </w:pPr>
      <w:proofErr w:type="spellStart"/>
      <w:r w:rsidRPr="00F70234">
        <w:rPr>
          <w:rFonts w:asciiTheme="majorHAnsi" w:hAnsiTheme="majorHAnsi" w:cstheme="majorHAnsi"/>
        </w:rPr>
        <w:t>Ofertelevor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depuse</w:t>
      </w:r>
      <w:proofErr w:type="spellEnd"/>
      <w:r w:rsidRPr="00F70234">
        <w:rPr>
          <w:rFonts w:asciiTheme="majorHAnsi" w:hAnsiTheme="majorHAnsi" w:cstheme="majorHAnsi"/>
        </w:rPr>
        <w:t xml:space="preserve"> nu </w:t>
      </w:r>
      <w:proofErr w:type="spellStart"/>
      <w:r w:rsidRPr="00F70234">
        <w:rPr>
          <w:rFonts w:asciiTheme="majorHAnsi" w:hAnsiTheme="majorHAnsi" w:cstheme="majorHAnsi"/>
        </w:rPr>
        <w:t>maitîrziu</w:t>
      </w:r>
      <w:proofErr w:type="spellEnd"/>
      <w:r w:rsidRPr="00F70234">
        <w:rPr>
          <w:rFonts w:asciiTheme="majorHAnsi" w:hAnsiTheme="majorHAnsi" w:cstheme="majorHAnsi"/>
        </w:rPr>
        <w:t xml:space="preserve"> de data </w:t>
      </w:r>
      <w:proofErr w:type="spellStart"/>
      <w:r w:rsidRPr="00F70234">
        <w:rPr>
          <w:rFonts w:asciiTheme="majorHAnsi" w:hAnsiTheme="majorHAnsi" w:cstheme="majorHAnsi"/>
        </w:rPr>
        <w:t>şioraspecificateînpunctul</w:t>
      </w:r>
      <w:proofErr w:type="spellEnd"/>
      <w:r w:rsidRPr="00F70234">
        <w:rPr>
          <w:rFonts w:asciiTheme="majorHAnsi" w:hAnsiTheme="majorHAnsi" w:cstheme="majorHAnsi"/>
        </w:rPr>
        <w:t xml:space="preserve"> 5.2 din FDA.  </w:t>
      </w:r>
      <w:proofErr w:type="spellStart"/>
      <w:r w:rsidRPr="00F70234">
        <w:rPr>
          <w:rFonts w:asciiTheme="majorHAnsi" w:hAnsiTheme="majorHAnsi" w:cstheme="majorHAnsi"/>
        </w:rPr>
        <w:t>Autoritateacontractantăpoate</w:t>
      </w:r>
      <w:proofErr w:type="spellEnd"/>
      <w:r w:rsidRPr="00F70234">
        <w:rPr>
          <w:rFonts w:asciiTheme="majorHAnsi" w:hAnsiTheme="majorHAnsi" w:cstheme="majorHAnsi"/>
        </w:rPr>
        <w:t xml:space="preserve">, la </w:t>
      </w:r>
      <w:proofErr w:type="spellStart"/>
      <w:r w:rsidRPr="00F70234">
        <w:rPr>
          <w:rFonts w:asciiTheme="majorHAnsi" w:hAnsiTheme="majorHAnsi" w:cstheme="majorHAnsi"/>
        </w:rPr>
        <w:t>discreţiasa</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săextindătermenul-limită</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depunere</w:t>
      </w:r>
      <w:proofErr w:type="spellEnd"/>
      <w:r w:rsidRPr="00F70234">
        <w:rPr>
          <w:rFonts w:asciiTheme="majorHAnsi" w:hAnsiTheme="majorHAnsi" w:cstheme="majorHAnsi"/>
        </w:rPr>
        <w:t xml:space="preserve"> a </w:t>
      </w:r>
      <w:proofErr w:type="spellStart"/>
      <w:r w:rsidRPr="00F70234">
        <w:rPr>
          <w:rFonts w:asciiTheme="majorHAnsi" w:hAnsiTheme="majorHAnsi" w:cstheme="majorHAnsi"/>
        </w:rPr>
        <w:t>ofertelorprinmodificareadocumentelor</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atribuireînconformitate</w:t>
      </w:r>
      <w:proofErr w:type="spellEnd"/>
      <w:r w:rsidRPr="00F70234">
        <w:rPr>
          <w:rFonts w:asciiTheme="majorHAnsi" w:hAnsiTheme="majorHAnsi" w:cstheme="majorHAnsi"/>
        </w:rPr>
        <w:t xml:space="preserve"> cu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9 din IPO, </w:t>
      </w:r>
      <w:proofErr w:type="spellStart"/>
      <w:r w:rsidRPr="00F70234">
        <w:rPr>
          <w:rFonts w:asciiTheme="majorHAnsi" w:hAnsiTheme="majorHAnsi" w:cstheme="majorHAnsi"/>
        </w:rPr>
        <w:t>cazîn</w:t>
      </w:r>
      <w:proofErr w:type="spellEnd"/>
      <w:r w:rsidRPr="00F70234">
        <w:rPr>
          <w:rFonts w:asciiTheme="majorHAnsi" w:hAnsiTheme="majorHAnsi" w:cstheme="majorHAnsi"/>
        </w:rPr>
        <w:t xml:space="preserve"> care </w:t>
      </w:r>
      <w:proofErr w:type="spellStart"/>
      <w:r w:rsidRPr="00F70234">
        <w:rPr>
          <w:rFonts w:asciiTheme="majorHAnsi" w:hAnsiTheme="majorHAnsi" w:cstheme="majorHAnsi"/>
        </w:rPr>
        <w:t>toatedrepturileşiobligaţiileautorităţiicontractanteşi</w:t>
      </w:r>
      <w:proofErr w:type="spellEnd"/>
      <w:r w:rsidRPr="00F70234">
        <w:rPr>
          <w:rFonts w:asciiTheme="majorHAnsi" w:hAnsiTheme="majorHAnsi" w:cstheme="majorHAnsi"/>
        </w:rPr>
        <w:t xml:space="preserve"> ale </w:t>
      </w:r>
      <w:proofErr w:type="spellStart"/>
      <w:r w:rsidRPr="00F70234">
        <w:rPr>
          <w:rFonts w:asciiTheme="majorHAnsi" w:hAnsiTheme="majorHAnsi" w:cstheme="majorHAnsi"/>
        </w:rPr>
        <w:t>ofertanţilorvor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supuse</w:t>
      </w:r>
      <w:proofErr w:type="spellEnd"/>
      <w:r w:rsidRPr="00F70234">
        <w:rPr>
          <w:rFonts w:asciiTheme="majorHAnsi" w:hAnsiTheme="majorHAnsi" w:cstheme="majorHAnsi"/>
        </w:rPr>
        <w:t xml:space="preserve"> ulterior </w:t>
      </w:r>
      <w:proofErr w:type="spellStart"/>
      <w:r w:rsidRPr="00F70234">
        <w:rPr>
          <w:rFonts w:asciiTheme="majorHAnsi" w:hAnsiTheme="majorHAnsi" w:cstheme="majorHAnsi"/>
        </w:rPr>
        <w:t>termenului-limităprelungit</w:t>
      </w:r>
      <w:proofErr w:type="spellEnd"/>
      <w:r w:rsidRPr="00F70234">
        <w:rPr>
          <w:rFonts w:asciiTheme="majorHAnsi" w:hAnsiTheme="majorHAnsi" w:cstheme="majorHAnsi"/>
        </w:rPr>
        <w:t>.</w:t>
      </w: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rPr>
      </w:pPr>
      <w:bookmarkStart w:id="117" w:name="_Toc392180163"/>
      <w:bookmarkStart w:id="118" w:name="_Toc449539053"/>
      <w:r w:rsidRPr="0030652C">
        <w:rPr>
          <w:rFonts w:cstheme="majorHAnsi"/>
        </w:rPr>
        <w:t>Oferte întîrziate</w:t>
      </w:r>
      <w:bookmarkEnd w:id="117"/>
      <w:bookmarkEnd w:id="118"/>
    </w:p>
    <w:p w:rsidR="001034CC" w:rsidRPr="0030652C" w:rsidRDefault="001034CC"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19" w:name="_Toc449692065"/>
      <w:r w:rsidRPr="00905E0C">
        <w:rPr>
          <w:rFonts w:asciiTheme="majorHAnsi" w:hAnsiTheme="majorHAnsi" w:cstheme="majorHAnsi"/>
          <w:color w:val="5B9BD5" w:themeColor="accent1"/>
          <w:lang w:val="ro-RO"/>
        </w:rPr>
        <w:t>Oferta comună</w:t>
      </w:r>
      <w:bookmarkEnd w:id="119"/>
    </w:p>
    <w:p w:rsidR="001034CC" w:rsidRPr="0030652C" w:rsidRDefault="001034CC"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0" w:name="_Toc449692066"/>
      <w:r w:rsidRPr="00905E0C">
        <w:rPr>
          <w:rFonts w:asciiTheme="majorHAnsi" w:hAnsiTheme="majorHAnsi" w:cstheme="majorHAnsi"/>
          <w:color w:val="5B9BD5" w:themeColor="accent1"/>
          <w:lang w:val="ro-RO"/>
        </w:rPr>
        <w:t>Interdicția de a depune mai multe oferte</w:t>
      </w:r>
      <w:bookmarkEnd w:id="120"/>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bookmarkStart w:id="121" w:name="_Toc392180164"/>
      <w:bookmarkStart w:id="122" w:name="_Toc449539054"/>
      <w:r w:rsidRPr="0030652C">
        <w:rPr>
          <w:rFonts w:cstheme="majorHAnsi"/>
        </w:rPr>
        <w:t>Modificarea, substituirea şi retragerea ofertelor</w:t>
      </w:r>
      <w:bookmarkEnd w:id="121"/>
      <w:bookmarkEnd w:id="122"/>
    </w:p>
    <w:p w:rsidR="001034CC" w:rsidRPr="0030652C" w:rsidRDefault="001034CC"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3" w:name="_Toc392180165"/>
      <w:bookmarkStart w:id="124"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3"/>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5" w:name="_Toc392180166"/>
      <w:bookmarkStart w:id="126" w:name="_Toc449539056"/>
      <w:r>
        <w:rPr>
          <w:rFonts w:cstheme="majorHAnsi"/>
          <w:sz w:val="24"/>
          <w:szCs w:val="24"/>
        </w:rPr>
        <w:t xml:space="preserve">SECȚIUNEA 5. </w:t>
      </w:r>
      <w:r w:rsidRPr="0030652C">
        <w:rPr>
          <w:rFonts w:cstheme="majorHAnsi"/>
          <w:sz w:val="24"/>
          <w:szCs w:val="24"/>
        </w:rPr>
        <w:t>EVALUAREA ȘI COMPARAREA OFERTELOR</w:t>
      </w:r>
      <w:bookmarkEnd w:id="125"/>
      <w:bookmarkEnd w:id="126"/>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27" w:name="_Toc392180167"/>
      <w:bookmarkStart w:id="128" w:name="_Toc449539057"/>
      <w:r w:rsidRPr="0030652C">
        <w:rPr>
          <w:rFonts w:cstheme="majorHAnsi"/>
        </w:rPr>
        <w:t>Confidenţialitate</w:t>
      </w:r>
      <w:bookmarkEnd w:id="127"/>
      <w:bookmarkEnd w:id="128"/>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theme="majorHAnsi"/>
        </w:rPr>
      </w:pPr>
      <w:bookmarkStart w:id="129" w:name="_Toc449692070"/>
      <w:r w:rsidRPr="004D4433">
        <w:rPr>
          <w:rFonts w:cstheme="majorHAnsi"/>
        </w:rPr>
        <w:t>Examinarea documentelor care însoțesc oferta</w:t>
      </w:r>
      <w:bookmarkEnd w:id="129"/>
    </w:p>
    <w:p w:rsidR="001034CC" w:rsidRPr="0030652C" w:rsidRDefault="001034CC"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theme="majorHAnsi"/>
        </w:rPr>
      </w:pPr>
      <w:bookmarkStart w:id="130" w:name="_Toc449692071"/>
      <w:r w:rsidRPr="009C1485">
        <w:rPr>
          <w:rFonts w:cstheme="majorHAnsi"/>
        </w:rPr>
        <w:t>Examinarea ofertelor</w:t>
      </w:r>
      <w:bookmarkEnd w:id="130"/>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8"/>
      <w:bookmarkStart w:id="132" w:name="_Toc449539058"/>
      <w:r w:rsidRPr="0030652C">
        <w:rPr>
          <w:rFonts w:cstheme="majorHAnsi"/>
        </w:rPr>
        <w:t>Clarificarea ofertelor</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w:t>
      </w:r>
      <w:r w:rsidRPr="0030652C">
        <w:rPr>
          <w:rFonts w:asciiTheme="majorHAnsi" w:hAnsiTheme="majorHAnsi" w:cstheme="majorHAnsi"/>
        </w:rPr>
        <w:lastRenderedPageBreak/>
        <w:t>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a"/>
        <w:numPr>
          <w:ilvl w:val="0"/>
          <w:numId w:val="63"/>
        </w:numPr>
        <w:tabs>
          <w:tab w:val="left" w:pos="604"/>
        </w:tabs>
        <w:spacing w:after="120"/>
        <w:rPr>
          <w:rFonts w:asciiTheme="majorHAnsi" w:hAnsiTheme="majorHAnsi" w:cstheme="majorHAnsi"/>
        </w:rPr>
      </w:pP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r w:rsidRPr="00C121F1">
        <w:rPr>
          <w:rFonts w:asciiTheme="majorHAnsi" w:hAnsiTheme="majorHAnsi" w:cstheme="majorHAnsi"/>
          <w:lang w:eastAsia="en-GB"/>
        </w:rPr>
        <w:t>după</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caz</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specialistul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certificat</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în</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domeniul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achizițiilor</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publice</w:t>
      </w:r>
      <w:proofErr w:type="spellEnd"/>
      <w:r w:rsidRPr="00C121F1">
        <w:rPr>
          <w:rFonts w:asciiTheme="majorHAnsi" w:hAnsiTheme="majorHAnsi" w:cstheme="majorHAnsi"/>
        </w:rPr>
        <w:t xml:space="preserve"> are </w:t>
      </w:r>
      <w:proofErr w:type="spellStart"/>
      <w:r w:rsidRPr="00C121F1">
        <w:rPr>
          <w:rFonts w:asciiTheme="majorHAnsi" w:hAnsiTheme="majorHAnsi" w:cstheme="majorHAnsi"/>
        </w:rPr>
        <w:t>dreptul</w:t>
      </w:r>
      <w:proofErr w:type="spellEnd"/>
      <w:r w:rsidRPr="00C121F1">
        <w:rPr>
          <w:rFonts w:asciiTheme="majorHAnsi" w:hAnsiTheme="majorHAnsi" w:cstheme="majorHAnsi"/>
        </w:rPr>
        <w:t xml:space="preserve"> de a </w:t>
      </w:r>
      <w:proofErr w:type="spellStart"/>
      <w:r w:rsidRPr="00C121F1">
        <w:rPr>
          <w:rFonts w:asciiTheme="majorHAnsi" w:hAnsiTheme="majorHAnsi" w:cstheme="majorHAnsi"/>
        </w:rPr>
        <w:t>corecta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erorile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aritmetice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numai</w:t>
      </w:r>
      <w:proofErr w:type="spellEnd"/>
      <w:r w:rsidRPr="00C121F1">
        <w:rPr>
          <w:rFonts w:asciiTheme="majorHAnsi" w:hAnsiTheme="majorHAnsi" w:cstheme="majorHAnsi"/>
        </w:rPr>
        <w:t xml:space="preserve"> cu </w:t>
      </w:r>
      <w:proofErr w:type="spellStart"/>
      <w:r w:rsidRPr="00C121F1">
        <w:rPr>
          <w:rFonts w:asciiTheme="majorHAnsi" w:hAnsiTheme="majorHAnsi" w:cstheme="majorHAnsi"/>
        </w:rPr>
        <w:t>acceptul</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ofertantului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Dacă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w:t>
      </w:r>
      <w:proofErr w:type="spellEnd"/>
      <w:r w:rsidRPr="00C121F1">
        <w:rPr>
          <w:rFonts w:asciiTheme="majorHAnsi" w:hAnsiTheme="majorHAnsi" w:cstheme="majorHAnsi"/>
        </w:rPr>
        <w:t xml:space="preserve"> nu </w:t>
      </w:r>
      <w:proofErr w:type="spellStart"/>
      <w:r w:rsidRPr="00C121F1">
        <w:rPr>
          <w:rFonts w:asciiTheme="majorHAnsi" w:hAnsiTheme="majorHAnsi" w:cstheme="majorHAnsi"/>
        </w:rPr>
        <w:t>acceptă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corectarea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acestor</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sa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considerată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necorespunzătoare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şi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în</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consecinţă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respinsă</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către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Pr="00C121F1">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3" w:name="_Toc392180169"/>
      <w:bookmarkStart w:id="134" w:name="_Toc449539059"/>
      <w:r w:rsidRPr="0030652C">
        <w:rPr>
          <w:rFonts w:cstheme="majorHAnsi"/>
        </w:rPr>
        <w:t>Determinarea conformităţii ofertelor</w:t>
      </w:r>
      <w:bookmarkEnd w:id="133"/>
      <w:bookmarkEnd w:id="134"/>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5" w:name="_Toc392180170"/>
      <w:bookmarkStart w:id="136" w:name="_Toc449539060"/>
      <w:r w:rsidRPr="0030652C">
        <w:rPr>
          <w:rFonts w:cstheme="majorHAnsi"/>
        </w:rPr>
        <w:t>Neconformităţi, erori şi omiteri</w:t>
      </w:r>
      <w:bookmarkEnd w:id="135"/>
      <w:bookmarkEnd w:id="136"/>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7" w:name="_Toc392180171"/>
      <w:bookmarkStart w:id="138" w:name="_Toc449539061"/>
      <w:r w:rsidRPr="0030652C">
        <w:rPr>
          <w:rFonts w:cstheme="majorHAnsi"/>
        </w:rPr>
        <w:t>Evaluarea ofertelor</w:t>
      </w:r>
      <w:bookmarkEnd w:id="137"/>
      <w:bookmarkEnd w:id="138"/>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3"/>
      <w:bookmarkStart w:id="140" w:name="_Toc449539063"/>
      <w:r w:rsidRPr="0030652C">
        <w:rPr>
          <w:rFonts w:cstheme="majorHAnsi"/>
        </w:rPr>
        <w:t>Descalificarea ofertantului</w:t>
      </w:r>
      <w:bookmarkEnd w:id="139"/>
      <w:bookmarkEnd w:id="140"/>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1" w:name="_Toc392180179"/>
      <w:bookmarkStart w:id="142" w:name="_Toc449539069"/>
      <w:r>
        <w:t>SECȚIUNEA 6.</w:t>
      </w:r>
      <w:r w:rsidRPr="0030652C">
        <w:t>ADJUDECAREA CONTRACTULUI</w:t>
      </w:r>
      <w:bookmarkEnd w:id="141"/>
      <w:bookmarkEnd w:id="142"/>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3" w:name="_Toc392180180"/>
      <w:bookmarkStart w:id="144" w:name="_Toc449539070"/>
      <w:r w:rsidRPr="0030652C">
        <w:rPr>
          <w:rFonts w:cstheme="majorHAnsi"/>
        </w:rPr>
        <w:t>Criteriul de adjudecare</w:t>
      </w:r>
      <w:bookmarkEnd w:id="143"/>
      <w:bookmarkEnd w:id="144"/>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5" w:name="_Toc392180182"/>
      <w:bookmarkStart w:id="146" w:name="_Toc449539072"/>
      <w:r w:rsidRPr="0030652C">
        <w:rPr>
          <w:rFonts w:cstheme="majorHAnsi"/>
        </w:rPr>
        <w:t>Înştiinţarea de adjudecare</w:t>
      </w:r>
      <w:bookmarkEnd w:id="145"/>
      <w:bookmarkEnd w:id="146"/>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47"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47"/>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a7"/>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8" w:name="_Toc392180183"/>
      <w:bookmarkStart w:id="149" w:name="_Toc449539073"/>
      <w:r w:rsidRPr="0030652C">
        <w:rPr>
          <w:rFonts w:cstheme="majorHAnsi"/>
        </w:rPr>
        <w:t>Garanţia de bună execuţie</w:t>
      </w:r>
      <w:bookmarkEnd w:id="148"/>
      <w:bookmarkEnd w:id="149"/>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0" w:name="_Toc392180184"/>
      <w:bookmarkStart w:id="151" w:name="_Toc449539074"/>
      <w:r w:rsidRPr="0030652C">
        <w:rPr>
          <w:rFonts w:cstheme="majorHAnsi"/>
        </w:rPr>
        <w:t>Semnarea contractului</w:t>
      </w:r>
      <w:bookmarkEnd w:id="150"/>
      <w:bookmarkEnd w:id="151"/>
    </w:p>
    <w:p w:rsidR="001034CC" w:rsidRPr="0030652C" w:rsidRDefault="001034CC"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2" w:name="_Toc392180186"/>
      <w:bookmarkStart w:id="153" w:name="_Toc449539076"/>
      <w:r w:rsidRPr="0030652C">
        <w:rPr>
          <w:rFonts w:cstheme="majorHAnsi"/>
        </w:rPr>
        <w:t>Dreptul de contestare</w:t>
      </w:r>
      <w:bookmarkEnd w:id="152"/>
      <w:bookmarkEnd w:id="153"/>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4" w:name="_Toc358300267"/>
      <w:bookmarkStart w:id="155" w:name="_Toc392180189"/>
      <w:bookmarkStart w:id="156"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4"/>
      <w:bookmarkEnd w:id="155"/>
      <w:bookmarkEnd w:id="156"/>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57" w:name="_Toc358300268"/>
      <w:bookmarkStart w:id="158" w:name="_Toc392180190"/>
      <w:bookmarkStart w:id="159" w:name="_Toc449539078"/>
      <w:r w:rsidRPr="005D708F">
        <w:rPr>
          <w:rFonts w:cstheme="majorHAnsi"/>
          <w:sz w:val="24"/>
          <w:szCs w:val="24"/>
        </w:rPr>
        <w:t>Dispoziții generale</w:t>
      </w:r>
      <w:bookmarkEnd w:id="157"/>
      <w:bookmarkEnd w:id="158"/>
      <w:bookmarkEnd w:id="159"/>
    </w:p>
    <w:p w:rsidR="001034CC" w:rsidRPr="005D708F" w:rsidRDefault="001034CC" w:rsidP="001F6E5A">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83062F" w:rsidRDefault="00E854E6" w:rsidP="00E854E6">
            <w:pPr>
              <w:rPr>
                <w:rFonts w:asciiTheme="majorHAnsi" w:hAnsiTheme="majorHAnsi" w:cstheme="majorHAnsi"/>
                <w:b/>
                <w:i/>
                <w:noProof w:val="0"/>
              </w:rPr>
            </w:pPr>
            <w:r>
              <w:rPr>
                <w:b/>
                <w:lang w:val="pt-BR"/>
              </w:rPr>
              <w:t>Inspecția Socială</w:t>
            </w:r>
            <w:r w:rsidR="0083062F" w:rsidRPr="0083062F">
              <w:rPr>
                <w:b/>
                <w:lang w:val="pt-BR"/>
              </w:rPr>
              <w:t xml:space="preserve"> </w:t>
            </w:r>
            <w:r>
              <w:rPr>
                <w:b/>
                <w:lang w:val="pt-BR"/>
              </w:rPr>
              <w:t>1011601000686</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83062F" w:rsidRDefault="0083062F" w:rsidP="00E854E6">
            <w:pPr>
              <w:rPr>
                <w:rFonts w:asciiTheme="majorHAnsi" w:hAnsiTheme="majorHAnsi" w:cstheme="majorHAnsi"/>
                <w:b/>
                <w:i/>
                <w:noProof w:val="0"/>
              </w:rPr>
            </w:pPr>
            <w:r w:rsidRPr="0083062F">
              <w:rPr>
                <w:b/>
                <w:lang w:eastAsia="ru-RU"/>
              </w:rPr>
              <w:t xml:space="preserve">Lucrări de reparație </w:t>
            </w:r>
            <w:r w:rsidR="00E854E6">
              <w:rPr>
                <w:b/>
                <w:lang w:eastAsia="ru-RU"/>
              </w:rPr>
              <w:t>(schimbarea ferestrelor)</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Nr.:</w:t>
            </w:r>
            <w:r w:rsidR="0083062F">
              <w:rPr>
                <w:rFonts w:asciiTheme="majorHAnsi" w:hAnsiTheme="majorHAnsi" w:cstheme="majorHAnsi"/>
                <w:b/>
                <w:i/>
                <w:noProof w:val="0"/>
              </w:rPr>
              <w:t xml:space="preserve"> conform SIA RSAP</w:t>
            </w:r>
          </w:p>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Tipul procedurii de achiziție:</w:t>
            </w:r>
            <w:r w:rsidR="0083062F">
              <w:rPr>
                <w:rFonts w:asciiTheme="majorHAnsi" w:hAnsiTheme="majorHAnsi" w:cstheme="majorHAnsi"/>
                <w:b/>
                <w:i/>
                <w:noProof w:val="0"/>
              </w:rPr>
              <w:t xml:space="preserve"> COP</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83062F" w:rsidP="002870C3">
            <w:pPr>
              <w:rPr>
                <w:rFonts w:asciiTheme="majorHAnsi" w:hAnsiTheme="majorHAnsi" w:cstheme="majorHAnsi"/>
                <w:b/>
                <w:i/>
                <w:noProof w:val="0"/>
              </w:rPr>
            </w:pPr>
            <w:r>
              <w:rPr>
                <w:rFonts w:asciiTheme="majorHAnsi" w:hAnsiTheme="majorHAnsi" w:cstheme="majorHAnsi"/>
                <w:b/>
                <w:i/>
                <w:noProof w:val="0"/>
              </w:rPr>
              <w:t>lucrări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83062F" w:rsidP="002870C3">
            <w:pPr>
              <w:rPr>
                <w:rFonts w:asciiTheme="majorHAnsi" w:hAnsiTheme="majorHAnsi" w:cstheme="majorHAnsi"/>
                <w:b/>
                <w:i/>
                <w:noProof w:val="0"/>
              </w:rPr>
            </w:pPr>
            <w:r>
              <w:rPr>
                <w:b/>
                <w:lang w:eastAsia="ru-RU"/>
              </w:rPr>
              <w:t>45453000-7</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83062F" w:rsidP="009969F0">
            <w:pPr>
              <w:rPr>
                <w:rFonts w:asciiTheme="majorHAnsi" w:hAnsiTheme="majorHAnsi" w:cstheme="majorHAnsi"/>
                <w:b/>
                <w:i/>
                <w:noProof w:val="0"/>
              </w:rPr>
            </w:pPr>
            <w:r>
              <w:rPr>
                <w:rFonts w:asciiTheme="majorHAnsi" w:hAnsiTheme="majorHAnsi" w:cstheme="majorHAnsi"/>
                <w:b/>
                <w:i/>
                <w:noProof w:val="0"/>
              </w:rPr>
              <w:t>Bugetul de Stat 20</w:t>
            </w:r>
            <w:r w:rsidR="009969F0">
              <w:rPr>
                <w:rFonts w:asciiTheme="majorHAnsi" w:hAnsiTheme="majorHAnsi" w:cstheme="majorHAnsi"/>
                <w:b/>
                <w:i/>
                <w:noProof w:val="0"/>
              </w:rPr>
              <w:t>21</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969F0" w:rsidP="002870C3">
            <w:pPr>
              <w:rPr>
                <w:rFonts w:asciiTheme="majorHAnsi" w:hAnsiTheme="majorHAnsi" w:cstheme="majorHAnsi"/>
                <w:b/>
                <w:i/>
                <w:noProof w:val="0"/>
              </w:rPr>
            </w:pPr>
            <w:r>
              <w:rPr>
                <w:b/>
                <w:lang w:val="pt-BR"/>
              </w:rPr>
              <w:t>Inspecția Socială</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83062F" w:rsidP="002870C3">
            <w:pPr>
              <w:rPr>
                <w:rFonts w:asciiTheme="majorHAnsi" w:hAnsiTheme="majorHAnsi" w:cstheme="majorHAnsi"/>
                <w:b/>
                <w:i/>
                <w:noProof w:val="0"/>
              </w:rPr>
            </w:pPr>
            <w:r>
              <w:rPr>
                <w:rFonts w:asciiTheme="majorHAnsi" w:hAnsiTheme="majorHAnsi" w:cstheme="majorHAnsi"/>
                <w:b/>
                <w:i/>
                <w:noProof w:val="0"/>
              </w:rPr>
              <w:t>Nu se aplică</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[se indică denumirea completă a instituției, IDNO]</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969F0" w:rsidP="002870C3">
            <w:pPr>
              <w:rPr>
                <w:rFonts w:asciiTheme="majorHAnsi" w:hAnsiTheme="majorHAnsi" w:cstheme="majorHAnsi"/>
                <w:b/>
                <w:i/>
                <w:noProof w:val="0"/>
              </w:rPr>
            </w:pPr>
            <w:r w:rsidRPr="009969F0">
              <w:rPr>
                <w:b/>
                <w:lang w:val="pt-BR"/>
              </w:rPr>
              <w:t>Inspecția Socială 1011601000686</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1D0A6F">
            <w:pPr>
              <w:rPr>
                <w:rFonts w:asciiTheme="majorHAnsi" w:hAnsiTheme="majorHAnsi" w:cstheme="majorHAnsi"/>
                <w:b/>
                <w:i/>
                <w:noProof w:val="0"/>
              </w:rPr>
            </w:pPr>
            <w:r w:rsidRPr="002870C3">
              <w:rPr>
                <w:rFonts w:asciiTheme="majorHAnsi" w:hAnsiTheme="majorHAnsi" w:cstheme="majorHAnsi"/>
                <w:b/>
                <w:i/>
                <w:noProof w:val="0"/>
              </w:rPr>
              <w:t>limba de stat</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1D0A6F" w:rsidP="002870C3">
            <w:pPr>
              <w:jc w:val="both"/>
              <w:rPr>
                <w:rFonts w:asciiTheme="majorHAnsi" w:hAnsiTheme="majorHAnsi" w:cstheme="majorHAnsi"/>
                <w:b/>
                <w:i/>
                <w:noProof w:val="0"/>
              </w:rPr>
            </w:pPr>
            <w:r>
              <w:rPr>
                <w:rFonts w:asciiTheme="majorHAnsi" w:hAnsiTheme="majorHAnsi" w:cstheme="majorHAnsi"/>
                <w:b/>
                <w:i/>
                <w:noProof w:val="0"/>
              </w:rPr>
              <w:t>SIA RSAP</w:t>
            </w:r>
            <w:r w:rsidR="002870C3" w:rsidRPr="002870C3">
              <w:rPr>
                <w:rFonts w:asciiTheme="majorHAnsi" w:hAnsiTheme="majorHAnsi" w:cstheme="majorHAnsi"/>
                <w:b/>
                <w:i/>
                <w:noProof w:val="0"/>
              </w:rPr>
              <w:t xml:space="preserve"> </w:t>
            </w: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lastRenderedPageBreak/>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1D0A6F" w:rsidP="002870C3">
            <w:pPr>
              <w:tabs>
                <w:tab w:val="right" w:pos="4743"/>
              </w:tabs>
              <w:rPr>
                <w:rFonts w:asciiTheme="majorHAnsi" w:hAnsiTheme="majorHAnsi" w:cstheme="majorHAnsi"/>
                <w:b/>
                <w:i/>
                <w:noProof w:val="0"/>
              </w:rPr>
            </w:pPr>
            <w:r>
              <w:rPr>
                <w:rFonts w:asciiTheme="majorHAnsi" w:hAnsiTheme="majorHAnsi" w:cstheme="majorHAnsi"/>
                <w:b/>
                <w:i/>
                <w:noProof w:val="0"/>
              </w:rPr>
              <w:t>Nu se aplică</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1D0A6F" w:rsidP="002870C3">
            <w:pPr>
              <w:tabs>
                <w:tab w:val="left" w:pos="284"/>
                <w:tab w:val="right" w:pos="9531"/>
              </w:tabs>
              <w:spacing w:line="360" w:lineRule="auto"/>
              <w:contextualSpacing/>
              <w:rPr>
                <w:rFonts w:asciiTheme="majorHAnsi" w:hAnsiTheme="majorHAnsi" w:cstheme="majorHAnsi"/>
                <w:b/>
              </w:rPr>
            </w:pPr>
            <w:r>
              <w:rPr>
                <w:rFonts w:asciiTheme="majorHAnsi" w:hAnsiTheme="majorHAnsi" w:cstheme="majorHAnsi"/>
                <w:b/>
                <w:i/>
                <w:noProof w:val="0"/>
              </w:rPr>
              <w:t>Nu se aplică</w:t>
            </w:r>
            <w:r w:rsidRPr="002870C3">
              <w:rPr>
                <w:rFonts w:asciiTheme="majorHAnsi" w:hAnsiTheme="majorHAnsi" w:cstheme="majorHAnsi"/>
                <w:b/>
              </w:rPr>
              <w:t xml:space="preserve"> </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1D0A6F" w:rsidP="002870C3">
            <w:pPr>
              <w:tabs>
                <w:tab w:val="right" w:pos="4743"/>
              </w:tabs>
              <w:rPr>
                <w:rFonts w:asciiTheme="majorHAnsi" w:hAnsiTheme="majorHAnsi" w:cstheme="majorHAnsi"/>
                <w:b/>
                <w:i/>
                <w:noProof w:val="0"/>
                <w:spacing w:val="-2"/>
              </w:rPr>
            </w:pPr>
            <w:r>
              <w:rPr>
                <w:rFonts w:asciiTheme="majorHAnsi" w:hAnsiTheme="majorHAnsi" w:cstheme="majorHAnsi"/>
                <w:b/>
                <w:i/>
                <w:noProof w:val="0"/>
              </w:rPr>
              <w:t>Nu se aplică</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0" w:name="_Toc392180191"/>
      <w:bookmarkStart w:id="161" w:name="_Toc449539079"/>
      <w:r w:rsidRPr="005D708F">
        <w:rPr>
          <w:rFonts w:cstheme="majorHAnsi"/>
          <w:sz w:val="24"/>
          <w:szCs w:val="24"/>
        </w:rPr>
        <w:t>Lista serviciilorși specificațiile tehnice:</w:t>
      </w:r>
      <w:bookmarkEnd w:id="160"/>
      <w:bookmarkEnd w:id="161"/>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887"/>
        <w:gridCol w:w="2836"/>
        <w:gridCol w:w="992"/>
        <w:gridCol w:w="992"/>
        <w:gridCol w:w="3402"/>
      </w:tblGrid>
      <w:tr w:rsidR="009969F0" w:rsidRPr="005E57E4" w:rsidTr="009969F0">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9969F0" w:rsidRPr="005E57E4" w:rsidRDefault="009969F0"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69F0" w:rsidRPr="005E57E4" w:rsidRDefault="009969F0"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9969F0" w:rsidRPr="005E57E4" w:rsidRDefault="009969F0"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69F0" w:rsidRPr="005E57E4" w:rsidRDefault="009969F0"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9969F0" w:rsidRPr="005E57E4" w:rsidRDefault="009969F0"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969F0" w:rsidRPr="005E57E4" w:rsidRDefault="009969F0"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9969F0" w:rsidRPr="005E57E4" w:rsidTr="009969F0">
        <w:trPr>
          <w:trHeight w:val="397"/>
        </w:trPr>
        <w:tc>
          <w:tcPr>
            <w:tcW w:w="638" w:type="dxa"/>
            <w:shd w:val="clear" w:color="auto" w:fill="auto"/>
            <w:vAlign w:val="center"/>
          </w:tcPr>
          <w:p w:rsidR="009969F0" w:rsidRPr="005E57E4" w:rsidRDefault="009969F0" w:rsidP="005E57E4">
            <w:pPr>
              <w:ind w:left="-57" w:right="-57"/>
              <w:jc w:val="center"/>
              <w:rPr>
                <w:rFonts w:asciiTheme="majorHAnsi" w:hAnsiTheme="majorHAnsi" w:cstheme="majorHAnsi"/>
              </w:rPr>
            </w:pPr>
          </w:p>
        </w:tc>
        <w:tc>
          <w:tcPr>
            <w:tcW w:w="887" w:type="dxa"/>
            <w:shd w:val="clear" w:color="auto" w:fill="auto"/>
            <w:vAlign w:val="center"/>
          </w:tcPr>
          <w:p w:rsidR="009969F0" w:rsidRPr="005E57E4" w:rsidRDefault="009969F0" w:rsidP="005E57E4">
            <w:pPr>
              <w:ind w:left="-57" w:right="-57"/>
              <w:jc w:val="center"/>
              <w:rPr>
                <w:rFonts w:asciiTheme="majorHAnsi" w:hAnsiTheme="majorHAnsi" w:cstheme="majorHAnsi"/>
              </w:rPr>
            </w:pPr>
            <w:r>
              <w:rPr>
                <w:b/>
                <w:lang w:eastAsia="ru-RU"/>
              </w:rPr>
              <w:t>45453000-7</w:t>
            </w:r>
          </w:p>
        </w:tc>
        <w:tc>
          <w:tcPr>
            <w:tcW w:w="2836" w:type="dxa"/>
            <w:shd w:val="clear" w:color="auto" w:fill="auto"/>
            <w:vAlign w:val="center"/>
          </w:tcPr>
          <w:p w:rsidR="009969F0" w:rsidRPr="005E57E4" w:rsidRDefault="009969F0" w:rsidP="009969F0">
            <w:pPr>
              <w:ind w:left="-57" w:right="-57"/>
              <w:jc w:val="center"/>
              <w:rPr>
                <w:rFonts w:asciiTheme="majorHAnsi" w:hAnsiTheme="majorHAnsi" w:cstheme="majorHAnsi"/>
              </w:rPr>
            </w:pPr>
            <w:r w:rsidRPr="0083062F">
              <w:rPr>
                <w:b/>
                <w:lang w:eastAsia="ru-RU"/>
              </w:rPr>
              <w:t xml:space="preserve">Lucrări de reparație </w:t>
            </w:r>
            <w:r>
              <w:rPr>
                <w:b/>
                <w:lang w:eastAsia="ru-RU"/>
              </w:rPr>
              <w:t>(schimbarea ferestrelor)</w:t>
            </w:r>
          </w:p>
        </w:tc>
        <w:tc>
          <w:tcPr>
            <w:tcW w:w="992" w:type="dxa"/>
            <w:shd w:val="clear" w:color="auto" w:fill="auto"/>
            <w:vAlign w:val="center"/>
          </w:tcPr>
          <w:p w:rsidR="009969F0" w:rsidRPr="005E57E4" w:rsidRDefault="009969F0" w:rsidP="005E57E4">
            <w:pPr>
              <w:ind w:left="-57" w:right="-57"/>
              <w:jc w:val="center"/>
              <w:rPr>
                <w:rFonts w:asciiTheme="majorHAnsi" w:hAnsiTheme="majorHAnsi" w:cstheme="majorHAnsi"/>
              </w:rPr>
            </w:pPr>
            <w:r>
              <w:rPr>
                <w:rFonts w:asciiTheme="majorHAnsi" w:hAnsiTheme="majorHAnsi" w:cstheme="majorHAnsi"/>
              </w:rPr>
              <w:t>lucrări</w:t>
            </w:r>
          </w:p>
        </w:tc>
        <w:tc>
          <w:tcPr>
            <w:tcW w:w="992" w:type="dxa"/>
            <w:shd w:val="clear" w:color="auto" w:fill="auto"/>
            <w:vAlign w:val="center"/>
          </w:tcPr>
          <w:p w:rsidR="009969F0" w:rsidRPr="005E57E4" w:rsidRDefault="009969F0" w:rsidP="005E57E4">
            <w:pPr>
              <w:ind w:left="-57" w:right="-57"/>
              <w:jc w:val="center"/>
              <w:rPr>
                <w:rFonts w:asciiTheme="majorHAnsi" w:hAnsiTheme="majorHAnsi" w:cstheme="majorHAnsi"/>
              </w:rPr>
            </w:pPr>
            <w:r>
              <w:rPr>
                <w:rFonts w:asciiTheme="majorHAnsi" w:hAnsiTheme="majorHAnsi" w:cstheme="majorHAnsi"/>
              </w:rPr>
              <w:t>1</w:t>
            </w:r>
          </w:p>
        </w:tc>
        <w:tc>
          <w:tcPr>
            <w:tcW w:w="3402" w:type="dxa"/>
            <w:shd w:val="clear" w:color="auto" w:fill="auto"/>
            <w:vAlign w:val="center"/>
          </w:tcPr>
          <w:p w:rsidR="009969F0" w:rsidRPr="005E57E4" w:rsidRDefault="009969F0" w:rsidP="005E57E4">
            <w:pPr>
              <w:ind w:left="-57" w:right="-57"/>
              <w:jc w:val="center"/>
              <w:rPr>
                <w:rFonts w:asciiTheme="majorHAnsi" w:hAnsiTheme="majorHAnsi" w:cstheme="majorHAnsi"/>
              </w:rPr>
            </w:pPr>
            <w:r>
              <w:rPr>
                <w:rFonts w:asciiTheme="majorHAnsi" w:hAnsiTheme="majorHAnsi" w:cstheme="majorHAnsi"/>
              </w:rPr>
              <w:t>Conform caietului de sarcini</w:t>
            </w:r>
          </w:p>
        </w:tc>
      </w:tr>
    </w:tbl>
    <w:p w:rsidR="005E57E4" w:rsidRDefault="005E57E4" w:rsidP="001F6E5A">
      <w:pPr>
        <w:ind w:left="-57" w:right="-57"/>
        <w:jc w:val="center"/>
        <w:rPr>
          <w:rFonts w:asciiTheme="majorHAnsi" w:hAnsiTheme="majorHAnsi" w:cstheme="majorHAnsi"/>
          <w:b/>
        </w:rPr>
      </w:pPr>
    </w:p>
    <w:p w:rsidR="00A20ACF" w:rsidRPr="005D708F" w:rsidRDefault="00A20ACF" w:rsidP="00A20ACF">
      <w:pPr>
        <w:rPr>
          <w:rFonts w:asciiTheme="majorHAnsi" w:hAnsiTheme="majorHAnsi" w:cstheme="majorHAnsi"/>
        </w:rPr>
      </w:pPr>
    </w:p>
    <w:p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2" w:name="_Toc449692084"/>
      <w:bookmarkStart w:id="163"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2"/>
      <w:bookmarkEnd w:id="163"/>
    </w:p>
    <w:p w:rsidR="0077101F" w:rsidRPr="005D708F" w:rsidRDefault="0077101F" w:rsidP="00A20ACF">
      <w:pPr>
        <w:rPr>
          <w:rFonts w:asciiTheme="majorHAnsi" w:hAnsiTheme="majorHAnsi" w:cstheme="majorHAnsi"/>
          <w:b/>
        </w:rPr>
      </w:pPr>
    </w:p>
    <w:p w:rsidR="00A20ACF" w:rsidRPr="005D708F" w:rsidRDefault="00B228FC" w:rsidP="00A20ACF">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af1"/>
        <w:tblW w:w="9776" w:type="dxa"/>
        <w:tblLook w:val="04A0" w:firstRow="1" w:lastRow="0" w:firstColumn="1" w:lastColumn="0" w:noHBand="0" w:noVBand="1"/>
      </w:tblPr>
      <w:tblGrid>
        <w:gridCol w:w="704"/>
        <w:gridCol w:w="3968"/>
        <w:gridCol w:w="3687"/>
        <w:gridCol w:w="1417"/>
      </w:tblGrid>
      <w:tr w:rsidR="0077101F" w:rsidRPr="005D708F" w:rsidTr="0077101F">
        <w:tc>
          <w:tcPr>
            <w:tcW w:w="704" w:type="dxa"/>
            <w:vAlign w:val="center"/>
          </w:tcPr>
          <w:p w:rsidR="0077101F" w:rsidRPr="005D708F" w:rsidRDefault="0077101F" w:rsidP="0077101F">
            <w:pPr>
              <w:ind w:left="-120" w:right="-108"/>
              <w:jc w:val="center"/>
              <w:rPr>
                <w:rFonts w:asciiTheme="majorHAnsi" w:hAnsiTheme="majorHAnsi" w:cstheme="majorHAnsi"/>
                <w:spacing w:val="-4"/>
              </w:rPr>
            </w:pPr>
            <w:r w:rsidRPr="005D708F">
              <w:rPr>
                <w:rFonts w:asciiTheme="majorHAnsi" w:hAnsiTheme="majorHAnsi" w:cstheme="majorHAnsi"/>
                <w:spacing w:val="-4"/>
              </w:rPr>
              <w:t>Nr.</w:t>
            </w:r>
          </w:p>
        </w:tc>
        <w:tc>
          <w:tcPr>
            <w:tcW w:w="3968" w:type="dxa"/>
            <w:vAlign w:val="center"/>
          </w:tcPr>
          <w:p w:rsidR="0077101F" w:rsidRPr="005D708F" w:rsidRDefault="0077101F" w:rsidP="0077101F">
            <w:pPr>
              <w:pStyle w:val="a7"/>
              <w:tabs>
                <w:tab w:val="left" w:pos="567"/>
              </w:tabs>
              <w:ind w:left="-57" w:right="-57"/>
              <w:jc w:val="center"/>
              <w:rPr>
                <w:rFonts w:asciiTheme="majorHAnsi" w:hAnsiTheme="majorHAnsi" w:cstheme="majorHAnsi"/>
                <w:szCs w:val="24"/>
              </w:rPr>
            </w:pPr>
            <w:bookmarkStart w:id="164" w:name="_Toc449692085"/>
            <w:r w:rsidRPr="005D708F">
              <w:rPr>
                <w:rStyle w:val="afe"/>
                <w:rFonts w:asciiTheme="majorHAnsi" w:hAnsiTheme="majorHAnsi" w:cstheme="majorHAnsi"/>
                <w:i w:val="0"/>
                <w:iCs/>
                <w:sz w:val="24"/>
                <w:szCs w:val="24"/>
              </w:rPr>
              <w:t>Denumirea</w:t>
            </w:r>
            <w:r w:rsidRPr="005D708F">
              <w:rPr>
                <w:rFonts w:asciiTheme="majorHAnsi" w:hAnsiTheme="majorHAnsi" w:cstheme="majorHAnsi"/>
                <w:b/>
                <w:szCs w:val="24"/>
              </w:rPr>
              <w:t xml:space="preserve"> documentului/cerințelor</w:t>
            </w:r>
            <w:bookmarkEnd w:id="164"/>
          </w:p>
        </w:tc>
        <w:tc>
          <w:tcPr>
            <w:tcW w:w="3687" w:type="dxa"/>
            <w:vAlign w:val="center"/>
          </w:tcPr>
          <w:p w:rsidR="0077101F" w:rsidRPr="005D708F" w:rsidRDefault="0077101F" w:rsidP="0077101F">
            <w:pPr>
              <w:pStyle w:val="a7"/>
              <w:tabs>
                <w:tab w:val="left" w:pos="567"/>
              </w:tabs>
              <w:ind w:left="-57" w:right="-57"/>
              <w:jc w:val="center"/>
              <w:rPr>
                <w:rFonts w:asciiTheme="majorHAnsi" w:hAnsiTheme="majorHAnsi" w:cstheme="majorHAnsi"/>
                <w:b/>
                <w:szCs w:val="24"/>
              </w:rPr>
            </w:pPr>
            <w:r w:rsidRPr="005D708F">
              <w:rPr>
                <w:rStyle w:val="afe"/>
                <w:rFonts w:asciiTheme="majorHAnsi" w:hAnsiTheme="majorHAnsi" w:cstheme="majorHAnsi"/>
                <w:b/>
                <w:i w:val="0"/>
                <w:iCs/>
                <w:sz w:val="24"/>
                <w:szCs w:val="24"/>
              </w:rPr>
              <w:t>Mod de demonstrare a îndeplinirii cerinţei:</w:t>
            </w:r>
          </w:p>
        </w:tc>
        <w:tc>
          <w:tcPr>
            <w:tcW w:w="1417" w:type="dxa"/>
            <w:vAlign w:val="center"/>
          </w:tcPr>
          <w:p w:rsidR="0077101F" w:rsidRPr="005D708F" w:rsidRDefault="0077101F" w:rsidP="0077101F">
            <w:pPr>
              <w:pStyle w:val="a7"/>
              <w:tabs>
                <w:tab w:val="left" w:pos="567"/>
              </w:tabs>
              <w:ind w:left="-113" w:right="-113"/>
              <w:jc w:val="center"/>
              <w:rPr>
                <w:rFonts w:asciiTheme="majorHAnsi" w:hAnsiTheme="majorHAnsi" w:cstheme="majorHAnsi"/>
                <w:b/>
                <w:szCs w:val="24"/>
              </w:rPr>
            </w:pPr>
            <w:r w:rsidRPr="005D708F">
              <w:rPr>
                <w:rFonts w:asciiTheme="majorHAnsi" w:hAnsiTheme="majorHAnsi" w:cstheme="majorHAnsi"/>
                <w:b/>
                <w:szCs w:val="24"/>
              </w:rPr>
              <w:t>Obl.</w:t>
            </w:r>
          </w:p>
          <w:p w:rsidR="0077101F" w:rsidRPr="005D708F" w:rsidRDefault="0077101F" w:rsidP="0077101F">
            <w:pPr>
              <w:pStyle w:val="a7"/>
              <w:ind w:left="-113" w:right="-113"/>
              <w:jc w:val="center"/>
              <w:rPr>
                <w:rFonts w:asciiTheme="majorHAnsi" w:hAnsiTheme="majorHAnsi" w:cstheme="majorHAnsi"/>
                <w:b/>
                <w:i/>
                <w:szCs w:val="24"/>
              </w:rPr>
            </w:pPr>
            <w:r w:rsidRPr="005D708F">
              <w:rPr>
                <w:rFonts w:asciiTheme="majorHAnsi" w:hAnsiTheme="majorHAnsi" w:cstheme="majorHAnsi"/>
                <w:b/>
                <w:i/>
                <w:szCs w:val="24"/>
              </w:rPr>
              <w:t>Da /Nu</w:t>
            </w:r>
          </w:p>
        </w:tc>
      </w:tr>
      <w:tr w:rsidR="00B453B6" w:rsidRPr="005D708F" w:rsidTr="0077101F">
        <w:tc>
          <w:tcPr>
            <w:tcW w:w="704" w:type="dxa"/>
          </w:tcPr>
          <w:p w:rsidR="00B453B6" w:rsidRPr="005D708F" w:rsidRDefault="00B453B6" w:rsidP="00A20ACF">
            <w:pPr>
              <w:rPr>
                <w:rFonts w:asciiTheme="majorHAnsi" w:hAnsiTheme="majorHAnsi" w:cstheme="majorHAnsi"/>
              </w:rPr>
            </w:pPr>
          </w:p>
        </w:tc>
        <w:tc>
          <w:tcPr>
            <w:tcW w:w="3968" w:type="dxa"/>
          </w:tcPr>
          <w:p w:rsidR="00B453B6" w:rsidRPr="005D708F" w:rsidRDefault="00B453B6" w:rsidP="00A20ACF">
            <w:pPr>
              <w:rPr>
                <w:rFonts w:asciiTheme="majorHAnsi" w:hAnsiTheme="majorHAnsi" w:cstheme="majorHAnsi"/>
              </w:rPr>
            </w:pPr>
          </w:p>
        </w:tc>
        <w:tc>
          <w:tcPr>
            <w:tcW w:w="3687" w:type="dxa"/>
          </w:tcPr>
          <w:p w:rsidR="00B453B6" w:rsidRPr="005D708F" w:rsidRDefault="00B453B6" w:rsidP="00A20ACF">
            <w:pPr>
              <w:rPr>
                <w:rFonts w:asciiTheme="majorHAnsi" w:hAnsiTheme="majorHAnsi" w:cstheme="majorHAnsi"/>
              </w:rPr>
            </w:pPr>
          </w:p>
        </w:tc>
        <w:tc>
          <w:tcPr>
            <w:tcW w:w="1417" w:type="dxa"/>
          </w:tcPr>
          <w:p w:rsidR="00B453B6" w:rsidRPr="005D708F" w:rsidRDefault="00B453B6" w:rsidP="00A20ACF">
            <w:pPr>
              <w:rPr>
                <w:rFonts w:asciiTheme="majorHAnsi" w:hAnsiTheme="majorHAnsi" w:cstheme="majorHAnsi"/>
              </w:rPr>
            </w:pPr>
          </w:p>
        </w:tc>
      </w:tr>
    </w:tbl>
    <w:p w:rsidR="00B453B6" w:rsidRPr="005D708F" w:rsidRDefault="00B453B6" w:rsidP="00A20ACF">
      <w:pPr>
        <w:rPr>
          <w:rFonts w:asciiTheme="majorHAnsi" w:hAnsiTheme="majorHAnsi" w:cstheme="majorHAnsi"/>
        </w:rPr>
      </w:pPr>
    </w:p>
    <w:p w:rsidR="00A20ACF" w:rsidRPr="005D708F" w:rsidRDefault="00A20ACF" w:rsidP="00A20ACF">
      <w:pPr>
        <w:rPr>
          <w:rFonts w:asciiTheme="majorHAnsi" w:hAnsiTheme="majorHAnsi" w:cstheme="majorHAnsi"/>
        </w:rPr>
      </w:pPr>
    </w:p>
    <w:p w:rsidR="00A20ACF" w:rsidRPr="005D708F" w:rsidRDefault="00A20ACF" w:rsidP="006819B2">
      <w:pPr>
        <w:pStyle w:val="2"/>
        <w:keepNext w:val="0"/>
        <w:keepLines w:val="0"/>
        <w:numPr>
          <w:ilvl w:val="3"/>
          <w:numId w:val="53"/>
        </w:numPr>
        <w:tabs>
          <w:tab w:val="left" w:pos="360"/>
        </w:tabs>
        <w:spacing w:before="0"/>
        <w:ind w:left="2410" w:hanging="567"/>
        <w:jc w:val="center"/>
        <w:rPr>
          <w:rFonts w:cstheme="majorHAnsi"/>
          <w:sz w:val="24"/>
          <w:szCs w:val="24"/>
        </w:rPr>
      </w:pPr>
      <w:bookmarkStart w:id="165" w:name="_Toc392180193"/>
      <w:bookmarkStart w:id="166" w:name="_Toc449539081"/>
      <w:r w:rsidRPr="005D708F">
        <w:rPr>
          <w:rFonts w:cstheme="majorHAnsi"/>
          <w:sz w:val="24"/>
          <w:szCs w:val="24"/>
        </w:rPr>
        <w:t>Pregătirea ofertelor</w:t>
      </w:r>
      <w:bookmarkEnd w:id="165"/>
      <w:bookmarkEnd w:id="166"/>
    </w:p>
    <w:p w:rsidR="00A20ACF" w:rsidRPr="005D708F" w:rsidRDefault="00A20ACF" w:rsidP="00A20ACF">
      <w:pPr>
        <w:rPr>
          <w:rFonts w:asciiTheme="majorHAnsi" w:hAnsiTheme="majorHAnsi" w:cstheme="majorHAnsi"/>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[vor fi acceptate] /[nu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[forma garanției a/b/c]</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Beneficiarul plăţii: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Denumirea Băncii: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Codul fiscal: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Contul de decontare</w:t>
            </w:r>
            <w:r w:rsidRPr="005D708F">
              <w:rPr>
                <w:rFonts w:asciiTheme="majorHAnsi" w:hAnsiTheme="majorHAnsi" w:cstheme="majorHAnsi"/>
                <w:i/>
                <w:spacing w:val="-2"/>
              </w:rPr>
              <w:t xml:space="preserve">: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trezorerial: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bancar: </w:t>
            </w:r>
          </w:p>
          <w:p w:rsidR="00A20ACF" w:rsidRPr="005D708F" w:rsidRDefault="002A04D8" w:rsidP="001F6E5A">
            <w:pPr>
              <w:spacing w:after="120"/>
              <w:ind w:left="599"/>
              <w:rPr>
                <w:rFonts w:asciiTheme="majorHAnsi" w:hAnsiTheme="majorHAnsi" w:cstheme="majorHAnsi"/>
                <w:i/>
              </w:rPr>
            </w:pPr>
            <w:r w:rsidRPr="002A04D8">
              <w:rPr>
                <w:rFonts w:asciiTheme="majorHAnsi" w:hAnsiTheme="majorHAnsi" w:cstheme="majorHAnsi"/>
                <w:i/>
              </w:rPr>
              <w:t>Trezoreria regională</w:t>
            </w:r>
            <w:r w:rsidR="00A20ACF" w:rsidRPr="005D708F">
              <w:rPr>
                <w:rFonts w:asciiTheme="majorHAnsi" w:hAnsiTheme="majorHAnsi" w:cstheme="majorHAnsi"/>
                <w:i/>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 xml:space="preserve">cu nota “Pentru setul documentelor de atribuire” sau “Pentru </w:t>
            </w:r>
            <w:r w:rsidRPr="005D708F">
              <w:rPr>
                <w:rFonts w:asciiTheme="majorHAnsi" w:hAnsiTheme="majorHAnsi" w:cstheme="majorHAnsi"/>
                <w:i/>
              </w:rPr>
              <w:lastRenderedPageBreak/>
              <w:t xml:space="preserve">garanţia pentru ofertă la </w:t>
            </w:r>
            <w:r w:rsidR="002A04D8" w:rsidRPr="002A04D8">
              <w:rPr>
                <w:rFonts w:asciiTheme="majorHAnsi" w:hAnsiTheme="majorHAnsi" w:cstheme="majorHAnsi"/>
                <w:i/>
              </w:rPr>
              <w:t>„procedura de achiziție publică</w:t>
            </w:r>
            <w:r w:rsidRPr="005D708F">
              <w:rPr>
                <w:rFonts w:asciiTheme="majorHAnsi" w:hAnsiTheme="majorHAnsi" w:cstheme="majorHAnsi"/>
                <w:i/>
              </w:rPr>
              <w:t>nr. ____ din _______”</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rPr>
            </w:pPr>
            <w:r w:rsidRPr="005D708F">
              <w:rPr>
                <w:rFonts w:asciiTheme="majorHAnsi" w:hAnsiTheme="majorHAnsi" w:cstheme="majorHAnsi"/>
                <w:i/>
              </w:rPr>
              <w:t>Alte forme ale garanției bancare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rPr>
            </w:pPr>
            <w:r w:rsidRPr="005D708F">
              <w:rPr>
                <w:rFonts w:asciiTheme="majorHAnsi" w:hAnsiTheme="majorHAnsi" w:cstheme="majorHAnsi"/>
                <w:b/>
                <w:i/>
              </w:rPr>
              <w:t xml:space="preserve">________% </w:t>
            </w:r>
            <w:r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_______ [ediția aplicabilă]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1D0A6F" w:rsidP="001F6E5A">
            <w:pPr>
              <w:tabs>
                <w:tab w:val="left" w:pos="372"/>
              </w:tabs>
              <w:suppressAutoHyphens/>
              <w:rPr>
                <w:rFonts w:asciiTheme="majorHAnsi" w:hAnsiTheme="majorHAnsi" w:cstheme="majorHAnsi"/>
                <w:b/>
                <w:i/>
              </w:rPr>
            </w:pPr>
            <w:r>
              <w:rPr>
                <w:rFonts w:asciiTheme="majorHAnsi" w:hAnsiTheme="majorHAnsi" w:cstheme="majorHAnsi"/>
                <w:b/>
                <w:i/>
              </w:rPr>
              <w:t>Pînă la 31.12.2019</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9969F0" w:rsidP="009969F0">
            <w:pPr>
              <w:tabs>
                <w:tab w:val="left" w:pos="372"/>
              </w:tabs>
              <w:suppressAutoHyphens/>
              <w:rPr>
                <w:rFonts w:asciiTheme="majorHAnsi" w:hAnsiTheme="majorHAnsi" w:cstheme="majorHAnsi"/>
                <w:b/>
                <w:i/>
              </w:rPr>
            </w:pPr>
            <w:r>
              <w:rPr>
                <w:b/>
                <w:lang w:val="pt-BR"/>
              </w:rPr>
              <w:t>Inspecția Socială</w:t>
            </w:r>
            <w:r w:rsidR="001D0A6F">
              <w:rPr>
                <w:b/>
                <w:lang w:val="pt-BR"/>
              </w:rPr>
              <w:t xml:space="preserve">, </w:t>
            </w:r>
            <w:r>
              <w:rPr>
                <w:b/>
                <w:lang w:val="pt-BR"/>
              </w:rPr>
              <w:t xml:space="preserve">mun. </w:t>
            </w:r>
            <w:r w:rsidR="001D0A6F">
              <w:rPr>
                <w:b/>
                <w:lang w:val="pt-BR"/>
              </w:rPr>
              <w:t xml:space="preserve">Chișinău, </w:t>
            </w:r>
            <w:r>
              <w:rPr>
                <w:b/>
                <w:lang w:val="pt-BR"/>
              </w:rPr>
              <w:t>șos</w:t>
            </w:r>
            <w:r w:rsidR="001D0A6F">
              <w:rPr>
                <w:b/>
                <w:lang w:val="pt-BR"/>
              </w:rPr>
              <w:t xml:space="preserve">. </w:t>
            </w:r>
            <w:r>
              <w:rPr>
                <w:b/>
                <w:lang w:val="pt-BR"/>
              </w:rPr>
              <w:t>Hîncești, 53 bl. B</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p>
          <w:p w:rsidR="00A20ACF" w:rsidRPr="005D708F" w:rsidRDefault="001D0A6F" w:rsidP="001F6E5A">
            <w:pPr>
              <w:tabs>
                <w:tab w:val="left" w:pos="372"/>
              </w:tabs>
              <w:suppressAutoHyphens/>
              <w:rPr>
                <w:rFonts w:asciiTheme="majorHAnsi" w:hAnsiTheme="majorHAnsi" w:cstheme="majorHAnsi"/>
                <w:i/>
                <w:spacing w:val="-4"/>
              </w:rPr>
            </w:pPr>
            <w:r>
              <w:t>Achitarea plăţilor pentru lucrările executate se va efectua prin transfer bancar pe contul de decontare al Antreprenorului indicat în Contract, în baza facturilor fiscale, conform proceselor-verbale de recepţie a lucrărilor executate (acte), semnate şi acceptate de către Beneficiar. Plata facturii finale se va face imediat după verificarea şi acceptarea situaţiei de plată definitive de către Beneficiar.</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1D0A6F" w:rsidP="001F6E5A">
            <w:pPr>
              <w:tabs>
                <w:tab w:val="left" w:pos="372"/>
              </w:tabs>
              <w:suppressAutoHyphens/>
              <w:rPr>
                <w:rFonts w:asciiTheme="majorHAnsi" w:hAnsiTheme="majorHAnsi" w:cstheme="majorHAnsi"/>
                <w:i/>
                <w:spacing w:val="-4"/>
              </w:rPr>
            </w:pPr>
            <w:r>
              <w:rPr>
                <w:rFonts w:asciiTheme="majorHAnsi" w:hAnsiTheme="majorHAnsi" w:cstheme="majorHAnsi"/>
                <w:i/>
                <w:spacing w:val="-4"/>
              </w:rPr>
              <w:t>30 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1D0A6F" w:rsidP="001F6E5A">
            <w:pPr>
              <w:tabs>
                <w:tab w:val="left" w:pos="372"/>
              </w:tabs>
              <w:suppressAutoHyphens/>
              <w:rPr>
                <w:rFonts w:asciiTheme="majorHAnsi" w:hAnsiTheme="majorHAnsi" w:cstheme="majorHAnsi"/>
                <w:i/>
                <w:iCs/>
              </w:rPr>
            </w:pPr>
            <w:r>
              <w:rPr>
                <w:rFonts w:asciiTheme="majorHAnsi" w:hAnsiTheme="majorHAnsi" w:cstheme="majorHAnsi"/>
                <w:b/>
                <w:i/>
                <w:iCs/>
              </w:rPr>
              <w:t>nu se acceptă</w:t>
            </w:r>
          </w:p>
        </w:tc>
      </w:tr>
      <w:tr w:rsidR="00A20ACF" w:rsidRPr="005D708F" w:rsidTr="001F6E5A">
        <w:trPr>
          <w:trHeight w:val="600"/>
        </w:trPr>
        <w:tc>
          <w:tcPr>
            <w:tcW w:w="10322" w:type="dxa"/>
            <w:gridSpan w:val="6"/>
            <w:vAlign w:val="center"/>
          </w:tcPr>
          <w:p w:rsidR="00A20ACF" w:rsidRPr="005D708F" w:rsidRDefault="00A20ACF" w:rsidP="006819B2">
            <w:pPr>
              <w:pStyle w:val="2"/>
              <w:keepNext w:val="0"/>
              <w:keepLines w:val="0"/>
              <w:numPr>
                <w:ilvl w:val="3"/>
                <w:numId w:val="53"/>
              </w:numPr>
              <w:tabs>
                <w:tab w:val="left" w:pos="360"/>
              </w:tabs>
              <w:spacing w:before="0"/>
              <w:jc w:val="center"/>
              <w:rPr>
                <w:rFonts w:cstheme="majorHAnsi"/>
                <w:sz w:val="24"/>
                <w:szCs w:val="24"/>
              </w:rPr>
            </w:pPr>
            <w:bookmarkStart w:id="167" w:name="_Toc358300271"/>
            <w:bookmarkStart w:id="168" w:name="_Toc392180194"/>
            <w:bookmarkStart w:id="169" w:name="_Toc449539082"/>
            <w:r w:rsidRPr="005D708F">
              <w:rPr>
                <w:rFonts w:cstheme="majorHAnsi"/>
                <w:sz w:val="24"/>
                <w:szCs w:val="24"/>
              </w:rPr>
              <w:t>Depunerea și deschiderea ofertelor</w:t>
            </w:r>
            <w:bookmarkEnd w:id="167"/>
            <w:bookmarkEnd w:id="168"/>
            <w:bookmarkEnd w:id="169"/>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1D0A6F" w:rsidRDefault="001D0A6F" w:rsidP="001F6E5A">
            <w:pPr>
              <w:rPr>
                <w:rFonts w:asciiTheme="majorHAnsi" w:hAnsiTheme="majorHAnsi" w:cstheme="majorHAnsi"/>
                <w:b/>
                <w:i/>
              </w:rPr>
            </w:pPr>
            <w:r w:rsidRPr="001D0A6F">
              <w:rPr>
                <w:rFonts w:asciiTheme="majorHAnsi" w:hAnsiTheme="majorHAnsi" w:cstheme="majorHAnsi"/>
                <w:b/>
                <w:i/>
                <w:spacing w:val="-4"/>
              </w:rPr>
              <w:t>SIA RSAP</w:t>
            </w: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1D0A6F" w:rsidP="001F6E5A">
            <w:pPr>
              <w:jc w:val="both"/>
              <w:rPr>
                <w:rFonts w:asciiTheme="majorHAnsi" w:hAnsiTheme="majorHAnsi" w:cstheme="majorHAnsi"/>
                <w:i/>
              </w:rPr>
            </w:pPr>
            <w:r w:rsidRPr="001D0A6F">
              <w:rPr>
                <w:rFonts w:asciiTheme="majorHAnsi" w:hAnsiTheme="majorHAnsi" w:cstheme="majorHAnsi"/>
                <w:b/>
                <w:i/>
                <w:spacing w:val="-4"/>
              </w:rPr>
              <w:t>SIA RSAP</w:t>
            </w: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0" w:name="_Toc358300272"/>
            <w:bookmarkStart w:id="171" w:name="_Toc392180195"/>
            <w:bookmarkStart w:id="172" w:name="_Toc449539083"/>
            <w:r w:rsidRPr="005D708F">
              <w:rPr>
                <w:rFonts w:cstheme="majorHAnsi"/>
                <w:sz w:val="24"/>
                <w:szCs w:val="24"/>
              </w:rPr>
              <w:lastRenderedPageBreak/>
              <w:t>Evaluarea și compararea ofertelor</w:t>
            </w:r>
            <w:bookmarkEnd w:id="170"/>
            <w:bookmarkEnd w:id="171"/>
            <w:bookmarkEnd w:id="172"/>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4D2738">
            <w:pPr>
              <w:tabs>
                <w:tab w:val="right" w:pos="4743"/>
              </w:tabs>
              <w:jc w:val="both"/>
              <w:rPr>
                <w:rFonts w:asciiTheme="majorHAnsi" w:hAnsiTheme="majorHAnsi" w:cstheme="majorHAnsi"/>
                <w:b/>
                <w:i/>
              </w:rPr>
            </w:pPr>
            <w:r w:rsidRPr="005D708F">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r w:rsidRPr="005D708F">
              <w:rPr>
                <w:rFonts w:asciiTheme="majorHAnsi" w:hAnsiTheme="majorHAnsi" w:cstheme="majorHAnsi"/>
                <w:b/>
                <w:i/>
              </w:rPr>
              <w:t>[sursa ratei de schimb]</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iCs/>
              </w:rPr>
            </w:pPr>
            <w:r w:rsidRPr="005D708F">
              <w:rPr>
                <w:rFonts w:asciiTheme="majorHAnsi" w:hAnsiTheme="majorHAnsi" w:cstheme="majorHAnsi"/>
                <w:b/>
                <w:i/>
                <w:iCs/>
              </w:rPr>
              <w:t>[data ratei de schimb]</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 xml:space="preserve"> Evaluarea va fi efectuată pe: [indicaţi: pe loturi sau pe poziții. Dacă nu recurge la atribuirea contractului pe loturi, autoritatea contractantă are obligaţia de a justifica decizia de a nu atribui contractul pe loturi (art. 37</w:t>
            </w:r>
            <w:r w:rsidRPr="005D708F">
              <w:rPr>
                <w:rFonts w:asciiTheme="majorHAnsi" w:hAnsiTheme="majorHAnsi" w:cstheme="majorHAnsi"/>
                <w:b/>
                <w:i/>
                <w:iCs/>
                <w:vertAlign w:val="superscript"/>
              </w:rPr>
              <w:t>2</w:t>
            </w:r>
            <w:r w:rsidRPr="005D708F">
              <w:rPr>
                <w:rFonts w:asciiTheme="majorHAnsi" w:hAnsiTheme="majorHAnsi" w:cstheme="majorHAnsi"/>
                <w:b/>
                <w:i/>
                <w:iCs/>
              </w:rPr>
              <w:t>)].</w:t>
            </w:r>
          </w:p>
          <w:p w:rsidR="00A20ACF" w:rsidRPr="005D708F" w:rsidRDefault="00A20ACF" w:rsidP="001F6E5A">
            <w:pPr>
              <w:tabs>
                <w:tab w:val="right" w:pos="4743"/>
              </w:tabs>
              <w:jc w:val="both"/>
              <w:rPr>
                <w:rFonts w:asciiTheme="majorHAnsi" w:hAnsiTheme="majorHAnsi" w:cstheme="majorHAnsi"/>
                <w:i/>
              </w:rPr>
            </w:pP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[_______________________________]</w:t>
            </w:r>
          </w:p>
          <w:p w:rsidR="00A20ACF" w:rsidRPr="005D708F" w:rsidRDefault="00A20ACF" w:rsidP="001F6E5A">
            <w:pPr>
              <w:tabs>
                <w:tab w:val="right" w:pos="4743"/>
              </w:tabs>
              <w:jc w:val="both"/>
              <w:rPr>
                <w:rFonts w:asciiTheme="majorHAnsi" w:hAnsiTheme="majorHAnsi" w:cstheme="majorHAnsi"/>
                <w:b/>
                <w:i/>
                <w:iCs/>
              </w:rPr>
            </w:pP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3" w:name="_Toc358300273"/>
            <w:bookmarkStart w:id="174" w:name="_Toc392180196"/>
            <w:bookmarkStart w:id="175" w:name="_Toc449539084"/>
            <w:r w:rsidRPr="005D708F">
              <w:rPr>
                <w:rFonts w:cstheme="majorHAnsi"/>
                <w:sz w:val="24"/>
                <w:szCs w:val="24"/>
              </w:rPr>
              <w:t>Adjudecarea contractului</w:t>
            </w:r>
            <w:bookmarkEnd w:id="173"/>
            <w:bookmarkEnd w:id="174"/>
            <w:bookmarkEnd w:id="175"/>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1D0A6F" w:rsidRDefault="001D0A6F" w:rsidP="004E2516">
            <w:pPr>
              <w:tabs>
                <w:tab w:val="right" w:pos="4743"/>
              </w:tabs>
              <w:jc w:val="both"/>
              <w:rPr>
                <w:rFonts w:asciiTheme="majorHAnsi" w:hAnsiTheme="majorHAnsi" w:cstheme="majorHAnsi"/>
                <w:b/>
                <w:i/>
                <w:iCs/>
                <w:color w:val="000000" w:themeColor="text1"/>
              </w:rPr>
            </w:pPr>
            <w:r w:rsidRPr="001D0A6F">
              <w:rPr>
                <w:b/>
                <w:i/>
                <w:sz w:val="27"/>
                <w:szCs w:val="27"/>
              </w:rPr>
              <w:t xml:space="preserve">Pentru determinarea celei mai avantajoase oferte din punct de vedere economic se atribuie cel mai </w:t>
            </w:r>
            <w:r w:rsidR="004E2516">
              <w:rPr>
                <w:b/>
                <w:i/>
                <w:sz w:val="27"/>
                <w:szCs w:val="27"/>
              </w:rPr>
              <w:t xml:space="preserve">mic </w:t>
            </w:r>
            <w:bookmarkStart w:id="176" w:name="_GoBack"/>
            <w:bookmarkEnd w:id="176"/>
            <w:r w:rsidRPr="001D0A6F">
              <w:rPr>
                <w:b/>
                <w:i/>
                <w:sz w:val="27"/>
                <w:szCs w:val="27"/>
              </w:rPr>
              <w:t>preţ.</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color w:val="000000" w:themeColor="text1"/>
              </w:rPr>
            </w:pPr>
            <w:r w:rsidRPr="005D708F">
              <w:rPr>
                <w:rFonts w:asciiTheme="majorHAnsi" w:hAnsiTheme="majorHAnsi" w:cstheme="majorHAnsi"/>
                <w:b/>
                <w:i/>
                <w:color w:val="000000" w:themeColor="text1"/>
              </w:rPr>
              <w:t>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A20ACF" w:rsidRPr="005D708F" w:rsidRDefault="00A20ACF" w:rsidP="006819B2">
            <w:pPr>
              <w:numPr>
                <w:ilvl w:val="0"/>
                <w:numId w:val="5"/>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A20ACF" w:rsidRPr="005D708F" w:rsidRDefault="00A20ACF" w:rsidP="006819B2">
            <w:pPr>
              <w:numPr>
                <w:ilvl w:val="0"/>
                <w:numId w:val="5"/>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Beneficiarul plăţii: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Denumirea Băncii: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Codul fiscal:</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de decontare;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trezorerial: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bancar: </w:t>
            </w:r>
          </w:p>
          <w:p w:rsidR="00A20ACF" w:rsidRPr="005D708F" w:rsidRDefault="002A04D8" w:rsidP="001F6E5A">
            <w:pPr>
              <w:spacing w:after="120"/>
              <w:ind w:left="599"/>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00A20ACF" w:rsidRPr="005D708F">
              <w:rPr>
                <w:rFonts w:asciiTheme="majorHAnsi" w:hAnsiTheme="majorHAnsi" w:cstheme="majorHAnsi"/>
                <w:i/>
                <w:color w:val="000000" w:themeColor="text1"/>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nr. ______ din ___________”</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lastRenderedPageBreak/>
              <w:t>sau</w:t>
            </w:r>
          </w:p>
          <w:p w:rsidR="00A20ACF" w:rsidRPr="005D708F" w:rsidRDefault="00A20ACF" w:rsidP="006819B2">
            <w:pPr>
              <w:numPr>
                <w:ilvl w:val="0"/>
                <w:numId w:val="5"/>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26"/>
              </w:tabs>
              <w:rPr>
                <w:rFonts w:asciiTheme="majorHAnsi" w:hAnsiTheme="majorHAnsi" w:cstheme="majorHAnsi"/>
                <w:b/>
              </w:rPr>
            </w:pPr>
            <w:r w:rsidRPr="005D708F">
              <w:rPr>
                <w:rFonts w:asciiTheme="majorHAnsi" w:hAnsiTheme="majorHAnsi" w:cstheme="majorHAnsi"/>
                <w:b/>
                <w:i/>
                <w:spacing w:val="-2"/>
              </w:rPr>
              <w:t>[indicaţi una din formele de mai jos]</w:t>
            </w:r>
            <w:r w:rsidRPr="005D708F">
              <w:rPr>
                <w:rFonts w:asciiTheme="majorHAnsi" w:hAnsiTheme="majorHAnsi" w:cstheme="majorHAnsi"/>
                <w:i/>
                <w:spacing w:val="-2"/>
              </w:rPr>
              <w:t xml:space="preserve"> _____________</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pe acţiuni</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rsidR="00A20ACF" w:rsidRPr="005D708F" w:rsidRDefault="00A20ACF" w:rsidP="001F6E5A">
            <w:pPr>
              <w:tabs>
                <w:tab w:val="right" w:pos="4743"/>
              </w:tabs>
              <w:jc w:val="both"/>
              <w:rPr>
                <w:rFonts w:asciiTheme="majorHAnsi" w:hAnsiTheme="majorHAnsi" w:cstheme="majorHAnsi"/>
                <w:b/>
                <w:i/>
                <w:iCs/>
                <w:color w:val="FF0000"/>
              </w:rPr>
            </w:pPr>
            <w:r w:rsidRPr="005D708F">
              <w:rPr>
                <w:rFonts w:asciiTheme="majorHAnsi" w:hAnsiTheme="majorHAnsi" w:cstheme="majorHAnsi"/>
              </w:rPr>
              <w:t>Altele _________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color w:val="FF0000"/>
              </w:rPr>
            </w:pPr>
            <w:r w:rsidRPr="005D708F">
              <w:rPr>
                <w:rFonts w:asciiTheme="majorHAnsi" w:hAnsiTheme="majorHAnsi" w:cstheme="majorHAnsi"/>
                <w:i/>
              </w:rPr>
              <w:t>[_______________ numărul de 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Default="00A20ACF" w:rsidP="00A20ACF">
      <w:pPr>
        <w:ind w:left="-142" w:right="-144"/>
        <w:rPr>
          <w:rFonts w:asciiTheme="majorHAnsi" w:hAnsiTheme="majorHAnsi" w:cstheme="majorHAnsi"/>
          <w:b/>
          <w:bCs/>
          <w:color w:val="000000"/>
        </w:rPr>
      </w:pPr>
    </w:p>
    <w:p w:rsidR="004E2516" w:rsidRPr="005D708F" w:rsidRDefault="004E2516"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_____________________</w:t>
      </w:r>
      <w:r w:rsidR="004E2516">
        <w:rPr>
          <w:rFonts w:asciiTheme="majorHAnsi" w:hAnsiTheme="majorHAnsi" w:cstheme="majorHAnsi"/>
          <w:b/>
          <w:bCs/>
          <w:color w:val="000000"/>
        </w:rPr>
        <w:t xml:space="preserve">  Chirilov Angela</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firstRow="1" w:lastRow="0" w:firstColumn="1" w:lastColumn="0" w:noHBand="0" w:noVBand="1"/>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77" w:name="_Toc392180197"/>
            <w:bookmarkStart w:id="178"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77"/>
            <w:bookmarkEnd w:id="178"/>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79" w:name="_Toc449692095"/>
      <w:r w:rsidRPr="005D708F">
        <w:rPr>
          <w:rFonts w:asciiTheme="majorHAnsi" w:eastAsia="PMingLiU" w:hAnsiTheme="majorHAnsi" w:cstheme="majorHAnsi"/>
          <w:lang w:val="ro-RO" w:eastAsia="zh-CN"/>
        </w:rPr>
        <w:lastRenderedPageBreak/>
        <w:t>FORMULARULF3.</w:t>
      </w:r>
      <w:bookmarkEnd w:id="179"/>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0"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0"/>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lastRenderedPageBreak/>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1"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1"/>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2"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2"/>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3" w:name="_Toc449632652"/>
      <w:bookmarkStart w:id="184" w:name="_Toc449633144"/>
      <w:bookmarkStart w:id="185" w:name="_Toc449692099"/>
      <w:r w:rsidRPr="005D708F">
        <w:rPr>
          <w:rFonts w:asciiTheme="majorHAnsi" w:hAnsiTheme="majorHAnsi" w:cstheme="majorHAnsi"/>
          <w:b/>
          <w:bCs/>
          <w:lang w:eastAsia="ro-RO"/>
        </w:rPr>
        <w:t>DECLARAŢIE</w:t>
      </w:r>
      <w:bookmarkEnd w:id="183"/>
      <w:bookmarkEnd w:id="184"/>
      <w:bookmarkEnd w:id="185"/>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6" w:name="_Toc449632653"/>
      <w:bookmarkStart w:id="187" w:name="_Toc449633145"/>
      <w:bookmarkStart w:id="188"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6"/>
      <w:bookmarkEnd w:id="187"/>
      <w:bookmarkEnd w:id="188"/>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89"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9"/>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0" w:name="_Toc449632655"/>
      <w:bookmarkStart w:id="191" w:name="_Toc449633147"/>
      <w:bookmarkStart w:id="192" w:name="_Toc449692102"/>
      <w:r w:rsidRPr="005D708F">
        <w:rPr>
          <w:rFonts w:asciiTheme="majorHAnsi" w:eastAsia="PMingLiU" w:hAnsiTheme="majorHAnsi" w:cstheme="majorHAnsi"/>
          <w:b/>
          <w:bCs/>
          <w:iCs/>
          <w:lang w:eastAsia="zh-CN"/>
        </w:rPr>
        <w:t>DECLARAŢIE</w:t>
      </w:r>
      <w:bookmarkEnd w:id="190"/>
      <w:bookmarkEnd w:id="191"/>
      <w:bookmarkEnd w:id="192"/>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3" w:name="_Toc449632656"/>
      <w:bookmarkStart w:id="194" w:name="_Toc449633148"/>
      <w:bookmarkStart w:id="195" w:name="_Toc449692103"/>
      <w:r w:rsidRPr="005D708F">
        <w:rPr>
          <w:rFonts w:asciiTheme="majorHAnsi" w:eastAsia="PMingLiU" w:hAnsiTheme="majorHAnsi" w:cstheme="majorHAnsi"/>
          <w:b/>
          <w:bCs/>
          <w:iCs/>
          <w:lang w:eastAsia="zh-CN"/>
        </w:rPr>
        <w:t>privind conduita etică și neimplicarea în practici frauduloase și de corupere</w:t>
      </w:r>
      <w:bookmarkEnd w:id="193"/>
      <w:bookmarkEnd w:id="194"/>
      <w:bookmarkEnd w:id="195"/>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6"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6"/>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7"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197"/>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198" w:name="_Toc449632659"/>
      <w:bookmarkStart w:id="199" w:name="_Toc449633151"/>
      <w:bookmarkStart w:id="200" w:name="_Toc449692106"/>
      <w:r w:rsidRPr="005D708F">
        <w:rPr>
          <w:rFonts w:cstheme="majorHAnsi"/>
          <w:color w:val="auto"/>
          <w:sz w:val="24"/>
          <w:szCs w:val="24"/>
        </w:rPr>
        <w:t>DECLARAŢIE</w:t>
      </w:r>
      <w:bookmarkEnd w:id="198"/>
      <w:bookmarkEnd w:id="199"/>
      <w:bookmarkEnd w:id="200"/>
    </w:p>
    <w:p w:rsidR="00AA1372" w:rsidRPr="005D708F" w:rsidRDefault="00AA1372" w:rsidP="00B0183E">
      <w:pPr>
        <w:pStyle w:val="2"/>
        <w:tabs>
          <w:tab w:val="left" w:pos="567"/>
        </w:tabs>
        <w:jc w:val="center"/>
        <w:rPr>
          <w:rFonts w:cstheme="majorHAnsi"/>
          <w:color w:val="auto"/>
          <w:sz w:val="24"/>
          <w:szCs w:val="24"/>
        </w:rPr>
      </w:pPr>
      <w:bookmarkStart w:id="201" w:name="_Toc449632660"/>
      <w:bookmarkStart w:id="202" w:name="_Toc449633152"/>
      <w:bookmarkStart w:id="203" w:name="_Toc449692107"/>
      <w:r w:rsidRPr="005D708F">
        <w:rPr>
          <w:rFonts w:cstheme="majorHAnsi"/>
          <w:color w:val="auto"/>
          <w:sz w:val="24"/>
          <w:szCs w:val="24"/>
        </w:rPr>
        <w:t>privind obligaţiile contractuale faţă de alţi beneficiari</w:t>
      </w:r>
      <w:bookmarkEnd w:id="201"/>
      <w:bookmarkEnd w:id="202"/>
      <w:bookmarkEnd w:id="203"/>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3953"/>
        <w:gridCol w:w="2424"/>
        <w:gridCol w:w="2425"/>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4"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4"/>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5"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5"/>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48"/>
        <w:gridCol w:w="1041"/>
        <w:gridCol w:w="1983"/>
        <w:gridCol w:w="1887"/>
        <w:gridCol w:w="1300"/>
        <w:gridCol w:w="1173"/>
        <w:gridCol w:w="1530"/>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6"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6"/>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07" w:name="_Toc449632664"/>
      <w:bookmarkStart w:id="208" w:name="_Toc449633156"/>
      <w:bookmarkStart w:id="209" w:name="_Toc449692111"/>
      <w:r w:rsidRPr="005D708F">
        <w:rPr>
          <w:rFonts w:asciiTheme="majorHAnsi" w:eastAsia="PMingLiU" w:hAnsiTheme="majorHAnsi" w:cstheme="majorHAnsi"/>
          <w:b/>
          <w:bCs/>
          <w:iCs/>
          <w:lang w:eastAsia="zh-CN"/>
        </w:rPr>
        <w:t>DECLARAŢIE</w:t>
      </w:r>
      <w:bookmarkEnd w:id="207"/>
      <w:bookmarkEnd w:id="208"/>
      <w:bookmarkEnd w:id="209"/>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0" w:name="_Toc449632665"/>
      <w:bookmarkStart w:id="211" w:name="_Toc449633157"/>
      <w:bookmarkStart w:id="212"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0"/>
      <w:bookmarkEnd w:id="211"/>
      <w:bookmarkEnd w:id="212"/>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3"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3"/>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1386"/>
        <w:gridCol w:w="1909"/>
        <w:gridCol w:w="1978"/>
        <w:gridCol w:w="2016"/>
        <w:gridCol w:w="1734"/>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4"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4"/>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3126"/>
        <w:gridCol w:w="1984"/>
        <w:gridCol w:w="1445"/>
        <w:gridCol w:w="2254"/>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5"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5"/>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6"/>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17" w:name="_Toc390252620"/>
      <w:bookmarkStart w:id="218" w:name="_Toc449692117"/>
      <w:r w:rsidRPr="001C4DFD">
        <w:rPr>
          <w:color w:val="auto"/>
          <w:sz w:val="24"/>
          <w:szCs w:val="24"/>
        </w:rPr>
        <w:lastRenderedPageBreak/>
        <w:t xml:space="preserve">CAPITOLUL </w:t>
      </w:r>
      <w:r w:rsidR="00233538" w:rsidRPr="001C4DFD">
        <w:rPr>
          <w:color w:val="auto"/>
          <w:sz w:val="24"/>
          <w:szCs w:val="24"/>
        </w:rPr>
        <w:t>IV</w:t>
      </w:r>
      <w:bookmarkEnd w:id="217"/>
      <w:bookmarkEnd w:id="218"/>
      <w:r w:rsidRPr="001C4DFD">
        <w:rPr>
          <w:color w:val="auto"/>
          <w:sz w:val="24"/>
          <w:szCs w:val="24"/>
        </w:rPr>
        <w:t xml:space="preserve">. </w:t>
      </w:r>
      <w:bookmarkStart w:id="219" w:name="_Toc449692118"/>
      <w:bookmarkStart w:id="220" w:name="_Toc390252621"/>
      <w:r w:rsidR="00233538" w:rsidRPr="001C4DFD">
        <w:rPr>
          <w:bCs w:val="0"/>
          <w:color w:val="auto"/>
          <w:sz w:val="24"/>
          <w:szCs w:val="24"/>
        </w:rPr>
        <w:t>CAIET DE SARCINI</w:t>
      </w:r>
      <w:bookmarkEnd w:id="219"/>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0"/>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9"/>
          <w:pgSz w:w="11906" w:h="16838" w:code="9"/>
          <w:pgMar w:top="1134"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71F7B" w:rsidRDefault="00233538" w:rsidP="00E71F7B">
      <w:pPr>
        <w:pStyle w:val="a"/>
        <w:numPr>
          <w:ilvl w:val="0"/>
          <w:numId w:val="60"/>
        </w:numPr>
        <w:contextualSpacing/>
        <w:rPr>
          <w:rFonts w:asciiTheme="majorHAnsi" w:hAnsiTheme="majorHAnsi" w:cstheme="majorHAnsi"/>
        </w:rPr>
      </w:pPr>
      <w:proofErr w:type="spellStart"/>
      <w:r w:rsidRPr="00E71F7B">
        <w:rPr>
          <w:rFonts w:asciiTheme="majorHAnsi" w:hAnsiTheme="majorHAnsi" w:cstheme="majorHAnsi"/>
          <w:b/>
        </w:rPr>
        <w:t>Denumireaobiectivului</w:t>
      </w:r>
      <w:proofErr w:type="spellEnd"/>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a"/>
        <w:numPr>
          <w:ilvl w:val="0"/>
          <w:numId w:val="0"/>
        </w:numPr>
        <w:ind w:left="360"/>
        <w:rPr>
          <w:rFonts w:asciiTheme="majorHAnsi" w:hAnsiTheme="majorHAnsi" w:cstheme="majorHAnsi"/>
          <w:lang w:val="ro-RO"/>
        </w:rPr>
      </w:pPr>
    </w:p>
    <w:p w:rsidR="00233538" w:rsidRPr="00ED3247" w:rsidRDefault="00806E2B" w:rsidP="00E71F7B">
      <w:pPr>
        <w:pStyle w:val="a"/>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a"/>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firstRow="1" w:lastRow="0" w:firstColumn="1" w:lastColumn="0" w:noHBand="0" w:noVBand="1"/>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1"/>
              <w:numPr>
                <w:ilvl w:val="0"/>
                <w:numId w:val="0"/>
              </w:numPr>
              <w:jc w:val="left"/>
              <w:rPr>
                <w:rFonts w:asciiTheme="majorHAnsi" w:hAnsiTheme="majorHAnsi" w:cstheme="majorHAnsi"/>
                <w:lang w:val="ro-RO"/>
              </w:rPr>
            </w:pPr>
            <w:bookmarkStart w:id="221" w:name="_Toc392180208"/>
            <w:bookmarkStart w:id="222"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1"/>
          <w:bookmarkEnd w:id="222"/>
          <w:p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3" w:name="_Toc392180209"/>
            <w:bookmarkStart w:id="224" w:name="_Toc449539098"/>
            <w:r w:rsidRPr="0030652C">
              <w:lastRenderedPageBreak/>
              <w:t xml:space="preserve">Contract-model </w:t>
            </w:r>
            <w:bookmarkEnd w:id="223"/>
            <w:bookmarkEnd w:id="224"/>
          </w:p>
          <w:p w:rsidR="00233538" w:rsidRPr="0030652C"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99275F" w:rsidP="00460653">
                  <w:pPr>
                    <w:pStyle w:val="ab"/>
                    <w:ind w:left="1134"/>
                    <w:rPr>
                      <w:b w:val="0"/>
                      <w:lang w:val="ro-RO"/>
                    </w:rPr>
                  </w:pPr>
                  <w:r>
                    <w:rPr>
                      <w:noProof/>
                      <w:lang w:val="ru-RU"/>
                    </w:rPr>
                    <mc:AlternateContent>
                      <mc:Choice Requires="wps">
                        <w:drawing>
                          <wp:anchor distT="0" distB="0" distL="114300" distR="114300" simplePos="0" relativeHeight="251661312"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150C7" w:rsidRDefault="00F150C7"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6.75pt" o:ole="" fillcolor="window">
                                              <v:imagedata r:id="rId10" o:title=""/>
                                            </v:shape>
                                            <o:OLEObject Type="Embed" ProgID="Word.Picture.8" ShapeID="_x0000_i1025" DrawAspect="Content" ObjectID="_1695807560"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83062F" w:rsidRDefault="0083062F" w:rsidP="00460653">
                                  <w:r w:rsidRPr="00507C02">
                                    <w:rPr>
                                      <w:rFonts w:asciiTheme="minorHAnsi" w:eastAsiaTheme="minorEastAsia" w:hAnsiTheme="minorHAnsi" w:cstheme="minorBidi"/>
                                      <w:sz w:val="22"/>
                                      <w:szCs w:val="22"/>
                                      <w:lang w:val="ru-RU"/>
                                    </w:rPr>
                                    <w:object w:dxaOrig="4320" w:dyaOrig="4320">
                                      <v:shape id="_x0000_i1025" type="#_x0000_t75" style="width:29.25pt;height:36.75pt" o:ole="" fillcolor="window">
                                        <v:imagedata r:id="rId12" o:title=""/>
                                      </v:shape>
                                      <o:OLEObject Type="Embed" ProgID="Word.Picture.8" ShapeID="_x0000_i1025" DrawAspect="Content" ObjectID="_1632214396" r:id="rId13"/>
                                    </w:object>
                                  </w:r>
                                </w:p>
                              </w:txbxContent>
                            </v:textbox>
                          </v:shape>
                        </w:pict>
                      </mc:Fallback>
                    </mc:AlternateConten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6819B2">
            <w:pPr>
              <w:pStyle w:val="a"/>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 xml:space="preserve">în conformitate cu prevederile proiectului tehnic, cu detaliile de execuţie, precum şi a normativelor, </w:t>
            </w:r>
            <w:r w:rsidRPr="0030652C">
              <w:rPr>
                <w:lang w:val="ro-RO"/>
              </w:rPr>
              <w:lastRenderedPageBreak/>
              <w:t>standardelor şiprescripţiilor tehnice în vigoare.</w:t>
            </w:r>
          </w:p>
          <w:p w:rsidR="00460653" w:rsidRPr="0030652C" w:rsidRDefault="00460653" w:rsidP="00460653"/>
          <w:p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a"/>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af2"/>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af2"/>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af2"/>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w:t>
            </w:r>
            <w:r w:rsidRPr="0030652C">
              <w:rPr>
                <w:lang w:val="ro-RO"/>
              </w:rPr>
              <w:lastRenderedPageBreak/>
              <w:t xml:space="preserve">pentru ofertă.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lastRenderedPageBreak/>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af2"/>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w:t>
            </w:r>
            <w:r w:rsidRPr="0030652C">
              <w:rPr>
                <w:lang w:val="ro-RO"/>
              </w:rPr>
              <w:lastRenderedPageBreak/>
              <w:t xml:space="preserve">fundaţiile clădirii, sînt gata pentru a fi examinate. Responsabilul tehnic atestat şi proiectantul vor participa la examinarea şi măsurarea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af2"/>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w:t>
            </w:r>
            <w:r w:rsidRPr="0030652C">
              <w:rPr>
                <w:lang w:val="ro-RO"/>
              </w:rPr>
              <w:lastRenderedPageBreak/>
              <w:t xml:space="preserve">limitrofe prin depozitarea de pământ, materiale sau alte obiecte, precum şi ca urmare a unor îngrădiri sau limitări din proprie vină.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lastRenderedPageBreak/>
              <w:t>Antreprenorul general nu a îndepărtat materialele necorespunzătoare de pe şantier sau nu a refăcut o lucrare în termenul stabilit prin prezentul contract;</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af2"/>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3C1" w:rsidRDefault="00E553C1" w:rsidP="00A20ACF">
      <w:r>
        <w:separator/>
      </w:r>
    </w:p>
  </w:endnote>
  <w:endnote w:type="continuationSeparator" w:id="0">
    <w:p w:rsidR="00E553C1" w:rsidRDefault="00E553C1"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C7" w:rsidRDefault="00F150C7" w:rsidP="001F6E5A">
    <w:pPr>
      <w:pStyle w:val="a4"/>
      <w:jc w:val="center"/>
    </w:pPr>
    <w:r>
      <w:fldChar w:fldCharType="begin"/>
    </w:r>
    <w:r>
      <w:instrText xml:space="preserve"> PAGE   \* MERGEFORMAT </w:instrText>
    </w:r>
    <w:r>
      <w:fldChar w:fldCharType="separate"/>
    </w:r>
    <w:r w:rsidR="004E2516">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C7" w:rsidRDefault="00F150C7" w:rsidP="001F6E5A">
    <w:pPr>
      <w:pStyle w:val="a4"/>
      <w:jc w:val="center"/>
    </w:pPr>
    <w:r>
      <w:fldChar w:fldCharType="begin"/>
    </w:r>
    <w:r>
      <w:instrText xml:space="preserve"> PAGE   \* MERGEFORMAT </w:instrText>
    </w:r>
    <w:r>
      <w:fldChar w:fldCharType="separate"/>
    </w:r>
    <w:r w:rsidR="004E2516">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C7" w:rsidRDefault="00F150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3C1" w:rsidRDefault="00E553C1" w:rsidP="00A20ACF">
      <w:r>
        <w:separator/>
      </w:r>
    </w:p>
  </w:footnote>
  <w:footnote w:type="continuationSeparator" w:id="0">
    <w:p w:rsidR="00E553C1" w:rsidRDefault="00E553C1"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7">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9"/>
  </w:num>
  <w:num w:numId="3">
    <w:abstractNumId w:val="45"/>
  </w:num>
  <w:num w:numId="4">
    <w:abstractNumId w:val="37"/>
  </w:num>
  <w:num w:numId="5">
    <w:abstractNumId w:val="55"/>
  </w:num>
  <w:num w:numId="6">
    <w:abstractNumId w:val="22"/>
  </w:num>
  <w:num w:numId="7">
    <w:abstractNumId w:val="12"/>
  </w:num>
  <w:num w:numId="8">
    <w:abstractNumId w:val="56"/>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8"/>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7"/>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3"/>
  </w:num>
  <w:num w:numId="34">
    <w:abstractNumId w:val="31"/>
  </w:num>
  <w:num w:numId="35">
    <w:abstractNumId w:val="6"/>
  </w:num>
  <w:num w:numId="36">
    <w:abstractNumId w:val="19"/>
  </w:num>
  <w:num w:numId="37">
    <w:abstractNumId w:val="21"/>
  </w:num>
  <w:num w:numId="38">
    <w:abstractNumId w:val="48"/>
  </w:num>
  <w:num w:numId="39">
    <w:abstractNumId w:val="28"/>
  </w:num>
  <w:num w:numId="40">
    <w:abstractNumId w:val="50"/>
  </w:num>
  <w:num w:numId="41">
    <w:abstractNumId w:val="54"/>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4"/>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52"/>
  </w:num>
  <w:num w:numId="62">
    <w:abstractNumId w:val="20"/>
  </w:num>
  <w:num w:numId="63">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7E80"/>
    <w:rsid w:val="00021BB8"/>
    <w:rsid w:val="00031FB5"/>
    <w:rsid w:val="00032137"/>
    <w:rsid w:val="00074305"/>
    <w:rsid w:val="000924C3"/>
    <w:rsid w:val="00097617"/>
    <w:rsid w:val="000B2369"/>
    <w:rsid w:val="000C470A"/>
    <w:rsid w:val="000C6960"/>
    <w:rsid w:val="000D4587"/>
    <w:rsid w:val="001034CC"/>
    <w:rsid w:val="00103B7C"/>
    <w:rsid w:val="00104A00"/>
    <w:rsid w:val="0011134B"/>
    <w:rsid w:val="00121CBA"/>
    <w:rsid w:val="00126834"/>
    <w:rsid w:val="00126F72"/>
    <w:rsid w:val="0012777D"/>
    <w:rsid w:val="00151494"/>
    <w:rsid w:val="001527E0"/>
    <w:rsid w:val="001718AE"/>
    <w:rsid w:val="0019642D"/>
    <w:rsid w:val="001A19FD"/>
    <w:rsid w:val="001A5517"/>
    <w:rsid w:val="001C4B99"/>
    <w:rsid w:val="001C4DFD"/>
    <w:rsid w:val="001D0A6F"/>
    <w:rsid w:val="001E29F8"/>
    <w:rsid w:val="001F1E25"/>
    <w:rsid w:val="001F6E5A"/>
    <w:rsid w:val="00200D35"/>
    <w:rsid w:val="00201387"/>
    <w:rsid w:val="00205404"/>
    <w:rsid w:val="002076FA"/>
    <w:rsid w:val="002221ED"/>
    <w:rsid w:val="0022479E"/>
    <w:rsid w:val="002253A6"/>
    <w:rsid w:val="00232D6D"/>
    <w:rsid w:val="00233538"/>
    <w:rsid w:val="00276D0B"/>
    <w:rsid w:val="002832B5"/>
    <w:rsid w:val="002870C3"/>
    <w:rsid w:val="00290D06"/>
    <w:rsid w:val="002911C9"/>
    <w:rsid w:val="002A04D8"/>
    <w:rsid w:val="002A68CD"/>
    <w:rsid w:val="002C0F0D"/>
    <w:rsid w:val="002C4803"/>
    <w:rsid w:val="002E1640"/>
    <w:rsid w:val="0030652C"/>
    <w:rsid w:val="003207B4"/>
    <w:rsid w:val="00327654"/>
    <w:rsid w:val="003317BE"/>
    <w:rsid w:val="00341210"/>
    <w:rsid w:val="0035258F"/>
    <w:rsid w:val="003659C6"/>
    <w:rsid w:val="003731FD"/>
    <w:rsid w:val="0038163C"/>
    <w:rsid w:val="00381EF2"/>
    <w:rsid w:val="003854DB"/>
    <w:rsid w:val="003C1106"/>
    <w:rsid w:val="003C3AE2"/>
    <w:rsid w:val="003C7430"/>
    <w:rsid w:val="003D2A34"/>
    <w:rsid w:val="003D312E"/>
    <w:rsid w:val="003D3631"/>
    <w:rsid w:val="003D4085"/>
    <w:rsid w:val="003F6B9C"/>
    <w:rsid w:val="00406F15"/>
    <w:rsid w:val="00442351"/>
    <w:rsid w:val="00443325"/>
    <w:rsid w:val="00460653"/>
    <w:rsid w:val="004702B5"/>
    <w:rsid w:val="00492DEE"/>
    <w:rsid w:val="00496AFA"/>
    <w:rsid w:val="004A7FEE"/>
    <w:rsid w:val="004B0F2F"/>
    <w:rsid w:val="004B349A"/>
    <w:rsid w:val="004B36EF"/>
    <w:rsid w:val="004C30A2"/>
    <w:rsid w:val="004D2738"/>
    <w:rsid w:val="004D4433"/>
    <w:rsid w:val="004E1B4E"/>
    <w:rsid w:val="004E2516"/>
    <w:rsid w:val="004E625D"/>
    <w:rsid w:val="004F7FF9"/>
    <w:rsid w:val="00523447"/>
    <w:rsid w:val="00537B0A"/>
    <w:rsid w:val="00546E60"/>
    <w:rsid w:val="00570670"/>
    <w:rsid w:val="005B0E74"/>
    <w:rsid w:val="005B4853"/>
    <w:rsid w:val="005D3D45"/>
    <w:rsid w:val="005D708F"/>
    <w:rsid w:val="005E3355"/>
    <w:rsid w:val="005E57E4"/>
    <w:rsid w:val="005E5A05"/>
    <w:rsid w:val="005E6B4A"/>
    <w:rsid w:val="00601B8F"/>
    <w:rsid w:val="0060606F"/>
    <w:rsid w:val="00612081"/>
    <w:rsid w:val="006234C1"/>
    <w:rsid w:val="00627D01"/>
    <w:rsid w:val="00634A31"/>
    <w:rsid w:val="006442C1"/>
    <w:rsid w:val="006638BF"/>
    <w:rsid w:val="0067392B"/>
    <w:rsid w:val="006819B2"/>
    <w:rsid w:val="0069507C"/>
    <w:rsid w:val="00696992"/>
    <w:rsid w:val="006B79CE"/>
    <w:rsid w:val="006C018D"/>
    <w:rsid w:val="006C2676"/>
    <w:rsid w:val="006C492E"/>
    <w:rsid w:val="006D7CD2"/>
    <w:rsid w:val="006F24A8"/>
    <w:rsid w:val="00706AD6"/>
    <w:rsid w:val="007075E8"/>
    <w:rsid w:val="007208DC"/>
    <w:rsid w:val="007230BF"/>
    <w:rsid w:val="00740BE4"/>
    <w:rsid w:val="0077101F"/>
    <w:rsid w:val="007A2F41"/>
    <w:rsid w:val="007A6D74"/>
    <w:rsid w:val="007B1E26"/>
    <w:rsid w:val="007B53EA"/>
    <w:rsid w:val="007C3EE4"/>
    <w:rsid w:val="007C752D"/>
    <w:rsid w:val="007D6899"/>
    <w:rsid w:val="007E45A2"/>
    <w:rsid w:val="007E533B"/>
    <w:rsid w:val="007F6980"/>
    <w:rsid w:val="00806E2B"/>
    <w:rsid w:val="008202F4"/>
    <w:rsid w:val="008260DA"/>
    <w:rsid w:val="0083062F"/>
    <w:rsid w:val="00845320"/>
    <w:rsid w:val="0084605E"/>
    <w:rsid w:val="00852DB5"/>
    <w:rsid w:val="00863AAB"/>
    <w:rsid w:val="00867DA9"/>
    <w:rsid w:val="00873EA6"/>
    <w:rsid w:val="00881C9F"/>
    <w:rsid w:val="008A54A7"/>
    <w:rsid w:val="008D1ADB"/>
    <w:rsid w:val="008E005E"/>
    <w:rsid w:val="008E7D0D"/>
    <w:rsid w:val="008F5C61"/>
    <w:rsid w:val="00905255"/>
    <w:rsid w:val="00905E0C"/>
    <w:rsid w:val="009337E1"/>
    <w:rsid w:val="00944E16"/>
    <w:rsid w:val="009451E2"/>
    <w:rsid w:val="00945428"/>
    <w:rsid w:val="009530EF"/>
    <w:rsid w:val="009626BA"/>
    <w:rsid w:val="009666F7"/>
    <w:rsid w:val="009747EF"/>
    <w:rsid w:val="00981C6E"/>
    <w:rsid w:val="00983C29"/>
    <w:rsid w:val="0099275F"/>
    <w:rsid w:val="00995AF6"/>
    <w:rsid w:val="009960A5"/>
    <w:rsid w:val="009969F0"/>
    <w:rsid w:val="009A4BCA"/>
    <w:rsid w:val="009B36B8"/>
    <w:rsid w:val="009C1485"/>
    <w:rsid w:val="009C148D"/>
    <w:rsid w:val="009C2598"/>
    <w:rsid w:val="009D3792"/>
    <w:rsid w:val="009F0FE8"/>
    <w:rsid w:val="009F6CFB"/>
    <w:rsid w:val="00A01179"/>
    <w:rsid w:val="00A2070E"/>
    <w:rsid w:val="00A20ACF"/>
    <w:rsid w:val="00A3296C"/>
    <w:rsid w:val="00A366B8"/>
    <w:rsid w:val="00A3681E"/>
    <w:rsid w:val="00A53EBF"/>
    <w:rsid w:val="00A56DD7"/>
    <w:rsid w:val="00A66664"/>
    <w:rsid w:val="00A763EB"/>
    <w:rsid w:val="00A76B48"/>
    <w:rsid w:val="00A77C4F"/>
    <w:rsid w:val="00A84B21"/>
    <w:rsid w:val="00A875CF"/>
    <w:rsid w:val="00A946E0"/>
    <w:rsid w:val="00AA1372"/>
    <w:rsid w:val="00B0183E"/>
    <w:rsid w:val="00B06D9F"/>
    <w:rsid w:val="00B16D7C"/>
    <w:rsid w:val="00B228FC"/>
    <w:rsid w:val="00B351D4"/>
    <w:rsid w:val="00B453B6"/>
    <w:rsid w:val="00B5234C"/>
    <w:rsid w:val="00B555F2"/>
    <w:rsid w:val="00B92FD0"/>
    <w:rsid w:val="00B94D54"/>
    <w:rsid w:val="00BB4E4B"/>
    <w:rsid w:val="00BC6269"/>
    <w:rsid w:val="00BD36A5"/>
    <w:rsid w:val="00BE2C93"/>
    <w:rsid w:val="00BE48D7"/>
    <w:rsid w:val="00BF2BE1"/>
    <w:rsid w:val="00BF5BF3"/>
    <w:rsid w:val="00C121F1"/>
    <w:rsid w:val="00C50A6A"/>
    <w:rsid w:val="00C5446F"/>
    <w:rsid w:val="00C54D89"/>
    <w:rsid w:val="00C55FC5"/>
    <w:rsid w:val="00C562C2"/>
    <w:rsid w:val="00C810A8"/>
    <w:rsid w:val="00C84FEC"/>
    <w:rsid w:val="00C94014"/>
    <w:rsid w:val="00CB4A20"/>
    <w:rsid w:val="00CE1192"/>
    <w:rsid w:val="00CE11D6"/>
    <w:rsid w:val="00CF39BF"/>
    <w:rsid w:val="00D01642"/>
    <w:rsid w:val="00D15B26"/>
    <w:rsid w:val="00D25CC1"/>
    <w:rsid w:val="00D318EB"/>
    <w:rsid w:val="00D34BFF"/>
    <w:rsid w:val="00D372D7"/>
    <w:rsid w:val="00D379F6"/>
    <w:rsid w:val="00D51EB7"/>
    <w:rsid w:val="00D76BD0"/>
    <w:rsid w:val="00D84B86"/>
    <w:rsid w:val="00D85869"/>
    <w:rsid w:val="00D876C9"/>
    <w:rsid w:val="00D913AB"/>
    <w:rsid w:val="00DE01E7"/>
    <w:rsid w:val="00E133BB"/>
    <w:rsid w:val="00E218E2"/>
    <w:rsid w:val="00E31263"/>
    <w:rsid w:val="00E357B7"/>
    <w:rsid w:val="00E553C1"/>
    <w:rsid w:val="00E614FD"/>
    <w:rsid w:val="00E7180A"/>
    <w:rsid w:val="00E71F7B"/>
    <w:rsid w:val="00E80759"/>
    <w:rsid w:val="00E836D3"/>
    <w:rsid w:val="00E838F8"/>
    <w:rsid w:val="00E854E6"/>
    <w:rsid w:val="00E86623"/>
    <w:rsid w:val="00E9530A"/>
    <w:rsid w:val="00EB1FF8"/>
    <w:rsid w:val="00EB45E9"/>
    <w:rsid w:val="00EC1943"/>
    <w:rsid w:val="00EC751A"/>
    <w:rsid w:val="00ED2398"/>
    <w:rsid w:val="00ED3247"/>
    <w:rsid w:val="00EE204E"/>
    <w:rsid w:val="00F02902"/>
    <w:rsid w:val="00F029BB"/>
    <w:rsid w:val="00F150C7"/>
    <w:rsid w:val="00F26D37"/>
    <w:rsid w:val="00F34609"/>
    <w:rsid w:val="00F42A2A"/>
    <w:rsid w:val="00F43C82"/>
    <w:rsid w:val="00F5232B"/>
    <w:rsid w:val="00F52757"/>
    <w:rsid w:val="00F53387"/>
    <w:rsid w:val="00F70234"/>
    <w:rsid w:val="00F70979"/>
    <w:rsid w:val="00F76253"/>
    <w:rsid w:val="00F80BB0"/>
    <w:rsid w:val="00F90362"/>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58</Pages>
  <Words>18179</Words>
  <Characters>103622</Characters>
  <Application>Microsoft Office Word</Application>
  <DocSecurity>0</DocSecurity>
  <Lines>863</Lines>
  <Paragraphs>243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Contabilitate</cp:lastModifiedBy>
  <cp:revision>5</cp:revision>
  <cp:lastPrinted>2018-10-09T16:43:00Z</cp:lastPrinted>
  <dcterms:created xsi:type="dcterms:W3CDTF">2021-10-12T13:05:00Z</dcterms:created>
  <dcterms:modified xsi:type="dcterms:W3CDTF">2021-10-15T09:53:00Z</dcterms:modified>
</cp:coreProperties>
</file>