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43" w:type="pct"/>
        <w:tblLook w:val="01E0" w:firstRow="1" w:lastRow="1" w:firstColumn="1" w:lastColumn="1" w:noHBand="0" w:noVBand="0"/>
      </w:tblPr>
      <w:tblGrid>
        <w:gridCol w:w="1724"/>
        <w:gridCol w:w="8337"/>
      </w:tblGrid>
      <w:tr w:rsidR="00FF4F30" w:rsidRPr="003D221A" w14:paraId="16159BDB" w14:textId="77777777" w:rsidTr="00D47D98">
        <w:trPr>
          <w:trHeight w:val="57"/>
        </w:trPr>
        <w:tc>
          <w:tcPr>
            <w:tcW w:w="845" w:type="pct"/>
            <w:vAlign w:val="center"/>
          </w:tcPr>
          <w:p w14:paraId="16338A7B" w14:textId="77777777" w:rsidR="00FF4F30" w:rsidRPr="00496FCB" w:rsidRDefault="00FF4F30" w:rsidP="00D47D98">
            <w:pPr>
              <w:spacing w:after="0" w:line="240" w:lineRule="auto"/>
              <w:rPr>
                <w:rFonts w:ascii="Times New Roman R" w:eastAsia="Calibri" w:hAnsi="Times New Roman R" w:cs="Times New Roman"/>
                <w:color w:val="FF0000"/>
                <w:szCs w:val="28"/>
                <w:lang w:val="ro-RO" w:eastAsia="ro-RO"/>
              </w:rPr>
            </w:pPr>
            <w:bookmarkStart w:id="0" w:name="OLE_LINK5"/>
            <w:r w:rsidRPr="00496FCB">
              <w:rPr>
                <w:rFonts w:ascii="Calibri" w:eastAsia="Calibri" w:hAnsi="Calibri" w:cs="Times New Roman"/>
                <w:noProof/>
                <w:color w:val="FF0000"/>
                <w:sz w:val="22"/>
                <w:lang w:eastAsia="ru-RU"/>
              </w:rPr>
              <w:drawing>
                <wp:anchor distT="0" distB="0" distL="114300" distR="114300" simplePos="0" relativeHeight="251659264" behindDoc="0" locked="0" layoutInCell="1" allowOverlap="1" wp14:anchorId="5608EA23" wp14:editId="2F0B28CB">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ormulare verh.jpg"/>
                          <pic:cNvPicPr>
                            <a:picLocks noChangeAspect="1" noChangeArrowheads="1"/>
                          </pic:cNvPicPr>
                        </pic:nvPicPr>
                        <pic:blipFill>
                          <a:blip r:embed="rId7">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4155" w:type="pct"/>
            <w:vAlign w:val="center"/>
          </w:tcPr>
          <w:tbl>
            <w:tblPr>
              <w:tblW w:w="0" w:type="auto"/>
              <w:jc w:val="right"/>
              <w:tblCellMar>
                <w:left w:w="28" w:type="dxa"/>
                <w:right w:w="28" w:type="dxa"/>
              </w:tblCellMar>
              <w:tblLook w:val="00A0" w:firstRow="1" w:lastRow="0" w:firstColumn="1" w:lastColumn="0" w:noHBand="0" w:noVBand="0"/>
            </w:tblPr>
            <w:tblGrid>
              <w:gridCol w:w="4162"/>
            </w:tblGrid>
            <w:tr w:rsidR="00881CF8" w:rsidRPr="00496FCB" w14:paraId="09AFFD91" w14:textId="77777777" w:rsidTr="00D47D98">
              <w:trPr>
                <w:trHeight w:val="57"/>
                <w:jc w:val="right"/>
              </w:trPr>
              <w:tc>
                <w:tcPr>
                  <w:tcW w:w="4162" w:type="dxa"/>
                </w:tcPr>
                <w:p w14:paraId="52545E3C" w14:textId="15B322F7" w:rsidR="00881CF8" w:rsidRPr="00496FCB" w:rsidRDefault="00881CF8" w:rsidP="00881CF8">
                  <w:pPr>
                    <w:spacing w:after="0"/>
                    <w:rPr>
                      <w:rFonts w:eastAsia="Calibri" w:cs="Times New Roman"/>
                      <w:b/>
                      <w:szCs w:val="24"/>
                      <w:lang w:val="ro-RO" w:eastAsia="ro-RO"/>
                    </w:rPr>
                  </w:pPr>
                </w:p>
              </w:tc>
            </w:tr>
            <w:tr w:rsidR="00881CF8" w:rsidRPr="003D221A" w14:paraId="12F13601" w14:textId="77777777" w:rsidTr="00D47D98">
              <w:trPr>
                <w:trHeight w:val="57"/>
                <w:jc w:val="right"/>
              </w:trPr>
              <w:tc>
                <w:tcPr>
                  <w:tcW w:w="4162" w:type="dxa"/>
                </w:tcPr>
                <w:p w14:paraId="1F4E1E68" w14:textId="145124B1" w:rsidR="00881CF8" w:rsidRPr="00496FCB" w:rsidRDefault="00881CF8" w:rsidP="00881CF8">
                  <w:pPr>
                    <w:spacing w:after="0"/>
                    <w:ind w:left="836"/>
                    <w:rPr>
                      <w:rFonts w:eastAsia="Calibri" w:cs="Times New Roman"/>
                      <w:szCs w:val="24"/>
                      <w:lang w:val="ro-RO" w:eastAsia="ro-RO"/>
                    </w:rPr>
                  </w:pPr>
                </w:p>
              </w:tc>
            </w:tr>
          </w:tbl>
          <w:p w14:paraId="4AB17D02" w14:textId="77777777" w:rsidR="00FF4F30" w:rsidRPr="00496FCB" w:rsidRDefault="00FF4F30" w:rsidP="00D47D98">
            <w:pPr>
              <w:spacing w:before="120" w:after="120" w:line="240" w:lineRule="auto"/>
              <w:jc w:val="center"/>
              <w:rPr>
                <w:rFonts w:ascii="Times New Roman R" w:eastAsia="Calibri" w:hAnsi="Times New Roman R" w:cs="Times New Roman"/>
                <w:color w:val="FF0000"/>
                <w:szCs w:val="24"/>
                <w:lang w:val="ro-RO" w:eastAsia="ro-RO"/>
              </w:rPr>
            </w:pPr>
          </w:p>
        </w:tc>
      </w:tr>
    </w:tbl>
    <w:p w14:paraId="7FF116CC" w14:textId="62318377" w:rsidR="0072117C" w:rsidRPr="00BA6279" w:rsidRDefault="00E6275B" w:rsidP="00BA6279">
      <w:pPr>
        <w:spacing w:before="360" w:after="120" w:line="240" w:lineRule="auto"/>
        <w:ind w:left="357" w:hanging="73"/>
        <w:jc w:val="center"/>
        <w:rPr>
          <w:rFonts w:eastAsia="Calibri" w:cs="Times New Roman"/>
          <w:b/>
          <w:caps/>
          <w:sz w:val="32"/>
          <w:lang w:val="ro-RO"/>
        </w:rPr>
      </w:pPr>
      <w:r w:rsidRPr="005940FA">
        <w:rPr>
          <w:rFonts w:eastAsia="Calibri" w:cs="Times New Roman"/>
          <w:b/>
          <w:caps/>
          <w:sz w:val="32"/>
          <w:lang w:val="ro-RO"/>
        </w:rPr>
        <w:t>CAIET DE SARCINI</w:t>
      </w:r>
    </w:p>
    <w:p w14:paraId="520015E1" w14:textId="42D0CBD9" w:rsidR="00E6275B" w:rsidRPr="005940FA" w:rsidRDefault="000504BD" w:rsidP="00D82461">
      <w:pPr>
        <w:spacing w:after="120" w:line="240" w:lineRule="auto"/>
        <w:rPr>
          <w:rFonts w:eastAsia="Calibri" w:cs="Times New Roman"/>
          <w:b/>
          <w:spacing w:val="-3"/>
          <w:szCs w:val="24"/>
          <w:lang w:val="ro-RO" w:eastAsia="ro-RO"/>
        </w:rPr>
      </w:pPr>
      <w:r w:rsidRPr="005940FA">
        <w:rPr>
          <w:rFonts w:eastAsia="Calibri" w:cs="Times New Roman"/>
          <w:b/>
          <w:spacing w:val="-3"/>
          <w:szCs w:val="24"/>
          <w:lang w:val="ro-RO" w:eastAsia="ro-RO"/>
        </w:rPr>
        <w:t xml:space="preserve">Obiectul caietului de sarcini: </w:t>
      </w:r>
      <w:r w:rsidRPr="005940FA">
        <w:rPr>
          <w:rFonts w:eastAsia="Calibri" w:cs="Times New Roman"/>
          <w:szCs w:val="24"/>
          <w:lang w:val="ro-RO"/>
        </w:rPr>
        <w:t xml:space="preserve">Achiziția serviciilor de </w:t>
      </w:r>
      <w:r w:rsidRPr="005940FA">
        <w:rPr>
          <w:rFonts w:eastAsia="Calibri" w:cs="Times New Roman"/>
          <w:b/>
          <w:bCs/>
          <w:i/>
          <w:iCs/>
          <w:szCs w:val="24"/>
          <w:lang w:val="ro-RO"/>
        </w:rPr>
        <w:t xml:space="preserve">Reparații curente și deservirea compresoarelor Instalației de distribuție </w:t>
      </w:r>
      <w:r w:rsidR="0079472E">
        <w:rPr>
          <w:rFonts w:eastAsia="Calibri" w:cs="Times New Roman"/>
          <w:b/>
          <w:bCs/>
          <w:i/>
          <w:iCs/>
          <w:szCs w:val="24"/>
          <w:lang w:val="ro-RO"/>
        </w:rPr>
        <w:t>exterioară (</w:t>
      </w:r>
      <w:r w:rsidRPr="005940FA">
        <w:rPr>
          <w:rFonts w:eastAsia="Calibri" w:cs="Times New Roman"/>
          <w:b/>
          <w:bCs/>
          <w:i/>
          <w:iCs/>
          <w:szCs w:val="24"/>
          <w:lang w:val="ro-RO"/>
        </w:rPr>
        <w:t>deschisă</w:t>
      </w:r>
      <w:r w:rsidR="0079472E">
        <w:rPr>
          <w:rFonts w:eastAsia="Calibri" w:cs="Times New Roman"/>
          <w:b/>
          <w:bCs/>
          <w:i/>
          <w:iCs/>
          <w:szCs w:val="24"/>
          <w:lang w:val="ro-RO"/>
        </w:rPr>
        <w:t>)</w:t>
      </w:r>
      <w:r w:rsidRPr="005940FA">
        <w:rPr>
          <w:rFonts w:eastAsia="Calibri" w:cs="Times New Roman"/>
          <w:b/>
          <w:bCs/>
          <w:i/>
          <w:iCs/>
          <w:szCs w:val="24"/>
          <w:lang w:val="ro-RO"/>
        </w:rPr>
        <w:t xml:space="preserve"> IDD-110 kV-</w:t>
      </w:r>
      <w:r w:rsidR="003D221A">
        <w:rPr>
          <w:rFonts w:eastAsia="Calibri" w:cs="Times New Roman"/>
          <w:b/>
          <w:bCs/>
          <w:i/>
          <w:iCs/>
          <w:szCs w:val="24"/>
          <w:lang w:val="ro-RO"/>
        </w:rPr>
        <w:t>2</w:t>
      </w:r>
      <w:r w:rsidRPr="005940FA">
        <w:rPr>
          <w:rFonts w:eastAsia="Calibri" w:cs="Times New Roman"/>
          <w:b/>
          <w:bCs/>
          <w:i/>
          <w:iCs/>
          <w:szCs w:val="24"/>
          <w:lang w:val="ro-RO"/>
        </w:rPr>
        <w:t xml:space="preserve"> buc.</w:t>
      </w:r>
    </w:p>
    <w:tbl>
      <w:tblPr>
        <w:tblW w:w="10079" w:type="dxa"/>
        <w:tblInd w:w="-176" w:type="dxa"/>
        <w:tblLayout w:type="fixed"/>
        <w:tblLook w:val="04A0" w:firstRow="1" w:lastRow="0" w:firstColumn="1" w:lastColumn="0" w:noHBand="0" w:noVBand="1"/>
      </w:tblPr>
      <w:tblGrid>
        <w:gridCol w:w="597"/>
        <w:gridCol w:w="1417"/>
        <w:gridCol w:w="2977"/>
        <w:gridCol w:w="1134"/>
        <w:gridCol w:w="709"/>
        <w:gridCol w:w="1701"/>
        <w:gridCol w:w="1544"/>
      </w:tblGrid>
      <w:tr w:rsidR="000504BD" w:rsidRPr="00AC42E9" w14:paraId="6712E127" w14:textId="77777777" w:rsidTr="005940FA">
        <w:trPr>
          <w:trHeight w:val="567"/>
        </w:trPr>
        <w:tc>
          <w:tcPr>
            <w:tcW w:w="597" w:type="dxa"/>
            <w:tcBorders>
              <w:top w:val="single" w:sz="12" w:space="0" w:color="auto"/>
              <w:left w:val="single" w:sz="4" w:space="0" w:color="auto"/>
              <w:bottom w:val="single" w:sz="12" w:space="0" w:color="auto"/>
              <w:right w:val="single" w:sz="4" w:space="0" w:color="auto"/>
            </w:tcBorders>
            <w:vAlign w:val="center"/>
          </w:tcPr>
          <w:p w14:paraId="590A90E7"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Nr. d/o</w:t>
            </w:r>
          </w:p>
        </w:tc>
        <w:tc>
          <w:tcPr>
            <w:tcW w:w="1417" w:type="dxa"/>
            <w:tcBorders>
              <w:top w:val="single" w:sz="12" w:space="0" w:color="auto"/>
              <w:left w:val="single" w:sz="4" w:space="0" w:color="auto"/>
              <w:bottom w:val="single" w:sz="12" w:space="0" w:color="auto"/>
              <w:right w:val="single" w:sz="4" w:space="0" w:color="auto"/>
            </w:tcBorders>
            <w:vAlign w:val="center"/>
          </w:tcPr>
          <w:p w14:paraId="0565C357"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Cod CPV</w:t>
            </w:r>
          </w:p>
        </w:tc>
        <w:tc>
          <w:tcPr>
            <w:tcW w:w="2977" w:type="dxa"/>
            <w:tcBorders>
              <w:top w:val="single" w:sz="12" w:space="0" w:color="auto"/>
              <w:left w:val="single" w:sz="4" w:space="0" w:color="auto"/>
              <w:bottom w:val="single" w:sz="12" w:space="0" w:color="auto"/>
              <w:right w:val="single" w:sz="4" w:space="0" w:color="auto"/>
            </w:tcBorders>
            <w:vAlign w:val="center"/>
          </w:tcPr>
          <w:p w14:paraId="2C0396C8"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Denumirea serviciilor de proiectare sau de lucrări solicitate</w:t>
            </w:r>
          </w:p>
        </w:tc>
        <w:tc>
          <w:tcPr>
            <w:tcW w:w="1134" w:type="dxa"/>
            <w:tcBorders>
              <w:top w:val="single" w:sz="12" w:space="0" w:color="auto"/>
              <w:left w:val="single" w:sz="4" w:space="0" w:color="auto"/>
              <w:bottom w:val="single" w:sz="12" w:space="0" w:color="auto"/>
              <w:right w:val="single" w:sz="4" w:space="0" w:color="auto"/>
            </w:tcBorders>
            <w:vAlign w:val="center"/>
          </w:tcPr>
          <w:p w14:paraId="20BC36A6"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Unitatea de măsură</w:t>
            </w:r>
          </w:p>
        </w:tc>
        <w:tc>
          <w:tcPr>
            <w:tcW w:w="709" w:type="dxa"/>
            <w:tcBorders>
              <w:top w:val="single" w:sz="12" w:space="0" w:color="auto"/>
              <w:left w:val="single" w:sz="4" w:space="0" w:color="auto"/>
              <w:bottom w:val="single" w:sz="12" w:space="0" w:color="auto"/>
              <w:right w:val="single" w:sz="4" w:space="0" w:color="auto"/>
            </w:tcBorders>
            <w:vAlign w:val="center"/>
          </w:tcPr>
          <w:p w14:paraId="6F89366C"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Cantitatea</w:t>
            </w:r>
          </w:p>
        </w:tc>
        <w:tc>
          <w:tcPr>
            <w:tcW w:w="1701" w:type="dxa"/>
            <w:tcBorders>
              <w:top w:val="single" w:sz="12" w:space="0" w:color="auto"/>
              <w:left w:val="single" w:sz="4" w:space="0" w:color="auto"/>
              <w:bottom w:val="single" w:sz="12" w:space="0" w:color="auto"/>
              <w:right w:val="single" w:sz="4" w:space="0" w:color="auto"/>
            </w:tcBorders>
            <w:vAlign w:val="center"/>
          </w:tcPr>
          <w:p w14:paraId="7DF9CF4E"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Specificarea tehnică deplină solicitată, Standarde de referință</w:t>
            </w:r>
          </w:p>
        </w:tc>
        <w:tc>
          <w:tcPr>
            <w:tcW w:w="1544" w:type="dxa"/>
            <w:tcBorders>
              <w:top w:val="single" w:sz="12" w:space="0" w:color="auto"/>
              <w:left w:val="single" w:sz="4" w:space="0" w:color="auto"/>
              <w:bottom w:val="single" w:sz="4" w:space="0" w:color="auto"/>
              <w:right w:val="single" w:sz="4" w:space="0" w:color="auto"/>
            </w:tcBorders>
          </w:tcPr>
          <w:p w14:paraId="7392F020"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Valoarea estimată</w:t>
            </w:r>
            <w:r w:rsidRPr="005940FA">
              <w:rPr>
                <w:rFonts w:eastAsia="Calibri" w:cs="Times New Roman"/>
                <w:b/>
                <w:sz w:val="20"/>
                <w:szCs w:val="20"/>
                <w:lang w:val="ro-RO" w:eastAsia="ru-RU"/>
              </w:rPr>
              <w:br/>
              <w:t>(se va indica pentru fiecare lot în parte)</w:t>
            </w:r>
          </w:p>
        </w:tc>
      </w:tr>
      <w:tr w:rsidR="000504BD" w:rsidRPr="005940FA" w14:paraId="306C6D12" w14:textId="77777777" w:rsidTr="003B7679">
        <w:trPr>
          <w:trHeight w:val="397"/>
        </w:trPr>
        <w:tc>
          <w:tcPr>
            <w:tcW w:w="597" w:type="dxa"/>
            <w:tcBorders>
              <w:top w:val="single" w:sz="4" w:space="0" w:color="auto"/>
              <w:left w:val="single" w:sz="4" w:space="0" w:color="auto"/>
              <w:bottom w:val="single" w:sz="12" w:space="0" w:color="auto"/>
              <w:right w:val="single" w:sz="4" w:space="0" w:color="auto"/>
            </w:tcBorders>
            <w:vAlign w:val="center"/>
          </w:tcPr>
          <w:p w14:paraId="6EAAF92A" w14:textId="77777777" w:rsidR="000504BD" w:rsidRPr="005940FA" w:rsidRDefault="000504BD" w:rsidP="000504BD">
            <w:pPr>
              <w:shd w:val="clear" w:color="auto" w:fill="FFFFFF" w:themeFill="background1"/>
              <w:spacing w:after="0" w:line="240" w:lineRule="auto"/>
              <w:rPr>
                <w:rFonts w:eastAsia="Calibri" w:cs="Times New Roman"/>
                <w:szCs w:val="24"/>
                <w:lang w:val="ro-RO" w:eastAsia="ru-RU"/>
              </w:rPr>
            </w:pPr>
            <w:r w:rsidRPr="005940FA">
              <w:rPr>
                <w:rFonts w:eastAsia="Calibri" w:cs="Times New Roman"/>
                <w:szCs w:val="24"/>
                <w:lang w:val="ro-RO" w:eastAsia="ru-RU"/>
              </w:rPr>
              <w:t>1.1</w:t>
            </w:r>
          </w:p>
        </w:tc>
        <w:tc>
          <w:tcPr>
            <w:tcW w:w="1417" w:type="dxa"/>
            <w:tcBorders>
              <w:left w:val="single" w:sz="4" w:space="0" w:color="auto"/>
              <w:bottom w:val="single" w:sz="12" w:space="0" w:color="auto"/>
              <w:right w:val="single" w:sz="4" w:space="0" w:color="auto"/>
            </w:tcBorders>
            <w:vAlign w:val="center"/>
          </w:tcPr>
          <w:p w14:paraId="3025BA64" w14:textId="3EC4EFC1" w:rsidR="000504BD" w:rsidRPr="0050553D" w:rsidRDefault="0050553D" w:rsidP="0050553D">
            <w:pPr>
              <w:shd w:val="clear" w:color="auto" w:fill="FFFFFF" w:themeFill="background1"/>
              <w:spacing w:after="0" w:line="240" w:lineRule="auto"/>
              <w:jc w:val="center"/>
              <w:rPr>
                <w:rFonts w:eastAsia="Times New Roman" w:cs="Times New Roman"/>
                <w:bCs/>
                <w:szCs w:val="24"/>
                <w:lang w:val="ro-MD" w:eastAsia="ro-RO"/>
              </w:rPr>
            </w:pPr>
            <w:r w:rsidRPr="0050553D">
              <w:rPr>
                <w:rFonts w:eastAsia="Times New Roman" w:cs="Times New Roman"/>
                <w:bCs/>
                <w:szCs w:val="24"/>
                <w:lang w:val="ro-MD" w:eastAsia="ro-RO"/>
              </w:rPr>
              <w:t>50500000-0</w:t>
            </w:r>
          </w:p>
        </w:tc>
        <w:tc>
          <w:tcPr>
            <w:tcW w:w="2977" w:type="dxa"/>
            <w:tcBorders>
              <w:top w:val="single" w:sz="4" w:space="0" w:color="auto"/>
              <w:left w:val="single" w:sz="4" w:space="0" w:color="auto"/>
              <w:bottom w:val="single" w:sz="12" w:space="0" w:color="auto"/>
              <w:right w:val="single" w:sz="4" w:space="0" w:color="auto"/>
            </w:tcBorders>
            <w:vAlign w:val="center"/>
          </w:tcPr>
          <w:p w14:paraId="326C6B2A" w14:textId="6081AE0C" w:rsidR="000504BD" w:rsidRPr="005940FA" w:rsidRDefault="005B025D" w:rsidP="001053CF">
            <w:pPr>
              <w:shd w:val="clear" w:color="auto" w:fill="FFFFFF" w:themeFill="background1"/>
              <w:spacing w:after="0" w:line="240" w:lineRule="auto"/>
              <w:rPr>
                <w:rFonts w:cs="Times New Roman"/>
                <w:szCs w:val="24"/>
                <w:lang w:val="ro-RO"/>
              </w:rPr>
            </w:pPr>
            <w:r w:rsidRPr="005940FA">
              <w:rPr>
                <w:rFonts w:cs="Times New Roman"/>
                <w:szCs w:val="24"/>
                <w:lang w:val="ro-RO"/>
              </w:rPr>
              <w:t>Reparații curente și deservirea compresoarelor instalației de distribuție exterioare (deschise) IDD - 110 kV.</w:t>
            </w:r>
          </w:p>
        </w:tc>
        <w:tc>
          <w:tcPr>
            <w:tcW w:w="1134" w:type="dxa"/>
            <w:tcBorders>
              <w:top w:val="single" w:sz="4" w:space="0" w:color="auto"/>
              <w:left w:val="single" w:sz="4" w:space="0" w:color="auto"/>
              <w:bottom w:val="single" w:sz="12" w:space="0" w:color="auto"/>
              <w:right w:val="single" w:sz="4" w:space="0" w:color="auto"/>
            </w:tcBorders>
          </w:tcPr>
          <w:p w14:paraId="77765217"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36E23B67"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04580620" w14:textId="11384600" w:rsidR="000504BD" w:rsidRPr="005940FA" w:rsidRDefault="000504BD" w:rsidP="000504BD">
            <w:pPr>
              <w:shd w:val="clear" w:color="auto" w:fill="FFFFFF" w:themeFill="background1"/>
              <w:spacing w:after="0" w:line="240" w:lineRule="auto"/>
              <w:jc w:val="center"/>
              <w:rPr>
                <w:rFonts w:eastAsia="Calibri" w:cs="Times New Roman"/>
                <w:szCs w:val="24"/>
                <w:lang w:val="ro-RO" w:eastAsia="ru-RU"/>
              </w:rPr>
            </w:pPr>
            <w:r w:rsidRPr="005940FA">
              <w:rPr>
                <w:rFonts w:eastAsia="Calibri" w:cs="Times New Roman"/>
                <w:szCs w:val="24"/>
                <w:lang w:val="ro-RO" w:eastAsia="ru-RU"/>
              </w:rPr>
              <w:t>buc.</w:t>
            </w:r>
          </w:p>
        </w:tc>
        <w:tc>
          <w:tcPr>
            <w:tcW w:w="709" w:type="dxa"/>
            <w:tcBorders>
              <w:top w:val="single" w:sz="4" w:space="0" w:color="auto"/>
              <w:left w:val="single" w:sz="4" w:space="0" w:color="auto"/>
              <w:bottom w:val="single" w:sz="12" w:space="0" w:color="auto"/>
              <w:right w:val="single" w:sz="4" w:space="0" w:color="auto"/>
            </w:tcBorders>
          </w:tcPr>
          <w:p w14:paraId="474905D5"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3C0CCEF9"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3FEFA143" w14:textId="6B35C7E8" w:rsidR="000504BD" w:rsidRPr="005940FA" w:rsidRDefault="006800F8" w:rsidP="000504BD">
            <w:pPr>
              <w:shd w:val="clear" w:color="auto" w:fill="FFFFFF" w:themeFill="background1"/>
              <w:spacing w:after="0" w:line="240" w:lineRule="auto"/>
              <w:jc w:val="center"/>
              <w:rPr>
                <w:rFonts w:eastAsia="Calibri" w:cs="Times New Roman"/>
                <w:szCs w:val="24"/>
                <w:lang w:val="ro-RO" w:eastAsia="ru-RU"/>
              </w:rPr>
            </w:pPr>
            <w:r>
              <w:rPr>
                <w:rFonts w:eastAsia="Calibri" w:cs="Times New Roman"/>
                <w:szCs w:val="24"/>
                <w:lang w:val="ro-RO" w:eastAsia="ru-RU"/>
              </w:rPr>
              <w:t>2</w:t>
            </w:r>
          </w:p>
        </w:tc>
        <w:tc>
          <w:tcPr>
            <w:tcW w:w="1701" w:type="dxa"/>
            <w:tcBorders>
              <w:top w:val="single" w:sz="4" w:space="0" w:color="auto"/>
              <w:left w:val="single" w:sz="4" w:space="0" w:color="auto"/>
              <w:bottom w:val="single" w:sz="12" w:space="0" w:color="auto"/>
              <w:right w:val="single" w:sz="4" w:space="0" w:color="auto"/>
            </w:tcBorders>
          </w:tcPr>
          <w:p w14:paraId="670A648C" w14:textId="2280F46A" w:rsidR="000504BD" w:rsidRPr="005940FA" w:rsidRDefault="008C7928" w:rsidP="008C7928">
            <w:pPr>
              <w:shd w:val="clear" w:color="auto" w:fill="FFFFFF" w:themeFill="background1"/>
              <w:spacing w:before="240" w:after="0" w:line="240" w:lineRule="auto"/>
              <w:jc w:val="center"/>
              <w:rPr>
                <w:rFonts w:eastAsia="Calibri" w:cs="Times New Roman"/>
                <w:szCs w:val="24"/>
                <w:lang w:val="ro-RO" w:eastAsia="ru-RU"/>
              </w:rPr>
            </w:pPr>
            <w:r w:rsidRPr="00DE1B6C">
              <w:rPr>
                <w:rFonts w:eastAsia="Calibri" w:cs="Times New Roman"/>
                <w:i/>
                <w:iCs/>
                <w:sz w:val="22"/>
                <w:lang w:val="ro-MD" w:eastAsia="ru-RU"/>
              </w:rPr>
              <w:t xml:space="preserve">Conform devizului anexat (Anexa </w:t>
            </w:r>
            <w:r>
              <w:rPr>
                <w:rFonts w:eastAsia="Calibri" w:cs="Times New Roman"/>
                <w:i/>
                <w:iCs/>
                <w:sz w:val="22"/>
                <w:lang w:val="ro-MD" w:eastAsia="ru-RU"/>
              </w:rPr>
              <w:t>1</w:t>
            </w:r>
            <w:r w:rsidRPr="00DE1B6C">
              <w:rPr>
                <w:rFonts w:eastAsia="Calibri" w:cs="Times New Roman"/>
                <w:i/>
                <w:iCs/>
                <w:sz w:val="22"/>
                <w:lang w:val="ro-MD" w:eastAsia="ru-RU"/>
              </w:rPr>
              <w:t>)</w:t>
            </w:r>
          </w:p>
        </w:tc>
        <w:tc>
          <w:tcPr>
            <w:tcW w:w="1544" w:type="dxa"/>
            <w:tcBorders>
              <w:top w:val="single" w:sz="4" w:space="0" w:color="auto"/>
              <w:left w:val="single" w:sz="4" w:space="0" w:color="auto"/>
              <w:bottom w:val="single" w:sz="4" w:space="0" w:color="auto"/>
              <w:right w:val="single" w:sz="4" w:space="0" w:color="auto"/>
            </w:tcBorders>
            <w:vAlign w:val="center"/>
          </w:tcPr>
          <w:p w14:paraId="14C04D91" w14:textId="0B309095" w:rsidR="000504BD" w:rsidRPr="005940FA" w:rsidRDefault="003B7679" w:rsidP="003B7679">
            <w:pPr>
              <w:shd w:val="clear" w:color="auto" w:fill="FFFFFF" w:themeFill="background1"/>
              <w:spacing w:after="0" w:line="240" w:lineRule="auto"/>
              <w:jc w:val="center"/>
              <w:rPr>
                <w:rFonts w:eastAsia="Calibri" w:cs="Times New Roman"/>
                <w:szCs w:val="24"/>
                <w:lang w:val="ro-RO" w:eastAsia="ru-RU"/>
              </w:rPr>
            </w:pPr>
            <w:r>
              <w:rPr>
                <w:rFonts w:eastAsia="Calibri" w:cs="Times New Roman"/>
                <w:szCs w:val="24"/>
                <w:lang w:val="ro-RO" w:eastAsia="ru-RU"/>
              </w:rPr>
              <w:t>250 000</w:t>
            </w:r>
            <w:r w:rsidR="0050553D">
              <w:rPr>
                <w:rFonts w:eastAsia="Calibri" w:cs="Times New Roman"/>
                <w:szCs w:val="24"/>
                <w:lang w:val="ro-RO" w:eastAsia="ru-RU"/>
              </w:rPr>
              <w:t>,00</w:t>
            </w:r>
          </w:p>
        </w:tc>
      </w:tr>
      <w:tr w:rsidR="000504BD" w:rsidRPr="005940FA" w14:paraId="56937761" w14:textId="77777777" w:rsidTr="005940FA">
        <w:trPr>
          <w:trHeight w:val="397"/>
        </w:trPr>
        <w:tc>
          <w:tcPr>
            <w:tcW w:w="8535" w:type="dxa"/>
            <w:gridSpan w:val="6"/>
            <w:tcBorders>
              <w:top w:val="single" w:sz="12" w:space="0" w:color="auto"/>
              <w:left w:val="single" w:sz="4" w:space="0" w:color="auto"/>
              <w:bottom w:val="single" w:sz="12" w:space="0" w:color="auto"/>
              <w:right w:val="single" w:sz="4" w:space="0" w:color="auto"/>
            </w:tcBorders>
            <w:vAlign w:val="center"/>
          </w:tcPr>
          <w:p w14:paraId="4AA12A9F" w14:textId="77777777" w:rsidR="000504BD" w:rsidRPr="005940FA" w:rsidRDefault="000504BD" w:rsidP="006B1398">
            <w:pPr>
              <w:shd w:val="clear" w:color="auto" w:fill="FFFFFF" w:themeFill="background1"/>
              <w:spacing w:before="120" w:after="120" w:line="240" w:lineRule="auto"/>
              <w:rPr>
                <w:rFonts w:eastAsia="Calibri" w:cs="Times New Roman"/>
                <w:sz w:val="22"/>
                <w:lang w:val="ro-RO" w:eastAsia="ru-RU"/>
              </w:rPr>
            </w:pPr>
            <w:r w:rsidRPr="005940FA">
              <w:rPr>
                <w:rFonts w:eastAsia="Calibri" w:cs="Times New Roman"/>
                <w:b/>
                <w:sz w:val="22"/>
                <w:lang w:val="ro-RO" w:eastAsia="ru-RU"/>
              </w:rPr>
              <w:t>Valoarea estimativă totală, lei fără TVA</w:t>
            </w:r>
          </w:p>
        </w:tc>
        <w:tc>
          <w:tcPr>
            <w:tcW w:w="1544" w:type="dxa"/>
            <w:tcBorders>
              <w:top w:val="single" w:sz="12" w:space="0" w:color="auto"/>
              <w:left w:val="single" w:sz="4" w:space="0" w:color="auto"/>
              <w:bottom w:val="single" w:sz="12" w:space="0" w:color="auto"/>
              <w:right w:val="single" w:sz="4" w:space="0" w:color="auto"/>
            </w:tcBorders>
          </w:tcPr>
          <w:p w14:paraId="23ED02DC" w14:textId="5B6D9028" w:rsidR="000504BD" w:rsidRPr="005940FA" w:rsidRDefault="00DF62CF" w:rsidP="001053CF">
            <w:pPr>
              <w:shd w:val="clear" w:color="auto" w:fill="FFFFFF" w:themeFill="background1"/>
              <w:spacing w:before="120" w:after="120" w:line="240" w:lineRule="auto"/>
              <w:jc w:val="center"/>
              <w:rPr>
                <w:rFonts w:eastAsia="Calibri" w:cs="Times New Roman"/>
                <w:b/>
                <w:bCs/>
                <w:sz w:val="22"/>
                <w:lang w:val="ro-RO" w:eastAsia="ru-RU"/>
              </w:rPr>
            </w:pPr>
            <w:r w:rsidRPr="005940FA">
              <w:rPr>
                <w:rFonts w:eastAsia="Calibri" w:cs="Times New Roman"/>
                <w:b/>
                <w:bCs/>
                <w:sz w:val="22"/>
                <w:lang w:val="ro-RO" w:eastAsia="ru-RU"/>
              </w:rPr>
              <w:t>250</w:t>
            </w:r>
            <w:r w:rsidR="00AA2DF1" w:rsidRPr="005940FA">
              <w:rPr>
                <w:rFonts w:eastAsia="Calibri" w:cs="Times New Roman"/>
                <w:b/>
                <w:bCs/>
                <w:sz w:val="22"/>
                <w:lang w:val="ro-RO" w:eastAsia="ru-RU"/>
              </w:rPr>
              <w:t xml:space="preserve"> </w:t>
            </w:r>
            <w:r w:rsidR="000504BD" w:rsidRPr="005940FA">
              <w:rPr>
                <w:rFonts w:eastAsia="Calibri" w:cs="Times New Roman"/>
                <w:b/>
                <w:bCs/>
                <w:sz w:val="22"/>
                <w:lang w:val="ro-RO" w:eastAsia="ru-RU"/>
              </w:rPr>
              <w:t>000</w:t>
            </w:r>
            <w:r w:rsidR="0050553D">
              <w:rPr>
                <w:rFonts w:eastAsia="Calibri" w:cs="Times New Roman"/>
                <w:b/>
                <w:bCs/>
                <w:sz w:val="22"/>
                <w:lang w:val="ro-RO" w:eastAsia="ru-RU"/>
              </w:rPr>
              <w:t>,00</w:t>
            </w:r>
            <w:r w:rsidR="000504BD" w:rsidRPr="005940FA">
              <w:rPr>
                <w:rFonts w:eastAsia="Calibri" w:cs="Times New Roman"/>
                <w:b/>
                <w:bCs/>
                <w:sz w:val="22"/>
                <w:lang w:val="ro-RO" w:eastAsia="ru-RU"/>
              </w:rPr>
              <w:t xml:space="preserve"> lei</w:t>
            </w:r>
          </w:p>
        </w:tc>
      </w:tr>
    </w:tbl>
    <w:bookmarkEnd w:id="0"/>
    <w:p w14:paraId="2C5F5700" w14:textId="0B22FB90" w:rsidR="00D62AA2" w:rsidRPr="00FF4F30" w:rsidRDefault="00B14E7A" w:rsidP="00131164">
      <w:pPr>
        <w:spacing w:before="120" w:after="0" w:line="240" w:lineRule="auto"/>
        <w:jc w:val="both"/>
        <w:rPr>
          <w:b/>
          <w:i/>
          <w:iCs/>
          <w:color w:val="000000"/>
          <w:spacing w:val="-3"/>
          <w:sz w:val="22"/>
          <w:u w:val="single"/>
          <w:lang w:val="ro-RO"/>
        </w:rPr>
      </w:pPr>
      <w:r w:rsidRPr="00FF4F30">
        <w:rPr>
          <w:rFonts w:eastAsia="Calibri" w:cs="Times New Roman"/>
          <w:b/>
          <w:i/>
          <w:iCs/>
          <w:color w:val="000000"/>
          <w:spacing w:val="-3"/>
          <w:sz w:val="22"/>
          <w:u w:val="single"/>
          <w:lang w:val="ro-RO"/>
        </w:rPr>
        <w:t>NOTĂ:</w:t>
      </w:r>
      <w:r w:rsidRPr="00FF4F30">
        <w:rPr>
          <w:rFonts w:eastAsia="Calibri" w:cs="Times New Roman"/>
          <w:b/>
          <w:color w:val="000000"/>
          <w:spacing w:val="-3"/>
          <w:sz w:val="22"/>
          <w:lang w:val="ro-RO"/>
        </w:rPr>
        <w:t xml:space="preserve"> </w:t>
      </w:r>
      <w:r w:rsidRPr="00FF4F30">
        <w:rPr>
          <w:rFonts w:eastAsia="Calibri" w:cs="Times New Roman"/>
          <w:i/>
          <w:iCs/>
          <w:sz w:val="22"/>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FF4F30">
        <w:rPr>
          <w:rFonts w:eastAsia="Times New Roman" w:cs="Times New Roman"/>
          <w:i/>
          <w:iCs/>
          <w:sz w:val="22"/>
          <w:lang w:val="ro-RO" w:eastAsia="ru-RU"/>
        </w:rPr>
        <w:t>ГОСТ</w:t>
      </w:r>
      <w:r w:rsidRPr="00FF4F30">
        <w:rPr>
          <w:rFonts w:eastAsia="Calibri" w:cs="Times New Roman"/>
          <w:i/>
          <w:iCs/>
          <w:sz w:val="22"/>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3503B0D7" w14:textId="51227918" w:rsidR="00E6275B" w:rsidRPr="00881CF8" w:rsidRDefault="00E6275B" w:rsidP="00881CF8">
      <w:pPr>
        <w:pStyle w:val="Listparagraf"/>
        <w:numPr>
          <w:ilvl w:val="0"/>
          <w:numId w:val="36"/>
        </w:numPr>
        <w:spacing w:before="120" w:after="0" w:line="360" w:lineRule="auto"/>
        <w:jc w:val="both"/>
        <w:rPr>
          <w:rFonts w:cs="Times New Roman"/>
          <w:b/>
          <w:color w:val="000000"/>
          <w:spacing w:val="-3"/>
          <w:lang w:val="ro-RO"/>
        </w:rPr>
      </w:pPr>
      <w:r w:rsidRPr="00881CF8">
        <w:rPr>
          <w:rFonts w:eastAsia="Calibri" w:cs="Times New Roman"/>
          <w:b/>
          <w:lang w:val="ro-RO"/>
        </w:rPr>
        <w:t>DESCRIEREA GENERALĂ. TERMENI DE EXECUȚIE</w:t>
      </w:r>
    </w:p>
    <w:p w14:paraId="2B34B20F" w14:textId="77777777" w:rsidR="00044144" w:rsidRPr="00044144" w:rsidRDefault="00E6275B" w:rsidP="00044144">
      <w:pPr>
        <w:pStyle w:val="Listparagraf"/>
        <w:numPr>
          <w:ilvl w:val="1"/>
          <w:numId w:val="36"/>
        </w:numPr>
        <w:spacing w:before="120" w:after="0" w:line="360" w:lineRule="auto"/>
        <w:ind w:left="431" w:hanging="431"/>
        <w:jc w:val="both"/>
        <w:rPr>
          <w:rFonts w:cs="Times New Roman"/>
          <w:bCs/>
          <w:color w:val="000000"/>
          <w:spacing w:val="-3"/>
          <w:lang w:val="ro-RO"/>
        </w:rPr>
      </w:pPr>
      <w:r w:rsidRPr="00881CF8">
        <w:rPr>
          <w:rFonts w:eastAsia="Calibri" w:cs="Times New Roman"/>
          <w:bCs/>
          <w:lang w:val="ro-RO"/>
        </w:rPr>
        <w:t>Locul, adresa desfășurării lucrărilor</w:t>
      </w:r>
      <w:r w:rsidR="00044144">
        <w:rPr>
          <w:rFonts w:eastAsia="Calibri" w:cs="Times New Roman"/>
          <w:bCs/>
          <w:lang w:val="ro-RO"/>
        </w:rPr>
        <w:t xml:space="preserve">: </w:t>
      </w:r>
    </w:p>
    <w:p w14:paraId="517BAEA6" w14:textId="7C0371E1" w:rsidR="00E6275B" w:rsidRPr="00044144" w:rsidRDefault="00E6275B" w:rsidP="00044144">
      <w:pPr>
        <w:pStyle w:val="Listparagraf"/>
        <w:spacing w:before="120" w:after="0" w:line="360" w:lineRule="auto"/>
        <w:ind w:left="431"/>
        <w:jc w:val="both"/>
        <w:rPr>
          <w:rFonts w:cs="Times New Roman"/>
          <w:bCs/>
          <w:color w:val="000000"/>
          <w:spacing w:val="-3"/>
          <w:lang w:val="ro-RO"/>
        </w:rPr>
      </w:pPr>
      <w:r w:rsidRPr="00044144">
        <w:rPr>
          <w:rFonts w:cs="Times New Roman"/>
          <w:color w:val="000000"/>
          <w:spacing w:val="-3"/>
          <w:u w:val="single"/>
          <w:lang w:val="ro-RO"/>
        </w:rPr>
        <w:t xml:space="preserve">Republica Moldova, </w:t>
      </w:r>
      <w:r w:rsidR="001E6309" w:rsidRPr="00044144">
        <w:rPr>
          <w:rFonts w:cs="Times New Roman"/>
          <w:color w:val="000000"/>
          <w:spacing w:val="-3"/>
          <w:u w:val="single"/>
          <w:lang w:val="ro-RO"/>
        </w:rPr>
        <w:t>mun</w:t>
      </w:r>
      <w:r w:rsidRPr="00044144">
        <w:rPr>
          <w:rFonts w:cs="Times New Roman"/>
          <w:color w:val="000000"/>
          <w:spacing w:val="-3"/>
          <w:u w:val="single"/>
          <w:lang w:val="ro-RO"/>
        </w:rPr>
        <w:t xml:space="preserve">. Chișinău, </w:t>
      </w:r>
      <w:r w:rsidRPr="00044144">
        <w:rPr>
          <w:u w:val="single"/>
          <w:lang w:val="ro-RO"/>
        </w:rPr>
        <w:t>CET Sursa nr.</w:t>
      </w:r>
      <w:r w:rsidR="009D46D4" w:rsidRPr="00044144">
        <w:rPr>
          <w:u w:val="single"/>
          <w:lang w:val="ro-RO"/>
        </w:rPr>
        <w:t>1</w:t>
      </w:r>
      <w:r w:rsidRPr="00044144">
        <w:rPr>
          <w:u w:val="single"/>
          <w:lang w:val="ro-RO"/>
        </w:rPr>
        <w:t>, str.</w:t>
      </w:r>
      <w:r w:rsidR="00E1465A" w:rsidRPr="00044144">
        <w:rPr>
          <w:u w:val="single"/>
          <w:lang w:val="ro-RO"/>
        </w:rPr>
        <w:t xml:space="preserve"> </w:t>
      </w:r>
      <w:r w:rsidR="009D46D4" w:rsidRPr="00044144">
        <w:rPr>
          <w:u w:val="single"/>
          <w:lang w:val="ro-RO"/>
        </w:rPr>
        <w:t>Meșterul Manole 3</w:t>
      </w:r>
      <w:r w:rsidR="000504BD" w:rsidRPr="00044144">
        <w:rPr>
          <w:u w:val="single"/>
          <w:lang w:val="ro-RO"/>
        </w:rPr>
        <w:t>.</w:t>
      </w:r>
      <w:r w:rsidR="009D46D4" w:rsidRPr="00044144">
        <w:rPr>
          <w:u w:val="single"/>
          <w:lang w:val="ro-RO"/>
        </w:rPr>
        <w:t xml:space="preserve"> </w:t>
      </w:r>
    </w:p>
    <w:p w14:paraId="10E7FB9C" w14:textId="56957E87" w:rsidR="00E6275B" w:rsidRPr="005940FA" w:rsidRDefault="00E6275B" w:rsidP="00044144">
      <w:pPr>
        <w:pStyle w:val="Listparagraf"/>
        <w:numPr>
          <w:ilvl w:val="1"/>
          <w:numId w:val="36"/>
        </w:numPr>
        <w:spacing w:before="120" w:after="0" w:line="360" w:lineRule="auto"/>
        <w:ind w:left="431" w:hanging="431"/>
        <w:jc w:val="both"/>
        <w:rPr>
          <w:rFonts w:cs="Times New Roman"/>
          <w:b/>
          <w:color w:val="000000"/>
          <w:spacing w:val="-3"/>
          <w:lang w:val="ro-RO"/>
        </w:rPr>
      </w:pPr>
      <w:r w:rsidRPr="005940FA">
        <w:rPr>
          <w:rFonts w:cs="Times New Roman"/>
          <w:bCs/>
          <w:color w:val="000000"/>
          <w:spacing w:val="-3"/>
          <w:lang w:val="ro-RO"/>
        </w:rPr>
        <w:t>Termenul de realizare a lucrărilor:</w:t>
      </w:r>
      <w:r w:rsidRPr="005940FA">
        <w:rPr>
          <w:rFonts w:cs="Times New Roman"/>
          <w:b/>
          <w:color w:val="000000"/>
          <w:spacing w:val="-3"/>
          <w:lang w:val="ro-RO"/>
        </w:rPr>
        <w:t xml:space="preserve"> </w:t>
      </w:r>
      <w:r w:rsidR="000504BD" w:rsidRPr="005940FA">
        <w:rPr>
          <w:szCs w:val="24"/>
          <w:u w:val="single"/>
          <w:lang w:val="ro-RO" w:eastAsia="ro-RO"/>
        </w:rPr>
        <w:t>iunie-</w:t>
      </w:r>
      <w:r w:rsidR="0079472E">
        <w:rPr>
          <w:szCs w:val="24"/>
          <w:u w:val="single"/>
          <w:lang w:val="ro-RO" w:eastAsia="ro-RO"/>
        </w:rPr>
        <w:t>noiembrie</w:t>
      </w:r>
      <w:r w:rsidR="000504BD" w:rsidRPr="005940FA">
        <w:rPr>
          <w:szCs w:val="24"/>
          <w:u w:val="single"/>
          <w:lang w:val="ro-RO" w:eastAsia="ro-RO"/>
        </w:rPr>
        <w:t xml:space="preserve"> 202</w:t>
      </w:r>
      <w:r w:rsidR="0079472E">
        <w:rPr>
          <w:szCs w:val="24"/>
          <w:u w:val="single"/>
          <w:lang w:val="ro-RO" w:eastAsia="ro-RO"/>
        </w:rPr>
        <w:t>6</w:t>
      </w:r>
      <w:r w:rsidR="000504BD" w:rsidRPr="005940FA">
        <w:rPr>
          <w:szCs w:val="24"/>
          <w:lang w:val="ro-RO" w:eastAsia="ro-RO"/>
        </w:rPr>
        <w:t>,</w:t>
      </w:r>
      <w:r w:rsidR="00D82461" w:rsidRPr="005940FA">
        <w:rPr>
          <w:szCs w:val="24"/>
          <w:lang w:val="ro-RO" w:eastAsia="ro-RO"/>
        </w:rPr>
        <w:t xml:space="preserve"> </w:t>
      </w:r>
      <w:r w:rsidR="000504BD" w:rsidRPr="005940FA">
        <w:rPr>
          <w:szCs w:val="24"/>
          <w:lang w:val="ro-RO" w:eastAsia="ro-RO"/>
        </w:rPr>
        <w:t>co</w:t>
      </w:r>
      <w:r w:rsidR="006B1398" w:rsidRPr="005940FA">
        <w:rPr>
          <w:szCs w:val="24"/>
          <w:lang w:val="ro-RO" w:eastAsia="ro-RO"/>
        </w:rPr>
        <w:t>n</w:t>
      </w:r>
      <w:r w:rsidR="000504BD" w:rsidRPr="005940FA">
        <w:rPr>
          <w:szCs w:val="24"/>
          <w:lang w:val="ro-RO" w:eastAsia="ro-RO"/>
        </w:rPr>
        <w:t>form graficului de reparații anual.</w:t>
      </w:r>
    </w:p>
    <w:p w14:paraId="2EAC5954" w14:textId="718469BE" w:rsidR="00E6275B" w:rsidRPr="005940FA" w:rsidRDefault="00E6275B" w:rsidP="00044144">
      <w:pPr>
        <w:pStyle w:val="Listparagraf"/>
        <w:numPr>
          <w:ilvl w:val="0"/>
          <w:numId w:val="36"/>
        </w:numPr>
        <w:spacing w:before="120" w:after="0" w:line="360" w:lineRule="auto"/>
        <w:jc w:val="both"/>
        <w:rPr>
          <w:rFonts w:cs="Times New Roman"/>
          <w:b/>
          <w:color w:val="000000"/>
          <w:spacing w:val="-3"/>
          <w:lang w:val="ro-RO"/>
        </w:rPr>
      </w:pPr>
      <w:r w:rsidRPr="005940FA">
        <w:rPr>
          <w:rFonts w:cs="Times New Roman"/>
          <w:b/>
          <w:color w:val="000000"/>
          <w:spacing w:val="-3"/>
          <w:lang w:val="ro-RO"/>
        </w:rPr>
        <w:t>INFORMAȚII ȘI PROIECTARE</w:t>
      </w:r>
    </w:p>
    <w:p w14:paraId="0BD027A0" w14:textId="6465CF26" w:rsidR="00044144" w:rsidRPr="0050553D" w:rsidRDefault="004622E0" w:rsidP="00044144">
      <w:pPr>
        <w:pStyle w:val="Listparagraf"/>
        <w:numPr>
          <w:ilvl w:val="1"/>
          <w:numId w:val="36"/>
        </w:numPr>
        <w:spacing w:before="120" w:after="0" w:line="360" w:lineRule="auto"/>
        <w:ind w:left="431" w:hanging="431"/>
        <w:jc w:val="both"/>
        <w:rPr>
          <w:b/>
          <w:bCs/>
          <w:lang w:val="ro-RO"/>
        </w:rPr>
      </w:pPr>
      <w:r w:rsidRPr="005940FA">
        <w:rPr>
          <w:lang w:val="ro-RO"/>
        </w:rPr>
        <w:t>La CET Sursa-1 pentru</w:t>
      </w:r>
      <w:r w:rsidR="00175A9E" w:rsidRPr="005940FA">
        <w:rPr>
          <w:lang w:val="ro-RO"/>
        </w:rPr>
        <w:t xml:space="preserve"> </w:t>
      </w:r>
      <w:r w:rsidR="000504BD" w:rsidRPr="005940FA">
        <w:rPr>
          <w:lang w:val="ro-RO"/>
        </w:rPr>
        <w:t xml:space="preserve">producerea </w:t>
      </w:r>
      <w:r w:rsidR="007270C8" w:rsidRPr="005940FA">
        <w:rPr>
          <w:lang w:val="ro-RO"/>
        </w:rPr>
        <w:t xml:space="preserve">de aer comprimat necesar acționării mecanismelor întreruptoarelor instalației de distribuție IDD-110 kV, sunt instalate </w:t>
      </w:r>
      <w:r w:rsidR="000E0075">
        <w:rPr>
          <w:lang w:val="ro-RO"/>
        </w:rPr>
        <w:t>3</w:t>
      </w:r>
      <w:r w:rsidR="007270C8" w:rsidRPr="005940FA">
        <w:rPr>
          <w:lang w:val="ro-RO"/>
        </w:rPr>
        <w:t xml:space="preserve"> compresoare</w:t>
      </w:r>
      <w:r w:rsidR="001D2E49" w:rsidRPr="005940FA">
        <w:rPr>
          <w:rFonts w:eastAsia="Times New Roman"/>
          <w:b/>
          <w:bCs/>
          <w:szCs w:val="24"/>
          <w:lang w:val="ro-RO" w:eastAsia="ro-RO"/>
        </w:rPr>
        <w:t xml:space="preserve">. </w:t>
      </w:r>
      <w:r w:rsidR="00B9437E" w:rsidRPr="005940FA">
        <w:rPr>
          <w:rFonts w:eastAsia="Times New Roman"/>
          <w:szCs w:val="24"/>
          <w:lang w:val="ro-RO" w:eastAsia="ro-RO"/>
        </w:rPr>
        <w:t xml:space="preserve">Pentru </w:t>
      </w:r>
      <w:r w:rsidR="00044144">
        <w:rPr>
          <w:rFonts w:eastAsia="Times New Roman"/>
          <w:szCs w:val="24"/>
          <w:lang w:val="ro-RO" w:eastAsia="ro-RO"/>
        </w:rPr>
        <w:t>respectarea</w:t>
      </w:r>
      <w:r w:rsidR="00B9437E" w:rsidRPr="005940FA">
        <w:rPr>
          <w:rFonts w:eastAsia="Times New Roman"/>
          <w:szCs w:val="24"/>
          <w:lang w:val="ro-RO" w:eastAsia="ro-RO"/>
        </w:rPr>
        <w:t xml:space="preserve"> instrucțiunilor uzinei producătoare, cât și a securității energetice, anual </w:t>
      </w:r>
      <w:r w:rsidR="00F00D95" w:rsidRPr="005940FA">
        <w:rPr>
          <w:rFonts w:eastAsia="Times New Roman"/>
          <w:szCs w:val="24"/>
          <w:lang w:val="ro-RO" w:eastAsia="ro-RO"/>
        </w:rPr>
        <w:t>se execută lucrări de mentenanță a compresoarelor (reparații curente, reparații capitale, deservire tehnică – în funcție de starea compresoarelor și a nivelului de uzură, a orelor de funcționare).</w:t>
      </w:r>
    </w:p>
    <w:p w14:paraId="76924E86" w14:textId="296B7221" w:rsidR="00ED0479" w:rsidRPr="005940FA" w:rsidRDefault="00C97E22" w:rsidP="00044144">
      <w:pPr>
        <w:pStyle w:val="Listparagraf"/>
        <w:numPr>
          <w:ilvl w:val="0"/>
          <w:numId w:val="36"/>
        </w:numPr>
        <w:spacing w:before="120" w:after="0" w:line="360" w:lineRule="auto"/>
        <w:jc w:val="both"/>
        <w:rPr>
          <w:b/>
          <w:bCs/>
          <w:lang w:val="ro-RO"/>
        </w:rPr>
      </w:pPr>
      <w:r w:rsidRPr="005940FA">
        <w:rPr>
          <w:b/>
          <w:bCs/>
          <w:lang w:val="ro-RO"/>
        </w:rPr>
        <w:t>MATERIALE, COMPATIBILITĂȚI, REGLEMENTĂRI TEHNICE ȘI STANDARTE UTILIZATE.</w:t>
      </w:r>
    </w:p>
    <w:p w14:paraId="2D100556" w14:textId="0C421775" w:rsidR="00C97E22" w:rsidRPr="005940FA" w:rsidRDefault="00C97E22" w:rsidP="00044144">
      <w:pPr>
        <w:pStyle w:val="Listparagraf"/>
        <w:numPr>
          <w:ilvl w:val="1"/>
          <w:numId w:val="36"/>
        </w:numPr>
        <w:spacing w:before="120" w:after="0" w:line="360" w:lineRule="auto"/>
        <w:ind w:left="431" w:hanging="431"/>
        <w:jc w:val="both"/>
        <w:rPr>
          <w:lang w:val="ro-RO"/>
        </w:rPr>
      </w:pPr>
      <w:r w:rsidRPr="005940FA">
        <w:rPr>
          <w:lang w:val="ro-RO"/>
        </w:rPr>
        <w:t xml:space="preserve">Documente tehnic-normative </w:t>
      </w:r>
      <w:r w:rsidR="00AD1605">
        <w:rPr>
          <w:lang w:val="ro-RO"/>
        </w:rPr>
        <w:t>de reglementare a</w:t>
      </w:r>
      <w:r w:rsidRPr="005940FA">
        <w:rPr>
          <w:lang w:val="ro-RO"/>
        </w:rPr>
        <w:t xml:space="preserve"> lucrărilor</w:t>
      </w:r>
      <w:r w:rsidR="00ED0479" w:rsidRPr="005940FA">
        <w:rPr>
          <w:lang w:val="ro-RO"/>
        </w:rPr>
        <w:t>:</w:t>
      </w:r>
    </w:p>
    <w:tbl>
      <w:tblPr>
        <w:tblW w:w="49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1"/>
        <w:gridCol w:w="3263"/>
        <w:gridCol w:w="5922"/>
      </w:tblGrid>
      <w:tr w:rsidR="00ED0479" w:rsidRPr="005940FA" w14:paraId="2A45088F" w14:textId="77777777" w:rsidTr="00AA4200">
        <w:trPr>
          <w:jc w:val="center"/>
        </w:trPr>
        <w:tc>
          <w:tcPr>
            <w:tcW w:w="288" w:type="pct"/>
            <w:shd w:val="clear" w:color="auto" w:fill="F2F2F2"/>
            <w:vAlign w:val="center"/>
          </w:tcPr>
          <w:p w14:paraId="20F6325A" w14:textId="77777777" w:rsidR="00ED0479" w:rsidRPr="005940FA" w:rsidRDefault="00ED0479" w:rsidP="00ED0479">
            <w:pPr>
              <w:spacing w:after="0" w:line="288" w:lineRule="auto"/>
              <w:jc w:val="center"/>
              <w:rPr>
                <w:rFonts w:eastAsia="Calibri" w:cs="Times New Roman"/>
                <w:szCs w:val="24"/>
                <w:lang w:val="ro-RO" w:eastAsia="ro-RO"/>
              </w:rPr>
            </w:pPr>
            <w:r w:rsidRPr="005940FA">
              <w:rPr>
                <w:rFonts w:eastAsia="Calibri" w:cs="Times New Roman"/>
                <w:szCs w:val="24"/>
                <w:lang w:val="ro-RO" w:eastAsia="ro-RO"/>
              </w:rPr>
              <w:t>Nr.</w:t>
            </w:r>
          </w:p>
        </w:tc>
        <w:tc>
          <w:tcPr>
            <w:tcW w:w="1674" w:type="pct"/>
            <w:shd w:val="clear" w:color="auto" w:fill="F2F2F2"/>
            <w:vAlign w:val="center"/>
          </w:tcPr>
          <w:p w14:paraId="1FF66DF4" w14:textId="77777777" w:rsidR="00ED0479" w:rsidRPr="005940FA" w:rsidRDefault="00ED0479" w:rsidP="00AD1605">
            <w:pPr>
              <w:spacing w:after="0" w:line="288" w:lineRule="auto"/>
              <w:jc w:val="center"/>
              <w:rPr>
                <w:rFonts w:eastAsia="Calibri" w:cs="Times New Roman"/>
                <w:b/>
                <w:spacing w:val="-3"/>
                <w:szCs w:val="24"/>
                <w:lang w:val="ro-RO" w:eastAsia="ro-RO"/>
              </w:rPr>
            </w:pPr>
            <w:r w:rsidRPr="005940FA">
              <w:rPr>
                <w:rFonts w:eastAsia="Calibri" w:cs="Times New Roman"/>
                <w:b/>
                <w:spacing w:val="-3"/>
                <w:szCs w:val="24"/>
                <w:lang w:val="ro-RO" w:eastAsia="ro-RO"/>
              </w:rPr>
              <w:t>Codul documentului</w:t>
            </w:r>
          </w:p>
        </w:tc>
        <w:tc>
          <w:tcPr>
            <w:tcW w:w="3038" w:type="pct"/>
            <w:shd w:val="clear" w:color="auto" w:fill="F2F2F2"/>
            <w:vAlign w:val="center"/>
          </w:tcPr>
          <w:p w14:paraId="4BE4F984" w14:textId="77777777" w:rsidR="00ED0479" w:rsidRPr="005940FA" w:rsidRDefault="00ED0479" w:rsidP="00ED0479">
            <w:pPr>
              <w:spacing w:after="0" w:line="288" w:lineRule="auto"/>
              <w:jc w:val="center"/>
              <w:rPr>
                <w:rFonts w:eastAsia="Calibri" w:cs="Times New Roman"/>
                <w:szCs w:val="24"/>
                <w:lang w:val="ro-RO" w:eastAsia="ro-RO"/>
              </w:rPr>
            </w:pPr>
            <w:r w:rsidRPr="005940FA">
              <w:rPr>
                <w:rFonts w:eastAsia="Calibri" w:cs="Times New Roman"/>
                <w:b/>
                <w:spacing w:val="-3"/>
                <w:szCs w:val="24"/>
                <w:lang w:val="ro-RO" w:eastAsia="ro-RO"/>
              </w:rPr>
              <w:t>Denumirea documentului</w:t>
            </w:r>
          </w:p>
        </w:tc>
      </w:tr>
      <w:tr w:rsidR="00ED0479" w:rsidRPr="00AC42E9" w14:paraId="06DB12D7" w14:textId="77777777" w:rsidTr="00AA4200">
        <w:trPr>
          <w:trHeight w:val="1101"/>
          <w:jc w:val="center"/>
        </w:trPr>
        <w:tc>
          <w:tcPr>
            <w:tcW w:w="288" w:type="pct"/>
            <w:vAlign w:val="center"/>
          </w:tcPr>
          <w:p w14:paraId="09237ACB" w14:textId="17776B73" w:rsidR="00ED0479" w:rsidRPr="005940FA" w:rsidRDefault="004E2898" w:rsidP="00ED0479">
            <w:pPr>
              <w:spacing w:after="0" w:line="288" w:lineRule="auto"/>
              <w:rPr>
                <w:rFonts w:eastAsia="Calibri" w:cs="Times New Roman"/>
                <w:szCs w:val="24"/>
                <w:lang w:val="ro-RO" w:eastAsia="ro-RO"/>
              </w:rPr>
            </w:pPr>
            <w:r w:rsidRPr="005940FA">
              <w:rPr>
                <w:rFonts w:eastAsia="Calibri" w:cs="Times New Roman"/>
                <w:szCs w:val="24"/>
                <w:lang w:val="ro-RO" w:eastAsia="ro-RO"/>
              </w:rPr>
              <w:t>3</w:t>
            </w:r>
            <w:r w:rsidR="00ED0479" w:rsidRPr="005940FA">
              <w:rPr>
                <w:rFonts w:eastAsia="Calibri" w:cs="Times New Roman"/>
                <w:szCs w:val="24"/>
                <w:lang w:val="ro-RO" w:eastAsia="ro-RO"/>
              </w:rPr>
              <w:t>.1.</w:t>
            </w:r>
            <w:r w:rsidR="00044144">
              <w:rPr>
                <w:rFonts w:eastAsia="Calibri" w:cs="Times New Roman"/>
                <w:szCs w:val="24"/>
                <w:lang w:val="ro-RO" w:eastAsia="ro-RO"/>
              </w:rPr>
              <w:t>1</w:t>
            </w:r>
          </w:p>
        </w:tc>
        <w:tc>
          <w:tcPr>
            <w:tcW w:w="1674" w:type="pct"/>
            <w:vAlign w:val="center"/>
          </w:tcPr>
          <w:p w14:paraId="3A8494C3" w14:textId="77777777" w:rsidR="00531D69" w:rsidRPr="005940FA" w:rsidRDefault="004E2898" w:rsidP="00AD1605">
            <w:pPr>
              <w:spacing w:after="0" w:line="240" w:lineRule="auto"/>
              <w:jc w:val="center"/>
              <w:rPr>
                <w:rFonts w:eastAsia="Calibri" w:cs="Times New Roman"/>
                <w:szCs w:val="24"/>
                <w:lang w:val="ro-RO"/>
              </w:rPr>
            </w:pPr>
            <w:r w:rsidRPr="005940FA">
              <w:rPr>
                <w:rFonts w:eastAsia="Calibri" w:cs="Times New Roman"/>
                <w:szCs w:val="24"/>
                <w:lang w:val="ro-RO"/>
              </w:rPr>
              <w:t>Normele minime de exploatare</w:t>
            </w:r>
          </w:p>
          <w:p w14:paraId="6964FE95" w14:textId="0B4BCE71" w:rsidR="004E2898" w:rsidRPr="005940FA" w:rsidRDefault="00531D69" w:rsidP="00AD1605">
            <w:pPr>
              <w:spacing w:after="0" w:line="240" w:lineRule="auto"/>
              <w:jc w:val="center"/>
              <w:rPr>
                <w:rFonts w:eastAsia="Calibri" w:cs="Times New Roman"/>
                <w:szCs w:val="24"/>
                <w:lang w:val="ro-RO"/>
              </w:rPr>
            </w:pPr>
            <w:r w:rsidRPr="005940FA">
              <w:rPr>
                <w:rFonts w:eastAsia="Calibri" w:cs="Times New Roman"/>
                <w:szCs w:val="24"/>
                <w:lang w:val="ro-RO"/>
              </w:rPr>
              <w:t>a centralelor și rețelelor electrice</w:t>
            </w:r>
          </w:p>
          <w:p w14:paraId="62878D24" w14:textId="2244D4CE" w:rsidR="004E2898" w:rsidRPr="005940FA" w:rsidRDefault="00531D69" w:rsidP="00AD1605">
            <w:pPr>
              <w:spacing w:after="0" w:line="240" w:lineRule="auto"/>
              <w:jc w:val="center"/>
              <w:rPr>
                <w:rFonts w:eastAsia="Calibri" w:cs="Times New Roman"/>
                <w:szCs w:val="24"/>
                <w:lang w:val="ro-RO"/>
              </w:rPr>
            </w:pPr>
            <w:r w:rsidRPr="005940FA">
              <w:rPr>
                <w:rFonts w:eastAsia="Calibri" w:cs="Times New Roman"/>
                <w:szCs w:val="24"/>
                <w:lang w:val="ro-RO"/>
              </w:rPr>
              <w:t>aprobate prin Hotărârea ANRE</w:t>
            </w:r>
          </w:p>
          <w:p w14:paraId="44C7C38F" w14:textId="763B711B" w:rsidR="00ED0479" w:rsidRPr="005940FA" w:rsidRDefault="00531D69" w:rsidP="00AD1605">
            <w:pPr>
              <w:spacing w:after="0" w:line="240" w:lineRule="auto"/>
              <w:jc w:val="center"/>
              <w:rPr>
                <w:rFonts w:eastAsia="Calibri" w:cs="Times New Roman"/>
                <w:szCs w:val="24"/>
                <w:lang w:val="ro-RO"/>
              </w:rPr>
            </w:pPr>
            <w:r w:rsidRPr="005940FA">
              <w:rPr>
                <w:rFonts w:eastAsia="Calibri" w:cs="Times New Roman"/>
                <w:szCs w:val="24"/>
                <w:lang w:val="ro-RO"/>
              </w:rPr>
              <w:t>nr. 155 din 01 aprilie 2022</w:t>
            </w:r>
          </w:p>
        </w:tc>
        <w:tc>
          <w:tcPr>
            <w:tcW w:w="3038" w:type="pct"/>
            <w:vAlign w:val="center"/>
          </w:tcPr>
          <w:p w14:paraId="3EA624B5" w14:textId="43F6B60C" w:rsidR="00ED0479" w:rsidRPr="00AD1605" w:rsidRDefault="00D963D3" w:rsidP="00AD1605">
            <w:pPr>
              <w:tabs>
                <w:tab w:val="left" w:pos="851"/>
              </w:tabs>
              <w:spacing w:after="0" w:line="240" w:lineRule="auto"/>
              <w:jc w:val="center"/>
              <w:rPr>
                <w:rFonts w:eastAsia="Calibri" w:cs="Times New Roman"/>
                <w:bCs/>
                <w:szCs w:val="26"/>
                <w:lang w:val="ro-RO"/>
              </w:rPr>
            </w:pPr>
            <w:r w:rsidRPr="005940FA">
              <w:rPr>
                <w:rFonts w:eastAsia="Calibri" w:cs="Times New Roman"/>
                <w:bCs/>
                <w:i/>
                <w:iCs/>
                <w:szCs w:val="26"/>
                <w:lang w:val="ro-RO"/>
              </w:rPr>
              <w:t>Punct</w:t>
            </w:r>
            <w:r w:rsidR="007E326D" w:rsidRPr="005940FA">
              <w:rPr>
                <w:rFonts w:eastAsia="Calibri" w:cs="Times New Roman"/>
                <w:bCs/>
                <w:i/>
                <w:iCs/>
                <w:szCs w:val="26"/>
                <w:lang w:val="ro-RO"/>
              </w:rPr>
              <w:t>ul</w:t>
            </w:r>
            <w:r w:rsidRPr="005940FA">
              <w:rPr>
                <w:rFonts w:eastAsia="Calibri" w:cs="Times New Roman"/>
                <w:bCs/>
                <w:i/>
                <w:iCs/>
                <w:szCs w:val="26"/>
                <w:lang w:val="ro-RO"/>
              </w:rPr>
              <w:t xml:space="preserve"> </w:t>
            </w:r>
            <w:r w:rsidR="00AA1F9A" w:rsidRPr="005940FA">
              <w:rPr>
                <w:rFonts w:eastAsia="Calibri" w:cs="Times New Roman"/>
                <w:bCs/>
                <w:i/>
                <w:iCs/>
                <w:szCs w:val="26"/>
                <w:lang w:val="ro-RO"/>
              </w:rPr>
              <w:t>710</w:t>
            </w:r>
            <w:r w:rsidRPr="005940FA">
              <w:rPr>
                <w:rFonts w:eastAsia="Calibri" w:cs="Times New Roman"/>
                <w:bCs/>
                <w:szCs w:val="26"/>
                <w:lang w:val="ro-RO"/>
              </w:rPr>
              <w:t xml:space="preserve"> </w:t>
            </w:r>
            <w:r w:rsidR="004A1C6A" w:rsidRPr="005940FA">
              <w:rPr>
                <w:rFonts w:eastAsia="Calibri" w:cs="Times New Roman"/>
                <w:b/>
                <w:szCs w:val="26"/>
                <w:lang w:val="ro-RO"/>
              </w:rPr>
              <w:t>„</w:t>
            </w:r>
            <w:r w:rsidR="004A1C6A" w:rsidRPr="005940FA">
              <w:rPr>
                <w:rFonts w:eastAsia="Calibri" w:cs="Times New Roman"/>
                <w:bCs/>
                <w:szCs w:val="26"/>
                <w:lang w:val="ro-RO"/>
              </w:rPr>
              <w:t>NORME MINIME DE EXPLOATARE A CENTRALELOR ȘI REȚELELOR ELECTRICE”</w:t>
            </w:r>
          </w:p>
        </w:tc>
      </w:tr>
      <w:tr w:rsidR="004E2898" w:rsidRPr="00AC42E9" w14:paraId="074CFFA2" w14:textId="77777777" w:rsidTr="00AA4200">
        <w:trPr>
          <w:trHeight w:val="821"/>
          <w:jc w:val="center"/>
        </w:trPr>
        <w:tc>
          <w:tcPr>
            <w:tcW w:w="288" w:type="pct"/>
            <w:vAlign w:val="center"/>
          </w:tcPr>
          <w:p w14:paraId="2E6C4410" w14:textId="79E0AE0D" w:rsidR="004E2898" w:rsidRPr="005940FA" w:rsidRDefault="004E2898" w:rsidP="00ED0479">
            <w:pPr>
              <w:spacing w:after="0" w:line="288" w:lineRule="auto"/>
              <w:rPr>
                <w:rFonts w:eastAsia="Calibri" w:cs="Times New Roman"/>
                <w:szCs w:val="24"/>
                <w:lang w:val="ro-RO" w:eastAsia="ro-RO"/>
              </w:rPr>
            </w:pPr>
            <w:r w:rsidRPr="005940FA">
              <w:rPr>
                <w:rFonts w:eastAsia="Calibri" w:cs="Times New Roman"/>
                <w:szCs w:val="24"/>
                <w:lang w:val="ro-RO" w:eastAsia="ro-RO"/>
              </w:rPr>
              <w:t>3.1.</w:t>
            </w:r>
            <w:r w:rsidR="00AD1605">
              <w:rPr>
                <w:rFonts w:eastAsia="Calibri" w:cs="Times New Roman"/>
                <w:szCs w:val="24"/>
                <w:lang w:val="ro-RO" w:eastAsia="ro-RO"/>
              </w:rPr>
              <w:t>2</w:t>
            </w:r>
          </w:p>
        </w:tc>
        <w:tc>
          <w:tcPr>
            <w:tcW w:w="1674" w:type="pct"/>
            <w:vAlign w:val="center"/>
          </w:tcPr>
          <w:p w14:paraId="0A7BE8F1" w14:textId="700ECE4A" w:rsidR="004E2898" w:rsidRPr="005940FA" w:rsidRDefault="00C43DE1" w:rsidP="00AD1605">
            <w:pPr>
              <w:spacing w:after="0" w:line="240" w:lineRule="auto"/>
              <w:jc w:val="center"/>
              <w:rPr>
                <w:rFonts w:eastAsia="Calibri" w:cs="Times New Roman"/>
                <w:kern w:val="36"/>
                <w:szCs w:val="24"/>
                <w:lang w:val="ro-RO" w:eastAsia="ru-RU"/>
              </w:rPr>
            </w:pPr>
            <w:r w:rsidRPr="005940FA">
              <w:rPr>
                <w:spacing w:val="-3"/>
                <w:szCs w:val="24"/>
                <w:lang w:val="ro-RO" w:eastAsia="ro-RO"/>
              </w:rPr>
              <w:t>CO 34.04.1081-2003</w:t>
            </w:r>
          </w:p>
        </w:tc>
        <w:tc>
          <w:tcPr>
            <w:tcW w:w="3038" w:type="pct"/>
            <w:vAlign w:val="center"/>
          </w:tcPr>
          <w:p w14:paraId="4EA411D5" w14:textId="41F3C149" w:rsidR="004E2898" w:rsidRPr="005940FA" w:rsidRDefault="00C43DE1" w:rsidP="00531D69">
            <w:pPr>
              <w:keepNext/>
              <w:keepLines/>
              <w:widowControl w:val="0"/>
              <w:tabs>
                <w:tab w:val="left" w:pos="2977"/>
              </w:tabs>
              <w:spacing w:after="0" w:line="240" w:lineRule="auto"/>
              <w:jc w:val="center"/>
              <w:outlineLvl w:val="0"/>
              <w:rPr>
                <w:rFonts w:eastAsia="Calibri" w:cs="Times New Roman"/>
                <w:b/>
                <w:bCs/>
                <w:szCs w:val="24"/>
                <w:lang w:val="ro-RO"/>
              </w:rPr>
            </w:pPr>
            <w:r w:rsidRPr="005940FA">
              <w:rPr>
                <w:spacing w:val="-3"/>
                <w:szCs w:val="24"/>
                <w:lang w:val="ro-RO" w:eastAsia="ro-RO"/>
              </w:rPr>
              <w:t>„</w:t>
            </w:r>
            <w:r w:rsidRPr="005940FA">
              <w:rPr>
                <w:szCs w:val="24"/>
                <w:lang w:val="ro-RO" w:eastAsia="ro-RO"/>
              </w:rPr>
              <w:t>Reguli privind organizarea deservirii tehnice și reparației utilajului,</w:t>
            </w:r>
            <w:r w:rsidR="005940FA">
              <w:rPr>
                <w:szCs w:val="24"/>
                <w:lang w:val="ro-RO" w:eastAsia="ro-RO"/>
              </w:rPr>
              <w:t xml:space="preserve"> </w:t>
            </w:r>
            <w:r w:rsidRPr="005940FA">
              <w:rPr>
                <w:szCs w:val="24"/>
                <w:lang w:val="ro-RO" w:eastAsia="ro-RO"/>
              </w:rPr>
              <w:t>încăperilor și construcțiilor centralelor electrice și rețelelor electrice”</w:t>
            </w:r>
          </w:p>
        </w:tc>
      </w:tr>
      <w:tr w:rsidR="00AD1605" w:rsidRPr="00AC42E9" w14:paraId="469CE2D4" w14:textId="77777777" w:rsidTr="00AA4200">
        <w:trPr>
          <w:trHeight w:val="430"/>
          <w:jc w:val="center"/>
        </w:trPr>
        <w:tc>
          <w:tcPr>
            <w:tcW w:w="288" w:type="pct"/>
            <w:vAlign w:val="center"/>
          </w:tcPr>
          <w:p w14:paraId="004C538E" w14:textId="5F81FFCF" w:rsidR="00AD1605" w:rsidRPr="005940FA" w:rsidRDefault="00AD1605" w:rsidP="00AD1605">
            <w:pPr>
              <w:spacing w:after="0" w:line="288" w:lineRule="auto"/>
              <w:rPr>
                <w:rFonts w:eastAsia="Calibri" w:cs="Times New Roman"/>
                <w:szCs w:val="24"/>
                <w:lang w:val="ro-RO" w:eastAsia="ro-RO"/>
              </w:rPr>
            </w:pPr>
            <w:r>
              <w:rPr>
                <w:rFonts w:eastAsia="Calibri" w:cs="Times New Roman"/>
                <w:szCs w:val="24"/>
                <w:lang w:val="ro-RO" w:eastAsia="ro-RO"/>
              </w:rPr>
              <w:lastRenderedPageBreak/>
              <w:t>3.1.3</w:t>
            </w:r>
          </w:p>
        </w:tc>
        <w:tc>
          <w:tcPr>
            <w:tcW w:w="1674" w:type="pct"/>
            <w:vAlign w:val="center"/>
          </w:tcPr>
          <w:p w14:paraId="0B2E22BD" w14:textId="38BFAD9E" w:rsidR="00AD1605" w:rsidRPr="005940FA" w:rsidRDefault="00AD1605" w:rsidP="00AD1605">
            <w:pPr>
              <w:spacing w:after="0" w:line="240" w:lineRule="auto"/>
              <w:jc w:val="center"/>
              <w:rPr>
                <w:spacing w:val="-3"/>
                <w:szCs w:val="24"/>
                <w:lang w:val="ro-RO" w:eastAsia="ro-RO"/>
              </w:rPr>
            </w:pPr>
            <w:r w:rsidRPr="005940FA">
              <w:rPr>
                <w:bCs/>
                <w:lang w:val="ro-RO"/>
              </w:rPr>
              <w:t>NE1 – 02:2019</w:t>
            </w:r>
          </w:p>
        </w:tc>
        <w:tc>
          <w:tcPr>
            <w:tcW w:w="3038" w:type="pct"/>
            <w:vAlign w:val="center"/>
          </w:tcPr>
          <w:p w14:paraId="03F77053" w14:textId="2C745A2B" w:rsidR="00AD1605" w:rsidRPr="005940FA" w:rsidRDefault="00AD1605" w:rsidP="00AD1605">
            <w:pPr>
              <w:keepNext/>
              <w:keepLines/>
              <w:widowControl w:val="0"/>
              <w:tabs>
                <w:tab w:val="left" w:pos="2977"/>
              </w:tabs>
              <w:spacing w:after="0" w:line="240" w:lineRule="auto"/>
              <w:jc w:val="center"/>
              <w:outlineLvl w:val="0"/>
              <w:rPr>
                <w:spacing w:val="-3"/>
                <w:szCs w:val="24"/>
                <w:lang w:val="ro-RO" w:eastAsia="ro-RO"/>
              </w:rPr>
            </w:pPr>
            <w:r w:rsidRPr="005940FA">
              <w:rPr>
                <w:lang w:val="ro-RO"/>
              </w:rPr>
              <w:t>Norme de securitate la exploatarea instalațiilor electrice</w:t>
            </w:r>
          </w:p>
        </w:tc>
      </w:tr>
      <w:tr w:rsidR="00AD1605" w:rsidRPr="00881CF8" w14:paraId="77729919" w14:textId="77777777" w:rsidTr="00AA4200">
        <w:trPr>
          <w:trHeight w:val="421"/>
          <w:jc w:val="center"/>
        </w:trPr>
        <w:tc>
          <w:tcPr>
            <w:tcW w:w="288" w:type="pct"/>
            <w:vAlign w:val="center"/>
          </w:tcPr>
          <w:p w14:paraId="555234CC" w14:textId="7120F5C0" w:rsidR="00AD1605" w:rsidRPr="005940FA" w:rsidRDefault="00AD1605" w:rsidP="00AD1605">
            <w:pPr>
              <w:spacing w:after="0" w:line="288" w:lineRule="auto"/>
              <w:rPr>
                <w:rFonts w:eastAsia="Calibri" w:cs="Times New Roman"/>
                <w:szCs w:val="24"/>
                <w:lang w:val="ro-RO" w:eastAsia="ro-RO"/>
              </w:rPr>
            </w:pPr>
            <w:r>
              <w:rPr>
                <w:rFonts w:eastAsia="Calibri" w:cs="Times New Roman"/>
                <w:szCs w:val="24"/>
                <w:lang w:val="ro-RO" w:eastAsia="ro-RO"/>
              </w:rPr>
              <w:t>3.1.4</w:t>
            </w:r>
          </w:p>
        </w:tc>
        <w:tc>
          <w:tcPr>
            <w:tcW w:w="1674" w:type="pct"/>
            <w:vAlign w:val="center"/>
          </w:tcPr>
          <w:p w14:paraId="4DC04ADA" w14:textId="06B40050" w:rsidR="00AD1605" w:rsidRPr="005940FA" w:rsidRDefault="00AD1605" w:rsidP="00AD1605">
            <w:pPr>
              <w:spacing w:after="0" w:line="240" w:lineRule="auto"/>
              <w:jc w:val="center"/>
              <w:rPr>
                <w:spacing w:val="-3"/>
                <w:szCs w:val="24"/>
                <w:lang w:val="ro-RO" w:eastAsia="ro-RO"/>
              </w:rPr>
            </w:pPr>
            <w:r w:rsidRPr="005940FA">
              <w:rPr>
                <w:lang w:val="ro-RO"/>
              </w:rPr>
              <w:t>РД 34.03.301-87</w:t>
            </w:r>
          </w:p>
        </w:tc>
        <w:tc>
          <w:tcPr>
            <w:tcW w:w="3038" w:type="pct"/>
            <w:vAlign w:val="center"/>
          </w:tcPr>
          <w:p w14:paraId="650477BE" w14:textId="427CA4A0" w:rsidR="00AD1605" w:rsidRPr="005940FA" w:rsidRDefault="00AD1605" w:rsidP="00AD1605">
            <w:pPr>
              <w:keepNext/>
              <w:keepLines/>
              <w:widowControl w:val="0"/>
              <w:tabs>
                <w:tab w:val="left" w:pos="2977"/>
              </w:tabs>
              <w:spacing w:after="0" w:line="240" w:lineRule="auto"/>
              <w:jc w:val="center"/>
              <w:outlineLvl w:val="0"/>
              <w:rPr>
                <w:spacing w:val="-3"/>
                <w:szCs w:val="24"/>
                <w:lang w:val="ro-RO" w:eastAsia="ro-RO"/>
              </w:rPr>
            </w:pPr>
            <w:r w:rsidRPr="005940FA">
              <w:rPr>
                <w:lang w:val="ro-RO"/>
              </w:rPr>
              <w:t>Regulile protecției anti incendiare.</w:t>
            </w:r>
          </w:p>
        </w:tc>
      </w:tr>
      <w:tr w:rsidR="00AD1605" w:rsidRPr="00AC42E9" w14:paraId="5F4DCB28" w14:textId="77777777" w:rsidTr="00AA4200">
        <w:trPr>
          <w:trHeight w:val="683"/>
          <w:jc w:val="center"/>
        </w:trPr>
        <w:tc>
          <w:tcPr>
            <w:tcW w:w="288" w:type="pct"/>
            <w:vAlign w:val="center"/>
          </w:tcPr>
          <w:p w14:paraId="2AA25683" w14:textId="1FF77360" w:rsidR="00AD1605" w:rsidRPr="005940FA" w:rsidRDefault="00AD1605" w:rsidP="00AD1605">
            <w:pPr>
              <w:spacing w:after="0" w:line="288" w:lineRule="auto"/>
              <w:rPr>
                <w:rFonts w:eastAsia="Calibri" w:cs="Times New Roman"/>
                <w:szCs w:val="24"/>
                <w:lang w:val="ro-RO" w:eastAsia="ro-RO"/>
              </w:rPr>
            </w:pPr>
            <w:r>
              <w:rPr>
                <w:rFonts w:eastAsia="Calibri" w:cs="Times New Roman"/>
                <w:szCs w:val="24"/>
                <w:lang w:val="ro-RO" w:eastAsia="ro-RO"/>
              </w:rPr>
              <w:t>3.1.5</w:t>
            </w:r>
          </w:p>
        </w:tc>
        <w:tc>
          <w:tcPr>
            <w:tcW w:w="1674" w:type="pct"/>
            <w:vAlign w:val="center"/>
          </w:tcPr>
          <w:p w14:paraId="30DDAC78" w14:textId="21D89984" w:rsidR="00AD1605" w:rsidRPr="005940FA" w:rsidRDefault="00AD1605" w:rsidP="00AD1605">
            <w:pPr>
              <w:spacing w:after="0" w:line="240" w:lineRule="auto"/>
              <w:jc w:val="center"/>
              <w:rPr>
                <w:spacing w:val="-3"/>
                <w:szCs w:val="24"/>
                <w:lang w:val="ro-RO" w:eastAsia="ro-RO"/>
              </w:rPr>
            </w:pPr>
            <w:r w:rsidRPr="005940FA">
              <w:rPr>
                <w:rFonts w:eastAsia="Times New Roman"/>
                <w:spacing w:val="-3"/>
                <w:szCs w:val="24"/>
                <w:lang w:val="ro-RO" w:eastAsia="ro-RO"/>
              </w:rPr>
              <w:t>12-1P-13</w:t>
            </w:r>
          </w:p>
        </w:tc>
        <w:tc>
          <w:tcPr>
            <w:tcW w:w="3038" w:type="pct"/>
            <w:vAlign w:val="center"/>
          </w:tcPr>
          <w:p w14:paraId="432E3902" w14:textId="0D3805F0" w:rsidR="00AD1605" w:rsidRPr="005940FA" w:rsidRDefault="00AD1605" w:rsidP="00AD1605">
            <w:pPr>
              <w:keepNext/>
              <w:keepLines/>
              <w:widowControl w:val="0"/>
              <w:tabs>
                <w:tab w:val="left" w:pos="2977"/>
              </w:tabs>
              <w:spacing w:after="0" w:line="240" w:lineRule="auto"/>
              <w:jc w:val="center"/>
              <w:outlineLvl w:val="0"/>
              <w:rPr>
                <w:spacing w:val="-3"/>
                <w:szCs w:val="24"/>
                <w:lang w:val="ro-RO" w:eastAsia="ro-RO"/>
              </w:rPr>
            </w:pPr>
            <w:r w:rsidRPr="005940FA">
              <w:rPr>
                <w:rFonts w:eastAsia="Times New Roman"/>
                <w:szCs w:val="24"/>
                <w:lang w:val="ro-RO" w:eastAsia="ro-RO"/>
              </w:rPr>
              <w:t>”Instrucțiunea pentru exploatare compresoarelor 3BШ-1,6-3/46 Sursa 1”</w:t>
            </w:r>
          </w:p>
        </w:tc>
      </w:tr>
      <w:tr w:rsidR="00EE457F" w:rsidRPr="00AC42E9" w14:paraId="3F90B047" w14:textId="77777777" w:rsidTr="00AA4200">
        <w:trPr>
          <w:trHeight w:val="706"/>
          <w:jc w:val="center"/>
        </w:trPr>
        <w:tc>
          <w:tcPr>
            <w:tcW w:w="288" w:type="pct"/>
            <w:vAlign w:val="center"/>
          </w:tcPr>
          <w:p w14:paraId="24A6A909" w14:textId="05870370" w:rsidR="00EE457F" w:rsidRDefault="00EE457F" w:rsidP="00AD1605">
            <w:pPr>
              <w:spacing w:after="0" w:line="288" w:lineRule="auto"/>
              <w:rPr>
                <w:rFonts w:eastAsia="Calibri" w:cs="Times New Roman"/>
                <w:szCs w:val="24"/>
                <w:lang w:val="ro-RO" w:eastAsia="ro-RO"/>
              </w:rPr>
            </w:pPr>
            <w:r>
              <w:rPr>
                <w:rFonts w:eastAsia="Calibri" w:cs="Times New Roman"/>
                <w:szCs w:val="24"/>
                <w:lang w:val="ro-RO" w:eastAsia="ro-RO"/>
              </w:rPr>
              <w:t>3.1.6</w:t>
            </w:r>
          </w:p>
        </w:tc>
        <w:tc>
          <w:tcPr>
            <w:tcW w:w="1674" w:type="pct"/>
            <w:vAlign w:val="center"/>
          </w:tcPr>
          <w:p w14:paraId="28AF763E" w14:textId="6200FA21" w:rsidR="00EE457F" w:rsidRPr="00C55EBD" w:rsidRDefault="00EE457F" w:rsidP="00AD1605">
            <w:pPr>
              <w:spacing w:after="0" w:line="240" w:lineRule="auto"/>
              <w:jc w:val="center"/>
              <w:rPr>
                <w:rFonts w:eastAsia="Times New Roman"/>
                <w:spacing w:val="-3"/>
                <w:szCs w:val="24"/>
                <w:lang w:val="ro-RO" w:eastAsia="ro-RO"/>
              </w:rPr>
            </w:pPr>
            <w:r w:rsidRPr="00C55EBD">
              <w:rPr>
                <w:rFonts w:eastAsia="Calibri" w:cs="Times New Roman"/>
                <w:lang w:val="ro-RO"/>
              </w:rPr>
              <w:t>Legea Nr.186 din 10.07.2008</w:t>
            </w:r>
          </w:p>
        </w:tc>
        <w:tc>
          <w:tcPr>
            <w:tcW w:w="3038" w:type="pct"/>
            <w:vAlign w:val="center"/>
          </w:tcPr>
          <w:p w14:paraId="6E57F64C" w14:textId="7EF6DCC3" w:rsidR="00EE457F" w:rsidRPr="00C55EBD" w:rsidRDefault="00EE457F" w:rsidP="00EE457F">
            <w:pPr>
              <w:spacing w:after="0" w:line="240" w:lineRule="auto"/>
              <w:jc w:val="both"/>
              <w:rPr>
                <w:rFonts w:eastAsia="Calibri" w:cs="Times New Roman"/>
                <w:lang w:val="ro-RO"/>
              </w:rPr>
            </w:pPr>
            <w:r w:rsidRPr="00C55EBD">
              <w:rPr>
                <w:rFonts w:eastAsia="Calibri" w:cs="Times New Roman"/>
                <w:lang w:val="ro-RO"/>
              </w:rPr>
              <w:t>Legea Nr.186 din 10.07.2008 securității și sănătății în muncă, implementată prin H.G. Nr.95 din 05.02.2009</w:t>
            </w:r>
          </w:p>
        </w:tc>
      </w:tr>
      <w:tr w:rsidR="00EE457F" w:rsidRPr="00AC42E9" w14:paraId="04EFB82A" w14:textId="77777777" w:rsidTr="00AA4200">
        <w:trPr>
          <w:trHeight w:val="683"/>
          <w:jc w:val="center"/>
        </w:trPr>
        <w:tc>
          <w:tcPr>
            <w:tcW w:w="288" w:type="pct"/>
            <w:vAlign w:val="center"/>
          </w:tcPr>
          <w:p w14:paraId="3B744291" w14:textId="02D0978E" w:rsidR="00EE457F" w:rsidRDefault="00EE457F" w:rsidP="00AD1605">
            <w:pPr>
              <w:spacing w:after="0" w:line="288" w:lineRule="auto"/>
              <w:rPr>
                <w:rFonts w:eastAsia="Calibri" w:cs="Times New Roman"/>
                <w:szCs w:val="24"/>
                <w:lang w:val="ro-RO" w:eastAsia="ro-RO"/>
              </w:rPr>
            </w:pPr>
            <w:r>
              <w:rPr>
                <w:rFonts w:eastAsia="Calibri" w:cs="Times New Roman"/>
                <w:szCs w:val="24"/>
                <w:lang w:val="ro-RO" w:eastAsia="ro-RO"/>
              </w:rPr>
              <w:t>3.1.7</w:t>
            </w:r>
          </w:p>
        </w:tc>
        <w:tc>
          <w:tcPr>
            <w:tcW w:w="1674" w:type="pct"/>
            <w:vAlign w:val="center"/>
          </w:tcPr>
          <w:p w14:paraId="762A8286" w14:textId="031D8EB8" w:rsidR="00EE457F" w:rsidRPr="00C55EBD" w:rsidRDefault="00EE457F" w:rsidP="00AD1605">
            <w:pPr>
              <w:spacing w:after="0" w:line="240" w:lineRule="auto"/>
              <w:jc w:val="center"/>
              <w:rPr>
                <w:rFonts w:eastAsia="Times New Roman"/>
                <w:spacing w:val="-3"/>
                <w:szCs w:val="24"/>
                <w:lang w:val="ro-RO" w:eastAsia="ro-RO"/>
              </w:rPr>
            </w:pPr>
            <w:r w:rsidRPr="00C55EBD">
              <w:rPr>
                <w:rFonts w:eastAsia="Calibri" w:cs="Times New Roman"/>
                <w:lang w:val="ro-RO"/>
              </w:rPr>
              <w:t>H.G. Nr.353 din 05.05.2010</w:t>
            </w:r>
          </w:p>
        </w:tc>
        <w:tc>
          <w:tcPr>
            <w:tcW w:w="3038" w:type="pct"/>
            <w:vAlign w:val="center"/>
          </w:tcPr>
          <w:p w14:paraId="57DE4451" w14:textId="30683C6C" w:rsidR="00EE457F" w:rsidRPr="00C55EBD" w:rsidRDefault="00EE457F" w:rsidP="00AD1605">
            <w:pPr>
              <w:keepNext/>
              <w:keepLines/>
              <w:widowControl w:val="0"/>
              <w:tabs>
                <w:tab w:val="left" w:pos="2977"/>
              </w:tabs>
              <w:spacing w:after="0" w:line="240" w:lineRule="auto"/>
              <w:jc w:val="center"/>
              <w:outlineLvl w:val="0"/>
              <w:rPr>
                <w:rFonts w:eastAsia="Times New Roman"/>
                <w:szCs w:val="24"/>
                <w:lang w:val="ro-RO" w:eastAsia="ro-RO"/>
              </w:rPr>
            </w:pPr>
            <w:r w:rsidRPr="00C55EBD">
              <w:rPr>
                <w:rFonts w:eastAsia="Calibri" w:cs="Times New Roman"/>
                <w:lang w:val="ro-RO"/>
              </w:rPr>
              <w:t xml:space="preserve">H.G. Nr.353 din 05.05.2010 cu privire la aprobarea cerințelor minime de securitate și sănătate la locul de muncă </w:t>
            </w:r>
          </w:p>
        </w:tc>
      </w:tr>
    </w:tbl>
    <w:p w14:paraId="31D9B5BB" w14:textId="77777777" w:rsidR="00DD7941" w:rsidRPr="005940FA" w:rsidRDefault="00DD7941" w:rsidP="00DD7941">
      <w:pPr>
        <w:spacing w:after="0"/>
        <w:jc w:val="both"/>
        <w:rPr>
          <w:rFonts w:eastAsia="Calibri" w:cs="Times New Roman"/>
          <w:szCs w:val="24"/>
          <w:lang w:val="ro-RO" w:eastAsia="ro-RO"/>
        </w:rPr>
      </w:pPr>
    </w:p>
    <w:p w14:paraId="322A4242" w14:textId="30FB9B90" w:rsidR="00DD7941" w:rsidRPr="00AD1605" w:rsidRDefault="00DD7941" w:rsidP="00DD7941">
      <w:pPr>
        <w:pStyle w:val="Listparagraf"/>
        <w:numPr>
          <w:ilvl w:val="1"/>
          <w:numId w:val="36"/>
        </w:numPr>
        <w:spacing w:before="120" w:after="0" w:line="360" w:lineRule="auto"/>
        <w:ind w:left="431" w:hanging="431"/>
        <w:jc w:val="both"/>
        <w:rPr>
          <w:rFonts w:eastAsia="Times New Roman" w:cs="Times New Roman"/>
          <w:szCs w:val="24"/>
          <w:lang w:val="ro-RO" w:eastAsia="ro-RO"/>
        </w:rPr>
      </w:pPr>
      <w:r w:rsidRPr="005940FA">
        <w:rPr>
          <w:rFonts w:eastAsia="Times New Roman" w:cs="Times New Roman"/>
          <w:szCs w:val="24"/>
          <w:lang w:val="ro-RO" w:eastAsia="ro-RO"/>
        </w:rPr>
        <w:t>La întocmirea ofertei, se vor lua în calcul toate operațiunile necesare, categoriile de lucrări și</w:t>
      </w:r>
      <w:r w:rsidR="00AD1605">
        <w:rPr>
          <w:rFonts w:eastAsia="Times New Roman" w:cs="Times New Roman"/>
          <w:szCs w:val="24"/>
          <w:lang w:val="ro-RO" w:eastAsia="ro-RO"/>
        </w:rPr>
        <w:t xml:space="preserve"> </w:t>
      </w:r>
      <w:r w:rsidRPr="00AD1605">
        <w:rPr>
          <w:rFonts w:eastAsia="Times New Roman" w:cs="Times New Roman"/>
          <w:szCs w:val="24"/>
          <w:lang w:val="ro-RO" w:eastAsia="ro-RO"/>
        </w:rPr>
        <w:t>materiale (chiar daca nu au fost menționate în prezenta documentație)</w:t>
      </w:r>
      <w:r w:rsidR="00AC42E9">
        <w:rPr>
          <w:rFonts w:eastAsia="Times New Roman" w:cs="Times New Roman"/>
          <w:szCs w:val="24"/>
          <w:lang w:val="ro-RO" w:eastAsia="ro-RO"/>
        </w:rPr>
        <w:t>,</w:t>
      </w:r>
      <w:r w:rsidRPr="00AD1605">
        <w:rPr>
          <w:rFonts w:eastAsia="Times New Roman" w:cs="Times New Roman"/>
          <w:szCs w:val="24"/>
          <w:lang w:val="ro-RO" w:eastAsia="ro-RO"/>
        </w:rPr>
        <w:t xml:space="preserve"> în vederea prestării unor servicii de calitate, complete, precum și realizarea</w:t>
      </w:r>
      <w:r w:rsidR="00AD1605">
        <w:rPr>
          <w:rFonts w:eastAsia="Times New Roman" w:cs="Times New Roman"/>
          <w:szCs w:val="24"/>
          <w:lang w:val="ro-RO" w:eastAsia="ro-RO"/>
        </w:rPr>
        <w:t xml:space="preserve"> </w:t>
      </w:r>
      <w:r w:rsidRPr="00AD1605">
        <w:rPr>
          <w:rFonts w:eastAsia="Times New Roman" w:cs="Times New Roman"/>
          <w:szCs w:val="24"/>
          <w:lang w:val="ro-RO" w:eastAsia="ro-RO"/>
        </w:rPr>
        <w:t>de probe de funcționare și reglaje aferente.</w:t>
      </w:r>
    </w:p>
    <w:p w14:paraId="3E071B60" w14:textId="77777777" w:rsidR="00EE457F" w:rsidRPr="00EE457F" w:rsidRDefault="00DD7941" w:rsidP="00EE457F">
      <w:pPr>
        <w:pStyle w:val="Listparagraf"/>
        <w:numPr>
          <w:ilvl w:val="1"/>
          <w:numId w:val="36"/>
        </w:numPr>
        <w:spacing w:before="120" w:after="0" w:line="360" w:lineRule="auto"/>
        <w:ind w:left="431" w:hanging="431"/>
        <w:jc w:val="both"/>
        <w:rPr>
          <w:rFonts w:eastAsia="Times New Roman" w:cs="Times New Roman"/>
          <w:szCs w:val="24"/>
          <w:lang w:val="ro-RO" w:eastAsia="ro-RO"/>
        </w:rPr>
      </w:pPr>
      <w:r w:rsidRPr="00EE457F">
        <w:rPr>
          <w:rFonts w:eastAsia="Calibri" w:cs="Times New Roman"/>
          <w:bCs/>
          <w:spacing w:val="-3"/>
          <w:szCs w:val="24"/>
          <w:lang w:val="ro-RO" w:eastAsia="ro-RO"/>
        </w:rPr>
        <w:t>Cerințe tehnice specifice:</w:t>
      </w:r>
    </w:p>
    <w:p w14:paraId="08303E58" w14:textId="043E7B06" w:rsidR="00DD7941" w:rsidRPr="00EE457F" w:rsidRDefault="00DD7941" w:rsidP="00EE457F">
      <w:pPr>
        <w:pStyle w:val="Listparagraf"/>
        <w:numPr>
          <w:ilvl w:val="2"/>
          <w:numId w:val="36"/>
        </w:numPr>
        <w:spacing w:before="120" w:after="0" w:line="360" w:lineRule="auto"/>
        <w:ind w:left="567" w:hanging="567"/>
        <w:jc w:val="both"/>
        <w:rPr>
          <w:rFonts w:eastAsia="Times New Roman" w:cs="Times New Roman"/>
          <w:szCs w:val="24"/>
          <w:lang w:val="ro-RO" w:eastAsia="ro-RO"/>
        </w:rPr>
      </w:pPr>
      <w:r w:rsidRPr="00EE457F">
        <w:rPr>
          <w:rFonts w:eastAsia="Calibri" w:cs="Times New Roman"/>
          <w:iCs/>
          <w:szCs w:val="24"/>
          <w:lang w:val="ro-RO"/>
        </w:rPr>
        <w:t xml:space="preserve">În rezultatul efectuării lucrărilor ofertantul este obligat să se conformeze caracteristicilor de exploatare a utilajului în conformitate cu </w:t>
      </w:r>
      <w:r w:rsidR="00B2613A" w:rsidRPr="00EE457F">
        <w:rPr>
          <w:rFonts w:eastAsia="Calibri" w:cs="Times New Roman"/>
          <w:iCs/>
          <w:szCs w:val="24"/>
          <w:lang w:val="ro-RO"/>
        </w:rPr>
        <w:t>cerințele</w:t>
      </w:r>
      <w:r w:rsidRPr="00EE457F">
        <w:rPr>
          <w:rFonts w:eastAsia="Calibri" w:cs="Times New Roman"/>
          <w:iCs/>
          <w:szCs w:val="24"/>
          <w:lang w:val="ro-RO"/>
        </w:rPr>
        <w:t xml:space="preserve"> </w:t>
      </w:r>
      <w:r w:rsidR="00B2613A" w:rsidRPr="00EE457F">
        <w:rPr>
          <w:rFonts w:eastAsia="Calibri" w:cs="Times New Roman"/>
          <w:iCs/>
          <w:szCs w:val="24"/>
          <w:lang w:val="ro-RO"/>
        </w:rPr>
        <w:t>documentației</w:t>
      </w:r>
      <w:r w:rsidRPr="00EE457F">
        <w:rPr>
          <w:rFonts w:eastAsia="Calibri" w:cs="Times New Roman"/>
          <w:iCs/>
          <w:szCs w:val="24"/>
          <w:lang w:val="ro-RO"/>
        </w:rPr>
        <w:t xml:space="preserve"> tehnic-normativ</w:t>
      </w:r>
      <w:r w:rsidR="00613C7B" w:rsidRPr="00EE457F">
        <w:rPr>
          <w:rFonts w:eastAsia="Calibri" w:cs="Times New Roman"/>
          <w:iCs/>
          <w:szCs w:val="24"/>
          <w:lang w:val="ro-RO"/>
        </w:rPr>
        <w:t xml:space="preserve">, </w:t>
      </w:r>
      <w:r w:rsidR="008348FA" w:rsidRPr="00EE457F">
        <w:rPr>
          <w:rFonts w:eastAsia="Calibri" w:cs="Times New Roman"/>
          <w:iCs/>
          <w:szCs w:val="24"/>
          <w:lang w:val="ro-RO"/>
        </w:rPr>
        <w:t>(</w:t>
      </w:r>
      <w:r w:rsidR="00613C7B" w:rsidRPr="00EE457F">
        <w:rPr>
          <w:rFonts w:eastAsia="Calibri" w:cs="Times New Roman"/>
          <w:iCs/>
          <w:szCs w:val="24"/>
          <w:lang w:val="ro-RO"/>
        </w:rPr>
        <w:t>documentația tehnică-normativă de efectuare a reparațiilor la compresoarele de tip 3BШ-1,6-3/46</w:t>
      </w:r>
      <w:r w:rsidR="008348FA" w:rsidRPr="00EE457F">
        <w:rPr>
          <w:rFonts w:eastAsia="Calibri" w:cs="Times New Roman"/>
          <w:iCs/>
          <w:szCs w:val="24"/>
          <w:lang w:val="ro-RO"/>
        </w:rPr>
        <w:t>)</w:t>
      </w:r>
      <w:r w:rsidR="00613C7B" w:rsidRPr="00EE457F">
        <w:rPr>
          <w:rFonts w:eastAsia="Calibri" w:cs="Times New Roman"/>
          <w:iCs/>
          <w:szCs w:val="24"/>
          <w:lang w:val="ro-RO"/>
        </w:rPr>
        <w:t>.</w:t>
      </w:r>
    </w:p>
    <w:p w14:paraId="4CACDD12" w14:textId="583FFC37" w:rsidR="00EE457F" w:rsidRPr="00EE457F" w:rsidRDefault="00DD7941" w:rsidP="00EE457F">
      <w:pPr>
        <w:pStyle w:val="Listparagraf"/>
        <w:numPr>
          <w:ilvl w:val="2"/>
          <w:numId w:val="36"/>
        </w:numPr>
        <w:spacing w:before="120" w:after="0" w:line="360" w:lineRule="auto"/>
        <w:ind w:left="567" w:hanging="567"/>
        <w:jc w:val="both"/>
        <w:rPr>
          <w:rFonts w:eastAsia="Calibri" w:cs="Times New Roman"/>
          <w:iCs/>
          <w:szCs w:val="24"/>
          <w:lang w:val="ro-RO"/>
        </w:rPr>
      </w:pPr>
      <w:r w:rsidRPr="005940FA">
        <w:rPr>
          <w:rFonts w:eastAsia="Calibri" w:cs="Times New Roman"/>
          <w:iCs/>
          <w:lang w:val="ro-RO"/>
        </w:rPr>
        <w:t xml:space="preserve">La prestarea serviciului se vor utiliza numai piese </w:t>
      </w:r>
      <w:r w:rsidR="00AC42E9">
        <w:rPr>
          <w:rFonts w:eastAsia="Calibri" w:cs="Times New Roman"/>
          <w:iCs/>
          <w:lang w:val="ro-RO"/>
        </w:rPr>
        <w:t>conforme cu pașaportul tehnic sau instrucțiunile de mentenanță al compresoarelor</w:t>
      </w:r>
      <w:r w:rsidRPr="005940FA">
        <w:rPr>
          <w:rFonts w:eastAsia="Calibri" w:cs="Times New Roman"/>
          <w:iCs/>
          <w:lang w:val="ro-RO"/>
        </w:rPr>
        <w:t>.</w:t>
      </w:r>
    </w:p>
    <w:p w14:paraId="50A7FD19" w14:textId="3E8F2FDA" w:rsidR="001C68B9" w:rsidRPr="001C68B9" w:rsidRDefault="00DD7941" w:rsidP="001C68B9">
      <w:pPr>
        <w:pStyle w:val="Listparagraf"/>
        <w:numPr>
          <w:ilvl w:val="2"/>
          <w:numId w:val="36"/>
        </w:numPr>
        <w:spacing w:before="120" w:after="0" w:line="360" w:lineRule="auto"/>
        <w:ind w:left="567" w:hanging="567"/>
        <w:jc w:val="both"/>
        <w:rPr>
          <w:rFonts w:eastAsia="Calibri" w:cs="Times New Roman"/>
          <w:iCs/>
          <w:szCs w:val="24"/>
          <w:lang w:val="ro-RO"/>
        </w:rPr>
      </w:pPr>
      <w:r w:rsidRPr="00EE457F">
        <w:rPr>
          <w:rFonts w:eastAsia="Calibri" w:cs="Times New Roman"/>
          <w:iCs/>
          <w:lang w:val="ro-RO"/>
        </w:rPr>
        <w:t xml:space="preserve">Lucrările vor trebui prestate corespunzător, atât în ceea ce privește calitatea execuției cât și a folosirii de materiale (piese), </w:t>
      </w:r>
      <w:r w:rsidR="00CE37D0" w:rsidRPr="00EE457F">
        <w:rPr>
          <w:rFonts w:eastAsia="Calibri" w:cs="Times New Roman"/>
          <w:iCs/>
          <w:lang w:val="ro-RO"/>
        </w:rPr>
        <w:t>corespunzătoare datelor din specificații, desene tehnice utilaj în conformitate cu documentația tehnic-normativă de exploatarea a utilajului energetic, centralel</w:t>
      </w:r>
      <w:r w:rsidR="000E4309" w:rsidRPr="00EE457F">
        <w:rPr>
          <w:rFonts w:eastAsia="Calibri" w:cs="Times New Roman"/>
          <w:iCs/>
          <w:lang w:val="ro-RO"/>
        </w:rPr>
        <w:t>or</w:t>
      </w:r>
      <w:r w:rsidR="00CE37D0" w:rsidRPr="00EE457F">
        <w:rPr>
          <w:rFonts w:eastAsia="Calibri" w:cs="Times New Roman"/>
          <w:iCs/>
          <w:lang w:val="ro-RO"/>
        </w:rPr>
        <w:t xml:space="preserve"> electrice, reg</w:t>
      </w:r>
      <w:r w:rsidR="00B2613A" w:rsidRPr="00EE457F">
        <w:rPr>
          <w:rFonts w:eastAsia="Calibri" w:cs="Times New Roman"/>
          <w:iCs/>
          <w:lang w:val="ro-RO"/>
        </w:rPr>
        <w:t>le</w:t>
      </w:r>
      <w:r w:rsidR="00CE37D0" w:rsidRPr="00EE457F">
        <w:rPr>
          <w:rFonts w:eastAsia="Calibri" w:cs="Times New Roman"/>
          <w:iCs/>
          <w:lang w:val="ro-RO"/>
        </w:rPr>
        <w:t>ment</w:t>
      </w:r>
      <w:r w:rsidR="00B2613A" w:rsidRPr="00EE457F">
        <w:rPr>
          <w:rFonts w:eastAsia="Calibri" w:cs="Times New Roman"/>
          <w:iCs/>
          <w:lang w:val="ro-RO"/>
        </w:rPr>
        <w:t>ă</w:t>
      </w:r>
      <w:r w:rsidR="00CE37D0" w:rsidRPr="00EE457F">
        <w:rPr>
          <w:rFonts w:eastAsia="Calibri" w:cs="Times New Roman"/>
          <w:iCs/>
          <w:lang w:val="ro-RO"/>
        </w:rPr>
        <w:t xml:space="preserve">rilor de standardizare și aprobare în vigoare RM și </w:t>
      </w:r>
      <w:r w:rsidRPr="00EE457F">
        <w:rPr>
          <w:rFonts w:eastAsia="Calibri" w:cs="Times New Roman"/>
          <w:iCs/>
          <w:lang w:val="ro-RO"/>
        </w:rPr>
        <w:t xml:space="preserve">solicitărilor din prezentul </w:t>
      </w:r>
      <w:r w:rsidR="00C641F5" w:rsidRPr="00EE457F">
        <w:rPr>
          <w:rFonts w:eastAsia="Calibri" w:cs="Times New Roman"/>
          <w:iCs/>
          <w:lang w:val="ro-RO"/>
        </w:rPr>
        <w:t>C</w:t>
      </w:r>
      <w:r w:rsidRPr="00EE457F">
        <w:rPr>
          <w:rFonts w:eastAsia="Calibri" w:cs="Times New Roman"/>
          <w:iCs/>
          <w:lang w:val="ro-RO"/>
        </w:rPr>
        <w:t>aiet de</w:t>
      </w:r>
      <w:r w:rsidRPr="00EE457F">
        <w:rPr>
          <w:rFonts w:eastAsia="Calibri" w:cs="Times New Roman"/>
          <w:bCs/>
          <w:iCs/>
          <w:szCs w:val="24"/>
          <w:lang w:val="ro-RO"/>
        </w:rPr>
        <w:t xml:space="preserve"> </w:t>
      </w:r>
      <w:r w:rsidR="00C641F5" w:rsidRPr="00EE457F">
        <w:rPr>
          <w:rFonts w:eastAsia="Calibri" w:cs="Times New Roman"/>
          <w:bCs/>
          <w:iCs/>
          <w:szCs w:val="24"/>
          <w:lang w:val="ro-RO"/>
        </w:rPr>
        <w:t>S</w:t>
      </w:r>
      <w:r w:rsidRPr="00EE457F">
        <w:rPr>
          <w:rFonts w:eastAsia="Calibri" w:cs="Times New Roman"/>
          <w:iCs/>
          <w:lang w:val="ro-RO"/>
        </w:rPr>
        <w:t>arcini.</w:t>
      </w:r>
    </w:p>
    <w:p w14:paraId="0250F9B9" w14:textId="2707D043" w:rsidR="001C68B9" w:rsidRPr="001C68B9" w:rsidRDefault="001C68B9" w:rsidP="001C68B9">
      <w:pPr>
        <w:pStyle w:val="Listparagraf"/>
        <w:numPr>
          <w:ilvl w:val="2"/>
          <w:numId w:val="36"/>
        </w:numPr>
        <w:spacing w:before="120" w:after="0" w:line="360" w:lineRule="auto"/>
        <w:ind w:left="567" w:hanging="567"/>
        <w:jc w:val="both"/>
        <w:rPr>
          <w:rFonts w:eastAsia="Calibri" w:cs="Times New Roman"/>
          <w:iCs/>
          <w:szCs w:val="24"/>
          <w:lang w:val="ro-RO"/>
        </w:rPr>
      </w:pPr>
      <w:r>
        <w:rPr>
          <w:rFonts w:eastAsia="Calibri" w:cs="Times New Roman"/>
          <w:bCs/>
          <w:iCs/>
          <w:szCs w:val="24"/>
          <w:lang w:val="ro-MD"/>
        </w:rPr>
        <w:t>Piesele de schimb</w:t>
      </w:r>
      <w:r w:rsidRPr="001C68B9">
        <w:rPr>
          <w:rFonts w:eastAsia="Calibri" w:cs="Times New Roman"/>
          <w:bCs/>
          <w:iCs/>
          <w:szCs w:val="24"/>
          <w:lang w:val="ro-MD"/>
        </w:rPr>
        <w:t xml:space="preserve"> necesare pentru executarea lucrărilor pot fi puse la dispoziție, în totalitate sau parțial</w:t>
      </w:r>
      <w:r w:rsidR="00411539">
        <w:rPr>
          <w:rFonts w:eastAsia="Calibri" w:cs="Times New Roman"/>
          <w:bCs/>
          <w:iCs/>
          <w:szCs w:val="24"/>
          <w:lang w:val="ro-MD"/>
        </w:rPr>
        <w:t xml:space="preserve"> (în funcție de disponibilitate)</w:t>
      </w:r>
      <w:r w:rsidRPr="001C68B9">
        <w:rPr>
          <w:rFonts w:eastAsia="Calibri" w:cs="Times New Roman"/>
          <w:bCs/>
          <w:iCs/>
          <w:szCs w:val="24"/>
          <w:lang w:val="ro-MD"/>
        </w:rPr>
        <w:t xml:space="preserve">, de către Beneficiar. În cazul în care Beneficiarul se adresează Operatorului economic pentru asigurarea </w:t>
      </w:r>
      <w:r>
        <w:rPr>
          <w:rFonts w:eastAsia="Calibri" w:cs="Times New Roman"/>
          <w:bCs/>
          <w:iCs/>
          <w:szCs w:val="24"/>
          <w:lang w:val="ro-MD"/>
        </w:rPr>
        <w:t>unei piese de schimb</w:t>
      </w:r>
      <w:r w:rsidRPr="001C68B9">
        <w:rPr>
          <w:rFonts w:eastAsia="Calibri" w:cs="Times New Roman"/>
          <w:bCs/>
          <w:iCs/>
          <w:szCs w:val="24"/>
          <w:lang w:val="ro-MD"/>
        </w:rPr>
        <w:t xml:space="preserve">, acesta din urmă va avea obligația de a furniza </w:t>
      </w:r>
      <w:r w:rsidR="007A3227">
        <w:rPr>
          <w:rFonts w:eastAsia="Calibri" w:cs="Times New Roman"/>
          <w:bCs/>
          <w:iCs/>
          <w:szCs w:val="24"/>
          <w:lang w:val="ro-MD"/>
        </w:rPr>
        <w:t>și înlocui piesa necesară</w:t>
      </w:r>
      <w:r w:rsidR="00AC42E9">
        <w:rPr>
          <w:rFonts w:eastAsia="Calibri" w:cs="Times New Roman"/>
          <w:bCs/>
          <w:iCs/>
          <w:szCs w:val="24"/>
          <w:lang w:val="ro-MD"/>
        </w:rPr>
        <w:t>, oferind garanție pentru lucrările executate și piesele livrate</w:t>
      </w:r>
      <w:r w:rsidR="0048617B">
        <w:rPr>
          <w:rFonts w:eastAsia="Calibri" w:cs="Times New Roman"/>
          <w:bCs/>
          <w:iCs/>
          <w:szCs w:val="24"/>
          <w:lang w:val="ro-MD"/>
        </w:rPr>
        <w:t xml:space="preserve"> (garanția pentru piesele livrate de Operatorul economic poate fi și garanția oferită de uzina producătoare).</w:t>
      </w:r>
    </w:p>
    <w:p w14:paraId="75B5A54F" w14:textId="491815A7" w:rsidR="00CE37D0" w:rsidRPr="00EE457F" w:rsidRDefault="00DD7941" w:rsidP="00EE457F">
      <w:pPr>
        <w:pStyle w:val="Listparagraf"/>
        <w:numPr>
          <w:ilvl w:val="2"/>
          <w:numId w:val="36"/>
        </w:numPr>
        <w:spacing w:before="120" w:after="0" w:line="360" w:lineRule="auto"/>
        <w:ind w:left="567" w:hanging="567"/>
        <w:jc w:val="both"/>
        <w:rPr>
          <w:rFonts w:eastAsia="Calibri" w:cs="Times New Roman"/>
          <w:iCs/>
          <w:szCs w:val="24"/>
          <w:lang w:val="ro-RO"/>
        </w:rPr>
      </w:pPr>
      <w:r w:rsidRPr="00EE457F">
        <w:rPr>
          <w:rFonts w:eastAsia="Calibri" w:cs="Times New Roman"/>
          <w:bCs/>
          <w:iCs/>
          <w:szCs w:val="24"/>
          <w:lang w:val="ro-RO"/>
        </w:rPr>
        <w:t>Lucrările se vor efectua strict în baza graficului de executare</w:t>
      </w:r>
      <w:r w:rsidR="0048617B">
        <w:rPr>
          <w:rFonts w:eastAsia="Calibri" w:cs="Times New Roman"/>
          <w:bCs/>
          <w:iCs/>
          <w:szCs w:val="24"/>
          <w:lang w:val="ro-RO"/>
        </w:rPr>
        <w:t xml:space="preserve"> emis de executant și</w:t>
      </w:r>
      <w:r w:rsidRPr="00EE457F">
        <w:rPr>
          <w:rFonts w:eastAsia="Calibri" w:cs="Times New Roman"/>
          <w:bCs/>
          <w:iCs/>
          <w:szCs w:val="24"/>
          <w:lang w:val="ro-RO"/>
        </w:rPr>
        <w:t xml:space="preserve"> avizat de Beneficiar</w:t>
      </w:r>
      <w:r w:rsidR="0048617B">
        <w:rPr>
          <w:rFonts w:eastAsia="Calibri" w:cs="Times New Roman"/>
          <w:bCs/>
          <w:iCs/>
          <w:szCs w:val="24"/>
          <w:lang w:val="ro-RO"/>
        </w:rPr>
        <w:t>, conform</w:t>
      </w:r>
      <w:r w:rsidRPr="00EE457F">
        <w:rPr>
          <w:rFonts w:eastAsia="Calibri" w:cs="Times New Roman"/>
          <w:bCs/>
          <w:iCs/>
          <w:szCs w:val="24"/>
          <w:lang w:val="ro-RO"/>
        </w:rPr>
        <w:t xml:space="preserve"> autorizațiilor</w:t>
      </w:r>
      <w:r w:rsidR="0048617B">
        <w:rPr>
          <w:rFonts w:eastAsia="Calibri" w:cs="Times New Roman"/>
          <w:bCs/>
          <w:iCs/>
          <w:szCs w:val="24"/>
          <w:lang w:val="ro-RO"/>
        </w:rPr>
        <w:t xml:space="preserve"> de lucru</w:t>
      </w:r>
      <w:r w:rsidRPr="00EE457F">
        <w:rPr>
          <w:rFonts w:eastAsia="Calibri" w:cs="Times New Roman"/>
          <w:bCs/>
          <w:iCs/>
          <w:szCs w:val="24"/>
          <w:lang w:val="ro-RO"/>
        </w:rPr>
        <w:t xml:space="preserve"> emise.</w:t>
      </w:r>
    </w:p>
    <w:p w14:paraId="06E64F63" w14:textId="277B54C1" w:rsidR="002E103D" w:rsidRPr="00C55EBD" w:rsidRDefault="00C16CB4" w:rsidP="00EE457F">
      <w:pPr>
        <w:pStyle w:val="Listparagraf"/>
        <w:numPr>
          <w:ilvl w:val="0"/>
          <w:numId w:val="36"/>
        </w:numPr>
        <w:spacing w:before="120" w:after="0" w:line="360" w:lineRule="auto"/>
        <w:jc w:val="both"/>
        <w:rPr>
          <w:lang w:val="en-US"/>
        </w:rPr>
      </w:pPr>
      <w:r w:rsidRPr="00EE457F">
        <w:rPr>
          <w:b/>
          <w:bCs/>
          <w:lang w:val="en-US"/>
        </w:rPr>
        <w:t xml:space="preserve">FURNIZAREA, PĂSTRAREA, PROTECȚIA MATERIALELOR ȘI A LUCRĂRILOR. </w:t>
      </w:r>
      <w:r w:rsidRPr="00C55EBD">
        <w:rPr>
          <w:b/>
          <w:bCs/>
          <w:lang w:val="en-US"/>
        </w:rPr>
        <w:t>SECURITATEA CONSTRUCȚIILOR ȘI A TERENURILOR</w:t>
      </w:r>
      <w:r w:rsidRPr="00C55EBD">
        <w:rPr>
          <w:lang w:val="en-US"/>
        </w:rPr>
        <w:t>.</w:t>
      </w:r>
    </w:p>
    <w:p w14:paraId="63A017BB" w14:textId="77777777" w:rsidR="00EE457F" w:rsidRDefault="007976AE" w:rsidP="00EE457F">
      <w:pPr>
        <w:pStyle w:val="Listparagraf"/>
        <w:numPr>
          <w:ilvl w:val="1"/>
          <w:numId w:val="36"/>
        </w:numPr>
        <w:spacing w:before="120" w:after="0" w:line="360" w:lineRule="auto"/>
        <w:ind w:left="431" w:hanging="431"/>
        <w:jc w:val="both"/>
        <w:rPr>
          <w:rFonts w:eastAsia="Times New Roman" w:cs="Times New Roman"/>
          <w:iCs/>
          <w:szCs w:val="24"/>
          <w:lang w:val="ro-RO" w:eastAsia="ro-RO"/>
        </w:rPr>
      </w:pPr>
      <w:r w:rsidRPr="005940FA">
        <w:rPr>
          <w:rFonts w:eastAsia="Times New Roman" w:cs="Times New Roman"/>
          <w:iCs/>
          <w:szCs w:val="24"/>
          <w:lang w:val="ro-RO" w:eastAsia="ro-RO"/>
        </w:rPr>
        <w:t xml:space="preserve">La finalizarea lucrărilor/serviciilor, Executantul va notifica Beneficiarul despre posibilitatea </w:t>
      </w:r>
      <w:r w:rsidR="00133D3B" w:rsidRPr="005940FA">
        <w:rPr>
          <w:rFonts w:eastAsia="Times New Roman" w:cs="Times New Roman"/>
          <w:iCs/>
          <w:szCs w:val="24"/>
          <w:lang w:val="ro-RO" w:eastAsia="ro-RO"/>
        </w:rPr>
        <w:t>recepției</w:t>
      </w:r>
      <w:r w:rsidRPr="005940FA">
        <w:rPr>
          <w:rFonts w:eastAsia="Times New Roman" w:cs="Times New Roman"/>
          <w:iCs/>
          <w:szCs w:val="24"/>
          <w:lang w:val="ro-RO" w:eastAsia="ro-RO"/>
        </w:rPr>
        <w:t xml:space="preserve"> acestora </w:t>
      </w:r>
      <w:r w:rsidR="00133D3B" w:rsidRPr="005940FA">
        <w:rPr>
          <w:rFonts w:eastAsia="Times New Roman" w:cs="Times New Roman"/>
          <w:iCs/>
          <w:szCs w:val="24"/>
          <w:lang w:val="ro-RO" w:eastAsia="ro-RO"/>
        </w:rPr>
        <w:t>și</w:t>
      </w:r>
      <w:r w:rsidRPr="005940FA">
        <w:rPr>
          <w:rFonts w:eastAsia="Times New Roman" w:cs="Times New Roman"/>
          <w:iCs/>
          <w:szCs w:val="24"/>
          <w:lang w:val="ro-RO" w:eastAsia="ro-RO"/>
        </w:rPr>
        <w:t xml:space="preserve"> va remite Beneficiarului procesul-verbal de </w:t>
      </w:r>
      <w:r w:rsidR="00133D3B" w:rsidRPr="005940FA">
        <w:rPr>
          <w:rFonts w:eastAsia="Times New Roman" w:cs="Times New Roman"/>
          <w:iCs/>
          <w:szCs w:val="24"/>
          <w:lang w:val="ro-RO" w:eastAsia="ro-RO"/>
        </w:rPr>
        <w:t>recepție</w:t>
      </w:r>
      <w:r w:rsidRPr="005940FA">
        <w:rPr>
          <w:rFonts w:eastAsia="Times New Roman" w:cs="Times New Roman"/>
          <w:iCs/>
          <w:szCs w:val="24"/>
          <w:lang w:val="ro-RO" w:eastAsia="ro-RO"/>
        </w:rPr>
        <w:t>.</w:t>
      </w:r>
    </w:p>
    <w:p w14:paraId="506C8146" w14:textId="345F1B65" w:rsidR="00EE457F" w:rsidRDefault="007976AE" w:rsidP="00EE457F">
      <w:pPr>
        <w:pStyle w:val="Listparagraf"/>
        <w:numPr>
          <w:ilvl w:val="1"/>
          <w:numId w:val="36"/>
        </w:numPr>
        <w:spacing w:before="120" w:after="0" w:line="360" w:lineRule="auto"/>
        <w:ind w:left="431" w:hanging="431"/>
        <w:jc w:val="both"/>
        <w:rPr>
          <w:rFonts w:eastAsia="Times New Roman" w:cs="Times New Roman"/>
          <w:iCs/>
          <w:szCs w:val="24"/>
          <w:lang w:val="ro-RO" w:eastAsia="ro-RO"/>
        </w:rPr>
      </w:pPr>
      <w:r w:rsidRPr="00EE457F">
        <w:rPr>
          <w:rFonts w:eastAsia="Times New Roman" w:cs="Times New Roman"/>
          <w:iCs/>
          <w:szCs w:val="24"/>
          <w:lang w:val="ro-RO" w:eastAsia="ro-RO"/>
        </w:rPr>
        <w:t xml:space="preserve">Beneficiarul urmează să </w:t>
      </w:r>
      <w:r w:rsidR="00133D3B" w:rsidRPr="00EE457F">
        <w:rPr>
          <w:rFonts w:eastAsia="Times New Roman" w:cs="Times New Roman"/>
          <w:iCs/>
          <w:szCs w:val="24"/>
          <w:lang w:val="ro-RO" w:eastAsia="ro-RO"/>
        </w:rPr>
        <w:t>recepționeze</w:t>
      </w:r>
      <w:r w:rsidRPr="00EE457F">
        <w:rPr>
          <w:rFonts w:eastAsia="Times New Roman" w:cs="Times New Roman"/>
          <w:iCs/>
          <w:szCs w:val="24"/>
          <w:lang w:val="ro-RO" w:eastAsia="ro-RO"/>
        </w:rPr>
        <w:t xml:space="preserve"> lucrările/serviciile efectuate în termen de 15 zile prin semnarea procesului-verbal de </w:t>
      </w:r>
      <w:r w:rsidR="00133D3B" w:rsidRPr="00EE457F">
        <w:rPr>
          <w:rFonts w:eastAsia="Times New Roman" w:cs="Times New Roman"/>
          <w:iCs/>
          <w:szCs w:val="24"/>
          <w:lang w:val="ro-RO" w:eastAsia="ro-RO"/>
        </w:rPr>
        <w:t>recepție</w:t>
      </w:r>
      <w:r w:rsidRPr="00EE457F">
        <w:rPr>
          <w:rFonts w:eastAsia="Times New Roman" w:cs="Times New Roman"/>
          <w:iCs/>
          <w:szCs w:val="24"/>
          <w:lang w:val="ro-RO" w:eastAsia="ro-RO"/>
        </w:rPr>
        <w:t xml:space="preserve"> sau să remită în </w:t>
      </w:r>
      <w:r w:rsidR="00133D3B" w:rsidRPr="00EE457F">
        <w:rPr>
          <w:rFonts w:eastAsia="Times New Roman" w:cs="Times New Roman"/>
          <w:iCs/>
          <w:szCs w:val="24"/>
          <w:lang w:val="ro-RO" w:eastAsia="ro-RO"/>
        </w:rPr>
        <w:t>același</w:t>
      </w:r>
      <w:r w:rsidRPr="00EE457F">
        <w:rPr>
          <w:rFonts w:eastAsia="Times New Roman" w:cs="Times New Roman"/>
          <w:iCs/>
          <w:szCs w:val="24"/>
          <w:lang w:val="ro-RO" w:eastAsia="ro-RO"/>
        </w:rPr>
        <w:t xml:space="preserve"> termen Executantului refuzul de a semna actul dat cu indicarea </w:t>
      </w:r>
      <w:r w:rsidR="00133D3B" w:rsidRPr="00EE457F">
        <w:rPr>
          <w:rFonts w:eastAsia="Times New Roman" w:cs="Times New Roman"/>
          <w:iCs/>
          <w:szCs w:val="24"/>
          <w:lang w:val="ro-RO" w:eastAsia="ro-RO"/>
        </w:rPr>
        <w:t>obiecțiilor</w:t>
      </w:r>
      <w:r w:rsidRPr="00EE457F">
        <w:rPr>
          <w:rFonts w:eastAsia="Times New Roman" w:cs="Times New Roman"/>
          <w:iCs/>
          <w:szCs w:val="24"/>
          <w:lang w:val="ro-RO" w:eastAsia="ro-RO"/>
        </w:rPr>
        <w:t>.</w:t>
      </w:r>
    </w:p>
    <w:p w14:paraId="39E1B24E" w14:textId="77777777" w:rsidR="00EE457F" w:rsidRDefault="007976AE" w:rsidP="00EE457F">
      <w:pPr>
        <w:pStyle w:val="Listparagraf"/>
        <w:numPr>
          <w:ilvl w:val="1"/>
          <w:numId w:val="36"/>
        </w:numPr>
        <w:spacing w:before="120" w:after="0" w:line="360" w:lineRule="auto"/>
        <w:ind w:left="431" w:hanging="431"/>
        <w:jc w:val="both"/>
        <w:rPr>
          <w:rFonts w:eastAsia="Times New Roman" w:cs="Times New Roman"/>
          <w:iCs/>
          <w:szCs w:val="24"/>
          <w:lang w:val="ro-RO" w:eastAsia="ro-RO"/>
        </w:rPr>
      </w:pPr>
      <w:r w:rsidRPr="00EE457F">
        <w:rPr>
          <w:rFonts w:eastAsia="Times New Roman" w:cs="Times New Roman"/>
          <w:iCs/>
          <w:szCs w:val="24"/>
          <w:lang w:val="ro-RO" w:eastAsia="ro-RO"/>
        </w:rPr>
        <w:lastRenderedPageBreak/>
        <w:t xml:space="preserve">Termenul prevăzut pentru </w:t>
      </w:r>
      <w:r w:rsidR="00133D3B" w:rsidRPr="00EE457F">
        <w:rPr>
          <w:rFonts w:eastAsia="Times New Roman" w:cs="Times New Roman"/>
          <w:iCs/>
          <w:szCs w:val="24"/>
          <w:lang w:val="ro-RO" w:eastAsia="ro-RO"/>
        </w:rPr>
        <w:t>recepția</w:t>
      </w:r>
      <w:r w:rsidRPr="00EE457F">
        <w:rPr>
          <w:rFonts w:eastAsia="Times New Roman" w:cs="Times New Roman"/>
          <w:iCs/>
          <w:szCs w:val="24"/>
          <w:lang w:val="ro-RO" w:eastAsia="ro-RO"/>
        </w:rPr>
        <w:t xml:space="preserve"> lucrărilor/serviciilor poate fi prelungit de Beneficiar în </w:t>
      </w:r>
      <w:r w:rsidR="00133D3B" w:rsidRPr="00EE457F">
        <w:rPr>
          <w:rFonts w:eastAsia="Times New Roman" w:cs="Times New Roman"/>
          <w:iCs/>
          <w:szCs w:val="24"/>
          <w:lang w:val="ro-RO" w:eastAsia="ro-RO"/>
        </w:rPr>
        <w:t>dependență</w:t>
      </w:r>
      <w:r w:rsidRPr="00EE457F">
        <w:rPr>
          <w:rFonts w:eastAsia="Times New Roman" w:cs="Times New Roman"/>
          <w:iCs/>
          <w:szCs w:val="24"/>
          <w:lang w:val="ro-RO" w:eastAsia="ro-RO"/>
        </w:rPr>
        <w:t xml:space="preserve"> de complexitatea procedurii de </w:t>
      </w:r>
      <w:r w:rsidR="00133D3B" w:rsidRPr="00EE457F">
        <w:rPr>
          <w:rFonts w:eastAsia="Times New Roman" w:cs="Times New Roman"/>
          <w:iCs/>
          <w:szCs w:val="24"/>
          <w:lang w:val="ro-RO" w:eastAsia="ro-RO"/>
        </w:rPr>
        <w:t>recepție</w:t>
      </w:r>
      <w:r w:rsidRPr="00EE457F">
        <w:rPr>
          <w:rFonts w:eastAsia="Times New Roman" w:cs="Times New Roman"/>
          <w:iCs/>
          <w:szCs w:val="24"/>
          <w:lang w:val="ro-RO" w:eastAsia="ro-RO"/>
        </w:rPr>
        <w:t xml:space="preserve"> a lucrărilor efectuate.</w:t>
      </w:r>
    </w:p>
    <w:p w14:paraId="63A520BA" w14:textId="77777777" w:rsidR="00EE457F" w:rsidRDefault="007976AE" w:rsidP="00EE457F">
      <w:pPr>
        <w:pStyle w:val="Listparagraf"/>
        <w:numPr>
          <w:ilvl w:val="1"/>
          <w:numId w:val="36"/>
        </w:numPr>
        <w:spacing w:before="120" w:after="0" w:line="360" w:lineRule="auto"/>
        <w:ind w:left="431" w:hanging="431"/>
        <w:jc w:val="both"/>
        <w:rPr>
          <w:rFonts w:eastAsia="Times New Roman" w:cs="Times New Roman"/>
          <w:iCs/>
          <w:szCs w:val="24"/>
          <w:lang w:val="ro-RO" w:eastAsia="ro-RO"/>
        </w:rPr>
      </w:pPr>
      <w:r w:rsidRPr="00EE457F">
        <w:rPr>
          <w:rFonts w:eastAsia="Times New Roman" w:cs="Times New Roman"/>
          <w:iCs/>
          <w:szCs w:val="24"/>
          <w:lang w:val="ro-RO" w:eastAsia="ro-RO"/>
        </w:rPr>
        <w:t xml:space="preserve">În cazul în care se constată </w:t>
      </w:r>
      <w:r w:rsidR="00133D3B" w:rsidRPr="00EE457F">
        <w:rPr>
          <w:rFonts w:eastAsia="Times New Roman" w:cs="Times New Roman"/>
          <w:iCs/>
          <w:szCs w:val="24"/>
          <w:lang w:val="ro-RO" w:eastAsia="ro-RO"/>
        </w:rPr>
        <w:t>existența</w:t>
      </w:r>
      <w:r w:rsidRPr="00EE457F">
        <w:rPr>
          <w:rFonts w:eastAsia="Times New Roman" w:cs="Times New Roman"/>
          <w:iCs/>
          <w:szCs w:val="24"/>
          <w:lang w:val="ro-RO" w:eastAsia="ro-RO"/>
        </w:rPr>
        <w:t xml:space="preserve"> vreunor lipsuri </w:t>
      </w:r>
      <w:r w:rsidR="00133D3B" w:rsidRPr="00EE457F">
        <w:rPr>
          <w:rFonts w:eastAsia="Times New Roman" w:cs="Times New Roman"/>
          <w:iCs/>
          <w:szCs w:val="24"/>
          <w:lang w:val="ro-RO" w:eastAsia="ro-RO"/>
        </w:rPr>
        <w:t>și</w:t>
      </w:r>
      <w:r w:rsidRPr="00EE457F">
        <w:rPr>
          <w:rFonts w:eastAsia="Times New Roman" w:cs="Times New Roman"/>
          <w:iCs/>
          <w:szCs w:val="24"/>
          <w:lang w:val="ro-RO" w:eastAsia="ro-RO"/>
        </w:rPr>
        <w:t xml:space="preserve">/sau </w:t>
      </w:r>
      <w:r w:rsidR="00133D3B" w:rsidRPr="00EE457F">
        <w:rPr>
          <w:rFonts w:eastAsia="Times New Roman" w:cs="Times New Roman"/>
          <w:iCs/>
          <w:szCs w:val="24"/>
          <w:lang w:val="ro-RO" w:eastAsia="ro-RO"/>
        </w:rPr>
        <w:t>deficiențe</w:t>
      </w:r>
      <w:r w:rsidRPr="00EE457F">
        <w:rPr>
          <w:rFonts w:eastAsia="Times New Roman" w:cs="Times New Roman"/>
          <w:iCs/>
          <w:szCs w:val="24"/>
          <w:lang w:val="ro-RO" w:eastAsia="ro-RO"/>
        </w:rPr>
        <w:t xml:space="preserve">, acestea vor fi aduse la </w:t>
      </w:r>
      <w:r w:rsidR="00133D3B" w:rsidRPr="00EE457F">
        <w:rPr>
          <w:rFonts w:eastAsia="Times New Roman" w:cs="Times New Roman"/>
          <w:iCs/>
          <w:szCs w:val="24"/>
          <w:lang w:val="ro-RO" w:eastAsia="ro-RO"/>
        </w:rPr>
        <w:t>cunoștință</w:t>
      </w:r>
      <w:r w:rsidRPr="00EE457F">
        <w:rPr>
          <w:rFonts w:eastAsia="Times New Roman" w:cs="Times New Roman"/>
          <w:iCs/>
          <w:szCs w:val="24"/>
          <w:lang w:val="ro-RO" w:eastAsia="ro-RO"/>
        </w:rPr>
        <w:t xml:space="preserve"> Executantului, stabilindu-se termenele necesare pentru finalizare sau remediere.</w:t>
      </w:r>
    </w:p>
    <w:p w14:paraId="0AA34372" w14:textId="64C4F73F" w:rsidR="00EE457F" w:rsidRDefault="007976AE" w:rsidP="00EE457F">
      <w:pPr>
        <w:pStyle w:val="Listparagraf"/>
        <w:numPr>
          <w:ilvl w:val="1"/>
          <w:numId w:val="36"/>
        </w:numPr>
        <w:spacing w:before="120" w:after="0" w:line="360" w:lineRule="auto"/>
        <w:ind w:left="431" w:hanging="431"/>
        <w:jc w:val="both"/>
        <w:rPr>
          <w:rFonts w:eastAsia="Times New Roman" w:cs="Times New Roman"/>
          <w:iCs/>
          <w:szCs w:val="24"/>
          <w:lang w:val="ro-RO" w:eastAsia="ro-RO"/>
        </w:rPr>
      </w:pPr>
      <w:r w:rsidRPr="00EE457F">
        <w:rPr>
          <w:rFonts w:eastAsia="Times New Roman" w:cs="Times New Roman"/>
          <w:iCs/>
          <w:szCs w:val="24"/>
          <w:lang w:val="ro-RO" w:eastAsia="ro-RO"/>
        </w:rPr>
        <w:t xml:space="preserve">Lichidarea </w:t>
      </w:r>
      <w:r w:rsidR="003F39D8">
        <w:rPr>
          <w:rFonts w:eastAsia="Times New Roman" w:cs="Times New Roman"/>
          <w:iCs/>
          <w:szCs w:val="24"/>
          <w:lang w:val="ro-RO" w:eastAsia="ro-RO"/>
        </w:rPr>
        <w:t>defectelor</w:t>
      </w:r>
      <w:r w:rsidRPr="00EE457F">
        <w:rPr>
          <w:rFonts w:eastAsia="Times New Roman" w:cs="Times New Roman"/>
          <w:iCs/>
          <w:szCs w:val="24"/>
          <w:lang w:val="ro-RO" w:eastAsia="ro-RO"/>
        </w:rPr>
        <w:t xml:space="preserve"> </w:t>
      </w:r>
      <w:r w:rsidR="00133D3B" w:rsidRPr="00EE457F">
        <w:rPr>
          <w:rFonts w:eastAsia="Times New Roman" w:cs="Times New Roman"/>
          <w:iCs/>
          <w:szCs w:val="24"/>
          <w:lang w:val="ro-RO" w:eastAsia="ro-RO"/>
        </w:rPr>
        <w:t>și</w:t>
      </w:r>
      <w:r w:rsidRPr="00EE457F">
        <w:rPr>
          <w:rFonts w:eastAsia="Times New Roman" w:cs="Times New Roman"/>
          <w:iCs/>
          <w:szCs w:val="24"/>
          <w:lang w:val="ro-RO" w:eastAsia="ro-RO"/>
        </w:rPr>
        <w:t xml:space="preserve"> </w:t>
      </w:r>
      <w:r w:rsidR="00133D3B" w:rsidRPr="00EE457F">
        <w:rPr>
          <w:rFonts w:eastAsia="Times New Roman" w:cs="Times New Roman"/>
          <w:iCs/>
          <w:szCs w:val="24"/>
          <w:lang w:val="ro-RO" w:eastAsia="ro-RO"/>
        </w:rPr>
        <w:t>deficiențelor</w:t>
      </w:r>
      <w:r w:rsidRPr="00EE457F">
        <w:rPr>
          <w:rFonts w:eastAsia="Times New Roman" w:cs="Times New Roman"/>
          <w:iCs/>
          <w:szCs w:val="24"/>
          <w:lang w:val="ro-RO" w:eastAsia="ro-RO"/>
        </w:rPr>
        <w:t xml:space="preserve"> </w:t>
      </w:r>
      <w:r w:rsidR="003F39D8">
        <w:rPr>
          <w:rFonts w:eastAsia="Times New Roman" w:cs="Times New Roman"/>
          <w:iCs/>
          <w:szCs w:val="24"/>
          <w:lang w:val="ro-RO" w:eastAsia="ro-RO"/>
        </w:rPr>
        <w:t>rezultate de execut</w:t>
      </w:r>
      <w:r w:rsidR="004D0433">
        <w:rPr>
          <w:rFonts w:eastAsia="Times New Roman" w:cs="Times New Roman"/>
          <w:iCs/>
          <w:szCs w:val="24"/>
          <w:lang w:val="ro-RO" w:eastAsia="ro-RO"/>
        </w:rPr>
        <w:t>area</w:t>
      </w:r>
      <w:r w:rsidR="003F39D8">
        <w:rPr>
          <w:rFonts w:eastAsia="Times New Roman" w:cs="Times New Roman"/>
          <w:iCs/>
          <w:szCs w:val="24"/>
          <w:lang w:val="ro-RO" w:eastAsia="ro-RO"/>
        </w:rPr>
        <w:t xml:space="preserve"> necalitativă a lucrărilor, utilizând metode și tehnici ce nu corespund instrucțiunilor de mentenanță a uzinei producătoare, </w:t>
      </w:r>
      <w:r w:rsidRPr="00EE457F">
        <w:rPr>
          <w:rFonts w:eastAsia="Times New Roman" w:cs="Times New Roman"/>
          <w:iCs/>
          <w:szCs w:val="24"/>
          <w:lang w:val="ro-RO" w:eastAsia="ro-RO"/>
        </w:rPr>
        <w:t xml:space="preserve">se efectuează din contul Executantului, inclusiv </w:t>
      </w:r>
      <w:r w:rsidR="004D0433">
        <w:rPr>
          <w:rFonts w:eastAsia="Times New Roman" w:cs="Times New Roman"/>
          <w:iCs/>
          <w:szCs w:val="24"/>
          <w:lang w:val="ro-RO" w:eastAsia="ro-RO"/>
        </w:rPr>
        <w:t>costul</w:t>
      </w:r>
      <w:r w:rsidRPr="00EE457F">
        <w:rPr>
          <w:rFonts w:eastAsia="Times New Roman" w:cs="Times New Roman"/>
          <w:iCs/>
          <w:szCs w:val="24"/>
          <w:lang w:val="ro-RO" w:eastAsia="ro-RO"/>
        </w:rPr>
        <w:t xml:space="preserve"> materialelor necesare pentru înlăturarea</w:t>
      </w:r>
      <w:r w:rsidR="004D0433">
        <w:rPr>
          <w:rFonts w:eastAsia="Times New Roman" w:cs="Times New Roman"/>
          <w:iCs/>
          <w:szCs w:val="24"/>
          <w:lang w:val="ro-RO" w:eastAsia="ro-RO"/>
        </w:rPr>
        <w:t xml:space="preserve"> defecțiunilor</w:t>
      </w:r>
      <w:r w:rsidRPr="00EE457F">
        <w:rPr>
          <w:rFonts w:eastAsia="Times New Roman" w:cs="Times New Roman"/>
          <w:iCs/>
          <w:szCs w:val="24"/>
          <w:lang w:val="ro-RO" w:eastAsia="ro-RO"/>
        </w:rPr>
        <w:t>.</w:t>
      </w:r>
    </w:p>
    <w:p w14:paraId="69B133CA" w14:textId="79FC9835" w:rsidR="007976AE" w:rsidRPr="00EE457F" w:rsidRDefault="007976AE" w:rsidP="00EE457F">
      <w:pPr>
        <w:pStyle w:val="Listparagraf"/>
        <w:numPr>
          <w:ilvl w:val="1"/>
          <w:numId w:val="36"/>
        </w:numPr>
        <w:spacing w:before="120" w:after="0" w:line="360" w:lineRule="auto"/>
        <w:ind w:left="431" w:hanging="431"/>
        <w:jc w:val="both"/>
        <w:rPr>
          <w:rFonts w:eastAsia="Times New Roman" w:cs="Times New Roman"/>
          <w:iCs/>
          <w:szCs w:val="24"/>
          <w:lang w:val="ro-RO" w:eastAsia="ro-RO"/>
        </w:rPr>
      </w:pPr>
      <w:r w:rsidRPr="00EE457F">
        <w:rPr>
          <w:rFonts w:eastAsia="Times New Roman" w:cs="Times New Roman"/>
          <w:iCs/>
          <w:szCs w:val="24"/>
          <w:lang w:val="ro-RO" w:eastAsia="ro-RO"/>
        </w:rPr>
        <w:t xml:space="preserve">După lichidarea de către Executant a tuturor lipsurilor </w:t>
      </w:r>
      <w:r w:rsidR="00133D3B" w:rsidRPr="00EE457F">
        <w:rPr>
          <w:rFonts w:eastAsia="Times New Roman" w:cs="Times New Roman"/>
          <w:iCs/>
          <w:szCs w:val="24"/>
          <w:lang w:val="ro-RO" w:eastAsia="ro-RO"/>
        </w:rPr>
        <w:t>și</w:t>
      </w:r>
      <w:r w:rsidRPr="00EE457F">
        <w:rPr>
          <w:rFonts w:eastAsia="Times New Roman" w:cs="Times New Roman"/>
          <w:iCs/>
          <w:szCs w:val="24"/>
          <w:lang w:val="ro-RO" w:eastAsia="ro-RO"/>
        </w:rPr>
        <w:t xml:space="preserve"> </w:t>
      </w:r>
      <w:r w:rsidR="00133D3B" w:rsidRPr="00EE457F">
        <w:rPr>
          <w:rFonts w:eastAsia="Times New Roman" w:cs="Times New Roman"/>
          <w:iCs/>
          <w:szCs w:val="24"/>
          <w:lang w:val="ro-RO" w:eastAsia="ro-RO"/>
        </w:rPr>
        <w:t>deficiențelor</w:t>
      </w:r>
      <w:r w:rsidRPr="00EE457F">
        <w:rPr>
          <w:rFonts w:eastAsia="Times New Roman" w:cs="Times New Roman"/>
          <w:iCs/>
          <w:szCs w:val="24"/>
          <w:lang w:val="ro-RO" w:eastAsia="ro-RO"/>
        </w:rPr>
        <w:t xml:space="preserve">, </w:t>
      </w:r>
      <w:r w:rsidR="00133D3B" w:rsidRPr="00EE457F">
        <w:rPr>
          <w:rFonts w:eastAsia="Times New Roman" w:cs="Times New Roman"/>
          <w:iCs/>
          <w:szCs w:val="24"/>
          <w:lang w:val="ro-RO" w:eastAsia="ro-RO"/>
        </w:rPr>
        <w:t>părțile</w:t>
      </w:r>
      <w:r w:rsidRPr="00EE457F">
        <w:rPr>
          <w:rFonts w:eastAsia="Times New Roman" w:cs="Times New Roman"/>
          <w:iCs/>
          <w:szCs w:val="24"/>
          <w:lang w:val="ro-RO" w:eastAsia="ro-RO"/>
        </w:rPr>
        <w:t xml:space="preserve"> vor efectua din nou </w:t>
      </w:r>
      <w:r w:rsidR="00133D3B" w:rsidRPr="00EE457F">
        <w:rPr>
          <w:rFonts w:eastAsia="Times New Roman" w:cs="Times New Roman"/>
          <w:iCs/>
          <w:szCs w:val="24"/>
          <w:lang w:val="ro-RO" w:eastAsia="ro-RO"/>
        </w:rPr>
        <w:t>recepția</w:t>
      </w:r>
      <w:r w:rsidRPr="00EE457F">
        <w:rPr>
          <w:rFonts w:eastAsia="Times New Roman" w:cs="Times New Roman"/>
          <w:iCs/>
          <w:szCs w:val="24"/>
          <w:lang w:val="ro-RO" w:eastAsia="ro-RO"/>
        </w:rPr>
        <w:t xml:space="preserve">. În </w:t>
      </w:r>
      <w:r w:rsidR="00133D3B" w:rsidRPr="00EE457F">
        <w:rPr>
          <w:rFonts w:eastAsia="Times New Roman" w:cs="Times New Roman"/>
          <w:iCs/>
          <w:szCs w:val="24"/>
          <w:lang w:val="ro-RO" w:eastAsia="ro-RO"/>
        </w:rPr>
        <w:t>funcție</w:t>
      </w:r>
      <w:r w:rsidRPr="00EE457F">
        <w:rPr>
          <w:rFonts w:eastAsia="Times New Roman" w:cs="Times New Roman"/>
          <w:iCs/>
          <w:szCs w:val="24"/>
          <w:lang w:val="ro-RO" w:eastAsia="ro-RO"/>
        </w:rPr>
        <w:t xml:space="preserve"> de constatările făcute Beneficiarul va aproba sau va respinge </w:t>
      </w:r>
      <w:r w:rsidR="00133D3B" w:rsidRPr="00EE457F">
        <w:rPr>
          <w:rFonts w:eastAsia="Times New Roman" w:cs="Times New Roman"/>
          <w:iCs/>
          <w:szCs w:val="24"/>
          <w:lang w:val="ro-RO" w:eastAsia="ro-RO"/>
        </w:rPr>
        <w:t>recepția</w:t>
      </w:r>
      <w:r w:rsidRPr="00EE457F">
        <w:rPr>
          <w:rFonts w:eastAsia="Times New Roman" w:cs="Times New Roman"/>
          <w:iCs/>
          <w:szCs w:val="24"/>
          <w:lang w:val="ro-RO" w:eastAsia="ro-RO"/>
        </w:rPr>
        <w:t>.</w:t>
      </w:r>
    </w:p>
    <w:p w14:paraId="43A9A3A3" w14:textId="77777777" w:rsidR="00665705" w:rsidRPr="005940FA" w:rsidRDefault="00665705" w:rsidP="00665705">
      <w:pPr>
        <w:spacing w:after="0" w:line="240" w:lineRule="auto"/>
        <w:ind w:left="360"/>
        <w:jc w:val="both"/>
        <w:rPr>
          <w:rFonts w:eastAsia="Times New Roman" w:cs="Times New Roman"/>
          <w:iCs/>
          <w:szCs w:val="24"/>
          <w:lang w:val="ro-RO" w:eastAsia="ro-RO"/>
        </w:rPr>
      </w:pPr>
    </w:p>
    <w:p w14:paraId="7A09A6BC" w14:textId="66A2D6DD" w:rsidR="00A52DFE" w:rsidRPr="009F55C2" w:rsidRDefault="00A52DFE" w:rsidP="009F55C2">
      <w:pPr>
        <w:pStyle w:val="Listparagraf"/>
        <w:numPr>
          <w:ilvl w:val="0"/>
          <w:numId w:val="36"/>
        </w:numPr>
        <w:spacing w:before="120" w:after="0" w:line="360" w:lineRule="auto"/>
        <w:jc w:val="both"/>
        <w:rPr>
          <w:b/>
          <w:bCs/>
          <w:lang w:val="en-US"/>
        </w:rPr>
      </w:pPr>
      <w:r w:rsidRPr="009F55C2">
        <w:rPr>
          <w:b/>
          <w:bCs/>
          <w:lang w:val="en-US"/>
        </w:rPr>
        <w:t>ÎNCERCĂRI, INSTRUCȚIUNI, GARANȚII, ALE FURNIZORILOR, DESENE ȘI SCHEME</w:t>
      </w:r>
      <w:r w:rsidR="00DF5BC0" w:rsidRPr="009F55C2">
        <w:rPr>
          <w:b/>
          <w:bCs/>
          <w:lang w:val="en-US"/>
        </w:rPr>
        <w:t xml:space="preserve"> </w:t>
      </w:r>
      <w:r w:rsidRPr="009F55C2">
        <w:rPr>
          <w:b/>
          <w:bCs/>
          <w:lang w:val="en-US"/>
        </w:rPr>
        <w:t>DE EXECUȚIE</w:t>
      </w:r>
      <w:r w:rsidR="004B4C2F" w:rsidRPr="009F55C2">
        <w:rPr>
          <w:b/>
          <w:bCs/>
          <w:lang w:val="en-US"/>
        </w:rPr>
        <w:t>.</w:t>
      </w:r>
    </w:p>
    <w:p w14:paraId="48095C48" w14:textId="77777777" w:rsidR="009F55C2" w:rsidRPr="009F55C2" w:rsidRDefault="004B4C2F" w:rsidP="009F55C2">
      <w:pPr>
        <w:pStyle w:val="Listparagraf"/>
        <w:numPr>
          <w:ilvl w:val="1"/>
          <w:numId w:val="36"/>
        </w:numPr>
        <w:spacing w:before="120" w:after="0" w:line="360" w:lineRule="auto"/>
        <w:ind w:left="431" w:hanging="431"/>
        <w:jc w:val="both"/>
        <w:rPr>
          <w:b/>
          <w:bCs/>
          <w:lang w:val="en-US"/>
        </w:rPr>
      </w:pPr>
      <w:proofErr w:type="spellStart"/>
      <w:r w:rsidRPr="009F55C2">
        <w:rPr>
          <w:bCs/>
          <w:lang w:val="en-US"/>
        </w:rPr>
        <w:t>Încercările</w:t>
      </w:r>
      <w:proofErr w:type="spellEnd"/>
      <w:r w:rsidR="0010388C" w:rsidRPr="009F55C2">
        <w:rPr>
          <w:bCs/>
          <w:lang w:val="en-US"/>
        </w:rPr>
        <w:t xml:space="preserve"> </w:t>
      </w:r>
      <w:proofErr w:type="spellStart"/>
      <w:r w:rsidR="00D01EF0" w:rsidRPr="009F55C2">
        <w:rPr>
          <w:bCs/>
          <w:lang w:val="en-US"/>
        </w:rPr>
        <w:t>compresoarelor</w:t>
      </w:r>
      <w:proofErr w:type="spellEnd"/>
      <w:r w:rsidR="00DD7137" w:rsidRPr="009F55C2">
        <w:rPr>
          <w:bCs/>
          <w:lang w:val="en-US"/>
        </w:rPr>
        <w:t xml:space="preserve"> </w:t>
      </w:r>
      <w:proofErr w:type="spellStart"/>
      <w:r w:rsidR="00DD7137" w:rsidRPr="009F55C2">
        <w:rPr>
          <w:bCs/>
          <w:lang w:val="en-US"/>
        </w:rPr>
        <w:t>până</w:t>
      </w:r>
      <w:proofErr w:type="spellEnd"/>
      <w:r w:rsidR="00DD7137" w:rsidRPr="009F55C2">
        <w:rPr>
          <w:bCs/>
          <w:lang w:val="en-US"/>
        </w:rPr>
        <w:t xml:space="preserve"> la </w:t>
      </w:r>
      <w:proofErr w:type="spellStart"/>
      <w:r w:rsidR="00DD7137" w:rsidRPr="009F55C2">
        <w:rPr>
          <w:bCs/>
          <w:lang w:val="en-US"/>
        </w:rPr>
        <w:t>predarea</w:t>
      </w:r>
      <w:proofErr w:type="spellEnd"/>
      <w:r w:rsidR="00DD7137" w:rsidRPr="009F55C2">
        <w:rPr>
          <w:bCs/>
          <w:lang w:val="en-US"/>
        </w:rPr>
        <w:t xml:space="preserve"> </w:t>
      </w:r>
      <w:proofErr w:type="spellStart"/>
      <w:r w:rsidR="00DD7137" w:rsidRPr="009F55C2">
        <w:rPr>
          <w:bCs/>
          <w:lang w:val="en-US"/>
        </w:rPr>
        <w:t>în</w:t>
      </w:r>
      <w:proofErr w:type="spellEnd"/>
      <w:r w:rsidR="00DD7137" w:rsidRPr="009F55C2">
        <w:rPr>
          <w:bCs/>
          <w:lang w:val="en-US"/>
        </w:rPr>
        <w:t xml:space="preserve"> </w:t>
      </w:r>
      <w:proofErr w:type="spellStart"/>
      <w:r w:rsidR="00DD7137" w:rsidRPr="009F55C2">
        <w:rPr>
          <w:bCs/>
          <w:lang w:val="en-US"/>
        </w:rPr>
        <w:t>reparației</w:t>
      </w:r>
      <w:proofErr w:type="spellEnd"/>
      <w:r w:rsidR="00DD7137" w:rsidRPr="009F55C2">
        <w:rPr>
          <w:bCs/>
          <w:lang w:val="en-US"/>
        </w:rPr>
        <w:t xml:space="preserve">, </w:t>
      </w:r>
      <w:proofErr w:type="spellStart"/>
      <w:r w:rsidR="00DD7137" w:rsidRPr="009F55C2">
        <w:rPr>
          <w:bCs/>
          <w:lang w:val="en-US"/>
        </w:rPr>
        <w:t>cât</w:t>
      </w:r>
      <w:proofErr w:type="spellEnd"/>
      <w:r w:rsidR="00DD7137" w:rsidRPr="009F55C2">
        <w:rPr>
          <w:bCs/>
          <w:lang w:val="en-US"/>
        </w:rPr>
        <w:t xml:space="preserve"> </w:t>
      </w:r>
      <w:proofErr w:type="spellStart"/>
      <w:r w:rsidR="00DD7137" w:rsidRPr="009F55C2">
        <w:rPr>
          <w:bCs/>
          <w:lang w:val="en-US"/>
        </w:rPr>
        <w:t>și</w:t>
      </w:r>
      <w:proofErr w:type="spellEnd"/>
      <w:r w:rsidR="00DD7137" w:rsidRPr="009F55C2">
        <w:rPr>
          <w:bCs/>
          <w:lang w:val="en-US"/>
        </w:rPr>
        <w:t xml:space="preserve"> la </w:t>
      </w:r>
      <w:proofErr w:type="spellStart"/>
      <w:r w:rsidR="00DD7137" w:rsidRPr="009F55C2">
        <w:rPr>
          <w:bCs/>
          <w:lang w:val="en-US"/>
        </w:rPr>
        <w:t>recepția</w:t>
      </w:r>
      <w:proofErr w:type="spellEnd"/>
      <w:r w:rsidR="00DD7137" w:rsidRPr="009F55C2">
        <w:rPr>
          <w:bCs/>
          <w:lang w:val="en-US"/>
        </w:rPr>
        <w:t xml:space="preserve"> din </w:t>
      </w:r>
      <w:proofErr w:type="spellStart"/>
      <w:r w:rsidR="00DD7137" w:rsidRPr="009F55C2">
        <w:rPr>
          <w:bCs/>
          <w:lang w:val="en-US"/>
        </w:rPr>
        <w:t>reparație</w:t>
      </w:r>
      <w:proofErr w:type="spellEnd"/>
      <w:r w:rsidRPr="009F55C2">
        <w:rPr>
          <w:bCs/>
          <w:lang w:val="en-US"/>
        </w:rPr>
        <w:t xml:space="preserve"> </w:t>
      </w:r>
      <w:proofErr w:type="spellStart"/>
      <w:r w:rsidRPr="009F55C2">
        <w:rPr>
          <w:bCs/>
          <w:lang w:val="en-US"/>
        </w:rPr>
        <w:t>vor</w:t>
      </w:r>
      <w:proofErr w:type="spellEnd"/>
      <w:r w:rsidRPr="009F55C2">
        <w:rPr>
          <w:bCs/>
          <w:lang w:val="en-US"/>
        </w:rPr>
        <w:t xml:space="preserve"> </w:t>
      </w:r>
      <w:r w:rsidR="00DD7137" w:rsidRPr="009F55C2">
        <w:rPr>
          <w:bCs/>
          <w:lang w:val="en-US"/>
        </w:rPr>
        <w:t xml:space="preserve">fi </w:t>
      </w:r>
      <w:proofErr w:type="spellStart"/>
      <w:r w:rsidR="00DD7137" w:rsidRPr="009F55C2">
        <w:rPr>
          <w:bCs/>
          <w:lang w:val="en-US"/>
        </w:rPr>
        <w:t>executate</w:t>
      </w:r>
      <w:proofErr w:type="spellEnd"/>
      <w:r w:rsidR="00DD7137" w:rsidRPr="009F55C2">
        <w:rPr>
          <w:bCs/>
          <w:lang w:val="en-US"/>
        </w:rPr>
        <w:t xml:space="preserve"> de </w:t>
      </w:r>
      <w:proofErr w:type="spellStart"/>
      <w:r w:rsidR="00DD7137" w:rsidRPr="009F55C2">
        <w:rPr>
          <w:bCs/>
          <w:lang w:val="en-US"/>
        </w:rPr>
        <w:t>către</w:t>
      </w:r>
      <w:proofErr w:type="spellEnd"/>
      <w:r w:rsidR="00DD7137" w:rsidRPr="009F55C2">
        <w:rPr>
          <w:bCs/>
          <w:lang w:val="en-US"/>
        </w:rPr>
        <w:t xml:space="preserve"> TERMOELECTRICA S.A., cu </w:t>
      </w:r>
      <w:proofErr w:type="spellStart"/>
      <w:r w:rsidR="00DD7137" w:rsidRPr="009F55C2">
        <w:rPr>
          <w:bCs/>
          <w:lang w:val="en-US"/>
        </w:rPr>
        <w:t>participarea</w:t>
      </w:r>
      <w:proofErr w:type="spellEnd"/>
      <w:r w:rsidR="00DD7137" w:rsidRPr="009F55C2">
        <w:rPr>
          <w:bCs/>
          <w:lang w:val="en-US"/>
        </w:rPr>
        <w:t xml:space="preserve"> </w:t>
      </w:r>
      <w:proofErr w:type="spellStart"/>
      <w:r w:rsidR="00DD7137" w:rsidRPr="009F55C2">
        <w:rPr>
          <w:bCs/>
          <w:lang w:val="en-US"/>
        </w:rPr>
        <w:t>responsabililor</w:t>
      </w:r>
      <w:proofErr w:type="spellEnd"/>
      <w:r w:rsidR="00DD7137" w:rsidRPr="009F55C2">
        <w:rPr>
          <w:bCs/>
          <w:lang w:val="en-US"/>
        </w:rPr>
        <w:t xml:space="preserve"> </w:t>
      </w:r>
      <w:proofErr w:type="spellStart"/>
      <w:r w:rsidR="00DD7137" w:rsidRPr="009F55C2">
        <w:rPr>
          <w:bCs/>
          <w:lang w:val="en-US"/>
        </w:rPr>
        <w:t>Executantului</w:t>
      </w:r>
      <w:proofErr w:type="spellEnd"/>
      <w:r w:rsidR="00DD7137" w:rsidRPr="009F55C2">
        <w:rPr>
          <w:bCs/>
          <w:lang w:val="en-US"/>
        </w:rPr>
        <w:t>.</w:t>
      </w:r>
    </w:p>
    <w:p w14:paraId="65755865" w14:textId="025A97D3" w:rsidR="00D01EF0" w:rsidRPr="009F55C2" w:rsidRDefault="00D01EF0" w:rsidP="009F55C2">
      <w:pPr>
        <w:pStyle w:val="Listparagraf"/>
        <w:numPr>
          <w:ilvl w:val="1"/>
          <w:numId w:val="36"/>
        </w:numPr>
        <w:spacing w:before="120" w:after="0" w:line="360" w:lineRule="auto"/>
        <w:ind w:left="431" w:hanging="431"/>
        <w:jc w:val="both"/>
        <w:rPr>
          <w:b/>
          <w:bCs/>
          <w:lang w:val="en-US"/>
        </w:rPr>
      </w:pPr>
      <w:r w:rsidRPr="009F55C2">
        <w:rPr>
          <w:rFonts w:eastAsia="SimSun" w:cs="Times New Roman"/>
          <w:iCs/>
          <w:szCs w:val="24"/>
          <w:lang w:val="ro-RO" w:eastAsia="zh-CN"/>
        </w:rPr>
        <w:t xml:space="preserve">Perioada de </w:t>
      </w:r>
      <w:r w:rsidR="00133D3B" w:rsidRPr="009F55C2">
        <w:rPr>
          <w:rFonts w:eastAsia="SimSun" w:cs="Times New Roman"/>
          <w:iCs/>
          <w:szCs w:val="24"/>
          <w:lang w:val="ro-RO" w:eastAsia="zh-CN"/>
        </w:rPr>
        <w:t>garanție</w:t>
      </w:r>
      <w:r w:rsidR="00D63CDE" w:rsidRPr="009F55C2">
        <w:rPr>
          <w:rFonts w:eastAsia="SimSun" w:cs="Times New Roman"/>
          <w:iCs/>
          <w:szCs w:val="24"/>
          <w:lang w:val="ro-RO" w:eastAsia="zh-CN"/>
        </w:rPr>
        <w:t xml:space="preserve"> </w:t>
      </w:r>
      <w:r w:rsidR="004D0433">
        <w:rPr>
          <w:rFonts w:eastAsia="SimSun" w:cs="Times New Roman"/>
          <w:iCs/>
          <w:szCs w:val="24"/>
          <w:lang w:val="ro-RO" w:eastAsia="zh-CN"/>
        </w:rPr>
        <w:t>pentru</w:t>
      </w:r>
      <w:r w:rsidR="00D63CDE" w:rsidRPr="009F55C2">
        <w:rPr>
          <w:rFonts w:eastAsia="SimSun" w:cs="Times New Roman"/>
          <w:iCs/>
          <w:szCs w:val="24"/>
          <w:lang w:val="ro-RO" w:eastAsia="zh-CN"/>
        </w:rPr>
        <w:t xml:space="preserve"> lucrăril</w:t>
      </w:r>
      <w:r w:rsidR="004D0433">
        <w:rPr>
          <w:rFonts w:eastAsia="SimSun" w:cs="Times New Roman"/>
          <w:iCs/>
          <w:szCs w:val="24"/>
          <w:lang w:val="ro-RO" w:eastAsia="zh-CN"/>
        </w:rPr>
        <w:t>e</w:t>
      </w:r>
      <w:r w:rsidR="00D63CDE" w:rsidRPr="009F55C2">
        <w:rPr>
          <w:rFonts w:eastAsia="SimSun" w:cs="Times New Roman"/>
          <w:iCs/>
          <w:szCs w:val="24"/>
          <w:lang w:val="ro-RO" w:eastAsia="zh-CN"/>
        </w:rPr>
        <w:t xml:space="preserve"> executate</w:t>
      </w:r>
      <w:r w:rsidRPr="009F55C2">
        <w:rPr>
          <w:rFonts w:eastAsia="SimSun" w:cs="Times New Roman"/>
          <w:iCs/>
          <w:szCs w:val="24"/>
          <w:lang w:val="ro-RO" w:eastAsia="zh-CN"/>
        </w:rPr>
        <w:t xml:space="preserve">, începând de la data </w:t>
      </w:r>
      <w:r w:rsidR="00133D3B" w:rsidRPr="009F55C2">
        <w:rPr>
          <w:rFonts w:eastAsia="SimSun" w:cs="Times New Roman"/>
          <w:iCs/>
          <w:szCs w:val="24"/>
          <w:lang w:val="ro-RO" w:eastAsia="zh-CN"/>
        </w:rPr>
        <w:t>recepției</w:t>
      </w:r>
      <w:r w:rsidRPr="009F55C2">
        <w:rPr>
          <w:rFonts w:eastAsia="SimSun" w:cs="Times New Roman"/>
          <w:iCs/>
          <w:szCs w:val="24"/>
          <w:lang w:val="ro-RO" w:eastAsia="zh-CN"/>
        </w:rPr>
        <w:t xml:space="preserve"> calitative, va fi de minim 1 an, din data semnării procesului-verbal de ambele părți.</w:t>
      </w:r>
    </w:p>
    <w:p w14:paraId="0FE4A624" w14:textId="77777777" w:rsidR="00665705" w:rsidRPr="005940FA" w:rsidRDefault="00665705" w:rsidP="0064542E">
      <w:pPr>
        <w:pStyle w:val="Listparagraf"/>
        <w:spacing w:after="0" w:line="240" w:lineRule="auto"/>
        <w:ind w:left="567" w:hanging="284"/>
        <w:jc w:val="both"/>
        <w:rPr>
          <w:rFonts w:eastAsia="SimSun" w:cs="Times New Roman"/>
          <w:iCs/>
          <w:szCs w:val="24"/>
          <w:lang w:val="ro-RO" w:eastAsia="zh-CN"/>
        </w:rPr>
      </w:pPr>
    </w:p>
    <w:p w14:paraId="5DE84109" w14:textId="77777777" w:rsidR="009F55C2" w:rsidRDefault="00B46E13" w:rsidP="009F55C2">
      <w:pPr>
        <w:pStyle w:val="Listparagraf"/>
        <w:numPr>
          <w:ilvl w:val="0"/>
          <w:numId w:val="36"/>
        </w:numPr>
        <w:spacing w:before="120" w:after="0" w:line="360" w:lineRule="auto"/>
        <w:jc w:val="both"/>
        <w:rPr>
          <w:b/>
          <w:bCs/>
          <w:lang w:val="en-US"/>
        </w:rPr>
      </w:pPr>
      <w:r w:rsidRPr="009F55C2">
        <w:rPr>
          <w:b/>
          <w:bCs/>
          <w:lang w:val="en-US"/>
        </w:rPr>
        <w:t>REMEDIEREA VICIILOR ASCUNSE ȘI A DEFECTELOR</w:t>
      </w:r>
    </w:p>
    <w:p w14:paraId="269F2555" w14:textId="20EC7CFE" w:rsidR="009F55C2" w:rsidRPr="003154F5" w:rsidRDefault="00FE07DE" w:rsidP="003154F5">
      <w:pPr>
        <w:pStyle w:val="Listparagraf"/>
        <w:numPr>
          <w:ilvl w:val="1"/>
          <w:numId w:val="36"/>
        </w:numPr>
        <w:spacing w:before="120" w:after="0" w:line="360" w:lineRule="auto"/>
        <w:ind w:left="431" w:hanging="431"/>
        <w:jc w:val="both"/>
        <w:rPr>
          <w:b/>
          <w:bCs/>
          <w:lang w:val="en-US"/>
        </w:rPr>
      </w:pPr>
      <w:r w:rsidRPr="009F55C2">
        <w:rPr>
          <w:rFonts w:eastAsia="Calibri" w:cs="Times New Roman"/>
          <w:szCs w:val="24"/>
          <w:lang w:val="ro-RO"/>
        </w:rPr>
        <w:t>Executorul garantează efectuarea lucrărilor/serviciilor calitativ și în volumul deplin prevăzut</w:t>
      </w:r>
      <w:r w:rsidR="003154F5">
        <w:rPr>
          <w:rFonts w:eastAsia="Calibri" w:cs="Times New Roman"/>
          <w:szCs w:val="24"/>
          <w:lang w:val="ro-RO"/>
        </w:rPr>
        <w:t xml:space="preserve"> </w:t>
      </w:r>
      <w:r w:rsidRPr="003154F5">
        <w:rPr>
          <w:rFonts w:eastAsia="Calibri" w:cs="Times New Roman"/>
          <w:szCs w:val="24"/>
          <w:lang w:val="ro-RO"/>
        </w:rPr>
        <w:t xml:space="preserve">de </w:t>
      </w:r>
      <w:r w:rsidR="004D0433">
        <w:rPr>
          <w:rFonts w:eastAsia="Calibri" w:cs="Times New Roman"/>
          <w:iCs/>
          <w:lang w:val="ro-RO"/>
        </w:rPr>
        <w:t>pașaportul tehnic sau instrucțiunile de mentenanță al compresoarelor</w:t>
      </w:r>
      <w:r w:rsidR="009F55C2" w:rsidRPr="003154F5">
        <w:rPr>
          <w:rFonts w:eastAsia="Calibri" w:cs="Times New Roman"/>
          <w:szCs w:val="24"/>
          <w:lang w:val="ro-RO"/>
        </w:rPr>
        <w:t>.</w:t>
      </w:r>
    </w:p>
    <w:p w14:paraId="7B54A66C" w14:textId="77777777" w:rsidR="009F55C2" w:rsidRDefault="00FE07DE" w:rsidP="00360E50">
      <w:pPr>
        <w:pStyle w:val="Listparagraf"/>
        <w:numPr>
          <w:ilvl w:val="1"/>
          <w:numId w:val="36"/>
        </w:numPr>
        <w:spacing w:before="120" w:after="0" w:line="360" w:lineRule="auto"/>
        <w:ind w:left="431" w:hanging="431"/>
        <w:jc w:val="both"/>
        <w:rPr>
          <w:rFonts w:eastAsia="Calibri" w:cs="Times New Roman"/>
          <w:szCs w:val="24"/>
          <w:lang w:val="ro-RO"/>
        </w:rPr>
      </w:pPr>
      <w:r w:rsidRPr="005940FA">
        <w:rPr>
          <w:rFonts w:eastAsia="Calibri" w:cs="Times New Roman"/>
          <w:szCs w:val="24"/>
          <w:lang w:val="ro-RO"/>
        </w:rPr>
        <w:t>Executorul poartă răspunderea pentru remedierea lor pe cheltuială propriu în termenii cât mai curând posibil dar în orice caz nu mai târziu de 5 zile lucrătoare de la data înștiințării.</w:t>
      </w:r>
    </w:p>
    <w:p w14:paraId="29F6820C" w14:textId="77777777" w:rsidR="009F55C2" w:rsidRPr="009F55C2" w:rsidRDefault="0076000E" w:rsidP="00360E50">
      <w:pPr>
        <w:pStyle w:val="Listparagraf"/>
        <w:numPr>
          <w:ilvl w:val="1"/>
          <w:numId w:val="36"/>
        </w:numPr>
        <w:spacing w:before="120" w:after="0" w:line="360" w:lineRule="auto"/>
        <w:ind w:left="431" w:hanging="431"/>
        <w:jc w:val="both"/>
        <w:rPr>
          <w:rFonts w:eastAsia="Calibri" w:cs="Times New Roman"/>
          <w:szCs w:val="24"/>
          <w:lang w:val="ro-RO"/>
        </w:rPr>
      </w:pPr>
      <w:r w:rsidRPr="00360E50">
        <w:rPr>
          <w:rFonts w:eastAsia="Calibri" w:cs="Times New Roman"/>
          <w:szCs w:val="24"/>
          <w:lang w:val="ro-RO"/>
        </w:rPr>
        <w:t xml:space="preserve">În cazul în care vor fi depistate neconformități, acestea vor fi prezentate </w:t>
      </w:r>
      <w:bookmarkStart w:id="1" w:name="_Hlk160107936"/>
      <w:r w:rsidRPr="00360E50">
        <w:rPr>
          <w:rFonts w:eastAsia="Calibri" w:cs="Times New Roman"/>
          <w:szCs w:val="24"/>
          <w:lang w:val="ro-RO"/>
        </w:rPr>
        <w:t>Operatorului Economic</w:t>
      </w:r>
      <w:bookmarkEnd w:id="1"/>
      <w:r w:rsidRPr="00360E50">
        <w:rPr>
          <w:rFonts w:eastAsia="Calibri" w:cs="Times New Roman"/>
          <w:szCs w:val="24"/>
          <w:lang w:val="ro-RO"/>
        </w:rPr>
        <w:t>, cu stabilirea termenelor pentru înlăturarea acestora. Înlăturarea neconformităților va fi efectuată din contul Operatorului economic.</w:t>
      </w:r>
    </w:p>
    <w:p w14:paraId="368416F8" w14:textId="77777777" w:rsidR="009F55C2" w:rsidRPr="009F55C2" w:rsidRDefault="0076000E" w:rsidP="00360E50">
      <w:pPr>
        <w:pStyle w:val="Listparagraf"/>
        <w:numPr>
          <w:ilvl w:val="1"/>
          <w:numId w:val="36"/>
        </w:numPr>
        <w:spacing w:before="120" w:after="0" w:line="360" w:lineRule="auto"/>
        <w:ind w:left="431" w:hanging="431"/>
        <w:jc w:val="both"/>
        <w:rPr>
          <w:rFonts w:eastAsia="Calibri" w:cs="Times New Roman"/>
          <w:szCs w:val="24"/>
          <w:lang w:val="ro-RO"/>
        </w:rPr>
      </w:pPr>
      <w:r w:rsidRPr="00360E50">
        <w:rPr>
          <w:rFonts w:eastAsia="Calibri" w:cs="Times New Roman"/>
          <w:szCs w:val="24"/>
          <w:lang w:val="ro-RO"/>
        </w:rPr>
        <w:t>Termenul prevăzut pentru recepția lucrărilor poate fi prelungit de Beneficiar în dependență de complexitatea procedurii de recepție a lucrărilor efectuate.</w:t>
      </w:r>
    </w:p>
    <w:p w14:paraId="7285A5B5" w14:textId="77777777" w:rsidR="009F55C2" w:rsidRPr="009F55C2" w:rsidRDefault="0076000E" w:rsidP="00360E50">
      <w:pPr>
        <w:pStyle w:val="Listparagraf"/>
        <w:numPr>
          <w:ilvl w:val="1"/>
          <w:numId w:val="36"/>
        </w:numPr>
        <w:spacing w:before="120" w:after="0" w:line="360" w:lineRule="auto"/>
        <w:ind w:left="431" w:hanging="431"/>
        <w:jc w:val="both"/>
        <w:rPr>
          <w:rFonts w:eastAsia="Calibri" w:cs="Times New Roman"/>
          <w:szCs w:val="24"/>
          <w:lang w:val="ro-RO"/>
        </w:rPr>
      </w:pPr>
      <w:r w:rsidRPr="00360E50">
        <w:rPr>
          <w:rFonts w:eastAsia="Calibri" w:cs="Times New Roman"/>
          <w:szCs w:val="24"/>
          <w:lang w:val="ro-RO"/>
        </w:rPr>
        <w:t>După înlăturarea neconformităților de către Operatorul economic, părțile vor efectua din nou recepția. În funcție de constatările făcute, Beneficiarul va aproba sau va respinge recepția</w:t>
      </w:r>
      <w:r w:rsidR="00816DF3" w:rsidRPr="00360E50">
        <w:rPr>
          <w:rFonts w:eastAsia="Calibri" w:cs="Times New Roman"/>
          <w:szCs w:val="24"/>
          <w:lang w:val="ro-RO"/>
        </w:rPr>
        <w:t>.</w:t>
      </w:r>
    </w:p>
    <w:p w14:paraId="4CE8E4E6" w14:textId="722BDCC5" w:rsidR="00613C7B" w:rsidRPr="009F55C2" w:rsidRDefault="00816DF3" w:rsidP="00360E50">
      <w:pPr>
        <w:pStyle w:val="Listparagraf"/>
        <w:numPr>
          <w:ilvl w:val="1"/>
          <w:numId w:val="36"/>
        </w:numPr>
        <w:spacing w:before="120" w:after="0" w:line="360" w:lineRule="auto"/>
        <w:ind w:left="431" w:hanging="431"/>
        <w:jc w:val="both"/>
        <w:rPr>
          <w:rFonts w:eastAsia="Calibri" w:cs="Times New Roman"/>
          <w:szCs w:val="24"/>
          <w:lang w:val="ro-RO"/>
        </w:rPr>
      </w:pPr>
      <w:r w:rsidRPr="00360E50">
        <w:rPr>
          <w:rFonts w:eastAsia="Calibri" w:cs="Times New Roman"/>
          <w:szCs w:val="24"/>
          <w:lang w:val="ro-RO"/>
        </w:rPr>
        <w:t>Operatorul Economic va prelungi termenii de garanție la lucrările executate sau bunurile înlocuite/reparate din data punerii în exploatare repetat a utilajului în complex, fiind confirmat faptul printr-un Act de primire-predare – recepționare, factura fiscală (după caz) întocmit în coordonare cu Beneficiarului, cu prezentarea documentelor conform cerințelor din prezentul Caiet de Sarcini.</w:t>
      </w:r>
    </w:p>
    <w:p w14:paraId="457A46BA" w14:textId="77777777" w:rsidR="00665705" w:rsidRPr="006D6471" w:rsidRDefault="00665705" w:rsidP="00665705">
      <w:pPr>
        <w:spacing w:after="0" w:line="240" w:lineRule="auto"/>
        <w:ind w:left="284"/>
        <w:jc w:val="both"/>
        <w:rPr>
          <w:rFonts w:eastAsia="Calibri" w:cs="Times New Roman"/>
          <w:b/>
          <w:szCs w:val="24"/>
          <w:lang w:val="ro-RO"/>
        </w:rPr>
      </w:pPr>
    </w:p>
    <w:p w14:paraId="43D664B7" w14:textId="77777777" w:rsidR="00360E50" w:rsidRDefault="00E737B2" w:rsidP="00360E50">
      <w:pPr>
        <w:pStyle w:val="Listparagraf"/>
        <w:numPr>
          <w:ilvl w:val="0"/>
          <w:numId w:val="36"/>
        </w:numPr>
        <w:spacing w:before="120" w:after="0" w:line="360" w:lineRule="auto"/>
        <w:jc w:val="both"/>
        <w:rPr>
          <w:rFonts w:eastAsia="Calibri" w:cs="Times New Roman"/>
          <w:b/>
          <w:szCs w:val="24"/>
          <w:lang w:val="ro-RO"/>
        </w:rPr>
      </w:pPr>
      <w:r w:rsidRPr="005940FA">
        <w:rPr>
          <w:rFonts w:eastAsia="Calibri" w:cs="Times New Roman"/>
          <w:b/>
          <w:szCs w:val="24"/>
          <w:lang w:val="ro-RO"/>
        </w:rPr>
        <w:lastRenderedPageBreak/>
        <w:t>E</w:t>
      </w:r>
      <w:r w:rsidR="00F419E6" w:rsidRPr="005940FA">
        <w:rPr>
          <w:rFonts w:eastAsia="Calibri" w:cs="Times New Roman"/>
          <w:b/>
          <w:szCs w:val="24"/>
          <w:lang w:val="ro-RO"/>
        </w:rPr>
        <w:t>CHIPAMENTELE</w:t>
      </w:r>
      <w:r w:rsidRPr="005940FA">
        <w:rPr>
          <w:rFonts w:eastAsia="Calibri" w:cs="Times New Roman"/>
          <w:b/>
          <w:szCs w:val="24"/>
          <w:lang w:val="ro-RO"/>
        </w:rPr>
        <w:t xml:space="preserve">, </w:t>
      </w:r>
      <w:r w:rsidR="00F419E6" w:rsidRPr="005940FA">
        <w:rPr>
          <w:rFonts w:eastAsia="Calibri" w:cs="Times New Roman"/>
          <w:b/>
          <w:szCs w:val="24"/>
          <w:lang w:val="ro-RO"/>
        </w:rPr>
        <w:t>INSTALAȚIILE</w:t>
      </w:r>
      <w:r w:rsidRPr="005940FA">
        <w:rPr>
          <w:rFonts w:eastAsia="Calibri" w:cs="Times New Roman"/>
          <w:b/>
          <w:szCs w:val="24"/>
          <w:lang w:val="ro-RO"/>
        </w:rPr>
        <w:t xml:space="preserve">, </w:t>
      </w:r>
      <w:r w:rsidR="00F419E6" w:rsidRPr="005940FA">
        <w:rPr>
          <w:rFonts w:eastAsia="Calibri" w:cs="Times New Roman"/>
          <w:b/>
          <w:szCs w:val="24"/>
          <w:lang w:val="ro-RO"/>
        </w:rPr>
        <w:t>UTILAJELE</w:t>
      </w:r>
      <w:r w:rsidRPr="005940FA">
        <w:rPr>
          <w:rFonts w:eastAsia="Calibri" w:cs="Times New Roman"/>
          <w:b/>
          <w:szCs w:val="24"/>
          <w:lang w:val="ro-RO"/>
        </w:rPr>
        <w:t xml:space="preserve">, </w:t>
      </w:r>
      <w:r w:rsidR="00F419E6" w:rsidRPr="005940FA">
        <w:rPr>
          <w:rFonts w:eastAsia="Calibri" w:cs="Times New Roman"/>
          <w:b/>
          <w:szCs w:val="24"/>
          <w:lang w:val="ro-RO"/>
        </w:rPr>
        <w:t>SCULELE</w:t>
      </w:r>
      <w:r w:rsidRPr="005940FA">
        <w:rPr>
          <w:rFonts w:eastAsia="Calibri" w:cs="Times New Roman"/>
          <w:b/>
          <w:szCs w:val="24"/>
          <w:lang w:val="ro-RO"/>
        </w:rPr>
        <w:t>,</w:t>
      </w:r>
      <w:r w:rsidR="00E95852" w:rsidRPr="005940FA">
        <w:rPr>
          <w:rFonts w:eastAsia="Calibri" w:cs="Times New Roman"/>
          <w:b/>
          <w:szCs w:val="24"/>
          <w:lang w:val="ro-RO"/>
        </w:rPr>
        <w:t xml:space="preserve"> </w:t>
      </w:r>
      <w:r w:rsidR="00F419E6" w:rsidRPr="005940FA">
        <w:rPr>
          <w:rFonts w:eastAsia="Calibri" w:cs="Times New Roman"/>
          <w:b/>
          <w:szCs w:val="24"/>
          <w:lang w:val="ro-RO"/>
        </w:rPr>
        <w:t>IN</w:t>
      </w:r>
      <w:r w:rsidR="00E95852" w:rsidRPr="005940FA">
        <w:rPr>
          <w:rFonts w:eastAsia="Calibri" w:cs="Times New Roman"/>
          <w:b/>
          <w:szCs w:val="24"/>
          <w:lang w:val="ro-RO"/>
        </w:rPr>
        <w:t>STRUMENTELE</w:t>
      </w:r>
      <w:r w:rsidRPr="005940FA">
        <w:rPr>
          <w:rFonts w:eastAsia="Calibri" w:cs="Times New Roman"/>
          <w:b/>
          <w:szCs w:val="24"/>
          <w:lang w:val="ro-RO"/>
        </w:rPr>
        <w:t>,</w:t>
      </w:r>
      <w:r w:rsidR="009F55C2">
        <w:rPr>
          <w:rFonts w:eastAsia="Calibri" w:cs="Times New Roman"/>
          <w:b/>
          <w:szCs w:val="24"/>
          <w:lang w:val="ro-RO"/>
        </w:rPr>
        <w:t xml:space="preserve"> </w:t>
      </w:r>
      <w:r w:rsidR="00E95852" w:rsidRPr="009F55C2">
        <w:rPr>
          <w:rFonts w:eastAsia="Calibri" w:cs="Times New Roman"/>
          <w:b/>
          <w:szCs w:val="24"/>
          <w:lang w:val="ro-RO"/>
        </w:rPr>
        <w:t>DISPOZITIVELE ȘI ALTE OBIECTE NECESARE PENTRU EXECUTAREA LUCRĂRILOR</w:t>
      </w:r>
    </w:p>
    <w:p w14:paraId="649839EC" w14:textId="77777777" w:rsidR="00527D8C" w:rsidRPr="00527D8C" w:rsidRDefault="00EC5EA7" w:rsidP="00527D8C">
      <w:pPr>
        <w:pStyle w:val="Listparagraf"/>
        <w:numPr>
          <w:ilvl w:val="1"/>
          <w:numId w:val="36"/>
        </w:numPr>
        <w:spacing w:before="120" w:after="0" w:line="360" w:lineRule="auto"/>
        <w:ind w:left="431" w:hanging="431"/>
        <w:jc w:val="both"/>
        <w:rPr>
          <w:rFonts w:eastAsia="Calibri" w:cs="Times New Roman"/>
          <w:b/>
          <w:szCs w:val="24"/>
          <w:lang w:val="ro-RO"/>
        </w:rPr>
      </w:pPr>
      <w:r w:rsidRPr="00360E50">
        <w:rPr>
          <w:szCs w:val="24"/>
          <w:lang w:val="ro-RO"/>
        </w:rPr>
        <w:t>Executantul lucrărilor este obligat să execute lucrările cu toate mecanismele, ustensile și</w:t>
      </w:r>
      <w:r w:rsidR="00527D8C">
        <w:rPr>
          <w:szCs w:val="24"/>
          <w:lang w:val="ro-RO"/>
        </w:rPr>
        <w:t xml:space="preserve"> </w:t>
      </w:r>
      <w:r w:rsidRPr="00527D8C">
        <w:rPr>
          <w:szCs w:val="24"/>
          <w:lang w:val="ro-RO"/>
        </w:rPr>
        <w:t>instrumentele proprii. La utilizarea mecanismelor, ustensile și instrumentele din proprietatea „TERMOELECTRICA” S.A., acestea vor fi scoase din devizele de cheltuieli executive.</w:t>
      </w:r>
    </w:p>
    <w:p w14:paraId="1EA373A8" w14:textId="566CA5E7" w:rsidR="00EC5EA7" w:rsidRPr="00527D8C" w:rsidRDefault="000B5DAE" w:rsidP="00527D8C">
      <w:pPr>
        <w:pStyle w:val="Listparagraf"/>
        <w:numPr>
          <w:ilvl w:val="1"/>
          <w:numId w:val="36"/>
        </w:numPr>
        <w:spacing w:before="120" w:after="0" w:line="360" w:lineRule="auto"/>
        <w:ind w:left="431" w:hanging="431"/>
        <w:jc w:val="both"/>
        <w:rPr>
          <w:rFonts w:eastAsia="Calibri" w:cs="Times New Roman"/>
          <w:b/>
          <w:szCs w:val="24"/>
          <w:lang w:val="ro-RO"/>
        </w:rPr>
      </w:pPr>
      <w:r w:rsidRPr="00527D8C">
        <w:rPr>
          <w:szCs w:val="24"/>
          <w:lang w:val="ro-RO"/>
        </w:rPr>
        <w:t>Executantul lucrărilor este obligat să execute lucrările cu echipamente, instrumente și mijloace de protecție verificate în conformitate cu actele normative în vigoare ale Republicii Moldova.</w:t>
      </w:r>
    </w:p>
    <w:p w14:paraId="4194504F" w14:textId="77777777" w:rsidR="00665705" w:rsidRPr="005940FA" w:rsidRDefault="00665705" w:rsidP="00D63CDE">
      <w:pPr>
        <w:spacing w:after="0" w:line="240" w:lineRule="auto"/>
        <w:ind w:left="284" w:hanging="142"/>
        <w:jc w:val="both"/>
        <w:rPr>
          <w:szCs w:val="24"/>
          <w:lang w:val="ro-RO"/>
        </w:rPr>
      </w:pPr>
    </w:p>
    <w:p w14:paraId="53531653" w14:textId="77777777" w:rsidR="00527D8C" w:rsidRDefault="00E737B2" w:rsidP="00527D8C">
      <w:pPr>
        <w:pStyle w:val="Listparagraf"/>
        <w:numPr>
          <w:ilvl w:val="0"/>
          <w:numId w:val="36"/>
        </w:numPr>
        <w:spacing w:before="120" w:after="0" w:line="360" w:lineRule="auto"/>
        <w:jc w:val="both"/>
        <w:rPr>
          <w:rFonts w:eastAsia="Calibri" w:cs="Times New Roman"/>
          <w:b/>
          <w:szCs w:val="24"/>
          <w:lang w:val="ro-RO"/>
        </w:rPr>
      </w:pPr>
      <w:r w:rsidRPr="005940FA">
        <w:rPr>
          <w:rFonts w:eastAsia="Calibri" w:cs="Times New Roman"/>
          <w:b/>
          <w:szCs w:val="24"/>
          <w:lang w:val="ro-RO"/>
        </w:rPr>
        <w:t>C</w:t>
      </w:r>
      <w:r w:rsidR="00F1534F" w:rsidRPr="005940FA">
        <w:rPr>
          <w:rFonts w:eastAsia="Calibri" w:cs="Times New Roman"/>
          <w:b/>
          <w:szCs w:val="24"/>
          <w:lang w:val="ro-RO"/>
        </w:rPr>
        <w:t>ERINȚE PRIVIND CALCULUL COSTULUI</w:t>
      </w:r>
    </w:p>
    <w:p w14:paraId="5B350936" w14:textId="66EE850C" w:rsidR="00527D8C" w:rsidRPr="00527D8C" w:rsidRDefault="00E737B2" w:rsidP="00527D8C">
      <w:pPr>
        <w:pStyle w:val="Listparagraf"/>
        <w:numPr>
          <w:ilvl w:val="1"/>
          <w:numId w:val="36"/>
        </w:numPr>
        <w:spacing w:before="120" w:after="0" w:line="360" w:lineRule="auto"/>
        <w:ind w:left="431" w:hanging="431"/>
        <w:jc w:val="both"/>
        <w:rPr>
          <w:rFonts w:eastAsia="Calibri" w:cs="Times New Roman"/>
          <w:b/>
          <w:szCs w:val="24"/>
          <w:lang w:val="ro-RO"/>
        </w:rPr>
      </w:pPr>
      <w:r w:rsidRPr="00527D8C">
        <w:rPr>
          <w:rFonts w:eastAsia="Calibri" w:cs="Times New Roman"/>
          <w:szCs w:val="24"/>
          <w:lang w:val="ro-RO"/>
        </w:rPr>
        <w:t>Costul lucrărilor/serviciilor va fi exprimat în lei fără TVA</w:t>
      </w:r>
      <w:r w:rsidR="00A27372" w:rsidRPr="00527D8C">
        <w:rPr>
          <w:rFonts w:eastAsia="Calibri" w:cs="Times New Roman"/>
          <w:szCs w:val="24"/>
          <w:lang w:val="ro-RO"/>
        </w:rPr>
        <w:t>,</w:t>
      </w:r>
      <w:r w:rsidRPr="00527D8C">
        <w:rPr>
          <w:rFonts w:eastAsia="Calibri" w:cs="Times New Roman"/>
          <w:szCs w:val="24"/>
          <w:lang w:val="ro-RO"/>
        </w:rPr>
        <w:t xml:space="preserve"> per fiecare poziție în parte și rămâne ferm</w:t>
      </w:r>
      <w:r w:rsidR="00E715B6" w:rsidRPr="00527D8C">
        <w:rPr>
          <w:rFonts w:eastAsia="Calibri" w:cs="Times New Roman"/>
          <w:szCs w:val="24"/>
          <w:lang w:val="ro-RO"/>
        </w:rPr>
        <w:t xml:space="preserve"> </w:t>
      </w:r>
      <w:r w:rsidRPr="00527D8C">
        <w:rPr>
          <w:rFonts w:eastAsia="Calibri" w:cs="Times New Roman"/>
          <w:szCs w:val="24"/>
          <w:lang w:val="ro-RO"/>
        </w:rPr>
        <w:t>pe toată perioada de derulare a contractului.</w:t>
      </w:r>
    </w:p>
    <w:p w14:paraId="3F8A748D" w14:textId="77777777" w:rsidR="00527D8C" w:rsidRPr="00527D8C" w:rsidRDefault="0064542E" w:rsidP="00527D8C">
      <w:pPr>
        <w:pStyle w:val="Listparagraf"/>
        <w:numPr>
          <w:ilvl w:val="1"/>
          <w:numId w:val="36"/>
        </w:numPr>
        <w:spacing w:before="120" w:after="0" w:line="360" w:lineRule="auto"/>
        <w:ind w:left="431" w:hanging="431"/>
        <w:jc w:val="both"/>
        <w:rPr>
          <w:rFonts w:eastAsia="Calibri" w:cs="Times New Roman"/>
          <w:b/>
          <w:szCs w:val="24"/>
          <w:lang w:val="ro-RO"/>
        </w:rPr>
      </w:pPr>
      <w:r w:rsidRPr="00527D8C">
        <w:rPr>
          <w:rFonts w:eastAsia="Calibri" w:cs="Times New Roman"/>
          <w:szCs w:val="24"/>
          <w:lang w:val="ro-RO"/>
        </w:rPr>
        <w:t>Costul lucrărilor/serviciilor va include toate cheltuielile aferente suportate de către Executor pentru îndeplinirea volumului de lucrări/servicii.</w:t>
      </w:r>
    </w:p>
    <w:p w14:paraId="0D71F9A1" w14:textId="7B27C3AB" w:rsidR="00E737B2" w:rsidRPr="00070CA5" w:rsidRDefault="00E715B6" w:rsidP="00527D8C">
      <w:pPr>
        <w:pStyle w:val="Listparagraf"/>
        <w:numPr>
          <w:ilvl w:val="1"/>
          <w:numId w:val="36"/>
        </w:numPr>
        <w:spacing w:before="120" w:after="0" w:line="360" w:lineRule="auto"/>
        <w:ind w:left="431" w:hanging="431"/>
        <w:jc w:val="both"/>
        <w:rPr>
          <w:rFonts w:eastAsia="Calibri" w:cs="Times New Roman"/>
          <w:b/>
          <w:szCs w:val="24"/>
          <w:lang w:val="ro-RO"/>
        </w:rPr>
      </w:pPr>
      <w:r w:rsidRPr="00527D8C">
        <w:rPr>
          <w:szCs w:val="24"/>
          <w:lang w:val="ro-RO"/>
        </w:rPr>
        <w:t xml:space="preserve">Efectuarea lucrărilor în volumul prevăzut de </w:t>
      </w:r>
      <w:r w:rsidR="002444DE" w:rsidRPr="00527D8C">
        <w:rPr>
          <w:szCs w:val="24"/>
          <w:lang w:val="ro-RO"/>
        </w:rPr>
        <w:t>documentație</w:t>
      </w:r>
      <w:r w:rsidRPr="00527D8C">
        <w:rPr>
          <w:szCs w:val="24"/>
          <w:lang w:val="ro-RO"/>
        </w:rPr>
        <w:t xml:space="preserve"> de deviz conform termenilor </w:t>
      </w:r>
      <w:r w:rsidR="002444DE" w:rsidRPr="00527D8C">
        <w:rPr>
          <w:szCs w:val="24"/>
          <w:lang w:val="ro-RO"/>
        </w:rPr>
        <w:t>stabiliți</w:t>
      </w:r>
      <w:r w:rsidRPr="00527D8C">
        <w:rPr>
          <w:szCs w:val="24"/>
          <w:lang w:val="ro-RO"/>
        </w:rPr>
        <w:t>.</w:t>
      </w:r>
    </w:p>
    <w:p w14:paraId="0A82B7ED" w14:textId="77777777" w:rsidR="00070CA5" w:rsidRPr="00E303B1" w:rsidRDefault="00070CA5" w:rsidP="00070CA5">
      <w:pPr>
        <w:numPr>
          <w:ilvl w:val="1"/>
          <w:numId w:val="36"/>
        </w:numPr>
        <w:spacing w:after="0" w:line="360" w:lineRule="auto"/>
        <w:ind w:left="431" w:hanging="431"/>
        <w:jc w:val="both"/>
        <w:rPr>
          <w:rFonts w:eastAsia="Calibri" w:cs="Times New Roman"/>
          <w:szCs w:val="24"/>
          <w:lang w:val="ro-RO"/>
        </w:rPr>
      </w:pPr>
      <w:r w:rsidRPr="00C965B7">
        <w:rPr>
          <w:rFonts w:eastAsia="Times New Roman" w:cs="Times New Roman"/>
          <w:iCs/>
          <w:szCs w:val="24"/>
          <w:lang w:val="ro-RO" w:eastAsia="ro-RO"/>
        </w:rPr>
        <w:t>Costul lucrărilor va fi confirmat printr-o estimare de preț și efectuat în condițiile ordinului intern</w:t>
      </w:r>
      <w:r w:rsidRPr="00BF2B9F">
        <w:rPr>
          <w:rFonts w:eastAsia="Calibri" w:cs="Times New Roman"/>
          <w:szCs w:val="24"/>
          <w:lang w:val="ro-RO"/>
        </w:rPr>
        <w:t xml:space="preserve"> </w:t>
      </w:r>
      <w:r>
        <w:rPr>
          <w:rFonts w:eastAsia="Calibri" w:cs="Times New Roman"/>
          <w:b/>
          <w:bCs/>
          <w:szCs w:val="24"/>
          <w:lang w:val="ro-RO"/>
        </w:rPr>
        <w:t>,,</w:t>
      </w:r>
      <w:r w:rsidRPr="00BF2B9F">
        <w:rPr>
          <w:rFonts w:eastAsia="Calibri" w:cs="Times New Roman"/>
          <w:b/>
          <w:bCs/>
          <w:szCs w:val="24"/>
          <w:lang w:val="ro-RO"/>
        </w:rPr>
        <w:t>T</w:t>
      </w:r>
      <w:r>
        <w:rPr>
          <w:rFonts w:eastAsia="Calibri" w:cs="Times New Roman"/>
          <w:b/>
          <w:bCs/>
          <w:szCs w:val="24"/>
          <w:lang w:val="ro-RO"/>
        </w:rPr>
        <w:t>ERMOELECTRICA</w:t>
      </w:r>
      <w:r w:rsidRPr="00BF2B9F">
        <w:rPr>
          <w:rFonts w:eastAsia="Calibri" w:cs="Times New Roman"/>
          <w:b/>
          <w:bCs/>
          <w:szCs w:val="24"/>
          <w:lang w:val="ro-RO"/>
        </w:rPr>
        <w:t>” S</w:t>
      </w:r>
      <w:r>
        <w:rPr>
          <w:rFonts w:eastAsia="Calibri" w:cs="Times New Roman"/>
          <w:b/>
          <w:bCs/>
          <w:szCs w:val="24"/>
          <w:lang w:val="ro-RO"/>
        </w:rPr>
        <w:t>.</w:t>
      </w:r>
      <w:r w:rsidRPr="00BF2B9F">
        <w:rPr>
          <w:rFonts w:eastAsia="Calibri" w:cs="Times New Roman"/>
          <w:b/>
          <w:bCs/>
          <w:szCs w:val="24"/>
          <w:lang w:val="ro-RO"/>
        </w:rPr>
        <w:t>A</w:t>
      </w:r>
      <w:r>
        <w:rPr>
          <w:rFonts w:eastAsia="Calibri" w:cs="Times New Roman"/>
          <w:b/>
          <w:bCs/>
          <w:szCs w:val="24"/>
          <w:lang w:val="ro-RO"/>
        </w:rPr>
        <w:t>.</w:t>
      </w:r>
      <w:r w:rsidRPr="00BF2B9F">
        <w:rPr>
          <w:rFonts w:eastAsia="Calibri" w:cs="Times New Roman"/>
          <w:b/>
          <w:bCs/>
          <w:szCs w:val="24"/>
          <w:lang w:val="ro-RO"/>
        </w:rPr>
        <w:t xml:space="preserve"> nr.</w:t>
      </w:r>
      <w:r>
        <w:rPr>
          <w:rFonts w:eastAsia="Calibri" w:cs="Times New Roman"/>
          <w:b/>
          <w:bCs/>
          <w:szCs w:val="24"/>
          <w:lang w:val="ro-RO"/>
        </w:rPr>
        <w:t xml:space="preserve"> 195</w:t>
      </w:r>
      <w:r w:rsidRPr="00BF2B9F">
        <w:rPr>
          <w:rFonts w:eastAsia="Calibri" w:cs="Times New Roman"/>
          <w:b/>
          <w:bCs/>
          <w:szCs w:val="24"/>
          <w:lang w:val="ro-RO"/>
        </w:rPr>
        <w:t xml:space="preserve"> din </w:t>
      </w:r>
      <w:r w:rsidRPr="00000ABA">
        <w:rPr>
          <w:rFonts w:eastAsia="Calibri" w:cs="Times New Roman"/>
          <w:b/>
          <w:bCs/>
          <w:szCs w:val="24"/>
          <w:lang w:val="ro-RO"/>
        </w:rPr>
        <w:t>26.12.2024.</w:t>
      </w:r>
    </w:p>
    <w:p w14:paraId="2F81A8CE" w14:textId="30C8CF34" w:rsidR="00665705" w:rsidRPr="0050553D" w:rsidRDefault="00070CA5" w:rsidP="0050553D">
      <w:pPr>
        <w:pStyle w:val="Listparagraf"/>
        <w:spacing w:after="0"/>
        <w:ind w:left="360" w:right="-1"/>
        <w:jc w:val="center"/>
        <w:rPr>
          <w:b/>
          <w:bCs/>
          <w:color w:val="3333FF"/>
          <w:szCs w:val="24"/>
          <w:lang w:val="pt-BR"/>
        </w:rPr>
      </w:pPr>
      <w:hyperlink r:id="rId8" w:history="1">
        <w:r w:rsidRPr="00584347">
          <w:rPr>
            <w:rStyle w:val="Hyperlink"/>
            <w:b/>
            <w:bCs/>
            <w:szCs w:val="24"/>
            <w:lang w:val="pt-BR"/>
          </w:rPr>
          <w:t>https://termoelectrica.md/ordin-cu-privire-la-determinarea-valorii-de-deviz-a-lucrarilor-</w:t>
        </w:r>
      </w:hyperlink>
      <w:r w:rsidRPr="00E303B1">
        <w:rPr>
          <w:b/>
          <w:bCs/>
          <w:color w:val="3333FF"/>
          <w:szCs w:val="24"/>
          <w:lang w:val="pt-BR"/>
        </w:rPr>
        <w:br/>
        <w:t xml:space="preserve">        efectuate-de-catre-antreprenor/</w:t>
      </w:r>
    </w:p>
    <w:p w14:paraId="023256B6" w14:textId="5418E982" w:rsidR="00527D8C" w:rsidRDefault="004B4536" w:rsidP="00527D8C">
      <w:pPr>
        <w:pStyle w:val="Listparagraf"/>
        <w:numPr>
          <w:ilvl w:val="0"/>
          <w:numId w:val="36"/>
        </w:numPr>
        <w:spacing w:before="120" w:after="0" w:line="360" w:lineRule="auto"/>
        <w:jc w:val="both"/>
        <w:rPr>
          <w:rFonts w:eastAsia="Calibri" w:cs="Times New Roman"/>
          <w:b/>
          <w:szCs w:val="24"/>
          <w:lang w:val="ro-RO"/>
        </w:rPr>
      </w:pPr>
      <w:r w:rsidRPr="005940FA">
        <w:rPr>
          <w:rFonts w:eastAsia="Calibri" w:cs="Times New Roman"/>
          <w:b/>
          <w:szCs w:val="24"/>
          <w:lang w:val="ro-RO"/>
        </w:rPr>
        <w:t>D</w:t>
      </w:r>
      <w:r w:rsidR="00153F42" w:rsidRPr="005940FA">
        <w:rPr>
          <w:rFonts w:eastAsia="Calibri" w:cs="Times New Roman"/>
          <w:b/>
          <w:szCs w:val="24"/>
          <w:lang w:val="ro-RO"/>
        </w:rPr>
        <w:t>OCUMENTE OBLIGATORII LA DEPUNEREA</w:t>
      </w:r>
      <w:r w:rsidR="00AA4200">
        <w:rPr>
          <w:rFonts w:eastAsia="Calibri" w:cs="Times New Roman"/>
          <w:b/>
          <w:szCs w:val="24"/>
          <w:lang w:val="ro-RO"/>
        </w:rPr>
        <w:t xml:space="preserve"> OFERTELOR</w:t>
      </w:r>
      <w:r w:rsidRPr="005940FA">
        <w:rPr>
          <w:rFonts w:eastAsia="Calibri" w:cs="Times New Roman"/>
          <w:b/>
          <w:szCs w:val="24"/>
          <w:lang w:val="ro-RO"/>
        </w:rPr>
        <w:t>:</w:t>
      </w:r>
    </w:p>
    <w:p w14:paraId="54F2089D" w14:textId="77777777" w:rsidR="00070CA5" w:rsidRDefault="002F65B1" w:rsidP="00070CA5">
      <w:pPr>
        <w:pStyle w:val="Listparagraf"/>
        <w:numPr>
          <w:ilvl w:val="1"/>
          <w:numId w:val="36"/>
        </w:numPr>
        <w:spacing w:before="120" w:after="0" w:line="360" w:lineRule="auto"/>
        <w:ind w:left="431" w:hanging="431"/>
        <w:jc w:val="both"/>
        <w:rPr>
          <w:rFonts w:eastAsia="Calibri" w:cs="Times New Roman"/>
          <w:szCs w:val="24"/>
          <w:lang w:val="ro-RO"/>
        </w:rPr>
      </w:pPr>
      <w:r w:rsidRPr="007F6E99">
        <w:rPr>
          <w:rFonts w:eastAsia="Calibri" w:cs="Times New Roman"/>
          <w:szCs w:val="24"/>
          <w:lang w:val="ro-RO"/>
        </w:rPr>
        <w:t>Oferta va fi prezentată în limba română și va conține:</w:t>
      </w:r>
    </w:p>
    <w:p w14:paraId="3A0C947C" w14:textId="289771B6" w:rsidR="00EF4504" w:rsidRPr="00070CA5" w:rsidRDefault="00EF4504" w:rsidP="00070CA5">
      <w:pPr>
        <w:pStyle w:val="Listparagraf"/>
        <w:numPr>
          <w:ilvl w:val="2"/>
          <w:numId w:val="36"/>
        </w:numPr>
        <w:spacing w:before="120" w:after="0" w:line="360" w:lineRule="auto"/>
        <w:ind w:left="567" w:hanging="567"/>
        <w:jc w:val="both"/>
        <w:rPr>
          <w:rFonts w:eastAsia="Calibri" w:cs="Times New Roman"/>
          <w:szCs w:val="24"/>
          <w:lang w:val="ro-RO"/>
        </w:rPr>
      </w:pPr>
      <w:r w:rsidRPr="00070CA5">
        <w:rPr>
          <w:rFonts w:eastAsia="Calibri" w:cs="Times New Roman"/>
          <w:bCs/>
          <w:szCs w:val="24"/>
          <w:lang w:val="ro-MD"/>
        </w:rPr>
        <w:t>Date generale despre participant;</w:t>
      </w:r>
    </w:p>
    <w:p w14:paraId="0FA91D76" w14:textId="77777777" w:rsidR="00EF4504" w:rsidRDefault="00EF4504" w:rsidP="00070CA5">
      <w:pPr>
        <w:pStyle w:val="Listparagraf"/>
        <w:numPr>
          <w:ilvl w:val="2"/>
          <w:numId w:val="36"/>
        </w:numPr>
        <w:spacing w:before="120" w:after="0" w:line="360" w:lineRule="auto"/>
        <w:ind w:left="567" w:hanging="567"/>
        <w:jc w:val="both"/>
        <w:rPr>
          <w:rFonts w:eastAsia="Calibri" w:cs="Times New Roman"/>
          <w:bCs/>
          <w:szCs w:val="24"/>
          <w:lang w:val="ro-MD"/>
        </w:rPr>
      </w:pPr>
      <w:r w:rsidRPr="0061255C">
        <w:rPr>
          <w:rFonts w:eastAsia="Calibri" w:cs="Times New Roman"/>
          <w:bCs/>
          <w:szCs w:val="24"/>
          <w:lang w:val="ro-MD"/>
        </w:rPr>
        <w:t>C</w:t>
      </w:r>
      <w:r w:rsidRPr="0061255C">
        <w:rPr>
          <w:rFonts w:eastAsia="Calibri" w:cs="Times New Roman"/>
          <w:bCs/>
          <w:sz w:val="22"/>
          <w:lang w:val="ro-MD"/>
        </w:rPr>
        <w:t>ertificat de înregistrare a întreprinderii;</w:t>
      </w:r>
    </w:p>
    <w:p w14:paraId="65DBE51F" w14:textId="77777777" w:rsidR="00EF4504" w:rsidRDefault="00EF4504" w:rsidP="00070CA5">
      <w:pPr>
        <w:pStyle w:val="Listparagraf"/>
        <w:numPr>
          <w:ilvl w:val="2"/>
          <w:numId w:val="36"/>
        </w:numPr>
        <w:spacing w:before="120" w:after="0" w:line="360" w:lineRule="auto"/>
        <w:ind w:left="567" w:hanging="567"/>
        <w:jc w:val="both"/>
        <w:rPr>
          <w:rFonts w:eastAsia="Calibri" w:cs="Times New Roman"/>
          <w:bCs/>
          <w:szCs w:val="24"/>
          <w:lang w:val="ro-MD"/>
        </w:rPr>
      </w:pPr>
      <w:r w:rsidRPr="0061255C">
        <w:rPr>
          <w:rFonts w:eastAsia="Calibri" w:cs="Times New Roman"/>
          <w:szCs w:val="24"/>
          <w:lang w:val="ro-RO"/>
        </w:rPr>
        <w:t>Lista lucrărilor similare cu experiența minimă 5 ani;</w:t>
      </w:r>
    </w:p>
    <w:p w14:paraId="3FF1CB60" w14:textId="77777777" w:rsidR="00EF4504" w:rsidRDefault="00EF4504" w:rsidP="00070CA5">
      <w:pPr>
        <w:pStyle w:val="Listparagraf"/>
        <w:numPr>
          <w:ilvl w:val="2"/>
          <w:numId w:val="36"/>
        </w:numPr>
        <w:spacing w:before="120" w:after="0" w:line="360" w:lineRule="auto"/>
        <w:ind w:left="567" w:hanging="567"/>
        <w:jc w:val="both"/>
        <w:rPr>
          <w:rFonts w:eastAsia="Calibri" w:cs="Times New Roman"/>
          <w:bCs/>
          <w:szCs w:val="24"/>
          <w:lang w:val="ro-MD"/>
        </w:rPr>
      </w:pPr>
      <w:r w:rsidRPr="0061255C">
        <w:rPr>
          <w:rFonts w:eastAsia="Calibri" w:cs="Times New Roman"/>
          <w:szCs w:val="24"/>
          <w:lang w:val="ro-RO"/>
        </w:rPr>
        <w:t>Lista angajaților care vor executa lucrările cu atestările din domeniul respectiv, care dețin dreptul de executare a lucrărilor în instalații electrice funcționale, conform pct. 957 NE1 – 02:2019 Norme de securitate la exploatarea instalațiilor electrice;</w:t>
      </w:r>
    </w:p>
    <w:p w14:paraId="3A13F80B" w14:textId="7FBFD202" w:rsidR="00EF4504" w:rsidRDefault="00EF4504" w:rsidP="00070CA5">
      <w:pPr>
        <w:pStyle w:val="Listparagraf"/>
        <w:numPr>
          <w:ilvl w:val="2"/>
          <w:numId w:val="36"/>
        </w:numPr>
        <w:spacing w:before="120" w:after="0" w:line="360" w:lineRule="auto"/>
        <w:ind w:left="567" w:hanging="567"/>
        <w:jc w:val="both"/>
        <w:rPr>
          <w:rFonts w:eastAsia="Calibri" w:cs="Times New Roman"/>
          <w:bCs/>
          <w:szCs w:val="24"/>
          <w:lang w:val="ro-MD"/>
        </w:rPr>
      </w:pPr>
      <w:r w:rsidRPr="0061255C">
        <w:rPr>
          <w:rFonts w:eastAsia="Calibri" w:cs="Times New Roman"/>
          <w:bCs/>
          <w:szCs w:val="24"/>
          <w:lang w:val="ro-MD"/>
        </w:rPr>
        <w:t>Calificarea personalului, conform pct. 26, 956, care să corespundă Anexei 5 din contextul NE1 –02:2019 Norme de securitate la exploatarea instalațiilor electrice aprobat prin Hotărârea Consiliului de administrație al ANRE nr. 394/2019 din 01.11.2019;</w:t>
      </w:r>
    </w:p>
    <w:p w14:paraId="2B1F937E" w14:textId="77777777" w:rsidR="00EF4504" w:rsidRDefault="00EF4504" w:rsidP="00070CA5">
      <w:pPr>
        <w:pStyle w:val="Listparagraf"/>
        <w:numPr>
          <w:ilvl w:val="2"/>
          <w:numId w:val="36"/>
        </w:numPr>
        <w:spacing w:before="120" w:after="0" w:line="360" w:lineRule="auto"/>
        <w:ind w:left="567" w:hanging="567"/>
        <w:jc w:val="both"/>
        <w:rPr>
          <w:rFonts w:eastAsia="Calibri" w:cs="Times New Roman"/>
          <w:bCs/>
          <w:szCs w:val="24"/>
          <w:lang w:val="ro-MD"/>
        </w:rPr>
      </w:pPr>
      <w:r w:rsidRPr="0061255C">
        <w:rPr>
          <w:rFonts w:eastAsia="Calibri" w:cs="Times New Roman"/>
          <w:szCs w:val="24"/>
          <w:lang w:val="ro-RO"/>
        </w:rPr>
        <w:t xml:space="preserve">Confirmarea privind echiparea tehnică pentru executarea tuturor lucrărilor de reparație enumerate în prezentul caiet de sarcini. </w:t>
      </w:r>
      <w:r w:rsidRPr="0061255C">
        <w:rPr>
          <w:rFonts w:eastAsia="Calibri" w:cs="Times New Roman"/>
          <w:szCs w:val="24"/>
          <w:lang w:val="ro-MD"/>
        </w:rPr>
        <w:t>Ofertantul va prezenta fotografii edificatoare ale utilajului prezentat în listă;</w:t>
      </w:r>
    </w:p>
    <w:p w14:paraId="7F71C43C" w14:textId="685AE6EF" w:rsidR="00EF4504" w:rsidRPr="00070CA5" w:rsidRDefault="00EF4504" w:rsidP="00070CA5">
      <w:pPr>
        <w:pStyle w:val="Listparagraf"/>
        <w:numPr>
          <w:ilvl w:val="2"/>
          <w:numId w:val="36"/>
        </w:numPr>
        <w:spacing w:before="120" w:after="0" w:line="360" w:lineRule="auto"/>
        <w:ind w:left="567" w:hanging="567"/>
        <w:jc w:val="both"/>
        <w:rPr>
          <w:rFonts w:eastAsia="Calibri" w:cs="Times New Roman"/>
          <w:bCs/>
          <w:szCs w:val="24"/>
          <w:lang w:val="ro-MD"/>
        </w:rPr>
      </w:pPr>
      <w:r w:rsidRPr="0061255C">
        <w:rPr>
          <w:rFonts w:eastAsia="Calibri" w:cs="Times New Roman"/>
          <w:szCs w:val="24"/>
          <w:lang w:val="ro-MD"/>
        </w:rPr>
        <w:t>Declarația operatorului economic precum că</w:t>
      </w:r>
      <w:r w:rsidRPr="0061255C">
        <w:rPr>
          <w:rFonts w:eastAsia="Calibri" w:cs="Times New Roman"/>
          <w:szCs w:val="24"/>
          <w:lang w:val="ro-RO"/>
        </w:rPr>
        <w:t xml:space="preserve"> își asumă responsabilitatea de respectare a condițiilor și termenului de executare – punere în funcțiune;</w:t>
      </w:r>
    </w:p>
    <w:p w14:paraId="1CF24528" w14:textId="7511D9CD" w:rsidR="00665705" w:rsidRPr="00070CA5" w:rsidRDefault="00EF4504" w:rsidP="00070CA5">
      <w:pPr>
        <w:pStyle w:val="Listparagraf"/>
        <w:numPr>
          <w:ilvl w:val="2"/>
          <w:numId w:val="36"/>
        </w:numPr>
        <w:spacing w:before="120" w:after="0" w:line="360" w:lineRule="auto"/>
        <w:ind w:left="567" w:hanging="567"/>
        <w:jc w:val="both"/>
        <w:rPr>
          <w:rFonts w:eastAsia="Calibri" w:cs="Times New Roman"/>
          <w:bCs/>
          <w:szCs w:val="24"/>
          <w:lang w:val="ro-MD"/>
        </w:rPr>
      </w:pPr>
      <w:r w:rsidRPr="0061255C">
        <w:rPr>
          <w:szCs w:val="24"/>
          <w:lang w:val="ro-RO"/>
        </w:rPr>
        <w:t>Devizul de cheltuieli.</w:t>
      </w:r>
    </w:p>
    <w:p w14:paraId="7488AF13" w14:textId="77777777" w:rsidR="00070CA5" w:rsidRPr="00070CA5" w:rsidRDefault="00070CA5" w:rsidP="00070CA5">
      <w:pPr>
        <w:spacing w:before="120" w:after="0" w:line="360" w:lineRule="auto"/>
        <w:jc w:val="both"/>
        <w:rPr>
          <w:rFonts w:eastAsia="Calibri" w:cs="Times New Roman"/>
          <w:bCs/>
          <w:szCs w:val="24"/>
          <w:lang w:val="ro-MD"/>
        </w:rPr>
      </w:pPr>
    </w:p>
    <w:p w14:paraId="319C7CD9" w14:textId="18710B61" w:rsidR="007F6E99" w:rsidRPr="004D0433" w:rsidRDefault="00817843" w:rsidP="004D0433">
      <w:pPr>
        <w:pStyle w:val="Listparagraf"/>
        <w:numPr>
          <w:ilvl w:val="0"/>
          <w:numId w:val="36"/>
        </w:numPr>
        <w:spacing w:before="120" w:after="0" w:line="360" w:lineRule="auto"/>
        <w:jc w:val="both"/>
        <w:rPr>
          <w:rFonts w:eastAsia="Times New Roman" w:cs="Times New Roman"/>
          <w:b/>
          <w:iCs/>
          <w:spacing w:val="-3"/>
          <w:szCs w:val="24"/>
          <w:lang w:val="ro-RO" w:eastAsia="ro-RO"/>
        </w:rPr>
      </w:pPr>
      <w:r w:rsidRPr="005940FA">
        <w:rPr>
          <w:rFonts w:eastAsia="Times New Roman" w:cs="Times New Roman"/>
          <w:b/>
          <w:iCs/>
          <w:spacing w:val="-3"/>
          <w:szCs w:val="24"/>
          <w:lang w:val="ro-RO" w:eastAsia="ro-RO"/>
        </w:rPr>
        <w:t>C</w:t>
      </w:r>
      <w:r w:rsidR="005940FA" w:rsidRPr="005940FA">
        <w:rPr>
          <w:rFonts w:eastAsia="Times New Roman" w:cs="Times New Roman"/>
          <w:b/>
          <w:iCs/>
          <w:spacing w:val="-3"/>
          <w:szCs w:val="24"/>
          <w:lang w:val="ro-RO" w:eastAsia="ro-RO"/>
        </w:rPr>
        <w:t>ERINȚE DE MENTENANȚĂ</w:t>
      </w:r>
      <w:r w:rsidRPr="005940FA">
        <w:rPr>
          <w:rFonts w:eastAsia="Times New Roman" w:cs="Times New Roman"/>
          <w:b/>
          <w:iCs/>
          <w:spacing w:val="-3"/>
          <w:szCs w:val="24"/>
          <w:lang w:val="ro-RO" w:eastAsia="ro-RO"/>
        </w:rPr>
        <w:t>:</w:t>
      </w:r>
    </w:p>
    <w:p w14:paraId="5417B91F" w14:textId="749E1D74" w:rsidR="00F46CE1" w:rsidRPr="00F46CE1" w:rsidRDefault="0076000E" w:rsidP="00F46CE1">
      <w:pPr>
        <w:pStyle w:val="Listparagraf"/>
        <w:numPr>
          <w:ilvl w:val="1"/>
          <w:numId w:val="36"/>
        </w:numPr>
        <w:spacing w:before="120" w:after="0" w:line="360" w:lineRule="auto"/>
        <w:ind w:left="567" w:hanging="567"/>
        <w:jc w:val="both"/>
        <w:rPr>
          <w:rFonts w:eastAsia="Times New Roman" w:cs="Times New Roman"/>
          <w:b/>
          <w:iCs/>
          <w:spacing w:val="-3"/>
          <w:szCs w:val="24"/>
          <w:lang w:val="ro-RO" w:eastAsia="ro-RO"/>
        </w:rPr>
      </w:pPr>
      <w:r w:rsidRPr="007F6E99">
        <w:rPr>
          <w:rFonts w:eastAsia="SimSun" w:cs="Times New Roman"/>
          <w:iCs/>
          <w:szCs w:val="24"/>
          <w:lang w:val="ro-RO" w:eastAsia="zh-CN"/>
        </w:rPr>
        <w:lastRenderedPageBreak/>
        <w:t>În cazul depistării unor defecțiuni la bunurile livrate/instalate sau vicii ascunse în termenul de garanție, Operatorul economic este obligat din contul propriu să le înlocuiască în cel mai scurt termen posibil (după caz), cu prelungirea termenului de garanție la toate bunurile materiale schimbate/reparate, din data punerii în funcțiune și primiri</w:t>
      </w:r>
      <w:r w:rsidR="00493972">
        <w:rPr>
          <w:rFonts w:eastAsia="SimSun" w:cs="Times New Roman"/>
          <w:iCs/>
          <w:szCs w:val="24"/>
          <w:lang w:val="ro-RO" w:eastAsia="zh-CN"/>
        </w:rPr>
        <w:t>i</w:t>
      </w:r>
      <w:r w:rsidRPr="007F6E99">
        <w:rPr>
          <w:rFonts w:eastAsia="SimSun" w:cs="Times New Roman"/>
          <w:iCs/>
          <w:szCs w:val="24"/>
          <w:lang w:val="ro-RO" w:eastAsia="zh-CN"/>
        </w:rPr>
        <w:t xml:space="preserve"> în exploatare</w:t>
      </w:r>
      <w:r w:rsidR="00CC041A" w:rsidRPr="007F6E99">
        <w:rPr>
          <w:lang w:val="ro-RO"/>
        </w:rPr>
        <w:t xml:space="preserve"> </w:t>
      </w:r>
      <w:r w:rsidR="00CC041A" w:rsidRPr="007F6E99">
        <w:rPr>
          <w:rFonts w:eastAsia="SimSun" w:cs="Times New Roman"/>
          <w:iCs/>
          <w:szCs w:val="24"/>
          <w:lang w:val="ro-RO" w:eastAsia="zh-CN"/>
        </w:rPr>
        <w:t>la obiectivele „TERMOELECTRICA” S.A.</w:t>
      </w:r>
    </w:p>
    <w:p w14:paraId="2FF874C0" w14:textId="6D662FC9" w:rsidR="000E26FD" w:rsidRPr="004D0433" w:rsidRDefault="00CC041A" w:rsidP="004D0433">
      <w:pPr>
        <w:pStyle w:val="Listparagraf"/>
        <w:numPr>
          <w:ilvl w:val="1"/>
          <w:numId w:val="36"/>
        </w:numPr>
        <w:spacing w:before="120" w:after="0" w:line="360" w:lineRule="auto"/>
        <w:ind w:left="567" w:hanging="567"/>
        <w:jc w:val="both"/>
        <w:rPr>
          <w:rFonts w:eastAsia="Times New Roman" w:cs="Times New Roman"/>
          <w:b/>
          <w:iCs/>
          <w:spacing w:val="-3"/>
          <w:szCs w:val="24"/>
          <w:lang w:val="ro-RO" w:eastAsia="ro-RO"/>
        </w:rPr>
      </w:pPr>
      <w:r w:rsidRPr="00F46CE1">
        <w:rPr>
          <w:rFonts w:eastAsia="SimSun" w:cs="Times New Roman"/>
          <w:iCs/>
          <w:szCs w:val="24"/>
          <w:lang w:val="ro-RO" w:eastAsia="zh-CN"/>
        </w:rPr>
        <w:t xml:space="preserve">Operatorul economic este obligat să examineze orice pretenție, reclamațiile privind calitatea </w:t>
      </w:r>
      <w:r w:rsidR="00C54049">
        <w:rPr>
          <w:rFonts w:eastAsia="SimSun" w:cs="Times New Roman"/>
          <w:iCs/>
          <w:szCs w:val="24"/>
          <w:lang w:val="ro-RO" w:eastAsia="zh-CN"/>
        </w:rPr>
        <w:t>serviciilor executate</w:t>
      </w:r>
      <w:r w:rsidRPr="00F46CE1">
        <w:rPr>
          <w:rFonts w:eastAsia="SimSun" w:cs="Times New Roman"/>
          <w:iCs/>
          <w:szCs w:val="24"/>
          <w:lang w:val="ro-RO" w:eastAsia="zh-CN"/>
        </w:rPr>
        <w:t xml:space="preserve"> înaintate de Beneficiar în termen de 1-2 zile lucrătoare de la data primirii acestora şi să comunice Beneficiarului despre decizia luată pe parcursul perioadei de garanție.</w:t>
      </w:r>
    </w:p>
    <w:p w14:paraId="6E650174" w14:textId="70560B32" w:rsidR="00817843" w:rsidRPr="000E26FD" w:rsidRDefault="008C4866" w:rsidP="000E26FD">
      <w:pPr>
        <w:pStyle w:val="Listparagraf"/>
        <w:numPr>
          <w:ilvl w:val="1"/>
          <w:numId w:val="36"/>
        </w:numPr>
        <w:spacing w:before="120" w:after="0" w:line="360" w:lineRule="auto"/>
        <w:ind w:left="567" w:hanging="567"/>
        <w:jc w:val="both"/>
        <w:rPr>
          <w:rFonts w:eastAsia="Times New Roman" w:cs="Times New Roman"/>
          <w:b/>
          <w:iCs/>
          <w:spacing w:val="-3"/>
          <w:szCs w:val="24"/>
          <w:lang w:val="ro-RO" w:eastAsia="ro-RO"/>
        </w:rPr>
      </w:pPr>
      <w:r w:rsidRPr="000E26FD">
        <w:rPr>
          <w:rFonts w:eastAsia="SimSun" w:cs="Times New Roman"/>
          <w:iCs/>
          <w:szCs w:val="24"/>
          <w:lang w:val="ro-RO" w:eastAsia="zh-CN"/>
        </w:rPr>
        <w:t>Termenul maxim de efectuare a reparaţiilor - de 30 zile</w:t>
      </w:r>
      <w:bookmarkStart w:id="2" w:name="_Hlk160104942"/>
      <w:r w:rsidR="00E030FD" w:rsidRPr="000E26FD">
        <w:rPr>
          <w:rFonts w:eastAsia="SimSun" w:cs="Times New Roman"/>
          <w:iCs/>
          <w:szCs w:val="24"/>
          <w:lang w:val="ro-RO" w:eastAsia="zh-CN"/>
        </w:rPr>
        <w:t>.</w:t>
      </w:r>
      <w:bookmarkEnd w:id="2"/>
    </w:p>
    <w:p w14:paraId="43695621" w14:textId="77777777" w:rsidR="00B70C68" w:rsidRPr="00B70C68" w:rsidRDefault="00B70C68" w:rsidP="00B70C68">
      <w:pPr>
        <w:spacing w:after="0" w:line="240" w:lineRule="auto"/>
        <w:jc w:val="both"/>
        <w:rPr>
          <w:rFonts w:eastAsia="SimSun" w:cs="Times New Roman"/>
          <w:iCs/>
          <w:szCs w:val="24"/>
          <w:lang w:val="ro-RO" w:eastAsia="zh-CN"/>
        </w:rPr>
      </w:pPr>
    </w:p>
    <w:p w14:paraId="0522F670" w14:textId="77777777" w:rsidR="000E26FD" w:rsidRDefault="00E820A6" w:rsidP="000E26FD">
      <w:pPr>
        <w:pStyle w:val="Listparagraf"/>
        <w:numPr>
          <w:ilvl w:val="0"/>
          <w:numId w:val="36"/>
        </w:numPr>
        <w:spacing w:before="120" w:after="0" w:line="360" w:lineRule="auto"/>
        <w:jc w:val="both"/>
        <w:rPr>
          <w:rFonts w:eastAsia="Calibri" w:cs="Times New Roman"/>
          <w:b/>
          <w:spacing w:val="-3"/>
          <w:szCs w:val="24"/>
          <w:lang w:val="ro-RO" w:eastAsia="ro-RO"/>
        </w:rPr>
      </w:pPr>
      <w:r w:rsidRPr="005940FA">
        <w:rPr>
          <w:rFonts w:eastAsia="Calibri" w:cs="Times New Roman"/>
          <w:b/>
          <w:spacing w:val="-3"/>
          <w:szCs w:val="24"/>
          <w:lang w:val="ro-RO" w:eastAsia="ro-RO"/>
        </w:rPr>
        <w:t>L</w:t>
      </w:r>
      <w:r w:rsidR="005940FA" w:rsidRPr="005940FA">
        <w:rPr>
          <w:rFonts w:eastAsia="Calibri" w:cs="Times New Roman"/>
          <w:b/>
          <w:spacing w:val="-3"/>
          <w:szCs w:val="24"/>
          <w:lang w:val="ro-RO" w:eastAsia="ro-RO"/>
        </w:rPr>
        <w:t>ISTA CU CANTITĂȚILE DE LUCRĂRI</w:t>
      </w:r>
    </w:p>
    <w:p w14:paraId="0C2ACFB6" w14:textId="616F33B6" w:rsidR="000E26FD" w:rsidRPr="000E26FD" w:rsidRDefault="008C4866" w:rsidP="000E26FD">
      <w:pPr>
        <w:pStyle w:val="Listparagraf"/>
        <w:numPr>
          <w:ilvl w:val="1"/>
          <w:numId w:val="36"/>
        </w:numPr>
        <w:spacing w:before="120" w:after="0" w:line="360" w:lineRule="auto"/>
        <w:ind w:left="567" w:hanging="567"/>
        <w:jc w:val="both"/>
        <w:rPr>
          <w:rFonts w:eastAsia="Calibri" w:cs="Times New Roman"/>
          <w:b/>
          <w:spacing w:val="-3"/>
          <w:szCs w:val="24"/>
          <w:lang w:val="ro-RO" w:eastAsia="ro-RO"/>
        </w:rPr>
      </w:pPr>
      <w:r w:rsidRPr="000E26FD">
        <w:rPr>
          <w:rFonts w:eastAsia="Calibri" w:cs="Times New Roman"/>
          <w:bCs/>
          <w:spacing w:val="-3"/>
          <w:szCs w:val="24"/>
          <w:lang w:val="ro-RO" w:eastAsia="ro-RO"/>
        </w:rPr>
        <w:t xml:space="preserve">Lista cu cantitățile de lucrări va fi elaborată în conformitate cu documentația tehnică-normativă de efectuare a reparațiilor la compresoarele de tip </w:t>
      </w:r>
      <w:r w:rsidRPr="000E26FD">
        <w:rPr>
          <w:rFonts w:eastAsia="Times New Roman" w:cs="Times New Roman"/>
          <w:b/>
          <w:bCs/>
          <w:szCs w:val="24"/>
          <w:lang w:val="ro-RO" w:eastAsia="ro-RO"/>
        </w:rPr>
        <w:t>3BШ-1,6-3/46</w:t>
      </w:r>
      <w:r w:rsidRPr="000E26FD">
        <w:rPr>
          <w:rFonts w:eastAsia="Times New Roman" w:cs="Times New Roman"/>
          <w:szCs w:val="24"/>
          <w:lang w:val="ro-RO" w:eastAsia="ro-RO"/>
        </w:rPr>
        <w:t>.</w:t>
      </w:r>
    </w:p>
    <w:p w14:paraId="6EF4AD65" w14:textId="4D78251F" w:rsidR="00C54049" w:rsidRPr="00C54049" w:rsidRDefault="005940FA" w:rsidP="00C54049">
      <w:pPr>
        <w:pStyle w:val="Listparagraf"/>
        <w:numPr>
          <w:ilvl w:val="1"/>
          <w:numId w:val="36"/>
        </w:numPr>
        <w:spacing w:before="120" w:after="0" w:line="360" w:lineRule="auto"/>
        <w:ind w:left="567" w:hanging="567"/>
        <w:jc w:val="both"/>
        <w:rPr>
          <w:rFonts w:eastAsia="Calibri" w:cs="Times New Roman"/>
          <w:b/>
          <w:spacing w:val="-3"/>
          <w:szCs w:val="24"/>
          <w:lang w:val="ro-RO" w:eastAsia="ro-RO"/>
        </w:rPr>
      </w:pPr>
      <w:r w:rsidRPr="000E26FD">
        <w:rPr>
          <w:rFonts w:eastAsia="Times New Roman" w:cs="Times New Roman"/>
          <w:szCs w:val="24"/>
          <w:lang w:val="ro-RO" w:eastAsia="ro-RO"/>
        </w:rPr>
        <w:t>Volumele de lucrări maxime posibile sunt prevăzute în devizele de cheltuieli. V</w:t>
      </w:r>
      <w:r w:rsidR="008C4866" w:rsidRPr="000E26FD">
        <w:rPr>
          <w:rFonts w:eastAsia="Times New Roman" w:cs="Times New Roman"/>
          <w:szCs w:val="24"/>
          <w:lang w:val="ro-RO" w:eastAsia="ro-RO"/>
        </w:rPr>
        <w:t xml:space="preserve">olumele de lucrări </w:t>
      </w:r>
      <w:r w:rsidR="00C54049">
        <w:rPr>
          <w:rFonts w:eastAsia="Times New Roman" w:cs="Times New Roman"/>
          <w:szCs w:val="24"/>
          <w:lang w:val="ro-RO" w:eastAsia="ro-RO"/>
        </w:rPr>
        <w:t xml:space="preserve">exacte </w:t>
      </w:r>
      <w:r w:rsidR="008C4866" w:rsidRPr="000E26FD">
        <w:rPr>
          <w:rFonts w:eastAsia="Times New Roman" w:cs="Times New Roman"/>
          <w:szCs w:val="24"/>
          <w:lang w:val="ro-RO" w:eastAsia="ro-RO"/>
        </w:rPr>
        <w:t>vor fi stabilite la momentul întocmirii actului de defectare a utilajului vizat</w:t>
      </w:r>
      <w:r w:rsidR="00C54049">
        <w:rPr>
          <w:rFonts w:eastAsia="Times New Roman" w:cs="Times New Roman"/>
          <w:szCs w:val="24"/>
          <w:lang w:val="ro-RO" w:eastAsia="ro-RO"/>
        </w:rPr>
        <w:t xml:space="preserve"> (actul de defectare va fi întocmit de operatorul economic în momentul dezasamblării compresorului și depistării eventualelor defecte).</w:t>
      </w:r>
    </w:p>
    <w:p w14:paraId="0627B3A4" w14:textId="6D718C24" w:rsidR="002A2DEC" w:rsidRPr="000E26FD" w:rsidRDefault="00CD608F" w:rsidP="000E26FD">
      <w:pPr>
        <w:pStyle w:val="Listparagraf"/>
        <w:numPr>
          <w:ilvl w:val="1"/>
          <w:numId w:val="36"/>
        </w:numPr>
        <w:spacing w:before="120" w:after="0" w:line="360" w:lineRule="auto"/>
        <w:ind w:left="567" w:hanging="567"/>
        <w:jc w:val="both"/>
        <w:rPr>
          <w:rFonts w:eastAsia="Calibri" w:cs="Times New Roman"/>
          <w:b/>
          <w:spacing w:val="-3"/>
          <w:szCs w:val="24"/>
          <w:lang w:val="ro-RO" w:eastAsia="ro-RO"/>
        </w:rPr>
      </w:pPr>
      <w:r w:rsidRPr="000E26FD">
        <w:rPr>
          <w:szCs w:val="32"/>
          <w:lang w:val="en-US" w:eastAsia="ro-RO"/>
        </w:rPr>
        <w:t xml:space="preserve">„TERMOELECTRICA” S.A. </w:t>
      </w:r>
      <w:proofErr w:type="spellStart"/>
      <w:r w:rsidRPr="000E26FD">
        <w:rPr>
          <w:szCs w:val="32"/>
          <w:lang w:val="en-US" w:eastAsia="ro-RO"/>
        </w:rPr>
        <w:t>îşi</w:t>
      </w:r>
      <w:proofErr w:type="spellEnd"/>
      <w:r w:rsidRPr="000E26FD">
        <w:rPr>
          <w:szCs w:val="32"/>
          <w:lang w:val="en-US" w:eastAsia="ro-RO"/>
        </w:rPr>
        <w:t xml:space="preserve"> </w:t>
      </w:r>
      <w:proofErr w:type="spellStart"/>
      <w:r w:rsidRPr="000E26FD">
        <w:rPr>
          <w:szCs w:val="32"/>
          <w:lang w:val="en-US" w:eastAsia="ro-RO"/>
        </w:rPr>
        <w:t>rezervă</w:t>
      </w:r>
      <w:proofErr w:type="spellEnd"/>
      <w:r w:rsidRPr="000E26FD">
        <w:rPr>
          <w:szCs w:val="32"/>
          <w:lang w:val="en-US" w:eastAsia="ro-RO"/>
        </w:rPr>
        <w:t xml:space="preserve"> </w:t>
      </w:r>
      <w:proofErr w:type="spellStart"/>
      <w:r w:rsidRPr="000E26FD">
        <w:rPr>
          <w:szCs w:val="32"/>
          <w:lang w:val="en-US" w:eastAsia="ro-RO"/>
        </w:rPr>
        <w:t>dreptul</w:t>
      </w:r>
      <w:proofErr w:type="spellEnd"/>
      <w:r w:rsidRPr="000E26FD">
        <w:rPr>
          <w:szCs w:val="32"/>
          <w:lang w:val="en-US" w:eastAsia="ro-RO"/>
        </w:rPr>
        <w:t xml:space="preserve"> de a </w:t>
      </w:r>
      <w:proofErr w:type="spellStart"/>
      <w:r w:rsidRPr="000E26FD">
        <w:rPr>
          <w:szCs w:val="32"/>
          <w:lang w:val="en-US" w:eastAsia="ro-RO"/>
        </w:rPr>
        <w:t>modifica</w:t>
      </w:r>
      <w:proofErr w:type="spellEnd"/>
      <w:r w:rsidRPr="000E26FD">
        <w:rPr>
          <w:szCs w:val="32"/>
          <w:lang w:val="en-US" w:eastAsia="ro-RO"/>
        </w:rPr>
        <w:t xml:space="preserve"> </w:t>
      </w:r>
      <w:proofErr w:type="spellStart"/>
      <w:r w:rsidR="001F1A4F" w:rsidRPr="000E26FD">
        <w:rPr>
          <w:szCs w:val="32"/>
          <w:lang w:val="en-US" w:eastAsia="ro-RO"/>
        </w:rPr>
        <w:t>volumul</w:t>
      </w:r>
      <w:proofErr w:type="spellEnd"/>
      <w:r w:rsidRPr="000E26FD">
        <w:rPr>
          <w:szCs w:val="32"/>
          <w:lang w:val="en-US" w:eastAsia="ro-RO"/>
        </w:rPr>
        <w:t xml:space="preserve"> </w:t>
      </w:r>
      <w:proofErr w:type="spellStart"/>
      <w:r w:rsidRPr="000E26FD">
        <w:rPr>
          <w:szCs w:val="32"/>
          <w:lang w:val="en-US" w:eastAsia="ro-RO"/>
        </w:rPr>
        <w:t>lucrărilor</w:t>
      </w:r>
      <w:proofErr w:type="spellEnd"/>
      <w:r w:rsidRPr="000E26FD">
        <w:rPr>
          <w:sz w:val="20"/>
          <w:szCs w:val="24"/>
          <w:lang w:val="en-US" w:eastAsia="ro-RO"/>
        </w:rPr>
        <w:t>.</w:t>
      </w:r>
    </w:p>
    <w:p w14:paraId="3DB25124" w14:textId="17129513" w:rsidR="00C3128B" w:rsidRPr="000E26FD" w:rsidRDefault="00C3128B" w:rsidP="00531D69">
      <w:pPr>
        <w:spacing w:after="0" w:line="360" w:lineRule="auto"/>
        <w:rPr>
          <w:rFonts w:eastAsia="Times New Roman" w:cs="Times New Roman"/>
          <w:szCs w:val="24"/>
          <w:lang w:val="ro-MD" w:eastAsia="ro-RO"/>
        </w:rPr>
      </w:pPr>
    </w:p>
    <w:p w14:paraId="7B68C162" w14:textId="77777777" w:rsidR="00BD6CF2" w:rsidRDefault="00BD6CF2" w:rsidP="00BD6CF2">
      <w:pPr>
        <w:spacing w:line="240" w:lineRule="auto"/>
        <w:rPr>
          <w:rFonts w:eastAsia="Calibri" w:cs="Times New Roman"/>
          <w:b/>
          <w:szCs w:val="24"/>
          <w:lang w:val="ro-MD"/>
        </w:rPr>
      </w:pPr>
    </w:p>
    <w:p w14:paraId="483C0BD3" w14:textId="77777777" w:rsidR="00BD6CF2" w:rsidRDefault="00BD6CF2" w:rsidP="00BD6CF2">
      <w:pPr>
        <w:spacing w:line="240" w:lineRule="auto"/>
        <w:rPr>
          <w:rFonts w:eastAsia="Calibri" w:cs="Times New Roman"/>
          <w:b/>
          <w:szCs w:val="24"/>
          <w:lang w:val="ro-MD"/>
        </w:rPr>
      </w:pPr>
    </w:p>
    <w:p w14:paraId="55BF5E68" w14:textId="77777777" w:rsidR="00BD6CF2" w:rsidRDefault="00BD6CF2" w:rsidP="00BD6CF2">
      <w:pPr>
        <w:spacing w:line="240" w:lineRule="auto"/>
        <w:rPr>
          <w:rFonts w:eastAsia="Calibri" w:cs="Times New Roman"/>
          <w:b/>
          <w:szCs w:val="24"/>
          <w:lang w:val="ro-MD"/>
        </w:rPr>
      </w:pPr>
    </w:p>
    <w:p w14:paraId="47441787" w14:textId="77777777" w:rsidR="00411539" w:rsidRDefault="00411539" w:rsidP="00BD6CF2">
      <w:pPr>
        <w:spacing w:line="240" w:lineRule="auto"/>
        <w:rPr>
          <w:rFonts w:eastAsia="Calibri" w:cs="Times New Roman"/>
          <w:b/>
          <w:szCs w:val="24"/>
          <w:lang w:val="ro-MD"/>
        </w:rPr>
      </w:pPr>
    </w:p>
    <w:p w14:paraId="14F3C4DB" w14:textId="77777777" w:rsidR="0097166D" w:rsidRDefault="0097166D" w:rsidP="008C7928">
      <w:pPr>
        <w:spacing w:after="0" w:line="360" w:lineRule="auto"/>
        <w:jc w:val="right"/>
        <w:rPr>
          <w:rFonts w:eastAsia="Times New Roman" w:cs="Times New Roman"/>
          <w:i/>
          <w:iCs/>
          <w:szCs w:val="24"/>
          <w:lang w:val="ro-RO" w:eastAsia="ro-RO"/>
        </w:rPr>
      </w:pPr>
    </w:p>
    <w:p w14:paraId="662EA041" w14:textId="77777777" w:rsidR="0097166D" w:rsidRDefault="0097166D" w:rsidP="008C7928">
      <w:pPr>
        <w:spacing w:after="0" w:line="360" w:lineRule="auto"/>
        <w:jc w:val="right"/>
        <w:rPr>
          <w:rFonts w:eastAsia="Times New Roman" w:cs="Times New Roman"/>
          <w:i/>
          <w:iCs/>
          <w:szCs w:val="24"/>
          <w:lang w:val="ro-RO" w:eastAsia="ro-RO"/>
        </w:rPr>
      </w:pPr>
    </w:p>
    <w:p w14:paraId="5752A274" w14:textId="77777777" w:rsidR="0097166D" w:rsidRDefault="0097166D" w:rsidP="008C7928">
      <w:pPr>
        <w:spacing w:after="0" w:line="360" w:lineRule="auto"/>
        <w:jc w:val="right"/>
        <w:rPr>
          <w:rFonts w:eastAsia="Times New Roman" w:cs="Times New Roman"/>
          <w:i/>
          <w:iCs/>
          <w:szCs w:val="24"/>
          <w:lang w:val="ro-RO" w:eastAsia="ro-RO"/>
        </w:rPr>
      </w:pPr>
    </w:p>
    <w:p w14:paraId="623CE66A" w14:textId="77777777" w:rsidR="0097166D" w:rsidRDefault="0097166D" w:rsidP="008C7928">
      <w:pPr>
        <w:spacing w:after="0" w:line="360" w:lineRule="auto"/>
        <w:jc w:val="right"/>
        <w:rPr>
          <w:rFonts w:eastAsia="Times New Roman" w:cs="Times New Roman"/>
          <w:i/>
          <w:iCs/>
          <w:szCs w:val="24"/>
          <w:lang w:val="ro-RO" w:eastAsia="ro-RO"/>
        </w:rPr>
      </w:pPr>
    </w:p>
    <w:p w14:paraId="6AE8A04D" w14:textId="77777777" w:rsidR="0097166D" w:rsidRDefault="0097166D" w:rsidP="008C7928">
      <w:pPr>
        <w:spacing w:after="0" w:line="360" w:lineRule="auto"/>
        <w:jc w:val="right"/>
        <w:rPr>
          <w:rFonts w:eastAsia="Times New Roman" w:cs="Times New Roman"/>
          <w:i/>
          <w:iCs/>
          <w:szCs w:val="24"/>
          <w:lang w:val="ro-RO" w:eastAsia="ro-RO"/>
        </w:rPr>
      </w:pPr>
    </w:p>
    <w:p w14:paraId="25DAB68C" w14:textId="77777777" w:rsidR="0097166D" w:rsidRDefault="0097166D" w:rsidP="008C7928">
      <w:pPr>
        <w:spacing w:after="0" w:line="360" w:lineRule="auto"/>
        <w:jc w:val="right"/>
        <w:rPr>
          <w:rFonts w:eastAsia="Times New Roman" w:cs="Times New Roman"/>
          <w:i/>
          <w:iCs/>
          <w:szCs w:val="24"/>
          <w:lang w:val="ro-RO" w:eastAsia="ro-RO"/>
        </w:rPr>
      </w:pPr>
    </w:p>
    <w:p w14:paraId="228A46F5" w14:textId="77777777" w:rsidR="006B7B84" w:rsidRDefault="006B7B84" w:rsidP="008C7928">
      <w:pPr>
        <w:spacing w:after="0" w:line="360" w:lineRule="auto"/>
        <w:jc w:val="right"/>
        <w:rPr>
          <w:rFonts w:eastAsia="Times New Roman" w:cs="Times New Roman"/>
          <w:i/>
          <w:iCs/>
          <w:szCs w:val="24"/>
          <w:lang w:val="ro-RO" w:eastAsia="ro-RO"/>
        </w:rPr>
      </w:pPr>
    </w:p>
    <w:p w14:paraId="40B750BA" w14:textId="77777777" w:rsidR="006B7B84" w:rsidRDefault="006B7B84" w:rsidP="008C7928">
      <w:pPr>
        <w:spacing w:after="0" w:line="360" w:lineRule="auto"/>
        <w:jc w:val="right"/>
        <w:rPr>
          <w:rFonts w:eastAsia="Times New Roman" w:cs="Times New Roman"/>
          <w:i/>
          <w:iCs/>
          <w:szCs w:val="24"/>
          <w:lang w:val="ro-RO" w:eastAsia="ro-RO"/>
        </w:rPr>
      </w:pPr>
    </w:p>
    <w:p w14:paraId="585909F7" w14:textId="77777777" w:rsidR="006B7B84" w:rsidRDefault="006B7B84" w:rsidP="008C7928">
      <w:pPr>
        <w:spacing w:after="0" w:line="360" w:lineRule="auto"/>
        <w:jc w:val="right"/>
        <w:rPr>
          <w:rFonts w:eastAsia="Times New Roman" w:cs="Times New Roman"/>
          <w:i/>
          <w:iCs/>
          <w:szCs w:val="24"/>
          <w:lang w:val="ro-RO" w:eastAsia="ro-RO"/>
        </w:rPr>
      </w:pPr>
    </w:p>
    <w:p w14:paraId="34DA1E5B" w14:textId="77777777" w:rsidR="006B7B84" w:rsidRDefault="006B7B84" w:rsidP="008C7928">
      <w:pPr>
        <w:spacing w:after="0" w:line="360" w:lineRule="auto"/>
        <w:jc w:val="right"/>
        <w:rPr>
          <w:rFonts w:eastAsia="Times New Roman" w:cs="Times New Roman"/>
          <w:i/>
          <w:iCs/>
          <w:szCs w:val="24"/>
          <w:lang w:val="ro-RO" w:eastAsia="ro-RO"/>
        </w:rPr>
      </w:pPr>
    </w:p>
    <w:p w14:paraId="75909F40" w14:textId="77777777" w:rsidR="0097166D" w:rsidRDefault="0097166D" w:rsidP="008C7928">
      <w:pPr>
        <w:spacing w:after="0" w:line="360" w:lineRule="auto"/>
        <w:jc w:val="right"/>
        <w:rPr>
          <w:rFonts w:eastAsia="Times New Roman" w:cs="Times New Roman"/>
          <w:i/>
          <w:iCs/>
          <w:szCs w:val="24"/>
          <w:lang w:val="ro-RO" w:eastAsia="ro-RO"/>
        </w:rPr>
      </w:pPr>
    </w:p>
    <w:p w14:paraId="002BB739" w14:textId="77777777" w:rsidR="0097166D" w:rsidRDefault="0097166D" w:rsidP="008C7928">
      <w:pPr>
        <w:spacing w:after="0" w:line="360" w:lineRule="auto"/>
        <w:jc w:val="right"/>
        <w:rPr>
          <w:rFonts w:eastAsia="Times New Roman" w:cs="Times New Roman"/>
          <w:i/>
          <w:iCs/>
          <w:szCs w:val="24"/>
          <w:lang w:val="ro-RO" w:eastAsia="ro-RO"/>
        </w:rPr>
      </w:pPr>
    </w:p>
    <w:p w14:paraId="6AD68365" w14:textId="77777777" w:rsidR="00BA6279" w:rsidRDefault="00BA6279" w:rsidP="008C7928">
      <w:pPr>
        <w:spacing w:after="0" w:line="360" w:lineRule="auto"/>
        <w:jc w:val="right"/>
        <w:rPr>
          <w:rFonts w:eastAsia="Times New Roman" w:cs="Times New Roman"/>
          <w:i/>
          <w:iCs/>
          <w:szCs w:val="24"/>
          <w:lang w:val="ro-RO" w:eastAsia="ro-RO"/>
        </w:rPr>
      </w:pPr>
    </w:p>
    <w:p w14:paraId="07EC0E97" w14:textId="77777777" w:rsidR="0097166D" w:rsidRDefault="0097166D" w:rsidP="008C7928">
      <w:pPr>
        <w:spacing w:after="0" w:line="360" w:lineRule="auto"/>
        <w:jc w:val="right"/>
        <w:rPr>
          <w:rFonts w:eastAsia="Times New Roman" w:cs="Times New Roman"/>
          <w:i/>
          <w:iCs/>
          <w:szCs w:val="24"/>
          <w:lang w:val="ro-RO" w:eastAsia="ro-RO"/>
        </w:rPr>
      </w:pPr>
    </w:p>
    <w:p w14:paraId="3D02CB06" w14:textId="2820A87A" w:rsidR="008C7928" w:rsidRPr="008C7928" w:rsidRDefault="008C7928" w:rsidP="008C7928">
      <w:pPr>
        <w:spacing w:after="0" w:line="360" w:lineRule="auto"/>
        <w:jc w:val="right"/>
        <w:rPr>
          <w:rFonts w:eastAsia="Times New Roman" w:cs="Times New Roman"/>
          <w:i/>
          <w:iCs/>
          <w:szCs w:val="24"/>
          <w:lang w:val="ro-RO" w:eastAsia="ro-RO"/>
        </w:rPr>
      </w:pPr>
      <w:r w:rsidRPr="008C7928">
        <w:rPr>
          <w:rFonts w:eastAsia="Times New Roman" w:cs="Times New Roman"/>
          <w:i/>
          <w:iCs/>
          <w:szCs w:val="24"/>
          <w:lang w:val="ro-RO" w:eastAsia="ro-RO"/>
        </w:rPr>
        <w:lastRenderedPageBreak/>
        <w:t>Anexa 1</w:t>
      </w:r>
    </w:p>
    <w:tbl>
      <w:tblPr>
        <w:tblW w:w="10594" w:type="dxa"/>
        <w:tblInd w:w="-284" w:type="dxa"/>
        <w:tblLook w:val="04A0" w:firstRow="1" w:lastRow="0" w:firstColumn="1" w:lastColumn="0" w:noHBand="0" w:noVBand="1"/>
      </w:tblPr>
      <w:tblGrid>
        <w:gridCol w:w="1560"/>
        <w:gridCol w:w="4819"/>
        <w:gridCol w:w="1701"/>
        <w:gridCol w:w="1843"/>
        <w:gridCol w:w="222"/>
        <w:gridCol w:w="225"/>
        <w:gridCol w:w="224"/>
      </w:tblGrid>
      <w:tr w:rsidR="004F2A5D" w:rsidRPr="005940FA" w14:paraId="234C38D5" w14:textId="77777777" w:rsidTr="008C7928">
        <w:trPr>
          <w:trHeight w:val="499"/>
        </w:trPr>
        <w:tc>
          <w:tcPr>
            <w:tcW w:w="10594" w:type="dxa"/>
            <w:gridSpan w:val="7"/>
            <w:tcBorders>
              <w:top w:val="nil"/>
              <w:left w:val="nil"/>
              <w:bottom w:val="nil"/>
              <w:right w:val="nil"/>
            </w:tcBorders>
            <w:noWrap/>
            <w:vAlign w:val="center"/>
            <w:hideMark/>
          </w:tcPr>
          <w:p w14:paraId="3ADBEDDA" w14:textId="77777777" w:rsidR="004F2A5D" w:rsidRPr="005940FA" w:rsidRDefault="004F2A5D" w:rsidP="00805FB5">
            <w:pPr>
              <w:spacing w:after="0" w:line="240" w:lineRule="auto"/>
              <w:ind w:left="-247"/>
              <w:jc w:val="center"/>
              <w:rPr>
                <w:rFonts w:eastAsia="Times New Roman" w:cs="Times New Roman"/>
                <w:b/>
                <w:bCs/>
                <w:color w:val="000000"/>
                <w:szCs w:val="24"/>
                <w:lang w:val="ro-RO" w:eastAsia="ru-RU"/>
              </w:rPr>
            </w:pPr>
          </w:p>
          <w:p w14:paraId="22409977"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D80493">
              <w:rPr>
                <w:rFonts w:eastAsia="Times New Roman" w:cs="Times New Roman"/>
                <w:b/>
                <w:bCs/>
                <w:color w:val="000000"/>
                <w:szCs w:val="24"/>
                <w:lang w:val="ro-RO" w:eastAsia="ru-RU"/>
              </w:rPr>
              <w:t>DEVIZ DE CHELTUIELI</w:t>
            </w:r>
            <w:r w:rsidRPr="005940FA">
              <w:rPr>
                <w:rFonts w:eastAsia="Times New Roman" w:cs="Times New Roman"/>
                <w:b/>
                <w:bCs/>
                <w:color w:val="000000"/>
                <w:szCs w:val="24"/>
                <w:lang w:val="ro-RO" w:eastAsia="ru-RU"/>
              </w:rPr>
              <w:t xml:space="preserve"> </w:t>
            </w:r>
          </w:p>
        </w:tc>
      </w:tr>
      <w:tr w:rsidR="004F2A5D" w:rsidRPr="00AC42E9" w14:paraId="61233D68" w14:textId="77777777" w:rsidTr="008C7928">
        <w:trPr>
          <w:trHeight w:val="346"/>
        </w:trPr>
        <w:tc>
          <w:tcPr>
            <w:tcW w:w="10594" w:type="dxa"/>
            <w:gridSpan w:val="7"/>
            <w:tcBorders>
              <w:top w:val="nil"/>
              <w:left w:val="nil"/>
              <w:bottom w:val="nil"/>
              <w:right w:val="nil"/>
            </w:tcBorders>
            <w:noWrap/>
            <w:hideMark/>
          </w:tcPr>
          <w:p w14:paraId="3E2D0B9C" w14:textId="40FF193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xml:space="preserve">Reparația curentă și deservirea compresoarelor.Instalația de distribuție exterioare ( deschise) </w:t>
            </w:r>
            <w:r w:rsidR="00D82461" w:rsidRPr="005940FA">
              <w:rPr>
                <w:rFonts w:eastAsia="Times New Roman" w:cs="Times New Roman"/>
                <w:b/>
                <w:bCs/>
                <w:color w:val="000000"/>
                <w:szCs w:val="24"/>
                <w:lang w:val="ro-RO" w:eastAsia="ru-RU"/>
              </w:rPr>
              <w:t xml:space="preserve">       </w:t>
            </w:r>
            <w:r w:rsidRPr="005940FA">
              <w:rPr>
                <w:rFonts w:eastAsia="Times New Roman" w:cs="Times New Roman"/>
                <w:b/>
                <w:bCs/>
                <w:color w:val="000000"/>
                <w:szCs w:val="24"/>
                <w:lang w:val="ro-RO" w:eastAsia="ru-RU"/>
              </w:rPr>
              <w:t xml:space="preserve">IDD-110 kV, </w:t>
            </w:r>
            <w:r w:rsidR="0036343E">
              <w:rPr>
                <w:rFonts w:eastAsia="Times New Roman" w:cs="Times New Roman"/>
                <w:b/>
                <w:bCs/>
                <w:color w:val="000000"/>
                <w:szCs w:val="24"/>
                <w:lang w:val="ro-RO" w:eastAsia="ru-RU"/>
              </w:rPr>
              <w:t xml:space="preserve">2 </w:t>
            </w:r>
            <w:r w:rsidRPr="005940FA">
              <w:rPr>
                <w:rFonts w:eastAsia="Times New Roman" w:cs="Times New Roman"/>
                <w:b/>
                <w:bCs/>
                <w:color w:val="000000"/>
                <w:szCs w:val="24"/>
                <w:lang w:val="ro-RO" w:eastAsia="ru-RU"/>
              </w:rPr>
              <w:t>buc.</w:t>
            </w:r>
          </w:p>
        </w:tc>
      </w:tr>
      <w:tr w:rsidR="004F2A5D" w:rsidRPr="005940FA" w14:paraId="7744FDB3" w14:textId="77777777" w:rsidTr="008C7928">
        <w:trPr>
          <w:trHeight w:val="582"/>
        </w:trPr>
        <w:tc>
          <w:tcPr>
            <w:tcW w:w="10370" w:type="dxa"/>
            <w:gridSpan w:val="6"/>
            <w:tcBorders>
              <w:top w:val="nil"/>
              <w:left w:val="nil"/>
              <w:bottom w:val="nil"/>
              <w:right w:val="nil"/>
            </w:tcBorders>
            <w:hideMark/>
          </w:tcPr>
          <w:p w14:paraId="1FF7A18A" w14:textId="7238C848"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xml:space="preserve">(Compresoare- tip </w:t>
            </w:r>
            <w:r w:rsidR="00B16997" w:rsidRPr="005940FA">
              <w:rPr>
                <w:rFonts w:eastAsia="Times New Roman" w:cs="Times New Roman"/>
                <w:b/>
                <w:bCs/>
                <w:szCs w:val="24"/>
                <w:lang w:val="ro-RO" w:eastAsia="ro-RO"/>
              </w:rPr>
              <w:t>3BШ-1,6-3/46</w:t>
            </w:r>
            <w:r w:rsidR="00B16997" w:rsidRPr="005940FA">
              <w:rPr>
                <w:rFonts w:eastAsia="Times New Roman" w:cs="Times New Roman"/>
                <w:szCs w:val="24"/>
                <w:lang w:val="ro-RO" w:eastAsia="ro-RO"/>
              </w:rPr>
              <w:t xml:space="preserve"> </w:t>
            </w:r>
            <w:r w:rsidRPr="005940FA">
              <w:rPr>
                <w:rFonts w:eastAsia="Times New Roman" w:cs="Times New Roman"/>
                <w:b/>
                <w:bCs/>
                <w:color w:val="000000"/>
                <w:szCs w:val="24"/>
                <w:lang w:val="ro-RO" w:eastAsia="ru-RU"/>
              </w:rPr>
              <w:t>)</w:t>
            </w:r>
          </w:p>
        </w:tc>
        <w:tc>
          <w:tcPr>
            <w:tcW w:w="224" w:type="dxa"/>
            <w:tcBorders>
              <w:top w:val="nil"/>
              <w:left w:val="nil"/>
              <w:bottom w:val="nil"/>
              <w:right w:val="nil"/>
            </w:tcBorders>
            <w:noWrap/>
            <w:hideMark/>
          </w:tcPr>
          <w:p w14:paraId="79FCEE0A"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p>
        </w:tc>
      </w:tr>
      <w:tr w:rsidR="004F2A5D" w:rsidRPr="00AC42E9" w14:paraId="1A88DC0C" w14:textId="77777777" w:rsidTr="008C7928">
        <w:trPr>
          <w:gridAfter w:val="1"/>
          <w:wAfter w:w="224" w:type="dxa"/>
          <w:trHeight w:val="263"/>
        </w:trPr>
        <w:tc>
          <w:tcPr>
            <w:tcW w:w="9923" w:type="dxa"/>
            <w:gridSpan w:val="4"/>
            <w:tcBorders>
              <w:top w:val="nil"/>
              <w:left w:val="nil"/>
              <w:bottom w:val="single" w:sz="4" w:space="0" w:color="auto"/>
              <w:right w:val="nil"/>
            </w:tcBorders>
            <w:noWrap/>
            <w:hideMark/>
          </w:tcPr>
          <w:p w14:paraId="2CC5B6D6" w14:textId="33DD82DB" w:rsidR="004F2A5D" w:rsidRPr="005940FA" w:rsidRDefault="004F2A5D" w:rsidP="004F2A5D">
            <w:pPr>
              <w:spacing w:after="0" w:line="240" w:lineRule="auto"/>
              <w:rPr>
                <w:rFonts w:eastAsia="Times New Roman" w:cs="Times New Roman"/>
                <w:b/>
                <w:bCs/>
                <w:i/>
                <w:iCs/>
                <w:color w:val="000000"/>
                <w:sz w:val="22"/>
                <w:lang w:val="ro-RO" w:eastAsia="ru-RU"/>
              </w:rPr>
            </w:pPr>
            <w:r w:rsidRPr="005940FA">
              <w:rPr>
                <w:rFonts w:eastAsia="Times New Roman" w:cs="Times New Roman"/>
                <w:b/>
                <w:bCs/>
                <w:i/>
                <w:iCs/>
                <w:color w:val="000000"/>
                <w:sz w:val="22"/>
                <w:lang w:val="ro-RO" w:eastAsia="ru-RU"/>
              </w:rPr>
              <w:t>Baza de calcul-catalogul de prețuri 26</w:t>
            </w:r>
            <w:r w:rsidR="008F14B4" w:rsidRPr="005940FA">
              <w:rPr>
                <w:rFonts w:eastAsia="Times New Roman" w:cs="Times New Roman"/>
                <w:b/>
                <w:bCs/>
                <w:i/>
                <w:iCs/>
                <w:color w:val="000000"/>
                <w:sz w:val="22"/>
                <w:lang w:val="ro-RO" w:eastAsia="ru-RU"/>
              </w:rPr>
              <w:t>-</w:t>
            </w:r>
            <w:r w:rsidRPr="005940FA">
              <w:rPr>
                <w:rFonts w:eastAsia="Times New Roman" w:cs="Times New Roman"/>
                <w:b/>
                <w:bCs/>
                <w:i/>
                <w:iCs/>
                <w:color w:val="000000"/>
                <w:sz w:val="22"/>
                <w:lang w:val="ro-RO" w:eastAsia="ru-RU"/>
              </w:rPr>
              <w:t>06</w:t>
            </w:r>
            <w:r w:rsidR="008F14B4" w:rsidRPr="005940FA">
              <w:rPr>
                <w:rFonts w:eastAsia="Times New Roman" w:cs="Times New Roman"/>
                <w:b/>
                <w:bCs/>
                <w:i/>
                <w:iCs/>
                <w:color w:val="000000"/>
                <w:sz w:val="22"/>
                <w:lang w:val="ro-RO" w:eastAsia="ru-RU"/>
              </w:rPr>
              <w:t>-</w:t>
            </w:r>
            <w:r w:rsidRPr="005940FA">
              <w:rPr>
                <w:rFonts w:eastAsia="Times New Roman" w:cs="Times New Roman"/>
                <w:b/>
                <w:bCs/>
                <w:i/>
                <w:iCs/>
                <w:color w:val="000000"/>
                <w:sz w:val="22"/>
                <w:lang w:val="ro-RO" w:eastAsia="ru-RU"/>
              </w:rPr>
              <w:t>19 partea VII, III</w:t>
            </w:r>
            <w:r w:rsidR="008F14B4" w:rsidRPr="005940FA">
              <w:rPr>
                <w:rFonts w:eastAsia="Times New Roman" w:cs="Times New Roman"/>
                <w:b/>
                <w:bCs/>
                <w:i/>
                <w:iCs/>
                <w:color w:val="000000"/>
                <w:sz w:val="22"/>
                <w:lang w:val="ro-RO" w:eastAsia="ru-RU"/>
              </w:rPr>
              <w:t xml:space="preserve"> din 1995 și</w:t>
            </w:r>
            <w:r w:rsidRPr="005940FA">
              <w:rPr>
                <w:rFonts w:eastAsia="Times New Roman" w:cs="Times New Roman"/>
                <w:b/>
                <w:bCs/>
                <w:i/>
                <w:iCs/>
                <w:color w:val="000000"/>
                <w:sz w:val="22"/>
                <w:lang w:val="ro-RO" w:eastAsia="ru-RU"/>
              </w:rPr>
              <w:t xml:space="preserve"> 1/98</w:t>
            </w:r>
            <w:r w:rsidR="008F14B4" w:rsidRPr="005940FA">
              <w:rPr>
                <w:rFonts w:eastAsia="Times New Roman" w:cs="Times New Roman"/>
                <w:b/>
                <w:bCs/>
                <w:i/>
                <w:iCs/>
                <w:color w:val="000000"/>
                <w:sz w:val="22"/>
                <w:lang w:val="ro-RO" w:eastAsia="ru-RU"/>
              </w:rPr>
              <w:t xml:space="preserve"> din 1998</w:t>
            </w:r>
          </w:p>
        </w:tc>
        <w:tc>
          <w:tcPr>
            <w:tcW w:w="222" w:type="dxa"/>
            <w:tcBorders>
              <w:top w:val="nil"/>
              <w:left w:val="nil"/>
              <w:bottom w:val="nil"/>
              <w:right w:val="nil"/>
            </w:tcBorders>
            <w:noWrap/>
            <w:hideMark/>
          </w:tcPr>
          <w:p w14:paraId="3803FE7E" w14:textId="77777777" w:rsidR="004F2A5D" w:rsidRPr="005940FA" w:rsidRDefault="004F2A5D" w:rsidP="004F2A5D">
            <w:pPr>
              <w:spacing w:after="0" w:line="240" w:lineRule="auto"/>
              <w:rPr>
                <w:rFonts w:eastAsia="Times New Roman" w:cs="Times New Roman"/>
                <w:b/>
                <w:bCs/>
                <w:i/>
                <w:iCs/>
                <w:color w:val="000000"/>
                <w:sz w:val="22"/>
                <w:lang w:val="ro-RO" w:eastAsia="ru-RU"/>
              </w:rPr>
            </w:pPr>
          </w:p>
        </w:tc>
        <w:tc>
          <w:tcPr>
            <w:tcW w:w="225" w:type="dxa"/>
            <w:tcBorders>
              <w:top w:val="nil"/>
              <w:left w:val="nil"/>
              <w:bottom w:val="nil"/>
              <w:right w:val="nil"/>
            </w:tcBorders>
            <w:noWrap/>
            <w:hideMark/>
          </w:tcPr>
          <w:p w14:paraId="0C46FDF2"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4F2A5D" w:rsidRPr="005940FA" w14:paraId="78DC4424"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noWrap/>
            <w:hideMark/>
          </w:tcPr>
          <w:p w14:paraId="0F6E7581"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Nr.</w:t>
            </w:r>
          </w:p>
        </w:tc>
        <w:tc>
          <w:tcPr>
            <w:tcW w:w="4819" w:type="dxa"/>
            <w:tcBorders>
              <w:top w:val="nil"/>
              <w:left w:val="nil"/>
              <w:bottom w:val="single" w:sz="4" w:space="0" w:color="auto"/>
              <w:right w:val="single" w:sz="4" w:space="0" w:color="auto"/>
            </w:tcBorders>
            <w:hideMark/>
          </w:tcPr>
          <w:p w14:paraId="1B9E91BC"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Denumirea lucrărilor</w:t>
            </w:r>
          </w:p>
        </w:tc>
        <w:tc>
          <w:tcPr>
            <w:tcW w:w="1701" w:type="dxa"/>
            <w:tcBorders>
              <w:top w:val="nil"/>
              <w:left w:val="nil"/>
              <w:bottom w:val="single" w:sz="4" w:space="0" w:color="auto"/>
              <w:right w:val="single" w:sz="4" w:space="0" w:color="auto"/>
            </w:tcBorders>
            <w:noWrap/>
            <w:hideMark/>
          </w:tcPr>
          <w:p w14:paraId="2D4991CB"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Unități</w:t>
            </w:r>
          </w:p>
        </w:tc>
        <w:tc>
          <w:tcPr>
            <w:tcW w:w="1843" w:type="dxa"/>
            <w:tcBorders>
              <w:top w:val="nil"/>
              <w:left w:val="nil"/>
              <w:bottom w:val="single" w:sz="4" w:space="0" w:color="auto"/>
              <w:right w:val="single" w:sz="4" w:space="0" w:color="auto"/>
            </w:tcBorders>
            <w:noWrap/>
            <w:hideMark/>
          </w:tcPr>
          <w:p w14:paraId="7A6AF0EF"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Cantitatea</w:t>
            </w:r>
          </w:p>
        </w:tc>
        <w:tc>
          <w:tcPr>
            <w:tcW w:w="222" w:type="dxa"/>
            <w:tcBorders>
              <w:top w:val="nil"/>
              <w:left w:val="nil"/>
              <w:bottom w:val="nil"/>
              <w:right w:val="nil"/>
            </w:tcBorders>
            <w:noWrap/>
            <w:vAlign w:val="bottom"/>
            <w:hideMark/>
          </w:tcPr>
          <w:p w14:paraId="73A9F902"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p>
        </w:tc>
        <w:tc>
          <w:tcPr>
            <w:tcW w:w="225" w:type="dxa"/>
            <w:tcBorders>
              <w:top w:val="nil"/>
              <w:left w:val="nil"/>
              <w:bottom w:val="nil"/>
              <w:right w:val="nil"/>
            </w:tcBorders>
            <w:noWrap/>
            <w:vAlign w:val="bottom"/>
            <w:hideMark/>
          </w:tcPr>
          <w:p w14:paraId="5AC2A90D"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5747B8F6"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noWrap/>
            <w:hideMark/>
          </w:tcPr>
          <w:p w14:paraId="352F12EA"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I</w:t>
            </w:r>
          </w:p>
        </w:tc>
        <w:tc>
          <w:tcPr>
            <w:tcW w:w="4819" w:type="dxa"/>
            <w:tcBorders>
              <w:top w:val="nil"/>
              <w:left w:val="nil"/>
              <w:bottom w:val="single" w:sz="4" w:space="0" w:color="auto"/>
              <w:right w:val="single" w:sz="4" w:space="0" w:color="auto"/>
            </w:tcBorders>
            <w:hideMark/>
          </w:tcPr>
          <w:p w14:paraId="69F55BF8"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Lucrări</w:t>
            </w:r>
          </w:p>
        </w:tc>
        <w:tc>
          <w:tcPr>
            <w:tcW w:w="1701" w:type="dxa"/>
            <w:tcBorders>
              <w:top w:val="nil"/>
              <w:left w:val="nil"/>
              <w:bottom w:val="single" w:sz="4" w:space="0" w:color="auto"/>
              <w:right w:val="single" w:sz="4" w:space="0" w:color="auto"/>
            </w:tcBorders>
            <w:noWrap/>
            <w:hideMark/>
          </w:tcPr>
          <w:p w14:paraId="04D62572"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w:t>
            </w:r>
          </w:p>
        </w:tc>
        <w:tc>
          <w:tcPr>
            <w:tcW w:w="1843" w:type="dxa"/>
            <w:tcBorders>
              <w:top w:val="nil"/>
              <w:left w:val="nil"/>
              <w:bottom w:val="single" w:sz="4" w:space="0" w:color="auto"/>
              <w:right w:val="single" w:sz="4" w:space="0" w:color="auto"/>
            </w:tcBorders>
            <w:noWrap/>
            <w:hideMark/>
          </w:tcPr>
          <w:p w14:paraId="26672C8E"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w:t>
            </w:r>
          </w:p>
        </w:tc>
        <w:tc>
          <w:tcPr>
            <w:tcW w:w="222" w:type="dxa"/>
            <w:tcBorders>
              <w:top w:val="nil"/>
              <w:left w:val="nil"/>
              <w:bottom w:val="nil"/>
              <w:right w:val="nil"/>
            </w:tcBorders>
            <w:noWrap/>
            <w:hideMark/>
          </w:tcPr>
          <w:p w14:paraId="5F250885"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p>
        </w:tc>
        <w:tc>
          <w:tcPr>
            <w:tcW w:w="225" w:type="dxa"/>
            <w:tcBorders>
              <w:top w:val="nil"/>
              <w:left w:val="nil"/>
              <w:bottom w:val="nil"/>
              <w:right w:val="nil"/>
            </w:tcBorders>
            <w:noWrap/>
            <w:hideMark/>
          </w:tcPr>
          <w:p w14:paraId="2AC4B45A"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4F2A5D" w:rsidRPr="005940FA" w14:paraId="4F2B330D"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noWrap/>
            <w:hideMark/>
          </w:tcPr>
          <w:p w14:paraId="6296E41B" w14:textId="4FF9D905"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1003011201</w:t>
            </w:r>
          </w:p>
          <w:p w14:paraId="3F076C8F" w14:textId="398ED168" w:rsidR="0023015F" w:rsidRPr="005940FA" w:rsidRDefault="0023015F" w:rsidP="0023015F">
            <w:pPr>
              <w:spacing w:after="0" w:line="240" w:lineRule="auto"/>
              <w:rPr>
                <w:rFonts w:eastAsia="Times New Roman" w:cs="Times New Roman"/>
                <w:color w:val="000000"/>
                <w:sz w:val="22"/>
                <w:lang w:val="ro-RO" w:eastAsia="ru-RU"/>
              </w:rPr>
            </w:pPr>
            <w:r w:rsidRPr="005940FA">
              <w:rPr>
                <w:rFonts w:eastAsia="Times New Roman" w:cs="Times New Roman"/>
                <w:color w:val="000000"/>
                <w:sz w:val="22"/>
                <w:lang w:val="ro-RO" w:eastAsia="ru-RU"/>
              </w:rPr>
              <w:t xml:space="preserve">  Partea VII</w:t>
            </w:r>
          </w:p>
          <w:p w14:paraId="758F8E27" w14:textId="5D6FE2D6" w:rsidR="00C277C4" w:rsidRPr="005940FA" w:rsidRDefault="00C277C4" w:rsidP="004F2A5D">
            <w:pPr>
              <w:spacing w:after="0" w:line="240" w:lineRule="auto"/>
              <w:jc w:val="center"/>
              <w:rPr>
                <w:rFonts w:eastAsia="Times New Roman" w:cs="Times New Roman"/>
                <w:color w:val="000000"/>
                <w:szCs w:val="24"/>
                <w:lang w:val="ro-RO" w:eastAsia="ru-RU"/>
              </w:rPr>
            </w:pPr>
          </w:p>
        </w:tc>
        <w:tc>
          <w:tcPr>
            <w:tcW w:w="4819" w:type="dxa"/>
            <w:tcBorders>
              <w:top w:val="nil"/>
              <w:left w:val="nil"/>
              <w:bottom w:val="single" w:sz="4" w:space="0" w:color="auto"/>
              <w:right w:val="single" w:sz="4" w:space="0" w:color="auto"/>
            </w:tcBorders>
            <w:hideMark/>
          </w:tcPr>
          <w:p w14:paraId="1F4D77BD" w14:textId="5E3A9206" w:rsidR="004F2A5D" w:rsidRPr="005940FA" w:rsidRDefault="004F2A5D" w:rsidP="004F2A5D">
            <w:pPr>
              <w:spacing w:after="0" w:line="240" w:lineRule="auto"/>
              <w:rPr>
                <w:rFonts w:eastAsia="Times New Roman" w:cs="Times New Roman"/>
                <w:b/>
                <w:bCs/>
                <w:color w:val="000000"/>
                <w:szCs w:val="24"/>
                <w:lang w:val="ro-RO" w:eastAsia="ru-RU"/>
              </w:rPr>
            </w:pPr>
            <w:r w:rsidRPr="005940FA">
              <w:rPr>
                <w:rFonts w:eastAsia="Times New Roman" w:cs="Times New Roman"/>
                <w:color w:val="000000"/>
                <w:szCs w:val="24"/>
                <w:lang w:val="ro-RO" w:eastAsia="ru-RU"/>
              </w:rPr>
              <w:t xml:space="preserve">Reparația curentă </w:t>
            </w:r>
            <w:r w:rsidR="00C277C4" w:rsidRPr="005940FA">
              <w:rPr>
                <w:rFonts w:eastAsia="Times New Roman" w:cs="Times New Roman"/>
                <w:b/>
                <w:bCs/>
                <w:szCs w:val="24"/>
                <w:lang w:val="ro-RO" w:eastAsia="ro-RO"/>
              </w:rPr>
              <w:t>3BШ-1,6-3/46</w:t>
            </w:r>
            <w:r w:rsidR="00C277C4" w:rsidRPr="005940FA">
              <w:rPr>
                <w:rFonts w:eastAsia="Times New Roman" w:cs="Times New Roman"/>
                <w:szCs w:val="24"/>
                <w:lang w:val="ro-RO" w:eastAsia="ro-RO"/>
              </w:rPr>
              <w:t xml:space="preserve">   </w:t>
            </w:r>
          </w:p>
          <w:p w14:paraId="79F75404" w14:textId="7E6E75DB"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Текущий ремонт комрессора </w:t>
            </w:r>
            <w:r w:rsidR="00C277C4" w:rsidRPr="005940FA">
              <w:rPr>
                <w:rFonts w:eastAsia="Times New Roman" w:cs="Times New Roman"/>
                <w:b/>
                <w:bCs/>
                <w:szCs w:val="24"/>
                <w:lang w:val="ro-RO" w:eastAsia="ro-RO"/>
              </w:rPr>
              <w:t>3BШ-1,6-3/46</w:t>
            </w:r>
            <w:r w:rsidR="00C277C4" w:rsidRPr="005940FA">
              <w:rPr>
                <w:rFonts w:eastAsia="Times New Roman" w:cs="Times New Roman"/>
                <w:szCs w:val="24"/>
                <w:lang w:val="ro-RO" w:eastAsia="ro-RO"/>
              </w:rPr>
              <w:t xml:space="preserve">   </w:t>
            </w:r>
          </w:p>
        </w:tc>
        <w:tc>
          <w:tcPr>
            <w:tcW w:w="1701" w:type="dxa"/>
            <w:tcBorders>
              <w:top w:val="nil"/>
              <w:left w:val="nil"/>
              <w:bottom w:val="single" w:sz="4" w:space="0" w:color="auto"/>
              <w:right w:val="single" w:sz="4" w:space="0" w:color="auto"/>
            </w:tcBorders>
            <w:noWrap/>
            <w:hideMark/>
          </w:tcPr>
          <w:p w14:paraId="205F0CCD"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797AC4F3" w14:textId="4A3752B9" w:rsidR="004F2A5D" w:rsidRPr="005940FA" w:rsidRDefault="00BD6CF2" w:rsidP="004F2A5D">
            <w:pPr>
              <w:spacing w:before="120"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w:t>
            </w:r>
          </w:p>
        </w:tc>
        <w:tc>
          <w:tcPr>
            <w:tcW w:w="222" w:type="dxa"/>
            <w:tcBorders>
              <w:top w:val="nil"/>
              <w:left w:val="nil"/>
              <w:bottom w:val="nil"/>
              <w:right w:val="nil"/>
            </w:tcBorders>
            <w:noWrap/>
            <w:hideMark/>
          </w:tcPr>
          <w:p w14:paraId="75E28C1F"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hideMark/>
          </w:tcPr>
          <w:p w14:paraId="0F266632"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4F2A5D" w:rsidRPr="005940FA" w14:paraId="7D6C3849"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noWrap/>
            <w:hideMark/>
          </w:tcPr>
          <w:p w14:paraId="47525DFA"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2001011001</w:t>
            </w:r>
          </w:p>
        </w:tc>
        <w:tc>
          <w:tcPr>
            <w:tcW w:w="4819" w:type="dxa"/>
            <w:tcBorders>
              <w:top w:val="nil"/>
              <w:left w:val="nil"/>
              <w:bottom w:val="single" w:sz="4" w:space="0" w:color="auto"/>
              <w:right w:val="single" w:sz="4" w:space="0" w:color="auto"/>
            </w:tcBorders>
            <w:hideMark/>
          </w:tcPr>
          <w:p w14:paraId="3DEC1B02"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separatorului apă/ulei</w:t>
            </w:r>
          </w:p>
          <w:p w14:paraId="25D4F7BE"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водомаслоотделителя с изготовлением и заменои прокладок</w:t>
            </w:r>
          </w:p>
          <w:p w14:paraId="7630E998" w14:textId="77777777" w:rsidR="004F2A5D" w:rsidRPr="005940FA" w:rsidRDefault="004F2A5D" w:rsidP="004F2A5D">
            <w:pPr>
              <w:spacing w:after="0" w:line="240" w:lineRule="auto"/>
              <w:rPr>
                <w:rFonts w:eastAsia="Times New Roman" w:cs="Times New Roman"/>
                <w:color w:val="000000"/>
                <w:szCs w:val="24"/>
                <w:lang w:val="ro-RO" w:eastAsia="ru-RU"/>
              </w:rPr>
            </w:pPr>
          </w:p>
        </w:tc>
        <w:tc>
          <w:tcPr>
            <w:tcW w:w="1701" w:type="dxa"/>
            <w:tcBorders>
              <w:top w:val="nil"/>
              <w:left w:val="nil"/>
              <w:bottom w:val="single" w:sz="4" w:space="0" w:color="auto"/>
              <w:right w:val="single" w:sz="4" w:space="0" w:color="auto"/>
            </w:tcBorders>
            <w:noWrap/>
            <w:hideMark/>
          </w:tcPr>
          <w:p w14:paraId="4D7E678D"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05576577"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noWrap/>
            <w:vAlign w:val="bottom"/>
            <w:hideMark/>
          </w:tcPr>
          <w:p w14:paraId="04DC4686"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118A3050"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696F948"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noWrap/>
            <w:hideMark/>
          </w:tcPr>
          <w:p w14:paraId="3BB856CF"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2001010201</w:t>
            </w:r>
          </w:p>
        </w:tc>
        <w:tc>
          <w:tcPr>
            <w:tcW w:w="4819" w:type="dxa"/>
            <w:tcBorders>
              <w:top w:val="nil"/>
              <w:left w:val="nil"/>
              <w:bottom w:val="single" w:sz="4" w:space="0" w:color="auto"/>
              <w:right w:val="single" w:sz="4" w:space="0" w:color="auto"/>
            </w:tcBorders>
            <w:hideMark/>
          </w:tcPr>
          <w:p w14:paraId="29E71AA4"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tablelor de supape</w:t>
            </w:r>
          </w:p>
          <w:p w14:paraId="21F5DE72" w14:textId="6707716C"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Ремонт </w:t>
            </w:r>
            <w:r w:rsidR="008C018C" w:rsidRPr="005940FA">
              <w:rPr>
                <w:rFonts w:eastAsia="Times New Roman" w:cs="Times New Roman"/>
                <w:i/>
                <w:iCs/>
                <w:color w:val="000000"/>
                <w:szCs w:val="24"/>
                <w:lang w:val="ro-RO" w:eastAsia="ru-RU"/>
              </w:rPr>
              <w:t>клапаных досок</w:t>
            </w:r>
          </w:p>
        </w:tc>
        <w:tc>
          <w:tcPr>
            <w:tcW w:w="1701" w:type="dxa"/>
            <w:tcBorders>
              <w:top w:val="nil"/>
              <w:left w:val="nil"/>
              <w:bottom w:val="single" w:sz="4" w:space="0" w:color="auto"/>
              <w:right w:val="single" w:sz="4" w:space="0" w:color="auto"/>
            </w:tcBorders>
            <w:noWrap/>
            <w:hideMark/>
          </w:tcPr>
          <w:p w14:paraId="70637F39"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3414964F"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18</w:t>
            </w:r>
          </w:p>
        </w:tc>
        <w:tc>
          <w:tcPr>
            <w:tcW w:w="222" w:type="dxa"/>
            <w:tcBorders>
              <w:top w:val="nil"/>
              <w:left w:val="nil"/>
              <w:bottom w:val="nil"/>
              <w:right w:val="nil"/>
            </w:tcBorders>
            <w:noWrap/>
            <w:vAlign w:val="bottom"/>
            <w:hideMark/>
          </w:tcPr>
          <w:p w14:paraId="14D71E0F"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1BA8D242"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41E1E216" w14:textId="77777777" w:rsidTr="008C7928">
        <w:trPr>
          <w:gridAfter w:val="1"/>
          <w:wAfter w:w="224" w:type="dxa"/>
          <w:trHeight w:val="305"/>
        </w:trPr>
        <w:tc>
          <w:tcPr>
            <w:tcW w:w="1560" w:type="dxa"/>
            <w:tcBorders>
              <w:top w:val="nil"/>
              <w:left w:val="single" w:sz="4" w:space="0" w:color="auto"/>
              <w:bottom w:val="single" w:sz="4" w:space="0" w:color="auto"/>
              <w:right w:val="single" w:sz="4" w:space="0" w:color="auto"/>
            </w:tcBorders>
            <w:noWrap/>
            <w:hideMark/>
          </w:tcPr>
          <w:p w14:paraId="58E607B0"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2001010401</w:t>
            </w:r>
          </w:p>
        </w:tc>
        <w:tc>
          <w:tcPr>
            <w:tcW w:w="4819" w:type="dxa"/>
            <w:tcBorders>
              <w:top w:val="nil"/>
              <w:left w:val="nil"/>
              <w:bottom w:val="single" w:sz="4" w:space="0" w:color="auto"/>
              <w:right w:val="single" w:sz="4" w:space="0" w:color="auto"/>
            </w:tcBorders>
            <w:hideMark/>
          </w:tcPr>
          <w:p w14:paraId="0BC1BE30"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manivelei</w:t>
            </w:r>
          </w:p>
          <w:p w14:paraId="22A9E359"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шатуна с перезаливкои и расточкой подшипника, заменой (правкой) маслотрубки</w:t>
            </w:r>
          </w:p>
        </w:tc>
        <w:tc>
          <w:tcPr>
            <w:tcW w:w="1701" w:type="dxa"/>
            <w:tcBorders>
              <w:top w:val="nil"/>
              <w:left w:val="nil"/>
              <w:bottom w:val="single" w:sz="4" w:space="0" w:color="auto"/>
              <w:right w:val="single" w:sz="4" w:space="0" w:color="auto"/>
            </w:tcBorders>
            <w:noWrap/>
            <w:hideMark/>
          </w:tcPr>
          <w:p w14:paraId="6A8391BD" w14:textId="77777777" w:rsidR="004F2A5D" w:rsidRPr="005940FA" w:rsidRDefault="004F2A5D" w:rsidP="004F2A5D">
            <w:pPr>
              <w:spacing w:before="36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547AF9A4" w14:textId="77777777" w:rsidR="004F2A5D" w:rsidRPr="005940FA" w:rsidRDefault="004F2A5D" w:rsidP="004F2A5D">
            <w:pPr>
              <w:spacing w:before="36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hideMark/>
          </w:tcPr>
          <w:p w14:paraId="0CC7FDB2"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6F5C4577" w14:textId="77777777" w:rsidR="004F2A5D" w:rsidRPr="005940FA" w:rsidRDefault="004F2A5D" w:rsidP="004F2A5D">
            <w:pPr>
              <w:spacing w:after="0" w:line="240" w:lineRule="auto"/>
              <w:rPr>
                <w:rFonts w:eastAsia="Times New Roman" w:cs="Times New Roman"/>
                <w:sz w:val="20"/>
                <w:szCs w:val="20"/>
                <w:lang w:val="ro-RO" w:eastAsia="ru-RU"/>
              </w:rPr>
            </w:pPr>
          </w:p>
        </w:tc>
      </w:tr>
      <w:tr w:rsidR="0023015F" w:rsidRPr="005940FA" w14:paraId="082E79B9" w14:textId="77777777" w:rsidTr="008C7928">
        <w:trPr>
          <w:gridAfter w:val="1"/>
          <w:wAfter w:w="224" w:type="dxa"/>
          <w:trHeight w:val="305"/>
        </w:trPr>
        <w:tc>
          <w:tcPr>
            <w:tcW w:w="1560" w:type="dxa"/>
            <w:tcBorders>
              <w:top w:val="nil"/>
              <w:left w:val="single" w:sz="4" w:space="0" w:color="auto"/>
              <w:bottom w:val="single" w:sz="4" w:space="0" w:color="auto"/>
              <w:right w:val="single" w:sz="4" w:space="0" w:color="auto"/>
            </w:tcBorders>
            <w:noWrap/>
          </w:tcPr>
          <w:p w14:paraId="4AB41164" w14:textId="6DA437B4" w:rsidR="0023015F" w:rsidRPr="005940FA" w:rsidRDefault="0023015F" w:rsidP="0023015F">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2001010601</w:t>
            </w:r>
          </w:p>
        </w:tc>
        <w:tc>
          <w:tcPr>
            <w:tcW w:w="4819" w:type="dxa"/>
            <w:tcBorders>
              <w:top w:val="nil"/>
              <w:left w:val="nil"/>
              <w:bottom w:val="single" w:sz="4" w:space="0" w:color="auto"/>
              <w:right w:val="single" w:sz="4" w:space="0" w:color="auto"/>
            </w:tcBorders>
          </w:tcPr>
          <w:p w14:paraId="0697AFAB" w14:textId="3B60DB4E" w:rsidR="0023015F" w:rsidRPr="005940FA" w:rsidRDefault="0023015F" w:rsidP="0023015F">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xml:space="preserve">Reparația cilindrului tr. I </w:t>
            </w:r>
          </w:p>
          <w:p w14:paraId="790BFC32" w14:textId="610F1CBC" w:rsidR="0023015F" w:rsidRPr="005940FA" w:rsidRDefault="0023015F" w:rsidP="0023015F">
            <w:pPr>
              <w:spacing w:after="0" w:line="240" w:lineRule="auto"/>
              <w:rPr>
                <w:rFonts w:eastAsia="Times New Roman" w:cs="Times New Roman"/>
                <w:color w:val="000000"/>
                <w:szCs w:val="24"/>
                <w:lang w:val="ro-RO" w:eastAsia="ru-RU"/>
              </w:rPr>
            </w:pPr>
            <w:r w:rsidRPr="005940FA">
              <w:rPr>
                <w:rFonts w:eastAsia="Times New Roman" w:cs="Times New Roman"/>
                <w:i/>
                <w:iCs/>
                <w:color w:val="000000"/>
                <w:szCs w:val="24"/>
                <w:lang w:val="ro-RO" w:eastAsia="ru-RU"/>
              </w:rPr>
              <w:t xml:space="preserve">Ремонт цилиндра I </w:t>
            </w:r>
            <w:r w:rsidR="00272BF8" w:rsidRPr="005940FA">
              <w:rPr>
                <w:rFonts w:eastAsia="Times New Roman" w:cs="Times New Roman"/>
                <w:i/>
                <w:iCs/>
                <w:color w:val="000000"/>
                <w:szCs w:val="24"/>
                <w:lang w:val="ro-RO" w:eastAsia="ru-RU"/>
              </w:rPr>
              <w:t>ступени</w:t>
            </w:r>
            <w:r w:rsidRPr="005940FA">
              <w:rPr>
                <w:rFonts w:eastAsia="Times New Roman" w:cs="Times New Roman"/>
                <w:i/>
                <w:iCs/>
                <w:color w:val="000000"/>
                <w:szCs w:val="24"/>
                <w:lang w:val="ro-RO" w:eastAsia="ru-RU"/>
              </w:rPr>
              <w:t xml:space="preserve"> </w:t>
            </w:r>
          </w:p>
        </w:tc>
        <w:tc>
          <w:tcPr>
            <w:tcW w:w="1701" w:type="dxa"/>
            <w:tcBorders>
              <w:top w:val="nil"/>
              <w:left w:val="nil"/>
              <w:bottom w:val="single" w:sz="4" w:space="0" w:color="auto"/>
              <w:right w:val="single" w:sz="4" w:space="0" w:color="auto"/>
            </w:tcBorders>
            <w:noWrap/>
          </w:tcPr>
          <w:p w14:paraId="5BD70652" w14:textId="61265ED7" w:rsidR="0023015F" w:rsidRPr="005940FA" w:rsidRDefault="0023015F" w:rsidP="00272BF8">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tcPr>
          <w:p w14:paraId="631A50E1" w14:textId="395FB66D" w:rsidR="0023015F" w:rsidRPr="005940FA" w:rsidRDefault="0023015F" w:rsidP="00272BF8">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tcPr>
          <w:p w14:paraId="039DA075" w14:textId="77777777" w:rsidR="0023015F" w:rsidRPr="005940FA" w:rsidRDefault="0023015F" w:rsidP="0023015F">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tcPr>
          <w:p w14:paraId="51215E60" w14:textId="77777777" w:rsidR="0023015F" w:rsidRPr="005940FA" w:rsidRDefault="0023015F" w:rsidP="0023015F">
            <w:pPr>
              <w:spacing w:after="0" w:line="240" w:lineRule="auto"/>
              <w:rPr>
                <w:rFonts w:eastAsia="Times New Roman" w:cs="Times New Roman"/>
                <w:sz w:val="20"/>
                <w:szCs w:val="20"/>
                <w:lang w:val="ro-RO" w:eastAsia="ru-RU"/>
              </w:rPr>
            </w:pPr>
          </w:p>
        </w:tc>
      </w:tr>
      <w:tr w:rsidR="004F2A5D" w:rsidRPr="005940FA" w14:paraId="55121C74" w14:textId="77777777" w:rsidTr="008C7928">
        <w:trPr>
          <w:gridAfter w:val="1"/>
          <w:wAfter w:w="224" w:type="dxa"/>
          <w:trHeight w:val="305"/>
        </w:trPr>
        <w:tc>
          <w:tcPr>
            <w:tcW w:w="1560" w:type="dxa"/>
            <w:tcBorders>
              <w:top w:val="nil"/>
              <w:left w:val="single" w:sz="4" w:space="0" w:color="auto"/>
              <w:bottom w:val="single" w:sz="4" w:space="0" w:color="auto"/>
              <w:right w:val="single" w:sz="4" w:space="0" w:color="auto"/>
            </w:tcBorders>
            <w:noWrap/>
            <w:hideMark/>
          </w:tcPr>
          <w:p w14:paraId="11AB4993"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2001010701</w:t>
            </w:r>
          </w:p>
        </w:tc>
        <w:tc>
          <w:tcPr>
            <w:tcW w:w="4819" w:type="dxa"/>
            <w:tcBorders>
              <w:top w:val="nil"/>
              <w:left w:val="nil"/>
              <w:bottom w:val="single" w:sz="4" w:space="0" w:color="auto"/>
              <w:right w:val="single" w:sz="4" w:space="0" w:color="auto"/>
            </w:tcBorders>
            <w:hideMark/>
          </w:tcPr>
          <w:p w14:paraId="73324F3C" w14:textId="11446C8A"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xml:space="preserve">Reparația cilindrului tr. II </w:t>
            </w:r>
          </w:p>
          <w:p w14:paraId="6C16B1E5" w14:textId="2397219D"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цилиндра</w:t>
            </w:r>
            <w:r w:rsidR="0023015F" w:rsidRPr="005940FA">
              <w:rPr>
                <w:rFonts w:eastAsia="Times New Roman" w:cs="Times New Roman"/>
                <w:i/>
                <w:iCs/>
                <w:color w:val="000000"/>
                <w:szCs w:val="24"/>
                <w:lang w:val="ro-RO" w:eastAsia="ru-RU"/>
              </w:rPr>
              <w:t xml:space="preserve"> </w:t>
            </w:r>
            <w:r w:rsidRPr="005940FA">
              <w:rPr>
                <w:rFonts w:eastAsia="Times New Roman" w:cs="Times New Roman"/>
                <w:i/>
                <w:iCs/>
                <w:color w:val="000000"/>
                <w:szCs w:val="24"/>
                <w:lang w:val="ro-RO" w:eastAsia="ru-RU"/>
              </w:rPr>
              <w:t xml:space="preserve">II </w:t>
            </w:r>
            <w:r w:rsidR="00272BF8" w:rsidRPr="005940FA">
              <w:rPr>
                <w:rFonts w:eastAsia="Times New Roman" w:cs="Times New Roman"/>
                <w:i/>
                <w:iCs/>
                <w:color w:val="000000"/>
                <w:szCs w:val="24"/>
                <w:lang w:val="ro-RO" w:eastAsia="ru-RU"/>
              </w:rPr>
              <w:t>ступени</w:t>
            </w:r>
            <w:r w:rsidRPr="005940FA">
              <w:rPr>
                <w:rFonts w:eastAsia="Times New Roman" w:cs="Times New Roman"/>
                <w:i/>
                <w:iCs/>
                <w:color w:val="000000"/>
                <w:szCs w:val="24"/>
                <w:lang w:val="ro-RO" w:eastAsia="ru-RU"/>
              </w:rPr>
              <w:t xml:space="preserve"> </w:t>
            </w:r>
          </w:p>
        </w:tc>
        <w:tc>
          <w:tcPr>
            <w:tcW w:w="1701" w:type="dxa"/>
            <w:tcBorders>
              <w:top w:val="nil"/>
              <w:left w:val="nil"/>
              <w:bottom w:val="single" w:sz="4" w:space="0" w:color="auto"/>
              <w:right w:val="single" w:sz="4" w:space="0" w:color="auto"/>
            </w:tcBorders>
            <w:noWrap/>
            <w:hideMark/>
          </w:tcPr>
          <w:p w14:paraId="3DB39D32"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2EA25C82" w14:textId="4769A80D" w:rsidR="004F2A5D" w:rsidRPr="005940FA" w:rsidRDefault="0023015F"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hideMark/>
          </w:tcPr>
          <w:p w14:paraId="25C3BCCC"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612EA238"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6BCE1C18" w14:textId="77777777" w:rsidTr="008C7928">
        <w:trPr>
          <w:gridAfter w:val="1"/>
          <w:wAfter w:w="224" w:type="dxa"/>
          <w:trHeight w:val="263"/>
        </w:trPr>
        <w:tc>
          <w:tcPr>
            <w:tcW w:w="1560" w:type="dxa"/>
            <w:tcBorders>
              <w:top w:val="nil"/>
              <w:left w:val="single" w:sz="4" w:space="0" w:color="auto"/>
              <w:bottom w:val="single" w:sz="4" w:space="0" w:color="auto"/>
              <w:right w:val="single" w:sz="4" w:space="0" w:color="auto"/>
            </w:tcBorders>
            <w:noWrap/>
            <w:hideMark/>
          </w:tcPr>
          <w:p w14:paraId="32DA6D60"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2001010801</w:t>
            </w:r>
          </w:p>
        </w:tc>
        <w:tc>
          <w:tcPr>
            <w:tcW w:w="4819" w:type="dxa"/>
            <w:tcBorders>
              <w:top w:val="nil"/>
              <w:left w:val="nil"/>
              <w:bottom w:val="single" w:sz="4" w:space="0" w:color="auto"/>
              <w:right w:val="single" w:sz="4" w:space="0" w:color="auto"/>
            </w:tcBorders>
            <w:hideMark/>
          </w:tcPr>
          <w:p w14:paraId="00A2D08C"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cilindrului kraitcopf tr.III</w:t>
            </w:r>
          </w:p>
          <w:p w14:paraId="01274814" w14:textId="77F154A8"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Ремонт цилиндра III </w:t>
            </w:r>
            <w:r w:rsidR="00272BF8" w:rsidRPr="005940FA">
              <w:rPr>
                <w:rFonts w:eastAsia="Times New Roman" w:cs="Times New Roman"/>
                <w:i/>
                <w:iCs/>
                <w:color w:val="000000"/>
                <w:szCs w:val="24"/>
                <w:lang w:val="ro-RO" w:eastAsia="ru-RU"/>
              </w:rPr>
              <w:t>ступени</w:t>
            </w:r>
            <w:r w:rsidRPr="005940FA">
              <w:rPr>
                <w:rFonts w:eastAsia="Times New Roman" w:cs="Times New Roman"/>
                <w:i/>
                <w:iCs/>
                <w:color w:val="000000"/>
                <w:szCs w:val="24"/>
                <w:lang w:val="ro-RO" w:eastAsia="ru-RU"/>
              </w:rPr>
              <w:t xml:space="preserve"> </w:t>
            </w:r>
          </w:p>
        </w:tc>
        <w:tc>
          <w:tcPr>
            <w:tcW w:w="1701" w:type="dxa"/>
            <w:tcBorders>
              <w:top w:val="nil"/>
              <w:left w:val="nil"/>
              <w:bottom w:val="single" w:sz="4" w:space="0" w:color="auto"/>
              <w:right w:val="single" w:sz="4" w:space="0" w:color="auto"/>
            </w:tcBorders>
            <w:noWrap/>
            <w:hideMark/>
          </w:tcPr>
          <w:p w14:paraId="5B04EA1A"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6695CDAE"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hideMark/>
          </w:tcPr>
          <w:p w14:paraId="1C0082D3"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5AA7A0BB"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696BDF78"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noWrap/>
            <w:hideMark/>
          </w:tcPr>
          <w:p w14:paraId="5D18AFB7"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2001010301</w:t>
            </w:r>
          </w:p>
        </w:tc>
        <w:tc>
          <w:tcPr>
            <w:tcW w:w="4819" w:type="dxa"/>
            <w:tcBorders>
              <w:top w:val="nil"/>
              <w:left w:val="nil"/>
              <w:bottom w:val="single" w:sz="4" w:space="0" w:color="auto"/>
              <w:right w:val="single" w:sz="4" w:space="0" w:color="auto"/>
            </w:tcBorders>
            <w:hideMark/>
          </w:tcPr>
          <w:p w14:paraId="1719E802"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xml:space="preserve">Reparația piston kraitcopf </w:t>
            </w:r>
          </w:p>
          <w:p w14:paraId="57E6571D"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Ремонт поршня или крейцкопфа </w:t>
            </w:r>
          </w:p>
        </w:tc>
        <w:tc>
          <w:tcPr>
            <w:tcW w:w="1701" w:type="dxa"/>
            <w:tcBorders>
              <w:top w:val="nil"/>
              <w:left w:val="nil"/>
              <w:bottom w:val="single" w:sz="4" w:space="0" w:color="auto"/>
              <w:right w:val="single" w:sz="4" w:space="0" w:color="auto"/>
            </w:tcBorders>
            <w:noWrap/>
            <w:hideMark/>
          </w:tcPr>
          <w:p w14:paraId="3AA8CAD4" w14:textId="77777777" w:rsidR="004F2A5D" w:rsidRPr="005940FA" w:rsidRDefault="004F2A5D" w:rsidP="004F2A5D">
            <w:pPr>
              <w:spacing w:before="240" w:after="12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7879F1F1" w14:textId="77777777" w:rsidR="004F2A5D" w:rsidRPr="005940FA" w:rsidRDefault="004F2A5D" w:rsidP="004F2A5D">
            <w:pPr>
              <w:spacing w:before="240" w:after="12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noWrap/>
            <w:vAlign w:val="bottom"/>
            <w:hideMark/>
          </w:tcPr>
          <w:p w14:paraId="79439CF7"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31E997A8"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D624024" w14:textId="77777777" w:rsidTr="008C7928">
        <w:trPr>
          <w:gridAfter w:val="1"/>
          <w:wAfter w:w="224" w:type="dxa"/>
          <w:trHeight w:val="263"/>
        </w:trPr>
        <w:tc>
          <w:tcPr>
            <w:tcW w:w="1560" w:type="dxa"/>
            <w:tcBorders>
              <w:top w:val="nil"/>
              <w:left w:val="single" w:sz="4" w:space="0" w:color="auto"/>
              <w:bottom w:val="single" w:sz="4" w:space="0" w:color="auto"/>
              <w:right w:val="single" w:sz="4" w:space="0" w:color="auto"/>
            </w:tcBorders>
            <w:noWrap/>
            <w:hideMark/>
          </w:tcPr>
          <w:p w14:paraId="6A68FDD2"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2001011201</w:t>
            </w:r>
          </w:p>
        </w:tc>
        <w:tc>
          <w:tcPr>
            <w:tcW w:w="4819" w:type="dxa"/>
            <w:tcBorders>
              <w:top w:val="nil"/>
              <w:left w:val="nil"/>
              <w:bottom w:val="single" w:sz="4" w:space="0" w:color="auto"/>
              <w:right w:val="single" w:sz="4" w:space="0" w:color="auto"/>
            </w:tcBorders>
            <w:hideMark/>
          </w:tcPr>
          <w:p w14:paraId="58DE4B76"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bandaj arbore cotat</w:t>
            </w:r>
          </w:p>
          <w:p w14:paraId="6301D677"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обоймы подшипника коленчатого вала</w:t>
            </w:r>
          </w:p>
        </w:tc>
        <w:tc>
          <w:tcPr>
            <w:tcW w:w="1701" w:type="dxa"/>
            <w:tcBorders>
              <w:top w:val="nil"/>
              <w:left w:val="nil"/>
              <w:bottom w:val="single" w:sz="4" w:space="0" w:color="auto"/>
              <w:right w:val="single" w:sz="4" w:space="0" w:color="auto"/>
            </w:tcBorders>
            <w:noWrap/>
            <w:hideMark/>
          </w:tcPr>
          <w:p w14:paraId="588D82F3"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47E57773"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hideMark/>
          </w:tcPr>
          <w:p w14:paraId="49244214"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0F07E82A"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85B255B"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noWrap/>
            <w:hideMark/>
          </w:tcPr>
          <w:p w14:paraId="7D437759"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2001011301</w:t>
            </w:r>
          </w:p>
        </w:tc>
        <w:tc>
          <w:tcPr>
            <w:tcW w:w="4819" w:type="dxa"/>
            <w:tcBorders>
              <w:top w:val="nil"/>
              <w:left w:val="nil"/>
              <w:bottom w:val="single" w:sz="4" w:space="0" w:color="auto"/>
              <w:right w:val="single" w:sz="4" w:space="0" w:color="auto"/>
            </w:tcBorders>
            <w:hideMark/>
          </w:tcPr>
          <w:p w14:paraId="20467C1B"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capacelor de supapă</w:t>
            </w:r>
          </w:p>
          <w:p w14:paraId="4B13EB81"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крышек клапанов шабровкой и притиркой</w:t>
            </w:r>
          </w:p>
        </w:tc>
        <w:tc>
          <w:tcPr>
            <w:tcW w:w="1701" w:type="dxa"/>
            <w:tcBorders>
              <w:top w:val="nil"/>
              <w:left w:val="nil"/>
              <w:bottom w:val="single" w:sz="4" w:space="0" w:color="auto"/>
              <w:right w:val="single" w:sz="4" w:space="0" w:color="auto"/>
            </w:tcBorders>
            <w:noWrap/>
            <w:hideMark/>
          </w:tcPr>
          <w:p w14:paraId="563E8995"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3830EB2D"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noWrap/>
            <w:vAlign w:val="bottom"/>
            <w:hideMark/>
          </w:tcPr>
          <w:p w14:paraId="47BAF337"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6A1164F6"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7D3D046" w14:textId="77777777" w:rsidTr="008C7928">
        <w:trPr>
          <w:gridAfter w:val="1"/>
          <w:wAfter w:w="224" w:type="dxa"/>
          <w:trHeight w:val="582"/>
        </w:trPr>
        <w:tc>
          <w:tcPr>
            <w:tcW w:w="1560" w:type="dxa"/>
            <w:tcBorders>
              <w:top w:val="nil"/>
              <w:left w:val="single" w:sz="4" w:space="0" w:color="auto"/>
              <w:bottom w:val="single" w:sz="4" w:space="0" w:color="auto"/>
              <w:right w:val="single" w:sz="4" w:space="0" w:color="auto"/>
            </w:tcBorders>
            <w:hideMark/>
          </w:tcPr>
          <w:p w14:paraId="7D33A99D"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0302030101</w:t>
            </w:r>
          </w:p>
          <w:p w14:paraId="1BB4F4CB" w14:textId="33864935" w:rsidR="00272BF8" w:rsidRPr="005940FA" w:rsidRDefault="00272BF8" w:rsidP="00752F2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p. 1/98</w:t>
            </w:r>
          </w:p>
        </w:tc>
        <w:tc>
          <w:tcPr>
            <w:tcW w:w="4819" w:type="dxa"/>
            <w:tcBorders>
              <w:top w:val="nil"/>
              <w:left w:val="nil"/>
              <w:bottom w:val="single" w:sz="4" w:space="0" w:color="auto"/>
              <w:right w:val="single" w:sz="4" w:space="0" w:color="auto"/>
            </w:tcBorders>
            <w:vAlign w:val="center"/>
            <w:hideMark/>
          </w:tcPr>
          <w:p w14:paraId="6316CE02" w14:textId="399360F1" w:rsidR="00D33BC6" w:rsidRPr="005940FA" w:rsidRDefault="00752F2D" w:rsidP="00D33BC6">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Prelucrarea</w:t>
            </w:r>
            <w:r w:rsidR="004F2A5D" w:rsidRPr="005940FA">
              <w:rPr>
                <w:rFonts w:eastAsia="Times New Roman" w:cs="Times New Roman"/>
                <w:color w:val="000000"/>
                <w:szCs w:val="24"/>
                <w:lang w:val="ro-RO" w:eastAsia="ru-RU"/>
              </w:rPr>
              <w:t xml:space="preserve"> metalului în </w:t>
            </w:r>
            <w:r w:rsidR="00D33BC6" w:rsidRPr="005940FA">
              <w:rPr>
                <w:rFonts w:eastAsia="Times New Roman" w:cs="Times New Roman"/>
                <w:color w:val="000000"/>
                <w:szCs w:val="24"/>
                <w:lang w:val="ro-RO" w:eastAsia="ru-RU"/>
              </w:rPr>
              <w:t>collector</w:t>
            </w:r>
          </w:p>
          <w:p w14:paraId="486E3267" w14:textId="65FAC601" w:rsidR="004F2A5D" w:rsidRPr="005940FA" w:rsidRDefault="00272BF8" w:rsidP="00D33BC6">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В</w:t>
            </w:r>
            <w:r w:rsidR="004F2A5D" w:rsidRPr="005940FA">
              <w:rPr>
                <w:rFonts w:eastAsia="Times New Roman" w:cs="Times New Roman"/>
                <w:i/>
                <w:iCs/>
                <w:color w:val="000000"/>
                <w:szCs w:val="24"/>
                <w:lang w:val="ro-RO" w:eastAsia="ru-RU"/>
              </w:rPr>
              <w:t>ыборка металла</w:t>
            </w:r>
          </w:p>
        </w:tc>
        <w:tc>
          <w:tcPr>
            <w:tcW w:w="1701" w:type="dxa"/>
            <w:tcBorders>
              <w:top w:val="nil"/>
              <w:left w:val="nil"/>
              <w:bottom w:val="single" w:sz="4" w:space="0" w:color="auto"/>
              <w:right w:val="single" w:sz="4" w:space="0" w:color="auto"/>
            </w:tcBorders>
            <w:noWrap/>
            <w:vAlign w:val="center"/>
            <w:hideMark/>
          </w:tcPr>
          <w:p w14:paraId="469063BF"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dm3</w:t>
            </w:r>
          </w:p>
        </w:tc>
        <w:tc>
          <w:tcPr>
            <w:tcW w:w="1843" w:type="dxa"/>
            <w:tcBorders>
              <w:top w:val="nil"/>
              <w:left w:val="nil"/>
              <w:bottom w:val="single" w:sz="4" w:space="0" w:color="auto"/>
              <w:right w:val="single" w:sz="4" w:space="0" w:color="auto"/>
            </w:tcBorders>
            <w:noWrap/>
            <w:vAlign w:val="center"/>
            <w:hideMark/>
          </w:tcPr>
          <w:p w14:paraId="2C4F776C"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hideMark/>
          </w:tcPr>
          <w:p w14:paraId="7FA52653"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7DBC31EA" w14:textId="77777777" w:rsidR="004F2A5D" w:rsidRPr="005940FA" w:rsidRDefault="004F2A5D" w:rsidP="004F2A5D">
            <w:pPr>
              <w:spacing w:after="0" w:line="240" w:lineRule="auto"/>
              <w:rPr>
                <w:rFonts w:eastAsia="Times New Roman" w:cs="Times New Roman"/>
                <w:sz w:val="20"/>
                <w:szCs w:val="20"/>
                <w:lang w:val="ro-RO" w:eastAsia="ru-RU"/>
              </w:rPr>
            </w:pPr>
          </w:p>
        </w:tc>
      </w:tr>
      <w:tr w:rsidR="002209B2" w:rsidRPr="005940FA" w14:paraId="55F4FBE3" w14:textId="77777777" w:rsidTr="008C7928">
        <w:trPr>
          <w:gridAfter w:val="1"/>
          <w:wAfter w:w="224" w:type="dxa"/>
          <w:trHeight w:val="582"/>
        </w:trPr>
        <w:tc>
          <w:tcPr>
            <w:tcW w:w="1560" w:type="dxa"/>
            <w:tcBorders>
              <w:top w:val="nil"/>
              <w:left w:val="single" w:sz="4" w:space="0" w:color="auto"/>
              <w:bottom w:val="single" w:sz="4" w:space="0" w:color="auto"/>
              <w:right w:val="single" w:sz="4" w:space="0" w:color="auto"/>
            </w:tcBorders>
          </w:tcPr>
          <w:p w14:paraId="75CFF6BA" w14:textId="633FB429" w:rsidR="002209B2" w:rsidRPr="005940FA" w:rsidRDefault="00752F2D" w:rsidP="00752F2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0302140101</w:t>
            </w:r>
            <w:r w:rsidRPr="005940FA">
              <w:rPr>
                <w:rFonts w:eastAsia="Times New Roman" w:cs="Times New Roman"/>
                <w:color w:val="000000"/>
                <w:szCs w:val="24"/>
                <w:lang w:val="ro-RO" w:eastAsia="ru-RU"/>
              </w:rPr>
              <w:br/>
              <w:t>p. 1/98</w:t>
            </w:r>
          </w:p>
        </w:tc>
        <w:tc>
          <w:tcPr>
            <w:tcW w:w="4819" w:type="dxa"/>
            <w:tcBorders>
              <w:top w:val="nil"/>
              <w:left w:val="nil"/>
              <w:bottom w:val="single" w:sz="4" w:space="0" w:color="auto"/>
              <w:right w:val="single" w:sz="4" w:space="0" w:color="auto"/>
            </w:tcBorders>
            <w:vAlign w:val="center"/>
          </w:tcPr>
          <w:p w14:paraId="1A019948" w14:textId="489DFA9B" w:rsidR="00752F2D" w:rsidRPr="00FF4F30" w:rsidRDefault="00752F2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Înlaturarea defectelor</w:t>
            </w:r>
            <w:r w:rsidR="008C7928">
              <w:rPr>
                <w:rFonts w:eastAsia="Times New Roman" w:cs="Times New Roman"/>
                <w:color w:val="000000"/>
                <w:szCs w:val="24"/>
                <w:lang w:val="ro-RO" w:eastAsia="ru-RU"/>
              </w:rPr>
              <w:t xml:space="preserve">, </w:t>
            </w:r>
            <w:r w:rsidRPr="005940FA">
              <w:rPr>
                <w:rFonts w:eastAsia="Times New Roman" w:cs="Times New Roman"/>
                <w:color w:val="000000"/>
                <w:szCs w:val="24"/>
                <w:lang w:val="ro-RO" w:eastAsia="ru-RU"/>
              </w:rPr>
              <w:t>turnar</w:t>
            </w:r>
            <w:r w:rsidR="00BD6CF2">
              <w:rPr>
                <w:rFonts w:eastAsia="Times New Roman" w:cs="Times New Roman"/>
                <w:color w:val="000000"/>
                <w:szCs w:val="24"/>
                <w:lang w:val="ro-RO" w:eastAsia="ru-RU"/>
              </w:rPr>
              <w:t>ea</w:t>
            </w:r>
            <w:r w:rsidRPr="005940FA">
              <w:rPr>
                <w:rFonts w:eastAsia="Times New Roman" w:cs="Times New Roman"/>
                <w:color w:val="000000"/>
                <w:szCs w:val="24"/>
                <w:lang w:val="ro-RO" w:eastAsia="ru-RU"/>
              </w:rPr>
              <w:t xml:space="preserve"> metalului</w:t>
            </w:r>
            <w:r w:rsidR="00FF4F30" w:rsidRPr="00D63CDE">
              <w:rPr>
                <w:rFonts w:eastAsia="Times New Roman" w:cs="Times New Roman"/>
                <w:color w:val="000000"/>
                <w:szCs w:val="24"/>
                <w:lang w:val="pt-BR" w:eastAsia="ru-RU"/>
              </w:rPr>
              <w:t xml:space="preserve"> </w:t>
            </w:r>
            <w:r w:rsidR="00FF4F30">
              <w:rPr>
                <w:rFonts w:eastAsia="Times New Roman" w:cs="Times New Roman"/>
                <w:color w:val="000000"/>
                <w:szCs w:val="24"/>
                <w:lang w:val="ro-RO" w:eastAsia="ru-RU"/>
              </w:rPr>
              <w:t xml:space="preserve">cu aparat de sudat </w:t>
            </w:r>
            <w:r w:rsidR="00FF4F30" w:rsidRPr="00FF4F30">
              <w:rPr>
                <w:rFonts w:eastAsia="Times New Roman" w:cs="Times New Roman"/>
                <w:color w:val="000000"/>
                <w:szCs w:val="24"/>
                <w:lang w:val="ro-RO" w:eastAsia="ru-RU"/>
              </w:rPr>
              <w:t>în poziție orizontală</w:t>
            </w:r>
          </w:p>
          <w:p w14:paraId="46393E99" w14:textId="3F0A5D8A" w:rsidR="002209B2" w:rsidRPr="00FF4F30" w:rsidRDefault="00752F2D" w:rsidP="004F2A5D">
            <w:pPr>
              <w:spacing w:after="0" w:line="240" w:lineRule="auto"/>
              <w:rPr>
                <w:rFonts w:eastAsia="Times New Roman" w:cs="Times New Roman"/>
                <w:color w:val="000000"/>
                <w:szCs w:val="24"/>
                <w:lang w:eastAsia="ru-RU"/>
              </w:rPr>
            </w:pPr>
            <w:r w:rsidRPr="005940FA">
              <w:rPr>
                <w:rFonts w:eastAsia="Times New Roman" w:cs="Times New Roman"/>
                <w:i/>
                <w:iCs/>
                <w:color w:val="000000"/>
                <w:szCs w:val="24"/>
                <w:lang w:val="ro-RO" w:eastAsia="ru-RU"/>
              </w:rPr>
              <w:t xml:space="preserve">Устранение дефектов с </w:t>
            </w:r>
            <w:r w:rsidR="00FF4F30">
              <w:rPr>
                <w:rFonts w:eastAsia="Times New Roman" w:cs="Times New Roman"/>
                <w:i/>
                <w:iCs/>
                <w:color w:val="000000"/>
                <w:szCs w:val="24"/>
                <w:lang w:eastAsia="ru-RU"/>
              </w:rPr>
              <w:t>по</w:t>
            </w:r>
            <w:r w:rsidRPr="005940FA">
              <w:rPr>
                <w:rFonts w:eastAsia="Times New Roman" w:cs="Times New Roman"/>
                <w:i/>
                <w:iCs/>
                <w:color w:val="000000"/>
                <w:szCs w:val="24"/>
                <w:lang w:val="ro-RO" w:eastAsia="ru-RU"/>
              </w:rPr>
              <w:t>следующей наплавкой</w:t>
            </w:r>
            <w:r w:rsidR="00FF4F30">
              <w:rPr>
                <w:rFonts w:eastAsia="Times New Roman" w:cs="Times New Roman"/>
                <w:i/>
                <w:iCs/>
                <w:color w:val="000000"/>
                <w:szCs w:val="24"/>
                <w:lang w:eastAsia="ru-RU"/>
              </w:rPr>
              <w:t xml:space="preserve"> с эл. дуговой сваркой в горизонтальном положении</w:t>
            </w:r>
          </w:p>
        </w:tc>
        <w:tc>
          <w:tcPr>
            <w:tcW w:w="1701" w:type="dxa"/>
            <w:tcBorders>
              <w:top w:val="nil"/>
              <w:left w:val="nil"/>
              <w:bottom w:val="single" w:sz="4" w:space="0" w:color="auto"/>
              <w:right w:val="single" w:sz="4" w:space="0" w:color="auto"/>
            </w:tcBorders>
            <w:noWrap/>
            <w:vAlign w:val="center"/>
          </w:tcPr>
          <w:p w14:paraId="1D234555" w14:textId="44B3869A" w:rsidR="002209B2" w:rsidRPr="005940FA" w:rsidRDefault="00805FB5"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dm3</w:t>
            </w:r>
          </w:p>
        </w:tc>
        <w:tc>
          <w:tcPr>
            <w:tcW w:w="1843" w:type="dxa"/>
            <w:tcBorders>
              <w:top w:val="nil"/>
              <w:left w:val="nil"/>
              <w:bottom w:val="single" w:sz="4" w:space="0" w:color="auto"/>
              <w:right w:val="single" w:sz="4" w:space="0" w:color="auto"/>
            </w:tcBorders>
            <w:noWrap/>
            <w:vAlign w:val="center"/>
          </w:tcPr>
          <w:p w14:paraId="6D2787DF" w14:textId="363F9DA9" w:rsidR="002209B2" w:rsidRPr="005940FA" w:rsidRDefault="00805FB5"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tcPr>
          <w:p w14:paraId="2094667B" w14:textId="77777777" w:rsidR="002209B2" w:rsidRPr="005940FA" w:rsidRDefault="002209B2"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tcPr>
          <w:p w14:paraId="782C48E2" w14:textId="77777777" w:rsidR="002209B2" w:rsidRPr="005940FA" w:rsidRDefault="002209B2" w:rsidP="004F2A5D">
            <w:pPr>
              <w:spacing w:after="0" w:line="240" w:lineRule="auto"/>
              <w:rPr>
                <w:rFonts w:eastAsia="Times New Roman" w:cs="Times New Roman"/>
                <w:sz w:val="20"/>
                <w:szCs w:val="20"/>
                <w:lang w:val="ro-RO" w:eastAsia="ru-RU"/>
              </w:rPr>
            </w:pPr>
          </w:p>
        </w:tc>
      </w:tr>
      <w:tr w:rsidR="00805FB5" w:rsidRPr="00AC42E9" w14:paraId="69F48762" w14:textId="77777777" w:rsidTr="008C7928">
        <w:trPr>
          <w:gridAfter w:val="1"/>
          <w:wAfter w:w="224" w:type="dxa"/>
          <w:trHeight w:val="395"/>
        </w:trPr>
        <w:tc>
          <w:tcPr>
            <w:tcW w:w="8080" w:type="dxa"/>
            <w:gridSpan w:val="3"/>
            <w:tcBorders>
              <w:top w:val="nil"/>
              <w:left w:val="single" w:sz="4" w:space="0" w:color="auto"/>
              <w:bottom w:val="single" w:sz="4" w:space="0" w:color="auto"/>
              <w:right w:val="single" w:sz="4" w:space="0" w:color="auto"/>
            </w:tcBorders>
          </w:tcPr>
          <w:p w14:paraId="56954407" w14:textId="31E2056D" w:rsidR="00805FB5" w:rsidRPr="005940FA" w:rsidRDefault="00805FB5" w:rsidP="00805FB5">
            <w:pPr>
              <w:spacing w:before="80" w:after="80" w:line="240" w:lineRule="auto"/>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Total pentru partea VII și 1/98</w:t>
            </w:r>
          </w:p>
        </w:tc>
        <w:tc>
          <w:tcPr>
            <w:tcW w:w="1843" w:type="dxa"/>
            <w:tcBorders>
              <w:top w:val="nil"/>
              <w:left w:val="nil"/>
              <w:bottom w:val="single" w:sz="4" w:space="0" w:color="auto"/>
              <w:right w:val="single" w:sz="4" w:space="0" w:color="auto"/>
            </w:tcBorders>
            <w:noWrap/>
            <w:vAlign w:val="center"/>
          </w:tcPr>
          <w:p w14:paraId="375F9177" w14:textId="77777777" w:rsidR="00805FB5" w:rsidRPr="005940FA" w:rsidRDefault="00805FB5" w:rsidP="004F2A5D">
            <w:pPr>
              <w:spacing w:after="0" w:line="240" w:lineRule="auto"/>
              <w:jc w:val="center"/>
              <w:rPr>
                <w:rFonts w:eastAsia="Times New Roman" w:cs="Times New Roman"/>
                <w:color w:val="000000"/>
                <w:szCs w:val="24"/>
                <w:lang w:val="ro-RO" w:eastAsia="ru-RU"/>
              </w:rPr>
            </w:pPr>
          </w:p>
        </w:tc>
        <w:tc>
          <w:tcPr>
            <w:tcW w:w="222" w:type="dxa"/>
            <w:tcBorders>
              <w:top w:val="nil"/>
              <w:left w:val="nil"/>
              <w:bottom w:val="nil"/>
              <w:right w:val="nil"/>
            </w:tcBorders>
            <w:noWrap/>
            <w:vAlign w:val="bottom"/>
          </w:tcPr>
          <w:p w14:paraId="685C62A9" w14:textId="77777777" w:rsidR="00805FB5" w:rsidRPr="005940FA" w:rsidRDefault="00805FB5"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tcPr>
          <w:p w14:paraId="3B41E4D5" w14:textId="77777777" w:rsidR="00805FB5" w:rsidRPr="005940FA" w:rsidRDefault="00805FB5" w:rsidP="004F2A5D">
            <w:pPr>
              <w:spacing w:after="0" w:line="240" w:lineRule="auto"/>
              <w:rPr>
                <w:rFonts w:eastAsia="Times New Roman" w:cs="Times New Roman"/>
                <w:sz w:val="20"/>
                <w:szCs w:val="20"/>
                <w:lang w:val="ro-RO" w:eastAsia="ru-RU"/>
              </w:rPr>
            </w:pPr>
          </w:p>
        </w:tc>
      </w:tr>
      <w:tr w:rsidR="004F2A5D" w:rsidRPr="005940FA" w14:paraId="301DCAEA"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hideMark/>
          </w:tcPr>
          <w:p w14:paraId="00BF05E4" w14:textId="2496E1A1"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0109010</w:t>
            </w:r>
            <w:r w:rsidR="00D82461" w:rsidRPr="005940FA">
              <w:rPr>
                <w:rFonts w:eastAsia="Times New Roman" w:cs="Times New Roman"/>
                <w:color w:val="000000"/>
                <w:szCs w:val="24"/>
                <w:lang w:val="ro-RO" w:eastAsia="ru-RU"/>
              </w:rPr>
              <w:t>3</w:t>
            </w:r>
            <w:r w:rsidRPr="005940FA">
              <w:rPr>
                <w:rFonts w:eastAsia="Times New Roman" w:cs="Times New Roman"/>
                <w:color w:val="000000"/>
                <w:szCs w:val="24"/>
                <w:lang w:val="ro-RO" w:eastAsia="ru-RU"/>
              </w:rPr>
              <w:t>01</w:t>
            </w:r>
          </w:p>
          <w:p w14:paraId="53E9E76B" w14:textId="4770E842" w:rsidR="0023015F" w:rsidRPr="005940FA" w:rsidRDefault="0023015F" w:rsidP="0023015F">
            <w:pPr>
              <w:spacing w:after="0" w:line="240" w:lineRule="auto"/>
              <w:rPr>
                <w:rFonts w:eastAsia="Times New Roman" w:cs="Times New Roman"/>
                <w:color w:val="000000"/>
                <w:szCs w:val="24"/>
                <w:lang w:val="ro-RO" w:eastAsia="ru-RU"/>
              </w:rPr>
            </w:pPr>
            <w:r w:rsidRPr="005940FA">
              <w:rPr>
                <w:rFonts w:eastAsia="Times New Roman" w:cs="Times New Roman"/>
                <w:color w:val="000000"/>
                <w:sz w:val="22"/>
                <w:lang w:val="ro-RO" w:eastAsia="ru-RU"/>
              </w:rPr>
              <w:t xml:space="preserve"> Partea III</w:t>
            </w:r>
          </w:p>
        </w:tc>
        <w:tc>
          <w:tcPr>
            <w:tcW w:w="4819" w:type="dxa"/>
            <w:tcBorders>
              <w:top w:val="nil"/>
              <w:left w:val="nil"/>
              <w:bottom w:val="single" w:sz="4" w:space="0" w:color="auto"/>
              <w:right w:val="single" w:sz="4" w:space="0" w:color="auto"/>
            </w:tcBorders>
            <w:hideMark/>
          </w:tcPr>
          <w:p w14:paraId="4F5FD37B"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supapa inversată</w:t>
            </w:r>
          </w:p>
          <w:p w14:paraId="2A40E6D5" w14:textId="16234AEF"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обратного клапана</w:t>
            </w:r>
            <w:r w:rsidR="00D82461" w:rsidRPr="005940FA">
              <w:rPr>
                <w:rFonts w:eastAsia="Times New Roman" w:cs="Times New Roman"/>
                <w:i/>
                <w:iCs/>
                <w:color w:val="000000"/>
                <w:szCs w:val="24"/>
                <w:lang w:val="ro-RO" w:eastAsia="ru-RU"/>
              </w:rPr>
              <w:t xml:space="preserve"> </w:t>
            </w:r>
            <w:r w:rsidR="00D82461" w:rsidRPr="005940FA">
              <w:rPr>
                <w:rFonts w:eastAsia="Times New Roman" w:cs="Times New Roman"/>
                <w:color w:val="000000"/>
                <w:sz w:val="28"/>
                <w:szCs w:val="28"/>
                <w:lang w:val="ro-RO" w:eastAsia="ru-RU"/>
              </w:rPr>
              <w:t xml:space="preserve">ø </w:t>
            </w:r>
            <w:r w:rsidR="00D82461" w:rsidRPr="005940FA">
              <w:rPr>
                <w:rFonts w:eastAsia="Times New Roman" w:cs="Times New Roman"/>
                <w:color w:val="000000"/>
                <w:szCs w:val="24"/>
                <w:lang w:val="ro-RO" w:eastAsia="ru-RU"/>
              </w:rPr>
              <w:t>45</w:t>
            </w:r>
          </w:p>
        </w:tc>
        <w:tc>
          <w:tcPr>
            <w:tcW w:w="1701" w:type="dxa"/>
            <w:tcBorders>
              <w:top w:val="nil"/>
              <w:left w:val="nil"/>
              <w:bottom w:val="single" w:sz="4" w:space="0" w:color="auto"/>
              <w:right w:val="single" w:sz="4" w:space="0" w:color="auto"/>
            </w:tcBorders>
            <w:noWrap/>
            <w:hideMark/>
          </w:tcPr>
          <w:p w14:paraId="16E4485B"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vAlign w:val="center"/>
            <w:hideMark/>
          </w:tcPr>
          <w:p w14:paraId="4EB88FC4"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noWrap/>
            <w:vAlign w:val="bottom"/>
            <w:hideMark/>
          </w:tcPr>
          <w:p w14:paraId="197041B3"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02952E4C"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16B7FCD3"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hideMark/>
          </w:tcPr>
          <w:p w14:paraId="01FE3A6C"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0119010101</w:t>
            </w:r>
          </w:p>
        </w:tc>
        <w:tc>
          <w:tcPr>
            <w:tcW w:w="4819" w:type="dxa"/>
            <w:tcBorders>
              <w:top w:val="nil"/>
              <w:left w:val="nil"/>
              <w:bottom w:val="single" w:sz="4" w:space="0" w:color="auto"/>
              <w:right w:val="single" w:sz="4" w:space="0" w:color="auto"/>
            </w:tcBorders>
            <w:hideMark/>
          </w:tcPr>
          <w:p w14:paraId="1113E953"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supapei executorie</w:t>
            </w:r>
          </w:p>
          <w:p w14:paraId="43EACF73" w14:textId="0D63B733"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мембранно- исполнительного клапана</w:t>
            </w:r>
            <w:r w:rsidR="00D82461" w:rsidRPr="005940FA">
              <w:rPr>
                <w:rFonts w:eastAsia="Times New Roman" w:cs="Times New Roman"/>
                <w:i/>
                <w:iCs/>
                <w:color w:val="000000"/>
                <w:szCs w:val="24"/>
                <w:lang w:val="ro-RO" w:eastAsia="ru-RU"/>
              </w:rPr>
              <w:t xml:space="preserve"> </w:t>
            </w:r>
            <w:r w:rsidR="00D82461" w:rsidRPr="005940FA">
              <w:rPr>
                <w:rFonts w:eastAsia="Times New Roman" w:cs="Times New Roman"/>
                <w:color w:val="000000"/>
                <w:sz w:val="28"/>
                <w:szCs w:val="28"/>
                <w:lang w:val="ro-RO" w:eastAsia="ru-RU"/>
              </w:rPr>
              <w:t xml:space="preserve">ø </w:t>
            </w:r>
            <w:r w:rsidR="00D82461" w:rsidRPr="005940FA">
              <w:rPr>
                <w:rFonts w:eastAsia="Times New Roman" w:cs="Times New Roman"/>
                <w:color w:val="000000"/>
                <w:szCs w:val="24"/>
                <w:lang w:val="ro-RO" w:eastAsia="ru-RU"/>
              </w:rPr>
              <w:t>63</w:t>
            </w:r>
          </w:p>
        </w:tc>
        <w:tc>
          <w:tcPr>
            <w:tcW w:w="1701" w:type="dxa"/>
            <w:tcBorders>
              <w:top w:val="nil"/>
              <w:left w:val="nil"/>
              <w:bottom w:val="single" w:sz="4" w:space="0" w:color="auto"/>
              <w:right w:val="single" w:sz="4" w:space="0" w:color="auto"/>
            </w:tcBorders>
            <w:noWrap/>
            <w:hideMark/>
          </w:tcPr>
          <w:p w14:paraId="22254566"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vAlign w:val="bottom"/>
            <w:hideMark/>
          </w:tcPr>
          <w:p w14:paraId="0AE40CA3" w14:textId="77777777" w:rsidR="004F2A5D" w:rsidRPr="005940FA" w:rsidRDefault="004F2A5D" w:rsidP="004F2A5D">
            <w:pPr>
              <w:spacing w:before="100" w:beforeAutospacing="1" w:after="24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noWrap/>
            <w:vAlign w:val="bottom"/>
            <w:hideMark/>
          </w:tcPr>
          <w:p w14:paraId="69C56DA1"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vAlign w:val="bottom"/>
            <w:hideMark/>
          </w:tcPr>
          <w:p w14:paraId="560B9DF7"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7CC69032"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hideMark/>
          </w:tcPr>
          <w:p w14:paraId="2B6AFA4D"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0120010201</w:t>
            </w:r>
          </w:p>
        </w:tc>
        <w:tc>
          <w:tcPr>
            <w:tcW w:w="4819" w:type="dxa"/>
            <w:tcBorders>
              <w:top w:val="nil"/>
              <w:left w:val="nil"/>
              <w:bottom w:val="single" w:sz="4" w:space="0" w:color="auto"/>
              <w:right w:val="single" w:sz="4" w:space="0" w:color="auto"/>
            </w:tcBorders>
            <w:hideMark/>
          </w:tcPr>
          <w:p w14:paraId="42113909"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supapei de siguranță</w:t>
            </w:r>
          </w:p>
          <w:p w14:paraId="29C5D8AD" w14:textId="1F2B8E59"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предохранительного клапана</w:t>
            </w:r>
            <w:r w:rsidR="00D82461" w:rsidRPr="005940FA">
              <w:rPr>
                <w:rFonts w:eastAsia="Times New Roman" w:cs="Times New Roman"/>
                <w:i/>
                <w:iCs/>
                <w:color w:val="000000"/>
                <w:szCs w:val="24"/>
                <w:lang w:val="ro-RO" w:eastAsia="ru-RU"/>
              </w:rPr>
              <w:t xml:space="preserve"> </w:t>
            </w:r>
            <w:r w:rsidR="00D82461" w:rsidRPr="005940FA">
              <w:rPr>
                <w:rFonts w:eastAsia="Times New Roman" w:cs="Times New Roman"/>
                <w:color w:val="000000"/>
                <w:sz w:val="28"/>
                <w:szCs w:val="28"/>
                <w:lang w:val="ro-RO" w:eastAsia="ru-RU"/>
              </w:rPr>
              <w:t xml:space="preserve">ø </w:t>
            </w:r>
            <w:r w:rsidR="00D82461" w:rsidRPr="005940FA">
              <w:rPr>
                <w:rFonts w:eastAsia="Times New Roman" w:cs="Times New Roman"/>
                <w:color w:val="000000"/>
                <w:szCs w:val="24"/>
                <w:lang w:val="ro-RO" w:eastAsia="ru-RU"/>
              </w:rPr>
              <w:t>45</w:t>
            </w:r>
          </w:p>
        </w:tc>
        <w:tc>
          <w:tcPr>
            <w:tcW w:w="1701" w:type="dxa"/>
            <w:tcBorders>
              <w:top w:val="nil"/>
              <w:left w:val="nil"/>
              <w:bottom w:val="single" w:sz="4" w:space="0" w:color="auto"/>
              <w:right w:val="single" w:sz="4" w:space="0" w:color="auto"/>
            </w:tcBorders>
            <w:noWrap/>
            <w:hideMark/>
          </w:tcPr>
          <w:p w14:paraId="2616267D"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noWrap/>
            <w:hideMark/>
          </w:tcPr>
          <w:p w14:paraId="3ACF4162"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noWrap/>
            <w:hideMark/>
          </w:tcPr>
          <w:p w14:paraId="3C0C1A61"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hideMark/>
          </w:tcPr>
          <w:p w14:paraId="375CC38C"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805FB5" w:rsidRPr="005940FA" w14:paraId="4EB90377" w14:textId="77777777" w:rsidTr="008C7928">
        <w:trPr>
          <w:gridAfter w:val="1"/>
          <w:wAfter w:w="224" w:type="dxa"/>
          <w:trHeight w:val="291"/>
        </w:trPr>
        <w:tc>
          <w:tcPr>
            <w:tcW w:w="8080" w:type="dxa"/>
            <w:gridSpan w:val="3"/>
            <w:tcBorders>
              <w:top w:val="nil"/>
              <w:left w:val="single" w:sz="4" w:space="0" w:color="auto"/>
              <w:bottom w:val="single" w:sz="4" w:space="0" w:color="auto"/>
              <w:right w:val="single" w:sz="4" w:space="0" w:color="auto"/>
            </w:tcBorders>
            <w:hideMark/>
          </w:tcPr>
          <w:p w14:paraId="6F8E1BD8" w14:textId="525ED777" w:rsidR="00805FB5" w:rsidRPr="005940FA" w:rsidRDefault="00805FB5" w:rsidP="00805FB5">
            <w:pPr>
              <w:spacing w:before="80" w:after="8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w:t>
            </w:r>
            <w:r w:rsidRPr="005940FA">
              <w:rPr>
                <w:rFonts w:eastAsia="Times New Roman" w:cs="Times New Roman"/>
                <w:b/>
                <w:bCs/>
                <w:color w:val="000000"/>
                <w:szCs w:val="24"/>
                <w:lang w:val="ro-RO" w:eastAsia="ru-RU"/>
              </w:rPr>
              <w:t>Total pentru partea III</w:t>
            </w:r>
            <w:r w:rsidRPr="005940FA">
              <w:rPr>
                <w:rFonts w:eastAsia="Times New Roman" w:cs="Times New Roman"/>
                <w:color w:val="000000"/>
                <w:szCs w:val="24"/>
                <w:lang w:val="ro-RO" w:eastAsia="ru-RU"/>
              </w:rPr>
              <w:t> </w:t>
            </w:r>
          </w:p>
        </w:tc>
        <w:tc>
          <w:tcPr>
            <w:tcW w:w="1843" w:type="dxa"/>
            <w:tcBorders>
              <w:top w:val="nil"/>
              <w:left w:val="nil"/>
              <w:bottom w:val="single" w:sz="4" w:space="0" w:color="auto"/>
              <w:right w:val="single" w:sz="4" w:space="0" w:color="auto"/>
            </w:tcBorders>
            <w:noWrap/>
            <w:hideMark/>
          </w:tcPr>
          <w:p w14:paraId="39CF15EB" w14:textId="77777777" w:rsidR="00805FB5" w:rsidRPr="005940FA" w:rsidRDefault="00805FB5"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 </w:t>
            </w:r>
          </w:p>
        </w:tc>
        <w:tc>
          <w:tcPr>
            <w:tcW w:w="222" w:type="dxa"/>
            <w:tcBorders>
              <w:top w:val="nil"/>
              <w:left w:val="nil"/>
              <w:bottom w:val="nil"/>
              <w:right w:val="nil"/>
            </w:tcBorders>
            <w:noWrap/>
            <w:hideMark/>
          </w:tcPr>
          <w:p w14:paraId="5888BA4D" w14:textId="77777777" w:rsidR="00805FB5" w:rsidRPr="005940FA" w:rsidRDefault="00805FB5"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noWrap/>
            <w:hideMark/>
          </w:tcPr>
          <w:p w14:paraId="10600553" w14:textId="77777777" w:rsidR="00805FB5" w:rsidRPr="005940FA" w:rsidRDefault="00805FB5" w:rsidP="004F2A5D">
            <w:pPr>
              <w:spacing w:after="0" w:line="240" w:lineRule="auto"/>
              <w:jc w:val="center"/>
              <w:rPr>
                <w:rFonts w:eastAsia="Times New Roman" w:cs="Times New Roman"/>
                <w:sz w:val="20"/>
                <w:szCs w:val="20"/>
                <w:lang w:val="ro-RO" w:eastAsia="ru-RU"/>
              </w:rPr>
            </w:pPr>
          </w:p>
        </w:tc>
      </w:tr>
    </w:tbl>
    <w:p w14:paraId="61A9E962" w14:textId="151D49D5" w:rsidR="00DB46A1" w:rsidRPr="003413B7" w:rsidRDefault="00DB46A1" w:rsidP="00CB57E7">
      <w:pPr>
        <w:jc w:val="both"/>
        <w:rPr>
          <w:lang w:val="ro-MD"/>
        </w:rPr>
      </w:pPr>
    </w:p>
    <w:sectPr w:rsidR="00DB46A1" w:rsidRPr="003413B7" w:rsidSect="00DE44F2">
      <w:footerReference w:type="default" r:id="rId9"/>
      <w:pgSz w:w="11906" w:h="16838"/>
      <w:pgMar w:top="567" w:right="849" w:bottom="142" w:left="1276" w:header="0" w:footer="2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6A00F" w14:textId="77777777" w:rsidR="00A77857" w:rsidRDefault="00A77857">
      <w:pPr>
        <w:spacing w:after="0" w:line="240" w:lineRule="auto"/>
      </w:pPr>
      <w:r>
        <w:separator/>
      </w:r>
    </w:p>
  </w:endnote>
  <w:endnote w:type="continuationSeparator" w:id="0">
    <w:p w14:paraId="43D17C56" w14:textId="77777777" w:rsidR="00A77857" w:rsidRDefault="00A77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3C0783C3" w14:textId="76A4D1F0" w:rsidR="00A07D22" w:rsidRDefault="007B196A" w:rsidP="007B196A">
        <w:pPr>
          <w:pStyle w:val="Subsol"/>
        </w:pPr>
        <w:r>
          <w:ptab w:relativeTo="margin" w:alignment="center" w:leader="none"/>
        </w:r>
        <w:r w:rsidR="00BB02EC" w:rsidRPr="005901FA">
          <w:fldChar w:fldCharType="begin"/>
        </w:r>
        <w:r w:rsidR="00BB02EC" w:rsidRPr="005901FA">
          <w:instrText>PAGE  \* Arabic  \* MERGEFORMAT</w:instrText>
        </w:r>
        <w:r w:rsidR="00BB02EC" w:rsidRPr="005901FA">
          <w:fldChar w:fldCharType="separate"/>
        </w:r>
        <w:r w:rsidR="00BB02EC">
          <w:rPr>
            <w:noProof/>
          </w:rPr>
          <w:t>1</w:t>
        </w:r>
        <w:r w:rsidR="00BB02EC" w:rsidRPr="005901FA">
          <w:fldChar w:fldCharType="end"/>
        </w:r>
        <w:r w:rsidR="00BB02EC" w:rsidRPr="005901FA">
          <w:rPr>
            <w:lang w:val="ro-RO"/>
          </w:rPr>
          <w:t>/</w:t>
        </w:r>
        <w:fldSimple w:instr="NUMPAGES  \* Arabic  \* MERGEFORMAT">
          <w:r w:rsidR="00BB02EC">
            <w:rPr>
              <w:noProof/>
            </w:rPr>
            <w:t>8</w:t>
          </w:r>
        </w:fldSimple>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8D6B4" w14:textId="77777777" w:rsidR="00A77857" w:rsidRDefault="00A77857">
      <w:pPr>
        <w:spacing w:after="0" w:line="240" w:lineRule="auto"/>
      </w:pPr>
      <w:r>
        <w:separator/>
      </w:r>
    </w:p>
  </w:footnote>
  <w:footnote w:type="continuationSeparator" w:id="0">
    <w:p w14:paraId="58B987E1" w14:textId="77777777" w:rsidR="00A77857" w:rsidRDefault="00A778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EBA"/>
    <w:multiLevelType w:val="hybridMultilevel"/>
    <w:tmpl w:val="2F78593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6B80111"/>
    <w:multiLevelType w:val="hybridMultilevel"/>
    <w:tmpl w:val="278C7F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A311E8E"/>
    <w:multiLevelType w:val="hybridMultilevel"/>
    <w:tmpl w:val="929C1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E1CBE"/>
    <w:multiLevelType w:val="hybridMultilevel"/>
    <w:tmpl w:val="5644E252"/>
    <w:lvl w:ilvl="0" w:tplc="78B43802">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0EE6331C"/>
    <w:multiLevelType w:val="hybridMultilevel"/>
    <w:tmpl w:val="51D0055C"/>
    <w:lvl w:ilvl="0" w:tplc="52B8B850">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B53D9C"/>
    <w:multiLevelType w:val="hybridMultilevel"/>
    <w:tmpl w:val="89864CB6"/>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FB7166B"/>
    <w:multiLevelType w:val="hybridMultilevel"/>
    <w:tmpl w:val="C3088948"/>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9" w15:restartNumberingAfterBreak="0">
    <w:nsid w:val="129B6636"/>
    <w:multiLevelType w:val="multilevel"/>
    <w:tmpl w:val="5254B70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2B0172"/>
    <w:multiLevelType w:val="hybridMultilevel"/>
    <w:tmpl w:val="240AFE5A"/>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60F4BFD"/>
    <w:multiLevelType w:val="multilevel"/>
    <w:tmpl w:val="E4A6491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B213A8"/>
    <w:multiLevelType w:val="hybridMultilevel"/>
    <w:tmpl w:val="6DF23E4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ADD2BF0"/>
    <w:multiLevelType w:val="multilevel"/>
    <w:tmpl w:val="568E0F78"/>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F9946C8"/>
    <w:multiLevelType w:val="hybridMultilevel"/>
    <w:tmpl w:val="66F6839A"/>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2411B93"/>
    <w:multiLevelType w:val="hybridMultilevel"/>
    <w:tmpl w:val="F66AF368"/>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47D55C8"/>
    <w:multiLevelType w:val="multilevel"/>
    <w:tmpl w:val="52420BD2"/>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645BE2"/>
    <w:multiLevelType w:val="hybridMultilevel"/>
    <w:tmpl w:val="50425CF6"/>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CF68B8"/>
    <w:multiLevelType w:val="hybridMultilevel"/>
    <w:tmpl w:val="32BEF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2720E8"/>
    <w:multiLevelType w:val="hybridMultilevel"/>
    <w:tmpl w:val="3036F5F2"/>
    <w:lvl w:ilvl="0" w:tplc="04180001">
      <w:start w:val="1"/>
      <w:numFmt w:val="bullet"/>
      <w:lvlText w:val=""/>
      <w:lvlJc w:val="left"/>
      <w:pPr>
        <w:ind w:left="1200" w:hanging="360"/>
      </w:pPr>
      <w:rPr>
        <w:rFonts w:ascii="Symbol" w:hAnsi="Symbol" w:hint="default"/>
      </w:rPr>
    </w:lvl>
    <w:lvl w:ilvl="1" w:tplc="04180003" w:tentative="1">
      <w:start w:val="1"/>
      <w:numFmt w:val="bullet"/>
      <w:lvlText w:val="o"/>
      <w:lvlJc w:val="left"/>
      <w:pPr>
        <w:ind w:left="1920" w:hanging="360"/>
      </w:pPr>
      <w:rPr>
        <w:rFonts w:ascii="Courier New" w:hAnsi="Courier New" w:cs="Courier New" w:hint="default"/>
      </w:rPr>
    </w:lvl>
    <w:lvl w:ilvl="2" w:tplc="04180005" w:tentative="1">
      <w:start w:val="1"/>
      <w:numFmt w:val="bullet"/>
      <w:lvlText w:val=""/>
      <w:lvlJc w:val="left"/>
      <w:pPr>
        <w:ind w:left="2640" w:hanging="360"/>
      </w:pPr>
      <w:rPr>
        <w:rFonts w:ascii="Wingdings" w:hAnsi="Wingdings" w:hint="default"/>
      </w:rPr>
    </w:lvl>
    <w:lvl w:ilvl="3" w:tplc="04180001" w:tentative="1">
      <w:start w:val="1"/>
      <w:numFmt w:val="bullet"/>
      <w:lvlText w:val=""/>
      <w:lvlJc w:val="left"/>
      <w:pPr>
        <w:ind w:left="3360" w:hanging="360"/>
      </w:pPr>
      <w:rPr>
        <w:rFonts w:ascii="Symbol" w:hAnsi="Symbol" w:hint="default"/>
      </w:rPr>
    </w:lvl>
    <w:lvl w:ilvl="4" w:tplc="04180003" w:tentative="1">
      <w:start w:val="1"/>
      <w:numFmt w:val="bullet"/>
      <w:lvlText w:val="o"/>
      <w:lvlJc w:val="left"/>
      <w:pPr>
        <w:ind w:left="4080" w:hanging="360"/>
      </w:pPr>
      <w:rPr>
        <w:rFonts w:ascii="Courier New" w:hAnsi="Courier New" w:cs="Courier New" w:hint="default"/>
      </w:rPr>
    </w:lvl>
    <w:lvl w:ilvl="5" w:tplc="04180005" w:tentative="1">
      <w:start w:val="1"/>
      <w:numFmt w:val="bullet"/>
      <w:lvlText w:val=""/>
      <w:lvlJc w:val="left"/>
      <w:pPr>
        <w:ind w:left="4800" w:hanging="360"/>
      </w:pPr>
      <w:rPr>
        <w:rFonts w:ascii="Wingdings" w:hAnsi="Wingdings" w:hint="default"/>
      </w:rPr>
    </w:lvl>
    <w:lvl w:ilvl="6" w:tplc="04180001" w:tentative="1">
      <w:start w:val="1"/>
      <w:numFmt w:val="bullet"/>
      <w:lvlText w:val=""/>
      <w:lvlJc w:val="left"/>
      <w:pPr>
        <w:ind w:left="5520" w:hanging="360"/>
      </w:pPr>
      <w:rPr>
        <w:rFonts w:ascii="Symbol" w:hAnsi="Symbol" w:hint="default"/>
      </w:rPr>
    </w:lvl>
    <w:lvl w:ilvl="7" w:tplc="04180003" w:tentative="1">
      <w:start w:val="1"/>
      <w:numFmt w:val="bullet"/>
      <w:lvlText w:val="o"/>
      <w:lvlJc w:val="left"/>
      <w:pPr>
        <w:ind w:left="6240" w:hanging="360"/>
      </w:pPr>
      <w:rPr>
        <w:rFonts w:ascii="Courier New" w:hAnsi="Courier New" w:cs="Courier New" w:hint="default"/>
      </w:rPr>
    </w:lvl>
    <w:lvl w:ilvl="8" w:tplc="04180005" w:tentative="1">
      <w:start w:val="1"/>
      <w:numFmt w:val="bullet"/>
      <w:lvlText w:val=""/>
      <w:lvlJc w:val="left"/>
      <w:pPr>
        <w:ind w:left="6960" w:hanging="360"/>
      </w:pPr>
      <w:rPr>
        <w:rFonts w:ascii="Wingdings" w:hAnsi="Wingdings" w:hint="default"/>
      </w:rPr>
    </w:lvl>
  </w:abstractNum>
  <w:abstractNum w:abstractNumId="20" w15:restartNumberingAfterBreak="0">
    <w:nsid w:val="3AAC2985"/>
    <w:multiLevelType w:val="multilevel"/>
    <w:tmpl w:val="41CEE852"/>
    <w:lvl w:ilvl="0">
      <w:start w:val="9"/>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21" w15:restartNumberingAfterBreak="0">
    <w:nsid w:val="3DC91982"/>
    <w:multiLevelType w:val="hybridMultilevel"/>
    <w:tmpl w:val="97D0838E"/>
    <w:lvl w:ilvl="0" w:tplc="78B43802">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67A7186"/>
    <w:multiLevelType w:val="multilevel"/>
    <w:tmpl w:val="E97E3186"/>
    <w:lvl w:ilvl="0">
      <w:start w:val="1"/>
      <w:numFmt w:val="decimal"/>
      <w:lvlText w:val="%1."/>
      <w:lvlJc w:val="left"/>
      <w:pPr>
        <w:ind w:left="360" w:hanging="360"/>
      </w:pPr>
      <w:rPr>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B307A1"/>
    <w:multiLevelType w:val="hybridMultilevel"/>
    <w:tmpl w:val="973AF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EF7C66"/>
    <w:multiLevelType w:val="hybridMultilevel"/>
    <w:tmpl w:val="6944DF1A"/>
    <w:lvl w:ilvl="0" w:tplc="78B43802">
      <w:numFmt w:val="bullet"/>
      <w:lvlText w:val="-"/>
      <w:lvlJc w:val="left"/>
      <w:pPr>
        <w:ind w:left="1505" w:hanging="360"/>
      </w:pPr>
      <w:rPr>
        <w:rFonts w:ascii="Arial" w:eastAsia="Times New Roman" w:hAnsi="Arial"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25" w15:restartNumberingAfterBreak="0">
    <w:nsid w:val="51363E1A"/>
    <w:multiLevelType w:val="hybridMultilevel"/>
    <w:tmpl w:val="3DBA7174"/>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3121DC1"/>
    <w:multiLevelType w:val="hybridMultilevel"/>
    <w:tmpl w:val="3D02C3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A328C3"/>
    <w:multiLevelType w:val="multilevel"/>
    <w:tmpl w:val="E8EC30B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304C4E"/>
    <w:multiLevelType w:val="hybridMultilevel"/>
    <w:tmpl w:val="FE0837C0"/>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AC13B3"/>
    <w:multiLevelType w:val="hybridMultilevel"/>
    <w:tmpl w:val="CD362102"/>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33805C9"/>
    <w:multiLevelType w:val="hybridMultilevel"/>
    <w:tmpl w:val="4E5C9B32"/>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5A80454"/>
    <w:multiLevelType w:val="multilevel"/>
    <w:tmpl w:val="C174F556"/>
    <w:lvl w:ilvl="0">
      <w:start w:val="1"/>
      <w:numFmt w:val="decimal"/>
      <w:suff w:val="space"/>
      <w:lvlText w:val="%1."/>
      <w:lvlJc w:val="left"/>
      <w:pPr>
        <w:ind w:left="720"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D9D4B1A"/>
    <w:multiLevelType w:val="hybridMultilevel"/>
    <w:tmpl w:val="F75AF7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DD6604B"/>
    <w:multiLevelType w:val="hybridMultilevel"/>
    <w:tmpl w:val="B9C44004"/>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17471311">
    <w:abstractNumId w:val="32"/>
  </w:num>
  <w:num w:numId="2" w16cid:durableId="1017467157">
    <w:abstractNumId w:val="1"/>
  </w:num>
  <w:num w:numId="3" w16cid:durableId="734208709">
    <w:abstractNumId w:val="27"/>
  </w:num>
  <w:num w:numId="4" w16cid:durableId="1852331281">
    <w:abstractNumId w:val="9"/>
  </w:num>
  <w:num w:numId="5" w16cid:durableId="217086416">
    <w:abstractNumId w:val="24"/>
  </w:num>
  <w:num w:numId="6" w16cid:durableId="543635671">
    <w:abstractNumId w:val="11"/>
  </w:num>
  <w:num w:numId="7" w16cid:durableId="971639136">
    <w:abstractNumId w:val="30"/>
  </w:num>
  <w:num w:numId="8" w16cid:durableId="1513761846">
    <w:abstractNumId w:val="15"/>
  </w:num>
  <w:num w:numId="9" w16cid:durableId="1452817994">
    <w:abstractNumId w:val="23"/>
  </w:num>
  <w:num w:numId="10" w16cid:durableId="516626758">
    <w:abstractNumId w:val="16"/>
  </w:num>
  <w:num w:numId="11" w16cid:durableId="708989890">
    <w:abstractNumId w:val="6"/>
  </w:num>
  <w:num w:numId="12" w16cid:durableId="527988087">
    <w:abstractNumId w:val="34"/>
  </w:num>
  <w:num w:numId="13" w16cid:durableId="1345012560">
    <w:abstractNumId w:val="0"/>
  </w:num>
  <w:num w:numId="14" w16cid:durableId="268780865">
    <w:abstractNumId w:val="3"/>
  </w:num>
  <w:num w:numId="15" w16cid:durableId="168643173">
    <w:abstractNumId w:val="32"/>
    <w:lvlOverride w:ilvl="0">
      <w:startOverride w:val="1"/>
    </w:lvlOverride>
  </w:num>
  <w:num w:numId="16" w16cid:durableId="1437403423">
    <w:abstractNumId w:val="10"/>
  </w:num>
  <w:num w:numId="17" w16cid:durableId="194272935">
    <w:abstractNumId w:val="25"/>
  </w:num>
  <w:num w:numId="18" w16cid:durableId="967511798">
    <w:abstractNumId w:val="17"/>
  </w:num>
  <w:num w:numId="19" w16cid:durableId="1131943279">
    <w:abstractNumId w:val="7"/>
  </w:num>
  <w:num w:numId="20" w16cid:durableId="1529565885">
    <w:abstractNumId w:val="28"/>
  </w:num>
  <w:num w:numId="21" w16cid:durableId="1592348225">
    <w:abstractNumId w:val="14"/>
  </w:num>
  <w:num w:numId="22" w16cid:durableId="1904366734">
    <w:abstractNumId w:val="12"/>
  </w:num>
  <w:num w:numId="23" w16cid:durableId="411004903">
    <w:abstractNumId w:val="31"/>
  </w:num>
  <w:num w:numId="24" w16cid:durableId="1775594618">
    <w:abstractNumId w:val="29"/>
  </w:num>
  <w:num w:numId="25" w16cid:durableId="800923563">
    <w:abstractNumId w:val="18"/>
  </w:num>
  <w:num w:numId="26" w16cid:durableId="1471284579">
    <w:abstractNumId w:val="21"/>
  </w:num>
  <w:num w:numId="27" w16cid:durableId="146243056">
    <w:abstractNumId w:val="4"/>
  </w:num>
  <w:num w:numId="28" w16cid:durableId="860895934">
    <w:abstractNumId w:val="5"/>
  </w:num>
  <w:num w:numId="29" w16cid:durableId="939222922">
    <w:abstractNumId w:val="26"/>
  </w:num>
  <w:num w:numId="30" w16cid:durableId="624627163">
    <w:abstractNumId w:val="8"/>
  </w:num>
  <w:num w:numId="31" w16cid:durableId="563881535">
    <w:abstractNumId w:val="33"/>
  </w:num>
  <w:num w:numId="32" w16cid:durableId="1278678250">
    <w:abstractNumId w:val="20"/>
  </w:num>
  <w:num w:numId="33" w16cid:durableId="43913317">
    <w:abstractNumId w:val="19"/>
  </w:num>
  <w:num w:numId="34" w16cid:durableId="562638333">
    <w:abstractNumId w:val="2"/>
  </w:num>
  <w:num w:numId="35" w16cid:durableId="876893941">
    <w:abstractNumId w:val="13"/>
  </w:num>
  <w:num w:numId="36" w16cid:durableId="1978995420">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1956"/>
    <w:rsid w:val="000052F0"/>
    <w:rsid w:val="000056CC"/>
    <w:rsid w:val="0001174E"/>
    <w:rsid w:val="00015B8D"/>
    <w:rsid w:val="00022A3A"/>
    <w:rsid w:val="00022D79"/>
    <w:rsid w:val="000242F9"/>
    <w:rsid w:val="00032B85"/>
    <w:rsid w:val="00040735"/>
    <w:rsid w:val="00044144"/>
    <w:rsid w:val="000464F4"/>
    <w:rsid w:val="000504BD"/>
    <w:rsid w:val="00062D3F"/>
    <w:rsid w:val="00070CA5"/>
    <w:rsid w:val="00076A1D"/>
    <w:rsid w:val="00092788"/>
    <w:rsid w:val="00093C59"/>
    <w:rsid w:val="000A0BC6"/>
    <w:rsid w:val="000A1EE0"/>
    <w:rsid w:val="000A6DF8"/>
    <w:rsid w:val="000B5DAE"/>
    <w:rsid w:val="000C18B9"/>
    <w:rsid w:val="000D276E"/>
    <w:rsid w:val="000D7C78"/>
    <w:rsid w:val="000E0075"/>
    <w:rsid w:val="000E0AFC"/>
    <w:rsid w:val="000E26FD"/>
    <w:rsid w:val="000E29D3"/>
    <w:rsid w:val="000E4309"/>
    <w:rsid w:val="000E5509"/>
    <w:rsid w:val="0010388C"/>
    <w:rsid w:val="00104A07"/>
    <w:rsid w:val="001053CF"/>
    <w:rsid w:val="00120F82"/>
    <w:rsid w:val="00121C5A"/>
    <w:rsid w:val="00121EEE"/>
    <w:rsid w:val="00122D37"/>
    <w:rsid w:val="00124FF5"/>
    <w:rsid w:val="00131164"/>
    <w:rsid w:val="00131C28"/>
    <w:rsid w:val="00133D3B"/>
    <w:rsid w:val="001353E1"/>
    <w:rsid w:val="00135D27"/>
    <w:rsid w:val="00141925"/>
    <w:rsid w:val="0014346C"/>
    <w:rsid w:val="00147EFE"/>
    <w:rsid w:val="00153F42"/>
    <w:rsid w:val="00155FEE"/>
    <w:rsid w:val="001561F0"/>
    <w:rsid w:val="001702DB"/>
    <w:rsid w:val="001706F4"/>
    <w:rsid w:val="00175A9E"/>
    <w:rsid w:val="00176EAA"/>
    <w:rsid w:val="00196398"/>
    <w:rsid w:val="001A26EF"/>
    <w:rsid w:val="001A5DF1"/>
    <w:rsid w:val="001B0AFD"/>
    <w:rsid w:val="001B20D6"/>
    <w:rsid w:val="001B24BC"/>
    <w:rsid w:val="001B3E50"/>
    <w:rsid w:val="001C0B9C"/>
    <w:rsid w:val="001C34BB"/>
    <w:rsid w:val="001C5BFC"/>
    <w:rsid w:val="001C68B9"/>
    <w:rsid w:val="001D2E49"/>
    <w:rsid w:val="001E386A"/>
    <w:rsid w:val="001E3DAB"/>
    <w:rsid w:val="001E6309"/>
    <w:rsid w:val="001E7611"/>
    <w:rsid w:val="001F1A4F"/>
    <w:rsid w:val="001F2E1E"/>
    <w:rsid w:val="001F6D41"/>
    <w:rsid w:val="002008BF"/>
    <w:rsid w:val="002106F2"/>
    <w:rsid w:val="002167BE"/>
    <w:rsid w:val="002209B2"/>
    <w:rsid w:val="0023015F"/>
    <w:rsid w:val="00231666"/>
    <w:rsid w:val="002444DE"/>
    <w:rsid w:val="002452D4"/>
    <w:rsid w:val="002571B6"/>
    <w:rsid w:val="00261EC4"/>
    <w:rsid w:val="00272BF8"/>
    <w:rsid w:val="002801DA"/>
    <w:rsid w:val="002849D7"/>
    <w:rsid w:val="002876CD"/>
    <w:rsid w:val="00295617"/>
    <w:rsid w:val="00297576"/>
    <w:rsid w:val="002A23ED"/>
    <w:rsid w:val="002A2DEC"/>
    <w:rsid w:val="002B0E87"/>
    <w:rsid w:val="002B48BF"/>
    <w:rsid w:val="002B6E41"/>
    <w:rsid w:val="002C018B"/>
    <w:rsid w:val="002C043C"/>
    <w:rsid w:val="002C122D"/>
    <w:rsid w:val="002C36F5"/>
    <w:rsid w:val="002C43FA"/>
    <w:rsid w:val="002C7B61"/>
    <w:rsid w:val="002E103D"/>
    <w:rsid w:val="002E1B37"/>
    <w:rsid w:val="002E35E6"/>
    <w:rsid w:val="002E4D22"/>
    <w:rsid w:val="002F0A1C"/>
    <w:rsid w:val="002F4B65"/>
    <w:rsid w:val="002F65B1"/>
    <w:rsid w:val="00306698"/>
    <w:rsid w:val="00311720"/>
    <w:rsid w:val="003154F5"/>
    <w:rsid w:val="003167BA"/>
    <w:rsid w:val="00324279"/>
    <w:rsid w:val="00337F43"/>
    <w:rsid w:val="003413B7"/>
    <w:rsid w:val="003505B5"/>
    <w:rsid w:val="0035273A"/>
    <w:rsid w:val="00360E50"/>
    <w:rsid w:val="003632AF"/>
    <w:rsid w:val="0036343E"/>
    <w:rsid w:val="0037209F"/>
    <w:rsid w:val="00381E5B"/>
    <w:rsid w:val="0038282D"/>
    <w:rsid w:val="003847ED"/>
    <w:rsid w:val="0039037A"/>
    <w:rsid w:val="003909EE"/>
    <w:rsid w:val="003919F7"/>
    <w:rsid w:val="003A37B4"/>
    <w:rsid w:val="003B4A5E"/>
    <w:rsid w:val="003B7679"/>
    <w:rsid w:val="003C052F"/>
    <w:rsid w:val="003C3975"/>
    <w:rsid w:val="003D221A"/>
    <w:rsid w:val="003E46CA"/>
    <w:rsid w:val="003F0328"/>
    <w:rsid w:val="003F39D8"/>
    <w:rsid w:val="003F750E"/>
    <w:rsid w:val="00400EC4"/>
    <w:rsid w:val="00403890"/>
    <w:rsid w:val="004073E3"/>
    <w:rsid w:val="0041112C"/>
    <w:rsid w:val="00411539"/>
    <w:rsid w:val="00417222"/>
    <w:rsid w:val="00424B31"/>
    <w:rsid w:val="00426081"/>
    <w:rsid w:val="00427A37"/>
    <w:rsid w:val="00427ED5"/>
    <w:rsid w:val="0043004F"/>
    <w:rsid w:val="00445E88"/>
    <w:rsid w:val="00446842"/>
    <w:rsid w:val="00452DEC"/>
    <w:rsid w:val="00453465"/>
    <w:rsid w:val="00455B1D"/>
    <w:rsid w:val="004614F5"/>
    <w:rsid w:val="004622E0"/>
    <w:rsid w:val="00483307"/>
    <w:rsid w:val="0048617B"/>
    <w:rsid w:val="0049106F"/>
    <w:rsid w:val="00493972"/>
    <w:rsid w:val="00497275"/>
    <w:rsid w:val="004A1C6A"/>
    <w:rsid w:val="004B43D6"/>
    <w:rsid w:val="004B4536"/>
    <w:rsid w:val="004B4C2F"/>
    <w:rsid w:val="004C2526"/>
    <w:rsid w:val="004C3B66"/>
    <w:rsid w:val="004C65EC"/>
    <w:rsid w:val="004D0433"/>
    <w:rsid w:val="004D41DD"/>
    <w:rsid w:val="004D58C3"/>
    <w:rsid w:val="004E2898"/>
    <w:rsid w:val="004F0D05"/>
    <w:rsid w:val="004F2A5D"/>
    <w:rsid w:val="0050553D"/>
    <w:rsid w:val="00527D8C"/>
    <w:rsid w:val="00531D69"/>
    <w:rsid w:val="00541539"/>
    <w:rsid w:val="00542C11"/>
    <w:rsid w:val="0054535A"/>
    <w:rsid w:val="00545B95"/>
    <w:rsid w:val="0055192D"/>
    <w:rsid w:val="00572A8D"/>
    <w:rsid w:val="00576B44"/>
    <w:rsid w:val="00580DFC"/>
    <w:rsid w:val="00585DAF"/>
    <w:rsid w:val="00586ED3"/>
    <w:rsid w:val="005940FA"/>
    <w:rsid w:val="005A3880"/>
    <w:rsid w:val="005B025D"/>
    <w:rsid w:val="005B1AB7"/>
    <w:rsid w:val="005C3984"/>
    <w:rsid w:val="005C6068"/>
    <w:rsid w:val="005F7BDF"/>
    <w:rsid w:val="00604C3E"/>
    <w:rsid w:val="00613C7B"/>
    <w:rsid w:val="00614034"/>
    <w:rsid w:val="006147A0"/>
    <w:rsid w:val="006220E1"/>
    <w:rsid w:val="006432FA"/>
    <w:rsid w:val="00643316"/>
    <w:rsid w:val="0064542E"/>
    <w:rsid w:val="0064755A"/>
    <w:rsid w:val="00647F04"/>
    <w:rsid w:val="006515EA"/>
    <w:rsid w:val="00665705"/>
    <w:rsid w:val="00671D97"/>
    <w:rsid w:val="00672B50"/>
    <w:rsid w:val="00675209"/>
    <w:rsid w:val="006800F8"/>
    <w:rsid w:val="00687F21"/>
    <w:rsid w:val="00690E4D"/>
    <w:rsid w:val="006A1B04"/>
    <w:rsid w:val="006A1D77"/>
    <w:rsid w:val="006A7E53"/>
    <w:rsid w:val="006B1398"/>
    <w:rsid w:val="006B18CF"/>
    <w:rsid w:val="006B19F0"/>
    <w:rsid w:val="006B36FE"/>
    <w:rsid w:val="006B5E23"/>
    <w:rsid w:val="006B7B84"/>
    <w:rsid w:val="006C3DFE"/>
    <w:rsid w:val="006D0202"/>
    <w:rsid w:val="006D4BC8"/>
    <w:rsid w:val="006D5290"/>
    <w:rsid w:val="006D6471"/>
    <w:rsid w:val="006E306D"/>
    <w:rsid w:val="006F7FDA"/>
    <w:rsid w:val="0070335A"/>
    <w:rsid w:val="0072117C"/>
    <w:rsid w:val="00723F6C"/>
    <w:rsid w:val="007270C8"/>
    <w:rsid w:val="00727FBF"/>
    <w:rsid w:val="00736856"/>
    <w:rsid w:val="00752F2D"/>
    <w:rsid w:val="0076000E"/>
    <w:rsid w:val="0077027B"/>
    <w:rsid w:val="00773152"/>
    <w:rsid w:val="00791106"/>
    <w:rsid w:val="007911B3"/>
    <w:rsid w:val="0079472E"/>
    <w:rsid w:val="007976AE"/>
    <w:rsid w:val="007A2BFD"/>
    <w:rsid w:val="007A3227"/>
    <w:rsid w:val="007A5950"/>
    <w:rsid w:val="007B196A"/>
    <w:rsid w:val="007B6CFF"/>
    <w:rsid w:val="007B787F"/>
    <w:rsid w:val="007C020E"/>
    <w:rsid w:val="007D2AA1"/>
    <w:rsid w:val="007E2240"/>
    <w:rsid w:val="007E326D"/>
    <w:rsid w:val="007E3758"/>
    <w:rsid w:val="007E7604"/>
    <w:rsid w:val="007F09F7"/>
    <w:rsid w:val="007F120D"/>
    <w:rsid w:val="007F6E99"/>
    <w:rsid w:val="008016AC"/>
    <w:rsid w:val="00805FB5"/>
    <w:rsid w:val="00806D4D"/>
    <w:rsid w:val="00816DF3"/>
    <w:rsid w:val="00817843"/>
    <w:rsid w:val="00822DA4"/>
    <w:rsid w:val="0082345C"/>
    <w:rsid w:val="00832B6E"/>
    <w:rsid w:val="00833085"/>
    <w:rsid w:val="008348FA"/>
    <w:rsid w:val="008478F5"/>
    <w:rsid w:val="00852B33"/>
    <w:rsid w:val="00853785"/>
    <w:rsid w:val="00856D3D"/>
    <w:rsid w:val="008602BF"/>
    <w:rsid w:val="00860631"/>
    <w:rsid w:val="0086533C"/>
    <w:rsid w:val="00872257"/>
    <w:rsid w:val="00880B0D"/>
    <w:rsid w:val="008813CF"/>
    <w:rsid w:val="00881CF8"/>
    <w:rsid w:val="0089082E"/>
    <w:rsid w:val="008A2180"/>
    <w:rsid w:val="008C018C"/>
    <w:rsid w:val="008C4866"/>
    <w:rsid w:val="008C5E01"/>
    <w:rsid w:val="008C7928"/>
    <w:rsid w:val="008C7C5B"/>
    <w:rsid w:val="008D3066"/>
    <w:rsid w:val="008D40B8"/>
    <w:rsid w:val="008D6F0A"/>
    <w:rsid w:val="008E09FC"/>
    <w:rsid w:val="008E18D5"/>
    <w:rsid w:val="008F14B4"/>
    <w:rsid w:val="008F3736"/>
    <w:rsid w:val="009047FA"/>
    <w:rsid w:val="00905BEF"/>
    <w:rsid w:val="009101A8"/>
    <w:rsid w:val="009270E9"/>
    <w:rsid w:val="009272D9"/>
    <w:rsid w:val="00936CD7"/>
    <w:rsid w:val="00940FD3"/>
    <w:rsid w:val="00946F68"/>
    <w:rsid w:val="00952CF6"/>
    <w:rsid w:val="00960691"/>
    <w:rsid w:val="00964154"/>
    <w:rsid w:val="0097166D"/>
    <w:rsid w:val="00976EE3"/>
    <w:rsid w:val="00990801"/>
    <w:rsid w:val="00993DDA"/>
    <w:rsid w:val="00994C4C"/>
    <w:rsid w:val="009A137E"/>
    <w:rsid w:val="009A43B8"/>
    <w:rsid w:val="009C30EA"/>
    <w:rsid w:val="009D0A5E"/>
    <w:rsid w:val="009D1987"/>
    <w:rsid w:val="009D46D4"/>
    <w:rsid w:val="009D5724"/>
    <w:rsid w:val="009D6BFF"/>
    <w:rsid w:val="009F1679"/>
    <w:rsid w:val="009F463E"/>
    <w:rsid w:val="009F55C2"/>
    <w:rsid w:val="009F6B18"/>
    <w:rsid w:val="00A0121C"/>
    <w:rsid w:val="00A0687C"/>
    <w:rsid w:val="00A07D22"/>
    <w:rsid w:val="00A10E95"/>
    <w:rsid w:val="00A22FFD"/>
    <w:rsid w:val="00A27372"/>
    <w:rsid w:val="00A31BA2"/>
    <w:rsid w:val="00A348AA"/>
    <w:rsid w:val="00A36637"/>
    <w:rsid w:val="00A36BAF"/>
    <w:rsid w:val="00A52BAD"/>
    <w:rsid w:val="00A52DFE"/>
    <w:rsid w:val="00A56D0F"/>
    <w:rsid w:val="00A576E1"/>
    <w:rsid w:val="00A63CF5"/>
    <w:rsid w:val="00A64BBE"/>
    <w:rsid w:val="00A65C84"/>
    <w:rsid w:val="00A67131"/>
    <w:rsid w:val="00A71312"/>
    <w:rsid w:val="00A719A6"/>
    <w:rsid w:val="00A730C6"/>
    <w:rsid w:val="00A75A74"/>
    <w:rsid w:val="00A75EE7"/>
    <w:rsid w:val="00A76701"/>
    <w:rsid w:val="00A77857"/>
    <w:rsid w:val="00A82B6F"/>
    <w:rsid w:val="00A8360A"/>
    <w:rsid w:val="00A951D5"/>
    <w:rsid w:val="00AA1F9A"/>
    <w:rsid w:val="00AA2DF1"/>
    <w:rsid w:val="00AA4200"/>
    <w:rsid w:val="00AA784C"/>
    <w:rsid w:val="00AB2FCF"/>
    <w:rsid w:val="00AB660B"/>
    <w:rsid w:val="00AC42E9"/>
    <w:rsid w:val="00AC48B3"/>
    <w:rsid w:val="00AD1605"/>
    <w:rsid w:val="00AD2E95"/>
    <w:rsid w:val="00AD31EA"/>
    <w:rsid w:val="00AD4E7F"/>
    <w:rsid w:val="00AE7414"/>
    <w:rsid w:val="00AF66DB"/>
    <w:rsid w:val="00B02D3E"/>
    <w:rsid w:val="00B07A19"/>
    <w:rsid w:val="00B1441B"/>
    <w:rsid w:val="00B14C28"/>
    <w:rsid w:val="00B14E7A"/>
    <w:rsid w:val="00B15E30"/>
    <w:rsid w:val="00B167CD"/>
    <w:rsid w:val="00B16997"/>
    <w:rsid w:val="00B24F13"/>
    <w:rsid w:val="00B2613A"/>
    <w:rsid w:val="00B30CBA"/>
    <w:rsid w:val="00B33217"/>
    <w:rsid w:val="00B40AD6"/>
    <w:rsid w:val="00B46E13"/>
    <w:rsid w:val="00B52331"/>
    <w:rsid w:val="00B536C4"/>
    <w:rsid w:val="00B57CA9"/>
    <w:rsid w:val="00B616BD"/>
    <w:rsid w:val="00B70C68"/>
    <w:rsid w:val="00B7185C"/>
    <w:rsid w:val="00B77C4B"/>
    <w:rsid w:val="00B81058"/>
    <w:rsid w:val="00B90359"/>
    <w:rsid w:val="00B92759"/>
    <w:rsid w:val="00B9437E"/>
    <w:rsid w:val="00BA6279"/>
    <w:rsid w:val="00BB02EC"/>
    <w:rsid w:val="00BB0446"/>
    <w:rsid w:val="00BD136A"/>
    <w:rsid w:val="00BD6CF2"/>
    <w:rsid w:val="00BE77A6"/>
    <w:rsid w:val="00BF5EDD"/>
    <w:rsid w:val="00BF6D65"/>
    <w:rsid w:val="00C022CF"/>
    <w:rsid w:val="00C1698B"/>
    <w:rsid w:val="00C16CB4"/>
    <w:rsid w:val="00C20077"/>
    <w:rsid w:val="00C20290"/>
    <w:rsid w:val="00C268C9"/>
    <w:rsid w:val="00C277C4"/>
    <w:rsid w:val="00C3128B"/>
    <w:rsid w:val="00C43DE1"/>
    <w:rsid w:val="00C46EA3"/>
    <w:rsid w:val="00C54049"/>
    <w:rsid w:val="00C55EBD"/>
    <w:rsid w:val="00C56928"/>
    <w:rsid w:val="00C56F01"/>
    <w:rsid w:val="00C641F5"/>
    <w:rsid w:val="00C652C7"/>
    <w:rsid w:val="00C66962"/>
    <w:rsid w:val="00C66D74"/>
    <w:rsid w:val="00C67B08"/>
    <w:rsid w:val="00C722D8"/>
    <w:rsid w:val="00C7579B"/>
    <w:rsid w:val="00C860C6"/>
    <w:rsid w:val="00C97CB0"/>
    <w:rsid w:val="00C97E22"/>
    <w:rsid w:val="00CB1F24"/>
    <w:rsid w:val="00CB4556"/>
    <w:rsid w:val="00CB57E7"/>
    <w:rsid w:val="00CC041A"/>
    <w:rsid w:val="00CC5D94"/>
    <w:rsid w:val="00CD608F"/>
    <w:rsid w:val="00CE37D0"/>
    <w:rsid w:val="00D01EF0"/>
    <w:rsid w:val="00D14953"/>
    <w:rsid w:val="00D15834"/>
    <w:rsid w:val="00D232C1"/>
    <w:rsid w:val="00D30F07"/>
    <w:rsid w:val="00D327A4"/>
    <w:rsid w:val="00D33BC6"/>
    <w:rsid w:val="00D373C4"/>
    <w:rsid w:val="00D52216"/>
    <w:rsid w:val="00D54B51"/>
    <w:rsid w:val="00D62AA2"/>
    <w:rsid w:val="00D63CDE"/>
    <w:rsid w:val="00D664F5"/>
    <w:rsid w:val="00D7295B"/>
    <w:rsid w:val="00D80493"/>
    <w:rsid w:val="00D82461"/>
    <w:rsid w:val="00D95357"/>
    <w:rsid w:val="00D963D3"/>
    <w:rsid w:val="00D97122"/>
    <w:rsid w:val="00DA239C"/>
    <w:rsid w:val="00DA2B40"/>
    <w:rsid w:val="00DA2FC3"/>
    <w:rsid w:val="00DA5BC7"/>
    <w:rsid w:val="00DB46A1"/>
    <w:rsid w:val="00DB4A85"/>
    <w:rsid w:val="00DB6FAE"/>
    <w:rsid w:val="00DC2BD1"/>
    <w:rsid w:val="00DC3277"/>
    <w:rsid w:val="00DC6054"/>
    <w:rsid w:val="00DD7137"/>
    <w:rsid w:val="00DD7941"/>
    <w:rsid w:val="00DE44F2"/>
    <w:rsid w:val="00DF5BC0"/>
    <w:rsid w:val="00DF62CF"/>
    <w:rsid w:val="00E030FD"/>
    <w:rsid w:val="00E04C0A"/>
    <w:rsid w:val="00E06A9F"/>
    <w:rsid w:val="00E1465A"/>
    <w:rsid w:val="00E17611"/>
    <w:rsid w:val="00E32C5B"/>
    <w:rsid w:val="00E52077"/>
    <w:rsid w:val="00E57B1C"/>
    <w:rsid w:val="00E6275B"/>
    <w:rsid w:val="00E62C61"/>
    <w:rsid w:val="00E6307D"/>
    <w:rsid w:val="00E715B6"/>
    <w:rsid w:val="00E737B2"/>
    <w:rsid w:val="00E820A6"/>
    <w:rsid w:val="00E85D46"/>
    <w:rsid w:val="00E95852"/>
    <w:rsid w:val="00EA025A"/>
    <w:rsid w:val="00EC157C"/>
    <w:rsid w:val="00EC1D59"/>
    <w:rsid w:val="00EC36C5"/>
    <w:rsid w:val="00EC55B2"/>
    <w:rsid w:val="00EC5EA7"/>
    <w:rsid w:val="00ED0479"/>
    <w:rsid w:val="00ED1B75"/>
    <w:rsid w:val="00ED5A2B"/>
    <w:rsid w:val="00EE457F"/>
    <w:rsid w:val="00EF4504"/>
    <w:rsid w:val="00EF4F68"/>
    <w:rsid w:val="00F00D95"/>
    <w:rsid w:val="00F06501"/>
    <w:rsid w:val="00F0722C"/>
    <w:rsid w:val="00F1534F"/>
    <w:rsid w:val="00F233AA"/>
    <w:rsid w:val="00F31DFF"/>
    <w:rsid w:val="00F327C9"/>
    <w:rsid w:val="00F419E5"/>
    <w:rsid w:val="00F419E6"/>
    <w:rsid w:val="00F46CE1"/>
    <w:rsid w:val="00F50DC8"/>
    <w:rsid w:val="00F5491E"/>
    <w:rsid w:val="00F55399"/>
    <w:rsid w:val="00F605C5"/>
    <w:rsid w:val="00F72A29"/>
    <w:rsid w:val="00F75058"/>
    <w:rsid w:val="00F767A6"/>
    <w:rsid w:val="00F77A03"/>
    <w:rsid w:val="00F834B3"/>
    <w:rsid w:val="00F919DA"/>
    <w:rsid w:val="00F93CDE"/>
    <w:rsid w:val="00F95B7C"/>
    <w:rsid w:val="00FA2DC9"/>
    <w:rsid w:val="00FB1624"/>
    <w:rsid w:val="00FB3DA2"/>
    <w:rsid w:val="00FB6A97"/>
    <w:rsid w:val="00FB6F76"/>
    <w:rsid w:val="00FC0780"/>
    <w:rsid w:val="00FD186B"/>
    <w:rsid w:val="00FE07DE"/>
    <w:rsid w:val="00FF3409"/>
    <w:rsid w:val="00FF4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3C44"/>
  <w15:chartTrackingRefBased/>
  <w15:docId w15:val="{A6502426-5767-4387-B050-1FA88672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E95"/>
    <w:pPr>
      <w:spacing w:after="200" w:line="276" w:lineRule="auto"/>
    </w:pPr>
    <w:rPr>
      <w:rFonts w:ascii="Times New Roman" w:hAnsi="Times New Roman"/>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 Caracter,List Paragraph 1,HotarirePunct1"/>
    <w:basedOn w:val="Normal"/>
    <w:link w:val="ListparagrafCaracter"/>
    <w:uiPriority w:val="34"/>
    <w:qFormat/>
    <w:rsid w:val="00E6275B"/>
    <w:pPr>
      <w:ind w:left="720"/>
      <w:contextualSpacing/>
    </w:pPr>
  </w:style>
  <w:style w:type="paragraph" w:styleId="Subsol">
    <w:name w:val="footer"/>
    <w:basedOn w:val="Normal"/>
    <w:link w:val="SubsolCaracter"/>
    <w:uiPriority w:val="99"/>
    <w:unhideWhenUsed/>
    <w:rsid w:val="00E6275B"/>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Normal"/>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Listparagraf"/>
    <w:link w:val="11Caracter"/>
    <w:qFormat/>
    <w:rsid w:val="00E6275B"/>
    <w:pPr>
      <w:numPr>
        <w:ilvl w:val="1"/>
        <w:numId w:val="1"/>
      </w:numPr>
      <w:spacing w:before="120" w:after="0" w:line="360" w:lineRule="auto"/>
      <w:jc w:val="both"/>
    </w:pPr>
    <w:rPr>
      <w:rFonts w:cs="Times New Roman"/>
      <w:color w:val="000000"/>
      <w:spacing w:val="-3"/>
      <w:lang w:val="ro-RO"/>
    </w:rPr>
  </w:style>
  <w:style w:type="character" w:customStyle="1" w:styleId="1Caracter">
    <w:name w:val="1. Caracter"/>
    <w:basedOn w:val="Fontdeparagrafimplicit"/>
    <w:link w:val="1"/>
    <w:rsid w:val="00E6275B"/>
    <w:rPr>
      <w:rFonts w:ascii="Times New Roman" w:eastAsia="Calibri" w:hAnsi="Times New Roman" w:cs="Times New Roman"/>
      <w:b/>
      <w:spacing w:val="-3"/>
      <w:sz w:val="24"/>
      <w:lang w:val="ro-RO"/>
    </w:rPr>
  </w:style>
  <w:style w:type="paragraph" w:customStyle="1" w:styleId="111">
    <w:name w:val="1.1.1."/>
    <w:basedOn w:val="Listparagraf"/>
    <w:link w:val="111Caracter"/>
    <w:qFormat/>
    <w:rsid w:val="00E6275B"/>
    <w:pPr>
      <w:numPr>
        <w:ilvl w:val="2"/>
        <w:numId w:val="1"/>
      </w:numPr>
      <w:spacing w:before="120" w:after="120" w:line="360" w:lineRule="auto"/>
      <w:jc w:val="both"/>
    </w:pPr>
    <w:rPr>
      <w:bCs/>
      <w:lang w:val="ro-RO" w:bidi="ro-RO"/>
    </w:rPr>
  </w:style>
  <w:style w:type="character" w:customStyle="1" w:styleId="11Caracter">
    <w:name w:val="1.1. Caracter"/>
    <w:basedOn w:val="Fontdeparagrafimplicit"/>
    <w:link w:val="11"/>
    <w:rsid w:val="00E6275B"/>
    <w:rPr>
      <w:rFonts w:ascii="Times New Roman" w:hAnsi="Times New Roman" w:cs="Times New Roman"/>
      <w:color w:val="000000"/>
      <w:spacing w:val="-3"/>
      <w:sz w:val="24"/>
      <w:lang w:val="ro-RO"/>
    </w:rPr>
  </w:style>
  <w:style w:type="character" w:customStyle="1" w:styleId="ListparagrafCaracter">
    <w:name w:val="Listă paragraf Caracter"/>
    <w:aliases w:val="Lista 1 Caracter,body 2 Caracter,lp1 Caracter,lp11 Caracter,List Paragraph1 Caracter Caracter,List Paragraph 1 Caracter,HotarirePunct1 Caracter"/>
    <w:basedOn w:val="Fontdeparagrafimplicit"/>
    <w:link w:val="Listparagraf"/>
    <w:uiPriority w:val="34"/>
    <w:rsid w:val="00E6275B"/>
    <w:rPr>
      <w:rFonts w:ascii="Times New Roman" w:hAnsi="Times New Roman"/>
      <w:sz w:val="24"/>
    </w:rPr>
  </w:style>
  <w:style w:type="character" w:customStyle="1" w:styleId="111Caracter">
    <w:name w:val="1.1.1. Caracter"/>
    <w:basedOn w:val="ListparagrafCaracter"/>
    <w:link w:val="111"/>
    <w:rsid w:val="00E6275B"/>
    <w:rPr>
      <w:rFonts w:ascii="Times New Roman" w:hAnsi="Times New Roman"/>
      <w:bCs/>
      <w:sz w:val="24"/>
      <w:lang w:val="ro-RO" w:bidi="ro-RO"/>
    </w:rPr>
  </w:style>
  <w:style w:type="paragraph" w:styleId="Corptext">
    <w:name w:val="Body Text"/>
    <w:basedOn w:val="Normal"/>
    <w:link w:val="CorptextCaracter"/>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CorptextCaracter">
    <w:name w:val="Corp text Caracter"/>
    <w:basedOn w:val="Fontdeparagrafimplicit"/>
    <w:link w:val="Corptext"/>
    <w:uiPriority w:val="1"/>
    <w:semiHidden/>
    <w:rsid w:val="00E6275B"/>
    <w:rPr>
      <w:rFonts w:ascii="Times New Roman" w:eastAsia="Times New Roman" w:hAnsi="Times New Roman" w:cs="Times New Roman"/>
      <w:sz w:val="24"/>
      <w:szCs w:val="24"/>
      <w:lang w:val="ro-RO"/>
    </w:rPr>
  </w:style>
  <w:style w:type="paragraph" w:styleId="PreformatatHTML">
    <w:name w:val="HTML Preformatted"/>
    <w:basedOn w:val="Normal"/>
    <w:link w:val="PreformatatHTMLCaracter"/>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PreformatatHTMLCaracter">
    <w:name w:val="Preformatat HTML Caracter"/>
    <w:basedOn w:val="Fontdeparagrafimplicit"/>
    <w:link w:val="Preformatat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Fontdeparagrafimplicit"/>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TextnBalon">
    <w:name w:val="Balloon Text"/>
    <w:basedOn w:val="Normal"/>
    <w:link w:val="TextnBalonCaracter"/>
    <w:uiPriority w:val="99"/>
    <w:semiHidden/>
    <w:unhideWhenUsed/>
    <w:rsid w:val="006B5E2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B5E23"/>
    <w:rPr>
      <w:rFonts w:ascii="Segoe UI" w:hAnsi="Segoe UI" w:cs="Segoe UI"/>
      <w:sz w:val="18"/>
      <w:szCs w:val="18"/>
    </w:rPr>
  </w:style>
  <w:style w:type="character" w:customStyle="1" w:styleId="js-prop-title">
    <w:name w:val="js-prop-title"/>
    <w:basedOn w:val="Fontdeparagrafimplicit"/>
    <w:rsid w:val="00A0687C"/>
  </w:style>
  <w:style w:type="character" w:styleId="Referincomentariu">
    <w:name w:val="annotation reference"/>
    <w:basedOn w:val="Fontdeparagrafimplicit"/>
    <w:uiPriority w:val="99"/>
    <w:semiHidden/>
    <w:unhideWhenUsed/>
    <w:rsid w:val="00A0687C"/>
    <w:rPr>
      <w:sz w:val="16"/>
      <w:szCs w:val="16"/>
    </w:rPr>
  </w:style>
  <w:style w:type="paragraph" w:styleId="Textcomentariu">
    <w:name w:val="annotation text"/>
    <w:basedOn w:val="Normal"/>
    <w:link w:val="TextcomentariuCaracter"/>
    <w:uiPriority w:val="99"/>
    <w:semiHidden/>
    <w:unhideWhenUsed/>
    <w:rsid w:val="00A0687C"/>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A0687C"/>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A0687C"/>
    <w:rPr>
      <w:b/>
      <w:bCs/>
    </w:rPr>
  </w:style>
  <w:style w:type="character" w:customStyle="1" w:styleId="SubiectComentariuCaracter">
    <w:name w:val="Subiect Comentariu Caracter"/>
    <w:basedOn w:val="TextcomentariuCaracter"/>
    <w:link w:val="SubiectComentariu"/>
    <w:uiPriority w:val="99"/>
    <w:semiHidden/>
    <w:rsid w:val="00A0687C"/>
    <w:rPr>
      <w:rFonts w:ascii="Times New Roman" w:hAnsi="Times New Roman"/>
      <w:b/>
      <w:bCs/>
      <w:sz w:val="20"/>
      <w:szCs w:val="20"/>
    </w:rPr>
  </w:style>
  <w:style w:type="paragraph" w:customStyle="1" w:styleId="10">
    <w:name w:val="Абзац списка1"/>
    <w:basedOn w:val="Normal"/>
    <w:uiPriority w:val="34"/>
    <w:qFormat/>
    <w:rsid w:val="00295617"/>
    <w:pPr>
      <w:ind w:left="720"/>
      <w:contextualSpacing/>
    </w:pPr>
    <w:rPr>
      <w:rFonts w:ascii="Calibri" w:eastAsia="Times New Roman" w:hAnsi="Calibri" w:cs="Times New Roman"/>
      <w:sz w:val="22"/>
    </w:rPr>
  </w:style>
  <w:style w:type="paragraph" w:styleId="Antet">
    <w:name w:val="header"/>
    <w:basedOn w:val="Normal"/>
    <w:link w:val="AntetCaracter"/>
    <w:uiPriority w:val="99"/>
    <w:unhideWhenUsed/>
    <w:rsid w:val="00531D69"/>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531D69"/>
    <w:rPr>
      <w:rFonts w:ascii="Times New Roman" w:hAnsi="Times New Roman"/>
      <w:sz w:val="24"/>
    </w:rPr>
  </w:style>
  <w:style w:type="character" w:styleId="Hyperlink">
    <w:name w:val="Hyperlink"/>
    <w:basedOn w:val="Fontdeparagrafimplicit"/>
    <w:uiPriority w:val="99"/>
    <w:unhideWhenUsed/>
    <w:rsid w:val="004F2A5D"/>
    <w:rPr>
      <w:color w:val="0563C1" w:themeColor="hyperlink"/>
      <w:u w:val="single"/>
    </w:rPr>
  </w:style>
  <w:style w:type="character" w:styleId="MeniuneNerezolvat">
    <w:name w:val="Unresolved Mention"/>
    <w:basedOn w:val="Fontdeparagrafimplicit"/>
    <w:uiPriority w:val="99"/>
    <w:semiHidden/>
    <w:unhideWhenUsed/>
    <w:rsid w:val="004F2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6</Pages>
  <Words>2048</Words>
  <Characters>11885</Characters>
  <Application>Microsoft Office Word</Application>
  <DocSecurity>0</DocSecurity>
  <Lines>99</Lines>
  <Paragraphs>27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Olaru Ion</cp:lastModifiedBy>
  <cp:revision>22</cp:revision>
  <cp:lastPrinted>2024-02-28T07:37:00Z</cp:lastPrinted>
  <dcterms:created xsi:type="dcterms:W3CDTF">2025-10-28T07:11:00Z</dcterms:created>
  <dcterms:modified xsi:type="dcterms:W3CDTF">2026-03-19T11:58:00Z</dcterms:modified>
</cp:coreProperties>
</file>