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tabs>
          <w:tab w:val="clear" w:pos="720"/>
          <w:tab w:val="left" w:pos="4786" w:leader="none"/>
          <w:tab w:val="left" w:pos="10031" w:leader="none"/>
        </w:tabs>
        <w:bidi w:val="0"/>
        <w:ind w:hanging="0" w:left="0" w:right="453"/>
        <w:jc w:val="right"/>
        <w:rPr>
          <w:sz w:val="16"/>
          <w:szCs w:val="16"/>
          <w:lang w:val="en-US"/>
        </w:rPr>
      </w:pPr>
      <w:r>
        <w:rPr>
          <w:sz w:val="16"/>
          <w:szCs w:val="16"/>
          <w:lang w:val="en-US"/>
        </w:rPr>
        <w:t>Win</w:t>
      </w:r>
      <w:r>
        <w:rPr>
          <w:sz w:val="16"/>
          <w:szCs w:val="16"/>
        </w:rPr>
        <w:t>Смета2000</w:t>
      </w:r>
    </w:p>
    <w:p>
      <w:pPr>
        <w:pStyle w:val="Normal"/>
        <w:bidi w:val="0"/>
        <w:ind w:hanging="0" w:left="0" w:right="567"/>
        <w:jc w:val="right"/>
        <w:rPr>
          <w:sz w:val="22"/>
          <w:szCs w:val="22"/>
          <w:lang w:val="en-US"/>
        </w:rPr>
      </w:pPr>
      <w:r>
        <w:rPr>
          <w:sz w:val="22"/>
          <w:szCs w:val="22"/>
          <w:lang w:val="en-US"/>
        </w:rPr>
        <w:t>Formular Nr.1</w:t>
      </w:r>
    </w:p>
    <w:tbl>
      <w:tblPr>
        <w:tblW w:w="9924" w:type="dxa"/>
        <w:jc w:val="left"/>
        <w:tblInd w:w="-459" w:type="dxa"/>
        <w:tblLayout w:type="fixed"/>
        <w:tblCellMar>
          <w:top w:w="0" w:type="dxa"/>
          <w:left w:w="108" w:type="dxa"/>
          <w:bottom w:w="0" w:type="dxa"/>
          <w:right w:w="108" w:type="dxa"/>
        </w:tblCellMar>
      </w:tblPr>
      <w:tblGrid>
        <w:gridCol w:w="2410"/>
        <w:gridCol w:w="7513"/>
      </w:tblGrid>
      <w:tr>
        <w:trPr>
          <w:trHeight w:val="655" w:hRule="atLeast"/>
        </w:trPr>
        <w:tc>
          <w:tcPr>
            <w:tcW w:w="2410" w:type="dxa"/>
            <w:tcBorders>
              <w:bottom w:val="single" w:sz="6" w:space="0" w:color="000000"/>
            </w:tcBorders>
          </w:tcPr>
          <w:p>
            <w:pPr>
              <w:pStyle w:val="Normal"/>
              <w:tabs>
                <w:tab w:val="clear" w:pos="720"/>
              </w:tabs>
              <w:bidi w:val="0"/>
              <w:ind w:hanging="0" w:left="0" w:right="0"/>
              <w:rPr>
                <w:b/>
                <w:bCs/>
                <w:sz w:val="24"/>
                <w:szCs w:val="24"/>
                <w:lang w:val="en-US"/>
              </w:rPr>
            </w:pPr>
            <w:r>
              <w:rPr>
                <w:sz w:val="24"/>
                <w:szCs w:val="24"/>
                <w:lang w:val="ro-RO"/>
              </w:rPr>
              <w:t>Investitor</w:t>
            </w:r>
          </w:p>
          <w:p>
            <w:pPr>
              <w:pStyle w:val="Normal"/>
              <w:tabs>
                <w:tab w:val="clear" w:pos="720"/>
              </w:tabs>
              <w:bidi w:val="0"/>
              <w:ind w:hanging="0" w:left="0" w:right="0"/>
              <w:rPr>
                <w:lang w:val="en-US"/>
              </w:rPr>
            </w:pPr>
            <w:r>
              <w:rPr>
                <w:sz w:val="24"/>
                <w:szCs w:val="24"/>
                <w:lang w:val="en-US"/>
              </w:rPr>
              <w:t>Obiect</w:t>
            </w:r>
          </w:p>
        </w:tc>
        <w:tc>
          <w:tcPr>
            <w:tcW w:w="7513" w:type="dxa"/>
            <w:tcBorders/>
          </w:tcPr>
          <w:p>
            <w:pPr>
              <w:pStyle w:val="Normal"/>
              <w:tabs>
                <w:tab w:val="clear" w:pos="720"/>
              </w:tabs>
              <w:bidi w:val="0"/>
              <w:ind w:hanging="0" w:left="0" w:right="0"/>
              <w:rPr>
                <w:sz w:val="22"/>
                <w:szCs w:val="22"/>
                <w:lang w:val="en-US"/>
              </w:rPr>
            </w:pPr>
            <w:r>
              <w:rPr>
                <w:sz w:val="24"/>
                <w:szCs w:val="24"/>
                <w:lang w:val="en-US"/>
              </w:rPr>
              <w:t xml:space="preserve"> </w:t>
            </w:r>
          </w:p>
          <w:p>
            <w:pPr>
              <w:pStyle w:val="Normal"/>
              <w:tabs>
                <w:tab w:val="clear" w:pos="720"/>
              </w:tabs>
              <w:bidi w:val="0"/>
              <w:ind w:hanging="0" w:left="0" w:right="0"/>
              <w:rPr>
                <w:lang w:val="en-US"/>
              </w:rPr>
            </w:pPr>
            <w:r>
              <w:rPr>
                <w:b/>
                <w:bCs/>
                <w:sz w:val="32"/>
                <w:szCs w:val="32"/>
                <w:lang w:val="en-US"/>
              </w:rPr>
              <w:t>IMSP Centrul de Sanatate s.Pelinia rl Drochia</w:t>
            </w:r>
          </w:p>
        </w:tc>
      </w:tr>
    </w:tbl>
    <w:p>
      <w:pPr>
        <w:pStyle w:val="Normal"/>
        <w:bidi w:val="0"/>
        <w:ind w:hanging="0" w:left="0" w:right="0"/>
        <w:rPr>
          <w:lang w:val="en-US"/>
        </w:rPr>
      </w:pPr>
      <w:r>
        <w:rPr>
          <w:lang w:val="en-US"/>
        </w:rPr>
      </w:r>
    </w:p>
    <w:p>
      <w:pPr>
        <w:pStyle w:val="Normal"/>
        <w:bidi w:val="0"/>
        <w:ind w:hanging="0" w:left="0" w:right="0"/>
        <w:jc w:val="center"/>
        <w:rPr>
          <w:b/>
          <w:bCs/>
          <w:sz w:val="40"/>
          <w:szCs w:val="40"/>
          <w:lang w:val="en-US"/>
        </w:rPr>
      </w:pPr>
      <w:r>
        <w:rPr>
          <w:b/>
          <w:bCs/>
          <w:sz w:val="40"/>
          <w:szCs w:val="40"/>
          <w:lang w:val="en-US"/>
        </w:rPr>
        <w:t>Lista cu cantitaţile de lucrări №</w:t>
      </w:r>
    </w:p>
    <w:p>
      <w:pPr>
        <w:pStyle w:val="Normal"/>
        <w:bidi w:val="0"/>
        <w:ind w:hanging="0" w:left="0" w:right="0"/>
        <w:jc w:val="center"/>
        <w:rPr>
          <w:sz w:val="24"/>
          <w:szCs w:val="24"/>
        </w:rPr>
      </w:pPr>
      <w:r>
        <w:rPr>
          <w:b/>
          <w:bCs/>
          <w:sz w:val="40"/>
          <w:szCs w:val="40"/>
          <w:lang w:val="en-US"/>
        </w:rPr>
        <w:t>Deviz-oferta №</w:t>
      </w:r>
    </w:p>
    <w:tbl>
      <w:tblPr>
        <w:tblW w:w="10490" w:type="dxa"/>
        <w:jc w:val="left"/>
        <w:tblInd w:w="-452" w:type="dxa"/>
        <w:tblLayout w:type="fixed"/>
        <w:tblCellMar>
          <w:top w:w="0" w:type="dxa"/>
          <w:left w:w="108" w:type="dxa"/>
          <w:bottom w:w="0" w:type="dxa"/>
          <w:right w:w="108" w:type="dxa"/>
        </w:tblCellMar>
      </w:tblPr>
      <w:tblGrid>
        <w:gridCol w:w="927"/>
        <w:gridCol w:w="916"/>
        <w:gridCol w:w="3543"/>
        <w:gridCol w:w="1134"/>
        <w:gridCol w:w="1134"/>
        <w:gridCol w:w="1417"/>
        <w:gridCol w:w="1418"/>
      </w:tblGrid>
      <w:tr>
        <w:trPr>
          <w:cantSplit w:val="true"/>
        </w:trPr>
        <w:tc>
          <w:tcPr>
            <w:tcW w:w="927" w:type="dxa"/>
            <w:vMerge w:val="restart"/>
            <w:tcBorders>
              <w:top w:val="single" w:sz="6" w:space="0" w:color="000000"/>
              <w:left w:val="single" w:sz="6" w:space="0" w:color="000000"/>
              <w:bottom w:val="single" w:sz="6" w:space="0" w:color="000000"/>
            </w:tcBorders>
            <w:shd w:color="auto" w:fill="auto" w:val="pct5"/>
          </w:tcPr>
          <w:p>
            <w:pPr>
              <w:pStyle w:val="Normal"/>
              <w:tabs>
                <w:tab w:val="clear" w:pos="720"/>
              </w:tabs>
              <w:bidi w:val="0"/>
              <w:ind w:hanging="0" w:left="0" w:right="-108"/>
              <w:jc w:val="center"/>
              <w:rPr>
                <w:sz w:val="22"/>
                <w:szCs w:val="22"/>
                <w:lang w:val="en-US"/>
              </w:rPr>
            </w:pPr>
            <w:r>
              <w:rPr>
                <w:sz w:val="22"/>
                <w:szCs w:val="22"/>
              </w:rPr>
              <w:t>№</w:t>
            </w:r>
          </w:p>
          <w:p>
            <w:pPr>
              <w:pStyle w:val="Normal"/>
              <w:tabs>
                <w:tab w:val="clear" w:pos="720"/>
              </w:tabs>
              <w:bidi w:val="0"/>
              <w:ind w:hanging="0" w:left="0" w:right="-108"/>
              <w:jc w:val="center"/>
              <w:rPr/>
            </w:pPr>
            <w:r>
              <w:rPr>
                <w:sz w:val="22"/>
                <w:szCs w:val="22"/>
              </w:rPr>
              <w:t xml:space="preserve"> </w:t>
            </w:r>
            <w:r>
              <w:rPr>
                <w:sz w:val="22"/>
                <w:szCs w:val="22"/>
                <w:lang w:val="en-US"/>
              </w:rPr>
              <w:t>crt</w:t>
            </w:r>
            <w:r>
              <w:rPr>
                <w:sz w:val="22"/>
                <w:szCs w:val="22"/>
              </w:rPr>
              <w:t>.</w:t>
            </w:r>
          </w:p>
        </w:tc>
        <w:tc>
          <w:tcPr>
            <w:tcW w:w="916" w:type="dxa"/>
            <w:vMerge w:val="restart"/>
            <w:tcBorders>
              <w:top w:val="single" w:sz="6" w:space="0" w:color="000000"/>
              <w:left w:val="single" w:sz="6" w:space="0" w:color="000000"/>
              <w:bottom w:val="single" w:sz="6" w:space="0" w:color="000000"/>
            </w:tcBorders>
            <w:shd w:color="auto" w:fill="auto" w:val="pct5"/>
          </w:tcPr>
          <w:p>
            <w:pPr>
              <w:pStyle w:val="Normal"/>
              <w:tabs>
                <w:tab w:val="clear" w:pos="720"/>
              </w:tabs>
              <w:bidi w:val="0"/>
              <w:ind w:hanging="0" w:left="-120" w:right="-108"/>
              <w:jc w:val="center"/>
              <w:rPr>
                <w:lang w:val="ro-RO"/>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3543" w:type="dxa"/>
            <w:vMerge w:val="restart"/>
            <w:tcBorders>
              <w:top w:val="single" w:sz="6" w:space="0" w:color="000000"/>
              <w:left w:val="single" w:sz="6" w:space="0" w:color="000000"/>
              <w:bottom w:val="single" w:sz="6" w:space="0" w:color="000000"/>
            </w:tcBorders>
            <w:shd w:color="auto" w:fill="auto" w:val="pct5"/>
          </w:tcPr>
          <w:p>
            <w:pPr>
              <w:pStyle w:val="Normal"/>
              <w:tabs>
                <w:tab w:val="clear" w:pos="720"/>
              </w:tabs>
              <w:bidi w:val="0"/>
              <w:ind w:hanging="0" w:left="0" w:right="0"/>
              <w:jc w:val="center"/>
              <w:rPr>
                <w:sz w:val="22"/>
                <w:szCs w:val="22"/>
                <w:lang w:val="ro-RO"/>
              </w:rPr>
            </w:pPr>
            <w:r>
              <w:rPr>
                <w:sz w:val="22"/>
                <w:szCs w:val="22"/>
                <w:lang w:val="ro-RO"/>
              </w:rPr>
            </w:r>
          </w:p>
          <w:p>
            <w:pPr>
              <w:pStyle w:val="Normal"/>
              <w:tabs>
                <w:tab w:val="clear" w:pos="720"/>
              </w:tabs>
              <w:bidi w:val="0"/>
              <w:ind w:hanging="0" w:left="0" w:right="0"/>
              <w:jc w:val="center"/>
              <w:rPr>
                <w:lang w:val="ro-RO"/>
              </w:rPr>
            </w:pPr>
            <w:r>
              <w:rPr>
                <w:sz w:val="22"/>
                <w:szCs w:val="22"/>
                <w:lang w:val="ro-RO"/>
              </w:rPr>
              <w:t xml:space="preserve">Denumire lucrări, cheltuieli  şi resurse     </w:t>
            </w:r>
          </w:p>
        </w:tc>
        <w:tc>
          <w:tcPr>
            <w:tcW w:w="1134" w:type="dxa"/>
            <w:vMerge w:val="restart"/>
            <w:tcBorders>
              <w:top w:val="single" w:sz="6" w:space="0" w:color="000000"/>
              <w:left w:val="single" w:sz="6" w:space="0" w:color="000000"/>
              <w:bottom w:val="single" w:sz="6" w:space="0" w:color="000000"/>
            </w:tcBorders>
            <w:shd w:color="auto" w:fill="auto" w:val="pct5"/>
          </w:tcPr>
          <w:p>
            <w:pPr>
              <w:pStyle w:val="Normal"/>
              <w:tabs>
                <w:tab w:val="clear" w:pos="720"/>
              </w:tabs>
              <w:bidi w:val="0"/>
              <w:ind w:hanging="0" w:left="-108" w:right="-108"/>
              <w:jc w:val="center"/>
              <w:rPr>
                <w:sz w:val="22"/>
                <w:szCs w:val="22"/>
                <w:lang w:val="ro-RO"/>
              </w:rPr>
            </w:pPr>
            <w:r>
              <w:rPr>
                <w:sz w:val="22"/>
                <w:szCs w:val="22"/>
                <w:lang w:val="ro-RO"/>
              </w:rPr>
            </w:r>
          </w:p>
          <w:p>
            <w:pPr>
              <w:pStyle w:val="Normal"/>
              <w:tabs>
                <w:tab w:val="clear" w:pos="720"/>
              </w:tabs>
              <w:bidi w:val="0"/>
              <w:ind w:hanging="0" w:left="-108" w:right="-108"/>
              <w:jc w:val="center"/>
              <w:rPr>
                <w:lang w:val="ro-RO"/>
              </w:rPr>
            </w:pPr>
            <w:r>
              <w:rPr>
                <w:sz w:val="22"/>
                <w:szCs w:val="22"/>
                <w:lang w:val="ro-RO"/>
              </w:rPr>
              <w:t>U.M.</w:t>
            </w:r>
            <w:r>
              <w:rPr>
                <w:sz w:val="22"/>
                <w:szCs w:val="22"/>
              </w:rPr>
              <w:t xml:space="preserve"> </w:t>
            </w:r>
          </w:p>
        </w:tc>
        <w:tc>
          <w:tcPr>
            <w:tcW w:w="1134" w:type="dxa"/>
            <w:vMerge w:val="restart"/>
            <w:tcBorders>
              <w:top w:val="single" w:sz="6" w:space="0" w:color="000000"/>
              <w:left w:val="single" w:sz="6" w:space="0" w:color="000000"/>
              <w:bottom w:val="single" w:sz="6" w:space="0" w:color="000000"/>
            </w:tcBorders>
            <w:shd w:color="auto" w:fill="auto" w:val="pct5"/>
          </w:tcPr>
          <w:p>
            <w:pPr>
              <w:pStyle w:val="Normal"/>
              <w:tabs>
                <w:tab w:val="clear" w:pos="720"/>
              </w:tabs>
              <w:bidi w:val="0"/>
              <w:ind w:hanging="0" w:left="-108" w:right="-108"/>
              <w:jc w:val="center"/>
              <w:rPr>
                <w:lang w:val="ro-RO"/>
              </w:rPr>
            </w:pPr>
            <w:r>
              <w:rPr>
                <w:sz w:val="22"/>
                <w:szCs w:val="22"/>
                <w:lang w:val="ro-RO"/>
              </w:rPr>
              <w:t>Consum de resurse pe unitate de măsură</w:t>
            </w:r>
          </w:p>
        </w:tc>
        <w:tc>
          <w:tcPr>
            <w:tcW w:w="2835" w:type="dxa"/>
            <w:gridSpan w:val="2"/>
            <w:tcBorders>
              <w:top w:val="single" w:sz="6" w:space="0" w:color="000000"/>
              <w:left w:val="single" w:sz="6" w:space="0" w:color="000000"/>
              <w:bottom w:val="single" w:sz="6" w:space="0" w:color="000000"/>
              <w:right w:val="single" w:sz="6" w:space="0" w:color="000000"/>
            </w:tcBorders>
            <w:shd w:color="auto" w:fill="auto" w:val="pct5"/>
          </w:tcPr>
          <w:p>
            <w:pPr>
              <w:pStyle w:val="Normal"/>
              <w:tabs>
                <w:tab w:val="clear" w:pos="720"/>
              </w:tabs>
              <w:bidi w:val="0"/>
              <w:ind w:hanging="0" w:left="0" w:right="0"/>
              <w:jc w:val="center"/>
              <w:rPr>
                <w:lang w:val="en-US"/>
              </w:rPr>
            </w:pPr>
            <w:r>
              <w:rPr>
                <w:sz w:val="22"/>
                <w:szCs w:val="22"/>
                <w:lang w:val="en-US"/>
              </w:rPr>
              <w:t>Valoare, lei</w:t>
            </w:r>
          </w:p>
        </w:tc>
      </w:tr>
      <w:tr>
        <w:trPr>
          <w:cantSplit w:val="true"/>
        </w:trPr>
        <w:tc>
          <w:tcPr>
            <w:tcW w:w="927" w:type="dxa"/>
            <w:vMerge w:val="continue"/>
            <w:tcBorders>
              <w:left w:val="single" w:sz="6" w:space="0" w:color="000000"/>
              <w:bottom w:val="single" w:sz="6" w:space="0" w:color="000000"/>
              <w:right w:val="single" w:sz="6" w:space="0" w:color="000000"/>
            </w:tcBorders>
            <w:shd w:color="auto" w:fill="auto" w:val="pct5"/>
          </w:tcPr>
          <w:p>
            <w:pPr>
              <w:pStyle w:val="Normal"/>
              <w:tabs>
                <w:tab w:val="clear" w:pos="720"/>
              </w:tabs>
              <w:bidi w:val="0"/>
              <w:ind w:hanging="0" w:left="0" w:right="0"/>
              <w:jc w:val="center"/>
              <w:rPr>
                <w:sz w:val="22"/>
                <w:szCs w:val="22"/>
              </w:rPr>
            </w:pPr>
            <w:r>
              <w:rPr>
                <w:sz w:val="22"/>
                <w:szCs w:val="22"/>
              </w:rPr>
            </w:r>
          </w:p>
        </w:tc>
        <w:tc>
          <w:tcPr>
            <w:tcW w:w="916" w:type="dxa"/>
            <w:vMerge w:val="continue"/>
            <w:tcBorders>
              <w:left w:val="single" w:sz="6" w:space="0" w:color="000000"/>
              <w:bottom w:val="single" w:sz="6" w:space="0" w:color="000000"/>
              <w:right w:val="single" w:sz="6" w:space="0" w:color="000000"/>
            </w:tcBorders>
            <w:shd w:color="auto" w:fill="auto" w:val="pct5"/>
          </w:tcPr>
          <w:p>
            <w:pPr>
              <w:pStyle w:val="Normal"/>
              <w:tabs>
                <w:tab w:val="clear" w:pos="720"/>
              </w:tabs>
              <w:bidi w:val="0"/>
              <w:ind w:hanging="0" w:left="0" w:right="0"/>
              <w:jc w:val="center"/>
              <w:rPr>
                <w:sz w:val="22"/>
                <w:szCs w:val="22"/>
              </w:rPr>
            </w:pPr>
            <w:r>
              <w:rPr>
                <w:sz w:val="22"/>
                <w:szCs w:val="22"/>
              </w:rPr>
            </w:r>
          </w:p>
        </w:tc>
        <w:tc>
          <w:tcPr>
            <w:tcW w:w="3543" w:type="dxa"/>
            <w:vMerge w:val="continue"/>
            <w:tcBorders>
              <w:left w:val="single" w:sz="6" w:space="0" w:color="000000"/>
              <w:bottom w:val="single" w:sz="6" w:space="0" w:color="000000"/>
              <w:right w:val="single" w:sz="6" w:space="0" w:color="000000"/>
            </w:tcBorders>
            <w:shd w:color="auto" w:fill="auto" w:val="pct5"/>
          </w:tcPr>
          <w:p>
            <w:pPr>
              <w:pStyle w:val="Normal"/>
              <w:tabs>
                <w:tab w:val="clear" w:pos="720"/>
              </w:tabs>
              <w:bidi w:val="0"/>
              <w:ind w:hanging="0" w:left="0" w:right="0"/>
              <w:jc w:val="center"/>
              <w:rPr>
                <w:sz w:val="22"/>
                <w:szCs w:val="22"/>
              </w:rPr>
            </w:pPr>
            <w:r>
              <w:rPr>
                <w:sz w:val="22"/>
                <w:szCs w:val="22"/>
              </w:rPr>
            </w:r>
          </w:p>
        </w:tc>
        <w:tc>
          <w:tcPr>
            <w:tcW w:w="1134" w:type="dxa"/>
            <w:vMerge w:val="continue"/>
            <w:tcBorders>
              <w:left w:val="single" w:sz="6" w:space="0" w:color="000000"/>
              <w:bottom w:val="single" w:sz="6" w:space="0" w:color="000000"/>
              <w:right w:val="single" w:sz="6" w:space="0" w:color="000000"/>
            </w:tcBorders>
            <w:shd w:color="auto" w:fill="auto" w:val="pct5"/>
          </w:tcPr>
          <w:p>
            <w:pPr>
              <w:pStyle w:val="Normal"/>
              <w:tabs>
                <w:tab w:val="clear" w:pos="720"/>
              </w:tabs>
              <w:bidi w:val="0"/>
              <w:ind w:hanging="0" w:left="0" w:right="0"/>
              <w:jc w:val="center"/>
              <w:rPr>
                <w:sz w:val="22"/>
                <w:szCs w:val="22"/>
              </w:rPr>
            </w:pPr>
            <w:r>
              <w:rPr>
                <w:sz w:val="22"/>
                <w:szCs w:val="22"/>
              </w:rPr>
            </w:r>
          </w:p>
        </w:tc>
        <w:tc>
          <w:tcPr>
            <w:tcW w:w="1134" w:type="dxa"/>
            <w:vMerge w:val="continue"/>
            <w:tcBorders>
              <w:left w:val="single" w:sz="6" w:space="0" w:color="000000"/>
              <w:bottom w:val="single" w:sz="6" w:space="0" w:color="000000"/>
              <w:right w:val="single" w:sz="6" w:space="0" w:color="000000"/>
            </w:tcBorders>
            <w:shd w:color="auto" w:fill="auto" w:val="pct5"/>
          </w:tcPr>
          <w:p>
            <w:pPr>
              <w:pStyle w:val="Normal"/>
              <w:tabs>
                <w:tab w:val="clear" w:pos="720"/>
              </w:tabs>
              <w:bidi w:val="0"/>
              <w:ind w:hanging="0" w:left="0" w:right="0"/>
              <w:jc w:val="center"/>
              <w:rPr>
                <w:sz w:val="22"/>
                <w:szCs w:val="22"/>
              </w:rPr>
            </w:pPr>
            <w:r>
              <w:rPr>
                <w:sz w:val="22"/>
                <w:szCs w:val="22"/>
              </w:rPr>
            </w:r>
          </w:p>
        </w:tc>
        <w:tc>
          <w:tcPr>
            <w:tcW w:w="1417" w:type="dxa"/>
            <w:tcBorders>
              <w:bottom w:val="single" w:sz="6" w:space="0" w:color="000000"/>
              <w:right w:val="single" w:sz="6" w:space="0" w:color="000000"/>
            </w:tcBorders>
            <w:shd w:color="auto" w:fill="auto" w:val="pct5"/>
          </w:tcPr>
          <w:p>
            <w:pPr>
              <w:pStyle w:val="Normal"/>
              <w:tabs>
                <w:tab w:val="clear" w:pos="720"/>
              </w:tabs>
              <w:bidi w:val="0"/>
              <w:ind w:hanging="0" w:left="0" w:right="0"/>
              <w:jc w:val="center"/>
              <w:rPr>
                <w:sz w:val="22"/>
                <w:szCs w:val="22"/>
                <w:lang w:val="en-US"/>
              </w:rPr>
            </w:pPr>
            <w:r>
              <w:rPr>
                <w:sz w:val="22"/>
                <w:szCs w:val="22"/>
                <w:lang w:val="ro-RO"/>
              </w:rPr>
              <w:t>Pe unitate de măsură</w:t>
            </w:r>
          </w:p>
          <w:p>
            <w:pPr>
              <w:pStyle w:val="Normal"/>
              <w:tabs>
                <w:tab w:val="clear" w:pos="720"/>
              </w:tabs>
              <w:bidi w:val="0"/>
              <w:ind w:hanging="0" w:left="0" w:right="0"/>
              <w:jc w:val="center"/>
              <w:rPr>
                <w:sz w:val="22"/>
                <w:szCs w:val="22"/>
              </w:rPr>
            </w:pPr>
            <w:r>
              <w:rPr>
                <w:sz w:val="22"/>
                <w:szCs w:val="22"/>
              </w:rPr>
            </w:r>
          </w:p>
        </w:tc>
        <w:tc>
          <w:tcPr>
            <w:tcW w:w="1418" w:type="dxa"/>
            <w:tcBorders>
              <w:bottom w:val="single" w:sz="6" w:space="0" w:color="000000"/>
              <w:right w:val="single" w:sz="6" w:space="0" w:color="000000"/>
            </w:tcBorders>
            <w:shd w:color="auto" w:fill="auto" w:val="pct5"/>
          </w:tcPr>
          <w:p>
            <w:pPr>
              <w:pStyle w:val="Normal"/>
              <w:tabs>
                <w:tab w:val="clear" w:pos="720"/>
              </w:tabs>
              <w:bidi w:val="0"/>
              <w:ind w:hanging="0" w:left="0" w:right="0"/>
              <w:jc w:val="center"/>
              <w:rPr>
                <w:sz w:val="22"/>
                <w:szCs w:val="22"/>
                <w:lang w:val="en-US"/>
              </w:rPr>
            </w:pPr>
            <w:r>
              <w:rPr>
                <w:sz w:val="22"/>
                <w:szCs w:val="22"/>
                <w:lang w:val="en-US"/>
              </w:rPr>
              <w:t>Total</w:t>
            </w:r>
          </w:p>
          <w:p>
            <w:pPr>
              <w:pStyle w:val="Normal"/>
              <w:tabs>
                <w:tab w:val="clear" w:pos="720"/>
              </w:tabs>
              <w:bidi w:val="0"/>
              <w:ind w:hanging="0" w:left="0" w:right="0"/>
              <w:jc w:val="center"/>
              <w:rPr/>
            </w:pPr>
            <w:r>
              <w:rPr/>
              <w:t>—————</w:t>
            </w:r>
          </w:p>
          <w:p>
            <w:pPr>
              <w:pStyle w:val="Normal"/>
              <w:tabs>
                <w:tab w:val="clear" w:pos="720"/>
              </w:tabs>
              <w:bidi w:val="0"/>
              <w:ind w:hanging="0" w:left="0" w:right="0"/>
              <w:jc w:val="center"/>
              <w:rPr/>
            </w:pPr>
            <w:r>
              <w:rPr/>
              <w:t>incl. salariu</w:t>
            </w:r>
          </w:p>
          <w:p>
            <w:pPr>
              <w:pStyle w:val="Normal"/>
              <w:tabs>
                <w:tab w:val="clear" w:pos="720"/>
              </w:tabs>
              <w:bidi w:val="0"/>
              <w:ind w:hanging="0" w:left="0" w:right="0"/>
              <w:jc w:val="center"/>
              <w:rPr/>
            </w:pPr>
            <w:r>
              <w:rPr/>
            </w:r>
          </w:p>
        </w:tc>
      </w:tr>
    </w:tbl>
    <w:p>
      <w:pPr>
        <w:pStyle w:val="Normal"/>
        <w:bidi w:val="0"/>
        <w:ind w:hanging="0" w:left="0" w:right="0"/>
        <w:rPr>
          <w:sz w:val="2"/>
          <w:szCs w:val="2"/>
          <w:lang w:val="en-US"/>
        </w:rPr>
      </w:pPr>
      <w:r>
        <w:rPr>
          <w:sz w:val="2"/>
          <w:szCs w:val="2"/>
          <w:lang w:val="en-US"/>
        </w:rPr>
      </w:r>
    </w:p>
    <w:tbl>
      <w:tblPr>
        <w:tblW w:w="10492" w:type="dxa"/>
        <w:jc w:val="left"/>
        <w:tblInd w:w="-452" w:type="dxa"/>
        <w:tblLayout w:type="fixed"/>
        <w:tblCellMar>
          <w:top w:w="0" w:type="dxa"/>
          <w:left w:w="108" w:type="dxa"/>
          <w:bottom w:w="0" w:type="dxa"/>
          <w:right w:w="108" w:type="dxa"/>
        </w:tblCellMar>
      </w:tblPr>
      <w:tblGrid>
        <w:gridCol w:w="927"/>
        <w:gridCol w:w="916"/>
        <w:gridCol w:w="3543"/>
        <w:gridCol w:w="1134"/>
        <w:gridCol w:w="1134"/>
        <w:gridCol w:w="1418"/>
        <w:gridCol w:w="1419"/>
      </w:tblGrid>
      <w:tr>
        <w:trPr>
          <w:cantSplit w:val="true"/>
        </w:trPr>
        <w:tc>
          <w:tcPr>
            <w:tcW w:w="927" w:type="dxa"/>
            <w:tcBorders>
              <w:top w:val="single" w:sz="6" w:space="0" w:color="000000"/>
              <w:left w:val="single" w:sz="6" w:space="0" w:color="000000"/>
              <w:bottom w:val="double" w:sz="6" w:space="0" w:color="000000"/>
            </w:tcBorders>
            <w:shd w:color="auto" w:fill="auto" w:val="pct5"/>
          </w:tcPr>
          <w:p>
            <w:pPr>
              <w:pStyle w:val="Normal"/>
              <w:tabs>
                <w:tab w:val="clear" w:pos="720"/>
              </w:tabs>
              <w:bidi w:val="0"/>
              <w:ind w:hanging="0" w:left="0" w:right="-108"/>
              <w:jc w:val="center"/>
              <w:rPr/>
            </w:pPr>
            <w:r>
              <w:rPr>
                <w:sz w:val="22"/>
                <w:szCs w:val="22"/>
              </w:rPr>
              <w:t>1</w:t>
            </w:r>
          </w:p>
        </w:tc>
        <w:tc>
          <w:tcPr>
            <w:tcW w:w="916" w:type="dxa"/>
            <w:tcBorders>
              <w:top w:val="single" w:sz="6" w:space="0" w:color="000000"/>
              <w:left w:val="single" w:sz="6" w:space="0" w:color="000000"/>
              <w:bottom w:val="double" w:sz="6" w:space="0" w:color="000000"/>
            </w:tcBorders>
            <w:shd w:color="auto" w:fill="auto" w:val="pct5"/>
          </w:tcPr>
          <w:p>
            <w:pPr>
              <w:pStyle w:val="Normal"/>
              <w:tabs>
                <w:tab w:val="clear" w:pos="720"/>
              </w:tabs>
              <w:bidi w:val="0"/>
              <w:ind w:hanging="0" w:left="-120" w:right="-108"/>
              <w:jc w:val="center"/>
              <w:rPr/>
            </w:pPr>
            <w:r>
              <w:rPr>
                <w:sz w:val="22"/>
                <w:szCs w:val="22"/>
              </w:rPr>
              <w:t>2</w:t>
            </w:r>
          </w:p>
        </w:tc>
        <w:tc>
          <w:tcPr>
            <w:tcW w:w="3543" w:type="dxa"/>
            <w:tcBorders>
              <w:top w:val="single" w:sz="6" w:space="0" w:color="000000"/>
              <w:left w:val="single" w:sz="6" w:space="0" w:color="000000"/>
              <w:bottom w:val="double" w:sz="6" w:space="0" w:color="000000"/>
            </w:tcBorders>
            <w:shd w:color="auto" w:fill="auto" w:val="pct5"/>
          </w:tcPr>
          <w:p>
            <w:pPr>
              <w:pStyle w:val="Normal"/>
              <w:tabs>
                <w:tab w:val="clear" w:pos="720"/>
              </w:tabs>
              <w:bidi w:val="0"/>
              <w:ind w:hanging="0" w:left="0" w:right="0"/>
              <w:jc w:val="center"/>
              <w:rPr/>
            </w:pPr>
            <w:r>
              <w:rPr>
                <w:sz w:val="22"/>
                <w:szCs w:val="22"/>
              </w:rPr>
              <w:t>3</w:t>
            </w:r>
          </w:p>
        </w:tc>
        <w:tc>
          <w:tcPr>
            <w:tcW w:w="1134" w:type="dxa"/>
            <w:tcBorders>
              <w:top w:val="single" w:sz="6" w:space="0" w:color="000000"/>
              <w:left w:val="single" w:sz="6" w:space="0" w:color="000000"/>
              <w:bottom w:val="double" w:sz="6" w:space="0" w:color="000000"/>
            </w:tcBorders>
            <w:shd w:color="auto" w:fill="auto" w:val="pct5"/>
          </w:tcPr>
          <w:p>
            <w:pPr>
              <w:pStyle w:val="Normal"/>
              <w:tabs>
                <w:tab w:val="clear" w:pos="720"/>
              </w:tabs>
              <w:bidi w:val="0"/>
              <w:ind w:hanging="0" w:left="-108" w:right="-108"/>
              <w:jc w:val="center"/>
              <w:rPr/>
            </w:pPr>
            <w:r>
              <w:rPr>
                <w:sz w:val="22"/>
                <w:szCs w:val="22"/>
              </w:rPr>
              <w:t>4</w:t>
            </w:r>
          </w:p>
        </w:tc>
        <w:tc>
          <w:tcPr>
            <w:tcW w:w="1134" w:type="dxa"/>
            <w:tcBorders>
              <w:top w:val="single" w:sz="6" w:space="0" w:color="000000"/>
              <w:left w:val="single" w:sz="6" w:space="0" w:color="000000"/>
              <w:bottom w:val="double" w:sz="6" w:space="0" w:color="000000"/>
            </w:tcBorders>
            <w:shd w:color="auto" w:fill="auto" w:val="pct5"/>
          </w:tcPr>
          <w:p>
            <w:pPr>
              <w:pStyle w:val="Normal"/>
              <w:tabs>
                <w:tab w:val="clear" w:pos="720"/>
              </w:tabs>
              <w:bidi w:val="0"/>
              <w:ind w:hanging="0" w:left="-108" w:right="-108"/>
              <w:jc w:val="center"/>
              <w:rPr/>
            </w:pPr>
            <w:r>
              <w:rPr>
                <w:sz w:val="22"/>
                <w:szCs w:val="22"/>
              </w:rPr>
              <w:t>5</w:t>
            </w:r>
          </w:p>
        </w:tc>
        <w:tc>
          <w:tcPr>
            <w:tcW w:w="1418" w:type="dxa"/>
            <w:tcBorders>
              <w:top w:val="single" w:sz="6" w:space="0" w:color="000000"/>
              <w:left w:val="single" w:sz="6" w:space="0" w:color="000000"/>
              <w:bottom w:val="double" w:sz="6" w:space="0" w:color="000000"/>
              <w:right w:val="single" w:sz="6" w:space="0" w:color="000000"/>
            </w:tcBorders>
            <w:shd w:color="auto" w:fill="auto" w:val="pct5"/>
          </w:tcPr>
          <w:p>
            <w:pPr>
              <w:pStyle w:val="Normal"/>
              <w:tabs>
                <w:tab w:val="clear" w:pos="720"/>
              </w:tabs>
              <w:bidi w:val="0"/>
              <w:ind w:hanging="0" w:left="0" w:right="0"/>
              <w:jc w:val="center"/>
              <w:rPr/>
            </w:pPr>
            <w:r>
              <w:rPr>
                <w:sz w:val="22"/>
                <w:szCs w:val="22"/>
              </w:rPr>
              <w:t>6</w:t>
            </w:r>
          </w:p>
        </w:tc>
        <w:tc>
          <w:tcPr>
            <w:tcW w:w="1419" w:type="dxa"/>
            <w:tcBorders>
              <w:top w:val="single" w:sz="6" w:space="0" w:color="000000"/>
              <w:left w:val="single" w:sz="6" w:space="0" w:color="000000"/>
              <w:bottom w:val="double" w:sz="6" w:space="0" w:color="000000"/>
              <w:right w:val="single" w:sz="6" w:space="0" w:color="000000"/>
            </w:tcBorders>
            <w:shd w:color="auto" w:fill="auto" w:val="pct5"/>
          </w:tcPr>
          <w:p>
            <w:pPr>
              <w:pStyle w:val="Normal"/>
              <w:tabs>
                <w:tab w:val="clear" w:pos="720"/>
              </w:tabs>
              <w:bidi w:val="0"/>
              <w:ind w:hanging="0" w:left="0" w:right="0"/>
              <w:jc w:val="center"/>
              <w:rPr/>
            </w:pPr>
            <w:r>
              <w:rPr>
                <w:sz w:val="22"/>
                <w:szCs w:val="22"/>
              </w:rPr>
              <w:t>7</w:t>
            </w:r>
          </w:p>
        </w:tc>
      </w:tr>
      <w:tr>
        <w:trPr/>
        <w:tc>
          <w:tcPr>
            <w:tcW w:w="927" w:type="dxa"/>
            <w:tcBorders>
              <w:left w:val="single" w:sz="6" w:space="0" w:color="000000"/>
            </w:tcBorders>
          </w:tcPr>
          <w:p>
            <w:pPr>
              <w:pStyle w:val="Normal"/>
              <w:tabs>
                <w:tab w:val="clear" w:pos="720"/>
              </w:tabs>
              <w:bidi w:val="0"/>
              <w:ind w:hanging="0" w:left="0" w:right="0"/>
              <w:jc w:val="center"/>
              <w:rPr/>
            </w:pPr>
            <w:r>
              <w:rPr/>
            </w:r>
          </w:p>
        </w:tc>
        <w:tc>
          <w:tcPr>
            <w:tcW w:w="916" w:type="dxa"/>
            <w:tcBorders>
              <w:left w:val="single" w:sz="6" w:space="0" w:color="000000"/>
            </w:tcBorders>
          </w:tcPr>
          <w:p>
            <w:pPr>
              <w:pStyle w:val="Normal"/>
              <w:tabs>
                <w:tab w:val="clear" w:pos="720"/>
              </w:tabs>
              <w:bidi w:val="0"/>
              <w:ind w:hanging="0" w:left="0" w:right="0"/>
              <w:rPr/>
            </w:pPr>
            <w:r>
              <w:rPr/>
            </w:r>
          </w:p>
        </w:tc>
        <w:tc>
          <w:tcPr>
            <w:tcW w:w="3543" w:type="dxa"/>
            <w:tcBorders>
              <w:left w:val="single" w:sz="6" w:space="0" w:color="000000"/>
            </w:tcBorders>
          </w:tcPr>
          <w:p>
            <w:pPr>
              <w:pStyle w:val="Normal"/>
              <w:tabs>
                <w:tab w:val="clear" w:pos="720"/>
              </w:tabs>
              <w:bidi w:val="0"/>
              <w:ind w:hanging="0" w:left="0" w:right="0"/>
              <w:rPr/>
            </w:pPr>
            <w:r>
              <w:rPr>
                <w:b/>
                <w:bCs/>
                <w:sz w:val="22"/>
                <w:szCs w:val="22"/>
              </w:rPr>
              <w:t>1. Cabinet Fizoproceduri</w:t>
            </w:r>
          </w:p>
        </w:tc>
        <w:tc>
          <w:tcPr>
            <w:tcW w:w="1134" w:type="dxa"/>
            <w:tcBorders>
              <w:left w:val="single" w:sz="6" w:space="0" w:color="000000"/>
            </w:tcBorders>
          </w:tcPr>
          <w:p>
            <w:pPr>
              <w:pStyle w:val="Normal"/>
              <w:tabs>
                <w:tab w:val="clear" w:pos="720"/>
              </w:tabs>
              <w:bidi w:val="0"/>
              <w:ind w:hanging="0" w:left="0" w:right="0"/>
              <w:rPr/>
            </w:pPr>
            <w:r>
              <w:rPr/>
            </w:r>
          </w:p>
        </w:tc>
        <w:tc>
          <w:tcPr>
            <w:tcW w:w="1134" w:type="dxa"/>
            <w:tcBorders>
              <w:left w:val="single" w:sz="6" w:space="0" w:color="000000"/>
            </w:tcBorders>
          </w:tcPr>
          <w:p>
            <w:pPr>
              <w:pStyle w:val="Normal"/>
              <w:tabs>
                <w:tab w:val="clear" w:pos="720"/>
              </w:tabs>
              <w:bidi w:val="0"/>
              <w:ind w:hanging="0" w:left="0" w:right="0"/>
              <w:rPr/>
            </w:pPr>
            <w:r>
              <w:rPr/>
            </w:r>
          </w:p>
        </w:tc>
        <w:tc>
          <w:tcPr>
            <w:tcW w:w="1418" w:type="dxa"/>
            <w:tcBorders>
              <w:left w:val="single" w:sz="6" w:space="0" w:color="000000"/>
            </w:tcBorders>
          </w:tcPr>
          <w:p>
            <w:pPr>
              <w:pStyle w:val="Normal"/>
              <w:tabs>
                <w:tab w:val="clear" w:pos="720"/>
              </w:tabs>
              <w:bidi w:val="0"/>
              <w:ind w:hanging="0" w:left="0" w:right="0"/>
              <w:rPr/>
            </w:pPr>
            <w:r>
              <w:rPr/>
            </w:r>
          </w:p>
        </w:tc>
        <w:tc>
          <w:tcPr>
            <w:tcW w:w="1419" w:type="dxa"/>
            <w:tcBorders>
              <w:left w:val="single" w:sz="6" w:space="0" w:color="000000"/>
              <w:right w:val="single" w:sz="6" w:space="0" w:color="000000"/>
            </w:tcBorders>
          </w:tcPr>
          <w:p>
            <w:pPr>
              <w:pStyle w:val="Normal"/>
              <w:tabs>
                <w:tab w:val="clear" w:pos="720"/>
              </w:tabs>
              <w:bidi w:val="0"/>
              <w:ind w:hanging="0" w:left="0" w:right="0"/>
              <w:rPr/>
            </w:pPr>
            <w:r>
              <w:rPr/>
            </w:r>
          </w:p>
        </w:tc>
      </w:tr>
      <w:tr>
        <w:trPr/>
        <w:tc>
          <w:tcPr>
            <w:tcW w:w="927" w:type="dxa"/>
            <w:tcBorders>
              <w:left w:val="single" w:sz="6" w:space="0" w:color="000000"/>
            </w:tcBorders>
          </w:tcPr>
          <w:p>
            <w:pPr>
              <w:pStyle w:val="Normal"/>
              <w:bidi w:val="0"/>
              <w:ind w:hanging="0" w:left="0" w:right="0"/>
              <w:jc w:val="center"/>
              <w:rPr/>
            </w:pPr>
            <w:r>
              <w:rPr/>
            </w:r>
          </w:p>
        </w:tc>
        <w:tc>
          <w:tcPr>
            <w:tcW w:w="916" w:type="dxa"/>
            <w:tcBorders>
              <w:left w:val="single" w:sz="6" w:space="0" w:color="000000"/>
            </w:tcBorders>
          </w:tcPr>
          <w:p>
            <w:pPr>
              <w:pStyle w:val="Normal"/>
              <w:bidi w:val="0"/>
              <w:ind w:hanging="0" w:left="0" w:right="0"/>
              <w:rPr/>
            </w:pPr>
            <w:r>
              <w:rPr/>
            </w:r>
          </w:p>
        </w:tc>
        <w:tc>
          <w:tcPr>
            <w:tcW w:w="3543" w:type="dxa"/>
            <w:tcBorders>
              <w:left w:val="single" w:sz="6" w:space="0" w:color="000000"/>
            </w:tcBorders>
          </w:tcPr>
          <w:p>
            <w:pPr>
              <w:pStyle w:val="Normal"/>
              <w:bidi w:val="0"/>
              <w:ind w:hanging="0" w:left="0" w:right="0"/>
              <w:rPr/>
            </w:pPr>
            <w:r>
              <w:rPr>
                <w:b/>
                <w:bCs/>
                <w:sz w:val="22"/>
                <w:szCs w:val="22"/>
              </w:rPr>
              <w:t>1.1. Lucrari de reparatie</w:t>
            </w:r>
          </w:p>
        </w:tc>
        <w:tc>
          <w:tcPr>
            <w:tcW w:w="1134" w:type="dxa"/>
            <w:tcBorders>
              <w:left w:val="single" w:sz="6" w:space="0" w:color="000000"/>
            </w:tcBorders>
          </w:tcPr>
          <w:p>
            <w:pPr>
              <w:pStyle w:val="Normal"/>
              <w:bidi w:val="0"/>
              <w:ind w:hanging="0" w:left="0" w:right="0"/>
              <w:rPr/>
            </w:pPr>
            <w:r>
              <w:rPr/>
            </w:r>
          </w:p>
        </w:tc>
        <w:tc>
          <w:tcPr>
            <w:tcW w:w="1134" w:type="dxa"/>
            <w:tcBorders>
              <w:left w:val="single" w:sz="6" w:space="0" w:color="000000"/>
            </w:tcBorders>
          </w:tcPr>
          <w:p>
            <w:pPr>
              <w:pStyle w:val="Normal"/>
              <w:bidi w:val="0"/>
              <w:ind w:hanging="0" w:left="0" w:right="0"/>
              <w:rPr/>
            </w:pPr>
            <w:r>
              <w:rPr/>
            </w:r>
          </w:p>
        </w:tc>
        <w:tc>
          <w:tcPr>
            <w:tcW w:w="1418" w:type="dxa"/>
            <w:tcBorders>
              <w:left w:val="single" w:sz="6" w:space="0" w:color="000000"/>
            </w:tcBorders>
          </w:tcPr>
          <w:p>
            <w:pPr>
              <w:pStyle w:val="Normal"/>
              <w:bidi w:val="0"/>
              <w:ind w:hanging="0" w:left="0" w:right="0"/>
              <w:rPr/>
            </w:pPr>
            <w:r>
              <w:rPr/>
            </w:r>
          </w:p>
        </w:tc>
        <w:tc>
          <w:tcPr>
            <w:tcW w:w="1419" w:type="dxa"/>
            <w:tcBorders>
              <w:left w:val="single" w:sz="6" w:space="0" w:color="000000"/>
              <w:right w:val="single" w:sz="6" w:space="0" w:color="000000"/>
            </w:tcBorders>
          </w:tcPr>
          <w:p>
            <w:pPr>
              <w:pStyle w:val="Normal"/>
              <w:bidi w:val="0"/>
              <w:ind w:hanging="0" w:left="0" w:right="0"/>
              <w:rPr/>
            </w:pPr>
            <w:r>
              <w:rPr/>
            </w:r>
          </w:p>
        </w:tc>
      </w:tr>
      <w:tr>
        <w:trPr/>
        <w:tc>
          <w:tcPr>
            <w:tcW w:w="927" w:type="dxa"/>
            <w:tcBorders>
              <w:left w:val="single" w:sz="6" w:space="0" w:color="000000"/>
            </w:tcBorders>
          </w:tcPr>
          <w:p>
            <w:pPr>
              <w:pStyle w:val="Normal"/>
              <w:bidi w:val="0"/>
              <w:ind w:hanging="0" w:left="0" w:right="0"/>
              <w:jc w:val="center"/>
              <w:rPr/>
            </w:pPr>
            <w:r>
              <w:rPr/>
            </w:r>
          </w:p>
        </w:tc>
        <w:tc>
          <w:tcPr>
            <w:tcW w:w="916" w:type="dxa"/>
            <w:tcBorders>
              <w:left w:val="single" w:sz="6" w:space="0" w:color="000000"/>
            </w:tcBorders>
          </w:tcPr>
          <w:p>
            <w:pPr>
              <w:pStyle w:val="Normal"/>
              <w:bidi w:val="0"/>
              <w:ind w:hanging="0" w:left="0" w:right="0"/>
              <w:rPr/>
            </w:pPr>
            <w:r>
              <w:rPr/>
            </w:r>
          </w:p>
        </w:tc>
        <w:tc>
          <w:tcPr>
            <w:tcW w:w="3543" w:type="dxa"/>
            <w:tcBorders>
              <w:left w:val="single" w:sz="6" w:space="0" w:color="000000"/>
            </w:tcBorders>
          </w:tcPr>
          <w:p>
            <w:pPr>
              <w:pStyle w:val="Normal"/>
              <w:bidi w:val="0"/>
              <w:ind w:hanging="0" w:left="0" w:right="0"/>
              <w:rPr/>
            </w:pPr>
            <w:r>
              <w:rPr>
                <w:b/>
                <w:bCs/>
                <w:sz w:val="22"/>
                <w:szCs w:val="22"/>
              </w:rPr>
              <w:t>1.1.1. Tavane</w:t>
            </w:r>
          </w:p>
        </w:tc>
        <w:tc>
          <w:tcPr>
            <w:tcW w:w="1134" w:type="dxa"/>
            <w:tcBorders>
              <w:left w:val="single" w:sz="6" w:space="0" w:color="000000"/>
            </w:tcBorders>
          </w:tcPr>
          <w:p>
            <w:pPr>
              <w:pStyle w:val="Normal"/>
              <w:bidi w:val="0"/>
              <w:ind w:hanging="0" w:left="0" w:right="0"/>
              <w:rPr/>
            </w:pPr>
            <w:r>
              <w:rPr/>
            </w:r>
          </w:p>
        </w:tc>
        <w:tc>
          <w:tcPr>
            <w:tcW w:w="1134" w:type="dxa"/>
            <w:tcBorders>
              <w:left w:val="single" w:sz="6" w:space="0" w:color="000000"/>
            </w:tcBorders>
          </w:tcPr>
          <w:p>
            <w:pPr>
              <w:pStyle w:val="Normal"/>
              <w:bidi w:val="0"/>
              <w:ind w:hanging="0" w:left="0" w:right="0"/>
              <w:rPr/>
            </w:pPr>
            <w:r>
              <w:rPr/>
            </w:r>
          </w:p>
        </w:tc>
        <w:tc>
          <w:tcPr>
            <w:tcW w:w="1418" w:type="dxa"/>
            <w:tcBorders>
              <w:left w:val="single" w:sz="6" w:space="0" w:color="000000"/>
            </w:tcBorders>
          </w:tcPr>
          <w:p>
            <w:pPr>
              <w:pStyle w:val="Normal"/>
              <w:bidi w:val="0"/>
              <w:ind w:hanging="0" w:left="0" w:right="0"/>
              <w:rPr/>
            </w:pPr>
            <w:r>
              <w:rPr/>
            </w:r>
          </w:p>
        </w:tc>
        <w:tc>
          <w:tcPr>
            <w:tcW w:w="1419" w:type="dxa"/>
            <w:tcBorders>
              <w:left w:val="single" w:sz="6" w:space="0" w:color="000000"/>
              <w:right w:val="single" w:sz="6" w:space="0" w:color="000000"/>
            </w:tcBorders>
          </w:tcPr>
          <w:p>
            <w:pPr>
              <w:pStyle w:val="Normal"/>
              <w:bidi w:val="0"/>
              <w:ind w:hanging="0" w:left="0" w:right="0"/>
              <w:rPr/>
            </w:pPr>
            <w:r>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pPr>
            <w:r>
              <w:rPr>
                <w:sz w:val="24"/>
                <w:szCs w:val="24"/>
              </w:rPr>
              <w:t>1</w:t>
            </w:r>
          </w:p>
        </w:tc>
        <w:tc>
          <w:tcPr>
            <w:tcW w:w="916"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sz w:val="24"/>
                <w:szCs w:val="24"/>
                <w:lang w:val="en-US"/>
              </w:rPr>
            </w:pPr>
            <w:r>
              <w:rPr>
                <w:sz w:val="24"/>
                <w:szCs w:val="24"/>
                <w:lang w:val="en-US"/>
              </w:rPr>
              <w:t>CN53A</w:t>
            </w:r>
          </w:p>
          <w:p>
            <w:pPr>
              <w:pStyle w:val="Normal"/>
              <w:tabs>
                <w:tab w:val="clear" w:pos="720"/>
              </w:tabs>
              <w:bidi w:val="0"/>
              <w:ind w:hanging="0" w:left="0" w:right="0"/>
              <w:rPr/>
            </w:pPr>
            <w:r>
              <w:rPr/>
            </w:r>
          </w:p>
        </w:tc>
        <w:tc>
          <w:tcPr>
            <w:tcW w:w="354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sz w:val="24"/>
                <w:szCs w:val="24"/>
              </w:rPr>
            </w:pPr>
            <w:r>
              <w:rPr>
                <w:sz w:val="24"/>
                <w:szCs w:val="24"/>
              </w:rPr>
              <w:t xml:space="preserve">Grunduirea suprafetelor interioare a tavanelor </w:t>
            </w:r>
          </w:p>
          <w:p>
            <w:pPr>
              <w:pStyle w:val="Normal"/>
              <w:tabs>
                <w:tab w:val="clear" w:pos="720"/>
              </w:tabs>
              <w:bidi w:val="0"/>
              <w:ind w:hanging="0" w:left="0" w:right="0"/>
              <w:rPr>
                <w:sz w:val="24"/>
                <w:szCs w:val="24"/>
              </w:rPr>
            </w:pPr>
            <w:r>
              <w:rPr>
                <w:sz w:val="24"/>
                <w:szCs w:val="24"/>
              </w:rPr>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sz w:val="24"/>
                <w:szCs w:val="24"/>
              </w:rPr>
              <w:t>m2</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sz w:val="24"/>
                <w:szCs w:val="24"/>
              </w:rPr>
            </w:pPr>
            <w:r>
              <w:rPr>
                <w:sz w:val="24"/>
                <w:szCs w:val="24"/>
              </w:rPr>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
          </w:p>
        </w:tc>
      </w:tr>
      <w:tr>
        <w:trPr/>
        <w:tc>
          <w:tcPr>
            <w:tcW w:w="927"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
          </w:p>
        </w:tc>
        <w:tc>
          <w:tcPr>
            <w:tcW w:w="916" w:type="dxa"/>
            <w:tcBorders>
              <w:left w:val="single" w:sz="6" w:space="0" w:color="000000"/>
              <w:bottom w:val="single" w:sz="2" w:space="0" w:color="000000"/>
              <w:right w:val="single" w:sz="6" w:space="0" w:color="000000"/>
            </w:tcBorders>
            <w:vAlign w:val="center"/>
          </w:tcPr>
          <w:p>
            <w:pPr>
              <w:pStyle w:val="Normal"/>
              <w:tabs>
                <w:tab w:val="clear" w:pos="720"/>
              </w:tabs>
              <w:bidi w:val="0"/>
              <w:ind w:hanging="0" w:left="0" w:right="0"/>
              <w:jc w:val="center"/>
              <w:rPr/>
            </w:pPr>
            <w:r>
              <w:rPr>
                <w:sz w:val="16"/>
                <w:szCs w:val="16"/>
              </w:rPr>
              <w:t>7141020013300</w:t>
            </w:r>
          </w:p>
        </w:tc>
        <w:tc>
          <w:tcPr>
            <w:tcW w:w="3543"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t>Zugrav vopsitor</w:t>
            </w:r>
          </w:p>
        </w:tc>
        <w:tc>
          <w:tcPr>
            <w:tcW w:w="1134"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t>h-om</w:t>
            </w:r>
          </w:p>
        </w:tc>
        <w:tc>
          <w:tcPr>
            <w:tcW w:w="1134"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t>0,0300</w:t>
            </w:r>
          </w:p>
        </w:tc>
        <w:tc>
          <w:tcPr>
            <w:tcW w:w="1418"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r>
          </w:p>
        </w:tc>
        <w:tc>
          <w:tcPr>
            <w:tcW w:w="1419"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pPr>
            <w:r>
              <w:rPr>
                <w:sz w:val="16"/>
                <w:szCs w:val="16"/>
              </w:rPr>
              <w:t>2416586105303</w:t>
            </w:r>
          </w:p>
        </w:tc>
        <w:tc>
          <w:tcPr>
            <w:tcW w:w="354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pPr>
            <w:r>
              <w:rPr/>
              <w:t>Amorsa-grund</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pPr>
            <w:r>
              <w:rPr/>
              <w:t>kg</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t>0,1500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16"/>
                <w:szCs w:val="16"/>
              </w:rPr>
              <w:t>810741</w:t>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t>Hirtie pentru slefuit uscata</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t>buc</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t>0,0500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24"/>
                <w:szCs w:val="24"/>
              </w:rPr>
              <w:t>2</w:t>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sz w:val="24"/>
                <w:szCs w:val="24"/>
                <w:lang w:val="en-US"/>
              </w:rPr>
            </w:pPr>
            <w:r>
              <w:rPr>
                <w:sz w:val="24"/>
                <w:szCs w:val="24"/>
                <w:lang w:val="en-US"/>
              </w:rPr>
              <w:t>CN06A</w:t>
            </w:r>
          </w:p>
          <w:p>
            <w:pPr>
              <w:pStyle w:val="Normal"/>
              <w:bidi w:val="0"/>
              <w:ind w:hanging="0" w:left="0" w:right="0"/>
              <w:rPr/>
            </w:pPr>
            <w:r>
              <w:rPr/>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sz w:val="24"/>
                <w:szCs w:val="24"/>
                <w:lang w:val="en-US"/>
              </w:rPr>
            </w:pPr>
            <w:r>
              <w:rPr>
                <w:sz w:val="24"/>
                <w:szCs w:val="24"/>
                <w:lang w:val="en-US"/>
              </w:rPr>
              <w:t>Vopsitorii interioare cu vopsea pe baza de copolimeri vinilici in emulsie apoasa,  aplicate in 2 straturi pe glet existent, executate manual</w:t>
            </w:r>
          </w:p>
          <w:p>
            <w:pPr>
              <w:pStyle w:val="Normal"/>
              <w:bidi w:val="0"/>
              <w:ind w:hanging="0" w:left="0" w:right="0"/>
              <w:rPr>
                <w:sz w:val="24"/>
                <w:szCs w:val="24"/>
                <w:lang w:val="en-US"/>
              </w:rPr>
            </w:pPr>
            <w:r>
              <w:rPr>
                <w:sz w:val="24"/>
                <w:szCs w:val="24"/>
                <w:lang w:val="en-US"/>
              </w:rPr>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sz w:val="24"/>
                <w:szCs w:val="24"/>
              </w:rPr>
              <w:t>m2</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sz w:val="24"/>
                <w:szCs w:val="24"/>
              </w:rPr>
            </w:pPr>
            <w:r>
              <w:rPr>
                <w:sz w:val="24"/>
                <w:szCs w:val="24"/>
              </w:rPr>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
          </w:p>
        </w:tc>
      </w:tr>
      <w:tr>
        <w:trPr/>
        <w:tc>
          <w:tcPr>
            <w:tcW w:w="927"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
          </w:p>
        </w:tc>
        <w:tc>
          <w:tcPr>
            <w:tcW w:w="916" w:type="dxa"/>
            <w:tcBorders>
              <w:left w:val="single" w:sz="6" w:space="0" w:color="000000"/>
              <w:bottom w:val="single" w:sz="2" w:space="0" w:color="000000"/>
              <w:right w:val="single" w:sz="6" w:space="0" w:color="000000"/>
            </w:tcBorders>
            <w:vAlign w:val="center"/>
          </w:tcPr>
          <w:p>
            <w:pPr>
              <w:pStyle w:val="Normal"/>
              <w:tabs>
                <w:tab w:val="clear" w:pos="720"/>
              </w:tabs>
              <w:bidi w:val="0"/>
              <w:ind w:hanging="0" w:left="0" w:right="0"/>
              <w:jc w:val="center"/>
              <w:rPr/>
            </w:pPr>
            <w:r>
              <w:rPr>
                <w:sz w:val="16"/>
                <w:szCs w:val="16"/>
              </w:rPr>
              <w:t>7141020013300</w:t>
            </w:r>
          </w:p>
        </w:tc>
        <w:tc>
          <w:tcPr>
            <w:tcW w:w="3543"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t>Zugrav vopsitor</w:t>
            </w:r>
          </w:p>
        </w:tc>
        <w:tc>
          <w:tcPr>
            <w:tcW w:w="1134"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t>h-om</w:t>
            </w:r>
          </w:p>
        </w:tc>
        <w:tc>
          <w:tcPr>
            <w:tcW w:w="1134"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t>0,5500</w:t>
            </w:r>
          </w:p>
        </w:tc>
        <w:tc>
          <w:tcPr>
            <w:tcW w:w="1418"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r>
          </w:p>
        </w:tc>
        <w:tc>
          <w:tcPr>
            <w:tcW w:w="1419"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pPr>
            <w:r>
              <w:rPr>
                <w:sz w:val="16"/>
                <w:szCs w:val="16"/>
              </w:rPr>
              <w:t>2430116103800</w:t>
            </w:r>
          </w:p>
        </w:tc>
        <w:tc>
          <w:tcPr>
            <w:tcW w:w="354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lang w:val="en-US"/>
              </w:rPr>
            </w:pPr>
            <w:r>
              <w:rPr>
                <w:lang w:val="en-US"/>
              </w:rPr>
              <w:t xml:space="preserve">Vopsea  pe baza de copolimeri  vinilici </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pPr>
            <w:r>
              <w:rPr/>
              <w:t>kg</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t>0,4000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16"/>
                <w:szCs w:val="16"/>
              </w:rPr>
              <w:t>2653102100830</w:t>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t>Ipsos pentru constructii tip A</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t>kg</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t>0,0600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16"/>
                <w:szCs w:val="16"/>
              </w:rPr>
              <w:t>2681126001472</w:t>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t>Hirtie slefuita uscata 23x30 gr 6</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t>buc</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t>0,5000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16"/>
                <w:szCs w:val="16"/>
              </w:rPr>
              <w:t>1711317306661</w:t>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t>Bumbac de sters</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t>kg</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t>0,0500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16"/>
                <w:szCs w:val="16"/>
              </w:rPr>
              <w:t>4100116202818</w:t>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t>Apa pentru mortare si betoane</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t>m3</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t>0,0020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r>
      <w:tr>
        <w:trPr/>
        <w:tc>
          <w:tcPr>
            <w:tcW w:w="927" w:type="dxa"/>
            <w:tcBorders>
              <w:left w:val="single" w:sz="6" w:space="0" w:color="000000"/>
            </w:tcBorders>
          </w:tcPr>
          <w:p>
            <w:pPr>
              <w:pStyle w:val="Normal"/>
              <w:tabs>
                <w:tab w:val="clear" w:pos="720"/>
              </w:tabs>
              <w:bidi w:val="0"/>
              <w:ind w:hanging="0" w:left="0" w:right="0"/>
              <w:jc w:val="center"/>
              <w:rPr/>
            </w:pPr>
            <w:r>
              <w:rPr/>
            </w:r>
          </w:p>
        </w:tc>
        <w:tc>
          <w:tcPr>
            <w:tcW w:w="916" w:type="dxa"/>
            <w:tcBorders>
              <w:left w:val="single" w:sz="6" w:space="0" w:color="000000"/>
            </w:tcBorders>
          </w:tcPr>
          <w:p>
            <w:pPr>
              <w:pStyle w:val="Normal"/>
              <w:tabs>
                <w:tab w:val="clear" w:pos="720"/>
              </w:tabs>
              <w:bidi w:val="0"/>
              <w:ind w:hanging="0" w:left="0" w:right="0"/>
              <w:rPr/>
            </w:pPr>
            <w:r>
              <w:rPr/>
            </w:r>
          </w:p>
        </w:tc>
        <w:tc>
          <w:tcPr>
            <w:tcW w:w="3543" w:type="dxa"/>
            <w:tcBorders>
              <w:left w:val="single" w:sz="6" w:space="0" w:color="000000"/>
            </w:tcBorders>
          </w:tcPr>
          <w:p>
            <w:pPr>
              <w:pStyle w:val="Normal"/>
              <w:tabs>
                <w:tab w:val="clear" w:pos="720"/>
              </w:tabs>
              <w:bidi w:val="0"/>
              <w:ind w:hanging="0" w:left="0" w:right="0"/>
              <w:rPr/>
            </w:pPr>
            <w:r>
              <w:rPr>
                <w:b/>
                <w:bCs/>
                <w:sz w:val="22"/>
                <w:szCs w:val="22"/>
              </w:rPr>
              <w:t>1.1.2. Pereti</w:t>
            </w:r>
          </w:p>
        </w:tc>
        <w:tc>
          <w:tcPr>
            <w:tcW w:w="1134" w:type="dxa"/>
            <w:tcBorders>
              <w:left w:val="single" w:sz="6" w:space="0" w:color="000000"/>
            </w:tcBorders>
          </w:tcPr>
          <w:p>
            <w:pPr>
              <w:pStyle w:val="Normal"/>
              <w:tabs>
                <w:tab w:val="clear" w:pos="720"/>
              </w:tabs>
              <w:bidi w:val="0"/>
              <w:ind w:hanging="0" w:left="0" w:right="0"/>
              <w:rPr/>
            </w:pPr>
            <w:r>
              <w:rPr/>
            </w:r>
          </w:p>
        </w:tc>
        <w:tc>
          <w:tcPr>
            <w:tcW w:w="1134" w:type="dxa"/>
            <w:tcBorders>
              <w:left w:val="single" w:sz="6" w:space="0" w:color="000000"/>
            </w:tcBorders>
          </w:tcPr>
          <w:p>
            <w:pPr>
              <w:pStyle w:val="Normal"/>
              <w:tabs>
                <w:tab w:val="clear" w:pos="720"/>
              </w:tabs>
              <w:bidi w:val="0"/>
              <w:ind w:hanging="0" w:left="0" w:right="0"/>
              <w:rPr/>
            </w:pPr>
            <w:r>
              <w:rPr/>
            </w:r>
          </w:p>
        </w:tc>
        <w:tc>
          <w:tcPr>
            <w:tcW w:w="1418" w:type="dxa"/>
            <w:tcBorders>
              <w:left w:val="single" w:sz="6" w:space="0" w:color="000000"/>
            </w:tcBorders>
          </w:tcPr>
          <w:p>
            <w:pPr>
              <w:pStyle w:val="Normal"/>
              <w:tabs>
                <w:tab w:val="clear" w:pos="720"/>
              </w:tabs>
              <w:bidi w:val="0"/>
              <w:ind w:hanging="0" w:left="0" w:right="0"/>
              <w:rPr/>
            </w:pPr>
            <w:r>
              <w:rPr/>
            </w:r>
          </w:p>
        </w:tc>
        <w:tc>
          <w:tcPr>
            <w:tcW w:w="1419" w:type="dxa"/>
            <w:tcBorders>
              <w:left w:val="single" w:sz="6" w:space="0" w:color="000000"/>
              <w:right w:val="single" w:sz="6" w:space="0" w:color="000000"/>
            </w:tcBorders>
          </w:tcPr>
          <w:p>
            <w:pPr>
              <w:pStyle w:val="Normal"/>
              <w:tabs>
                <w:tab w:val="clear" w:pos="720"/>
              </w:tabs>
              <w:bidi w:val="0"/>
              <w:ind w:hanging="0" w:left="0" w:right="0"/>
              <w:rPr/>
            </w:pPr>
            <w:r>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pPr>
            <w:r>
              <w:rPr>
                <w:sz w:val="24"/>
                <w:szCs w:val="24"/>
              </w:rPr>
              <w:t>3</w:t>
            </w:r>
          </w:p>
        </w:tc>
        <w:tc>
          <w:tcPr>
            <w:tcW w:w="916"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sz w:val="24"/>
                <w:szCs w:val="24"/>
                <w:lang w:val="en-US"/>
              </w:rPr>
            </w:pPr>
            <w:r>
              <w:rPr>
                <w:sz w:val="24"/>
                <w:szCs w:val="24"/>
                <w:lang w:val="en-US"/>
              </w:rPr>
              <w:t>RpCM33A</w:t>
            </w:r>
          </w:p>
          <w:p>
            <w:pPr>
              <w:pStyle w:val="Normal"/>
              <w:tabs>
                <w:tab w:val="clear" w:pos="720"/>
              </w:tabs>
              <w:bidi w:val="0"/>
              <w:ind w:hanging="0" w:left="0" w:right="0"/>
              <w:rPr/>
            </w:pPr>
            <w:r>
              <w:rPr/>
            </w:r>
          </w:p>
        </w:tc>
        <w:tc>
          <w:tcPr>
            <w:tcW w:w="354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sz w:val="24"/>
                <w:szCs w:val="24"/>
                <w:lang w:val="en-US"/>
              </w:rPr>
            </w:pPr>
            <w:r>
              <w:rPr>
                <w:sz w:val="24"/>
                <w:szCs w:val="24"/>
                <w:lang w:val="en-US"/>
              </w:rPr>
              <w:t>Demontarea placajelor din faianta, gresie, ceramica</w:t>
            </w:r>
          </w:p>
          <w:p>
            <w:pPr>
              <w:pStyle w:val="Normal"/>
              <w:tabs>
                <w:tab w:val="clear" w:pos="720"/>
              </w:tabs>
              <w:bidi w:val="0"/>
              <w:ind w:hanging="0" w:left="0" w:right="0"/>
              <w:rPr>
                <w:sz w:val="24"/>
                <w:szCs w:val="24"/>
                <w:lang w:val="en-US"/>
              </w:rPr>
            </w:pPr>
            <w:r>
              <w:rPr>
                <w:sz w:val="24"/>
                <w:szCs w:val="24"/>
                <w:lang w:val="en-US"/>
              </w:rPr>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sz w:val="24"/>
                <w:szCs w:val="24"/>
              </w:rPr>
              <w:t>m2</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sz w:val="24"/>
                <w:szCs w:val="24"/>
              </w:rPr>
            </w:pPr>
            <w:r>
              <w:rPr>
                <w:sz w:val="24"/>
                <w:szCs w:val="24"/>
              </w:rPr>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
          </w:p>
        </w:tc>
      </w:tr>
      <w:tr>
        <w:trPr/>
        <w:tc>
          <w:tcPr>
            <w:tcW w:w="927"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
          </w:p>
        </w:tc>
        <w:tc>
          <w:tcPr>
            <w:tcW w:w="916" w:type="dxa"/>
            <w:tcBorders>
              <w:left w:val="single" w:sz="6" w:space="0" w:color="000000"/>
              <w:bottom w:val="single" w:sz="2" w:space="0" w:color="000000"/>
              <w:right w:val="single" w:sz="6" w:space="0" w:color="000000"/>
            </w:tcBorders>
            <w:vAlign w:val="center"/>
          </w:tcPr>
          <w:p>
            <w:pPr>
              <w:pStyle w:val="Normal"/>
              <w:tabs>
                <w:tab w:val="clear" w:pos="720"/>
              </w:tabs>
              <w:bidi w:val="0"/>
              <w:ind w:hanging="0" w:left="0" w:right="0"/>
              <w:jc w:val="center"/>
              <w:rPr/>
            </w:pPr>
            <w:r>
              <w:rPr>
                <w:sz w:val="16"/>
                <w:szCs w:val="16"/>
              </w:rPr>
              <w:t>7132010010900</w:t>
            </w:r>
          </w:p>
        </w:tc>
        <w:tc>
          <w:tcPr>
            <w:tcW w:w="3543"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t>Faiantar</w:t>
            </w:r>
          </w:p>
        </w:tc>
        <w:tc>
          <w:tcPr>
            <w:tcW w:w="1134"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t>h-om</w:t>
            </w:r>
          </w:p>
        </w:tc>
        <w:tc>
          <w:tcPr>
            <w:tcW w:w="1134"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t>0,8000</w:t>
            </w:r>
          </w:p>
        </w:tc>
        <w:tc>
          <w:tcPr>
            <w:tcW w:w="1418"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r>
          </w:p>
        </w:tc>
        <w:tc>
          <w:tcPr>
            <w:tcW w:w="1419"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r>
          </w:p>
        </w:tc>
      </w:tr>
      <w:tr>
        <w:trPr/>
        <w:tc>
          <w:tcPr>
            <w:tcW w:w="927" w:type="dxa"/>
            <w:tcBorders>
              <w:left w:val="single" w:sz="6" w:space="0" w:color="000000"/>
              <w:bottom w:val="single" w:sz="2" w:space="0" w:color="000000"/>
              <w:right w:val="single" w:sz="6" w:space="0" w:color="000000"/>
            </w:tcBorders>
          </w:tcPr>
          <w:p>
            <w:pPr>
              <w:pStyle w:val="Normal"/>
              <w:bidi w:val="0"/>
              <w:ind w:hanging="0" w:left="0" w:right="0"/>
              <w:rPr/>
            </w:pPr>
            <w:r>
              <w:rPr/>
            </w:r>
          </w:p>
        </w:tc>
        <w:tc>
          <w:tcPr>
            <w:tcW w:w="916" w:type="dxa"/>
            <w:tcBorders>
              <w:left w:val="single" w:sz="6" w:space="0" w:color="000000"/>
              <w:bottom w:val="single" w:sz="2" w:space="0" w:color="000000"/>
              <w:right w:val="single" w:sz="6" w:space="0" w:color="000000"/>
            </w:tcBorders>
            <w:vAlign w:val="center"/>
          </w:tcPr>
          <w:p>
            <w:pPr>
              <w:pStyle w:val="Normal"/>
              <w:bidi w:val="0"/>
              <w:ind w:hanging="0" w:left="0" w:right="0"/>
              <w:jc w:val="center"/>
              <w:rPr/>
            </w:pPr>
            <w:r>
              <w:rPr>
                <w:sz w:val="16"/>
                <w:szCs w:val="16"/>
              </w:rPr>
              <w:t>9310060019920</w:t>
            </w:r>
          </w:p>
        </w:tc>
        <w:tc>
          <w:tcPr>
            <w:tcW w:w="3543" w:type="dxa"/>
            <w:tcBorders>
              <w:left w:val="single" w:sz="6" w:space="0" w:color="000000"/>
              <w:bottom w:val="single" w:sz="2" w:space="0" w:color="000000"/>
              <w:right w:val="single" w:sz="6" w:space="0" w:color="000000"/>
            </w:tcBorders>
          </w:tcPr>
          <w:p>
            <w:pPr>
              <w:pStyle w:val="Normal"/>
              <w:bidi w:val="0"/>
              <w:ind w:hanging="0" w:left="0" w:right="0"/>
              <w:rPr/>
            </w:pPr>
            <w:r>
              <w:rPr/>
              <w:t>Muncitor deservire CM</w:t>
            </w:r>
          </w:p>
        </w:tc>
        <w:tc>
          <w:tcPr>
            <w:tcW w:w="1134" w:type="dxa"/>
            <w:tcBorders>
              <w:left w:val="single" w:sz="6" w:space="0" w:color="000000"/>
              <w:bottom w:val="single" w:sz="2" w:space="0" w:color="000000"/>
              <w:right w:val="single" w:sz="6" w:space="0" w:color="000000"/>
            </w:tcBorders>
          </w:tcPr>
          <w:p>
            <w:pPr>
              <w:pStyle w:val="Normal"/>
              <w:bidi w:val="0"/>
              <w:ind w:hanging="0" w:left="0" w:right="0"/>
              <w:rPr/>
            </w:pPr>
            <w:r>
              <w:rPr/>
              <w:t>h-om</w:t>
            </w:r>
          </w:p>
        </w:tc>
        <w:tc>
          <w:tcPr>
            <w:tcW w:w="1134" w:type="dxa"/>
            <w:tcBorders>
              <w:left w:val="single" w:sz="6" w:space="0" w:color="000000"/>
              <w:bottom w:val="single" w:sz="2" w:space="0" w:color="000000"/>
              <w:right w:val="single" w:sz="6" w:space="0" w:color="000000"/>
            </w:tcBorders>
          </w:tcPr>
          <w:p>
            <w:pPr>
              <w:pStyle w:val="Normal"/>
              <w:bidi w:val="0"/>
              <w:ind w:hanging="0" w:left="0" w:right="0"/>
              <w:rPr>
                <w:lang w:val="en-US"/>
              </w:rPr>
            </w:pPr>
            <w:r>
              <w:rPr>
                <w:lang w:val="en-US"/>
              </w:rPr>
              <w:t>0,8000</w:t>
            </w:r>
          </w:p>
        </w:tc>
        <w:tc>
          <w:tcPr>
            <w:tcW w:w="1418" w:type="dxa"/>
            <w:tcBorders>
              <w:left w:val="single" w:sz="6" w:space="0" w:color="000000"/>
              <w:bottom w:val="single" w:sz="2" w:space="0" w:color="000000"/>
              <w:right w:val="single" w:sz="6" w:space="0" w:color="000000"/>
            </w:tcBorders>
          </w:tcPr>
          <w:p>
            <w:pPr>
              <w:pStyle w:val="Normal"/>
              <w:bidi w:val="0"/>
              <w:ind w:hanging="0" w:left="0" w:right="0"/>
              <w:rPr>
                <w:lang w:val="en-US"/>
              </w:rPr>
            </w:pPr>
            <w:r>
              <w:rPr>
                <w:lang w:val="en-US"/>
              </w:rPr>
            </w:r>
          </w:p>
        </w:tc>
        <w:tc>
          <w:tcPr>
            <w:tcW w:w="1419" w:type="dxa"/>
            <w:tcBorders>
              <w:left w:val="single" w:sz="6" w:space="0" w:color="000000"/>
              <w:bottom w:val="single" w:sz="2" w:space="0" w:color="000000"/>
              <w:right w:val="single" w:sz="6" w:space="0" w:color="000000"/>
            </w:tcBorders>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pPr>
            <w:r>
              <w:rPr>
                <w:sz w:val="16"/>
                <w:szCs w:val="16"/>
              </w:rPr>
              <w:t>2922140006703</w:t>
            </w:r>
          </w:p>
        </w:tc>
        <w:tc>
          <w:tcPr>
            <w:tcW w:w="354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lang w:val="en-US"/>
              </w:rPr>
            </w:pPr>
            <w:r>
              <w:rPr>
                <w:lang w:val="en-US"/>
              </w:rPr>
              <w:t>Macara fereastra de 0,0015 MN (0,15 tf)</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pPr>
            <w:r>
              <w:rPr/>
              <w:t>h-ut</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t>0,0150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24"/>
                <w:szCs w:val="24"/>
              </w:rPr>
              <w:t>4</w:t>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sz w:val="24"/>
                <w:szCs w:val="24"/>
                <w:lang w:val="en-US"/>
              </w:rPr>
            </w:pPr>
            <w:r>
              <w:rPr>
                <w:sz w:val="24"/>
                <w:szCs w:val="24"/>
                <w:lang w:val="en-US"/>
              </w:rPr>
              <w:t>RpCG29A</w:t>
            </w:r>
          </w:p>
          <w:p>
            <w:pPr>
              <w:pStyle w:val="Normal"/>
              <w:bidi w:val="0"/>
              <w:ind w:hanging="0" w:left="0" w:right="0"/>
              <w:rPr/>
            </w:pPr>
            <w:r>
              <w:rPr/>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sz w:val="24"/>
                <w:szCs w:val="24"/>
                <w:lang w:val="en-US"/>
              </w:rPr>
            </w:pPr>
            <w:r>
              <w:rPr>
                <w:sz w:val="24"/>
                <w:szCs w:val="24"/>
                <w:lang w:val="en-US"/>
              </w:rPr>
              <w:t>Demolarea peretilor de zidarie din caramida sau BCA de 6-8 cm grosime</w:t>
            </w:r>
          </w:p>
          <w:p>
            <w:pPr>
              <w:pStyle w:val="Normal"/>
              <w:bidi w:val="0"/>
              <w:ind w:hanging="0" w:left="0" w:right="0"/>
              <w:rPr>
                <w:sz w:val="24"/>
                <w:szCs w:val="24"/>
                <w:lang w:val="en-US"/>
              </w:rPr>
            </w:pPr>
            <w:r>
              <w:rPr>
                <w:sz w:val="24"/>
                <w:szCs w:val="24"/>
                <w:lang w:val="en-US"/>
              </w:rPr>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sz w:val="24"/>
                <w:szCs w:val="24"/>
              </w:rPr>
              <w:t>m2</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sz w:val="24"/>
                <w:szCs w:val="24"/>
              </w:rPr>
            </w:pPr>
            <w:r>
              <w:rPr>
                <w:sz w:val="24"/>
                <w:szCs w:val="24"/>
              </w:rPr>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
          </w:p>
        </w:tc>
      </w:tr>
      <w:tr>
        <w:trPr/>
        <w:tc>
          <w:tcPr>
            <w:tcW w:w="927"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
          </w:p>
        </w:tc>
        <w:tc>
          <w:tcPr>
            <w:tcW w:w="916" w:type="dxa"/>
            <w:tcBorders>
              <w:left w:val="single" w:sz="6" w:space="0" w:color="000000"/>
              <w:bottom w:val="single" w:sz="2" w:space="0" w:color="000000"/>
              <w:right w:val="single" w:sz="6" w:space="0" w:color="000000"/>
            </w:tcBorders>
            <w:vAlign w:val="center"/>
          </w:tcPr>
          <w:p>
            <w:pPr>
              <w:pStyle w:val="Normal"/>
              <w:tabs>
                <w:tab w:val="clear" w:pos="720"/>
              </w:tabs>
              <w:bidi w:val="0"/>
              <w:ind w:hanging="0" w:left="0" w:right="0"/>
              <w:jc w:val="center"/>
              <w:rPr/>
            </w:pPr>
            <w:r>
              <w:rPr>
                <w:sz w:val="16"/>
                <w:szCs w:val="16"/>
              </w:rPr>
              <w:t>9310060019920</w:t>
            </w:r>
          </w:p>
        </w:tc>
        <w:tc>
          <w:tcPr>
            <w:tcW w:w="3543"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t>Muncitor deservire CM</w:t>
            </w:r>
          </w:p>
        </w:tc>
        <w:tc>
          <w:tcPr>
            <w:tcW w:w="1134"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t>h-om</w:t>
            </w:r>
          </w:p>
        </w:tc>
        <w:tc>
          <w:tcPr>
            <w:tcW w:w="1134"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t>1,3200</w:t>
            </w:r>
          </w:p>
        </w:tc>
        <w:tc>
          <w:tcPr>
            <w:tcW w:w="1418"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r>
          </w:p>
        </w:tc>
        <w:tc>
          <w:tcPr>
            <w:tcW w:w="1419"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pPr>
            <w:r>
              <w:rPr>
                <w:sz w:val="16"/>
                <w:szCs w:val="16"/>
              </w:rPr>
              <w:t>4100126202818</w:t>
            </w:r>
          </w:p>
        </w:tc>
        <w:tc>
          <w:tcPr>
            <w:tcW w:w="354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pPr>
            <w:r>
              <w:rPr/>
              <w:t xml:space="preserve"> </w:t>
            </w:r>
            <w:r>
              <w:rPr/>
              <w:t>Apa</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pPr>
            <w:r>
              <w:rPr/>
              <w:t>m3</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t>0,0100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16"/>
                <w:szCs w:val="16"/>
              </w:rPr>
              <w:t>2922140006702</w:t>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t>Macara de fereastra</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t>h-ut</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t>0,0600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24"/>
                <w:szCs w:val="24"/>
              </w:rPr>
              <w:t>5</w:t>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sz w:val="24"/>
                <w:szCs w:val="24"/>
                <w:lang w:val="en-US"/>
              </w:rPr>
            </w:pPr>
            <w:r>
              <w:rPr>
                <w:sz w:val="24"/>
                <w:szCs w:val="24"/>
                <w:lang w:val="en-US"/>
              </w:rPr>
              <w:t>RpCM22C3</w:t>
            </w:r>
          </w:p>
          <w:p>
            <w:pPr>
              <w:pStyle w:val="Normal"/>
              <w:bidi w:val="0"/>
              <w:ind w:hanging="0" w:left="0" w:right="0"/>
              <w:rPr/>
            </w:pPr>
            <w:r>
              <w:rPr/>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sz w:val="24"/>
                <w:szCs w:val="24"/>
                <w:lang w:val="en-US"/>
              </w:rPr>
            </w:pPr>
            <w:r>
              <w:rPr>
                <w:sz w:val="24"/>
                <w:szCs w:val="24"/>
                <w:lang w:val="en-US"/>
              </w:rPr>
              <w:t>Repararea placajelor din fainata de aceeasi culoare si format la pereti si stilpi, inclusiv glafurile si muchiile,  in incaperi cu suprafata mai mici de 10 mp, fixate cu adeziv pentru montarea placajelor pe strat suport executat</w:t>
            </w:r>
          </w:p>
          <w:p>
            <w:pPr>
              <w:pStyle w:val="Normal"/>
              <w:bidi w:val="0"/>
              <w:ind w:hanging="0" w:left="0" w:right="0"/>
              <w:rPr>
                <w:sz w:val="24"/>
                <w:szCs w:val="24"/>
                <w:lang w:val="en-US"/>
              </w:rPr>
            </w:pPr>
            <w:r>
              <w:rPr>
                <w:sz w:val="24"/>
                <w:szCs w:val="24"/>
                <w:lang w:val="en-US"/>
              </w:rPr>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sz w:val="24"/>
                <w:szCs w:val="24"/>
              </w:rPr>
              <w:t>m2</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sz w:val="24"/>
                <w:szCs w:val="24"/>
              </w:rPr>
            </w:pPr>
            <w:r>
              <w:rPr>
                <w:sz w:val="24"/>
                <w:szCs w:val="24"/>
              </w:rPr>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
          </w:p>
        </w:tc>
      </w:tr>
      <w:tr>
        <w:trPr/>
        <w:tc>
          <w:tcPr>
            <w:tcW w:w="927"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
          </w:p>
        </w:tc>
        <w:tc>
          <w:tcPr>
            <w:tcW w:w="916" w:type="dxa"/>
            <w:tcBorders>
              <w:left w:val="single" w:sz="6" w:space="0" w:color="000000"/>
              <w:bottom w:val="single" w:sz="2" w:space="0" w:color="000000"/>
              <w:right w:val="single" w:sz="6" w:space="0" w:color="000000"/>
            </w:tcBorders>
            <w:vAlign w:val="center"/>
          </w:tcPr>
          <w:p>
            <w:pPr>
              <w:pStyle w:val="Normal"/>
              <w:tabs>
                <w:tab w:val="clear" w:pos="720"/>
              </w:tabs>
              <w:bidi w:val="0"/>
              <w:ind w:hanging="0" w:left="0" w:right="0"/>
              <w:jc w:val="center"/>
              <w:rPr/>
            </w:pPr>
            <w:r>
              <w:rPr>
                <w:sz w:val="16"/>
                <w:szCs w:val="16"/>
              </w:rPr>
              <w:t>7132010010900</w:t>
            </w:r>
          </w:p>
        </w:tc>
        <w:tc>
          <w:tcPr>
            <w:tcW w:w="3543"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t>Faiantar</w:t>
            </w:r>
          </w:p>
        </w:tc>
        <w:tc>
          <w:tcPr>
            <w:tcW w:w="1134"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t>h-om</w:t>
            </w:r>
          </w:p>
        </w:tc>
        <w:tc>
          <w:tcPr>
            <w:tcW w:w="1134"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t>3,3000</w:t>
            </w:r>
          </w:p>
        </w:tc>
        <w:tc>
          <w:tcPr>
            <w:tcW w:w="1418"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r>
          </w:p>
        </w:tc>
        <w:tc>
          <w:tcPr>
            <w:tcW w:w="1419"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r>
          </w:p>
        </w:tc>
      </w:tr>
      <w:tr>
        <w:trPr/>
        <w:tc>
          <w:tcPr>
            <w:tcW w:w="927" w:type="dxa"/>
            <w:tcBorders>
              <w:left w:val="single" w:sz="6" w:space="0" w:color="000000"/>
              <w:bottom w:val="single" w:sz="2" w:space="0" w:color="000000"/>
              <w:right w:val="single" w:sz="6" w:space="0" w:color="000000"/>
            </w:tcBorders>
          </w:tcPr>
          <w:p>
            <w:pPr>
              <w:pStyle w:val="Normal"/>
              <w:bidi w:val="0"/>
              <w:ind w:hanging="0" w:left="0" w:right="0"/>
              <w:rPr/>
            </w:pPr>
            <w:r>
              <w:rPr/>
            </w:r>
          </w:p>
        </w:tc>
        <w:tc>
          <w:tcPr>
            <w:tcW w:w="916" w:type="dxa"/>
            <w:tcBorders>
              <w:left w:val="single" w:sz="6" w:space="0" w:color="000000"/>
              <w:bottom w:val="single" w:sz="2" w:space="0" w:color="000000"/>
              <w:right w:val="single" w:sz="6" w:space="0" w:color="000000"/>
            </w:tcBorders>
            <w:vAlign w:val="center"/>
          </w:tcPr>
          <w:p>
            <w:pPr>
              <w:pStyle w:val="Normal"/>
              <w:bidi w:val="0"/>
              <w:ind w:hanging="0" w:left="0" w:right="0"/>
              <w:jc w:val="center"/>
              <w:rPr/>
            </w:pPr>
            <w:r>
              <w:rPr>
                <w:sz w:val="16"/>
                <w:szCs w:val="16"/>
              </w:rPr>
              <w:t>9310060019920</w:t>
            </w:r>
          </w:p>
        </w:tc>
        <w:tc>
          <w:tcPr>
            <w:tcW w:w="3543" w:type="dxa"/>
            <w:tcBorders>
              <w:left w:val="single" w:sz="6" w:space="0" w:color="000000"/>
              <w:bottom w:val="single" w:sz="2" w:space="0" w:color="000000"/>
              <w:right w:val="single" w:sz="6" w:space="0" w:color="000000"/>
            </w:tcBorders>
          </w:tcPr>
          <w:p>
            <w:pPr>
              <w:pStyle w:val="Normal"/>
              <w:bidi w:val="0"/>
              <w:ind w:hanging="0" w:left="0" w:right="0"/>
              <w:rPr/>
            </w:pPr>
            <w:r>
              <w:rPr/>
              <w:t>Muncitor deservire CM</w:t>
            </w:r>
          </w:p>
        </w:tc>
        <w:tc>
          <w:tcPr>
            <w:tcW w:w="1134" w:type="dxa"/>
            <w:tcBorders>
              <w:left w:val="single" w:sz="6" w:space="0" w:color="000000"/>
              <w:bottom w:val="single" w:sz="2" w:space="0" w:color="000000"/>
              <w:right w:val="single" w:sz="6" w:space="0" w:color="000000"/>
            </w:tcBorders>
          </w:tcPr>
          <w:p>
            <w:pPr>
              <w:pStyle w:val="Normal"/>
              <w:bidi w:val="0"/>
              <w:ind w:hanging="0" w:left="0" w:right="0"/>
              <w:rPr/>
            </w:pPr>
            <w:r>
              <w:rPr/>
              <w:t>h-om</w:t>
            </w:r>
          </w:p>
        </w:tc>
        <w:tc>
          <w:tcPr>
            <w:tcW w:w="1134" w:type="dxa"/>
            <w:tcBorders>
              <w:left w:val="single" w:sz="6" w:space="0" w:color="000000"/>
              <w:bottom w:val="single" w:sz="2" w:space="0" w:color="000000"/>
              <w:right w:val="single" w:sz="6" w:space="0" w:color="000000"/>
            </w:tcBorders>
          </w:tcPr>
          <w:p>
            <w:pPr>
              <w:pStyle w:val="Normal"/>
              <w:bidi w:val="0"/>
              <w:ind w:hanging="0" w:left="0" w:right="0"/>
              <w:rPr>
                <w:lang w:val="en-US"/>
              </w:rPr>
            </w:pPr>
            <w:r>
              <w:rPr>
                <w:lang w:val="en-US"/>
              </w:rPr>
              <w:t>0,2400</w:t>
            </w:r>
          </w:p>
        </w:tc>
        <w:tc>
          <w:tcPr>
            <w:tcW w:w="1418" w:type="dxa"/>
            <w:tcBorders>
              <w:left w:val="single" w:sz="6" w:space="0" w:color="000000"/>
              <w:bottom w:val="single" w:sz="2" w:space="0" w:color="000000"/>
              <w:right w:val="single" w:sz="6" w:space="0" w:color="000000"/>
            </w:tcBorders>
          </w:tcPr>
          <w:p>
            <w:pPr>
              <w:pStyle w:val="Normal"/>
              <w:bidi w:val="0"/>
              <w:ind w:hanging="0" w:left="0" w:right="0"/>
              <w:rPr>
                <w:lang w:val="en-US"/>
              </w:rPr>
            </w:pPr>
            <w:r>
              <w:rPr>
                <w:lang w:val="en-US"/>
              </w:rPr>
            </w:r>
          </w:p>
        </w:tc>
        <w:tc>
          <w:tcPr>
            <w:tcW w:w="1419" w:type="dxa"/>
            <w:tcBorders>
              <w:left w:val="single" w:sz="6" w:space="0" w:color="000000"/>
              <w:bottom w:val="single" w:sz="2" w:space="0" w:color="000000"/>
              <w:right w:val="single" w:sz="6" w:space="0" w:color="000000"/>
            </w:tcBorders>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pPr>
            <w:r>
              <w:rPr>
                <w:sz w:val="16"/>
                <w:szCs w:val="16"/>
              </w:rPr>
              <w:t>2670112203000</w:t>
            </w:r>
          </w:p>
        </w:tc>
        <w:tc>
          <w:tcPr>
            <w:tcW w:w="354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pPr>
            <w:r>
              <w:rPr/>
              <w:t>Placi tip faianta</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pPr>
            <w:r>
              <w:rPr/>
              <w:t>m2</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t>1,0500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16"/>
                <w:szCs w:val="16"/>
              </w:rPr>
              <w:t>2651122100402</w:t>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t>Ciment metalurgic cu adaosuri M 30 saci S1500</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t>kg</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t>0,4300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16"/>
                <w:szCs w:val="16"/>
              </w:rPr>
              <w:t>2651122100206</w:t>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t>Ciment portland alb tip 1 75% alb PA 25 saci S 7055</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t>kg</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t>0,3000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16"/>
                <w:szCs w:val="16"/>
              </w:rPr>
              <w:t>4100116202818</w:t>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t>Apa pentru mortare si betoane</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t>m3</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t>0,0080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16"/>
                <w:szCs w:val="16"/>
              </w:rPr>
              <w:t>2462106110600</w:t>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t xml:space="preserve">Pasta adeziva </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t>kg</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t>2,3500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16"/>
                <w:szCs w:val="16"/>
              </w:rPr>
              <w:t>2922140006702</w:t>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t>Macara de fereastra</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t>h-ut</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t>0,0200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16"/>
                <w:szCs w:val="16"/>
              </w:rPr>
              <w:t>2952270004044</w:t>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t xml:space="preserve">Malaxor de chituri </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t>h-ut</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t>0,0040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24"/>
                <w:szCs w:val="24"/>
              </w:rPr>
              <w:t>6</w:t>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sz w:val="24"/>
                <w:szCs w:val="24"/>
                <w:lang w:val="en-US"/>
              </w:rPr>
            </w:pPr>
            <w:r>
              <w:rPr>
                <w:sz w:val="24"/>
                <w:szCs w:val="24"/>
                <w:lang w:val="en-US"/>
              </w:rPr>
              <w:t>RpCO56A</w:t>
            </w:r>
          </w:p>
          <w:p>
            <w:pPr>
              <w:pStyle w:val="Normal"/>
              <w:bidi w:val="0"/>
              <w:ind w:hanging="0" w:left="0" w:right="0"/>
              <w:rPr/>
            </w:pPr>
            <w:r>
              <w:rPr/>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sz w:val="24"/>
                <w:szCs w:val="24"/>
                <w:lang w:val="en-US"/>
              </w:rPr>
            </w:pPr>
            <w:r>
              <w:rPr>
                <w:sz w:val="24"/>
                <w:szCs w:val="24"/>
                <w:lang w:val="en-US"/>
              </w:rPr>
              <w:t>Demontari: timplarie din lemn (usi, ferestre, obloane, cutii, rulou, masti, etc.)</w:t>
            </w:r>
          </w:p>
          <w:p>
            <w:pPr>
              <w:pStyle w:val="Normal"/>
              <w:bidi w:val="0"/>
              <w:ind w:hanging="0" w:left="0" w:right="0"/>
              <w:rPr>
                <w:sz w:val="24"/>
                <w:szCs w:val="24"/>
                <w:lang w:val="en-US"/>
              </w:rPr>
            </w:pPr>
            <w:r>
              <w:rPr>
                <w:sz w:val="24"/>
                <w:szCs w:val="24"/>
                <w:lang w:val="en-US"/>
              </w:rPr>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sz w:val="24"/>
                <w:szCs w:val="24"/>
              </w:rPr>
              <w:t>m2</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sz w:val="24"/>
                <w:szCs w:val="24"/>
              </w:rPr>
            </w:pPr>
            <w:r>
              <w:rPr>
                <w:sz w:val="24"/>
                <w:szCs w:val="24"/>
              </w:rPr>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
          </w:p>
        </w:tc>
      </w:tr>
      <w:tr>
        <w:trPr/>
        <w:tc>
          <w:tcPr>
            <w:tcW w:w="927"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
          </w:p>
        </w:tc>
        <w:tc>
          <w:tcPr>
            <w:tcW w:w="916" w:type="dxa"/>
            <w:tcBorders>
              <w:left w:val="single" w:sz="6" w:space="0" w:color="000000"/>
              <w:bottom w:val="single" w:sz="2" w:space="0" w:color="000000"/>
              <w:right w:val="single" w:sz="6" w:space="0" w:color="000000"/>
            </w:tcBorders>
            <w:vAlign w:val="center"/>
          </w:tcPr>
          <w:p>
            <w:pPr>
              <w:pStyle w:val="Normal"/>
              <w:tabs>
                <w:tab w:val="clear" w:pos="720"/>
              </w:tabs>
              <w:bidi w:val="0"/>
              <w:ind w:hanging="0" w:left="0" w:right="0"/>
              <w:jc w:val="center"/>
              <w:rPr/>
            </w:pPr>
            <w:r>
              <w:rPr>
                <w:sz w:val="16"/>
                <w:szCs w:val="16"/>
              </w:rPr>
              <w:t>7422010060100</w:t>
            </w:r>
          </w:p>
        </w:tc>
        <w:tc>
          <w:tcPr>
            <w:tcW w:w="3543"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t>Timplar</w:t>
            </w:r>
          </w:p>
        </w:tc>
        <w:tc>
          <w:tcPr>
            <w:tcW w:w="1134"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t>h-om</w:t>
            </w:r>
          </w:p>
        </w:tc>
        <w:tc>
          <w:tcPr>
            <w:tcW w:w="1134"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t>0,2100</w:t>
            </w:r>
          </w:p>
        </w:tc>
        <w:tc>
          <w:tcPr>
            <w:tcW w:w="1418"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r>
          </w:p>
        </w:tc>
        <w:tc>
          <w:tcPr>
            <w:tcW w:w="1419"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r>
          </w:p>
        </w:tc>
      </w:tr>
      <w:tr>
        <w:trPr/>
        <w:tc>
          <w:tcPr>
            <w:tcW w:w="927" w:type="dxa"/>
            <w:tcBorders>
              <w:left w:val="single" w:sz="6" w:space="0" w:color="000000"/>
              <w:bottom w:val="single" w:sz="2" w:space="0" w:color="000000"/>
              <w:right w:val="single" w:sz="6" w:space="0" w:color="000000"/>
            </w:tcBorders>
          </w:tcPr>
          <w:p>
            <w:pPr>
              <w:pStyle w:val="Normal"/>
              <w:bidi w:val="0"/>
              <w:ind w:hanging="0" w:left="0" w:right="0"/>
              <w:rPr/>
            </w:pPr>
            <w:r>
              <w:rPr/>
            </w:r>
          </w:p>
        </w:tc>
        <w:tc>
          <w:tcPr>
            <w:tcW w:w="916" w:type="dxa"/>
            <w:tcBorders>
              <w:left w:val="single" w:sz="6" w:space="0" w:color="000000"/>
              <w:bottom w:val="single" w:sz="2" w:space="0" w:color="000000"/>
              <w:right w:val="single" w:sz="6" w:space="0" w:color="000000"/>
            </w:tcBorders>
            <w:vAlign w:val="center"/>
          </w:tcPr>
          <w:p>
            <w:pPr>
              <w:pStyle w:val="Normal"/>
              <w:bidi w:val="0"/>
              <w:ind w:hanging="0" w:left="0" w:right="0"/>
              <w:jc w:val="center"/>
              <w:rPr/>
            </w:pPr>
            <w:r>
              <w:rPr>
                <w:sz w:val="16"/>
                <w:szCs w:val="16"/>
              </w:rPr>
              <w:t>9310060019922</w:t>
            </w:r>
          </w:p>
        </w:tc>
        <w:tc>
          <w:tcPr>
            <w:tcW w:w="3543" w:type="dxa"/>
            <w:tcBorders>
              <w:left w:val="single" w:sz="6" w:space="0" w:color="000000"/>
              <w:bottom w:val="single" w:sz="2" w:space="0" w:color="000000"/>
              <w:right w:val="single" w:sz="6" w:space="0" w:color="000000"/>
            </w:tcBorders>
          </w:tcPr>
          <w:p>
            <w:pPr>
              <w:pStyle w:val="Normal"/>
              <w:bidi w:val="0"/>
              <w:ind w:hanging="0" w:left="0" w:right="0"/>
              <w:rPr/>
            </w:pPr>
            <w:r>
              <w:rPr/>
              <w:t xml:space="preserve">Muncitor deservire </w:t>
            </w:r>
          </w:p>
        </w:tc>
        <w:tc>
          <w:tcPr>
            <w:tcW w:w="1134" w:type="dxa"/>
            <w:tcBorders>
              <w:left w:val="single" w:sz="6" w:space="0" w:color="000000"/>
              <w:bottom w:val="single" w:sz="2" w:space="0" w:color="000000"/>
              <w:right w:val="single" w:sz="6" w:space="0" w:color="000000"/>
            </w:tcBorders>
          </w:tcPr>
          <w:p>
            <w:pPr>
              <w:pStyle w:val="Normal"/>
              <w:bidi w:val="0"/>
              <w:ind w:hanging="0" w:left="0" w:right="0"/>
              <w:rPr/>
            </w:pPr>
            <w:r>
              <w:rPr/>
              <w:t>h-om</w:t>
            </w:r>
          </w:p>
        </w:tc>
        <w:tc>
          <w:tcPr>
            <w:tcW w:w="1134" w:type="dxa"/>
            <w:tcBorders>
              <w:left w:val="single" w:sz="6" w:space="0" w:color="000000"/>
              <w:bottom w:val="single" w:sz="2" w:space="0" w:color="000000"/>
              <w:right w:val="single" w:sz="6" w:space="0" w:color="000000"/>
            </w:tcBorders>
          </w:tcPr>
          <w:p>
            <w:pPr>
              <w:pStyle w:val="Normal"/>
              <w:bidi w:val="0"/>
              <w:ind w:hanging="0" w:left="0" w:right="0"/>
              <w:rPr>
                <w:lang w:val="en-US"/>
              </w:rPr>
            </w:pPr>
            <w:r>
              <w:rPr>
                <w:lang w:val="en-US"/>
              </w:rPr>
              <w:t>0,2100</w:t>
            </w:r>
          </w:p>
        </w:tc>
        <w:tc>
          <w:tcPr>
            <w:tcW w:w="1418" w:type="dxa"/>
            <w:tcBorders>
              <w:left w:val="single" w:sz="6" w:space="0" w:color="000000"/>
              <w:bottom w:val="single" w:sz="2" w:space="0" w:color="000000"/>
              <w:right w:val="single" w:sz="6" w:space="0" w:color="000000"/>
            </w:tcBorders>
          </w:tcPr>
          <w:p>
            <w:pPr>
              <w:pStyle w:val="Normal"/>
              <w:bidi w:val="0"/>
              <w:ind w:hanging="0" w:left="0" w:right="0"/>
              <w:rPr>
                <w:lang w:val="en-US"/>
              </w:rPr>
            </w:pPr>
            <w:r>
              <w:rPr>
                <w:lang w:val="en-US"/>
              </w:rPr>
            </w:r>
          </w:p>
        </w:tc>
        <w:tc>
          <w:tcPr>
            <w:tcW w:w="1419" w:type="dxa"/>
            <w:tcBorders>
              <w:left w:val="single" w:sz="6" w:space="0" w:color="000000"/>
              <w:bottom w:val="single" w:sz="2" w:space="0" w:color="000000"/>
              <w:right w:val="single" w:sz="6" w:space="0" w:color="000000"/>
            </w:tcBorders>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pPr>
            <w:r>
              <w:rPr>
                <w:sz w:val="24"/>
                <w:szCs w:val="24"/>
              </w:rPr>
              <w:t>7</w:t>
            </w:r>
          </w:p>
        </w:tc>
        <w:tc>
          <w:tcPr>
            <w:tcW w:w="916"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sz w:val="24"/>
                <w:szCs w:val="24"/>
                <w:lang w:val="en-US"/>
              </w:rPr>
            </w:pPr>
            <w:r>
              <w:rPr>
                <w:sz w:val="24"/>
                <w:szCs w:val="24"/>
                <w:lang w:val="en-US"/>
              </w:rPr>
              <w:t>CK03B</w:t>
            </w:r>
          </w:p>
          <w:p>
            <w:pPr>
              <w:pStyle w:val="Normal"/>
              <w:tabs>
                <w:tab w:val="clear" w:pos="720"/>
              </w:tabs>
              <w:bidi w:val="0"/>
              <w:ind w:hanging="0" w:left="0" w:right="0"/>
              <w:rPr/>
            </w:pPr>
            <w:r>
              <w:rPr/>
            </w:r>
          </w:p>
        </w:tc>
        <w:tc>
          <w:tcPr>
            <w:tcW w:w="354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sz w:val="24"/>
                <w:szCs w:val="24"/>
                <w:lang w:val="en-US"/>
              </w:rPr>
            </w:pPr>
            <w:r>
              <w:rPr>
                <w:sz w:val="24"/>
                <w:szCs w:val="24"/>
                <w:lang w:val="en-US"/>
              </w:rPr>
              <w:t xml:space="preserve">Usi din lemn interioare  intr-un canat, pe toc </w:t>
            </w:r>
          </w:p>
          <w:p>
            <w:pPr>
              <w:pStyle w:val="Normal"/>
              <w:tabs>
                <w:tab w:val="clear" w:pos="720"/>
              </w:tabs>
              <w:bidi w:val="0"/>
              <w:ind w:hanging="0" w:left="0" w:right="0"/>
              <w:rPr>
                <w:sz w:val="24"/>
                <w:szCs w:val="24"/>
                <w:lang w:val="en-US"/>
              </w:rPr>
            </w:pPr>
            <w:r>
              <w:rPr>
                <w:sz w:val="24"/>
                <w:szCs w:val="24"/>
                <w:lang w:val="en-US"/>
              </w:rPr>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sz w:val="24"/>
                <w:szCs w:val="24"/>
              </w:rPr>
              <w:t>m2</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sz w:val="24"/>
                <w:szCs w:val="24"/>
              </w:rPr>
            </w:pPr>
            <w:r>
              <w:rPr>
                <w:sz w:val="24"/>
                <w:szCs w:val="24"/>
              </w:rPr>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
          </w:p>
        </w:tc>
      </w:tr>
      <w:tr>
        <w:trPr/>
        <w:tc>
          <w:tcPr>
            <w:tcW w:w="927"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
          </w:p>
        </w:tc>
        <w:tc>
          <w:tcPr>
            <w:tcW w:w="916" w:type="dxa"/>
            <w:tcBorders>
              <w:left w:val="single" w:sz="6" w:space="0" w:color="000000"/>
              <w:bottom w:val="single" w:sz="2" w:space="0" w:color="000000"/>
              <w:right w:val="single" w:sz="6" w:space="0" w:color="000000"/>
            </w:tcBorders>
            <w:vAlign w:val="center"/>
          </w:tcPr>
          <w:p>
            <w:pPr>
              <w:pStyle w:val="Normal"/>
              <w:tabs>
                <w:tab w:val="clear" w:pos="720"/>
              </w:tabs>
              <w:bidi w:val="0"/>
              <w:ind w:hanging="0" w:left="0" w:right="0"/>
              <w:jc w:val="center"/>
              <w:rPr/>
            </w:pPr>
            <w:r>
              <w:rPr>
                <w:sz w:val="16"/>
                <w:szCs w:val="16"/>
              </w:rPr>
              <w:t>7122050013400</w:t>
            </w:r>
          </w:p>
        </w:tc>
        <w:tc>
          <w:tcPr>
            <w:tcW w:w="3543"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t>Zidar</w:t>
            </w:r>
          </w:p>
        </w:tc>
        <w:tc>
          <w:tcPr>
            <w:tcW w:w="1134"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t>h-om</w:t>
            </w:r>
          </w:p>
        </w:tc>
        <w:tc>
          <w:tcPr>
            <w:tcW w:w="1134"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t>0,5500</w:t>
            </w:r>
          </w:p>
        </w:tc>
        <w:tc>
          <w:tcPr>
            <w:tcW w:w="1418"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r>
          </w:p>
        </w:tc>
        <w:tc>
          <w:tcPr>
            <w:tcW w:w="1419"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r>
          </w:p>
        </w:tc>
      </w:tr>
      <w:tr>
        <w:trPr/>
        <w:tc>
          <w:tcPr>
            <w:tcW w:w="927" w:type="dxa"/>
            <w:tcBorders>
              <w:left w:val="single" w:sz="6" w:space="0" w:color="000000"/>
              <w:bottom w:val="single" w:sz="2" w:space="0" w:color="000000"/>
              <w:right w:val="single" w:sz="6" w:space="0" w:color="000000"/>
            </w:tcBorders>
          </w:tcPr>
          <w:p>
            <w:pPr>
              <w:pStyle w:val="Normal"/>
              <w:bidi w:val="0"/>
              <w:ind w:hanging="0" w:left="0" w:right="0"/>
              <w:rPr/>
            </w:pPr>
            <w:r>
              <w:rPr/>
            </w:r>
          </w:p>
        </w:tc>
        <w:tc>
          <w:tcPr>
            <w:tcW w:w="916" w:type="dxa"/>
            <w:tcBorders>
              <w:left w:val="single" w:sz="6" w:space="0" w:color="000000"/>
              <w:bottom w:val="single" w:sz="2" w:space="0" w:color="000000"/>
              <w:right w:val="single" w:sz="6" w:space="0" w:color="000000"/>
            </w:tcBorders>
            <w:vAlign w:val="center"/>
          </w:tcPr>
          <w:p>
            <w:pPr>
              <w:pStyle w:val="Normal"/>
              <w:bidi w:val="0"/>
              <w:ind w:hanging="0" w:left="0" w:right="0"/>
              <w:jc w:val="center"/>
              <w:rPr/>
            </w:pPr>
            <w:r>
              <w:rPr>
                <w:sz w:val="16"/>
                <w:szCs w:val="16"/>
              </w:rPr>
              <w:t>7422010060100</w:t>
            </w:r>
          </w:p>
        </w:tc>
        <w:tc>
          <w:tcPr>
            <w:tcW w:w="3543" w:type="dxa"/>
            <w:tcBorders>
              <w:left w:val="single" w:sz="6" w:space="0" w:color="000000"/>
              <w:bottom w:val="single" w:sz="2" w:space="0" w:color="000000"/>
              <w:right w:val="single" w:sz="6" w:space="0" w:color="000000"/>
            </w:tcBorders>
          </w:tcPr>
          <w:p>
            <w:pPr>
              <w:pStyle w:val="Normal"/>
              <w:bidi w:val="0"/>
              <w:ind w:hanging="0" w:left="0" w:right="0"/>
              <w:rPr/>
            </w:pPr>
            <w:r>
              <w:rPr/>
              <w:t>Timplar</w:t>
            </w:r>
          </w:p>
        </w:tc>
        <w:tc>
          <w:tcPr>
            <w:tcW w:w="1134" w:type="dxa"/>
            <w:tcBorders>
              <w:left w:val="single" w:sz="6" w:space="0" w:color="000000"/>
              <w:bottom w:val="single" w:sz="2" w:space="0" w:color="000000"/>
              <w:right w:val="single" w:sz="6" w:space="0" w:color="000000"/>
            </w:tcBorders>
          </w:tcPr>
          <w:p>
            <w:pPr>
              <w:pStyle w:val="Normal"/>
              <w:bidi w:val="0"/>
              <w:ind w:hanging="0" w:left="0" w:right="0"/>
              <w:rPr/>
            </w:pPr>
            <w:r>
              <w:rPr/>
              <w:t>h-om</w:t>
            </w:r>
          </w:p>
        </w:tc>
        <w:tc>
          <w:tcPr>
            <w:tcW w:w="1134" w:type="dxa"/>
            <w:tcBorders>
              <w:left w:val="single" w:sz="6" w:space="0" w:color="000000"/>
              <w:bottom w:val="single" w:sz="2" w:space="0" w:color="000000"/>
              <w:right w:val="single" w:sz="6" w:space="0" w:color="000000"/>
            </w:tcBorders>
          </w:tcPr>
          <w:p>
            <w:pPr>
              <w:pStyle w:val="Normal"/>
              <w:bidi w:val="0"/>
              <w:ind w:hanging="0" w:left="0" w:right="0"/>
              <w:rPr>
                <w:lang w:val="en-US"/>
              </w:rPr>
            </w:pPr>
            <w:r>
              <w:rPr>
                <w:lang w:val="en-US"/>
              </w:rPr>
              <w:t>0,8000</w:t>
            </w:r>
          </w:p>
        </w:tc>
        <w:tc>
          <w:tcPr>
            <w:tcW w:w="1418" w:type="dxa"/>
            <w:tcBorders>
              <w:left w:val="single" w:sz="6" w:space="0" w:color="000000"/>
              <w:bottom w:val="single" w:sz="2" w:space="0" w:color="000000"/>
              <w:right w:val="single" w:sz="6" w:space="0" w:color="000000"/>
            </w:tcBorders>
          </w:tcPr>
          <w:p>
            <w:pPr>
              <w:pStyle w:val="Normal"/>
              <w:bidi w:val="0"/>
              <w:ind w:hanging="0" w:left="0" w:right="0"/>
              <w:rPr>
                <w:lang w:val="en-US"/>
              </w:rPr>
            </w:pPr>
            <w:r>
              <w:rPr>
                <w:lang w:val="en-US"/>
              </w:rPr>
            </w:r>
          </w:p>
        </w:tc>
        <w:tc>
          <w:tcPr>
            <w:tcW w:w="1419" w:type="dxa"/>
            <w:tcBorders>
              <w:left w:val="single" w:sz="6" w:space="0" w:color="000000"/>
              <w:bottom w:val="single" w:sz="2" w:space="0" w:color="000000"/>
              <w:right w:val="single" w:sz="6" w:space="0" w:color="000000"/>
            </w:tcBorders>
          </w:tcPr>
          <w:p>
            <w:pPr>
              <w:pStyle w:val="Normal"/>
              <w:bidi w:val="0"/>
              <w:ind w:hanging="0" w:left="0" w:right="0"/>
              <w:rPr>
                <w:lang w:val="en-US"/>
              </w:rPr>
            </w:pPr>
            <w:r>
              <w:rPr>
                <w:lang w:val="en-US"/>
              </w:rPr>
            </w:r>
          </w:p>
        </w:tc>
      </w:tr>
      <w:tr>
        <w:trPr/>
        <w:tc>
          <w:tcPr>
            <w:tcW w:w="927" w:type="dxa"/>
            <w:tcBorders>
              <w:left w:val="single" w:sz="6" w:space="0" w:color="000000"/>
              <w:bottom w:val="single" w:sz="2" w:space="0" w:color="000000"/>
              <w:right w:val="single" w:sz="6" w:space="0" w:color="000000"/>
            </w:tcBorders>
          </w:tcPr>
          <w:p>
            <w:pPr>
              <w:pStyle w:val="Normal"/>
              <w:bidi w:val="0"/>
              <w:ind w:hanging="0" w:left="0" w:right="0"/>
              <w:rPr/>
            </w:pPr>
            <w:r>
              <w:rPr/>
            </w:r>
          </w:p>
        </w:tc>
        <w:tc>
          <w:tcPr>
            <w:tcW w:w="916" w:type="dxa"/>
            <w:tcBorders>
              <w:left w:val="single" w:sz="6" w:space="0" w:color="000000"/>
              <w:bottom w:val="single" w:sz="2" w:space="0" w:color="000000"/>
              <w:right w:val="single" w:sz="6" w:space="0" w:color="000000"/>
            </w:tcBorders>
            <w:vAlign w:val="center"/>
          </w:tcPr>
          <w:p>
            <w:pPr>
              <w:pStyle w:val="Normal"/>
              <w:bidi w:val="0"/>
              <w:ind w:hanging="0" w:left="0" w:right="0"/>
              <w:jc w:val="center"/>
              <w:rPr/>
            </w:pPr>
            <w:r>
              <w:rPr>
                <w:sz w:val="16"/>
                <w:szCs w:val="16"/>
              </w:rPr>
              <w:t>7124010010700</w:t>
            </w:r>
          </w:p>
        </w:tc>
        <w:tc>
          <w:tcPr>
            <w:tcW w:w="3543" w:type="dxa"/>
            <w:tcBorders>
              <w:left w:val="single" w:sz="6" w:space="0" w:color="000000"/>
              <w:bottom w:val="single" w:sz="2" w:space="0" w:color="000000"/>
              <w:right w:val="single" w:sz="6" w:space="0" w:color="000000"/>
            </w:tcBorders>
          </w:tcPr>
          <w:p>
            <w:pPr>
              <w:pStyle w:val="Normal"/>
              <w:bidi w:val="0"/>
              <w:ind w:hanging="0" w:left="0" w:right="0"/>
              <w:rPr/>
            </w:pPr>
            <w:r>
              <w:rPr/>
              <w:t>Dulgher</w:t>
            </w:r>
          </w:p>
        </w:tc>
        <w:tc>
          <w:tcPr>
            <w:tcW w:w="1134" w:type="dxa"/>
            <w:tcBorders>
              <w:left w:val="single" w:sz="6" w:space="0" w:color="000000"/>
              <w:bottom w:val="single" w:sz="2" w:space="0" w:color="000000"/>
              <w:right w:val="single" w:sz="6" w:space="0" w:color="000000"/>
            </w:tcBorders>
          </w:tcPr>
          <w:p>
            <w:pPr>
              <w:pStyle w:val="Normal"/>
              <w:bidi w:val="0"/>
              <w:ind w:hanging="0" w:left="0" w:right="0"/>
              <w:rPr/>
            </w:pPr>
            <w:r>
              <w:rPr/>
              <w:t>h-om</w:t>
            </w:r>
          </w:p>
        </w:tc>
        <w:tc>
          <w:tcPr>
            <w:tcW w:w="1134" w:type="dxa"/>
            <w:tcBorders>
              <w:left w:val="single" w:sz="6" w:space="0" w:color="000000"/>
              <w:bottom w:val="single" w:sz="2" w:space="0" w:color="000000"/>
              <w:right w:val="single" w:sz="6" w:space="0" w:color="000000"/>
            </w:tcBorders>
          </w:tcPr>
          <w:p>
            <w:pPr>
              <w:pStyle w:val="Normal"/>
              <w:bidi w:val="0"/>
              <w:ind w:hanging="0" w:left="0" w:right="0"/>
              <w:rPr>
                <w:lang w:val="en-US"/>
              </w:rPr>
            </w:pPr>
            <w:r>
              <w:rPr>
                <w:lang w:val="en-US"/>
              </w:rPr>
              <w:t>0,0500</w:t>
            </w:r>
          </w:p>
        </w:tc>
        <w:tc>
          <w:tcPr>
            <w:tcW w:w="1418" w:type="dxa"/>
            <w:tcBorders>
              <w:left w:val="single" w:sz="6" w:space="0" w:color="000000"/>
              <w:bottom w:val="single" w:sz="2" w:space="0" w:color="000000"/>
              <w:right w:val="single" w:sz="6" w:space="0" w:color="000000"/>
            </w:tcBorders>
          </w:tcPr>
          <w:p>
            <w:pPr>
              <w:pStyle w:val="Normal"/>
              <w:bidi w:val="0"/>
              <w:ind w:hanging="0" w:left="0" w:right="0"/>
              <w:rPr>
                <w:lang w:val="en-US"/>
              </w:rPr>
            </w:pPr>
            <w:r>
              <w:rPr>
                <w:lang w:val="en-US"/>
              </w:rPr>
            </w:r>
          </w:p>
        </w:tc>
        <w:tc>
          <w:tcPr>
            <w:tcW w:w="1419" w:type="dxa"/>
            <w:tcBorders>
              <w:left w:val="single" w:sz="6" w:space="0" w:color="000000"/>
              <w:bottom w:val="single" w:sz="2" w:space="0" w:color="000000"/>
              <w:right w:val="single" w:sz="6" w:space="0" w:color="000000"/>
            </w:tcBorders>
          </w:tcPr>
          <w:p>
            <w:pPr>
              <w:pStyle w:val="Normal"/>
              <w:bidi w:val="0"/>
              <w:ind w:hanging="0" w:left="0" w:right="0"/>
              <w:rPr>
                <w:lang w:val="en-US"/>
              </w:rPr>
            </w:pPr>
            <w:r>
              <w:rPr>
                <w:lang w:val="en-US"/>
              </w:rPr>
            </w:r>
          </w:p>
        </w:tc>
      </w:tr>
      <w:tr>
        <w:trPr/>
        <w:tc>
          <w:tcPr>
            <w:tcW w:w="927" w:type="dxa"/>
            <w:tcBorders>
              <w:left w:val="single" w:sz="6" w:space="0" w:color="000000"/>
              <w:bottom w:val="single" w:sz="2" w:space="0" w:color="000000"/>
              <w:right w:val="single" w:sz="6" w:space="0" w:color="000000"/>
            </w:tcBorders>
          </w:tcPr>
          <w:p>
            <w:pPr>
              <w:pStyle w:val="Normal"/>
              <w:bidi w:val="0"/>
              <w:ind w:hanging="0" w:left="0" w:right="0"/>
              <w:rPr/>
            </w:pPr>
            <w:r>
              <w:rPr/>
            </w:r>
          </w:p>
        </w:tc>
        <w:tc>
          <w:tcPr>
            <w:tcW w:w="916" w:type="dxa"/>
            <w:tcBorders>
              <w:left w:val="single" w:sz="6" w:space="0" w:color="000000"/>
              <w:bottom w:val="single" w:sz="2" w:space="0" w:color="000000"/>
              <w:right w:val="single" w:sz="6" w:space="0" w:color="000000"/>
            </w:tcBorders>
            <w:vAlign w:val="center"/>
          </w:tcPr>
          <w:p>
            <w:pPr>
              <w:pStyle w:val="Normal"/>
              <w:bidi w:val="0"/>
              <w:ind w:hanging="0" w:left="0" w:right="0"/>
              <w:jc w:val="center"/>
              <w:rPr/>
            </w:pPr>
            <w:r>
              <w:rPr>
                <w:sz w:val="16"/>
                <w:szCs w:val="16"/>
              </w:rPr>
              <w:t>9310060019920</w:t>
            </w:r>
          </w:p>
        </w:tc>
        <w:tc>
          <w:tcPr>
            <w:tcW w:w="3543" w:type="dxa"/>
            <w:tcBorders>
              <w:left w:val="single" w:sz="6" w:space="0" w:color="000000"/>
              <w:bottom w:val="single" w:sz="2" w:space="0" w:color="000000"/>
              <w:right w:val="single" w:sz="6" w:space="0" w:color="000000"/>
            </w:tcBorders>
          </w:tcPr>
          <w:p>
            <w:pPr>
              <w:pStyle w:val="Normal"/>
              <w:bidi w:val="0"/>
              <w:ind w:hanging="0" w:left="0" w:right="0"/>
              <w:rPr/>
            </w:pPr>
            <w:r>
              <w:rPr/>
              <w:t>Muncitor deservire CM</w:t>
            </w:r>
          </w:p>
        </w:tc>
        <w:tc>
          <w:tcPr>
            <w:tcW w:w="1134" w:type="dxa"/>
            <w:tcBorders>
              <w:left w:val="single" w:sz="6" w:space="0" w:color="000000"/>
              <w:bottom w:val="single" w:sz="2" w:space="0" w:color="000000"/>
              <w:right w:val="single" w:sz="6" w:space="0" w:color="000000"/>
            </w:tcBorders>
          </w:tcPr>
          <w:p>
            <w:pPr>
              <w:pStyle w:val="Normal"/>
              <w:bidi w:val="0"/>
              <w:ind w:hanging="0" w:left="0" w:right="0"/>
              <w:rPr/>
            </w:pPr>
            <w:r>
              <w:rPr/>
              <w:t>h-om</w:t>
            </w:r>
          </w:p>
        </w:tc>
        <w:tc>
          <w:tcPr>
            <w:tcW w:w="1134" w:type="dxa"/>
            <w:tcBorders>
              <w:left w:val="single" w:sz="6" w:space="0" w:color="000000"/>
              <w:bottom w:val="single" w:sz="2" w:space="0" w:color="000000"/>
              <w:right w:val="single" w:sz="6" w:space="0" w:color="000000"/>
            </w:tcBorders>
          </w:tcPr>
          <w:p>
            <w:pPr>
              <w:pStyle w:val="Normal"/>
              <w:bidi w:val="0"/>
              <w:ind w:hanging="0" w:left="0" w:right="0"/>
              <w:rPr>
                <w:lang w:val="en-US"/>
              </w:rPr>
            </w:pPr>
            <w:r>
              <w:rPr>
                <w:lang w:val="en-US"/>
              </w:rPr>
              <w:t>0,2500</w:t>
            </w:r>
          </w:p>
        </w:tc>
        <w:tc>
          <w:tcPr>
            <w:tcW w:w="1418" w:type="dxa"/>
            <w:tcBorders>
              <w:left w:val="single" w:sz="6" w:space="0" w:color="000000"/>
              <w:bottom w:val="single" w:sz="2" w:space="0" w:color="000000"/>
              <w:right w:val="single" w:sz="6" w:space="0" w:color="000000"/>
            </w:tcBorders>
          </w:tcPr>
          <w:p>
            <w:pPr>
              <w:pStyle w:val="Normal"/>
              <w:bidi w:val="0"/>
              <w:ind w:hanging="0" w:left="0" w:right="0"/>
              <w:rPr>
                <w:lang w:val="en-US"/>
              </w:rPr>
            </w:pPr>
            <w:r>
              <w:rPr>
                <w:lang w:val="en-US"/>
              </w:rPr>
            </w:r>
          </w:p>
        </w:tc>
        <w:tc>
          <w:tcPr>
            <w:tcW w:w="1419" w:type="dxa"/>
            <w:tcBorders>
              <w:left w:val="single" w:sz="6" w:space="0" w:color="000000"/>
              <w:bottom w:val="single" w:sz="2" w:space="0" w:color="000000"/>
              <w:right w:val="single" w:sz="6" w:space="0" w:color="000000"/>
            </w:tcBorders>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pPr>
            <w:r>
              <w:rPr>
                <w:sz w:val="16"/>
                <w:szCs w:val="16"/>
              </w:rPr>
              <w:t>2030112930000</w:t>
            </w:r>
          </w:p>
        </w:tc>
        <w:tc>
          <w:tcPr>
            <w:tcW w:w="354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lang w:val="en-US"/>
              </w:rPr>
            </w:pPr>
            <w:r>
              <w:rPr>
                <w:lang w:val="en-US"/>
              </w:rPr>
              <w:t>Usi interioare si exterioare din lemn</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pPr>
            <w:r>
              <w:rPr/>
              <w:t>m2</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t>1,0000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16"/>
                <w:szCs w:val="16"/>
              </w:rPr>
              <w:t>2873145887000</w:t>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t>Cuie cu cap conic tip A pentru constructii</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t>kg</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t>0,0950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16"/>
                <w:szCs w:val="16"/>
              </w:rPr>
              <w:t>2682132600933</w:t>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t>Carton bitumat tip CA 400</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t>m2</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t>0,2500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16"/>
                <w:szCs w:val="16"/>
              </w:rPr>
              <w:t>2682162605828</w:t>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t>Vata minerala tip I</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t>kg</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t>0,1100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16"/>
                <w:szCs w:val="16"/>
              </w:rPr>
              <w:t>2952160007200</w:t>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t>Utilaj de ridicat pentru lucrari de finisaj</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t>h-ut</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t>0,0200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24"/>
                <w:szCs w:val="24"/>
              </w:rPr>
              <w:t>8</w:t>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sz w:val="24"/>
                <w:szCs w:val="24"/>
                <w:lang w:val="en-US"/>
              </w:rPr>
            </w:pPr>
            <w:r>
              <w:rPr>
                <w:sz w:val="24"/>
                <w:szCs w:val="24"/>
                <w:lang w:val="en-US"/>
              </w:rPr>
              <w:t>CN53A</w:t>
            </w:r>
          </w:p>
          <w:p>
            <w:pPr>
              <w:pStyle w:val="Normal"/>
              <w:bidi w:val="0"/>
              <w:ind w:hanging="0" w:left="0" w:right="0"/>
              <w:rPr/>
            </w:pPr>
            <w:r>
              <w:rPr/>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sz w:val="24"/>
                <w:szCs w:val="24"/>
              </w:rPr>
            </w:pPr>
            <w:r>
              <w:rPr>
                <w:sz w:val="24"/>
                <w:szCs w:val="24"/>
              </w:rPr>
              <w:t>Grunduirea suprafetelor interioare a peretilor</w:t>
            </w:r>
          </w:p>
          <w:p>
            <w:pPr>
              <w:pStyle w:val="Normal"/>
              <w:bidi w:val="0"/>
              <w:ind w:hanging="0" w:left="0" w:right="0"/>
              <w:rPr>
                <w:sz w:val="24"/>
                <w:szCs w:val="24"/>
              </w:rPr>
            </w:pPr>
            <w:r>
              <w:rPr>
                <w:sz w:val="24"/>
                <w:szCs w:val="24"/>
              </w:rPr>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sz w:val="24"/>
                <w:szCs w:val="24"/>
              </w:rPr>
              <w:t>m2</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sz w:val="24"/>
                <w:szCs w:val="24"/>
              </w:rPr>
            </w:pPr>
            <w:r>
              <w:rPr>
                <w:sz w:val="24"/>
                <w:szCs w:val="24"/>
              </w:rPr>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
          </w:p>
        </w:tc>
      </w:tr>
      <w:tr>
        <w:trPr/>
        <w:tc>
          <w:tcPr>
            <w:tcW w:w="927"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
          </w:p>
        </w:tc>
        <w:tc>
          <w:tcPr>
            <w:tcW w:w="916" w:type="dxa"/>
            <w:tcBorders>
              <w:left w:val="single" w:sz="6" w:space="0" w:color="000000"/>
              <w:bottom w:val="single" w:sz="2" w:space="0" w:color="000000"/>
              <w:right w:val="single" w:sz="6" w:space="0" w:color="000000"/>
            </w:tcBorders>
            <w:vAlign w:val="center"/>
          </w:tcPr>
          <w:p>
            <w:pPr>
              <w:pStyle w:val="Normal"/>
              <w:tabs>
                <w:tab w:val="clear" w:pos="720"/>
              </w:tabs>
              <w:bidi w:val="0"/>
              <w:ind w:hanging="0" w:left="0" w:right="0"/>
              <w:jc w:val="center"/>
              <w:rPr/>
            </w:pPr>
            <w:r>
              <w:rPr>
                <w:sz w:val="16"/>
                <w:szCs w:val="16"/>
              </w:rPr>
              <w:t>7141020013300</w:t>
            </w:r>
          </w:p>
        </w:tc>
        <w:tc>
          <w:tcPr>
            <w:tcW w:w="3543"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t>Zugrav vopsitor</w:t>
            </w:r>
          </w:p>
        </w:tc>
        <w:tc>
          <w:tcPr>
            <w:tcW w:w="1134"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t>h-om</w:t>
            </w:r>
          </w:p>
        </w:tc>
        <w:tc>
          <w:tcPr>
            <w:tcW w:w="1134"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t>0,0300</w:t>
            </w:r>
          </w:p>
        </w:tc>
        <w:tc>
          <w:tcPr>
            <w:tcW w:w="1418"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r>
          </w:p>
        </w:tc>
        <w:tc>
          <w:tcPr>
            <w:tcW w:w="1419"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pPr>
            <w:r>
              <w:rPr>
                <w:sz w:val="16"/>
                <w:szCs w:val="16"/>
              </w:rPr>
              <w:t>2416586105303</w:t>
            </w:r>
          </w:p>
        </w:tc>
        <w:tc>
          <w:tcPr>
            <w:tcW w:w="354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pPr>
            <w:r>
              <w:rPr/>
              <w:t>Amorsa-grund</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pPr>
            <w:r>
              <w:rPr/>
              <w:t>kg</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t>0,1500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16"/>
                <w:szCs w:val="16"/>
              </w:rPr>
              <w:t>810741</w:t>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t>Hirtie pentru slefuit uscata</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t>buc</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t>0,0500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24"/>
                <w:szCs w:val="24"/>
              </w:rPr>
              <w:t>9</w:t>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sz w:val="24"/>
                <w:szCs w:val="24"/>
                <w:lang w:val="en-US"/>
              </w:rPr>
            </w:pPr>
            <w:r>
              <w:rPr>
                <w:sz w:val="24"/>
                <w:szCs w:val="24"/>
                <w:lang w:val="en-US"/>
              </w:rPr>
              <w:t>CF52B</w:t>
            </w:r>
          </w:p>
          <w:p>
            <w:pPr>
              <w:pStyle w:val="Normal"/>
              <w:bidi w:val="0"/>
              <w:ind w:hanging="0" w:left="0" w:right="0"/>
              <w:rPr/>
            </w:pPr>
            <w:r>
              <w:rPr/>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sz w:val="24"/>
                <w:szCs w:val="24"/>
                <w:lang w:val="en-US"/>
              </w:rPr>
            </w:pPr>
            <w:r>
              <w:rPr>
                <w:sz w:val="24"/>
                <w:szCs w:val="24"/>
                <w:lang w:val="en-US"/>
              </w:rPr>
              <w:t>Tencuieli interioare de 5 mm grosime, executate manual, cu amestec uscat pe baza de ipsos, la tavan, preparare manuala a mortarului</w:t>
            </w:r>
          </w:p>
          <w:p>
            <w:pPr>
              <w:pStyle w:val="Normal"/>
              <w:bidi w:val="0"/>
              <w:ind w:hanging="0" w:left="0" w:right="0"/>
              <w:rPr>
                <w:sz w:val="24"/>
                <w:szCs w:val="24"/>
                <w:lang w:val="en-US"/>
              </w:rPr>
            </w:pPr>
            <w:r>
              <w:rPr>
                <w:sz w:val="24"/>
                <w:szCs w:val="24"/>
                <w:lang w:val="en-US"/>
              </w:rPr>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sz w:val="24"/>
                <w:szCs w:val="24"/>
              </w:rPr>
              <w:t>m2</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sz w:val="24"/>
                <w:szCs w:val="24"/>
              </w:rPr>
            </w:pPr>
            <w:r>
              <w:rPr>
                <w:sz w:val="24"/>
                <w:szCs w:val="24"/>
              </w:rPr>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
          </w:p>
        </w:tc>
      </w:tr>
      <w:tr>
        <w:trPr/>
        <w:tc>
          <w:tcPr>
            <w:tcW w:w="927"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
          </w:p>
        </w:tc>
        <w:tc>
          <w:tcPr>
            <w:tcW w:w="916" w:type="dxa"/>
            <w:tcBorders>
              <w:left w:val="single" w:sz="6" w:space="0" w:color="000000"/>
              <w:bottom w:val="single" w:sz="2" w:space="0" w:color="000000"/>
              <w:right w:val="single" w:sz="6" w:space="0" w:color="000000"/>
            </w:tcBorders>
            <w:vAlign w:val="center"/>
          </w:tcPr>
          <w:p>
            <w:pPr>
              <w:pStyle w:val="Normal"/>
              <w:tabs>
                <w:tab w:val="clear" w:pos="720"/>
              </w:tabs>
              <w:bidi w:val="0"/>
              <w:ind w:hanging="0" w:left="0" w:right="0"/>
              <w:jc w:val="center"/>
              <w:rPr/>
            </w:pPr>
            <w:r>
              <w:rPr>
                <w:sz w:val="16"/>
                <w:szCs w:val="16"/>
              </w:rPr>
              <w:t>7122050013442</w:t>
            </w:r>
          </w:p>
        </w:tc>
        <w:tc>
          <w:tcPr>
            <w:tcW w:w="3543"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t>Tencuitor</w:t>
            </w:r>
          </w:p>
        </w:tc>
        <w:tc>
          <w:tcPr>
            <w:tcW w:w="1134"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t>h-om</w:t>
            </w:r>
          </w:p>
        </w:tc>
        <w:tc>
          <w:tcPr>
            <w:tcW w:w="1134"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t>1,5300</w:t>
            </w:r>
          </w:p>
        </w:tc>
        <w:tc>
          <w:tcPr>
            <w:tcW w:w="1418"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r>
          </w:p>
        </w:tc>
        <w:tc>
          <w:tcPr>
            <w:tcW w:w="1419"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pPr>
            <w:r>
              <w:rPr>
                <w:sz w:val="16"/>
                <w:szCs w:val="16"/>
              </w:rPr>
              <w:t>2653102100831</w:t>
            </w:r>
          </w:p>
        </w:tc>
        <w:tc>
          <w:tcPr>
            <w:tcW w:w="354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pPr>
            <w:r>
              <w:rPr/>
              <w:t>Amestec uscat</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pPr>
            <w:r>
              <w:rPr/>
              <w:t>kg</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t>7,1400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16"/>
                <w:szCs w:val="16"/>
              </w:rPr>
              <w:t>4100116202818</w:t>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t>Apa pentru mortare si betoane</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t>m3</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t>0,0040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24"/>
                <w:szCs w:val="24"/>
              </w:rPr>
              <w:t>10</w:t>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sz w:val="24"/>
                <w:szCs w:val="24"/>
                <w:lang w:val="en-US"/>
              </w:rPr>
            </w:pPr>
            <w:r>
              <w:rPr>
                <w:sz w:val="24"/>
                <w:szCs w:val="24"/>
                <w:lang w:val="en-US"/>
              </w:rPr>
              <w:t>CF57A</w:t>
            </w:r>
          </w:p>
          <w:p>
            <w:pPr>
              <w:pStyle w:val="Normal"/>
              <w:bidi w:val="0"/>
              <w:ind w:hanging="0" w:left="0" w:right="0"/>
              <w:rPr/>
            </w:pPr>
            <w:r>
              <w:rPr/>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sz w:val="24"/>
                <w:szCs w:val="24"/>
                <w:lang w:val="en-US"/>
              </w:rPr>
            </w:pPr>
            <w:r>
              <w:rPr>
                <w:sz w:val="24"/>
                <w:szCs w:val="24"/>
                <w:lang w:val="en-US"/>
              </w:rPr>
              <w:t xml:space="preserve">Aplicarea manuala a chitului pe baza de ipsos "Eurofin" grosime 1,0 mm pe suprafetele  peretilor,  coloanelor  si  tavanelor </w:t>
            </w:r>
          </w:p>
          <w:p>
            <w:pPr>
              <w:pStyle w:val="Normal"/>
              <w:bidi w:val="0"/>
              <w:ind w:hanging="0" w:left="0" w:right="0"/>
              <w:rPr>
                <w:sz w:val="24"/>
                <w:szCs w:val="24"/>
                <w:lang w:val="en-US"/>
              </w:rPr>
            </w:pPr>
            <w:r>
              <w:rPr>
                <w:sz w:val="24"/>
                <w:szCs w:val="24"/>
                <w:lang w:val="en-US"/>
              </w:rPr>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sz w:val="24"/>
                <w:szCs w:val="24"/>
              </w:rPr>
              <w:t>m2</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sz w:val="24"/>
                <w:szCs w:val="24"/>
              </w:rPr>
            </w:pPr>
            <w:r>
              <w:rPr>
                <w:sz w:val="24"/>
                <w:szCs w:val="24"/>
              </w:rPr>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
          </w:p>
        </w:tc>
      </w:tr>
      <w:tr>
        <w:trPr/>
        <w:tc>
          <w:tcPr>
            <w:tcW w:w="927"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
          </w:p>
        </w:tc>
        <w:tc>
          <w:tcPr>
            <w:tcW w:w="916" w:type="dxa"/>
            <w:tcBorders>
              <w:left w:val="single" w:sz="6" w:space="0" w:color="000000"/>
              <w:bottom w:val="single" w:sz="2" w:space="0" w:color="000000"/>
              <w:right w:val="single" w:sz="6" w:space="0" w:color="000000"/>
            </w:tcBorders>
            <w:vAlign w:val="center"/>
          </w:tcPr>
          <w:p>
            <w:pPr>
              <w:pStyle w:val="Normal"/>
              <w:tabs>
                <w:tab w:val="clear" w:pos="720"/>
              </w:tabs>
              <w:bidi w:val="0"/>
              <w:ind w:hanging="0" w:left="0" w:right="0"/>
              <w:jc w:val="center"/>
              <w:rPr/>
            </w:pPr>
            <w:r>
              <w:rPr>
                <w:sz w:val="16"/>
                <w:szCs w:val="16"/>
              </w:rPr>
              <w:t>7122050013401</w:t>
            </w:r>
          </w:p>
        </w:tc>
        <w:tc>
          <w:tcPr>
            <w:tcW w:w="3543"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t>Zidar cat.4</w:t>
            </w:r>
          </w:p>
        </w:tc>
        <w:tc>
          <w:tcPr>
            <w:tcW w:w="1134"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t>h-om</w:t>
            </w:r>
          </w:p>
        </w:tc>
        <w:tc>
          <w:tcPr>
            <w:tcW w:w="1134"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t>0,4500</w:t>
            </w:r>
          </w:p>
        </w:tc>
        <w:tc>
          <w:tcPr>
            <w:tcW w:w="1418"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r>
          </w:p>
        </w:tc>
        <w:tc>
          <w:tcPr>
            <w:tcW w:w="1419"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r>
          </w:p>
        </w:tc>
      </w:tr>
      <w:tr>
        <w:trPr/>
        <w:tc>
          <w:tcPr>
            <w:tcW w:w="927" w:type="dxa"/>
            <w:tcBorders>
              <w:left w:val="single" w:sz="6" w:space="0" w:color="000000"/>
              <w:bottom w:val="single" w:sz="2" w:space="0" w:color="000000"/>
              <w:right w:val="single" w:sz="6" w:space="0" w:color="000000"/>
            </w:tcBorders>
          </w:tcPr>
          <w:p>
            <w:pPr>
              <w:pStyle w:val="Normal"/>
              <w:bidi w:val="0"/>
              <w:ind w:hanging="0" w:left="0" w:right="0"/>
              <w:rPr/>
            </w:pPr>
            <w:r>
              <w:rPr/>
            </w:r>
          </w:p>
        </w:tc>
        <w:tc>
          <w:tcPr>
            <w:tcW w:w="916" w:type="dxa"/>
            <w:tcBorders>
              <w:left w:val="single" w:sz="6" w:space="0" w:color="000000"/>
              <w:bottom w:val="single" w:sz="2" w:space="0" w:color="000000"/>
              <w:right w:val="single" w:sz="6" w:space="0" w:color="000000"/>
            </w:tcBorders>
            <w:vAlign w:val="center"/>
          </w:tcPr>
          <w:p>
            <w:pPr>
              <w:pStyle w:val="Normal"/>
              <w:bidi w:val="0"/>
              <w:ind w:hanging="0" w:left="0" w:right="0"/>
              <w:jc w:val="center"/>
              <w:rPr/>
            </w:pPr>
            <w:r>
              <w:rPr>
                <w:sz w:val="16"/>
                <w:szCs w:val="16"/>
              </w:rPr>
              <w:t>9310060019920</w:t>
            </w:r>
          </w:p>
        </w:tc>
        <w:tc>
          <w:tcPr>
            <w:tcW w:w="3543" w:type="dxa"/>
            <w:tcBorders>
              <w:left w:val="single" w:sz="6" w:space="0" w:color="000000"/>
              <w:bottom w:val="single" w:sz="2" w:space="0" w:color="000000"/>
              <w:right w:val="single" w:sz="6" w:space="0" w:color="000000"/>
            </w:tcBorders>
          </w:tcPr>
          <w:p>
            <w:pPr>
              <w:pStyle w:val="Normal"/>
              <w:bidi w:val="0"/>
              <w:ind w:hanging="0" w:left="0" w:right="0"/>
              <w:rPr/>
            </w:pPr>
            <w:r>
              <w:rPr/>
              <w:t>Muncitor deservire CM</w:t>
            </w:r>
          </w:p>
        </w:tc>
        <w:tc>
          <w:tcPr>
            <w:tcW w:w="1134" w:type="dxa"/>
            <w:tcBorders>
              <w:left w:val="single" w:sz="6" w:space="0" w:color="000000"/>
              <w:bottom w:val="single" w:sz="2" w:space="0" w:color="000000"/>
              <w:right w:val="single" w:sz="6" w:space="0" w:color="000000"/>
            </w:tcBorders>
          </w:tcPr>
          <w:p>
            <w:pPr>
              <w:pStyle w:val="Normal"/>
              <w:bidi w:val="0"/>
              <w:ind w:hanging="0" w:left="0" w:right="0"/>
              <w:rPr/>
            </w:pPr>
            <w:r>
              <w:rPr/>
              <w:t>h-om</w:t>
            </w:r>
          </w:p>
        </w:tc>
        <w:tc>
          <w:tcPr>
            <w:tcW w:w="1134" w:type="dxa"/>
            <w:tcBorders>
              <w:left w:val="single" w:sz="6" w:space="0" w:color="000000"/>
              <w:bottom w:val="single" w:sz="2" w:space="0" w:color="000000"/>
              <w:right w:val="single" w:sz="6" w:space="0" w:color="000000"/>
            </w:tcBorders>
          </w:tcPr>
          <w:p>
            <w:pPr>
              <w:pStyle w:val="Normal"/>
              <w:bidi w:val="0"/>
              <w:ind w:hanging="0" w:left="0" w:right="0"/>
              <w:rPr>
                <w:lang w:val="en-US"/>
              </w:rPr>
            </w:pPr>
            <w:r>
              <w:rPr>
                <w:lang w:val="en-US"/>
              </w:rPr>
              <w:t>0,1000</w:t>
            </w:r>
          </w:p>
        </w:tc>
        <w:tc>
          <w:tcPr>
            <w:tcW w:w="1418" w:type="dxa"/>
            <w:tcBorders>
              <w:left w:val="single" w:sz="6" w:space="0" w:color="000000"/>
              <w:bottom w:val="single" w:sz="2" w:space="0" w:color="000000"/>
              <w:right w:val="single" w:sz="6" w:space="0" w:color="000000"/>
            </w:tcBorders>
          </w:tcPr>
          <w:p>
            <w:pPr>
              <w:pStyle w:val="Normal"/>
              <w:bidi w:val="0"/>
              <w:ind w:hanging="0" w:left="0" w:right="0"/>
              <w:rPr>
                <w:lang w:val="en-US"/>
              </w:rPr>
            </w:pPr>
            <w:r>
              <w:rPr>
                <w:lang w:val="en-US"/>
              </w:rPr>
            </w:r>
          </w:p>
        </w:tc>
        <w:tc>
          <w:tcPr>
            <w:tcW w:w="1419" w:type="dxa"/>
            <w:tcBorders>
              <w:left w:val="single" w:sz="6" w:space="0" w:color="000000"/>
              <w:bottom w:val="single" w:sz="2" w:space="0" w:color="000000"/>
              <w:right w:val="single" w:sz="6" w:space="0" w:color="000000"/>
            </w:tcBorders>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pPr>
            <w:r>
              <w:rPr>
                <w:sz w:val="16"/>
                <w:szCs w:val="16"/>
              </w:rPr>
              <w:t>2653102100833</w:t>
            </w:r>
          </w:p>
        </w:tc>
        <w:tc>
          <w:tcPr>
            <w:tcW w:w="354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lang w:val="en-US"/>
              </w:rPr>
            </w:pPr>
            <w:r>
              <w:rPr>
                <w:lang w:val="en-US"/>
              </w:rPr>
              <w:t>Chit pe baza de ipsos "Eurofin"</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pPr>
            <w:r>
              <w:rPr/>
              <w:t>kg</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t>1,0549</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16"/>
                <w:szCs w:val="16"/>
              </w:rPr>
              <w:t>4100126202818</w:t>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t xml:space="preserve"> </w:t>
            </w:r>
            <w:r>
              <w:rPr/>
              <w:t>Apa</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t>m3</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t>0,0010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16"/>
                <w:szCs w:val="16"/>
              </w:rPr>
              <w:t>2952160007200</w:t>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t>Utilaj de ridicat pentru lucrari de finisaj</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t>h-ut</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t>0,0010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24"/>
                <w:szCs w:val="24"/>
              </w:rPr>
              <w:t>11</w:t>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sz w:val="24"/>
                <w:szCs w:val="24"/>
                <w:lang w:val="en-US"/>
              </w:rPr>
            </w:pPr>
            <w:r>
              <w:rPr>
                <w:sz w:val="24"/>
                <w:szCs w:val="24"/>
                <w:lang w:val="en-US"/>
              </w:rPr>
              <w:t>CN33A</w:t>
            </w:r>
          </w:p>
          <w:p>
            <w:pPr>
              <w:pStyle w:val="Normal"/>
              <w:bidi w:val="0"/>
              <w:ind w:hanging="0" w:left="0" w:right="0"/>
              <w:rPr/>
            </w:pPr>
            <w:r>
              <w:rPr/>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sz w:val="24"/>
                <w:szCs w:val="24"/>
                <w:lang w:val="en-US"/>
              </w:rPr>
            </w:pPr>
            <w:r>
              <w:rPr>
                <w:sz w:val="24"/>
                <w:szCs w:val="24"/>
                <w:lang w:val="en-US"/>
              </w:rPr>
              <w:t xml:space="preserve">Tapete pe baza de poliesteri, inclusiv montarea baghetelor aplicate pe pereti gletuiti. </w:t>
            </w:r>
            <w:r>
              <w:rPr>
                <w:sz w:val="24"/>
                <w:szCs w:val="24"/>
              </w:rPr>
              <w:t>Model calitate de consultat cu Beneficiarul</w:t>
            </w:r>
          </w:p>
          <w:p>
            <w:pPr>
              <w:pStyle w:val="Normal"/>
              <w:bidi w:val="0"/>
              <w:ind w:hanging="0" w:left="0" w:right="0"/>
              <w:rPr>
                <w:sz w:val="24"/>
                <w:szCs w:val="24"/>
              </w:rPr>
            </w:pPr>
            <w:r>
              <w:rPr>
                <w:sz w:val="24"/>
                <w:szCs w:val="24"/>
              </w:rPr>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sz w:val="24"/>
                <w:szCs w:val="24"/>
              </w:rPr>
              <w:t>m2</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sz w:val="24"/>
                <w:szCs w:val="24"/>
              </w:rPr>
            </w:pPr>
            <w:r>
              <w:rPr>
                <w:sz w:val="24"/>
                <w:szCs w:val="24"/>
              </w:rPr>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
          </w:p>
        </w:tc>
      </w:tr>
      <w:tr>
        <w:trPr/>
        <w:tc>
          <w:tcPr>
            <w:tcW w:w="927"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
          </w:p>
        </w:tc>
        <w:tc>
          <w:tcPr>
            <w:tcW w:w="916" w:type="dxa"/>
            <w:tcBorders>
              <w:left w:val="single" w:sz="6" w:space="0" w:color="000000"/>
              <w:bottom w:val="single" w:sz="2" w:space="0" w:color="000000"/>
              <w:right w:val="single" w:sz="6" w:space="0" w:color="000000"/>
            </w:tcBorders>
            <w:vAlign w:val="center"/>
          </w:tcPr>
          <w:p>
            <w:pPr>
              <w:pStyle w:val="Normal"/>
              <w:tabs>
                <w:tab w:val="clear" w:pos="720"/>
              </w:tabs>
              <w:bidi w:val="0"/>
              <w:ind w:hanging="0" w:left="0" w:right="0"/>
              <w:jc w:val="center"/>
              <w:rPr/>
            </w:pPr>
            <w:r>
              <w:rPr>
                <w:sz w:val="16"/>
                <w:szCs w:val="16"/>
              </w:rPr>
              <w:t>7141020013300</w:t>
            </w:r>
          </w:p>
        </w:tc>
        <w:tc>
          <w:tcPr>
            <w:tcW w:w="3543"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t>Zugrav vopsitor</w:t>
            </w:r>
          </w:p>
        </w:tc>
        <w:tc>
          <w:tcPr>
            <w:tcW w:w="1134"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t>h-om</w:t>
            </w:r>
          </w:p>
        </w:tc>
        <w:tc>
          <w:tcPr>
            <w:tcW w:w="1134"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t>0,6500</w:t>
            </w:r>
          </w:p>
        </w:tc>
        <w:tc>
          <w:tcPr>
            <w:tcW w:w="1418"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r>
          </w:p>
        </w:tc>
        <w:tc>
          <w:tcPr>
            <w:tcW w:w="1419"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pPr>
            <w:r>
              <w:rPr>
                <w:sz w:val="16"/>
                <w:szCs w:val="16"/>
              </w:rPr>
              <w:t>2124117352900</w:t>
            </w:r>
          </w:p>
        </w:tc>
        <w:tc>
          <w:tcPr>
            <w:tcW w:w="354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lang w:val="en-US"/>
              </w:rPr>
            </w:pPr>
            <w:r>
              <w:rPr>
                <w:lang w:val="en-US"/>
              </w:rPr>
              <w:t xml:space="preserve">Tapet semilavabil pe suport de hirtie </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pPr>
            <w:r>
              <w:rPr/>
              <w:t>m2</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t>1,1000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16"/>
                <w:szCs w:val="16"/>
              </w:rPr>
              <w:t>000000310</w:t>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t>Clei uscat</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t>kg</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t>0,0100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16"/>
                <w:szCs w:val="16"/>
              </w:rPr>
              <w:t>2653102100830</w:t>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t>Ipsos pentru constructii tip A</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t>kg</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t>0,1000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16"/>
                <w:szCs w:val="16"/>
              </w:rPr>
              <w:t>2681126001472</w:t>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t>Hirtie slefuita uscata 23x30 gr 6</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t>buc</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t>0,5000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16"/>
                <w:szCs w:val="16"/>
              </w:rPr>
              <w:t>4100116202818</w:t>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t>Apa pentru mortare si betoane</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t>m3</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t>0,0010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16"/>
                <w:szCs w:val="16"/>
              </w:rPr>
              <w:t>2420157327500</w:t>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t>Lindatox 20 % concentratie</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t>kg</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t>0,0080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16"/>
                <w:szCs w:val="16"/>
              </w:rPr>
              <w:t>2670112202950</w:t>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t>Bagheta</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t>m</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t>0,4500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16"/>
                <w:szCs w:val="16"/>
              </w:rPr>
              <w:t>2462106109879</w:t>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t xml:space="preserve">Aracet </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t>kg</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t>0,2000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24"/>
                <w:szCs w:val="24"/>
              </w:rPr>
              <w:t>12</w:t>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sz w:val="24"/>
                <w:szCs w:val="24"/>
                <w:lang w:val="en-US"/>
              </w:rPr>
            </w:pPr>
            <w:r>
              <w:rPr>
                <w:sz w:val="24"/>
                <w:szCs w:val="24"/>
                <w:lang w:val="en-US"/>
              </w:rPr>
              <w:t>CI06C</w:t>
            </w:r>
          </w:p>
          <w:p>
            <w:pPr>
              <w:pStyle w:val="Normal"/>
              <w:bidi w:val="0"/>
              <w:ind w:hanging="0" w:left="0" w:right="0"/>
              <w:rPr/>
            </w:pPr>
            <w:r>
              <w:rPr/>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sz w:val="24"/>
                <w:szCs w:val="24"/>
                <w:lang w:val="en-US"/>
              </w:rPr>
            </w:pPr>
            <w:r>
              <w:rPr>
                <w:sz w:val="24"/>
                <w:szCs w:val="24"/>
                <w:lang w:val="en-US"/>
              </w:rPr>
              <w:t xml:space="preserve">Placaj din fainata smaltuita, nesmaltuita, mata sau lucioasa cu placi de aceeasi culoare si format cu dimensiuni de Consultat cu Beneficiarul(calitatea si culoarea), executate pe suprafete plane la pereti si stilpi, inclusiv glafurile si muchiile, cu rosturi alternante, in incaperi cu suprafata mai mare de 10 mp, fixate cu adeziv pentu montarea placajelor </w:t>
            </w:r>
          </w:p>
          <w:p>
            <w:pPr>
              <w:pStyle w:val="Normal"/>
              <w:bidi w:val="0"/>
              <w:ind w:hanging="0" w:left="0" w:right="0"/>
              <w:rPr>
                <w:sz w:val="24"/>
                <w:szCs w:val="24"/>
                <w:lang w:val="en-US"/>
              </w:rPr>
            </w:pPr>
            <w:r>
              <w:rPr>
                <w:sz w:val="24"/>
                <w:szCs w:val="24"/>
                <w:lang w:val="en-US"/>
              </w:rPr>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sz w:val="24"/>
                <w:szCs w:val="24"/>
              </w:rPr>
              <w:t>m2</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sz w:val="24"/>
                <w:szCs w:val="24"/>
              </w:rPr>
            </w:pPr>
            <w:r>
              <w:rPr>
                <w:sz w:val="24"/>
                <w:szCs w:val="24"/>
              </w:rPr>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
          </w:p>
        </w:tc>
      </w:tr>
      <w:tr>
        <w:trPr/>
        <w:tc>
          <w:tcPr>
            <w:tcW w:w="927"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
          </w:p>
        </w:tc>
        <w:tc>
          <w:tcPr>
            <w:tcW w:w="916" w:type="dxa"/>
            <w:tcBorders>
              <w:left w:val="single" w:sz="6" w:space="0" w:color="000000"/>
              <w:bottom w:val="single" w:sz="2" w:space="0" w:color="000000"/>
              <w:right w:val="single" w:sz="6" w:space="0" w:color="000000"/>
            </w:tcBorders>
            <w:vAlign w:val="center"/>
          </w:tcPr>
          <w:p>
            <w:pPr>
              <w:pStyle w:val="Normal"/>
              <w:tabs>
                <w:tab w:val="clear" w:pos="720"/>
              </w:tabs>
              <w:bidi w:val="0"/>
              <w:ind w:hanging="0" w:left="0" w:right="0"/>
              <w:jc w:val="center"/>
              <w:rPr/>
            </w:pPr>
            <w:r>
              <w:rPr>
                <w:sz w:val="16"/>
                <w:szCs w:val="16"/>
              </w:rPr>
              <w:t>7132010010900</w:t>
            </w:r>
          </w:p>
        </w:tc>
        <w:tc>
          <w:tcPr>
            <w:tcW w:w="3543"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t>Faiantar</w:t>
            </w:r>
          </w:p>
        </w:tc>
        <w:tc>
          <w:tcPr>
            <w:tcW w:w="1134"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t>h-om</w:t>
            </w:r>
          </w:p>
        </w:tc>
        <w:tc>
          <w:tcPr>
            <w:tcW w:w="1134"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t>2,2500</w:t>
            </w:r>
          </w:p>
        </w:tc>
        <w:tc>
          <w:tcPr>
            <w:tcW w:w="1418"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r>
          </w:p>
        </w:tc>
        <w:tc>
          <w:tcPr>
            <w:tcW w:w="1419"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r>
          </w:p>
        </w:tc>
      </w:tr>
      <w:tr>
        <w:trPr/>
        <w:tc>
          <w:tcPr>
            <w:tcW w:w="927" w:type="dxa"/>
            <w:tcBorders>
              <w:left w:val="single" w:sz="6" w:space="0" w:color="000000"/>
              <w:bottom w:val="single" w:sz="2" w:space="0" w:color="000000"/>
              <w:right w:val="single" w:sz="6" w:space="0" w:color="000000"/>
            </w:tcBorders>
          </w:tcPr>
          <w:p>
            <w:pPr>
              <w:pStyle w:val="Normal"/>
              <w:bidi w:val="0"/>
              <w:ind w:hanging="0" w:left="0" w:right="0"/>
              <w:rPr/>
            </w:pPr>
            <w:r>
              <w:rPr/>
            </w:r>
          </w:p>
        </w:tc>
        <w:tc>
          <w:tcPr>
            <w:tcW w:w="916" w:type="dxa"/>
            <w:tcBorders>
              <w:left w:val="single" w:sz="6" w:space="0" w:color="000000"/>
              <w:bottom w:val="single" w:sz="2" w:space="0" w:color="000000"/>
              <w:right w:val="single" w:sz="6" w:space="0" w:color="000000"/>
            </w:tcBorders>
            <w:vAlign w:val="center"/>
          </w:tcPr>
          <w:p>
            <w:pPr>
              <w:pStyle w:val="Normal"/>
              <w:bidi w:val="0"/>
              <w:ind w:hanging="0" w:left="0" w:right="0"/>
              <w:jc w:val="center"/>
              <w:rPr/>
            </w:pPr>
            <w:r>
              <w:rPr>
                <w:sz w:val="16"/>
                <w:szCs w:val="16"/>
              </w:rPr>
              <w:t>9310060019920</w:t>
            </w:r>
          </w:p>
        </w:tc>
        <w:tc>
          <w:tcPr>
            <w:tcW w:w="3543" w:type="dxa"/>
            <w:tcBorders>
              <w:left w:val="single" w:sz="6" w:space="0" w:color="000000"/>
              <w:bottom w:val="single" w:sz="2" w:space="0" w:color="000000"/>
              <w:right w:val="single" w:sz="6" w:space="0" w:color="000000"/>
            </w:tcBorders>
          </w:tcPr>
          <w:p>
            <w:pPr>
              <w:pStyle w:val="Normal"/>
              <w:bidi w:val="0"/>
              <w:ind w:hanging="0" w:left="0" w:right="0"/>
              <w:rPr/>
            </w:pPr>
            <w:r>
              <w:rPr/>
              <w:t>Muncitor deservire CM</w:t>
            </w:r>
          </w:p>
        </w:tc>
        <w:tc>
          <w:tcPr>
            <w:tcW w:w="1134" w:type="dxa"/>
            <w:tcBorders>
              <w:left w:val="single" w:sz="6" w:space="0" w:color="000000"/>
              <w:bottom w:val="single" w:sz="2" w:space="0" w:color="000000"/>
              <w:right w:val="single" w:sz="6" w:space="0" w:color="000000"/>
            </w:tcBorders>
          </w:tcPr>
          <w:p>
            <w:pPr>
              <w:pStyle w:val="Normal"/>
              <w:bidi w:val="0"/>
              <w:ind w:hanging="0" w:left="0" w:right="0"/>
              <w:rPr/>
            </w:pPr>
            <w:r>
              <w:rPr/>
              <w:t>h-om</w:t>
            </w:r>
          </w:p>
        </w:tc>
        <w:tc>
          <w:tcPr>
            <w:tcW w:w="1134" w:type="dxa"/>
            <w:tcBorders>
              <w:left w:val="single" w:sz="6" w:space="0" w:color="000000"/>
              <w:bottom w:val="single" w:sz="2" w:space="0" w:color="000000"/>
              <w:right w:val="single" w:sz="6" w:space="0" w:color="000000"/>
            </w:tcBorders>
          </w:tcPr>
          <w:p>
            <w:pPr>
              <w:pStyle w:val="Normal"/>
              <w:bidi w:val="0"/>
              <w:ind w:hanging="0" w:left="0" w:right="0"/>
              <w:rPr>
                <w:lang w:val="en-US"/>
              </w:rPr>
            </w:pPr>
            <w:r>
              <w:rPr>
                <w:lang w:val="en-US"/>
              </w:rPr>
              <w:t>0,2000</w:t>
            </w:r>
          </w:p>
        </w:tc>
        <w:tc>
          <w:tcPr>
            <w:tcW w:w="1418" w:type="dxa"/>
            <w:tcBorders>
              <w:left w:val="single" w:sz="6" w:space="0" w:color="000000"/>
              <w:bottom w:val="single" w:sz="2" w:space="0" w:color="000000"/>
              <w:right w:val="single" w:sz="6" w:space="0" w:color="000000"/>
            </w:tcBorders>
          </w:tcPr>
          <w:p>
            <w:pPr>
              <w:pStyle w:val="Normal"/>
              <w:bidi w:val="0"/>
              <w:ind w:hanging="0" w:left="0" w:right="0"/>
              <w:rPr>
                <w:lang w:val="en-US"/>
              </w:rPr>
            </w:pPr>
            <w:r>
              <w:rPr>
                <w:lang w:val="en-US"/>
              </w:rPr>
            </w:r>
          </w:p>
        </w:tc>
        <w:tc>
          <w:tcPr>
            <w:tcW w:w="1419" w:type="dxa"/>
            <w:tcBorders>
              <w:left w:val="single" w:sz="6" w:space="0" w:color="000000"/>
              <w:bottom w:val="single" w:sz="2" w:space="0" w:color="000000"/>
              <w:right w:val="single" w:sz="6" w:space="0" w:color="000000"/>
            </w:tcBorders>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pPr>
            <w:r>
              <w:rPr>
                <w:sz w:val="16"/>
                <w:szCs w:val="16"/>
              </w:rPr>
              <w:t>2670112203000</w:t>
            </w:r>
          </w:p>
        </w:tc>
        <w:tc>
          <w:tcPr>
            <w:tcW w:w="354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pPr>
            <w:r>
              <w:rPr/>
              <w:t>Placi tip faianta</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pPr>
            <w:r>
              <w:rPr/>
              <w:t>m2</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t>1,0500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16"/>
                <w:szCs w:val="16"/>
              </w:rPr>
              <w:t>2651122100402</w:t>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t>Ciment metalurgic cu adaosuri M 30 saci S1500</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t>kg</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t>0,4000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16"/>
                <w:szCs w:val="16"/>
              </w:rPr>
              <w:t>2010237318700</w:t>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t xml:space="preserve">Distantieri de rost </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t>buc</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t>20,0000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16"/>
                <w:szCs w:val="16"/>
              </w:rPr>
              <w:t>24302261000001</w:t>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t>Fuga</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t>kg</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t>0,3300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16"/>
                <w:szCs w:val="16"/>
              </w:rPr>
              <w:t>4100116202818</w:t>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t>Apa pentru mortare si betoane</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t>m3</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t>0,0080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16"/>
                <w:szCs w:val="16"/>
              </w:rPr>
              <w:t>2462106110300</w:t>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t>Adeziv pentru placaje faianta</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t>kg</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t>4,0000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16"/>
                <w:szCs w:val="16"/>
              </w:rPr>
              <w:t>2952160007200</w:t>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t>Utilaj de ridicat pentru lucrari de finisaj</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t>h-ut</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t>0,0200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16"/>
                <w:szCs w:val="16"/>
              </w:rPr>
              <w:t>2952240004021</w:t>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t>Mixer electric</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t>h-ut</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t>0,0120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24"/>
                <w:szCs w:val="24"/>
              </w:rPr>
              <w:t>13</w:t>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sz w:val="24"/>
                <w:szCs w:val="24"/>
                <w:lang w:val="en-US"/>
              </w:rPr>
            </w:pPr>
            <w:r>
              <w:rPr>
                <w:sz w:val="24"/>
                <w:szCs w:val="24"/>
                <w:lang w:val="en-US"/>
              </w:rPr>
              <w:t>CN53A</w:t>
            </w:r>
          </w:p>
          <w:p>
            <w:pPr>
              <w:pStyle w:val="Normal"/>
              <w:bidi w:val="0"/>
              <w:ind w:hanging="0" w:left="0" w:right="0"/>
              <w:rPr/>
            </w:pPr>
            <w:r>
              <w:rPr/>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sz w:val="24"/>
                <w:szCs w:val="24"/>
                <w:lang w:val="en-US"/>
              </w:rPr>
            </w:pPr>
            <w:r>
              <w:rPr>
                <w:sz w:val="24"/>
                <w:szCs w:val="24"/>
                <w:lang w:val="en-US"/>
              </w:rPr>
              <w:t xml:space="preserve">Grunduirea suprafetelor interioare a peretilor si tavanelor </w:t>
            </w:r>
          </w:p>
          <w:p>
            <w:pPr>
              <w:pStyle w:val="Normal"/>
              <w:bidi w:val="0"/>
              <w:ind w:hanging="0" w:left="0" w:right="0"/>
              <w:rPr>
                <w:sz w:val="24"/>
                <w:szCs w:val="24"/>
                <w:lang w:val="en-US"/>
              </w:rPr>
            </w:pPr>
            <w:r>
              <w:rPr>
                <w:sz w:val="24"/>
                <w:szCs w:val="24"/>
                <w:lang w:val="en-US"/>
              </w:rPr>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sz w:val="24"/>
                <w:szCs w:val="24"/>
              </w:rPr>
              <w:t>m2</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sz w:val="24"/>
                <w:szCs w:val="24"/>
              </w:rPr>
            </w:pPr>
            <w:r>
              <w:rPr>
                <w:sz w:val="24"/>
                <w:szCs w:val="24"/>
              </w:rPr>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
          </w:p>
        </w:tc>
      </w:tr>
      <w:tr>
        <w:trPr/>
        <w:tc>
          <w:tcPr>
            <w:tcW w:w="927"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
          </w:p>
        </w:tc>
        <w:tc>
          <w:tcPr>
            <w:tcW w:w="916" w:type="dxa"/>
            <w:tcBorders>
              <w:left w:val="single" w:sz="6" w:space="0" w:color="000000"/>
              <w:bottom w:val="single" w:sz="2" w:space="0" w:color="000000"/>
              <w:right w:val="single" w:sz="6" w:space="0" w:color="000000"/>
            </w:tcBorders>
            <w:vAlign w:val="center"/>
          </w:tcPr>
          <w:p>
            <w:pPr>
              <w:pStyle w:val="Normal"/>
              <w:tabs>
                <w:tab w:val="clear" w:pos="720"/>
              </w:tabs>
              <w:bidi w:val="0"/>
              <w:ind w:hanging="0" w:left="0" w:right="0"/>
              <w:jc w:val="center"/>
              <w:rPr/>
            </w:pPr>
            <w:r>
              <w:rPr>
                <w:sz w:val="16"/>
                <w:szCs w:val="16"/>
              </w:rPr>
              <w:t>7141020013300</w:t>
            </w:r>
          </w:p>
        </w:tc>
        <w:tc>
          <w:tcPr>
            <w:tcW w:w="3543"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t>Zugrav vopsitor</w:t>
            </w:r>
          </w:p>
        </w:tc>
        <w:tc>
          <w:tcPr>
            <w:tcW w:w="1134"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t>h-om</w:t>
            </w:r>
          </w:p>
        </w:tc>
        <w:tc>
          <w:tcPr>
            <w:tcW w:w="1134"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t>0,0300</w:t>
            </w:r>
          </w:p>
        </w:tc>
        <w:tc>
          <w:tcPr>
            <w:tcW w:w="1418"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r>
          </w:p>
        </w:tc>
        <w:tc>
          <w:tcPr>
            <w:tcW w:w="1419"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pPr>
            <w:r>
              <w:rPr>
                <w:sz w:val="16"/>
                <w:szCs w:val="16"/>
              </w:rPr>
              <w:t>2416586105303</w:t>
            </w:r>
          </w:p>
        </w:tc>
        <w:tc>
          <w:tcPr>
            <w:tcW w:w="354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pPr>
            <w:r>
              <w:rPr/>
              <w:t>Amorsa-grund</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pPr>
            <w:r>
              <w:rPr/>
              <w:t>kg</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t>0,1500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16"/>
                <w:szCs w:val="16"/>
              </w:rPr>
              <w:t>810741</w:t>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t>Hirtie pentru slefuit uscata</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t>buc</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t>0,0500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24"/>
                <w:szCs w:val="24"/>
              </w:rPr>
              <w:t>14</w:t>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sz w:val="24"/>
                <w:szCs w:val="24"/>
                <w:lang w:val="en-US"/>
              </w:rPr>
            </w:pPr>
            <w:r>
              <w:rPr>
                <w:sz w:val="24"/>
                <w:szCs w:val="24"/>
                <w:lang w:val="en-US"/>
              </w:rPr>
              <w:t>CN06A</w:t>
            </w:r>
          </w:p>
          <w:p>
            <w:pPr>
              <w:pStyle w:val="Normal"/>
              <w:bidi w:val="0"/>
              <w:ind w:hanging="0" w:left="0" w:right="0"/>
              <w:rPr/>
            </w:pPr>
            <w:r>
              <w:rPr/>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sz w:val="24"/>
                <w:szCs w:val="24"/>
                <w:lang w:val="en-US"/>
              </w:rPr>
            </w:pPr>
            <w:r>
              <w:rPr>
                <w:sz w:val="24"/>
                <w:szCs w:val="24"/>
                <w:lang w:val="en-US"/>
              </w:rPr>
              <w:t>Vopsitorii interioare cu vopsea pe baza de copolimeri vinilici in emulsie apoasa,  aplicate in 2 straturi pe glet existent, executate manual la glafuri usi si ferestre</w:t>
            </w:r>
          </w:p>
          <w:p>
            <w:pPr>
              <w:pStyle w:val="Normal"/>
              <w:bidi w:val="0"/>
              <w:ind w:hanging="0" w:left="0" w:right="0"/>
              <w:rPr>
                <w:sz w:val="24"/>
                <w:szCs w:val="24"/>
                <w:lang w:val="en-US"/>
              </w:rPr>
            </w:pPr>
            <w:r>
              <w:rPr>
                <w:sz w:val="24"/>
                <w:szCs w:val="24"/>
                <w:lang w:val="en-US"/>
              </w:rPr>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sz w:val="24"/>
                <w:szCs w:val="24"/>
              </w:rPr>
              <w:t>m2</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sz w:val="24"/>
                <w:szCs w:val="24"/>
              </w:rPr>
            </w:pPr>
            <w:r>
              <w:rPr>
                <w:sz w:val="24"/>
                <w:szCs w:val="24"/>
              </w:rPr>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
          </w:p>
        </w:tc>
      </w:tr>
      <w:tr>
        <w:trPr/>
        <w:tc>
          <w:tcPr>
            <w:tcW w:w="927"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
          </w:p>
        </w:tc>
        <w:tc>
          <w:tcPr>
            <w:tcW w:w="916" w:type="dxa"/>
            <w:tcBorders>
              <w:left w:val="single" w:sz="6" w:space="0" w:color="000000"/>
              <w:bottom w:val="single" w:sz="2" w:space="0" w:color="000000"/>
              <w:right w:val="single" w:sz="6" w:space="0" w:color="000000"/>
            </w:tcBorders>
            <w:vAlign w:val="center"/>
          </w:tcPr>
          <w:p>
            <w:pPr>
              <w:pStyle w:val="Normal"/>
              <w:tabs>
                <w:tab w:val="clear" w:pos="720"/>
              </w:tabs>
              <w:bidi w:val="0"/>
              <w:ind w:hanging="0" w:left="0" w:right="0"/>
              <w:jc w:val="center"/>
              <w:rPr/>
            </w:pPr>
            <w:r>
              <w:rPr>
                <w:sz w:val="16"/>
                <w:szCs w:val="16"/>
              </w:rPr>
              <w:t>7141020013300</w:t>
            </w:r>
          </w:p>
        </w:tc>
        <w:tc>
          <w:tcPr>
            <w:tcW w:w="3543"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t>Zugrav vopsitor</w:t>
            </w:r>
          </w:p>
        </w:tc>
        <w:tc>
          <w:tcPr>
            <w:tcW w:w="1134"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t>h-om</w:t>
            </w:r>
          </w:p>
        </w:tc>
        <w:tc>
          <w:tcPr>
            <w:tcW w:w="1134"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t>0,5500</w:t>
            </w:r>
          </w:p>
        </w:tc>
        <w:tc>
          <w:tcPr>
            <w:tcW w:w="1418"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r>
          </w:p>
        </w:tc>
        <w:tc>
          <w:tcPr>
            <w:tcW w:w="1419"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pPr>
            <w:r>
              <w:rPr>
                <w:sz w:val="16"/>
                <w:szCs w:val="16"/>
              </w:rPr>
              <w:t>2430116103800</w:t>
            </w:r>
          </w:p>
        </w:tc>
        <w:tc>
          <w:tcPr>
            <w:tcW w:w="354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lang w:val="en-US"/>
              </w:rPr>
            </w:pPr>
            <w:r>
              <w:rPr>
                <w:lang w:val="en-US"/>
              </w:rPr>
              <w:t xml:space="preserve">Vopsea  pe baza de copolimeri  vinilici </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pPr>
            <w:r>
              <w:rPr/>
              <w:t>kg</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t>0,4000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16"/>
                <w:szCs w:val="16"/>
              </w:rPr>
              <w:t>2653102100830</w:t>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t>Ipsos pentru constructii tip A</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t>kg</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t>0,0600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16"/>
                <w:szCs w:val="16"/>
              </w:rPr>
              <w:t>2681126001472</w:t>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t>Hirtie slefuita uscata 23x30 gr 6</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t>buc</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t>0,5000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16"/>
                <w:szCs w:val="16"/>
              </w:rPr>
              <w:t>1711317306661</w:t>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t>Bumbac de sters</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t>kg</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t>0,0500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16"/>
                <w:szCs w:val="16"/>
              </w:rPr>
              <w:t>4100116202818</w:t>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t>Apa pentru mortare si betoane</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t>m3</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t>0,0020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24"/>
                <w:szCs w:val="24"/>
              </w:rPr>
              <w:t>15</w:t>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sz w:val="24"/>
                <w:szCs w:val="24"/>
                <w:lang w:val="en-US"/>
              </w:rPr>
            </w:pPr>
            <w:r>
              <w:rPr>
                <w:sz w:val="24"/>
                <w:szCs w:val="24"/>
                <w:lang w:val="en-US"/>
              </w:rPr>
              <w:t>CN54A</w:t>
            </w:r>
          </w:p>
          <w:p>
            <w:pPr>
              <w:pStyle w:val="Normal"/>
              <w:bidi w:val="0"/>
              <w:ind w:hanging="0" w:left="0" w:right="0"/>
              <w:rPr/>
            </w:pPr>
            <w:r>
              <w:rPr/>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sz w:val="24"/>
                <w:szCs w:val="24"/>
                <w:lang w:val="en-US"/>
              </w:rPr>
            </w:pPr>
            <w:r>
              <w:rPr>
                <w:sz w:val="24"/>
                <w:szCs w:val="24"/>
                <w:lang w:val="en-US"/>
              </w:rPr>
              <w:t>Aplicarea manuala a grundului cu cuart "Gleta" intr-un strat, la pereti si tavane interioare</w:t>
            </w:r>
          </w:p>
          <w:p>
            <w:pPr>
              <w:pStyle w:val="Normal"/>
              <w:bidi w:val="0"/>
              <w:ind w:hanging="0" w:left="0" w:right="0"/>
              <w:rPr>
                <w:sz w:val="24"/>
                <w:szCs w:val="24"/>
                <w:lang w:val="en-US"/>
              </w:rPr>
            </w:pPr>
            <w:r>
              <w:rPr>
                <w:sz w:val="24"/>
                <w:szCs w:val="24"/>
                <w:lang w:val="en-US"/>
              </w:rPr>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sz w:val="24"/>
                <w:szCs w:val="24"/>
              </w:rPr>
              <w:t>m2</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sz w:val="24"/>
                <w:szCs w:val="24"/>
              </w:rPr>
            </w:pPr>
            <w:r>
              <w:rPr>
                <w:sz w:val="24"/>
                <w:szCs w:val="24"/>
              </w:rPr>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
          </w:p>
        </w:tc>
      </w:tr>
      <w:tr>
        <w:trPr/>
        <w:tc>
          <w:tcPr>
            <w:tcW w:w="927"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
          </w:p>
        </w:tc>
        <w:tc>
          <w:tcPr>
            <w:tcW w:w="916" w:type="dxa"/>
            <w:tcBorders>
              <w:left w:val="single" w:sz="6" w:space="0" w:color="000000"/>
              <w:bottom w:val="single" w:sz="2" w:space="0" w:color="000000"/>
              <w:right w:val="single" w:sz="6" w:space="0" w:color="000000"/>
            </w:tcBorders>
            <w:vAlign w:val="center"/>
          </w:tcPr>
          <w:p>
            <w:pPr>
              <w:pStyle w:val="Normal"/>
              <w:tabs>
                <w:tab w:val="clear" w:pos="720"/>
              </w:tabs>
              <w:bidi w:val="0"/>
              <w:ind w:hanging="0" w:left="0" w:right="0"/>
              <w:jc w:val="center"/>
              <w:rPr/>
            </w:pPr>
            <w:r>
              <w:rPr>
                <w:sz w:val="16"/>
                <w:szCs w:val="16"/>
              </w:rPr>
              <w:t>7141020013301</w:t>
            </w:r>
          </w:p>
        </w:tc>
        <w:tc>
          <w:tcPr>
            <w:tcW w:w="3543"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t>Zugrav vopsitor cat. 3</w:t>
            </w:r>
          </w:p>
        </w:tc>
        <w:tc>
          <w:tcPr>
            <w:tcW w:w="1134"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t>h-om</w:t>
            </w:r>
          </w:p>
        </w:tc>
        <w:tc>
          <w:tcPr>
            <w:tcW w:w="1134"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t>0,1400</w:t>
            </w:r>
          </w:p>
        </w:tc>
        <w:tc>
          <w:tcPr>
            <w:tcW w:w="1418"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r>
          </w:p>
        </w:tc>
        <w:tc>
          <w:tcPr>
            <w:tcW w:w="1419"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pPr>
            <w:r>
              <w:rPr>
                <w:sz w:val="16"/>
                <w:szCs w:val="16"/>
              </w:rPr>
              <w:t>2430226101010</w:t>
            </w:r>
          </w:p>
        </w:tc>
        <w:tc>
          <w:tcPr>
            <w:tcW w:w="354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pPr>
            <w:r>
              <w:rPr/>
              <w:t>Grund cu cuart "Gleta"</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pPr>
            <w:r>
              <w:rPr/>
              <w:t>kg</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t>0,4150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16"/>
                <w:szCs w:val="16"/>
              </w:rPr>
              <w:t>810741</w:t>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t>Hirtie pentru slefuit uscata</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t>buc</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t>0,0500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24"/>
                <w:szCs w:val="24"/>
              </w:rPr>
              <w:t>16</w:t>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sz w:val="24"/>
                <w:szCs w:val="24"/>
                <w:lang w:val="en-US"/>
              </w:rPr>
            </w:pPr>
            <w:r>
              <w:rPr>
                <w:sz w:val="24"/>
                <w:szCs w:val="24"/>
                <w:lang w:val="en-US"/>
              </w:rPr>
              <w:t>CN55A</w:t>
            </w:r>
          </w:p>
          <w:p>
            <w:pPr>
              <w:pStyle w:val="Normal"/>
              <w:bidi w:val="0"/>
              <w:ind w:hanging="0" w:left="0" w:right="0"/>
              <w:rPr/>
            </w:pPr>
            <w:r>
              <w:rPr/>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sz w:val="24"/>
                <w:szCs w:val="24"/>
                <w:lang w:val="en-US"/>
              </w:rPr>
            </w:pPr>
            <w:r>
              <w:rPr>
                <w:sz w:val="24"/>
                <w:szCs w:val="24"/>
                <w:lang w:val="en-US"/>
              </w:rPr>
              <w:t>Finisare manuala decorativa la suprafete interioare si exterioare intr-un strat peste grundul "Gleta"  tipul de vopsea De consultat cu Beneficiarul</w:t>
            </w:r>
          </w:p>
          <w:p>
            <w:pPr>
              <w:pStyle w:val="Normal"/>
              <w:bidi w:val="0"/>
              <w:ind w:hanging="0" w:left="0" w:right="0"/>
              <w:rPr>
                <w:sz w:val="24"/>
                <w:szCs w:val="24"/>
                <w:lang w:val="en-US"/>
              </w:rPr>
            </w:pPr>
            <w:r>
              <w:rPr>
                <w:sz w:val="24"/>
                <w:szCs w:val="24"/>
                <w:lang w:val="en-US"/>
              </w:rPr>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sz w:val="24"/>
                <w:szCs w:val="24"/>
              </w:rPr>
              <w:t>m2</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sz w:val="24"/>
                <w:szCs w:val="24"/>
              </w:rPr>
            </w:pPr>
            <w:r>
              <w:rPr>
                <w:sz w:val="24"/>
                <w:szCs w:val="24"/>
              </w:rPr>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
          </w:p>
        </w:tc>
      </w:tr>
      <w:tr>
        <w:trPr/>
        <w:tc>
          <w:tcPr>
            <w:tcW w:w="927"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
          </w:p>
        </w:tc>
        <w:tc>
          <w:tcPr>
            <w:tcW w:w="916" w:type="dxa"/>
            <w:tcBorders>
              <w:left w:val="single" w:sz="6" w:space="0" w:color="000000"/>
              <w:bottom w:val="single" w:sz="2" w:space="0" w:color="000000"/>
              <w:right w:val="single" w:sz="6" w:space="0" w:color="000000"/>
            </w:tcBorders>
            <w:vAlign w:val="center"/>
          </w:tcPr>
          <w:p>
            <w:pPr>
              <w:pStyle w:val="Normal"/>
              <w:tabs>
                <w:tab w:val="clear" w:pos="720"/>
              </w:tabs>
              <w:bidi w:val="0"/>
              <w:ind w:hanging="0" w:left="0" w:right="0"/>
              <w:jc w:val="center"/>
              <w:rPr/>
            </w:pPr>
            <w:r>
              <w:rPr>
                <w:sz w:val="16"/>
                <w:szCs w:val="16"/>
              </w:rPr>
              <w:t>7141020013300</w:t>
            </w:r>
          </w:p>
        </w:tc>
        <w:tc>
          <w:tcPr>
            <w:tcW w:w="3543"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t>Zugrav vopsitor</w:t>
            </w:r>
          </w:p>
        </w:tc>
        <w:tc>
          <w:tcPr>
            <w:tcW w:w="1134"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t>h-om</w:t>
            </w:r>
          </w:p>
        </w:tc>
        <w:tc>
          <w:tcPr>
            <w:tcW w:w="1134"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t>0,6800</w:t>
            </w:r>
          </w:p>
        </w:tc>
        <w:tc>
          <w:tcPr>
            <w:tcW w:w="1418"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r>
          </w:p>
        </w:tc>
        <w:tc>
          <w:tcPr>
            <w:tcW w:w="1419"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pPr>
            <w:r>
              <w:rPr>
                <w:sz w:val="16"/>
                <w:szCs w:val="16"/>
              </w:rPr>
              <w:t>2430116104842</w:t>
            </w:r>
          </w:p>
        </w:tc>
        <w:tc>
          <w:tcPr>
            <w:tcW w:w="354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pPr>
            <w:r>
              <w:rPr/>
              <w:t>Vopsea hidroizolanta structurata "Gletar"</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pPr>
            <w:r>
              <w:rPr/>
              <w:t>kg</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t>1,1100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16"/>
                <w:szCs w:val="16"/>
              </w:rPr>
              <w:t>810741</w:t>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t>Hirtie pentru slefuit uscata</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t>buc</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t>0,5000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16"/>
                <w:szCs w:val="16"/>
              </w:rPr>
              <w:t>1711317306661</w:t>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t>Bumbac de sters</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t>kg</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t>0,0500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r>
      <w:tr>
        <w:trPr/>
        <w:tc>
          <w:tcPr>
            <w:tcW w:w="927" w:type="dxa"/>
            <w:tcBorders>
              <w:left w:val="single" w:sz="6" w:space="0" w:color="000000"/>
            </w:tcBorders>
          </w:tcPr>
          <w:p>
            <w:pPr>
              <w:pStyle w:val="Normal"/>
              <w:tabs>
                <w:tab w:val="clear" w:pos="720"/>
              </w:tabs>
              <w:bidi w:val="0"/>
              <w:ind w:hanging="0" w:left="0" w:right="0"/>
              <w:jc w:val="center"/>
              <w:rPr/>
            </w:pPr>
            <w:r>
              <w:rPr/>
            </w:r>
          </w:p>
        </w:tc>
        <w:tc>
          <w:tcPr>
            <w:tcW w:w="916" w:type="dxa"/>
            <w:tcBorders>
              <w:left w:val="single" w:sz="6" w:space="0" w:color="000000"/>
            </w:tcBorders>
          </w:tcPr>
          <w:p>
            <w:pPr>
              <w:pStyle w:val="Normal"/>
              <w:tabs>
                <w:tab w:val="clear" w:pos="720"/>
              </w:tabs>
              <w:bidi w:val="0"/>
              <w:ind w:hanging="0" w:left="0" w:right="0"/>
              <w:rPr/>
            </w:pPr>
            <w:r>
              <w:rPr/>
            </w:r>
          </w:p>
        </w:tc>
        <w:tc>
          <w:tcPr>
            <w:tcW w:w="3543" w:type="dxa"/>
            <w:tcBorders>
              <w:left w:val="single" w:sz="6" w:space="0" w:color="000000"/>
            </w:tcBorders>
          </w:tcPr>
          <w:p>
            <w:pPr>
              <w:pStyle w:val="Normal"/>
              <w:tabs>
                <w:tab w:val="clear" w:pos="720"/>
              </w:tabs>
              <w:bidi w:val="0"/>
              <w:ind w:hanging="0" w:left="0" w:right="0"/>
              <w:rPr/>
            </w:pPr>
            <w:r>
              <w:rPr>
                <w:b/>
                <w:bCs/>
                <w:sz w:val="22"/>
                <w:szCs w:val="22"/>
              </w:rPr>
              <w:t>1.1.3. Pardoseli</w:t>
            </w:r>
          </w:p>
        </w:tc>
        <w:tc>
          <w:tcPr>
            <w:tcW w:w="1134" w:type="dxa"/>
            <w:tcBorders>
              <w:left w:val="single" w:sz="6" w:space="0" w:color="000000"/>
            </w:tcBorders>
          </w:tcPr>
          <w:p>
            <w:pPr>
              <w:pStyle w:val="Normal"/>
              <w:tabs>
                <w:tab w:val="clear" w:pos="720"/>
              </w:tabs>
              <w:bidi w:val="0"/>
              <w:ind w:hanging="0" w:left="0" w:right="0"/>
              <w:rPr/>
            </w:pPr>
            <w:r>
              <w:rPr/>
            </w:r>
          </w:p>
        </w:tc>
        <w:tc>
          <w:tcPr>
            <w:tcW w:w="1134" w:type="dxa"/>
            <w:tcBorders>
              <w:left w:val="single" w:sz="6" w:space="0" w:color="000000"/>
            </w:tcBorders>
          </w:tcPr>
          <w:p>
            <w:pPr>
              <w:pStyle w:val="Normal"/>
              <w:tabs>
                <w:tab w:val="clear" w:pos="720"/>
              </w:tabs>
              <w:bidi w:val="0"/>
              <w:ind w:hanging="0" w:left="0" w:right="0"/>
              <w:rPr/>
            </w:pPr>
            <w:r>
              <w:rPr/>
            </w:r>
          </w:p>
        </w:tc>
        <w:tc>
          <w:tcPr>
            <w:tcW w:w="1418" w:type="dxa"/>
            <w:tcBorders>
              <w:left w:val="single" w:sz="6" w:space="0" w:color="000000"/>
            </w:tcBorders>
          </w:tcPr>
          <w:p>
            <w:pPr>
              <w:pStyle w:val="Normal"/>
              <w:tabs>
                <w:tab w:val="clear" w:pos="720"/>
              </w:tabs>
              <w:bidi w:val="0"/>
              <w:ind w:hanging="0" w:left="0" w:right="0"/>
              <w:rPr/>
            </w:pPr>
            <w:r>
              <w:rPr/>
            </w:r>
          </w:p>
        </w:tc>
        <w:tc>
          <w:tcPr>
            <w:tcW w:w="1419" w:type="dxa"/>
            <w:tcBorders>
              <w:left w:val="single" w:sz="6" w:space="0" w:color="000000"/>
              <w:right w:val="single" w:sz="6" w:space="0" w:color="000000"/>
            </w:tcBorders>
          </w:tcPr>
          <w:p>
            <w:pPr>
              <w:pStyle w:val="Normal"/>
              <w:tabs>
                <w:tab w:val="clear" w:pos="720"/>
              </w:tabs>
              <w:bidi w:val="0"/>
              <w:ind w:hanging="0" w:left="0" w:right="0"/>
              <w:rPr/>
            </w:pPr>
            <w:r>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pPr>
            <w:r>
              <w:rPr>
                <w:sz w:val="24"/>
                <w:szCs w:val="24"/>
              </w:rPr>
              <w:t>17</w:t>
            </w:r>
          </w:p>
        </w:tc>
        <w:tc>
          <w:tcPr>
            <w:tcW w:w="916"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sz w:val="24"/>
                <w:szCs w:val="24"/>
                <w:lang w:val="en-US"/>
              </w:rPr>
            </w:pPr>
            <w:r>
              <w:rPr>
                <w:sz w:val="24"/>
                <w:szCs w:val="24"/>
                <w:lang w:val="en-US"/>
              </w:rPr>
              <w:t>RpCK41C</w:t>
            </w:r>
          </w:p>
          <w:p>
            <w:pPr>
              <w:pStyle w:val="Normal"/>
              <w:tabs>
                <w:tab w:val="clear" w:pos="720"/>
              </w:tabs>
              <w:bidi w:val="0"/>
              <w:ind w:hanging="0" w:left="0" w:right="0"/>
              <w:rPr/>
            </w:pPr>
            <w:r>
              <w:rPr/>
            </w:r>
          </w:p>
        </w:tc>
        <w:tc>
          <w:tcPr>
            <w:tcW w:w="354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sz w:val="24"/>
                <w:szCs w:val="24"/>
                <w:lang w:val="en-US"/>
              </w:rPr>
            </w:pPr>
            <w:r>
              <w:rPr>
                <w:sz w:val="24"/>
                <w:szCs w:val="24"/>
                <w:lang w:val="en-US"/>
              </w:rPr>
              <w:t>Desfacerea pardoselilor din covor din PVC pe suport sau fara suport textil, mocheta, etc</w:t>
            </w:r>
          </w:p>
          <w:p>
            <w:pPr>
              <w:pStyle w:val="Normal"/>
              <w:tabs>
                <w:tab w:val="clear" w:pos="720"/>
              </w:tabs>
              <w:bidi w:val="0"/>
              <w:ind w:hanging="0" w:left="0" w:right="0"/>
              <w:rPr>
                <w:sz w:val="24"/>
                <w:szCs w:val="24"/>
                <w:lang w:val="en-US"/>
              </w:rPr>
            </w:pPr>
            <w:r>
              <w:rPr>
                <w:sz w:val="24"/>
                <w:szCs w:val="24"/>
                <w:lang w:val="en-US"/>
              </w:rPr>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sz w:val="24"/>
                <w:szCs w:val="24"/>
              </w:rPr>
              <w:t>m2</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sz w:val="24"/>
                <w:szCs w:val="24"/>
              </w:rPr>
            </w:pPr>
            <w:r>
              <w:rPr>
                <w:sz w:val="24"/>
                <w:szCs w:val="24"/>
              </w:rPr>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
          </w:p>
        </w:tc>
      </w:tr>
      <w:tr>
        <w:trPr/>
        <w:tc>
          <w:tcPr>
            <w:tcW w:w="927"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
          </w:p>
        </w:tc>
        <w:tc>
          <w:tcPr>
            <w:tcW w:w="916" w:type="dxa"/>
            <w:tcBorders>
              <w:left w:val="single" w:sz="6" w:space="0" w:color="000000"/>
              <w:bottom w:val="single" w:sz="2" w:space="0" w:color="000000"/>
              <w:right w:val="single" w:sz="6" w:space="0" w:color="000000"/>
            </w:tcBorders>
            <w:vAlign w:val="center"/>
          </w:tcPr>
          <w:p>
            <w:pPr>
              <w:pStyle w:val="Normal"/>
              <w:tabs>
                <w:tab w:val="clear" w:pos="720"/>
              </w:tabs>
              <w:bidi w:val="0"/>
              <w:ind w:hanging="0" w:left="0" w:right="0"/>
              <w:jc w:val="center"/>
              <w:rPr/>
            </w:pPr>
            <w:r>
              <w:rPr>
                <w:sz w:val="16"/>
                <w:szCs w:val="16"/>
              </w:rPr>
              <w:t>7132040012700</w:t>
            </w:r>
          </w:p>
        </w:tc>
        <w:tc>
          <w:tcPr>
            <w:tcW w:w="3543"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t>Parchetar</w:t>
            </w:r>
          </w:p>
        </w:tc>
        <w:tc>
          <w:tcPr>
            <w:tcW w:w="1134"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t>h-om</w:t>
            </w:r>
          </w:p>
        </w:tc>
        <w:tc>
          <w:tcPr>
            <w:tcW w:w="1134"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t>0,2300</w:t>
            </w:r>
          </w:p>
        </w:tc>
        <w:tc>
          <w:tcPr>
            <w:tcW w:w="1418"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r>
          </w:p>
        </w:tc>
        <w:tc>
          <w:tcPr>
            <w:tcW w:w="1419"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r>
          </w:p>
        </w:tc>
      </w:tr>
      <w:tr>
        <w:trPr/>
        <w:tc>
          <w:tcPr>
            <w:tcW w:w="927" w:type="dxa"/>
            <w:tcBorders>
              <w:left w:val="single" w:sz="6" w:space="0" w:color="000000"/>
              <w:bottom w:val="single" w:sz="2" w:space="0" w:color="000000"/>
              <w:right w:val="single" w:sz="6" w:space="0" w:color="000000"/>
            </w:tcBorders>
          </w:tcPr>
          <w:p>
            <w:pPr>
              <w:pStyle w:val="Normal"/>
              <w:bidi w:val="0"/>
              <w:ind w:hanging="0" w:left="0" w:right="0"/>
              <w:rPr/>
            </w:pPr>
            <w:r>
              <w:rPr/>
            </w:r>
          </w:p>
        </w:tc>
        <w:tc>
          <w:tcPr>
            <w:tcW w:w="916" w:type="dxa"/>
            <w:tcBorders>
              <w:left w:val="single" w:sz="6" w:space="0" w:color="000000"/>
              <w:bottom w:val="single" w:sz="2" w:space="0" w:color="000000"/>
              <w:right w:val="single" w:sz="6" w:space="0" w:color="000000"/>
            </w:tcBorders>
            <w:vAlign w:val="center"/>
          </w:tcPr>
          <w:p>
            <w:pPr>
              <w:pStyle w:val="Normal"/>
              <w:bidi w:val="0"/>
              <w:ind w:hanging="0" w:left="0" w:right="0"/>
              <w:jc w:val="center"/>
              <w:rPr/>
            </w:pPr>
            <w:r>
              <w:rPr>
                <w:sz w:val="16"/>
                <w:szCs w:val="16"/>
              </w:rPr>
              <w:t>9310060019920</w:t>
            </w:r>
          </w:p>
        </w:tc>
        <w:tc>
          <w:tcPr>
            <w:tcW w:w="3543" w:type="dxa"/>
            <w:tcBorders>
              <w:left w:val="single" w:sz="6" w:space="0" w:color="000000"/>
              <w:bottom w:val="single" w:sz="2" w:space="0" w:color="000000"/>
              <w:right w:val="single" w:sz="6" w:space="0" w:color="000000"/>
            </w:tcBorders>
          </w:tcPr>
          <w:p>
            <w:pPr>
              <w:pStyle w:val="Normal"/>
              <w:bidi w:val="0"/>
              <w:ind w:hanging="0" w:left="0" w:right="0"/>
              <w:rPr/>
            </w:pPr>
            <w:r>
              <w:rPr/>
              <w:t>Muncitor deservire CM</w:t>
            </w:r>
          </w:p>
        </w:tc>
        <w:tc>
          <w:tcPr>
            <w:tcW w:w="1134" w:type="dxa"/>
            <w:tcBorders>
              <w:left w:val="single" w:sz="6" w:space="0" w:color="000000"/>
              <w:bottom w:val="single" w:sz="2" w:space="0" w:color="000000"/>
              <w:right w:val="single" w:sz="6" w:space="0" w:color="000000"/>
            </w:tcBorders>
          </w:tcPr>
          <w:p>
            <w:pPr>
              <w:pStyle w:val="Normal"/>
              <w:bidi w:val="0"/>
              <w:ind w:hanging="0" w:left="0" w:right="0"/>
              <w:rPr/>
            </w:pPr>
            <w:r>
              <w:rPr/>
              <w:t>h-om</w:t>
            </w:r>
          </w:p>
        </w:tc>
        <w:tc>
          <w:tcPr>
            <w:tcW w:w="1134" w:type="dxa"/>
            <w:tcBorders>
              <w:left w:val="single" w:sz="6" w:space="0" w:color="000000"/>
              <w:bottom w:val="single" w:sz="2" w:space="0" w:color="000000"/>
              <w:right w:val="single" w:sz="6" w:space="0" w:color="000000"/>
            </w:tcBorders>
          </w:tcPr>
          <w:p>
            <w:pPr>
              <w:pStyle w:val="Normal"/>
              <w:bidi w:val="0"/>
              <w:ind w:hanging="0" w:left="0" w:right="0"/>
              <w:rPr>
                <w:lang w:val="en-US"/>
              </w:rPr>
            </w:pPr>
            <w:r>
              <w:rPr>
                <w:lang w:val="en-US"/>
              </w:rPr>
              <w:t>0,2300</w:t>
            </w:r>
          </w:p>
        </w:tc>
        <w:tc>
          <w:tcPr>
            <w:tcW w:w="1418" w:type="dxa"/>
            <w:tcBorders>
              <w:left w:val="single" w:sz="6" w:space="0" w:color="000000"/>
              <w:bottom w:val="single" w:sz="2" w:space="0" w:color="000000"/>
              <w:right w:val="single" w:sz="6" w:space="0" w:color="000000"/>
            </w:tcBorders>
          </w:tcPr>
          <w:p>
            <w:pPr>
              <w:pStyle w:val="Normal"/>
              <w:bidi w:val="0"/>
              <w:ind w:hanging="0" w:left="0" w:right="0"/>
              <w:rPr>
                <w:lang w:val="en-US"/>
              </w:rPr>
            </w:pPr>
            <w:r>
              <w:rPr>
                <w:lang w:val="en-US"/>
              </w:rPr>
            </w:r>
          </w:p>
        </w:tc>
        <w:tc>
          <w:tcPr>
            <w:tcW w:w="1419" w:type="dxa"/>
            <w:tcBorders>
              <w:left w:val="single" w:sz="6" w:space="0" w:color="000000"/>
              <w:bottom w:val="single" w:sz="2" w:space="0" w:color="000000"/>
              <w:right w:val="single" w:sz="6" w:space="0" w:color="000000"/>
            </w:tcBorders>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pPr>
            <w:r>
              <w:rPr>
                <w:sz w:val="16"/>
                <w:szCs w:val="16"/>
              </w:rPr>
              <w:t>2922140006702</w:t>
            </w:r>
          </w:p>
        </w:tc>
        <w:tc>
          <w:tcPr>
            <w:tcW w:w="354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pPr>
            <w:r>
              <w:rPr/>
              <w:t>Macara de fereastra</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pPr>
            <w:r>
              <w:rPr/>
              <w:t>h-ut</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t>0,0300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24"/>
                <w:szCs w:val="24"/>
              </w:rPr>
              <w:t>18</w:t>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sz w:val="24"/>
                <w:szCs w:val="24"/>
                <w:lang w:val="en-US"/>
              </w:rPr>
            </w:pPr>
            <w:r>
              <w:rPr>
                <w:sz w:val="24"/>
                <w:szCs w:val="24"/>
                <w:lang w:val="en-US"/>
              </w:rPr>
              <w:t>RpCK41A</w:t>
            </w:r>
          </w:p>
          <w:p>
            <w:pPr>
              <w:pStyle w:val="Normal"/>
              <w:bidi w:val="0"/>
              <w:ind w:hanging="0" w:left="0" w:right="0"/>
              <w:rPr/>
            </w:pPr>
            <w:r>
              <w:rPr/>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sz w:val="24"/>
                <w:szCs w:val="24"/>
                <w:lang w:val="en-US"/>
              </w:rPr>
            </w:pPr>
            <w:r>
              <w:rPr>
                <w:sz w:val="24"/>
                <w:szCs w:val="24"/>
                <w:lang w:val="en-US"/>
              </w:rPr>
              <w:t>Desfacerea pardoselilor din dusumele din scindura, dulapi, etc</w:t>
            </w:r>
          </w:p>
          <w:p>
            <w:pPr>
              <w:pStyle w:val="Normal"/>
              <w:bidi w:val="0"/>
              <w:ind w:hanging="0" w:left="0" w:right="0"/>
              <w:rPr>
                <w:sz w:val="24"/>
                <w:szCs w:val="24"/>
                <w:lang w:val="en-US"/>
              </w:rPr>
            </w:pPr>
            <w:r>
              <w:rPr>
                <w:sz w:val="24"/>
                <w:szCs w:val="24"/>
                <w:lang w:val="en-US"/>
              </w:rPr>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sz w:val="24"/>
                <w:szCs w:val="24"/>
              </w:rPr>
              <w:t>m2</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sz w:val="24"/>
                <w:szCs w:val="24"/>
              </w:rPr>
            </w:pPr>
            <w:r>
              <w:rPr>
                <w:sz w:val="24"/>
                <w:szCs w:val="24"/>
              </w:rPr>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
          </w:p>
        </w:tc>
      </w:tr>
      <w:tr>
        <w:trPr/>
        <w:tc>
          <w:tcPr>
            <w:tcW w:w="927"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
          </w:p>
        </w:tc>
        <w:tc>
          <w:tcPr>
            <w:tcW w:w="916" w:type="dxa"/>
            <w:tcBorders>
              <w:left w:val="single" w:sz="6" w:space="0" w:color="000000"/>
              <w:bottom w:val="single" w:sz="2" w:space="0" w:color="000000"/>
              <w:right w:val="single" w:sz="6" w:space="0" w:color="000000"/>
            </w:tcBorders>
            <w:vAlign w:val="center"/>
          </w:tcPr>
          <w:p>
            <w:pPr>
              <w:pStyle w:val="Normal"/>
              <w:tabs>
                <w:tab w:val="clear" w:pos="720"/>
              </w:tabs>
              <w:bidi w:val="0"/>
              <w:ind w:hanging="0" w:left="0" w:right="0"/>
              <w:jc w:val="center"/>
              <w:rPr/>
            </w:pPr>
            <w:r>
              <w:rPr>
                <w:sz w:val="16"/>
                <w:szCs w:val="16"/>
              </w:rPr>
              <w:t>7132040012700</w:t>
            </w:r>
          </w:p>
        </w:tc>
        <w:tc>
          <w:tcPr>
            <w:tcW w:w="3543"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t>Parchetar</w:t>
            </w:r>
          </w:p>
        </w:tc>
        <w:tc>
          <w:tcPr>
            <w:tcW w:w="1134"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t>h-om</w:t>
            </w:r>
          </w:p>
        </w:tc>
        <w:tc>
          <w:tcPr>
            <w:tcW w:w="1134"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t>0,1100</w:t>
            </w:r>
          </w:p>
        </w:tc>
        <w:tc>
          <w:tcPr>
            <w:tcW w:w="1418"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r>
          </w:p>
        </w:tc>
        <w:tc>
          <w:tcPr>
            <w:tcW w:w="1419"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r>
          </w:p>
        </w:tc>
      </w:tr>
      <w:tr>
        <w:trPr/>
        <w:tc>
          <w:tcPr>
            <w:tcW w:w="927" w:type="dxa"/>
            <w:tcBorders>
              <w:left w:val="single" w:sz="6" w:space="0" w:color="000000"/>
              <w:bottom w:val="single" w:sz="2" w:space="0" w:color="000000"/>
              <w:right w:val="single" w:sz="6" w:space="0" w:color="000000"/>
            </w:tcBorders>
          </w:tcPr>
          <w:p>
            <w:pPr>
              <w:pStyle w:val="Normal"/>
              <w:bidi w:val="0"/>
              <w:ind w:hanging="0" w:left="0" w:right="0"/>
              <w:rPr/>
            </w:pPr>
            <w:r>
              <w:rPr/>
            </w:r>
          </w:p>
        </w:tc>
        <w:tc>
          <w:tcPr>
            <w:tcW w:w="916" w:type="dxa"/>
            <w:tcBorders>
              <w:left w:val="single" w:sz="6" w:space="0" w:color="000000"/>
              <w:bottom w:val="single" w:sz="2" w:space="0" w:color="000000"/>
              <w:right w:val="single" w:sz="6" w:space="0" w:color="000000"/>
            </w:tcBorders>
            <w:vAlign w:val="center"/>
          </w:tcPr>
          <w:p>
            <w:pPr>
              <w:pStyle w:val="Normal"/>
              <w:bidi w:val="0"/>
              <w:ind w:hanging="0" w:left="0" w:right="0"/>
              <w:jc w:val="center"/>
              <w:rPr/>
            </w:pPr>
            <w:r>
              <w:rPr>
                <w:sz w:val="16"/>
                <w:szCs w:val="16"/>
              </w:rPr>
              <w:t>9310060019920</w:t>
            </w:r>
          </w:p>
        </w:tc>
        <w:tc>
          <w:tcPr>
            <w:tcW w:w="3543" w:type="dxa"/>
            <w:tcBorders>
              <w:left w:val="single" w:sz="6" w:space="0" w:color="000000"/>
              <w:bottom w:val="single" w:sz="2" w:space="0" w:color="000000"/>
              <w:right w:val="single" w:sz="6" w:space="0" w:color="000000"/>
            </w:tcBorders>
          </w:tcPr>
          <w:p>
            <w:pPr>
              <w:pStyle w:val="Normal"/>
              <w:bidi w:val="0"/>
              <w:ind w:hanging="0" w:left="0" w:right="0"/>
              <w:rPr/>
            </w:pPr>
            <w:r>
              <w:rPr/>
              <w:t>Muncitor deservire CM</w:t>
            </w:r>
          </w:p>
        </w:tc>
        <w:tc>
          <w:tcPr>
            <w:tcW w:w="1134" w:type="dxa"/>
            <w:tcBorders>
              <w:left w:val="single" w:sz="6" w:space="0" w:color="000000"/>
              <w:bottom w:val="single" w:sz="2" w:space="0" w:color="000000"/>
              <w:right w:val="single" w:sz="6" w:space="0" w:color="000000"/>
            </w:tcBorders>
          </w:tcPr>
          <w:p>
            <w:pPr>
              <w:pStyle w:val="Normal"/>
              <w:bidi w:val="0"/>
              <w:ind w:hanging="0" w:left="0" w:right="0"/>
              <w:rPr/>
            </w:pPr>
            <w:r>
              <w:rPr/>
              <w:t>h-om</w:t>
            </w:r>
          </w:p>
        </w:tc>
        <w:tc>
          <w:tcPr>
            <w:tcW w:w="1134" w:type="dxa"/>
            <w:tcBorders>
              <w:left w:val="single" w:sz="6" w:space="0" w:color="000000"/>
              <w:bottom w:val="single" w:sz="2" w:space="0" w:color="000000"/>
              <w:right w:val="single" w:sz="6" w:space="0" w:color="000000"/>
            </w:tcBorders>
          </w:tcPr>
          <w:p>
            <w:pPr>
              <w:pStyle w:val="Normal"/>
              <w:bidi w:val="0"/>
              <w:ind w:hanging="0" w:left="0" w:right="0"/>
              <w:rPr>
                <w:lang w:val="en-US"/>
              </w:rPr>
            </w:pPr>
            <w:r>
              <w:rPr>
                <w:lang w:val="en-US"/>
              </w:rPr>
              <w:t>0,1100</w:t>
            </w:r>
          </w:p>
        </w:tc>
        <w:tc>
          <w:tcPr>
            <w:tcW w:w="1418" w:type="dxa"/>
            <w:tcBorders>
              <w:left w:val="single" w:sz="6" w:space="0" w:color="000000"/>
              <w:bottom w:val="single" w:sz="2" w:space="0" w:color="000000"/>
              <w:right w:val="single" w:sz="6" w:space="0" w:color="000000"/>
            </w:tcBorders>
          </w:tcPr>
          <w:p>
            <w:pPr>
              <w:pStyle w:val="Normal"/>
              <w:bidi w:val="0"/>
              <w:ind w:hanging="0" w:left="0" w:right="0"/>
              <w:rPr>
                <w:lang w:val="en-US"/>
              </w:rPr>
            </w:pPr>
            <w:r>
              <w:rPr>
                <w:lang w:val="en-US"/>
              </w:rPr>
            </w:r>
          </w:p>
        </w:tc>
        <w:tc>
          <w:tcPr>
            <w:tcW w:w="1419" w:type="dxa"/>
            <w:tcBorders>
              <w:left w:val="single" w:sz="6" w:space="0" w:color="000000"/>
              <w:bottom w:val="single" w:sz="2" w:space="0" w:color="000000"/>
              <w:right w:val="single" w:sz="6" w:space="0" w:color="000000"/>
            </w:tcBorders>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pPr>
            <w:r>
              <w:rPr>
                <w:sz w:val="16"/>
                <w:szCs w:val="16"/>
              </w:rPr>
              <w:t>2922140006702</w:t>
            </w:r>
          </w:p>
        </w:tc>
        <w:tc>
          <w:tcPr>
            <w:tcW w:w="354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pPr>
            <w:r>
              <w:rPr/>
              <w:t>Macara de fereastra</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pPr>
            <w:r>
              <w:rPr/>
              <w:t>h-ut</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t>0,0300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24"/>
                <w:szCs w:val="24"/>
              </w:rPr>
              <w:t>19</w:t>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sz w:val="24"/>
                <w:szCs w:val="24"/>
                <w:lang w:val="en-US"/>
              </w:rPr>
            </w:pPr>
            <w:r>
              <w:rPr>
                <w:sz w:val="24"/>
                <w:szCs w:val="24"/>
                <w:lang w:val="en-US"/>
              </w:rPr>
              <w:t>RpCK42C</w:t>
            </w:r>
          </w:p>
          <w:p>
            <w:pPr>
              <w:pStyle w:val="Normal"/>
              <w:bidi w:val="0"/>
              <w:ind w:hanging="0" w:left="0" w:right="0"/>
              <w:rPr/>
            </w:pPr>
            <w:r>
              <w:rPr/>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sz w:val="24"/>
                <w:szCs w:val="24"/>
                <w:lang w:val="en-US"/>
              </w:rPr>
            </w:pPr>
            <w:r>
              <w:rPr>
                <w:sz w:val="24"/>
                <w:szCs w:val="24"/>
                <w:lang w:val="en-US"/>
              </w:rPr>
              <w:t>Desfacerea pardoselilor reci din placi de beton, marmura, piatra, gresie, placi ceramice, etc</w:t>
            </w:r>
          </w:p>
          <w:p>
            <w:pPr>
              <w:pStyle w:val="Normal"/>
              <w:bidi w:val="0"/>
              <w:ind w:hanging="0" w:left="0" w:right="0"/>
              <w:rPr>
                <w:sz w:val="24"/>
                <w:szCs w:val="24"/>
                <w:lang w:val="en-US"/>
              </w:rPr>
            </w:pPr>
            <w:r>
              <w:rPr>
                <w:sz w:val="24"/>
                <w:szCs w:val="24"/>
                <w:lang w:val="en-US"/>
              </w:rPr>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sz w:val="24"/>
                <w:szCs w:val="24"/>
              </w:rPr>
              <w:t>m2</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sz w:val="24"/>
                <w:szCs w:val="24"/>
              </w:rPr>
            </w:pPr>
            <w:r>
              <w:rPr>
                <w:sz w:val="24"/>
                <w:szCs w:val="24"/>
              </w:rPr>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
          </w:p>
        </w:tc>
      </w:tr>
      <w:tr>
        <w:trPr/>
        <w:tc>
          <w:tcPr>
            <w:tcW w:w="927"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
          </w:p>
        </w:tc>
        <w:tc>
          <w:tcPr>
            <w:tcW w:w="916" w:type="dxa"/>
            <w:tcBorders>
              <w:left w:val="single" w:sz="6" w:space="0" w:color="000000"/>
              <w:bottom w:val="single" w:sz="2" w:space="0" w:color="000000"/>
              <w:right w:val="single" w:sz="6" w:space="0" w:color="000000"/>
            </w:tcBorders>
            <w:vAlign w:val="center"/>
          </w:tcPr>
          <w:p>
            <w:pPr>
              <w:pStyle w:val="Normal"/>
              <w:tabs>
                <w:tab w:val="clear" w:pos="720"/>
              </w:tabs>
              <w:bidi w:val="0"/>
              <w:ind w:hanging="0" w:left="0" w:right="0"/>
              <w:jc w:val="center"/>
              <w:rPr/>
            </w:pPr>
            <w:r>
              <w:rPr>
                <w:sz w:val="16"/>
                <w:szCs w:val="16"/>
              </w:rPr>
              <w:t>7132040012700</w:t>
            </w:r>
          </w:p>
        </w:tc>
        <w:tc>
          <w:tcPr>
            <w:tcW w:w="3543"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t>Parchetar</w:t>
            </w:r>
          </w:p>
        </w:tc>
        <w:tc>
          <w:tcPr>
            <w:tcW w:w="1134"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t>h-om</w:t>
            </w:r>
          </w:p>
        </w:tc>
        <w:tc>
          <w:tcPr>
            <w:tcW w:w="1134"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t>0,3900</w:t>
            </w:r>
          </w:p>
        </w:tc>
        <w:tc>
          <w:tcPr>
            <w:tcW w:w="1418"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r>
          </w:p>
        </w:tc>
        <w:tc>
          <w:tcPr>
            <w:tcW w:w="1419"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r>
          </w:p>
        </w:tc>
      </w:tr>
      <w:tr>
        <w:trPr/>
        <w:tc>
          <w:tcPr>
            <w:tcW w:w="927" w:type="dxa"/>
            <w:tcBorders>
              <w:left w:val="single" w:sz="6" w:space="0" w:color="000000"/>
              <w:bottom w:val="single" w:sz="2" w:space="0" w:color="000000"/>
              <w:right w:val="single" w:sz="6" w:space="0" w:color="000000"/>
            </w:tcBorders>
          </w:tcPr>
          <w:p>
            <w:pPr>
              <w:pStyle w:val="Normal"/>
              <w:bidi w:val="0"/>
              <w:ind w:hanging="0" w:left="0" w:right="0"/>
              <w:rPr/>
            </w:pPr>
            <w:r>
              <w:rPr/>
            </w:r>
          </w:p>
        </w:tc>
        <w:tc>
          <w:tcPr>
            <w:tcW w:w="916" w:type="dxa"/>
            <w:tcBorders>
              <w:left w:val="single" w:sz="6" w:space="0" w:color="000000"/>
              <w:bottom w:val="single" w:sz="2" w:space="0" w:color="000000"/>
              <w:right w:val="single" w:sz="6" w:space="0" w:color="000000"/>
            </w:tcBorders>
            <w:vAlign w:val="center"/>
          </w:tcPr>
          <w:p>
            <w:pPr>
              <w:pStyle w:val="Normal"/>
              <w:bidi w:val="0"/>
              <w:ind w:hanging="0" w:left="0" w:right="0"/>
              <w:jc w:val="center"/>
              <w:rPr/>
            </w:pPr>
            <w:r>
              <w:rPr>
                <w:sz w:val="16"/>
                <w:szCs w:val="16"/>
              </w:rPr>
              <w:t>9310060019920</w:t>
            </w:r>
          </w:p>
        </w:tc>
        <w:tc>
          <w:tcPr>
            <w:tcW w:w="3543" w:type="dxa"/>
            <w:tcBorders>
              <w:left w:val="single" w:sz="6" w:space="0" w:color="000000"/>
              <w:bottom w:val="single" w:sz="2" w:space="0" w:color="000000"/>
              <w:right w:val="single" w:sz="6" w:space="0" w:color="000000"/>
            </w:tcBorders>
          </w:tcPr>
          <w:p>
            <w:pPr>
              <w:pStyle w:val="Normal"/>
              <w:bidi w:val="0"/>
              <w:ind w:hanging="0" w:left="0" w:right="0"/>
              <w:rPr/>
            </w:pPr>
            <w:r>
              <w:rPr/>
              <w:t>Muncitor deservire CM</w:t>
            </w:r>
          </w:p>
        </w:tc>
        <w:tc>
          <w:tcPr>
            <w:tcW w:w="1134" w:type="dxa"/>
            <w:tcBorders>
              <w:left w:val="single" w:sz="6" w:space="0" w:color="000000"/>
              <w:bottom w:val="single" w:sz="2" w:space="0" w:color="000000"/>
              <w:right w:val="single" w:sz="6" w:space="0" w:color="000000"/>
            </w:tcBorders>
          </w:tcPr>
          <w:p>
            <w:pPr>
              <w:pStyle w:val="Normal"/>
              <w:bidi w:val="0"/>
              <w:ind w:hanging="0" w:left="0" w:right="0"/>
              <w:rPr/>
            </w:pPr>
            <w:r>
              <w:rPr/>
              <w:t>h-om</w:t>
            </w:r>
          </w:p>
        </w:tc>
        <w:tc>
          <w:tcPr>
            <w:tcW w:w="1134" w:type="dxa"/>
            <w:tcBorders>
              <w:left w:val="single" w:sz="6" w:space="0" w:color="000000"/>
              <w:bottom w:val="single" w:sz="2" w:space="0" w:color="000000"/>
              <w:right w:val="single" w:sz="6" w:space="0" w:color="000000"/>
            </w:tcBorders>
          </w:tcPr>
          <w:p>
            <w:pPr>
              <w:pStyle w:val="Normal"/>
              <w:bidi w:val="0"/>
              <w:ind w:hanging="0" w:left="0" w:right="0"/>
              <w:rPr>
                <w:lang w:val="en-US"/>
              </w:rPr>
            </w:pPr>
            <w:r>
              <w:rPr>
                <w:lang w:val="en-US"/>
              </w:rPr>
              <w:t>0,3900</w:t>
            </w:r>
          </w:p>
        </w:tc>
        <w:tc>
          <w:tcPr>
            <w:tcW w:w="1418" w:type="dxa"/>
            <w:tcBorders>
              <w:left w:val="single" w:sz="6" w:space="0" w:color="000000"/>
              <w:bottom w:val="single" w:sz="2" w:space="0" w:color="000000"/>
              <w:right w:val="single" w:sz="6" w:space="0" w:color="000000"/>
            </w:tcBorders>
          </w:tcPr>
          <w:p>
            <w:pPr>
              <w:pStyle w:val="Normal"/>
              <w:bidi w:val="0"/>
              <w:ind w:hanging="0" w:left="0" w:right="0"/>
              <w:rPr>
                <w:lang w:val="en-US"/>
              </w:rPr>
            </w:pPr>
            <w:r>
              <w:rPr>
                <w:lang w:val="en-US"/>
              </w:rPr>
            </w:r>
          </w:p>
        </w:tc>
        <w:tc>
          <w:tcPr>
            <w:tcW w:w="1419" w:type="dxa"/>
            <w:tcBorders>
              <w:left w:val="single" w:sz="6" w:space="0" w:color="000000"/>
              <w:bottom w:val="single" w:sz="2" w:space="0" w:color="000000"/>
              <w:right w:val="single" w:sz="6" w:space="0" w:color="000000"/>
            </w:tcBorders>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pPr>
            <w:r>
              <w:rPr>
                <w:sz w:val="16"/>
                <w:szCs w:val="16"/>
              </w:rPr>
              <w:t>4100126202818</w:t>
            </w:r>
          </w:p>
        </w:tc>
        <w:tc>
          <w:tcPr>
            <w:tcW w:w="354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pPr>
            <w:r>
              <w:rPr/>
              <w:t xml:space="preserve"> </w:t>
            </w:r>
            <w:r>
              <w:rPr/>
              <w:t>Apa</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pPr>
            <w:r>
              <w:rPr/>
              <w:t>m3</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t>0,0500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16"/>
                <w:szCs w:val="16"/>
              </w:rPr>
              <w:t>2922140006703</w:t>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t>Macara fereastra de 0,0015 MN (0,15 tf)</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t>h-ut</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t>0,0500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24"/>
                <w:szCs w:val="24"/>
              </w:rPr>
              <w:t>20</w:t>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sz w:val="24"/>
                <w:szCs w:val="24"/>
                <w:lang w:val="en-US"/>
              </w:rPr>
            </w:pPr>
            <w:r>
              <w:rPr>
                <w:sz w:val="24"/>
                <w:szCs w:val="24"/>
                <w:lang w:val="en-US"/>
              </w:rPr>
              <w:t>CG17D1</w:t>
            </w:r>
          </w:p>
          <w:p>
            <w:pPr>
              <w:pStyle w:val="Normal"/>
              <w:bidi w:val="0"/>
              <w:ind w:hanging="0" w:left="0" w:right="0"/>
              <w:rPr/>
            </w:pPr>
            <w:r>
              <w:rPr/>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sz w:val="24"/>
                <w:szCs w:val="24"/>
                <w:lang w:val="en-US"/>
              </w:rPr>
            </w:pPr>
            <w:r>
              <w:rPr>
                <w:sz w:val="24"/>
                <w:szCs w:val="24"/>
                <w:lang w:val="en-US"/>
              </w:rPr>
              <w:t xml:space="preserve">Pardoseli din placi de gresie ceramica inclusiv stratul suport din mortar adeziv, executate pe suprafete: egale sau mai mici de 16 m2 </w:t>
            </w:r>
          </w:p>
          <w:p>
            <w:pPr>
              <w:pStyle w:val="Normal"/>
              <w:bidi w:val="0"/>
              <w:ind w:hanging="0" w:left="0" w:right="0"/>
              <w:rPr>
                <w:sz w:val="24"/>
                <w:szCs w:val="24"/>
                <w:lang w:val="en-US"/>
              </w:rPr>
            </w:pPr>
            <w:r>
              <w:rPr>
                <w:sz w:val="24"/>
                <w:szCs w:val="24"/>
                <w:lang w:val="en-US"/>
              </w:rPr>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sz w:val="24"/>
                <w:szCs w:val="24"/>
              </w:rPr>
              <w:t>m2</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sz w:val="24"/>
                <w:szCs w:val="24"/>
              </w:rPr>
            </w:pPr>
            <w:r>
              <w:rPr>
                <w:sz w:val="24"/>
                <w:szCs w:val="24"/>
              </w:rPr>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
          </w:p>
        </w:tc>
      </w:tr>
      <w:tr>
        <w:trPr/>
        <w:tc>
          <w:tcPr>
            <w:tcW w:w="927"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
          </w:p>
        </w:tc>
        <w:tc>
          <w:tcPr>
            <w:tcW w:w="916" w:type="dxa"/>
            <w:tcBorders>
              <w:left w:val="single" w:sz="6" w:space="0" w:color="000000"/>
              <w:bottom w:val="single" w:sz="2" w:space="0" w:color="000000"/>
              <w:right w:val="single" w:sz="6" w:space="0" w:color="000000"/>
            </w:tcBorders>
            <w:vAlign w:val="center"/>
          </w:tcPr>
          <w:p>
            <w:pPr>
              <w:pStyle w:val="Normal"/>
              <w:tabs>
                <w:tab w:val="clear" w:pos="720"/>
              </w:tabs>
              <w:bidi w:val="0"/>
              <w:ind w:hanging="0" w:left="0" w:right="0"/>
              <w:jc w:val="center"/>
              <w:rPr/>
            </w:pPr>
            <w:r>
              <w:rPr>
                <w:sz w:val="16"/>
                <w:szCs w:val="16"/>
              </w:rPr>
              <w:t>7132030012600</w:t>
            </w:r>
          </w:p>
        </w:tc>
        <w:tc>
          <w:tcPr>
            <w:tcW w:w="3543"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t>Mozaicar</w:t>
            </w:r>
          </w:p>
        </w:tc>
        <w:tc>
          <w:tcPr>
            <w:tcW w:w="1134"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t>h-om</w:t>
            </w:r>
          </w:p>
        </w:tc>
        <w:tc>
          <w:tcPr>
            <w:tcW w:w="1134"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t>2,6100</w:t>
            </w:r>
          </w:p>
        </w:tc>
        <w:tc>
          <w:tcPr>
            <w:tcW w:w="1418"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r>
          </w:p>
        </w:tc>
        <w:tc>
          <w:tcPr>
            <w:tcW w:w="1419"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r>
          </w:p>
        </w:tc>
      </w:tr>
      <w:tr>
        <w:trPr/>
        <w:tc>
          <w:tcPr>
            <w:tcW w:w="927" w:type="dxa"/>
            <w:tcBorders>
              <w:left w:val="single" w:sz="6" w:space="0" w:color="000000"/>
              <w:bottom w:val="single" w:sz="2" w:space="0" w:color="000000"/>
              <w:right w:val="single" w:sz="6" w:space="0" w:color="000000"/>
            </w:tcBorders>
          </w:tcPr>
          <w:p>
            <w:pPr>
              <w:pStyle w:val="Normal"/>
              <w:bidi w:val="0"/>
              <w:ind w:hanging="0" w:left="0" w:right="0"/>
              <w:rPr/>
            </w:pPr>
            <w:r>
              <w:rPr/>
            </w:r>
          </w:p>
        </w:tc>
        <w:tc>
          <w:tcPr>
            <w:tcW w:w="916" w:type="dxa"/>
            <w:tcBorders>
              <w:left w:val="single" w:sz="6" w:space="0" w:color="000000"/>
              <w:bottom w:val="single" w:sz="2" w:space="0" w:color="000000"/>
              <w:right w:val="single" w:sz="6" w:space="0" w:color="000000"/>
            </w:tcBorders>
            <w:vAlign w:val="center"/>
          </w:tcPr>
          <w:p>
            <w:pPr>
              <w:pStyle w:val="Normal"/>
              <w:bidi w:val="0"/>
              <w:ind w:hanging="0" w:left="0" w:right="0"/>
              <w:jc w:val="center"/>
              <w:rPr/>
            </w:pPr>
            <w:r>
              <w:rPr>
                <w:sz w:val="16"/>
                <w:szCs w:val="16"/>
              </w:rPr>
              <w:t>9310060019920</w:t>
            </w:r>
          </w:p>
        </w:tc>
        <w:tc>
          <w:tcPr>
            <w:tcW w:w="3543" w:type="dxa"/>
            <w:tcBorders>
              <w:left w:val="single" w:sz="6" w:space="0" w:color="000000"/>
              <w:bottom w:val="single" w:sz="2" w:space="0" w:color="000000"/>
              <w:right w:val="single" w:sz="6" w:space="0" w:color="000000"/>
            </w:tcBorders>
          </w:tcPr>
          <w:p>
            <w:pPr>
              <w:pStyle w:val="Normal"/>
              <w:bidi w:val="0"/>
              <w:ind w:hanging="0" w:left="0" w:right="0"/>
              <w:rPr/>
            </w:pPr>
            <w:r>
              <w:rPr/>
              <w:t>Muncitor deservire CM</w:t>
            </w:r>
          </w:p>
        </w:tc>
        <w:tc>
          <w:tcPr>
            <w:tcW w:w="1134" w:type="dxa"/>
            <w:tcBorders>
              <w:left w:val="single" w:sz="6" w:space="0" w:color="000000"/>
              <w:bottom w:val="single" w:sz="2" w:space="0" w:color="000000"/>
              <w:right w:val="single" w:sz="6" w:space="0" w:color="000000"/>
            </w:tcBorders>
          </w:tcPr>
          <w:p>
            <w:pPr>
              <w:pStyle w:val="Normal"/>
              <w:bidi w:val="0"/>
              <w:ind w:hanging="0" w:left="0" w:right="0"/>
              <w:rPr/>
            </w:pPr>
            <w:r>
              <w:rPr/>
              <w:t>h-om</w:t>
            </w:r>
          </w:p>
        </w:tc>
        <w:tc>
          <w:tcPr>
            <w:tcW w:w="1134" w:type="dxa"/>
            <w:tcBorders>
              <w:left w:val="single" w:sz="6" w:space="0" w:color="000000"/>
              <w:bottom w:val="single" w:sz="2" w:space="0" w:color="000000"/>
              <w:right w:val="single" w:sz="6" w:space="0" w:color="000000"/>
            </w:tcBorders>
          </w:tcPr>
          <w:p>
            <w:pPr>
              <w:pStyle w:val="Normal"/>
              <w:bidi w:val="0"/>
              <w:ind w:hanging="0" w:left="0" w:right="0"/>
              <w:rPr>
                <w:lang w:val="en-US"/>
              </w:rPr>
            </w:pPr>
            <w:r>
              <w:rPr>
                <w:lang w:val="en-US"/>
              </w:rPr>
              <w:t>0,2900</w:t>
            </w:r>
          </w:p>
        </w:tc>
        <w:tc>
          <w:tcPr>
            <w:tcW w:w="1418" w:type="dxa"/>
            <w:tcBorders>
              <w:left w:val="single" w:sz="6" w:space="0" w:color="000000"/>
              <w:bottom w:val="single" w:sz="2" w:space="0" w:color="000000"/>
              <w:right w:val="single" w:sz="6" w:space="0" w:color="000000"/>
            </w:tcBorders>
          </w:tcPr>
          <w:p>
            <w:pPr>
              <w:pStyle w:val="Normal"/>
              <w:bidi w:val="0"/>
              <w:ind w:hanging="0" w:left="0" w:right="0"/>
              <w:rPr>
                <w:lang w:val="en-US"/>
              </w:rPr>
            </w:pPr>
            <w:r>
              <w:rPr>
                <w:lang w:val="en-US"/>
              </w:rPr>
            </w:r>
          </w:p>
        </w:tc>
        <w:tc>
          <w:tcPr>
            <w:tcW w:w="1419" w:type="dxa"/>
            <w:tcBorders>
              <w:left w:val="single" w:sz="6" w:space="0" w:color="000000"/>
              <w:bottom w:val="single" w:sz="2" w:space="0" w:color="000000"/>
              <w:right w:val="single" w:sz="6" w:space="0" w:color="000000"/>
            </w:tcBorders>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pPr>
            <w:r>
              <w:rPr>
                <w:sz w:val="16"/>
                <w:szCs w:val="16"/>
              </w:rPr>
              <w:t>2661112800700</w:t>
            </w:r>
          </w:p>
        </w:tc>
        <w:tc>
          <w:tcPr>
            <w:tcW w:w="354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lang w:val="en-US"/>
              </w:rPr>
            </w:pPr>
            <w:r>
              <w:rPr>
                <w:lang w:val="en-US"/>
              </w:rPr>
              <w:t>Placi sau piscoturi de gresie</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pPr>
            <w:r>
              <w:rPr/>
              <w:t>m2</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t>1,0300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16"/>
                <w:szCs w:val="16"/>
              </w:rPr>
              <w:t>26641021020101</w:t>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t>Adeziv pentru placarea placilor de gresie</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t>kg</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t>4,0500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16"/>
                <w:szCs w:val="16"/>
              </w:rPr>
              <w:t>24302261000001</w:t>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t>Fuga</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t>kg</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t>0,3000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16"/>
                <w:szCs w:val="16"/>
              </w:rPr>
              <w:t>2010237318700</w:t>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t xml:space="preserve">Distantieri de rost </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t>buc</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t>20,0000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16"/>
                <w:szCs w:val="16"/>
              </w:rPr>
              <w:t>2653102100000</w:t>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t>Fixator pentru consolidare si izolare strat suport</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t>kg</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t>0,9000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16"/>
                <w:szCs w:val="16"/>
              </w:rPr>
              <w:t>2952160007200</w:t>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t>Utilaj de ridicat pentru lucrari de finisaj</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t>h-ut</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t>0,0450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16"/>
                <w:szCs w:val="16"/>
              </w:rPr>
              <w:t>2952240004021</w:t>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t>Mixer electric</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t>h-ut</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t>0,0120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24"/>
                <w:szCs w:val="24"/>
              </w:rPr>
              <w:t>21</w:t>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sz w:val="24"/>
                <w:szCs w:val="24"/>
                <w:lang w:val="en-US"/>
              </w:rPr>
            </w:pPr>
            <w:r>
              <w:rPr>
                <w:sz w:val="24"/>
                <w:szCs w:val="24"/>
                <w:lang w:val="en-US"/>
              </w:rPr>
              <w:t>CG32B</w:t>
            </w:r>
          </w:p>
          <w:p>
            <w:pPr>
              <w:pStyle w:val="Normal"/>
              <w:bidi w:val="0"/>
              <w:ind w:hanging="0" w:left="0" w:right="0"/>
              <w:rPr/>
            </w:pPr>
            <w:r>
              <w:rPr/>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sz w:val="24"/>
                <w:szCs w:val="24"/>
                <w:lang w:val="en-US"/>
              </w:rPr>
            </w:pPr>
            <w:r>
              <w:rPr>
                <w:sz w:val="24"/>
                <w:szCs w:val="24"/>
                <w:lang w:val="en-US"/>
              </w:rPr>
              <w:t>Umpluturi in straturi compactate cu mijloace manuale, executate cu piatra sparta amestecata cu nisip</w:t>
            </w:r>
          </w:p>
          <w:p>
            <w:pPr>
              <w:pStyle w:val="Normal"/>
              <w:bidi w:val="0"/>
              <w:ind w:hanging="0" w:left="0" w:right="0"/>
              <w:rPr>
                <w:sz w:val="24"/>
                <w:szCs w:val="24"/>
                <w:lang w:val="en-US"/>
              </w:rPr>
            </w:pPr>
            <w:r>
              <w:rPr>
                <w:sz w:val="24"/>
                <w:szCs w:val="24"/>
                <w:lang w:val="en-US"/>
              </w:rPr>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sz w:val="24"/>
                <w:szCs w:val="24"/>
              </w:rPr>
              <w:t>m3</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sz w:val="24"/>
                <w:szCs w:val="24"/>
              </w:rPr>
            </w:pPr>
            <w:r>
              <w:rPr>
                <w:sz w:val="24"/>
                <w:szCs w:val="24"/>
              </w:rPr>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
          </w:p>
        </w:tc>
      </w:tr>
      <w:tr>
        <w:trPr/>
        <w:tc>
          <w:tcPr>
            <w:tcW w:w="927"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
          </w:p>
        </w:tc>
        <w:tc>
          <w:tcPr>
            <w:tcW w:w="916" w:type="dxa"/>
            <w:tcBorders>
              <w:left w:val="single" w:sz="6" w:space="0" w:color="000000"/>
              <w:bottom w:val="single" w:sz="2" w:space="0" w:color="000000"/>
              <w:right w:val="single" w:sz="6" w:space="0" w:color="000000"/>
            </w:tcBorders>
            <w:vAlign w:val="center"/>
          </w:tcPr>
          <w:p>
            <w:pPr>
              <w:pStyle w:val="Normal"/>
              <w:tabs>
                <w:tab w:val="clear" w:pos="720"/>
              </w:tabs>
              <w:bidi w:val="0"/>
              <w:ind w:hanging="0" w:left="0" w:right="0"/>
              <w:jc w:val="center"/>
              <w:rPr/>
            </w:pPr>
            <w:r>
              <w:rPr>
                <w:sz w:val="16"/>
                <w:szCs w:val="16"/>
              </w:rPr>
              <w:t>9312040019600</w:t>
            </w:r>
          </w:p>
        </w:tc>
        <w:tc>
          <w:tcPr>
            <w:tcW w:w="3543"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t>Sapator</w:t>
            </w:r>
          </w:p>
        </w:tc>
        <w:tc>
          <w:tcPr>
            <w:tcW w:w="1134"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t>h-om</w:t>
            </w:r>
          </w:p>
        </w:tc>
        <w:tc>
          <w:tcPr>
            <w:tcW w:w="1134"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t>1,5000</w:t>
            </w:r>
          </w:p>
        </w:tc>
        <w:tc>
          <w:tcPr>
            <w:tcW w:w="1418"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r>
          </w:p>
        </w:tc>
        <w:tc>
          <w:tcPr>
            <w:tcW w:w="1419"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r>
          </w:p>
        </w:tc>
      </w:tr>
      <w:tr>
        <w:trPr/>
        <w:tc>
          <w:tcPr>
            <w:tcW w:w="927" w:type="dxa"/>
            <w:tcBorders>
              <w:left w:val="single" w:sz="6" w:space="0" w:color="000000"/>
              <w:bottom w:val="single" w:sz="2" w:space="0" w:color="000000"/>
              <w:right w:val="single" w:sz="6" w:space="0" w:color="000000"/>
            </w:tcBorders>
          </w:tcPr>
          <w:p>
            <w:pPr>
              <w:pStyle w:val="Normal"/>
              <w:bidi w:val="0"/>
              <w:ind w:hanging="0" w:left="0" w:right="0"/>
              <w:rPr/>
            </w:pPr>
            <w:r>
              <w:rPr/>
            </w:r>
          </w:p>
        </w:tc>
        <w:tc>
          <w:tcPr>
            <w:tcW w:w="916" w:type="dxa"/>
            <w:tcBorders>
              <w:left w:val="single" w:sz="6" w:space="0" w:color="000000"/>
              <w:bottom w:val="single" w:sz="2" w:space="0" w:color="000000"/>
              <w:right w:val="single" w:sz="6" w:space="0" w:color="000000"/>
            </w:tcBorders>
            <w:vAlign w:val="center"/>
          </w:tcPr>
          <w:p>
            <w:pPr>
              <w:pStyle w:val="Normal"/>
              <w:bidi w:val="0"/>
              <w:ind w:hanging="0" w:left="0" w:right="0"/>
              <w:jc w:val="center"/>
              <w:rPr/>
            </w:pPr>
            <w:r>
              <w:rPr>
                <w:sz w:val="16"/>
                <w:szCs w:val="16"/>
              </w:rPr>
              <w:t>9310060019920</w:t>
            </w:r>
          </w:p>
        </w:tc>
        <w:tc>
          <w:tcPr>
            <w:tcW w:w="3543" w:type="dxa"/>
            <w:tcBorders>
              <w:left w:val="single" w:sz="6" w:space="0" w:color="000000"/>
              <w:bottom w:val="single" w:sz="2" w:space="0" w:color="000000"/>
              <w:right w:val="single" w:sz="6" w:space="0" w:color="000000"/>
            </w:tcBorders>
          </w:tcPr>
          <w:p>
            <w:pPr>
              <w:pStyle w:val="Normal"/>
              <w:bidi w:val="0"/>
              <w:ind w:hanging="0" w:left="0" w:right="0"/>
              <w:rPr/>
            </w:pPr>
            <w:r>
              <w:rPr/>
              <w:t>Muncitor deservire CM</w:t>
            </w:r>
          </w:p>
        </w:tc>
        <w:tc>
          <w:tcPr>
            <w:tcW w:w="1134" w:type="dxa"/>
            <w:tcBorders>
              <w:left w:val="single" w:sz="6" w:space="0" w:color="000000"/>
              <w:bottom w:val="single" w:sz="2" w:space="0" w:color="000000"/>
              <w:right w:val="single" w:sz="6" w:space="0" w:color="000000"/>
            </w:tcBorders>
          </w:tcPr>
          <w:p>
            <w:pPr>
              <w:pStyle w:val="Normal"/>
              <w:bidi w:val="0"/>
              <w:ind w:hanging="0" w:left="0" w:right="0"/>
              <w:rPr/>
            </w:pPr>
            <w:r>
              <w:rPr/>
              <w:t>h-om</w:t>
            </w:r>
          </w:p>
        </w:tc>
        <w:tc>
          <w:tcPr>
            <w:tcW w:w="1134" w:type="dxa"/>
            <w:tcBorders>
              <w:left w:val="single" w:sz="6" w:space="0" w:color="000000"/>
              <w:bottom w:val="single" w:sz="2" w:space="0" w:color="000000"/>
              <w:right w:val="single" w:sz="6" w:space="0" w:color="000000"/>
            </w:tcBorders>
          </w:tcPr>
          <w:p>
            <w:pPr>
              <w:pStyle w:val="Normal"/>
              <w:bidi w:val="0"/>
              <w:ind w:hanging="0" w:left="0" w:right="0"/>
              <w:rPr>
                <w:lang w:val="en-US"/>
              </w:rPr>
            </w:pPr>
            <w:r>
              <w:rPr>
                <w:lang w:val="en-US"/>
              </w:rPr>
              <w:t>0,2000</w:t>
            </w:r>
          </w:p>
        </w:tc>
        <w:tc>
          <w:tcPr>
            <w:tcW w:w="1418" w:type="dxa"/>
            <w:tcBorders>
              <w:left w:val="single" w:sz="6" w:space="0" w:color="000000"/>
              <w:bottom w:val="single" w:sz="2" w:space="0" w:color="000000"/>
              <w:right w:val="single" w:sz="6" w:space="0" w:color="000000"/>
            </w:tcBorders>
          </w:tcPr>
          <w:p>
            <w:pPr>
              <w:pStyle w:val="Normal"/>
              <w:bidi w:val="0"/>
              <w:ind w:hanging="0" w:left="0" w:right="0"/>
              <w:rPr>
                <w:lang w:val="en-US"/>
              </w:rPr>
            </w:pPr>
            <w:r>
              <w:rPr>
                <w:lang w:val="en-US"/>
              </w:rPr>
            </w:r>
          </w:p>
        </w:tc>
        <w:tc>
          <w:tcPr>
            <w:tcW w:w="1419" w:type="dxa"/>
            <w:tcBorders>
              <w:left w:val="single" w:sz="6" w:space="0" w:color="000000"/>
              <w:bottom w:val="single" w:sz="2" w:space="0" w:color="000000"/>
              <w:right w:val="single" w:sz="6" w:space="0" w:color="000000"/>
            </w:tcBorders>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pPr>
            <w:r>
              <w:rPr>
                <w:sz w:val="16"/>
                <w:szCs w:val="16"/>
              </w:rPr>
              <w:t>1421202200525</w:t>
            </w:r>
          </w:p>
        </w:tc>
        <w:tc>
          <w:tcPr>
            <w:tcW w:w="354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lang w:val="en-US"/>
              </w:rPr>
            </w:pPr>
            <w:r>
              <w:rPr>
                <w:lang w:val="en-US"/>
              </w:rPr>
              <w:t>Nisip sortat nespalat de riu  lacuri 0,0-7,0 mm S 1667</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pPr>
            <w:r>
              <w:rPr/>
              <w:t>m3</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t>0,2500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16"/>
                <w:szCs w:val="16"/>
              </w:rPr>
              <w:t>1411122201751</w:t>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t>Piatra sparta pentru pt.drumuri r.sedimentare  40-63 mm</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t>m3</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t>1,1000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24"/>
                <w:szCs w:val="24"/>
              </w:rPr>
              <w:t>22</w:t>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sz w:val="24"/>
                <w:szCs w:val="24"/>
                <w:lang w:val="en-US"/>
              </w:rPr>
            </w:pPr>
            <w:r>
              <w:rPr>
                <w:sz w:val="24"/>
                <w:szCs w:val="24"/>
                <w:lang w:val="en-US"/>
              </w:rPr>
              <w:t>CG01A</w:t>
            </w:r>
          </w:p>
          <w:p>
            <w:pPr>
              <w:pStyle w:val="Normal"/>
              <w:bidi w:val="0"/>
              <w:ind w:hanging="0" w:left="0" w:right="0"/>
              <w:rPr/>
            </w:pPr>
            <w:r>
              <w:rPr/>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sz w:val="24"/>
                <w:szCs w:val="24"/>
                <w:lang w:val="en-US"/>
              </w:rPr>
            </w:pPr>
            <w:r>
              <w:rPr>
                <w:sz w:val="24"/>
                <w:szCs w:val="24"/>
                <w:lang w:val="en-US"/>
              </w:rPr>
              <w:t xml:space="preserve">Strat suport pentru pardoseli executat din mortar din ciment M 100-T de 3 cm grosime cu fata driscuita fin </w:t>
            </w:r>
          </w:p>
          <w:p>
            <w:pPr>
              <w:pStyle w:val="Normal"/>
              <w:bidi w:val="0"/>
              <w:ind w:hanging="0" w:left="0" w:right="0"/>
              <w:rPr>
                <w:sz w:val="24"/>
                <w:szCs w:val="24"/>
                <w:lang w:val="en-US"/>
              </w:rPr>
            </w:pPr>
            <w:r>
              <w:rPr>
                <w:sz w:val="24"/>
                <w:szCs w:val="24"/>
                <w:lang w:val="en-US"/>
              </w:rPr>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sz w:val="24"/>
                <w:szCs w:val="24"/>
              </w:rPr>
              <w:t>m2</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sz w:val="24"/>
                <w:szCs w:val="24"/>
              </w:rPr>
            </w:pPr>
            <w:r>
              <w:rPr>
                <w:sz w:val="24"/>
                <w:szCs w:val="24"/>
              </w:rPr>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
          </w:p>
        </w:tc>
      </w:tr>
      <w:tr>
        <w:trPr/>
        <w:tc>
          <w:tcPr>
            <w:tcW w:w="927"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
          </w:p>
        </w:tc>
        <w:tc>
          <w:tcPr>
            <w:tcW w:w="916" w:type="dxa"/>
            <w:tcBorders>
              <w:left w:val="single" w:sz="6" w:space="0" w:color="000000"/>
              <w:bottom w:val="single" w:sz="2" w:space="0" w:color="000000"/>
              <w:right w:val="single" w:sz="6" w:space="0" w:color="000000"/>
            </w:tcBorders>
            <w:vAlign w:val="center"/>
          </w:tcPr>
          <w:p>
            <w:pPr>
              <w:pStyle w:val="Normal"/>
              <w:tabs>
                <w:tab w:val="clear" w:pos="720"/>
              </w:tabs>
              <w:bidi w:val="0"/>
              <w:ind w:hanging="0" w:left="0" w:right="0"/>
              <w:jc w:val="center"/>
              <w:rPr/>
            </w:pPr>
            <w:r>
              <w:rPr>
                <w:sz w:val="16"/>
                <w:szCs w:val="16"/>
              </w:rPr>
              <w:t>7132030012600</w:t>
            </w:r>
          </w:p>
        </w:tc>
        <w:tc>
          <w:tcPr>
            <w:tcW w:w="3543"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t>Mozaicar</w:t>
            </w:r>
          </w:p>
        </w:tc>
        <w:tc>
          <w:tcPr>
            <w:tcW w:w="1134"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t>h-om</w:t>
            </w:r>
          </w:p>
        </w:tc>
        <w:tc>
          <w:tcPr>
            <w:tcW w:w="1134"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t>0,6000</w:t>
            </w:r>
          </w:p>
        </w:tc>
        <w:tc>
          <w:tcPr>
            <w:tcW w:w="1418"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r>
          </w:p>
        </w:tc>
        <w:tc>
          <w:tcPr>
            <w:tcW w:w="1419"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r>
          </w:p>
        </w:tc>
      </w:tr>
      <w:tr>
        <w:trPr/>
        <w:tc>
          <w:tcPr>
            <w:tcW w:w="927" w:type="dxa"/>
            <w:tcBorders>
              <w:left w:val="single" w:sz="6" w:space="0" w:color="000000"/>
              <w:bottom w:val="single" w:sz="2" w:space="0" w:color="000000"/>
              <w:right w:val="single" w:sz="6" w:space="0" w:color="000000"/>
            </w:tcBorders>
          </w:tcPr>
          <w:p>
            <w:pPr>
              <w:pStyle w:val="Normal"/>
              <w:bidi w:val="0"/>
              <w:ind w:hanging="0" w:left="0" w:right="0"/>
              <w:rPr/>
            </w:pPr>
            <w:r>
              <w:rPr/>
            </w:r>
          </w:p>
        </w:tc>
        <w:tc>
          <w:tcPr>
            <w:tcW w:w="916" w:type="dxa"/>
            <w:tcBorders>
              <w:left w:val="single" w:sz="6" w:space="0" w:color="000000"/>
              <w:bottom w:val="single" w:sz="2" w:space="0" w:color="000000"/>
              <w:right w:val="single" w:sz="6" w:space="0" w:color="000000"/>
            </w:tcBorders>
            <w:vAlign w:val="center"/>
          </w:tcPr>
          <w:p>
            <w:pPr>
              <w:pStyle w:val="Normal"/>
              <w:bidi w:val="0"/>
              <w:ind w:hanging="0" w:left="0" w:right="0"/>
              <w:jc w:val="center"/>
              <w:rPr/>
            </w:pPr>
            <w:r>
              <w:rPr>
                <w:sz w:val="16"/>
                <w:szCs w:val="16"/>
              </w:rPr>
              <w:t>9310060019920</w:t>
            </w:r>
          </w:p>
        </w:tc>
        <w:tc>
          <w:tcPr>
            <w:tcW w:w="3543" w:type="dxa"/>
            <w:tcBorders>
              <w:left w:val="single" w:sz="6" w:space="0" w:color="000000"/>
              <w:bottom w:val="single" w:sz="2" w:space="0" w:color="000000"/>
              <w:right w:val="single" w:sz="6" w:space="0" w:color="000000"/>
            </w:tcBorders>
          </w:tcPr>
          <w:p>
            <w:pPr>
              <w:pStyle w:val="Normal"/>
              <w:bidi w:val="0"/>
              <w:ind w:hanging="0" w:left="0" w:right="0"/>
              <w:rPr/>
            </w:pPr>
            <w:r>
              <w:rPr/>
              <w:t>Muncitor deservire CM</w:t>
            </w:r>
          </w:p>
        </w:tc>
        <w:tc>
          <w:tcPr>
            <w:tcW w:w="1134" w:type="dxa"/>
            <w:tcBorders>
              <w:left w:val="single" w:sz="6" w:space="0" w:color="000000"/>
              <w:bottom w:val="single" w:sz="2" w:space="0" w:color="000000"/>
              <w:right w:val="single" w:sz="6" w:space="0" w:color="000000"/>
            </w:tcBorders>
          </w:tcPr>
          <w:p>
            <w:pPr>
              <w:pStyle w:val="Normal"/>
              <w:bidi w:val="0"/>
              <w:ind w:hanging="0" w:left="0" w:right="0"/>
              <w:rPr/>
            </w:pPr>
            <w:r>
              <w:rPr/>
              <w:t>h-om</w:t>
            </w:r>
          </w:p>
        </w:tc>
        <w:tc>
          <w:tcPr>
            <w:tcW w:w="1134" w:type="dxa"/>
            <w:tcBorders>
              <w:left w:val="single" w:sz="6" w:space="0" w:color="000000"/>
              <w:bottom w:val="single" w:sz="2" w:space="0" w:color="000000"/>
              <w:right w:val="single" w:sz="6" w:space="0" w:color="000000"/>
            </w:tcBorders>
          </w:tcPr>
          <w:p>
            <w:pPr>
              <w:pStyle w:val="Normal"/>
              <w:bidi w:val="0"/>
              <w:ind w:hanging="0" w:left="0" w:right="0"/>
              <w:rPr>
                <w:lang w:val="en-US"/>
              </w:rPr>
            </w:pPr>
            <w:r>
              <w:rPr>
                <w:lang w:val="en-US"/>
              </w:rPr>
              <w:t>0,1000</w:t>
            </w:r>
          </w:p>
        </w:tc>
        <w:tc>
          <w:tcPr>
            <w:tcW w:w="1418" w:type="dxa"/>
            <w:tcBorders>
              <w:left w:val="single" w:sz="6" w:space="0" w:color="000000"/>
              <w:bottom w:val="single" w:sz="2" w:space="0" w:color="000000"/>
              <w:right w:val="single" w:sz="6" w:space="0" w:color="000000"/>
            </w:tcBorders>
          </w:tcPr>
          <w:p>
            <w:pPr>
              <w:pStyle w:val="Normal"/>
              <w:bidi w:val="0"/>
              <w:ind w:hanging="0" w:left="0" w:right="0"/>
              <w:rPr>
                <w:lang w:val="en-US"/>
              </w:rPr>
            </w:pPr>
            <w:r>
              <w:rPr>
                <w:lang w:val="en-US"/>
              </w:rPr>
            </w:r>
          </w:p>
        </w:tc>
        <w:tc>
          <w:tcPr>
            <w:tcW w:w="1419" w:type="dxa"/>
            <w:tcBorders>
              <w:left w:val="single" w:sz="6" w:space="0" w:color="000000"/>
              <w:bottom w:val="single" w:sz="2" w:space="0" w:color="000000"/>
              <w:right w:val="single" w:sz="6" w:space="0" w:color="000000"/>
            </w:tcBorders>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pPr>
            <w:r>
              <w:rPr>
                <w:sz w:val="16"/>
                <w:szCs w:val="16"/>
              </w:rPr>
              <w:t>2651122100402</w:t>
            </w:r>
          </w:p>
        </w:tc>
        <w:tc>
          <w:tcPr>
            <w:tcW w:w="354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lang w:val="en-US"/>
              </w:rPr>
            </w:pPr>
            <w:r>
              <w:rPr>
                <w:lang w:val="en-US"/>
              </w:rPr>
              <w:t>Ciment metalurgic cu adaosuri M 30 saci S1500</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pPr>
            <w:r>
              <w:rPr/>
              <w:t>kg</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t>13,0000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16"/>
                <w:szCs w:val="16"/>
              </w:rPr>
              <w:t>1421102200513</w:t>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t>Nisip sortat nespalat de riu si lacuri 0,0-3,0 mm</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t>m3</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t>0,0420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16"/>
                <w:szCs w:val="16"/>
              </w:rPr>
              <w:t>2952160007200</w:t>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t>Utilaj de ridicat pentru lucrari de finisaj</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t>h-ut</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t>0,0300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16"/>
                <w:szCs w:val="16"/>
              </w:rPr>
              <w:t>2952270003817</w:t>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t>Malaxor de mortar 200 l actionat electric</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t>h-ut</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t>0,0120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24"/>
                <w:szCs w:val="24"/>
              </w:rPr>
              <w:t>23</w:t>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sz w:val="24"/>
                <w:szCs w:val="24"/>
                <w:lang w:val="en-US"/>
              </w:rPr>
            </w:pPr>
            <w:r>
              <w:rPr>
                <w:sz w:val="24"/>
                <w:szCs w:val="24"/>
                <w:lang w:val="en-US"/>
              </w:rPr>
              <w:t>CG01A1K=4</w:t>
            </w:r>
          </w:p>
          <w:p>
            <w:pPr>
              <w:pStyle w:val="Normal"/>
              <w:bidi w:val="0"/>
              <w:ind w:hanging="0" w:left="0" w:right="0"/>
              <w:rPr/>
            </w:pPr>
            <w:r>
              <w:rPr/>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sz w:val="24"/>
                <w:szCs w:val="24"/>
                <w:lang w:val="en-US"/>
              </w:rPr>
            </w:pPr>
            <w:r>
              <w:rPr>
                <w:sz w:val="24"/>
                <w:szCs w:val="24"/>
                <w:lang w:val="en-US"/>
              </w:rPr>
              <w:t>Strat suport pentru pardoseli executat din mortar din ciment M 100-T de 2 cm grosime cu fata driscuita fin.Diferenta in plus sau in minus pentru fiecare 0,5 cm de strat suport din mortar M 100-T,  se adauga sau se scade</w:t>
            </w:r>
          </w:p>
          <w:p>
            <w:pPr>
              <w:pStyle w:val="Normal"/>
              <w:bidi w:val="0"/>
              <w:ind w:hanging="0" w:left="0" w:right="0"/>
              <w:rPr>
                <w:sz w:val="24"/>
                <w:szCs w:val="24"/>
                <w:lang w:val="en-US"/>
              </w:rPr>
            </w:pPr>
            <w:r>
              <w:rPr>
                <w:sz w:val="24"/>
                <w:szCs w:val="24"/>
                <w:lang w:val="en-US"/>
              </w:rPr>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sz w:val="24"/>
                <w:szCs w:val="24"/>
              </w:rPr>
              <w:t>m2</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sz w:val="24"/>
                <w:szCs w:val="24"/>
              </w:rPr>
            </w:pPr>
            <w:r>
              <w:rPr>
                <w:sz w:val="24"/>
                <w:szCs w:val="24"/>
              </w:rPr>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
          </w:p>
        </w:tc>
      </w:tr>
      <w:tr>
        <w:trPr/>
        <w:tc>
          <w:tcPr>
            <w:tcW w:w="927"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
          </w:p>
        </w:tc>
        <w:tc>
          <w:tcPr>
            <w:tcW w:w="916" w:type="dxa"/>
            <w:tcBorders>
              <w:left w:val="single" w:sz="6" w:space="0" w:color="000000"/>
              <w:bottom w:val="single" w:sz="2" w:space="0" w:color="000000"/>
              <w:right w:val="single" w:sz="6" w:space="0" w:color="000000"/>
            </w:tcBorders>
            <w:vAlign w:val="center"/>
          </w:tcPr>
          <w:p>
            <w:pPr>
              <w:pStyle w:val="Normal"/>
              <w:tabs>
                <w:tab w:val="clear" w:pos="720"/>
              </w:tabs>
              <w:bidi w:val="0"/>
              <w:ind w:hanging="0" w:left="0" w:right="0"/>
              <w:jc w:val="center"/>
              <w:rPr/>
            </w:pPr>
            <w:r>
              <w:rPr>
                <w:sz w:val="16"/>
                <w:szCs w:val="16"/>
              </w:rPr>
              <w:t>7132030012600</w:t>
            </w:r>
          </w:p>
        </w:tc>
        <w:tc>
          <w:tcPr>
            <w:tcW w:w="3543"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t>Mozaicar</w:t>
            </w:r>
          </w:p>
        </w:tc>
        <w:tc>
          <w:tcPr>
            <w:tcW w:w="1134"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t>h-om</w:t>
            </w:r>
          </w:p>
        </w:tc>
        <w:tc>
          <w:tcPr>
            <w:tcW w:w="1134"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t>0,1000</w:t>
            </w:r>
          </w:p>
        </w:tc>
        <w:tc>
          <w:tcPr>
            <w:tcW w:w="1418"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r>
          </w:p>
        </w:tc>
        <w:tc>
          <w:tcPr>
            <w:tcW w:w="1419"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r>
          </w:p>
        </w:tc>
      </w:tr>
      <w:tr>
        <w:trPr/>
        <w:tc>
          <w:tcPr>
            <w:tcW w:w="927" w:type="dxa"/>
            <w:tcBorders>
              <w:left w:val="single" w:sz="6" w:space="0" w:color="000000"/>
              <w:bottom w:val="single" w:sz="2" w:space="0" w:color="000000"/>
              <w:right w:val="single" w:sz="6" w:space="0" w:color="000000"/>
            </w:tcBorders>
          </w:tcPr>
          <w:p>
            <w:pPr>
              <w:pStyle w:val="Normal"/>
              <w:bidi w:val="0"/>
              <w:ind w:hanging="0" w:left="0" w:right="0"/>
              <w:rPr/>
            </w:pPr>
            <w:r>
              <w:rPr/>
            </w:r>
          </w:p>
        </w:tc>
        <w:tc>
          <w:tcPr>
            <w:tcW w:w="916" w:type="dxa"/>
            <w:tcBorders>
              <w:left w:val="single" w:sz="6" w:space="0" w:color="000000"/>
              <w:bottom w:val="single" w:sz="2" w:space="0" w:color="000000"/>
              <w:right w:val="single" w:sz="6" w:space="0" w:color="000000"/>
            </w:tcBorders>
            <w:vAlign w:val="center"/>
          </w:tcPr>
          <w:p>
            <w:pPr>
              <w:pStyle w:val="Normal"/>
              <w:bidi w:val="0"/>
              <w:ind w:hanging="0" w:left="0" w:right="0"/>
              <w:jc w:val="center"/>
              <w:rPr/>
            </w:pPr>
            <w:r>
              <w:rPr>
                <w:sz w:val="16"/>
                <w:szCs w:val="16"/>
              </w:rPr>
              <w:t>9310060019920</w:t>
            </w:r>
          </w:p>
        </w:tc>
        <w:tc>
          <w:tcPr>
            <w:tcW w:w="3543" w:type="dxa"/>
            <w:tcBorders>
              <w:left w:val="single" w:sz="6" w:space="0" w:color="000000"/>
              <w:bottom w:val="single" w:sz="2" w:space="0" w:color="000000"/>
              <w:right w:val="single" w:sz="6" w:space="0" w:color="000000"/>
            </w:tcBorders>
          </w:tcPr>
          <w:p>
            <w:pPr>
              <w:pStyle w:val="Normal"/>
              <w:bidi w:val="0"/>
              <w:ind w:hanging="0" w:left="0" w:right="0"/>
              <w:rPr/>
            </w:pPr>
            <w:r>
              <w:rPr/>
              <w:t>Muncitor deservire CM</w:t>
            </w:r>
          </w:p>
        </w:tc>
        <w:tc>
          <w:tcPr>
            <w:tcW w:w="1134" w:type="dxa"/>
            <w:tcBorders>
              <w:left w:val="single" w:sz="6" w:space="0" w:color="000000"/>
              <w:bottom w:val="single" w:sz="2" w:space="0" w:color="000000"/>
              <w:right w:val="single" w:sz="6" w:space="0" w:color="000000"/>
            </w:tcBorders>
          </w:tcPr>
          <w:p>
            <w:pPr>
              <w:pStyle w:val="Normal"/>
              <w:bidi w:val="0"/>
              <w:ind w:hanging="0" w:left="0" w:right="0"/>
              <w:rPr/>
            </w:pPr>
            <w:r>
              <w:rPr/>
              <w:t>h-om</w:t>
            </w:r>
          </w:p>
        </w:tc>
        <w:tc>
          <w:tcPr>
            <w:tcW w:w="1134" w:type="dxa"/>
            <w:tcBorders>
              <w:left w:val="single" w:sz="6" w:space="0" w:color="000000"/>
              <w:bottom w:val="single" w:sz="2" w:space="0" w:color="000000"/>
              <w:right w:val="single" w:sz="6" w:space="0" w:color="000000"/>
            </w:tcBorders>
          </w:tcPr>
          <w:p>
            <w:pPr>
              <w:pStyle w:val="Normal"/>
              <w:bidi w:val="0"/>
              <w:ind w:hanging="0" w:left="0" w:right="0"/>
              <w:rPr>
                <w:lang w:val="en-US"/>
              </w:rPr>
            </w:pPr>
            <w:r>
              <w:rPr>
                <w:lang w:val="en-US"/>
              </w:rPr>
              <w:t>0,0200</w:t>
            </w:r>
          </w:p>
        </w:tc>
        <w:tc>
          <w:tcPr>
            <w:tcW w:w="1418" w:type="dxa"/>
            <w:tcBorders>
              <w:left w:val="single" w:sz="6" w:space="0" w:color="000000"/>
              <w:bottom w:val="single" w:sz="2" w:space="0" w:color="000000"/>
              <w:right w:val="single" w:sz="6" w:space="0" w:color="000000"/>
            </w:tcBorders>
          </w:tcPr>
          <w:p>
            <w:pPr>
              <w:pStyle w:val="Normal"/>
              <w:bidi w:val="0"/>
              <w:ind w:hanging="0" w:left="0" w:right="0"/>
              <w:rPr>
                <w:lang w:val="en-US"/>
              </w:rPr>
            </w:pPr>
            <w:r>
              <w:rPr>
                <w:lang w:val="en-US"/>
              </w:rPr>
            </w:r>
          </w:p>
        </w:tc>
        <w:tc>
          <w:tcPr>
            <w:tcW w:w="1419" w:type="dxa"/>
            <w:tcBorders>
              <w:left w:val="single" w:sz="6" w:space="0" w:color="000000"/>
              <w:bottom w:val="single" w:sz="2" w:space="0" w:color="000000"/>
              <w:right w:val="single" w:sz="6" w:space="0" w:color="000000"/>
            </w:tcBorders>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pPr>
            <w:r>
              <w:rPr>
                <w:sz w:val="16"/>
                <w:szCs w:val="16"/>
              </w:rPr>
              <w:t>2664102102010</w:t>
            </w:r>
          </w:p>
        </w:tc>
        <w:tc>
          <w:tcPr>
            <w:tcW w:w="354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lang w:val="en-US"/>
              </w:rPr>
            </w:pPr>
            <w:r>
              <w:rPr>
                <w:lang w:val="en-US"/>
              </w:rPr>
              <w:t>Mortar ciment 100-T(pt.informatie)</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pPr>
            <w:r>
              <w:rPr/>
              <w:t>m3</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t>0,0055</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16"/>
                <w:szCs w:val="16"/>
              </w:rPr>
              <w:t>2651122100402</w:t>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t>Ciment metalurgic cu adaosuri M 30 saci S1500</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t>kg</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t>2,0000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16"/>
                <w:szCs w:val="16"/>
              </w:rPr>
              <w:t>1421102200513</w:t>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t>Nisip sortat nespalat de riu si lacuri 0,0-3,0 mm</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t>m3</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t>0,0000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16"/>
                <w:szCs w:val="16"/>
              </w:rPr>
              <w:t>4100116202818</w:t>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t>Apa pentru mortare si betoane</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t>m3</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t>0,0020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16"/>
                <w:szCs w:val="16"/>
              </w:rPr>
              <w:t>2952160007200</w:t>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t>Utilaj de ridicat pentru lucrari de finisaj</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t>h-ut</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t>0,0030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16"/>
                <w:szCs w:val="16"/>
              </w:rPr>
              <w:t>2952270003817</w:t>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t>Malaxor de mortar 200 l actionat electric</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t>h-ut</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t>0,0015</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24"/>
                <w:szCs w:val="24"/>
              </w:rPr>
              <w:t>24</w:t>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sz w:val="24"/>
                <w:szCs w:val="24"/>
                <w:lang w:val="en-US"/>
              </w:rPr>
            </w:pPr>
            <w:r>
              <w:rPr>
                <w:sz w:val="24"/>
                <w:szCs w:val="24"/>
                <w:lang w:val="en-US"/>
              </w:rPr>
              <w:t>CG33A</w:t>
            </w:r>
          </w:p>
          <w:p>
            <w:pPr>
              <w:pStyle w:val="Normal"/>
              <w:bidi w:val="0"/>
              <w:ind w:hanging="0" w:left="0" w:right="0"/>
              <w:rPr/>
            </w:pPr>
            <w:r>
              <w:rPr/>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sz w:val="24"/>
                <w:szCs w:val="24"/>
              </w:rPr>
            </w:pPr>
            <w:r>
              <w:rPr>
                <w:sz w:val="24"/>
                <w:szCs w:val="24"/>
              </w:rPr>
              <w:t>Pardoseli din OSB15mm in incaperi cu suprafete mai mari de 16 mp exclusiv stratul suport care se considera gata executat, inclusiv pervazurile curatate si ceruite</w:t>
            </w:r>
          </w:p>
          <w:p>
            <w:pPr>
              <w:pStyle w:val="Normal"/>
              <w:bidi w:val="0"/>
              <w:ind w:hanging="0" w:left="0" w:right="0"/>
              <w:rPr>
                <w:sz w:val="24"/>
                <w:szCs w:val="24"/>
              </w:rPr>
            </w:pPr>
            <w:r>
              <w:rPr>
                <w:sz w:val="24"/>
                <w:szCs w:val="24"/>
              </w:rPr>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sz w:val="24"/>
                <w:szCs w:val="24"/>
              </w:rPr>
              <w:t>m2</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sz w:val="24"/>
                <w:szCs w:val="24"/>
              </w:rPr>
            </w:pPr>
            <w:r>
              <w:rPr>
                <w:sz w:val="24"/>
                <w:szCs w:val="24"/>
              </w:rPr>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
          </w:p>
        </w:tc>
      </w:tr>
      <w:tr>
        <w:trPr/>
        <w:tc>
          <w:tcPr>
            <w:tcW w:w="927"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
          </w:p>
        </w:tc>
        <w:tc>
          <w:tcPr>
            <w:tcW w:w="916" w:type="dxa"/>
            <w:tcBorders>
              <w:left w:val="single" w:sz="6" w:space="0" w:color="000000"/>
              <w:bottom w:val="single" w:sz="2" w:space="0" w:color="000000"/>
              <w:right w:val="single" w:sz="6" w:space="0" w:color="000000"/>
            </w:tcBorders>
            <w:vAlign w:val="center"/>
          </w:tcPr>
          <w:p>
            <w:pPr>
              <w:pStyle w:val="Normal"/>
              <w:tabs>
                <w:tab w:val="clear" w:pos="720"/>
              </w:tabs>
              <w:bidi w:val="0"/>
              <w:ind w:hanging="0" w:left="0" w:right="0"/>
              <w:jc w:val="center"/>
              <w:rPr/>
            </w:pPr>
            <w:r>
              <w:rPr>
                <w:sz w:val="16"/>
                <w:szCs w:val="16"/>
              </w:rPr>
              <w:t>7129200011200</w:t>
            </w:r>
          </w:p>
        </w:tc>
        <w:tc>
          <w:tcPr>
            <w:tcW w:w="3543"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t>Finisor MP</w:t>
            </w:r>
          </w:p>
        </w:tc>
        <w:tc>
          <w:tcPr>
            <w:tcW w:w="1134"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t>h-om</w:t>
            </w:r>
          </w:p>
        </w:tc>
        <w:tc>
          <w:tcPr>
            <w:tcW w:w="1134"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t>0,7500</w:t>
            </w:r>
          </w:p>
        </w:tc>
        <w:tc>
          <w:tcPr>
            <w:tcW w:w="1418"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r>
          </w:p>
        </w:tc>
        <w:tc>
          <w:tcPr>
            <w:tcW w:w="1419"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r>
          </w:p>
        </w:tc>
      </w:tr>
      <w:tr>
        <w:trPr/>
        <w:tc>
          <w:tcPr>
            <w:tcW w:w="927" w:type="dxa"/>
            <w:tcBorders>
              <w:left w:val="single" w:sz="6" w:space="0" w:color="000000"/>
              <w:bottom w:val="single" w:sz="2" w:space="0" w:color="000000"/>
              <w:right w:val="single" w:sz="6" w:space="0" w:color="000000"/>
            </w:tcBorders>
          </w:tcPr>
          <w:p>
            <w:pPr>
              <w:pStyle w:val="Normal"/>
              <w:bidi w:val="0"/>
              <w:ind w:hanging="0" w:left="0" w:right="0"/>
              <w:rPr/>
            </w:pPr>
            <w:r>
              <w:rPr/>
            </w:r>
          </w:p>
        </w:tc>
        <w:tc>
          <w:tcPr>
            <w:tcW w:w="916" w:type="dxa"/>
            <w:tcBorders>
              <w:left w:val="single" w:sz="6" w:space="0" w:color="000000"/>
              <w:bottom w:val="single" w:sz="2" w:space="0" w:color="000000"/>
              <w:right w:val="single" w:sz="6" w:space="0" w:color="000000"/>
            </w:tcBorders>
            <w:vAlign w:val="center"/>
          </w:tcPr>
          <w:p>
            <w:pPr>
              <w:pStyle w:val="Normal"/>
              <w:bidi w:val="0"/>
              <w:ind w:hanging="0" w:left="0" w:right="0"/>
              <w:jc w:val="center"/>
              <w:rPr/>
            </w:pPr>
            <w:r>
              <w:rPr>
                <w:sz w:val="16"/>
                <w:szCs w:val="16"/>
              </w:rPr>
              <w:t>9310060019920</w:t>
            </w:r>
          </w:p>
        </w:tc>
        <w:tc>
          <w:tcPr>
            <w:tcW w:w="3543" w:type="dxa"/>
            <w:tcBorders>
              <w:left w:val="single" w:sz="6" w:space="0" w:color="000000"/>
              <w:bottom w:val="single" w:sz="2" w:space="0" w:color="000000"/>
              <w:right w:val="single" w:sz="6" w:space="0" w:color="000000"/>
            </w:tcBorders>
          </w:tcPr>
          <w:p>
            <w:pPr>
              <w:pStyle w:val="Normal"/>
              <w:bidi w:val="0"/>
              <w:ind w:hanging="0" w:left="0" w:right="0"/>
              <w:rPr/>
            </w:pPr>
            <w:r>
              <w:rPr/>
              <w:t>Muncitor deservire CM</w:t>
            </w:r>
          </w:p>
        </w:tc>
        <w:tc>
          <w:tcPr>
            <w:tcW w:w="1134" w:type="dxa"/>
            <w:tcBorders>
              <w:left w:val="single" w:sz="6" w:space="0" w:color="000000"/>
              <w:bottom w:val="single" w:sz="2" w:space="0" w:color="000000"/>
              <w:right w:val="single" w:sz="6" w:space="0" w:color="000000"/>
            </w:tcBorders>
          </w:tcPr>
          <w:p>
            <w:pPr>
              <w:pStyle w:val="Normal"/>
              <w:bidi w:val="0"/>
              <w:ind w:hanging="0" w:left="0" w:right="0"/>
              <w:rPr/>
            </w:pPr>
            <w:r>
              <w:rPr/>
              <w:t>h-om</w:t>
            </w:r>
          </w:p>
        </w:tc>
        <w:tc>
          <w:tcPr>
            <w:tcW w:w="1134" w:type="dxa"/>
            <w:tcBorders>
              <w:left w:val="single" w:sz="6" w:space="0" w:color="000000"/>
              <w:bottom w:val="single" w:sz="2" w:space="0" w:color="000000"/>
              <w:right w:val="single" w:sz="6" w:space="0" w:color="000000"/>
            </w:tcBorders>
          </w:tcPr>
          <w:p>
            <w:pPr>
              <w:pStyle w:val="Normal"/>
              <w:bidi w:val="0"/>
              <w:ind w:hanging="0" w:left="0" w:right="0"/>
              <w:rPr>
                <w:lang w:val="en-US"/>
              </w:rPr>
            </w:pPr>
            <w:r>
              <w:rPr>
                <w:lang w:val="en-US"/>
              </w:rPr>
              <w:t>0,1000</w:t>
            </w:r>
          </w:p>
        </w:tc>
        <w:tc>
          <w:tcPr>
            <w:tcW w:w="1418" w:type="dxa"/>
            <w:tcBorders>
              <w:left w:val="single" w:sz="6" w:space="0" w:color="000000"/>
              <w:bottom w:val="single" w:sz="2" w:space="0" w:color="000000"/>
              <w:right w:val="single" w:sz="6" w:space="0" w:color="000000"/>
            </w:tcBorders>
          </w:tcPr>
          <w:p>
            <w:pPr>
              <w:pStyle w:val="Normal"/>
              <w:bidi w:val="0"/>
              <w:ind w:hanging="0" w:left="0" w:right="0"/>
              <w:rPr>
                <w:lang w:val="en-US"/>
              </w:rPr>
            </w:pPr>
            <w:r>
              <w:rPr>
                <w:lang w:val="en-US"/>
              </w:rPr>
            </w:r>
          </w:p>
        </w:tc>
        <w:tc>
          <w:tcPr>
            <w:tcW w:w="1419" w:type="dxa"/>
            <w:tcBorders>
              <w:left w:val="single" w:sz="6" w:space="0" w:color="000000"/>
              <w:bottom w:val="single" w:sz="2" w:space="0" w:color="000000"/>
              <w:right w:val="single" w:sz="6" w:space="0" w:color="000000"/>
            </w:tcBorders>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pPr>
            <w:r>
              <w:rPr>
                <w:sz w:val="16"/>
                <w:szCs w:val="16"/>
              </w:rPr>
              <w:t>2662106110000</w:t>
            </w:r>
          </w:p>
        </w:tc>
        <w:tc>
          <w:tcPr>
            <w:tcW w:w="354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pPr>
            <w:r>
              <w:rPr/>
              <w:t>OSB H-15mm</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pPr>
            <w:r>
              <w:rPr/>
              <w:t>m2</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t>1,0500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16"/>
                <w:szCs w:val="16"/>
              </w:rPr>
              <w:t>2952160007200</w:t>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t>Utilaj de ridicat pentru lucrari de finisaj</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t>h-ut</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t>0,0200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24"/>
                <w:szCs w:val="24"/>
              </w:rPr>
              <w:t>25</w:t>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sz w:val="24"/>
                <w:szCs w:val="24"/>
                <w:lang w:val="en-US"/>
              </w:rPr>
            </w:pPr>
            <w:r>
              <w:rPr>
                <w:sz w:val="24"/>
                <w:szCs w:val="24"/>
                <w:lang w:val="en-US"/>
              </w:rPr>
              <w:t>CG36B</w:t>
            </w:r>
          </w:p>
          <w:p>
            <w:pPr>
              <w:pStyle w:val="Normal"/>
              <w:bidi w:val="0"/>
              <w:ind w:hanging="0" w:left="0" w:right="0"/>
              <w:rPr/>
            </w:pPr>
            <w:r>
              <w:rPr/>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sz w:val="24"/>
                <w:szCs w:val="24"/>
              </w:rPr>
            </w:pPr>
            <w:r>
              <w:rPr>
                <w:sz w:val="24"/>
                <w:szCs w:val="24"/>
              </w:rPr>
              <w:t>Pardoseli din placi laminat G -10mm de Calitate montale pe uscat cu pozarea stratului sintetic pe suport existent, inclusiv plintele de PVC 2,2m si curatarea, in incaperii mai mica sau egala cu 16 mp .Model si culoarea de consultat cu Beneficiarul</w:t>
            </w:r>
          </w:p>
          <w:p>
            <w:pPr>
              <w:pStyle w:val="Normal"/>
              <w:bidi w:val="0"/>
              <w:ind w:hanging="0" w:left="0" w:right="0"/>
              <w:rPr>
                <w:sz w:val="24"/>
                <w:szCs w:val="24"/>
              </w:rPr>
            </w:pPr>
            <w:r>
              <w:rPr>
                <w:sz w:val="24"/>
                <w:szCs w:val="24"/>
              </w:rPr>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sz w:val="24"/>
                <w:szCs w:val="24"/>
              </w:rPr>
              <w:t>m2</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sz w:val="24"/>
                <w:szCs w:val="24"/>
              </w:rPr>
            </w:pPr>
            <w:r>
              <w:rPr>
                <w:sz w:val="24"/>
                <w:szCs w:val="24"/>
              </w:rPr>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
          </w:p>
        </w:tc>
      </w:tr>
      <w:tr>
        <w:trPr/>
        <w:tc>
          <w:tcPr>
            <w:tcW w:w="927"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
          </w:p>
        </w:tc>
        <w:tc>
          <w:tcPr>
            <w:tcW w:w="916" w:type="dxa"/>
            <w:tcBorders>
              <w:left w:val="single" w:sz="6" w:space="0" w:color="000000"/>
              <w:bottom w:val="single" w:sz="2" w:space="0" w:color="000000"/>
              <w:right w:val="single" w:sz="6" w:space="0" w:color="000000"/>
            </w:tcBorders>
            <w:vAlign w:val="center"/>
          </w:tcPr>
          <w:p>
            <w:pPr>
              <w:pStyle w:val="Normal"/>
              <w:tabs>
                <w:tab w:val="clear" w:pos="720"/>
              </w:tabs>
              <w:bidi w:val="0"/>
              <w:ind w:hanging="0" w:left="0" w:right="0"/>
              <w:jc w:val="center"/>
              <w:rPr/>
            </w:pPr>
            <w:r>
              <w:rPr>
                <w:sz w:val="16"/>
                <w:szCs w:val="16"/>
              </w:rPr>
              <w:t>7132040012700</w:t>
            </w:r>
          </w:p>
        </w:tc>
        <w:tc>
          <w:tcPr>
            <w:tcW w:w="3543"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t>Parchetar</w:t>
            </w:r>
          </w:p>
        </w:tc>
        <w:tc>
          <w:tcPr>
            <w:tcW w:w="1134"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t>h-om</w:t>
            </w:r>
          </w:p>
        </w:tc>
        <w:tc>
          <w:tcPr>
            <w:tcW w:w="1134"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t>1,3800</w:t>
            </w:r>
          </w:p>
        </w:tc>
        <w:tc>
          <w:tcPr>
            <w:tcW w:w="1418"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r>
          </w:p>
        </w:tc>
        <w:tc>
          <w:tcPr>
            <w:tcW w:w="1419"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r>
          </w:p>
        </w:tc>
      </w:tr>
      <w:tr>
        <w:trPr/>
        <w:tc>
          <w:tcPr>
            <w:tcW w:w="927" w:type="dxa"/>
            <w:tcBorders>
              <w:left w:val="single" w:sz="6" w:space="0" w:color="000000"/>
              <w:bottom w:val="single" w:sz="2" w:space="0" w:color="000000"/>
              <w:right w:val="single" w:sz="6" w:space="0" w:color="000000"/>
            </w:tcBorders>
          </w:tcPr>
          <w:p>
            <w:pPr>
              <w:pStyle w:val="Normal"/>
              <w:bidi w:val="0"/>
              <w:ind w:hanging="0" w:left="0" w:right="0"/>
              <w:rPr/>
            </w:pPr>
            <w:r>
              <w:rPr/>
            </w:r>
          </w:p>
        </w:tc>
        <w:tc>
          <w:tcPr>
            <w:tcW w:w="916" w:type="dxa"/>
            <w:tcBorders>
              <w:left w:val="single" w:sz="6" w:space="0" w:color="000000"/>
              <w:bottom w:val="single" w:sz="2" w:space="0" w:color="000000"/>
              <w:right w:val="single" w:sz="6" w:space="0" w:color="000000"/>
            </w:tcBorders>
            <w:vAlign w:val="center"/>
          </w:tcPr>
          <w:p>
            <w:pPr>
              <w:pStyle w:val="Normal"/>
              <w:bidi w:val="0"/>
              <w:ind w:hanging="0" w:left="0" w:right="0"/>
              <w:jc w:val="center"/>
              <w:rPr/>
            </w:pPr>
            <w:r>
              <w:rPr>
                <w:sz w:val="16"/>
                <w:szCs w:val="16"/>
              </w:rPr>
              <w:t>9310060019920</w:t>
            </w:r>
          </w:p>
        </w:tc>
        <w:tc>
          <w:tcPr>
            <w:tcW w:w="3543" w:type="dxa"/>
            <w:tcBorders>
              <w:left w:val="single" w:sz="6" w:space="0" w:color="000000"/>
              <w:bottom w:val="single" w:sz="2" w:space="0" w:color="000000"/>
              <w:right w:val="single" w:sz="6" w:space="0" w:color="000000"/>
            </w:tcBorders>
          </w:tcPr>
          <w:p>
            <w:pPr>
              <w:pStyle w:val="Normal"/>
              <w:bidi w:val="0"/>
              <w:ind w:hanging="0" w:left="0" w:right="0"/>
              <w:rPr/>
            </w:pPr>
            <w:r>
              <w:rPr/>
              <w:t>Muncitor deservire CM</w:t>
            </w:r>
          </w:p>
        </w:tc>
        <w:tc>
          <w:tcPr>
            <w:tcW w:w="1134" w:type="dxa"/>
            <w:tcBorders>
              <w:left w:val="single" w:sz="6" w:space="0" w:color="000000"/>
              <w:bottom w:val="single" w:sz="2" w:space="0" w:color="000000"/>
              <w:right w:val="single" w:sz="6" w:space="0" w:color="000000"/>
            </w:tcBorders>
          </w:tcPr>
          <w:p>
            <w:pPr>
              <w:pStyle w:val="Normal"/>
              <w:bidi w:val="0"/>
              <w:ind w:hanging="0" w:left="0" w:right="0"/>
              <w:rPr/>
            </w:pPr>
            <w:r>
              <w:rPr/>
              <w:t>h-om</w:t>
            </w:r>
          </w:p>
        </w:tc>
        <w:tc>
          <w:tcPr>
            <w:tcW w:w="1134" w:type="dxa"/>
            <w:tcBorders>
              <w:left w:val="single" w:sz="6" w:space="0" w:color="000000"/>
              <w:bottom w:val="single" w:sz="2" w:space="0" w:color="000000"/>
              <w:right w:val="single" w:sz="6" w:space="0" w:color="000000"/>
            </w:tcBorders>
          </w:tcPr>
          <w:p>
            <w:pPr>
              <w:pStyle w:val="Normal"/>
              <w:bidi w:val="0"/>
              <w:ind w:hanging="0" w:left="0" w:right="0"/>
              <w:rPr>
                <w:lang w:val="en-US"/>
              </w:rPr>
            </w:pPr>
            <w:r>
              <w:rPr>
                <w:lang w:val="en-US"/>
              </w:rPr>
              <w:t>0,1700</w:t>
            </w:r>
          </w:p>
        </w:tc>
        <w:tc>
          <w:tcPr>
            <w:tcW w:w="1418" w:type="dxa"/>
            <w:tcBorders>
              <w:left w:val="single" w:sz="6" w:space="0" w:color="000000"/>
              <w:bottom w:val="single" w:sz="2" w:space="0" w:color="000000"/>
              <w:right w:val="single" w:sz="6" w:space="0" w:color="000000"/>
            </w:tcBorders>
          </w:tcPr>
          <w:p>
            <w:pPr>
              <w:pStyle w:val="Normal"/>
              <w:bidi w:val="0"/>
              <w:ind w:hanging="0" w:left="0" w:right="0"/>
              <w:rPr>
                <w:lang w:val="en-US"/>
              </w:rPr>
            </w:pPr>
            <w:r>
              <w:rPr>
                <w:lang w:val="en-US"/>
              </w:rPr>
            </w:r>
          </w:p>
        </w:tc>
        <w:tc>
          <w:tcPr>
            <w:tcW w:w="1419" w:type="dxa"/>
            <w:tcBorders>
              <w:left w:val="single" w:sz="6" w:space="0" w:color="000000"/>
              <w:bottom w:val="single" w:sz="2" w:space="0" w:color="000000"/>
              <w:right w:val="single" w:sz="6" w:space="0" w:color="000000"/>
            </w:tcBorders>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pPr>
            <w:r>
              <w:rPr>
                <w:sz w:val="16"/>
                <w:szCs w:val="16"/>
              </w:rPr>
              <w:t>2670112204051</w:t>
            </w:r>
          </w:p>
        </w:tc>
        <w:tc>
          <w:tcPr>
            <w:tcW w:w="354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pPr>
            <w:r>
              <w:rPr/>
              <w:t>Placi din laminat G-10mm</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pPr>
            <w:r>
              <w:rPr/>
              <w:t>m2</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t>1,0500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16"/>
                <w:szCs w:val="16"/>
              </w:rPr>
              <w:t>1111000100048</w:t>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t>Strat sintetic</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t>m2</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t>1,0500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16"/>
                <w:szCs w:val="16"/>
              </w:rPr>
              <w:t>2030122946766</w:t>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t>Plinte PVC 2,2m</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t>m</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t>1,0000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16"/>
                <w:szCs w:val="16"/>
              </w:rPr>
              <w:t>2952160007200</w:t>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t>Utilaj de ridicat pentru lucrari de finisaj</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t>h-ut</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t>0,0300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r>
      <w:tr>
        <w:trPr/>
        <w:tc>
          <w:tcPr>
            <w:tcW w:w="927" w:type="dxa"/>
            <w:tcBorders>
              <w:left w:val="single" w:sz="6" w:space="0" w:color="000000"/>
            </w:tcBorders>
          </w:tcPr>
          <w:p>
            <w:pPr>
              <w:pStyle w:val="Normal"/>
              <w:tabs>
                <w:tab w:val="clear" w:pos="720"/>
              </w:tabs>
              <w:bidi w:val="0"/>
              <w:ind w:hanging="0" w:left="0" w:right="0"/>
              <w:jc w:val="center"/>
              <w:rPr/>
            </w:pPr>
            <w:r>
              <w:rPr/>
            </w:r>
          </w:p>
        </w:tc>
        <w:tc>
          <w:tcPr>
            <w:tcW w:w="916" w:type="dxa"/>
            <w:tcBorders>
              <w:left w:val="single" w:sz="6" w:space="0" w:color="000000"/>
            </w:tcBorders>
          </w:tcPr>
          <w:p>
            <w:pPr>
              <w:pStyle w:val="Normal"/>
              <w:tabs>
                <w:tab w:val="clear" w:pos="720"/>
              </w:tabs>
              <w:bidi w:val="0"/>
              <w:ind w:hanging="0" w:left="0" w:right="0"/>
              <w:rPr/>
            </w:pPr>
            <w:r>
              <w:rPr/>
            </w:r>
          </w:p>
        </w:tc>
        <w:tc>
          <w:tcPr>
            <w:tcW w:w="3543" w:type="dxa"/>
            <w:tcBorders>
              <w:left w:val="single" w:sz="6" w:space="0" w:color="000000"/>
            </w:tcBorders>
          </w:tcPr>
          <w:p>
            <w:pPr>
              <w:pStyle w:val="Normal"/>
              <w:tabs>
                <w:tab w:val="clear" w:pos="720"/>
              </w:tabs>
              <w:bidi w:val="0"/>
              <w:ind w:hanging="0" w:left="0" w:right="0"/>
              <w:rPr/>
            </w:pPr>
            <w:r>
              <w:rPr>
                <w:b/>
                <w:bCs/>
                <w:sz w:val="22"/>
                <w:szCs w:val="22"/>
              </w:rPr>
              <w:t>1.2. Lucrari santehnice.</w:t>
            </w:r>
          </w:p>
        </w:tc>
        <w:tc>
          <w:tcPr>
            <w:tcW w:w="1134" w:type="dxa"/>
            <w:tcBorders>
              <w:left w:val="single" w:sz="6" w:space="0" w:color="000000"/>
            </w:tcBorders>
          </w:tcPr>
          <w:p>
            <w:pPr>
              <w:pStyle w:val="Normal"/>
              <w:tabs>
                <w:tab w:val="clear" w:pos="720"/>
              </w:tabs>
              <w:bidi w:val="0"/>
              <w:ind w:hanging="0" w:left="0" w:right="0"/>
              <w:rPr/>
            </w:pPr>
            <w:r>
              <w:rPr/>
            </w:r>
          </w:p>
        </w:tc>
        <w:tc>
          <w:tcPr>
            <w:tcW w:w="1134" w:type="dxa"/>
            <w:tcBorders>
              <w:left w:val="single" w:sz="6" w:space="0" w:color="000000"/>
            </w:tcBorders>
          </w:tcPr>
          <w:p>
            <w:pPr>
              <w:pStyle w:val="Normal"/>
              <w:tabs>
                <w:tab w:val="clear" w:pos="720"/>
              </w:tabs>
              <w:bidi w:val="0"/>
              <w:ind w:hanging="0" w:left="0" w:right="0"/>
              <w:rPr/>
            </w:pPr>
            <w:r>
              <w:rPr/>
            </w:r>
          </w:p>
        </w:tc>
        <w:tc>
          <w:tcPr>
            <w:tcW w:w="1418" w:type="dxa"/>
            <w:tcBorders>
              <w:left w:val="single" w:sz="6" w:space="0" w:color="000000"/>
            </w:tcBorders>
          </w:tcPr>
          <w:p>
            <w:pPr>
              <w:pStyle w:val="Normal"/>
              <w:tabs>
                <w:tab w:val="clear" w:pos="720"/>
              </w:tabs>
              <w:bidi w:val="0"/>
              <w:ind w:hanging="0" w:left="0" w:right="0"/>
              <w:rPr/>
            </w:pPr>
            <w:r>
              <w:rPr/>
            </w:r>
          </w:p>
        </w:tc>
        <w:tc>
          <w:tcPr>
            <w:tcW w:w="1419" w:type="dxa"/>
            <w:tcBorders>
              <w:left w:val="single" w:sz="6" w:space="0" w:color="000000"/>
              <w:right w:val="single" w:sz="6" w:space="0" w:color="000000"/>
            </w:tcBorders>
          </w:tcPr>
          <w:p>
            <w:pPr>
              <w:pStyle w:val="Normal"/>
              <w:tabs>
                <w:tab w:val="clear" w:pos="720"/>
              </w:tabs>
              <w:bidi w:val="0"/>
              <w:ind w:hanging="0" w:left="0" w:right="0"/>
              <w:rPr/>
            </w:pPr>
            <w:r>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pPr>
            <w:r>
              <w:rPr>
                <w:sz w:val="24"/>
                <w:szCs w:val="24"/>
              </w:rPr>
              <w:t>26</w:t>
            </w:r>
          </w:p>
        </w:tc>
        <w:tc>
          <w:tcPr>
            <w:tcW w:w="916"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sz w:val="24"/>
                <w:szCs w:val="24"/>
                <w:lang w:val="en-US"/>
              </w:rPr>
            </w:pPr>
            <w:r>
              <w:rPr>
                <w:sz w:val="24"/>
                <w:szCs w:val="24"/>
                <w:lang w:val="en-US"/>
              </w:rPr>
              <w:t>RpCU05H</w:t>
            </w:r>
          </w:p>
          <w:p>
            <w:pPr>
              <w:pStyle w:val="Normal"/>
              <w:tabs>
                <w:tab w:val="clear" w:pos="720"/>
              </w:tabs>
              <w:bidi w:val="0"/>
              <w:ind w:hanging="0" w:left="0" w:right="0"/>
              <w:rPr/>
            </w:pPr>
            <w:r>
              <w:rPr/>
            </w:r>
          </w:p>
        </w:tc>
        <w:tc>
          <w:tcPr>
            <w:tcW w:w="354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sz w:val="24"/>
                <w:szCs w:val="24"/>
              </w:rPr>
            </w:pPr>
            <w:r>
              <w:rPr>
                <w:sz w:val="24"/>
                <w:szCs w:val="24"/>
              </w:rPr>
              <w:t>Executarea strapungerilor pentru conducte sau tiranti in pereti din beton simplu de 26 -50 cm grosime</w:t>
            </w:r>
          </w:p>
          <w:p>
            <w:pPr>
              <w:pStyle w:val="Normal"/>
              <w:tabs>
                <w:tab w:val="clear" w:pos="720"/>
              </w:tabs>
              <w:bidi w:val="0"/>
              <w:ind w:hanging="0" w:left="0" w:right="0"/>
              <w:rPr>
                <w:sz w:val="24"/>
                <w:szCs w:val="24"/>
              </w:rPr>
            </w:pPr>
            <w:r>
              <w:rPr>
                <w:sz w:val="24"/>
                <w:szCs w:val="24"/>
              </w:rPr>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sz w:val="24"/>
                <w:szCs w:val="24"/>
              </w:rPr>
              <w:t>buc</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sz w:val="24"/>
                <w:szCs w:val="24"/>
              </w:rPr>
            </w:pPr>
            <w:r>
              <w:rPr>
                <w:sz w:val="24"/>
                <w:szCs w:val="24"/>
              </w:rPr>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
          </w:p>
        </w:tc>
      </w:tr>
      <w:tr>
        <w:trPr/>
        <w:tc>
          <w:tcPr>
            <w:tcW w:w="927"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
          </w:p>
        </w:tc>
        <w:tc>
          <w:tcPr>
            <w:tcW w:w="916" w:type="dxa"/>
            <w:tcBorders>
              <w:left w:val="single" w:sz="6" w:space="0" w:color="000000"/>
              <w:bottom w:val="single" w:sz="2" w:space="0" w:color="000000"/>
              <w:right w:val="single" w:sz="6" w:space="0" w:color="000000"/>
            </w:tcBorders>
            <w:vAlign w:val="center"/>
          </w:tcPr>
          <w:p>
            <w:pPr>
              <w:pStyle w:val="Normal"/>
              <w:tabs>
                <w:tab w:val="clear" w:pos="720"/>
              </w:tabs>
              <w:bidi w:val="0"/>
              <w:ind w:hanging="0" w:left="0" w:right="0"/>
              <w:jc w:val="center"/>
              <w:rPr/>
            </w:pPr>
            <w:r>
              <w:rPr>
                <w:sz w:val="16"/>
                <w:szCs w:val="16"/>
              </w:rPr>
              <w:t>7122050013400</w:t>
            </w:r>
          </w:p>
        </w:tc>
        <w:tc>
          <w:tcPr>
            <w:tcW w:w="3543"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t>Zidar</w:t>
            </w:r>
          </w:p>
        </w:tc>
        <w:tc>
          <w:tcPr>
            <w:tcW w:w="1134"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t>h-om</w:t>
            </w:r>
          </w:p>
        </w:tc>
        <w:tc>
          <w:tcPr>
            <w:tcW w:w="1134"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t>0,0800</w:t>
            </w:r>
          </w:p>
        </w:tc>
        <w:tc>
          <w:tcPr>
            <w:tcW w:w="1418"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r>
          </w:p>
        </w:tc>
        <w:tc>
          <w:tcPr>
            <w:tcW w:w="1419"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r>
          </w:p>
        </w:tc>
      </w:tr>
      <w:tr>
        <w:trPr/>
        <w:tc>
          <w:tcPr>
            <w:tcW w:w="927" w:type="dxa"/>
            <w:tcBorders>
              <w:left w:val="single" w:sz="6" w:space="0" w:color="000000"/>
              <w:bottom w:val="single" w:sz="2" w:space="0" w:color="000000"/>
              <w:right w:val="single" w:sz="6" w:space="0" w:color="000000"/>
            </w:tcBorders>
          </w:tcPr>
          <w:p>
            <w:pPr>
              <w:pStyle w:val="Normal"/>
              <w:bidi w:val="0"/>
              <w:ind w:hanging="0" w:left="0" w:right="0"/>
              <w:rPr/>
            </w:pPr>
            <w:r>
              <w:rPr/>
            </w:r>
          </w:p>
        </w:tc>
        <w:tc>
          <w:tcPr>
            <w:tcW w:w="916" w:type="dxa"/>
            <w:tcBorders>
              <w:left w:val="single" w:sz="6" w:space="0" w:color="000000"/>
              <w:bottom w:val="single" w:sz="2" w:space="0" w:color="000000"/>
              <w:right w:val="single" w:sz="6" w:space="0" w:color="000000"/>
            </w:tcBorders>
            <w:vAlign w:val="center"/>
          </w:tcPr>
          <w:p>
            <w:pPr>
              <w:pStyle w:val="Normal"/>
              <w:bidi w:val="0"/>
              <w:ind w:hanging="0" w:left="0" w:right="0"/>
              <w:jc w:val="center"/>
              <w:rPr/>
            </w:pPr>
            <w:r>
              <w:rPr>
                <w:sz w:val="16"/>
                <w:szCs w:val="16"/>
              </w:rPr>
              <w:t>9310060019920</w:t>
            </w:r>
          </w:p>
        </w:tc>
        <w:tc>
          <w:tcPr>
            <w:tcW w:w="3543" w:type="dxa"/>
            <w:tcBorders>
              <w:left w:val="single" w:sz="6" w:space="0" w:color="000000"/>
              <w:bottom w:val="single" w:sz="2" w:space="0" w:color="000000"/>
              <w:right w:val="single" w:sz="6" w:space="0" w:color="000000"/>
            </w:tcBorders>
          </w:tcPr>
          <w:p>
            <w:pPr>
              <w:pStyle w:val="Normal"/>
              <w:bidi w:val="0"/>
              <w:ind w:hanging="0" w:left="0" w:right="0"/>
              <w:rPr/>
            </w:pPr>
            <w:r>
              <w:rPr/>
              <w:t>Muncitor deservire CM</w:t>
            </w:r>
          </w:p>
        </w:tc>
        <w:tc>
          <w:tcPr>
            <w:tcW w:w="1134" w:type="dxa"/>
            <w:tcBorders>
              <w:left w:val="single" w:sz="6" w:space="0" w:color="000000"/>
              <w:bottom w:val="single" w:sz="2" w:space="0" w:color="000000"/>
              <w:right w:val="single" w:sz="6" w:space="0" w:color="000000"/>
            </w:tcBorders>
          </w:tcPr>
          <w:p>
            <w:pPr>
              <w:pStyle w:val="Normal"/>
              <w:bidi w:val="0"/>
              <w:ind w:hanging="0" w:left="0" w:right="0"/>
              <w:rPr/>
            </w:pPr>
            <w:r>
              <w:rPr/>
              <w:t>h-om</w:t>
            </w:r>
          </w:p>
        </w:tc>
        <w:tc>
          <w:tcPr>
            <w:tcW w:w="1134" w:type="dxa"/>
            <w:tcBorders>
              <w:left w:val="single" w:sz="6" w:space="0" w:color="000000"/>
              <w:bottom w:val="single" w:sz="2" w:space="0" w:color="000000"/>
              <w:right w:val="single" w:sz="6" w:space="0" w:color="000000"/>
            </w:tcBorders>
          </w:tcPr>
          <w:p>
            <w:pPr>
              <w:pStyle w:val="Normal"/>
              <w:bidi w:val="0"/>
              <w:ind w:hanging="0" w:left="0" w:right="0"/>
              <w:rPr>
                <w:lang w:val="en-US"/>
              </w:rPr>
            </w:pPr>
            <w:r>
              <w:rPr>
                <w:lang w:val="en-US"/>
              </w:rPr>
              <w:t>1,2000</w:t>
            </w:r>
          </w:p>
        </w:tc>
        <w:tc>
          <w:tcPr>
            <w:tcW w:w="1418" w:type="dxa"/>
            <w:tcBorders>
              <w:left w:val="single" w:sz="6" w:space="0" w:color="000000"/>
              <w:bottom w:val="single" w:sz="2" w:space="0" w:color="000000"/>
              <w:right w:val="single" w:sz="6" w:space="0" w:color="000000"/>
            </w:tcBorders>
          </w:tcPr>
          <w:p>
            <w:pPr>
              <w:pStyle w:val="Normal"/>
              <w:bidi w:val="0"/>
              <w:ind w:hanging="0" w:left="0" w:right="0"/>
              <w:rPr>
                <w:lang w:val="en-US"/>
              </w:rPr>
            </w:pPr>
            <w:r>
              <w:rPr>
                <w:lang w:val="en-US"/>
              </w:rPr>
            </w:r>
          </w:p>
        </w:tc>
        <w:tc>
          <w:tcPr>
            <w:tcW w:w="1419" w:type="dxa"/>
            <w:tcBorders>
              <w:left w:val="single" w:sz="6" w:space="0" w:color="000000"/>
              <w:bottom w:val="single" w:sz="2" w:space="0" w:color="000000"/>
              <w:right w:val="single" w:sz="6" w:space="0" w:color="000000"/>
            </w:tcBorders>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pPr>
            <w:r>
              <w:rPr>
                <w:sz w:val="24"/>
                <w:szCs w:val="24"/>
              </w:rPr>
              <w:t>27</w:t>
            </w:r>
          </w:p>
        </w:tc>
        <w:tc>
          <w:tcPr>
            <w:tcW w:w="916"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sz w:val="24"/>
                <w:szCs w:val="24"/>
                <w:lang w:val="en-US"/>
              </w:rPr>
            </w:pPr>
            <w:r>
              <w:rPr>
                <w:sz w:val="24"/>
                <w:szCs w:val="24"/>
                <w:lang w:val="en-US"/>
              </w:rPr>
              <w:t>RpSC06A</w:t>
            </w:r>
          </w:p>
          <w:p>
            <w:pPr>
              <w:pStyle w:val="Normal"/>
              <w:tabs>
                <w:tab w:val="clear" w:pos="720"/>
              </w:tabs>
              <w:bidi w:val="0"/>
              <w:ind w:hanging="0" w:left="0" w:right="0"/>
              <w:rPr/>
            </w:pPr>
            <w:r>
              <w:rPr/>
            </w:r>
          </w:p>
        </w:tc>
        <w:tc>
          <w:tcPr>
            <w:tcW w:w="354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sz w:val="24"/>
                <w:szCs w:val="24"/>
              </w:rPr>
            </w:pPr>
            <w:r>
              <w:rPr>
                <w:sz w:val="24"/>
                <w:szCs w:val="24"/>
              </w:rPr>
              <w:t xml:space="preserve">Demontarea unui vas de closet din faianta, complet echipat </w:t>
            </w:r>
          </w:p>
          <w:p>
            <w:pPr>
              <w:pStyle w:val="Normal"/>
              <w:tabs>
                <w:tab w:val="clear" w:pos="720"/>
              </w:tabs>
              <w:bidi w:val="0"/>
              <w:ind w:hanging="0" w:left="0" w:right="0"/>
              <w:rPr>
                <w:sz w:val="24"/>
                <w:szCs w:val="24"/>
              </w:rPr>
            </w:pPr>
            <w:r>
              <w:rPr>
                <w:sz w:val="24"/>
                <w:szCs w:val="24"/>
              </w:rPr>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sz w:val="24"/>
                <w:szCs w:val="24"/>
              </w:rPr>
              <w:t>buc</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sz w:val="24"/>
                <w:szCs w:val="24"/>
              </w:rPr>
            </w:pPr>
            <w:r>
              <w:rPr>
                <w:sz w:val="24"/>
                <w:szCs w:val="24"/>
              </w:rPr>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
          </w:p>
        </w:tc>
      </w:tr>
      <w:tr>
        <w:trPr/>
        <w:tc>
          <w:tcPr>
            <w:tcW w:w="927"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
          </w:p>
        </w:tc>
        <w:tc>
          <w:tcPr>
            <w:tcW w:w="916" w:type="dxa"/>
            <w:tcBorders>
              <w:left w:val="single" w:sz="6" w:space="0" w:color="000000"/>
              <w:bottom w:val="single" w:sz="2" w:space="0" w:color="000000"/>
              <w:right w:val="single" w:sz="6" w:space="0" w:color="000000"/>
            </w:tcBorders>
            <w:vAlign w:val="center"/>
          </w:tcPr>
          <w:p>
            <w:pPr>
              <w:pStyle w:val="Normal"/>
              <w:tabs>
                <w:tab w:val="clear" w:pos="720"/>
              </w:tabs>
              <w:bidi w:val="0"/>
              <w:ind w:hanging="0" w:left="0" w:right="0"/>
              <w:jc w:val="center"/>
              <w:rPr/>
            </w:pPr>
            <w:r>
              <w:rPr>
                <w:sz w:val="16"/>
                <w:szCs w:val="16"/>
              </w:rPr>
              <w:t>7136020011620</w:t>
            </w:r>
          </w:p>
        </w:tc>
        <w:tc>
          <w:tcPr>
            <w:tcW w:w="3543"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t>Instalator apa, canal</w:t>
            </w:r>
          </w:p>
        </w:tc>
        <w:tc>
          <w:tcPr>
            <w:tcW w:w="1134"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t>h-om</w:t>
            </w:r>
          </w:p>
        </w:tc>
        <w:tc>
          <w:tcPr>
            <w:tcW w:w="1134"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t>1,1000</w:t>
            </w:r>
          </w:p>
        </w:tc>
        <w:tc>
          <w:tcPr>
            <w:tcW w:w="1418"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r>
          </w:p>
        </w:tc>
        <w:tc>
          <w:tcPr>
            <w:tcW w:w="1419"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pPr>
            <w:r>
              <w:rPr>
                <w:sz w:val="24"/>
                <w:szCs w:val="24"/>
              </w:rPr>
              <w:t>28</w:t>
            </w:r>
          </w:p>
        </w:tc>
        <w:tc>
          <w:tcPr>
            <w:tcW w:w="916"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sz w:val="24"/>
                <w:szCs w:val="24"/>
                <w:lang w:val="en-US"/>
              </w:rPr>
            </w:pPr>
            <w:r>
              <w:rPr>
                <w:sz w:val="24"/>
                <w:szCs w:val="24"/>
                <w:lang w:val="en-US"/>
              </w:rPr>
              <w:t>ID04A</w:t>
            </w:r>
          </w:p>
          <w:p>
            <w:pPr>
              <w:pStyle w:val="Normal"/>
              <w:tabs>
                <w:tab w:val="clear" w:pos="720"/>
              </w:tabs>
              <w:bidi w:val="0"/>
              <w:ind w:hanging="0" w:left="0" w:right="0"/>
              <w:rPr/>
            </w:pPr>
            <w:r>
              <w:rPr/>
            </w:r>
          </w:p>
        </w:tc>
        <w:tc>
          <w:tcPr>
            <w:tcW w:w="354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sz w:val="24"/>
                <w:szCs w:val="24"/>
              </w:rPr>
            </w:pPr>
            <w:r>
              <w:rPr>
                <w:sz w:val="24"/>
                <w:szCs w:val="24"/>
              </w:rPr>
              <w:t>Robinet de trecere sau de retinere cu mufe pentru instalatii de incalzire central, avind diametrul nominal de 1/2" Robinet sublavuar</w:t>
            </w:r>
          </w:p>
          <w:p>
            <w:pPr>
              <w:pStyle w:val="Normal"/>
              <w:tabs>
                <w:tab w:val="clear" w:pos="720"/>
              </w:tabs>
              <w:bidi w:val="0"/>
              <w:ind w:hanging="0" w:left="0" w:right="0"/>
              <w:rPr>
                <w:sz w:val="24"/>
                <w:szCs w:val="24"/>
              </w:rPr>
            </w:pPr>
            <w:r>
              <w:rPr>
                <w:sz w:val="24"/>
                <w:szCs w:val="24"/>
              </w:rPr>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sz w:val="24"/>
                <w:szCs w:val="24"/>
              </w:rPr>
              <w:t>buc</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sz w:val="24"/>
                <w:szCs w:val="24"/>
              </w:rPr>
            </w:pPr>
            <w:r>
              <w:rPr>
                <w:sz w:val="24"/>
                <w:szCs w:val="24"/>
              </w:rPr>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
          </w:p>
        </w:tc>
      </w:tr>
      <w:tr>
        <w:trPr/>
        <w:tc>
          <w:tcPr>
            <w:tcW w:w="927"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
          </w:p>
        </w:tc>
        <w:tc>
          <w:tcPr>
            <w:tcW w:w="916" w:type="dxa"/>
            <w:tcBorders>
              <w:left w:val="single" w:sz="6" w:space="0" w:color="000000"/>
              <w:bottom w:val="single" w:sz="2" w:space="0" w:color="000000"/>
              <w:right w:val="single" w:sz="6" w:space="0" w:color="000000"/>
            </w:tcBorders>
            <w:vAlign w:val="center"/>
          </w:tcPr>
          <w:p>
            <w:pPr>
              <w:pStyle w:val="Normal"/>
              <w:tabs>
                <w:tab w:val="clear" w:pos="720"/>
              </w:tabs>
              <w:bidi w:val="0"/>
              <w:ind w:hanging="0" w:left="0" w:right="0"/>
              <w:jc w:val="center"/>
              <w:rPr/>
            </w:pPr>
            <w:r>
              <w:rPr>
                <w:sz w:val="16"/>
                <w:szCs w:val="16"/>
              </w:rPr>
              <w:t>7136040011749</w:t>
            </w:r>
          </w:p>
        </w:tc>
        <w:tc>
          <w:tcPr>
            <w:tcW w:w="3543"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t>Instalator incalzire si gaze</w:t>
            </w:r>
          </w:p>
        </w:tc>
        <w:tc>
          <w:tcPr>
            <w:tcW w:w="1134"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t>h-om</w:t>
            </w:r>
          </w:p>
        </w:tc>
        <w:tc>
          <w:tcPr>
            <w:tcW w:w="1134"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t>0,1500</w:t>
            </w:r>
          </w:p>
        </w:tc>
        <w:tc>
          <w:tcPr>
            <w:tcW w:w="1418"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r>
          </w:p>
        </w:tc>
        <w:tc>
          <w:tcPr>
            <w:tcW w:w="1419"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pPr>
            <w:r>
              <w:rPr>
                <w:sz w:val="16"/>
                <w:szCs w:val="16"/>
              </w:rPr>
              <w:t>28752742051001/2</w:t>
            </w:r>
          </w:p>
        </w:tc>
        <w:tc>
          <w:tcPr>
            <w:tcW w:w="354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pPr>
            <w:r>
              <w:rPr/>
              <w:t>Robinet cu mufa1/2'' sublavuar</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pPr>
            <w:r>
              <w:rPr/>
              <w:t>buc</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t>1,0000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16"/>
                <w:szCs w:val="16"/>
              </w:rPr>
              <w:t>1714227322940</w:t>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t>Cinepa fuior</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t>kg</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t>0,0150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16"/>
                <w:szCs w:val="16"/>
              </w:rPr>
              <w:t>2430126100338</w:t>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t>Solutie de etansare</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t>kg</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t>0,0320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24"/>
                <w:szCs w:val="24"/>
              </w:rPr>
              <w:t>29</w:t>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sz w:val="24"/>
                <w:szCs w:val="24"/>
                <w:lang w:val="en-US"/>
              </w:rPr>
            </w:pPr>
            <w:r>
              <w:rPr>
                <w:sz w:val="24"/>
                <w:szCs w:val="24"/>
                <w:lang w:val="en-US"/>
              </w:rPr>
              <w:t>IC38A</w:t>
            </w:r>
          </w:p>
          <w:p>
            <w:pPr>
              <w:pStyle w:val="Normal"/>
              <w:bidi w:val="0"/>
              <w:ind w:hanging="0" w:left="0" w:right="0"/>
              <w:rPr/>
            </w:pPr>
            <w:r>
              <w:rPr/>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sz w:val="24"/>
                <w:szCs w:val="24"/>
              </w:rPr>
            </w:pPr>
            <w:r>
              <w:rPr>
                <w:sz w:val="24"/>
                <w:szCs w:val="24"/>
              </w:rPr>
              <w:t>Piesa de racordare Racord M 20x1/2'', cu 2 imbinari, din polipropilena imbinate prin polifusiune cu teava din polipropilena armata, avind diametrul exterior de pina la 20,0 mm, inclusiv</w:t>
            </w:r>
          </w:p>
          <w:p>
            <w:pPr>
              <w:pStyle w:val="Normal"/>
              <w:bidi w:val="0"/>
              <w:ind w:hanging="0" w:left="0" w:right="0"/>
              <w:rPr>
                <w:sz w:val="24"/>
                <w:szCs w:val="24"/>
              </w:rPr>
            </w:pPr>
            <w:r>
              <w:rPr>
                <w:sz w:val="24"/>
                <w:szCs w:val="24"/>
              </w:rPr>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sz w:val="24"/>
                <w:szCs w:val="24"/>
              </w:rPr>
              <w:t>buc</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sz w:val="24"/>
                <w:szCs w:val="24"/>
              </w:rPr>
            </w:pPr>
            <w:r>
              <w:rPr>
                <w:sz w:val="24"/>
                <w:szCs w:val="24"/>
              </w:rPr>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
          </w:p>
        </w:tc>
      </w:tr>
      <w:tr>
        <w:trPr/>
        <w:tc>
          <w:tcPr>
            <w:tcW w:w="927"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
          </w:p>
        </w:tc>
        <w:tc>
          <w:tcPr>
            <w:tcW w:w="916" w:type="dxa"/>
            <w:tcBorders>
              <w:left w:val="single" w:sz="6" w:space="0" w:color="000000"/>
              <w:bottom w:val="single" w:sz="2" w:space="0" w:color="000000"/>
              <w:right w:val="single" w:sz="6" w:space="0" w:color="000000"/>
            </w:tcBorders>
            <w:vAlign w:val="center"/>
          </w:tcPr>
          <w:p>
            <w:pPr>
              <w:pStyle w:val="Normal"/>
              <w:tabs>
                <w:tab w:val="clear" w:pos="720"/>
              </w:tabs>
              <w:bidi w:val="0"/>
              <w:ind w:hanging="0" w:left="0" w:right="0"/>
              <w:jc w:val="center"/>
              <w:rPr/>
            </w:pPr>
            <w:r>
              <w:rPr>
                <w:sz w:val="16"/>
                <w:szCs w:val="16"/>
              </w:rPr>
              <w:t>7136040011749</w:t>
            </w:r>
          </w:p>
        </w:tc>
        <w:tc>
          <w:tcPr>
            <w:tcW w:w="3543"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t>Instalator incalzire si gaze</w:t>
            </w:r>
          </w:p>
        </w:tc>
        <w:tc>
          <w:tcPr>
            <w:tcW w:w="1134"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t>h-om</w:t>
            </w:r>
          </w:p>
        </w:tc>
        <w:tc>
          <w:tcPr>
            <w:tcW w:w="1134"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t>0,1500</w:t>
            </w:r>
          </w:p>
        </w:tc>
        <w:tc>
          <w:tcPr>
            <w:tcW w:w="1418"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r>
          </w:p>
        </w:tc>
        <w:tc>
          <w:tcPr>
            <w:tcW w:w="1419"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pPr>
            <w:r>
              <w:rPr>
                <w:sz w:val="16"/>
                <w:szCs w:val="16"/>
              </w:rPr>
              <w:t>28752741101020.3'</w:t>
            </w:r>
          </w:p>
        </w:tc>
        <w:tc>
          <w:tcPr>
            <w:tcW w:w="354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pPr>
            <w:r>
              <w:rPr/>
              <w:t>Racord M20x1/2''</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pPr>
            <w:r>
              <w:rPr/>
              <w:t>buc</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t>1,0000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16"/>
                <w:szCs w:val="16"/>
              </w:rPr>
              <w:t>2112307325046</w:t>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t>Hirtie absorbanta</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t>kg</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t>0,0200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16"/>
                <w:szCs w:val="16"/>
              </w:rPr>
              <w:t>3220137315778</w:t>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t>Decapant</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t>kg</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t>0,0060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16"/>
                <w:szCs w:val="16"/>
              </w:rPr>
              <w:t>2940600003000</w:t>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t>Aparat de sudura pentru polifisiune</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t>h-ut</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t>0,0150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24"/>
                <w:szCs w:val="24"/>
              </w:rPr>
              <w:t>30</w:t>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sz w:val="24"/>
                <w:szCs w:val="24"/>
                <w:lang w:val="en-US"/>
              </w:rPr>
            </w:pPr>
            <w:r>
              <w:rPr>
                <w:sz w:val="24"/>
                <w:szCs w:val="24"/>
                <w:lang w:val="en-US"/>
              </w:rPr>
              <w:t>SA09B</w:t>
            </w:r>
          </w:p>
          <w:p>
            <w:pPr>
              <w:pStyle w:val="Normal"/>
              <w:bidi w:val="0"/>
              <w:ind w:hanging="0" w:left="0" w:right="0"/>
              <w:rPr/>
            </w:pPr>
            <w:r>
              <w:rPr/>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sz w:val="24"/>
                <w:szCs w:val="24"/>
              </w:rPr>
            </w:pPr>
            <w:r>
              <w:rPr>
                <w:sz w:val="24"/>
                <w:szCs w:val="24"/>
              </w:rPr>
              <w:t>Teava din policlorura de vinil, tip greu, imbinata prin lipire in conducte de legatura in obiecte sanitare, la cladiri de locuit si social-culturale, avind diametrul de 20 mm</w:t>
            </w:r>
          </w:p>
          <w:p>
            <w:pPr>
              <w:pStyle w:val="Normal"/>
              <w:bidi w:val="0"/>
              <w:ind w:hanging="0" w:left="0" w:right="0"/>
              <w:rPr>
                <w:sz w:val="24"/>
                <w:szCs w:val="24"/>
              </w:rPr>
            </w:pPr>
            <w:r>
              <w:rPr>
                <w:sz w:val="24"/>
                <w:szCs w:val="24"/>
              </w:rPr>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sz w:val="24"/>
                <w:szCs w:val="24"/>
              </w:rPr>
              <w:t>m</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sz w:val="24"/>
                <w:szCs w:val="24"/>
              </w:rPr>
            </w:pPr>
            <w:r>
              <w:rPr>
                <w:sz w:val="24"/>
                <w:szCs w:val="24"/>
              </w:rPr>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
          </w:p>
        </w:tc>
      </w:tr>
      <w:tr>
        <w:trPr/>
        <w:tc>
          <w:tcPr>
            <w:tcW w:w="927"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
          </w:p>
        </w:tc>
        <w:tc>
          <w:tcPr>
            <w:tcW w:w="916" w:type="dxa"/>
            <w:tcBorders>
              <w:left w:val="single" w:sz="6" w:space="0" w:color="000000"/>
              <w:bottom w:val="single" w:sz="2" w:space="0" w:color="000000"/>
              <w:right w:val="single" w:sz="6" w:space="0" w:color="000000"/>
            </w:tcBorders>
            <w:vAlign w:val="center"/>
          </w:tcPr>
          <w:p>
            <w:pPr>
              <w:pStyle w:val="Normal"/>
              <w:tabs>
                <w:tab w:val="clear" w:pos="720"/>
              </w:tabs>
              <w:bidi w:val="0"/>
              <w:ind w:hanging="0" w:left="0" w:right="0"/>
              <w:jc w:val="center"/>
              <w:rPr/>
            </w:pPr>
            <w:r>
              <w:rPr>
                <w:sz w:val="16"/>
                <w:szCs w:val="16"/>
              </w:rPr>
              <w:t>7136020011620</w:t>
            </w:r>
          </w:p>
        </w:tc>
        <w:tc>
          <w:tcPr>
            <w:tcW w:w="3543"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t>Instalator apa, canal</w:t>
            </w:r>
          </w:p>
        </w:tc>
        <w:tc>
          <w:tcPr>
            <w:tcW w:w="1134"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t>h-om</w:t>
            </w:r>
          </w:p>
        </w:tc>
        <w:tc>
          <w:tcPr>
            <w:tcW w:w="1134"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t>1,6500</w:t>
            </w:r>
          </w:p>
        </w:tc>
        <w:tc>
          <w:tcPr>
            <w:tcW w:w="1418"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r>
          </w:p>
        </w:tc>
        <w:tc>
          <w:tcPr>
            <w:tcW w:w="1419"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pPr>
            <w:r>
              <w:rPr>
                <w:sz w:val="16"/>
                <w:szCs w:val="16"/>
              </w:rPr>
              <w:t>2521216700540</w:t>
            </w:r>
          </w:p>
        </w:tc>
        <w:tc>
          <w:tcPr>
            <w:tcW w:w="354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pPr>
            <w:r>
              <w:rPr/>
              <w:t>Teava din PVC neplastifiata, tip greu (G) d-20</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pPr>
            <w:r>
              <w:rPr/>
              <w:t>m</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t>1,0200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16"/>
                <w:szCs w:val="16"/>
              </w:rPr>
              <w:t>2523156712430</w:t>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t xml:space="preserve">Cot din PVC tip G montat prin lipire </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t>buc</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t>0,7000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16"/>
                <w:szCs w:val="16"/>
              </w:rPr>
              <w:t>2523156714800</w:t>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t xml:space="preserve">Teu din PVC rigid, tip greu (G) </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t>buc</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t>0,4500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16"/>
                <w:szCs w:val="16"/>
              </w:rPr>
              <w:t>2523156713600</w:t>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t>Mufa mixta din PVC rigid, tip G</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t>buc</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t>1,0000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16"/>
                <w:szCs w:val="16"/>
              </w:rPr>
              <w:t>2523156714030</w:t>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t>Reductie din PVC tip greu (G)</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t>buc</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t>0,1000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16"/>
                <w:szCs w:val="16"/>
              </w:rPr>
              <w:t>2721204123100</w:t>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t>Niplu din fonta maleabila, N8DS, zincata</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t>buc</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t>1,0000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24"/>
                <w:szCs w:val="24"/>
              </w:rPr>
              <w:t>31</w:t>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sz w:val="24"/>
                <w:szCs w:val="24"/>
                <w:lang w:val="en-US"/>
              </w:rPr>
            </w:pPr>
            <w:r>
              <w:rPr>
                <w:sz w:val="24"/>
                <w:szCs w:val="24"/>
                <w:lang w:val="en-US"/>
              </w:rPr>
              <w:t>SD04A</w:t>
            </w:r>
          </w:p>
          <w:p>
            <w:pPr>
              <w:pStyle w:val="Normal"/>
              <w:bidi w:val="0"/>
              <w:ind w:hanging="0" w:left="0" w:right="0"/>
              <w:rPr/>
            </w:pPr>
            <w:r>
              <w:rPr/>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sz w:val="24"/>
                <w:szCs w:val="24"/>
              </w:rPr>
            </w:pPr>
            <w:r>
              <w:rPr>
                <w:sz w:val="24"/>
                <w:szCs w:val="24"/>
              </w:rPr>
              <w:t>Baterie amestecatoare cu brat basculant stativa pentru lavoar , indiferent de modul de inchidere, inclusiv pentru handicapati, avind diametrul de 1/2"</w:t>
            </w:r>
          </w:p>
          <w:p>
            <w:pPr>
              <w:pStyle w:val="Normal"/>
              <w:bidi w:val="0"/>
              <w:ind w:hanging="0" w:left="0" w:right="0"/>
              <w:rPr>
                <w:sz w:val="24"/>
                <w:szCs w:val="24"/>
              </w:rPr>
            </w:pPr>
            <w:r>
              <w:rPr>
                <w:sz w:val="24"/>
                <w:szCs w:val="24"/>
              </w:rPr>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sz w:val="24"/>
                <w:szCs w:val="24"/>
              </w:rPr>
              <w:t>buc</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sz w:val="24"/>
                <w:szCs w:val="24"/>
              </w:rPr>
            </w:pPr>
            <w:r>
              <w:rPr>
                <w:sz w:val="24"/>
                <w:szCs w:val="24"/>
              </w:rPr>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
          </w:p>
        </w:tc>
      </w:tr>
      <w:tr>
        <w:trPr/>
        <w:tc>
          <w:tcPr>
            <w:tcW w:w="927"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
          </w:p>
        </w:tc>
        <w:tc>
          <w:tcPr>
            <w:tcW w:w="916" w:type="dxa"/>
            <w:tcBorders>
              <w:left w:val="single" w:sz="6" w:space="0" w:color="000000"/>
              <w:bottom w:val="single" w:sz="2" w:space="0" w:color="000000"/>
              <w:right w:val="single" w:sz="6" w:space="0" w:color="000000"/>
            </w:tcBorders>
            <w:vAlign w:val="center"/>
          </w:tcPr>
          <w:p>
            <w:pPr>
              <w:pStyle w:val="Normal"/>
              <w:tabs>
                <w:tab w:val="clear" w:pos="720"/>
              </w:tabs>
              <w:bidi w:val="0"/>
              <w:ind w:hanging="0" w:left="0" w:right="0"/>
              <w:jc w:val="center"/>
              <w:rPr/>
            </w:pPr>
            <w:r>
              <w:rPr>
                <w:sz w:val="16"/>
                <w:szCs w:val="16"/>
              </w:rPr>
              <w:t>7136020011620</w:t>
            </w:r>
          </w:p>
        </w:tc>
        <w:tc>
          <w:tcPr>
            <w:tcW w:w="3543"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t>Instalator apa, canal</w:t>
            </w:r>
          </w:p>
        </w:tc>
        <w:tc>
          <w:tcPr>
            <w:tcW w:w="1134"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t>h-om</w:t>
            </w:r>
          </w:p>
        </w:tc>
        <w:tc>
          <w:tcPr>
            <w:tcW w:w="1134"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t>1,6500</w:t>
            </w:r>
          </w:p>
        </w:tc>
        <w:tc>
          <w:tcPr>
            <w:tcW w:w="1418"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r>
          </w:p>
        </w:tc>
        <w:tc>
          <w:tcPr>
            <w:tcW w:w="1419"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pPr>
            <w:r>
              <w:rPr>
                <w:sz w:val="16"/>
                <w:szCs w:val="16"/>
              </w:rPr>
              <w:t>2913124201370</w:t>
            </w:r>
          </w:p>
        </w:tc>
        <w:tc>
          <w:tcPr>
            <w:tcW w:w="354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pPr>
            <w:r>
              <w:rPr/>
              <w:t>Baterie amestecatoare pt. lavoar cu dn=1/2"</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pPr>
            <w:r>
              <w:rPr/>
              <w:t>buc</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t>1,0000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16"/>
                <w:szCs w:val="16"/>
              </w:rPr>
              <w:t>2513307336204</w:t>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t>Racord flexibil cu dn=1/2"</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t>buc</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t>2,0000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24"/>
                <w:szCs w:val="24"/>
              </w:rPr>
              <w:t>32</w:t>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sz w:val="24"/>
                <w:szCs w:val="24"/>
                <w:lang w:val="en-US"/>
              </w:rPr>
            </w:pPr>
            <w:r>
              <w:rPr>
                <w:sz w:val="24"/>
                <w:szCs w:val="24"/>
                <w:lang w:val="en-US"/>
              </w:rPr>
              <w:t>SD04A</w:t>
            </w:r>
          </w:p>
          <w:p>
            <w:pPr>
              <w:pStyle w:val="Normal"/>
              <w:bidi w:val="0"/>
              <w:ind w:hanging="0" w:left="0" w:right="0"/>
              <w:rPr/>
            </w:pPr>
            <w:r>
              <w:rPr/>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sz w:val="24"/>
                <w:szCs w:val="24"/>
              </w:rPr>
            </w:pPr>
            <w:r>
              <w:rPr>
                <w:sz w:val="24"/>
                <w:szCs w:val="24"/>
              </w:rPr>
              <w:t>Baterie amestecatoare cu brat basculant stativa pentru  spalator, indiferent de modul de inchidere, inclusiv pentru handicapati, avind diametrul de 1/2"</w:t>
            </w:r>
          </w:p>
          <w:p>
            <w:pPr>
              <w:pStyle w:val="Normal"/>
              <w:bidi w:val="0"/>
              <w:ind w:hanging="0" w:left="0" w:right="0"/>
              <w:rPr>
                <w:sz w:val="24"/>
                <w:szCs w:val="24"/>
              </w:rPr>
            </w:pPr>
            <w:r>
              <w:rPr>
                <w:sz w:val="24"/>
                <w:szCs w:val="24"/>
              </w:rPr>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sz w:val="24"/>
                <w:szCs w:val="24"/>
              </w:rPr>
              <w:t>buc</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sz w:val="24"/>
                <w:szCs w:val="24"/>
              </w:rPr>
            </w:pPr>
            <w:r>
              <w:rPr>
                <w:sz w:val="24"/>
                <w:szCs w:val="24"/>
              </w:rPr>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
          </w:p>
        </w:tc>
      </w:tr>
      <w:tr>
        <w:trPr/>
        <w:tc>
          <w:tcPr>
            <w:tcW w:w="927"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
          </w:p>
        </w:tc>
        <w:tc>
          <w:tcPr>
            <w:tcW w:w="916" w:type="dxa"/>
            <w:tcBorders>
              <w:left w:val="single" w:sz="6" w:space="0" w:color="000000"/>
              <w:bottom w:val="single" w:sz="2" w:space="0" w:color="000000"/>
              <w:right w:val="single" w:sz="6" w:space="0" w:color="000000"/>
            </w:tcBorders>
            <w:vAlign w:val="center"/>
          </w:tcPr>
          <w:p>
            <w:pPr>
              <w:pStyle w:val="Normal"/>
              <w:tabs>
                <w:tab w:val="clear" w:pos="720"/>
              </w:tabs>
              <w:bidi w:val="0"/>
              <w:ind w:hanging="0" w:left="0" w:right="0"/>
              <w:jc w:val="center"/>
              <w:rPr/>
            </w:pPr>
            <w:r>
              <w:rPr>
                <w:sz w:val="16"/>
                <w:szCs w:val="16"/>
              </w:rPr>
              <w:t>7136020011620</w:t>
            </w:r>
          </w:p>
        </w:tc>
        <w:tc>
          <w:tcPr>
            <w:tcW w:w="3543"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t>Instalator apa, canal</w:t>
            </w:r>
          </w:p>
        </w:tc>
        <w:tc>
          <w:tcPr>
            <w:tcW w:w="1134"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t>h-om</w:t>
            </w:r>
          </w:p>
        </w:tc>
        <w:tc>
          <w:tcPr>
            <w:tcW w:w="1134"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t>1,6500</w:t>
            </w:r>
          </w:p>
        </w:tc>
        <w:tc>
          <w:tcPr>
            <w:tcW w:w="1418"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r>
          </w:p>
        </w:tc>
        <w:tc>
          <w:tcPr>
            <w:tcW w:w="1419"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pPr>
            <w:r>
              <w:rPr>
                <w:sz w:val="16"/>
                <w:szCs w:val="16"/>
              </w:rPr>
              <w:t>2913124201380</w:t>
            </w:r>
          </w:p>
        </w:tc>
        <w:tc>
          <w:tcPr>
            <w:tcW w:w="354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pPr>
            <w:r>
              <w:rPr/>
              <w:t>Baterie amestecatoare pt. Spalator cu dn=1/2"</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pPr>
            <w:r>
              <w:rPr/>
              <w:t>buc</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t>1,0000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16"/>
                <w:szCs w:val="16"/>
              </w:rPr>
              <w:t>2513307336204</w:t>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t>Racord flexibil cu dn=1/2"</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t>buc</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t>2,0000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24"/>
                <w:szCs w:val="24"/>
              </w:rPr>
              <w:t>33</w:t>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sz w:val="24"/>
                <w:szCs w:val="24"/>
                <w:lang w:val="en-US"/>
              </w:rPr>
            </w:pPr>
            <w:r>
              <w:rPr>
                <w:sz w:val="24"/>
                <w:szCs w:val="24"/>
                <w:lang w:val="en-US"/>
              </w:rPr>
              <w:t>RpSC21C</w:t>
            </w:r>
          </w:p>
          <w:p>
            <w:pPr>
              <w:pStyle w:val="Normal"/>
              <w:bidi w:val="0"/>
              <w:ind w:hanging="0" w:left="0" w:right="0"/>
              <w:rPr/>
            </w:pPr>
            <w:r>
              <w:rPr/>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sz w:val="24"/>
                <w:szCs w:val="24"/>
              </w:rPr>
            </w:pPr>
            <w:r>
              <w:rPr>
                <w:sz w:val="24"/>
                <w:szCs w:val="24"/>
              </w:rPr>
              <w:t>Montarea lavoarului din semiportelan, portelan sanitar etc. inclusiv pentru  handicapati, avind teava de scurgere din material plastic, montat pe piedestal</w:t>
            </w:r>
          </w:p>
          <w:p>
            <w:pPr>
              <w:pStyle w:val="Normal"/>
              <w:bidi w:val="0"/>
              <w:ind w:hanging="0" w:left="0" w:right="0"/>
              <w:rPr>
                <w:sz w:val="24"/>
                <w:szCs w:val="24"/>
              </w:rPr>
            </w:pPr>
            <w:r>
              <w:rPr>
                <w:sz w:val="24"/>
                <w:szCs w:val="24"/>
              </w:rPr>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sz w:val="24"/>
                <w:szCs w:val="24"/>
              </w:rPr>
              <w:t>buc</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sz w:val="24"/>
                <w:szCs w:val="24"/>
              </w:rPr>
            </w:pPr>
            <w:r>
              <w:rPr>
                <w:sz w:val="24"/>
                <w:szCs w:val="24"/>
              </w:rPr>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
          </w:p>
        </w:tc>
      </w:tr>
      <w:tr>
        <w:trPr/>
        <w:tc>
          <w:tcPr>
            <w:tcW w:w="927"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
          </w:p>
        </w:tc>
        <w:tc>
          <w:tcPr>
            <w:tcW w:w="916" w:type="dxa"/>
            <w:tcBorders>
              <w:left w:val="single" w:sz="6" w:space="0" w:color="000000"/>
              <w:bottom w:val="single" w:sz="2" w:space="0" w:color="000000"/>
              <w:right w:val="single" w:sz="6" w:space="0" w:color="000000"/>
            </w:tcBorders>
            <w:vAlign w:val="center"/>
          </w:tcPr>
          <w:p>
            <w:pPr>
              <w:pStyle w:val="Normal"/>
              <w:tabs>
                <w:tab w:val="clear" w:pos="720"/>
              </w:tabs>
              <w:bidi w:val="0"/>
              <w:ind w:hanging="0" w:left="0" w:right="0"/>
              <w:jc w:val="center"/>
              <w:rPr/>
            </w:pPr>
            <w:r>
              <w:rPr>
                <w:sz w:val="16"/>
                <w:szCs w:val="16"/>
              </w:rPr>
              <w:t>7136020011620</w:t>
            </w:r>
          </w:p>
        </w:tc>
        <w:tc>
          <w:tcPr>
            <w:tcW w:w="3543"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t>Instalator apa, canal</w:t>
            </w:r>
          </w:p>
        </w:tc>
        <w:tc>
          <w:tcPr>
            <w:tcW w:w="1134"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t>h-om</w:t>
            </w:r>
          </w:p>
        </w:tc>
        <w:tc>
          <w:tcPr>
            <w:tcW w:w="1134"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t>2,3000</w:t>
            </w:r>
          </w:p>
        </w:tc>
        <w:tc>
          <w:tcPr>
            <w:tcW w:w="1418"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r>
          </w:p>
        </w:tc>
        <w:tc>
          <w:tcPr>
            <w:tcW w:w="1419"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pPr>
            <w:r>
              <w:rPr>
                <w:sz w:val="16"/>
                <w:szCs w:val="16"/>
              </w:rPr>
              <w:t>2622102438000</w:t>
            </w:r>
          </w:p>
        </w:tc>
        <w:tc>
          <w:tcPr>
            <w:tcW w:w="354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pPr>
            <w:r>
              <w:rPr/>
              <w:t>Lavoar</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pPr>
            <w:r>
              <w:rPr/>
              <w:t>buc</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t>1,0000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16"/>
                <w:szCs w:val="16"/>
              </w:rPr>
              <w:t>2875114202800</w:t>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t>Sifon pt.lavoar</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t>buc</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t>1,0000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16"/>
                <w:szCs w:val="16"/>
              </w:rPr>
              <w:t>2875114203270</w:t>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t>Ventil de scurgere</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t>buc</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t>1,0000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16"/>
                <w:szCs w:val="16"/>
              </w:rPr>
              <w:t>2521216717050</w:t>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t xml:space="preserve">Teava din material plastic </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t>m</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t>0,3000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16"/>
                <w:szCs w:val="16"/>
              </w:rPr>
              <w:t>2875274203500</w:t>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t>Consola pt.sustinere din fonta</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t>buc</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t>2,0000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16"/>
                <w:szCs w:val="16"/>
              </w:rPr>
              <w:t>2622102453900</w:t>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t>Piedestal din portelan sanitar</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t>buc</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t>1,0000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24"/>
                <w:szCs w:val="24"/>
              </w:rPr>
              <w:t>34</w:t>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sz w:val="24"/>
                <w:szCs w:val="24"/>
                <w:lang w:val="en-US"/>
              </w:rPr>
            </w:pPr>
            <w:r>
              <w:rPr>
                <w:sz w:val="24"/>
                <w:szCs w:val="24"/>
                <w:lang w:val="en-US"/>
              </w:rPr>
              <w:t>RpSB14C</w:t>
            </w:r>
          </w:p>
          <w:p>
            <w:pPr>
              <w:pStyle w:val="Normal"/>
              <w:bidi w:val="0"/>
              <w:ind w:hanging="0" w:left="0" w:right="0"/>
              <w:rPr/>
            </w:pPr>
            <w:r>
              <w:rPr/>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sz w:val="24"/>
                <w:szCs w:val="24"/>
              </w:rPr>
            </w:pPr>
            <w:r>
              <w:rPr>
                <w:sz w:val="24"/>
                <w:szCs w:val="24"/>
              </w:rPr>
              <w:t>Montarea piesei de legatura din material plastic pentru canalizare, imbinata cu garnitura de cauciuc, avind diametrul de 50 mm</w:t>
            </w:r>
          </w:p>
          <w:p>
            <w:pPr>
              <w:pStyle w:val="Normal"/>
              <w:bidi w:val="0"/>
              <w:ind w:hanging="0" w:left="0" w:right="0"/>
              <w:rPr>
                <w:sz w:val="24"/>
                <w:szCs w:val="24"/>
              </w:rPr>
            </w:pPr>
            <w:r>
              <w:rPr>
                <w:sz w:val="24"/>
                <w:szCs w:val="24"/>
              </w:rPr>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sz w:val="24"/>
                <w:szCs w:val="24"/>
              </w:rPr>
              <w:t>buc</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sz w:val="24"/>
                <w:szCs w:val="24"/>
              </w:rPr>
            </w:pPr>
            <w:r>
              <w:rPr>
                <w:sz w:val="24"/>
                <w:szCs w:val="24"/>
              </w:rPr>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
          </w:p>
        </w:tc>
      </w:tr>
      <w:tr>
        <w:trPr/>
        <w:tc>
          <w:tcPr>
            <w:tcW w:w="927"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
          </w:p>
        </w:tc>
        <w:tc>
          <w:tcPr>
            <w:tcW w:w="916" w:type="dxa"/>
            <w:tcBorders>
              <w:left w:val="single" w:sz="6" w:space="0" w:color="000000"/>
              <w:bottom w:val="single" w:sz="2" w:space="0" w:color="000000"/>
              <w:right w:val="single" w:sz="6" w:space="0" w:color="000000"/>
            </w:tcBorders>
            <w:vAlign w:val="center"/>
          </w:tcPr>
          <w:p>
            <w:pPr>
              <w:pStyle w:val="Normal"/>
              <w:tabs>
                <w:tab w:val="clear" w:pos="720"/>
              </w:tabs>
              <w:bidi w:val="0"/>
              <w:ind w:hanging="0" w:left="0" w:right="0"/>
              <w:jc w:val="center"/>
              <w:rPr/>
            </w:pPr>
            <w:r>
              <w:rPr>
                <w:sz w:val="16"/>
                <w:szCs w:val="16"/>
              </w:rPr>
              <w:t>7136020011620</w:t>
            </w:r>
          </w:p>
        </w:tc>
        <w:tc>
          <w:tcPr>
            <w:tcW w:w="3543"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t>Instalator apa, canal</w:t>
            </w:r>
          </w:p>
        </w:tc>
        <w:tc>
          <w:tcPr>
            <w:tcW w:w="1134"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t>h-om</w:t>
            </w:r>
          </w:p>
        </w:tc>
        <w:tc>
          <w:tcPr>
            <w:tcW w:w="1134"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t>0,2600</w:t>
            </w:r>
          </w:p>
        </w:tc>
        <w:tc>
          <w:tcPr>
            <w:tcW w:w="1418"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r>
          </w:p>
        </w:tc>
        <w:tc>
          <w:tcPr>
            <w:tcW w:w="1419"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pPr>
            <w:r>
              <w:rPr>
                <w:sz w:val="16"/>
                <w:szCs w:val="16"/>
              </w:rPr>
              <w:t>2523156721050</w:t>
            </w:r>
          </w:p>
        </w:tc>
        <w:tc>
          <w:tcPr>
            <w:tcW w:w="354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pPr>
            <w:r>
              <w:rPr/>
              <w:t>Cot, mufa dubla, piesa de curatire, compensator de dilatatie si reductie din material plastic  pentru canalizare</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pPr>
            <w:r>
              <w:rPr/>
              <w:t>buc</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t>1,0000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16"/>
                <w:szCs w:val="16"/>
              </w:rPr>
              <w:t>2451437345967</w:t>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t>Solutie unguenta</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t>kg</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t>0,0100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16"/>
                <w:szCs w:val="16"/>
              </w:rPr>
              <w:t>2112307325046</w:t>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t>Hirtie absorbanta</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t>kg</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t>0,0120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24"/>
                <w:szCs w:val="24"/>
              </w:rPr>
              <w:t>35</w:t>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sz w:val="24"/>
                <w:szCs w:val="24"/>
                <w:lang w:val="en-US"/>
              </w:rPr>
            </w:pPr>
            <w:r>
              <w:rPr>
                <w:sz w:val="24"/>
                <w:szCs w:val="24"/>
                <w:lang w:val="en-US"/>
              </w:rPr>
              <w:t>RpSB13C</w:t>
            </w:r>
          </w:p>
          <w:p>
            <w:pPr>
              <w:pStyle w:val="Normal"/>
              <w:bidi w:val="0"/>
              <w:ind w:hanging="0" w:left="0" w:right="0"/>
              <w:rPr/>
            </w:pPr>
            <w:r>
              <w:rPr/>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sz w:val="24"/>
                <w:szCs w:val="24"/>
              </w:rPr>
            </w:pPr>
            <w:r>
              <w:rPr>
                <w:sz w:val="24"/>
                <w:szCs w:val="24"/>
              </w:rPr>
              <w:t>Montarea tevii din material plastic pentru canalizare, imbinata cu garnitura de cauciuc, montata aparent sau ingropat sub pardoseala, avind diametrul de 50 mm</w:t>
            </w:r>
          </w:p>
          <w:p>
            <w:pPr>
              <w:pStyle w:val="Normal"/>
              <w:bidi w:val="0"/>
              <w:ind w:hanging="0" w:left="0" w:right="0"/>
              <w:rPr>
                <w:sz w:val="24"/>
                <w:szCs w:val="24"/>
              </w:rPr>
            </w:pPr>
            <w:r>
              <w:rPr>
                <w:sz w:val="24"/>
                <w:szCs w:val="24"/>
              </w:rPr>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sz w:val="24"/>
                <w:szCs w:val="24"/>
              </w:rPr>
              <w:t>m</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sz w:val="24"/>
                <w:szCs w:val="24"/>
              </w:rPr>
            </w:pPr>
            <w:r>
              <w:rPr>
                <w:sz w:val="24"/>
                <w:szCs w:val="24"/>
              </w:rPr>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
          </w:p>
        </w:tc>
      </w:tr>
      <w:tr>
        <w:trPr/>
        <w:tc>
          <w:tcPr>
            <w:tcW w:w="927"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
          </w:p>
        </w:tc>
        <w:tc>
          <w:tcPr>
            <w:tcW w:w="916" w:type="dxa"/>
            <w:tcBorders>
              <w:left w:val="single" w:sz="6" w:space="0" w:color="000000"/>
              <w:bottom w:val="single" w:sz="2" w:space="0" w:color="000000"/>
              <w:right w:val="single" w:sz="6" w:space="0" w:color="000000"/>
            </w:tcBorders>
            <w:vAlign w:val="center"/>
          </w:tcPr>
          <w:p>
            <w:pPr>
              <w:pStyle w:val="Normal"/>
              <w:tabs>
                <w:tab w:val="clear" w:pos="720"/>
              </w:tabs>
              <w:bidi w:val="0"/>
              <w:ind w:hanging="0" w:left="0" w:right="0"/>
              <w:jc w:val="center"/>
              <w:rPr/>
            </w:pPr>
            <w:r>
              <w:rPr>
                <w:sz w:val="16"/>
                <w:szCs w:val="16"/>
              </w:rPr>
              <w:t>7136020011620</w:t>
            </w:r>
          </w:p>
        </w:tc>
        <w:tc>
          <w:tcPr>
            <w:tcW w:w="3543"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t>Instalator apa, canal</w:t>
            </w:r>
          </w:p>
        </w:tc>
        <w:tc>
          <w:tcPr>
            <w:tcW w:w="1134"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t>h-om</w:t>
            </w:r>
          </w:p>
        </w:tc>
        <w:tc>
          <w:tcPr>
            <w:tcW w:w="1134"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t>0,3000</w:t>
            </w:r>
          </w:p>
        </w:tc>
        <w:tc>
          <w:tcPr>
            <w:tcW w:w="1418"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r>
          </w:p>
        </w:tc>
        <w:tc>
          <w:tcPr>
            <w:tcW w:w="1419"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pPr>
            <w:r>
              <w:rPr>
                <w:sz w:val="16"/>
                <w:szCs w:val="16"/>
              </w:rPr>
              <w:t>2521216720160</w:t>
            </w:r>
          </w:p>
        </w:tc>
        <w:tc>
          <w:tcPr>
            <w:tcW w:w="354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pPr>
            <w:r>
              <w:rPr/>
              <w:t>Teava din material plastic pentru canalizare</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pPr>
            <w:r>
              <w:rPr/>
              <w:t>m</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t>1,0300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16"/>
                <w:szCs w:val="16"/>
              </w:rPr>
              <w:t>2451437345967</w:t>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t>Solutie unguenta</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t>kg</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t>0,0040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16"/>
                <w:szCs w:val="16"/>
              </w:rPr>
              <w:t>2112307325046</w:t>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t>Hirtie absorbanta</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t>kg</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t>0,0120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24"/>
                <w:szCs w:val="24"/>
              </w:rPr>
              <w:t>36</w:t>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sz w:val="24"/>
                <w:szCs w:val="24"/>
                <w:lang w:val="en-US"/>
              </w:rPr>
            </w:pPr>
            <w:r>
              <w:rPr>
                <w:sz w:val="24"/>
                <w:szCs w:val="24"/>
                <w:lang w:val="en-US"/>
              </w:rPr>
              <w:t>SB28A</w:t>
            </w:r>
          </w:p>
          <w:p>
            <w:pPr>
              <w:pStyle w:val="Normal"/>
              <w:bidi w:val="0"/>
              <w:ind w:hanging="0" w:left="0" w:right="0"/>
              <w:rPr/>
            </w:pPr>
            <w:r>
              <w:rPr/>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sz w:val="24"/>
                <w:szCs w:val="24"/>
              </w:rPr>
            </w:pPr>
            <w:r>
              <w:rPr>
                <w:sz w:val="24"/>
                <w:szCs w:val="24"/>
              </w:rPr>
              <w:t>Sifon de pardoseala din polipropilena, avind diametrul iesirii de 50 mm.</w:t>
            </w:r>
          </w:p>
          <w:p>
            <w:pPr>
              <w:pStyle w:val="Normal"/>
              <w:bidi w:val="0"/>
              <w:ind w:hanging="0" w:left="0" w:right="0"/>
              <w:rPr>
                <w:sz w:val="24"/>
                <w:szCs w:val="24"/>
              </w:rPr>
            </w:pPr>
            <w:r>
              <w:rPr>
                <w:sz w:val="24"/>
                <w:szCs w:val="24"/>
              </w:rPr>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sz w:val="24"/>
                <w:szCs w:val="24"/>
              </w:rPr>
              <w:t>buc</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sz w:val="24"/>
                <w:szCs w:val="24"/>
              </w:rPr>
            </w:pPr>
            <w:r>
              <w:rPr>
                <w:sz w:val="24"/>
                <w:szCs w:val="24"/>
              </w:rPr>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
          </w:p>
        </w:tc>
      </w:tr>
      <w:tr>
        <w:trPr/>
        <w:tc>
          <w:tcPr>
            <w:tcW w:w="927"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
          </w:p>
        </w:tc>
        <w:tc>
          <w:tcPr>
            <w:tcW w:w="916" w:type="dxa"/>
            <w:tcBorders>
              <w:left w:val="single" w:sz="6" w:space="0" w:color="000000"/>
              <w:bottom w:val="single" w:sz="2" w:space="0" w:color="000000"/>
              <w:right w:val="single" w:sz="6" w:space="0" w:color="000000"/>
            </w:tcBorders>
            <w:vAlign w:val="center"/>
          </w:tcPr>
          <w:p>
            <w:pPr>
              <w:pStyle w:val="Normal"/>
              <w:tabs>
                <w:tab w:val="clear" w:pos="720"/>
              </w:tabs>
              <w:bidi w:val="0"/>
              <w:ind w:hanging="0" w:left="0" w:right="0"/>
              <w:jc w:val="center"/>
              <w:rPr/>
            </w:pPr>
            <w:r>
              <w:rPr>
                <w:sz w:val="16"/>
                <w:szCs w:val="16"/>
              </w:rPr>
              <w:t>7136020011620</w:t>
            </w:r>
          </w:p>
        </w:tc>
        <w:tc>
          <w:tcPr>
            <w:tcW w:w="3543"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t>Instalator apa, canal</w:t>
            </w:r>
          </w:p>
        </w:tc>
        <w:tc>
          <w:tcPr>
            <w:tcW w:w="1134"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t>h-om</w:t>
            </w:r>
          </w:p>
        </w:tc>
        <w:tc>
          <w:tcPr>
            <w:tcW w:w="1134"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t>0,2500</w:t>
            </w:r>
          </w:p>
        </w:tc>
        <w:tc>
          <w:tcPr>
            <w:tcW w:w="1418"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r>
          </w:p>
        </w:tc>
        <w:tc>
          <w:tcPr>
            <w:tcW w:w="1419"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pPr>
            <w:r>
              <w:rPr>
                <w:sz w:val="16"/>
                <w:szCs w:val="16"/>
              </w:rPr>
              <w:t>252312672115</w:t>
            </w:r>
          </w:p>
        </w:tc>
        <w:tc>
          <w:tcPr>
            <w:tcW w:w="354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pPr>
            <w:r>
              <w:rPr/>
              <w:t>Sifon de pardoseala din polipropilena</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pPr>
            <w:r>
              <w:rPr/>
              <w:t>buc</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t>1,0000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16"/>
                <w:szCs w:val="16"/>
              </w:rPr>
              <w:t>2451437345967</w:t>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t>Solutie unguenta</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t>kg</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t>0,0035</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16"/>
                <w:szCs w:val="16"/>
              </w:rPr>
              <w:t>2112307325046</w:t>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t>Hirtie absorbanta</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t>kg</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t>0,0100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24"/>
                <w:szCs w:val="24"/>
              </w:rPr>
              <w:t>37</w:t>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sz w:val="24"/>
                <w:szCs w:val="24"/>
                <w:lang w:val="en-US"/>
              </w:rPr>
            </w:pPr>
            <w:r>
              <w:rPr>
                <w:sz w:val="24"/>
                <w:szCs w:val="24"/>
                <w:lang w:val="en-US"/>
              </w:rPr>
              <w:t>SC06A1</w:t>
            </w:r>
          </w:p>
          <w:p>
            <w:pPr>
              <w:pStyle w:val="Normal"/>
              <w:bidi w:val="0"/>
              <w:ind w:hanging="0" w:left="0" w:right="0"/>
              <w:rPr/>
            </w:pPr>
            <w:r>
              <w:rPr/>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sz w:val="24"/>
                <w:szCs w:val="24"/>
              </w:rPr>
            </w:pPr>
            <w:r>
              <w:rPr>
                <w:sz w:val="24"/>
                <w:szCs w:val="24"/>
              </w:rPr>
              <w:t xml:space="preserve">Spalator cu picurator (cu 2 compartimente) pentru vase, din , inox, etc., avind teava de scurgere din material plastic, montat pe console fixate pe pereti din zidarie de caramida </w:t>
            </w:r>
          </w:p>
          <w:p>
            <w:pPr>
              <w:pStyle w:val="Normal"/>
              <w:bidi w:val="0"/>
              <w:ind w:hanging="0" w:left="0" w:right="0"/>
              <w:rPr>
                <w:sz w:val="24"/>
                <w:szCs w:val="24"/>
              </w:rPr>
            </w:pPr>
            <w:r>
              <w:rPr>
                <w:sz w:val="24"/>
                <w:szCs w:val="24"/>
              </w:rPr>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sz w:val="24"/>
                <w:szCs w:val="24"/>
              </w:rPr>
              <w:t>buc</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sz w:val="24"/>
                <w:szCs w:val="24"/>
              </w:rPr>
            </w:pPr>
            <w:r>
              <w:rPr>
                <w:sz w:val="24"/>
                <w:szCs w:val="24"/>
              </w:rPr>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
          </w:p>
        </w:tc>
      </w:tr>
      <w:tr>
        <w:trPr/>
        <w:tc>
          <w:tcPr>
            <w:tcW w:w="927"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
          </w:p>
        </w:tc>
        <w:tc>
          <w:tcPr>
            <w:tcW w:w="916" w:type="dxa"/>
            <w:tcBorders>
              <w:left w:val="single" w:sz="6" w:space="0" w:color="000000"/>
              <w:bottom w:val="single" w:sz="2" w:space="0" w:color="000000"/>
              <w:right w:val="single" w:sz="6" w:space="0" w:color="000000"/>
            </w:tcBorders>
            <w:vAlign w:val="center"/>
          </w:tcPr>
          <w:p>
            <w:pPr>
              <w:pStyle w:val="Normal"/>
              <w:tabs>
                <w:tab w:val="clear" w:pos="720"/>
              </w:tabs>
              <w:bidi w:val="0"/>
              <w:ind w:hanging="0" w:left="0" w:right="0"/>
              <w:jc w:val="center"/>
              <w:rPr/>
            </w:pPr>
            <w:r>
              <w:rPr>
                <w:sz w:val="16"/>
                <w:szCs w:val="16"/>
              </w:rPr>
              <w:t>7136020011620</w:t>
            </w:r>
          </w:p>
        </w:tc>
        <w:tc>
          <w:tcPr>
            <w:tcW w:w="3543"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t>Instalator apa, canal</w:t>
            </w:r>
          </w:p>
        </w:tc>
        <w:tc>
          <w:tcPr>
            <w:tcW w:w="1134"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t>h-om</w:t>
            </w:r>
          </w:p>
        </w:tc>
        <w:tc>
          <w:tcPr>
            <w:tcW w:w="1134"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t>1,9500</w:t>
            </w:r>
          </w:p>
        </w:tc>
        <w:tc>
          <w:tcPr>
            <w:tcW w:w="1418"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r>
          </w:p>
        </w:tc>
        <w:tc>
          <w:tcPr>
            <w:tcW w:w="1419"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pPr>
            <w:r>
              <w:rPr>
                <w:sz w:val="16"/>
                <w:szCs w:val="16"/>
              </w:rPr>
              <w:t>2875114200300</w:t>
            </w:r>
          </w:p>
        </w:tc>
        <w:tc>
          <w:tcPr>
            <w:tcW w:w="354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pPr>
            <w:r>
              <w:rPr/>
              <w:t>Spalator cu picurator (cu 2 compartiment)</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pPr>
            <w:r>
              <w:rPr/>
              <w:t>buc</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t>1,0000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16"/>
                <w:szCs w:val="16"/>
              </w:rPr>
              <w:t>2875114203130</w:t>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t>Sifon pt. spalator, dn=1 1/2"</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t>buc</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t>2,0000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16"/>
                <w:szCs w:val="16"/>
              </w:rPr>
              <w:t>2875114203270</w:t>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t>Ventil de scurgere</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t>buc</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t>2,0000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16"/>
                <w:szCs w:val="16"/>
              </w:rPr>
              <w:t>2875114203520</w:t>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t>Console brat dublu pt.sustinere, din fonta</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t>buc</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t>3,0000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16"/>
                <w:szCs w:val="16"/>
              </w:rPr>
              <w:t>2521216717051</w:t>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t>Teava din material plastic dn =32 mm</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t>m</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t>1,1000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24"/>
                <w:szCs w:val="24"/>
              </w:rPr>
              <w:t>38</w:t>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sz w:val="24"/>
                <w:szCs w:val="24"/>
                <w:lang w:val="en-US"/>
              </w:rPr>
            </w:pPr>
            <w:r>
              <w:rPr>
                <w:sz w:val="24"/>
                <w:szCs w:val="24"/>
                <w:lang w:val="en-US"/>
              </w:rPr>
              <w:t>CK31B</w:t>
            </w:r>
          </w:p>
          <w:p>
            <w:pPr>
              <w:pStyle w:val="Normal"/>
              <w:bidi w:val="0"/>
              <w:ind w:hanging="0" w:left="0" w:right="0"/>
              <w:rPr/>
            </w:pPr>
            <w:r>
              <w:rPr/>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sz w:val="24"/>
                <w:szCs w:val="24"/>
              </w:rPr>
            </w:pPr>
            <w:r>
              <w:rPr>
                <w:sz w:val="24"/>
                <w:szCs w:val="24"/>
              </w:rPr>
              <w:t>Rafturi ( STOLECINITA) montate pe suport din lemn sau metal, late de 30 cm, executate  PFL dur de 6 mm grosime (PAL din 18 mm grosime) pe suporti metalice</w:t>
            </w:r>
          </w:p>
          <w:p>
            <w:pPr>
              <w:pStyle w:val="Normal"/>
              <w:bidi w:val="0"/>
              <w:ind w:hanging="0" w:left="0" w:right="0"/>
              <w:rPr>
                <w:sz w:val="24"/>
                <w:szCs w:val="24"/>
              </w:rPr>
            </w:pPr>
            <w:r>
              <w:rPr>
                <w:sz w:val="24"/>
                <w:szCs w:val="24"/>
              </w:rPr>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sz w:val="24"/>
                <w:szCs w:val="24"/>
              </w:rPr>
              <w:t>m2</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sz w:val="24"/>
                <w:szCs w:val="24"/>
              </w:rPr>
            </w:pPr>
            <w:r>
              <w:rPr>
                <w:sz w:val="24"/>
                <w:szCs w:val="24"/>
              </w:rPr>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
          </w:p>
        </w:tc>
      </w:tr>
      <w:tr>
        <w:trPr/>
        <w:tc>
          <w:tcPr>
            <w:tcW w:w="927"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
          </w:p>
        </w:tc>
        <w:tc>
          <w:tcPr>
            <w:tcW w:w="916" w:type="dxa"/>
            <w:tcBorders>
              <w:left w:val="single" w:sz="6" w:space="0" w:color="000000"/>
              <w:bottom w:val="single" w:sz="2" w:space="0" w:color="000000"/>
              <w:right w:val="single" w:sz="6" w:space="0" w:color="000000"/>
            </w:tcBorders>
            <w:vAlign w:val="center"/>
          </w:tcPr>
          <w:p>
            <w:pPr>
              <w:pStyle w:val="Normal"/>
              <w:tabs>
                <w:tab w:val="clear" w:pos="720"/>
              </w:tabs>
              <w:bidi w:val="0"/>
              <w:ind w:hanging="0" w:left="0" w:right="0"/>
              <w:jc w:val="center"/>
              <w:rPr/>
            </w:pPr>
            <w:r>
              <w:rPr>
                <w:sz w:val="16"/>
                <w:szCs w:val="16"/>
              </w:rPr>
              <w:t>7422010060100</w:t>
            </w:r>
          </w:p>
        </w:tc>
        <w:tc>
          <w:tcPr>
            <w:tcW w:w="3543"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t>Timplar</w:t>
            </w:r>
          </w:p>
        </w:tc>
        <w:tc>
          <w:tcPr>
            <w:tcW w:w="1134"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t>h-om</w:t>
            </w:r>
          </w:p>
        </w:tc>
        <w:tc>
          <w:tcPr>
            <w:tcW w:w="1134"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t>1,1900</w:t>
            </w:r>
          </w:p>
        </w:tc>
        <w:tc>
          <w:tcPr>
            <w:tcW w:w="1418"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r>
          </w:p>
        </w:tc>
        <w:tc>
          <w:tcPr>
            <w:tcW w:w="1419"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r>
          </w:p>
        </w:tc>
      </w:tr>
      <w:tr>
        <w:trPr/>
        <w:tc>
          <w:tcPr>
            <w:tcW w:w="927" w:type="dxa"/>
            <w:tcBorders>
              <w:left w:val="single" w:sz="6" w:space="0" w:color="000000"/>
              <w:bottom w:val="single" w:sz="2" w:space="0" w:color="000000"/>
              <w:right w:val="single" w:sz="6" w:space="0" w:color="000000"/>
            </w:tcBorders>
          </w:tcPr>
          <w:p>
            <w:pPr>
              <w:pStyle w:val="Normal"/>
              <w:bidi w:val="0"/>
              <w:ind w:hanging="0" w:left="0" w:right="0"/>
              <w:rPr/>
            </w:pPr>
            <w:r>
              <w:rPr/>
            </w:r>
          </w:p>
        </w:tc>
        <w:tc>
          <w:tcPr>
            <w:tcW w:w="916" w:type="dxa"/>
            <w:tcBorders>
              <w:left w:val="single" w:sz="6" w:space="0" w:color="000000"/>
              <w:bottom w:val="single" w:sz="2" w:space="0" w:color="000000"/>
              <w:right w:val="single" w:sz="6" w:space="0" w:color="000000"/>
            </w:tcBorders>
            <w:vAlign w:val="center"/>
          </w:tcPr>
          <w:p>
            <w:pPr>
              <w:pStyle w:val="Normal"/>
              <w:bidi w:val="0"/>
              <w:ind w:hanging="0" w:left="0" w:right="0"/>
              <w:jc w:val="center"/>
              <w:rPr/>
            </w:pPr>
            <w:r>
              <w:rPr>
                <w:sz w:val="16"/>
                <w:szCs w:val="16"/>
              </w:rPr>
              <w:t>7122050013400</w:t>
            </w:r>
          </w:p>
        </w:tc>
        <w:tc>
          <w:tcPr>
            <w:tcW w:w="3543" w:type="dxa"/>
            <w:tcBorders>
              <w:left w:val="single" w:sz="6" w:space="0" w:color="000000"/>
              <w:bottom w:val="single" w:sz="2" w:space="0" w:color="000000"/>
              <w:right w:val="single" w:sz="6" w:space="0" w:color="000000"/>
            </w:tcBorders>
          </w:tcPr>
          <w:p>
            <w:pPr>
              <w:pStyle w:val="Normal"/>
              <w:bidi w:val="0"/>
              <w:ind w:hanging="0" w:left="0" w:right="0"/>
              <w:rPr/>
            </w:pPr>
            <w:r>
              <w:rPr/>
              <w:t>Zidar</w:t>
            </w:r>
          </w:p>
        </w:tc>
        <w:tc>
          <w:tcPr>
            <w:tcW w:w="1134" w:type="dxa"/>
            <w:tcBorders>
              <w:left w:val="single" w:sz="6" w:space="0" w:color="000000"/>
              <w:bottom w:val="single" w:sz="2" w:space="0" w:color="000000"/>
              <w:right w:val="single" w:sz="6" w:space="0" w:color="000000"/>
            </w:tcBorders>
          </w:tcPr>
          <w:p>
            <w:pPr>
              <w:pStyle w:val="Normal"/>
              <w:bidi w:val="0"/>
              <w:ind w:hanging="0" w:left="0" w:right="0"/>
              <w:rPr/>
            </w:pPr>
            <w:r>
              <w:rPr/>
              <w:t>h-om</w:t>
            </w:r>
          </w:p>
        </w:tc>
        <w:tc>
          <w:tcPr>
            <w:tcW w:w="1134" w:type="dxa"/>
            <w:tcBorders>
              <w:left w:val="single" w:sz="6" w:space="0" w:color="000000"/>
              <w:bottom w:val="single" w:sz="2" w:space="0" w:color="000000"/>
              <w:right w:val="single" w:sz="6" w:space="0" w:color="000000"/>
            </w:tcBorders>
          </w:tcPr>
          <w:p>
            <w:pPr>
              <w:pStyle w:val="Normal"/>
              <w:bidi w:val="0"/>
              <w:ind w:hanging="0" w:left="0" w:right="0"/>
              <w:rPr>
                <w:lang w:val="en-US"/>
              </w:rPr>
            </w:pPr>
            <w:r>
              <w:rPr>
                <w:lang w:val="en-US"/>
              </w:rPr>
              <w:t>0,0500</w:t>
            </w:r>
          </w:p>
        </w:tc>
        <w:tc>
          <w:tcPr>
            <w:tcW w:w="1418" w:type="dxa"/>
            <w:tcBorders>
              <w:left w:val="single" w:sz="6" w:space="0" w:color="000000"/>
              <w:bottom w:val="single" w:sz="2" w:space="0" w:color="000000"/>
              <w:right w:val="single" w:sz="6" w:space="0" w:color="000000"/>
            </w:tcBorders>
          </w:tcPr>
          <w:p>
            <w:pPr>
              <w:pStyle w:val="Normal"/>
              <w:bidi w:val="0"/>
              <w:ind w:hanging="0" w:left="0" w:right="0"/>
              <w:rPr>
                <w:lang w:val="en-US"/>
              </w:rPr>
            </w:pPr>
            <w:r>
              <w:rPr>
                <w:lang w:val="en-US"/>
              </w:rPr>
            </w:r>
          </w:p>
        </w:tc>
        <w:tc>
          <w:tcPr>
            <w:tcW w:w="1419" w:type="dxa"/>
            <w:tcBorders>
              <w:left w:val="single" w:sz="6" w:space="0" w:color="000000"/>
              <w:bottom w:val="single" w:sz="2" w:space="0" w:color="000000"/>
              <w:right w:val="single" w:sz="6" w:space="0" w:color="000000"/>
            </w:tcBorders>
          </w:tcPr>
          <w:p>
            <w:pPr>
              <w:pStyle w:val="Normal"/>
              <w:bidi w:val="0"/>
              <w:ind w:hanging="0" w:left="0" w:right="0"/>
              <w:rPr>
                <w:lang w:val="en-US"/>
              </w:rPr>
            </w:pPr>
            <w:r>
              <w:rPr>
                <w:lang w:val="en-US"/>
              </w:rPr>
            </w:r>
          </w:p>
        </w:tc>
      </w:tr>
      <w:tr>
        <w:trPr/>
        <w:tc>
          <w:tcPr>
            <w:tcW w:w="927" w:type="dxa"/>
            <w:tcBorders>
              <w:left w:val="single" w:sz="6" w:space="0" w:color="000000"/>
              <w:bottom w:val="single" w:sz="2" w:space="0" w:color="000000"/>
              <w:right w:val="single" w:sz="6" w:space="0" w:color="000000"/>
            </w:tcBorders>
          </w:tcPr>
          <w:p>
            <w:pPr>
              <w:pStyle w:val="Normal"/>
              <w:bidi w:val="0"/>
              <w:ind w:hanging="0" w:left="0" w:right="0"/>
              <w:rPr/>
            </w:pPr>
            <w:r>
              <w:rPr/>
            </w:r>
          </w:p>
        </w:tc>
        <w:tc>
          <w:tcPr>
            <w:tcW w:w="916" w:type="dxa"/>
            <w:tcBorders>
              <w:left w:val="single" w:sz="6" w:space="0" w:color="000000"/>
              <w:bottom w:val="single" w:sz="2" w:space="0" w:color="000000"/>
              <w:right w:val="single" w:sz="6" w:space="0" w:color="000000"/>
            </w:tcBorders>
            <w:vAlign w:val="center"/>
          </w:tcPr>
          <w:p>
            <w:pPr>
              <w:pStyle w:val="Normal"/>
              <w:bidi w:val="0"/>
              <w:ind w:hanging="0" w:left="0" w:right="0"/>
              <w:jc w:val="center"/>
              <w:rPr/>
            </w:pPr>
            <w:r>
              <w:rPr>
                <w:sz w:val="16"/>
                <w:szCs w:val="16"/>
              </w:rPr>
              <w:t>9310060019920</w:t>
            </w:r>
          </w:p>
        </w:tc>
        <w:tc>
          <w:tcPr>
            <w:tcW w:w="3543" w:type="dxa"/>
            <w:tcBorders>
              <w:left w:val="single" w:sz="6" w:space="0" w:color="000000"/>
              <w:bottom w:val="single" w:sz="2" w:space="0" w:color="000000"/>
              <w:right w:val="single" w:sz="6" w:space="0" w:color="000000"/>
            </w:tcBorders>
          </w:tcPr>
          <w:p>
            <w:pPr>
              <w:pStyle w:val="Normal"/>
              <w:bidi w:val="0"/>
              <w:ind w:hanging="0" w:left="0" w:right="0"/>
              <w:rPr/>
            </w:pPr>
            <w:r>
              <w:rPr/>
              <w:t>Muncitor deservire CM</w:t>
            </w:r>
          </w:p>
        </w:tc>
        <w:tc>
          <w:tcPr>
            <w:tcW w:w="1134" w:type="dxa"/>
            <w:tcBorders>
              <w:left w:val="single" w:sz="6" w:space="0" w:color="000000"/>
              <w:bottom w:val="single" w:sz="2" w:space="0" w:color="000000"/>
              <w:right w:val="single" w:sz="6" w:space="0" w:color="000000"/>
            </w:tcBorders>
          </w:tcPr>
          <w:p>
            <w:pPr>
              <w:pStyle w:val="Normal"/>
              <w:bidi w:val="0"/>
              <w:ind w:hanging="0" w:left="0" w:right="0"/>
              <w:rPr/>
            </w:pPr>
            <w:r>
              <w:rPr/>
              <w:t>h-om</w:t>
            </w:r>
          </w:p>
        </w:tc>
        <w:tc>
          <w:tcPr>
            <w:tcW w:w="1134" w:type="dxa"/>
            <w:tcBorders>
              <w:left w:val="single" w:sz="6" w:space="0" w:color="000000"/>
              <w:bottom w:val="single" w:sz="2" w:space="0" w:color="000000"/>
              <w:right w:val="single" w:sz="6" w:space="0" w:color="000000"/>
            </w:tcBorders>
          </w:tcPr>
          <w:p>
            <w:pPr>
              <w:pStyle w:val="Normal"/>
              <w:bidi w:val="0"/>
              <w:ind w:hanging="0" w:left="0" w:right="0"/>
              <w:rPr>
                <w:lang w:val="en-US"/>
              </w:rPr>
            </w:pPr>
            <w:r>
              <w:rPr>
                <w:lang w:val="en-US"/>
              </w:rPr>
              <w:t>0,1500</w:t>
            </w:r>
          </w:p>
        </w:tc>
        <w:tc>
          <w:tcPr>
            <w:tcW w:w="1418" w:type="dxa"/>
            <w:tcBorders>
              <w:left w:val="single" w:sz="6" w:space="0" w:color="000000"/>
              <w:bottom w:val="single" w:sz="2" w:space="0" w:color="000000"/>
              <w:right w:val="single" w:sz="6" w:space="0" w:color="000000"/>
            </w:tcBorders>
          </w:tcPr>
          <w:p>
            <w:pPr>
              <w:pStyle w:val="Normal"/>
              <w:bidi w:val="0"/>
              <w:ind w:hanging="0" w:left="0" w:right="0"/>
              <w:rPr>
                <w:lang w:val="en-US"/>
              </w:rPr>
            </w:pPr>
            <w:r>
              <w:rPr>
                <w:lang w:val="en-US"/>
              </w:rPr>
            </w:r>
          </w:p>
        </w:tc>
        <w:tc>
          <w:tcPr>
            <w:tcW w:w="1419" w:type="dxa"/>
            <w:tcBorders>
              <w:left w:val="single" w:sz="6" w:space="0" w:color="000000"/>
              <w:bottom w:val="single" w:sz="2" w:space="0" w:color="000000"/>
              <w:right w:val="single" w:sz="6" w:space="0" w:color="000000"/>
            </w:tcBorders>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pPr>
            <w:r>
              <w:rPr>
                <w:sz w:val="16"/>
                <w:szCs w:val="16"/>
              </w:rPr>
              <w:t>2875276312974</w:t>
            </w:r>
          </w:p>
        </w:tc>
        <w:tc>
          <w:tcPr>
            <w:tcW w:w="354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pPr>
            <w:r>
              <w:rPr/>
              <w:t>Suport metalic pentru rafturi</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pPr>
            <w:r>
              <w:rPr/>
              <w:t>kg</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t>6,0000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16"/>
                <w:szCs w:val="16"/>
              </w:rPr>
              <w:t>2670112205050</w:t>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t>Stolecinita</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t>m2</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t>1,0500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16"/>
                <w:szCs w:val="16"/>
              </w:rPr>
              <w:t>2952160007200</w:t>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t>Utilaj de ridicat pentru lucrari de finisaj</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t>h-ut</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t>0,0100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24"/>
                <w:szCs w:val="24"/>
              </w:rPr>
              <w:t>39</w:t>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sz w:val="24"/>
                <w:szCs w:val="24"/>
                <w:lang w:val="en-US"/>
              </w:rPr>
            </w:pPr>
            <w:r>
              <w:rPr>
                <w:sz w:val="24"/>
                <w:szCs w:val="24"/>
                <w:lang w:val="en-US"/>
              </w:rPr>
              <w:t>CK30B</w:t>
            </w:r>
          </w:p>
          <w:p>
            <w:pPr>
              <w:pStyle w:val="Normal"/>
              <w:bidi w:val="0"/>
              <w:ind w:hanging="0" w:left="0" w:right="0"/>
              <w:rPr/>
            </w:pPr>
            <w:r>
              <w:rPr/>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sz w:val="24"/>
                <w:szCs w:val="24"/>
              </w:rPr>
            </w:pPr>
            <w:r>
              <w:rPr>
                <w:sz w:val="24"/>
                <w:szCs w:val="24"/>
              </w:rPr>
              <w:t>Masca pentru radiatoare gata confectionata din baghete din lemn , inclusiv diblurile</w:t>
            </w:r>
          </w:p>
          <w:p>
            <w:pPr>
              <w:pStyle w:val="Normal"/>
              <w:bidi w:val="0"/>
              <w:ind w:hanging="0" w:left="0" w:right="0"/>
              <w:rPr>
                <w:sz w:val="24"/>
                <w:szCs w:val="24"/>
              </w:rPr>
            </w:pPr>
            <w:r>
              <w:rPr>
                <w:sz w:val="24"/>
                <w:szCs w:val="24"/>
              </w:rPr>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sz w:val="24"/>
                <w:szCs w:val="24"/>
              </w:rPr>
              <w:t>m2</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sz w:val="24"/>
                <w:szCs w:val="24"/>
              </w:rPr>
            </w:pPr>
            <w:r>
              <w:rPr>
                <w:sz w:val="24"/>
                <w:szCs w:val="24"/>
              </w:rPr>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
          </w:p>
        </w:tc>
      </w:tr>
      <w:tr>
        <w:trPr/>
        <w:tc>
          <w:tcPr>
            <w:tcW w:w="927"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
          </w:p>
        </w:tc>
        <w:tc>
          <w:tcPr>
            <w:tcW w:w="916" w:type="dxa"/>
            <w:tcBorders>
              <w:left w:val="single" w:sz="6" w:space="0" w:color="000000"/>
              <w:bottom w:val="single" w:sz="2" w:space="0" w:color="000000"/>
              <w:right w:val="single" w:sz="6" w:space="0" w:color="000000"/>
            </w:tcBorders>
            <w:vAlign w:val="center"/>
          </w:tcPr>
          <w:p>
            <w:pPr>
              <w:pStyle w:val="Normal"/>
              <w:tabs>
                <w:tab w:val="clear" w:pos="720"/>
              </w:tabs>
              <w:bidi w:val="0"/>
              <w:ind w:hanging="0" w:left="0" w:right="0"/>
              <w:jc w:val="center"/>
              <w:rPr/>
            </w:pPr>
            <w:r>
              <w:rPr>
                <w:sz w:val="16"/>
                <w:szCs w:val="16"/>
              </w:rPr>
              <w:t>7214070021400</w:t>
            </w:r>
          </w:p>
        </w:tc>
        <w:tc>
          <w:tcPr>
            <w:tcW w:w="3543"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t>Lacatus constructii metalice</w:t>
            </w:r>
          </w:p>
        </w:tc>
        <w:tc>
          <w:tcPr>
            <w:tcW w:w="1134"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t>h-om</w:t>
            </w:r>
          </w:p>
        </w:tc>
        <w:tc>
          <w:tcPr>
            <w:tcW w:w="1134"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t>1,8500</w:t>
            </w:r>
          </w:p>
        </w:tc>
        <w:tc>
          <w:tcPr>
            <w:tcW w:w="1418"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r>
          </w:p>
        </w:tc>
        <w:tc>
          <w:tcPr>
            <w:tcW w:w="1419"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r>
          </w:p>
        </w:tc>
      </w:tr>
      <w:tr>
        <w:trPr/>
        <w:tc>
          <w:tcPr>
            <w:tcW w:w="927" w:type="dxa"/>
            <w:tcBorders>
              <w:left w:val="single" w:sz="6" w:space="0" w:color="000000"/>
              <w:bottom w:val="single" w:sz="2" w:space="0" w:color="000000"/>
              <w:right w:val="single" w:sz="6" w:space="0" w:color="000000"/>
            </w:tcBorders>
          </w:tcPr>
          <w:p>
            <w:pPr>
              <w:pStyle w:val="Normal"/>
              <w:bidi w:val="0"/>
              <w:ind w:hanging="0" w:left="0" w:right="0"/>
              <w:rPr/>
            </w:pPr>
            <w:r>
              <w:rPr/>
            </w:r>
          </w:p>
        </w:tc>
        <w:tc>
          <w:tcPr>
            <w:tcW w:w="916" w:type="dxa"/>
            <w:tcBorders>
              <w:left w:val="single" w:sz="6" w:space="0" w:color="000000"/>
              <w:bottom w:val="single" w:sz="2" w:space="0" w:color="000000"/>
              <w:right w:val="single" w:sz="6" w:space="0" w:color="000000"/>
            </w:tcBorders>
            <w:vAlign w:val="center"/>
          </w:tcPr>
          <w:p>
            <w:pPr>
              <w:pStyle w:val="Normal"/>
              <w:bidi w:val="0"/>
              <w:ind w:hanging="0" w:left="0" w:right="0"/>
              <w:jc w:val="center"/>
              <w:rPr/>
            </w:pPr>
            <w:r>
              <w:rPr>
                <w:sz w:val="16"/>
                <w:szCs w:val="16"/>
              </w:rPr>
              <w:t>9310060019920</w:t>
            </w:r>
          </w:p>
        </w:tc>
        <w:tc>
          <w:tcPr>
            <w:tcW w:w="3543" w:type="dxa"/>
            <w:tcBorders>
              <w:left w:val="single" w:sz="6" w:space="0" w:color="000000"/>
              <w:bottom w:val="single" w:sz="2" w:space="0" w:color="000000"/>
              <w:right w:val="single" w:sz="6" w:space="0" w:color="000000"/>
            </w:tcBorders>
          </w:tcPr>
          <w:p>
            <w:pPr>
              <w:pStyle w:val="Normal"/>
              <w:bidi w:val="0"/>
              <w:ind w:hanging="0" w:left="0" w:right="0"/>
              <w:rPr/>
            </w:pPr>
            <w:r>
              <w:rPr/>
              <w:t>Muncitor deservire CM</w:t>
            </w:r>
          </w:p>
        </w:tc>
        <w:tc>
          <w:tcPr>
            <w:tcW w:w="1134" w:type="dxa"/>
            <w:tcBorders>
              <w:left w:val="single" w:sz="6" w:space="0" w:color="000000"/>
              <w:bottom w:val="single" w:sz="2" w:space="0" w:color="000000"/>
              <w:right w:val="single" w:sz="6" w:space="0" w:color="000000"/>
            </w:tcBorders>
          </w:tcPr>
          <w:p>
            <w:pPr>
              <w:pStyle w:val="Normal"/>
              <w:bidi w:val="0"/>
              <w:ind w:hanging="0" w:left="0" w:right="0"/>
              <w:rPr/>
            </w:pPr>
            <w:r>
              <w:rPr/>
              <w:t>h-om</w:t>
            </w:r>
          </w:p>
        </w:tc>
        <w:tc>
          <w:tcPr>
            <w:tcW w:w="1134" w:type="dxa"/>
            <w:tcBorders>
              <w:left w:val="single" w:sz="6" w:space="0" w:color="000000"/>
              <w:bottom w:val="single" w:sz="2" w:space="0" w:color="000000"/>
              <w:right w:val="single" w:sz="6" w:space="0" w:color="000000"/>
            </w:tcBorders>
          </w:tcPr>
          <w:p>
            <w:pPr>
              <w:pStyle w:val="Normal"/>
              <w:bidi w:val="0"/>
              <w:ind w:hanging="0" w:left="0" w:right="0"/>
              <w:rPr>
                <w:lang w:val="en-US"/>
              </w:rPr>
            </w:pPr>
            <w:r>
              <w:rPr>
                <w:lang w:val="en-US"/>
              </w:rPr>
              <w:t>0,2500</w:t>
            </w:r>
          </w:p>
        </w:tc>
        <w:tc>
          <w:tcPr>
            <w:tcW w:w="1418" w:type="dxa"/>
            <w:tcBorders>
              <w:left w:val="single" w:sz="6" w:space="0" w:color="000000"/>
              <w:bottom w:val="single" w:sz="2" w:space="0" w:color="000000"/>
              <w:right w:val="single" w:sz="6" w:space="0" w:color="000000"/>
            </w:tcBorders>
          </w:tcPr>
          <w:p>
            <w:pPr>
              <w:pStyle w:val="Normal"/>
              <w:bidi w:val="0"/>
              <w:ind w:hanging="0" w:left="0" w:right="0"/>
              <w:rPr>
                <w:lang w:val="en-US"/>
              </w:rPr>
            </w:pPr>
            <w:r>
              <w:rPr>
                <w:lang w:val="en-US"/>
              </w:rPr>
            </w:r>
          </w:p>
        </w:tc>
        <w:tc>
          <w:tcPr>
            <w:tcW w:w="1419" w:type="dxa"/>
            <w:tcBorders>
              <w:left w:val="single" w:sz="6" w:space="0" w:color="000000"/>
              <w:bottom w:val="single" w:sz="2" w:space="0" w:color="000000"/>
              <w:right w:val="single" w:sz="6" w:space="0" w:color="000000"/>
            </w:tcBorders>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pPr>
            <w:r>
              <w:rPr>
                <w:sz w:val="16"/>
                <w:szCs w:val="16"/>
              </w:rPr>
              <w:t>2430226100046</w:t>
            </w:r>
          </w:p>
        </w:tc>
        <w:tc>
          <w:tcPr>
            <w:tcW w:w="354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pPr>
            <w:r>
              <w:rPr/>
              <w:t>Grund de ulei</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pPr>
            <w:r>
              <w:rPr/>
              <w:t>kg</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t>0,0300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16"/>
                <w:szCs w:val="16"/>
              </w:rPr>
              <w:t>2030127329586</w:t>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t>Masca din baghete de lemn pentru radiatoare</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t>m2</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t>1,0000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16"/>
                <w:szCs w:val="16"/>
              </w:rPr>
              <w:t>2651122100402</w:t>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t>Ciment metalurgic cu adaosuri M 30 saci S1500</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t>kg</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t>0,4000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16"/>
                <w:szCs w:val="16"/>
              </w:rPr>
              <w:t>1421102200496</w:t>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t>Nisip sortat nespalat de riu si lacuri 0,0-1,0 mm</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t>m3</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t>0,0010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16"/>
                <w:szCs w:val="16"/>
              </w:rPr>
              <w:t>2874115829126</w:t>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t>Suruburi cu cap inecat crestat 6 x 30 mm</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t>buc</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t>8,0000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16"/>
                <w:szCs w:val="16"/>
              </w:rPr>
              <w:t>2952160007200</w:t>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t>Utilaj de ridicat pentru lucrari de finisaj</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t>h-ut</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t>0,0100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24"/>
                <w:szCs w:val="24"/>
              </w:rPr>
              <w:t>40</w:t>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sz w:val="24"/>
                <w:szCs w:val="24"/>
                <w:lang w:val="en-US"/>
              </w:rPr>
            </w:pPr>
            <w:r>
              <w:rPr>
                <w:sz w:val="24"/>
                <w:szCs w:val="24"/>
                <w:lang w:val="en-US"/>
              </w:rPr>
              <w:t>CK42A</w:t>
            </w:r>
          </w:p>
          <w:p>
            <w:pPr>
              <w:pStyle w:val="Normal"/>
              <w:bidi w:val="0"/>
              <w:ind w:hanging="0" w:left="0" w:right="0"/>
              <w:rPr/>
            </w:pPr>
            <w:r>
              <w:rPr/>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sz w:val="24"/>
                <w:szCs w:val="24"/>
              </w:rPr>
            </w:pPr>
            <w:r>
              <w:rPr>
                <w:sz w:val="24"/>
                <w:szCs w:val="24"/>
              </w:rPr>
              <w:t>Instalarea usilor si gurilor ermetice de acces, izolate termic, dimensiuni 500x250 mm cu fixare la rama incorporata</w:t>
            </w:r>
          </w:p>
          <w:p>
            <w:pPr>
              <w:pStyle w:val="Normal"/>
              <w:bidi w:val="0"/>
              <w:ind w:hanging="0" w:left="0" w:right="0"/>
              <w:rPr>
                <w:sz w:val="24"/>
                <w:szCs w:val="24"/>
              </w:rPr>
            </w:pPr>
            <w:r>
              <w:rPr>
                <w:sz w:val="24"/>
                <w:szCs w:val="24"/>
              </w:rPr>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sz w:val="24"/>
                <w:szCs w:val="24"/>
              </w:rPr>
              <w:t>buc</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sz w:val="24"/>
                <w:szCs w:val="24"/>
              </w:rPr>
            </w:pPr>
            <w:r>
              <w:rPr>
                <w:sz w:val="24"/>
                <w:szCs w:val="24"/>
              </w:rPr>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
          </w:p>
        </w:tc>
      </w:tr>
      <w:tr>
        <w:trPr/>
        <w:tc>
          <w:tcPr>
            <w:tcW w:w="927"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
          </w:p>
        </w:tc>
        <w:tc>
          <w:tcPr>
            <w:tcW w:w="916" w:type="dxa"/>
            <w:tcBorders>
              <w:left w:val="single" w:sz="6" w:space="0" w:color="000000"/>
              <w:bottom w:val="single" w:sz="2" w:space="0" w:color="000000"/>
              <w:right w:val="single" w:sz="6" w:space="0" w:color="000000"/>
            </w:tcBorders>
            <w:vAlign w:val="center"/>
          </w:tcPr>
          <w:p>
            <w:pPr>
              <w:pStyle w:val="Normal"/>
              <w:tabs>
                <w:tab w:val="clear" w:pos="720"/>
              </w:tabs>
              <w:bidi w:val="0"/>
              <w:ind w:hanging="0" w:left="0" w:right="0"/>
              <w:jc w:val="center"/>
              <w:rPr/>
            </w:pPr>
            <w:r>
              <w:rPr>
                <w:sz w:val="16"/>
                <w:szCs w:val="16"/>
              </w:rPr>
              <w:t>7136060011901</w:t>
            </w:r>
          </w:p>
        </w:tc>
        <w:tc>
          <w:tcPr>
            <w:tcW w:w="3543"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t xml:space="preserve">Instalator </w:t>
            </w:r>
          </w:p>
        </w:tc>
        <w:tc>
          <w:tcPr>
            <w:tcW w:w="1134"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t>h-om</w:t>
            </w:r>
          </w:p>
        </w:tc>
        <w:tc>
          <w:tcPr>
            <w:tcW w:w="1134"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t>2,0000</w:t>
            </w:r>
          </w:p>
        </w:tc>
        <w:tc>
          <w:tcPr>
            <w:tcW w:w="1418"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r>
          </w:p>
        </w:tc>
        <w:tc>
          <w:tcPr>
            <w:tcW w:w="1419"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pPr>
            <w:r>
              <w:rPr>
                <w:sz w:val="16"/>
                <w:szCs w:val="16"/>
              </w:rPr>
              <w:t>28121063066011</w:t>
            </w:r>
          </w:p>
        </w:tc>
        <w:tc>
          <w:tcPr>
            <w:tcW w:w="354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pPr>
            <w:r>
              <w:rPr/>
              <w:t>Usa metalica (sau gura acces) ermetice izolate termic</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pPr>
            <w:r>
              <w:rPr/>
              <w:t>buc</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t>1,0000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24"/>
                <w:szCs w:val="24"/>
              </w:rPr>
              <w:t>41</w:t>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sz w:val="24"/>
                <w:szCs w:val="24"/>
                <w:lang w:val="en-US"/>
              </w:rPr>
            </w:pPr>
            <w:r>
              <w:rPr>
                <w:sz w:val="24"/>
                <w:szCs w:val="24"/>
                <w:lang w:val="en-US"/>
              </w:rPr>
              <w:t>CL17B</w:t>
            </w:r>
          </w:p>
          <w:p>
            <w:pPr>
              <w:pStyle w:val="Normal"/>
              <w:bidi w:val="0"/>
              <w:ind w:hanging="0" w:left="0" w:right="0"/>
              <w:rPr/>
            </w:pPr>
            <w:r>
              <w:rPr/>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sz w:val="24"/>
                <w:szCs w:val="24"/>
              </w:rPr>
            </w:pPr>
            <w:r>
              <w:rPr>
                <w:sz w:val="24"/>
                <w:szCs w:val="24"/>
              </w:rPr>
              <w:t>Confectii metalice diverse, montate aparent: balustrada, din inox</w:t>
            </w:r>
          </w:p>
          <w:p>
            <w:pPr>
              <w:pStyle w:val="Normal"/>
              <w:bidi w:val="0"/>
              <w:ind w:hanging="0" w:left="0" w:right="0"/>
              <w:rPr>
                <w:sz w:val="24"/>
                <w:szCs w:val="24"/>
              </w:rPr>
            </w:pPr>
            <w:r>
              <w:rPr>
                <w:sz w:val="24"/>
                <w:szCs w:val="24"/>
              </w:rPr>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sz w:val="24"/>
                <w:szCs w:val="24"/>
              </w:rPr>
              <w:t>kg</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sz w:val="24"/>
                <w:szCs w:val="24"/>
              </w:rPr>
            </w:pPr>
            <w:r>
              <w:rPr>
                <w:sz w:val="24"/>
                <w:szCs w:val="24"/>
              </w:rPr>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
          </w:p>
        </w:tc>
      </w:tr>
      <w:tr>
        <w:trPr/>
        <w:tc>
          <w:tcPr>
            <w:tcW w:w="927"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
          </w:p>
        </w:tc>
        <w:tc>
          <w:tcPr>
            <w:tcW w:w="916" w:type="dxa"/>
            <w:tcBorders>
              <w:left w:val="single" w:sz="6" w:space="0" w:color="000000"/>
              <w:bottom w:val="single" w:sz="2" w:space="0" w:color="000000"/>
              <w:right w:val="single" w:sz="6" w:space="0" w:color="000000"/>
            </w:tcBorders>
            <w:vAlign w:val="center"/>
          </w:tcPr>
          <w:p>
            <w:pPr>
              <w:pStyle w:val="Normal"/>
              <w:tabs>
                <w:tab w:val="clear" w:pos="720"/>
              </w:tabs>
              <w:bidi w:val="0"/>
              <w:ind w:hanging="0" w:left="0" w:right="0"/>
              <w:jc w:val="center"/>
              <w:rPr/>
            </w:pPr>
            <w:r>
              <w:rPr>
                <w:sz w:val="16"/>
                <w:szCs w:val="16"/>
              </w:rPr>
              <w:t>7214240021810</w:t>
            </w:r>
          </w:p>
        </w:tc>
        <w:tc>
          <w:tcPr>
            <w:tcW w:w="3543"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t>Lacatus CM</w:t>
            </w:r>
          </w:p>
        </w:tc>
        <w:tc>
          <w:tcPr>
            <w:tcW w:w="1134"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t>h-om</w:t>
            </w:r>
          </w:p>
        </w:tc>
        <w:tc>
          <w:tcPr>
            <w:tcW w:w="1134"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t>0,1900</w:t>
            </w:r>
          </w:p>
        </w:tc>
        <w:tc>
          <w:tcPr>
            <w:tcW w:w="1418"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r>
          </w:p>
        </w:tc>
        <w:tc>
          <w:tcPr>
            <w:tcW w:w="1419"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r>
          </w:p>
        </w:tc>
      </w:tr>
      <w:tr>
        <w:trPr/>
        <w:tc>
          <w:tcPr>
            <w:tcW w:w="927" w:type="dxa"/>
            <w:tcBorders>
              <w:left w:val="single" w:sz="6" w:space="0" w:color="000000"/>
              <w:bottom w:val="single" w:sz="2" w:space="0" w:color="000000"/>
              <w:right w:val="single" w:sz="6" w:space="0" w:color="000000"/>
            </w:tcBorders>
          </w:tcPr>
          <w:p>
            <w:pPr>
              <w:pStyle w:val="Normal"/>
              <w:bidi w:val="0"/>
              <w:ind w:hanging="0" w:left="0" w:right="0"/>
              <w:rPr/>
            </w:pPr>
            <w:r>
              <w:rPr/>
            </w:r>
          </w:p>
        </w:tc>
        <w:tc>
          <w:tcPr>
            <w:tcW w:w="916" w:type="dxa"/>
            <w:tcBorders>
              <w:left w:val="single" w:sz="6" w:space="0" w:color="000000"/>
              <w:bottom w:val="single" w:sz="2" w:space="0" w:color="000000"/>
              <w:right w:val="single" w:sz="6" w:space="0" w:color="000000"/>
            </w:tcBorders>
            <w:vAlign w:val="center"/>
          </w:tcPr>
          <w:p>
            <w:pPr>
              <w:pStyle w:val="Normal"/>
              <w:bidi w:val="0"/>
              <w:ind w:hanging="0" w:left="0" w:right="0"/>
              <w:jc w:val="center"/>
              <w:rPr/>
            </w:pPr>
            <w:r>
              <w:rPr>
                <w:sz w:val="16"/>
                <w:szCs w:val="16"/>
              </w:rPr>
              <w:t>9310060019920</w:t>
            </w:r>
          </w:p>
        </w:tc>
        <w:tc>
          <w:tcPr>
            <w:tcW w:w="3543" w:type="dxa"/>
            <w:tcBorders>
              <w:left w:val="single" w:sz="6" w:space="0" w:color="000000"/>
              <w:bottom w:val="single" w:sz="2" w:space="0" w:color="000000"/>
              <w:right w:val="single" w:sz="6" w:space="0" w:color="000000"/>
            </w:tcBorders>
          </w:tcPr>
          <w:p>
            <w:pPr>
              <w:pStyle w:val="Normal"/>
              <w:bidi w:val="0"/>
              <w:ind w:hanging="0" w:left="0" w:right="0"/>
              <w:rPr/>
            </w:pPr>
            <w:r>
              <w:rPr/>
              <w:t>Muncitor deservire CM</w:t>
            </w:r>
          </w:p>
        </w:tc>
        <w:tc>
          <w:tcPr>
            <w:tcW w:w="1134" w:type="dxa"/>
            <w:tcBorders>
              <w:left w:val="single" w:sz="6" w:space="0" w:color="000000"/>
              <w:bottom w:val="single" w:sz="2" w:space="0" w:color="000000"/>
              <w:right w:val="single" w:sz="6" w:space="0" w:color="000000"/>
            </w:tcBorders>
          </w:tcPr>
          <w:p>
            <w:pPr>
              <w:pStyle w:val="Normal"/>
              <w:bidi w:val="0"/>
              <w:ind w:hanging="0" w:left="0" w:right="0"/>
              <w:rPr/>
            </w:pPr>
            <w:r>
              <w:rPr/>
              <w:t>h-om</w:t>
            </w:r>
          </w:p>
        </w:tc>
        <w:tc>
          <w:tcPr>
            <w:tcW w:w="1134" w:type="dxa"/>
            <w:tcBorders>
              <w:left w:val="single" w:sz="6" w:space="0" w:color="000000"/>
              <w:bottom w:val="single" w:sz="2" w:space="0" w:color="000000"/>
              <w:right w:val="single" w:sz="6" w:space="0" w:color="000000"/>
            </w:tcBorders>
          </w:tcPr>
          <w:p>
            <w:pPr>
              <w:pStyle w:val="Normal"/>
              <w:bidi w:val="0"/>
              <w:ind w:hanging="0" w:left="0" w:right="0"/>
              <w:rPr>
                <w:lang w:val="en-US"/>
              </w:rPr>
            </w:pPr>
            <w:r>
              <w:rPr>
                <w:lang w:val="en-US"/>
              </w:rPr>
              <w:t>0,0100</w:t>
            </w:r>
          </w:p>
        </w:tc>
        <w:tc>
          <w:tcPr>
            <w:tcW w:w="1418" w:type="dxa"/>
            <w:tcBorders>
              <w:left w:val="single" w:sz="6" w:space="0" w:color="000000"/>
              <w:bottom w:val="single" w:sz="2" w:space="0" w:color="000000"/>
              <w:right w:val="single" w:sz="6" w:space="0" w:color="000000"/>
            </w:tcBorders>
          </w:tcPr>
          <w:p>
            <w:pPr>
              <w:pStyle w:val="Normal"/>
              <w:bidi w:val="0"/>
              <w:ind w:hanging="0" w:left="0" w:right="0"/>
              <w:rPr>
                <w:lang w:val="en-US"/>
              </w:rPr>
            </w:pPr>
            <w:r>
              <w:rPr>
                <w:lang w:val="en-US"/>
              </w:rPr>
            </w:r>
          </w:p>
        </w:tc>
        <w:tc>
          <w:tcPr>
            <w:tcW w:w="1419" w:type="dxa"/>
            <w:tcBorders>
              <w:left w:val="single" w:sz="6" w:space="0" w:color="000000"/>
              <w:bottom w:val="single" w:sz="2" w:space="0" w:color="000000"/>
              <w:right w:val="single" w:sz="6" w:space="0" w:color="000000"/>
            </w:tcBorders>
          </w:tcPr>
          <w:p>
            <w:pPr>
              <w:pStyle w:val="Normal"/>
              <w:bidi w:val="0"/>
              <w:ind w:hanging="0" w:left="0" w:right="0"/>
              <w:rPr>
                <w:lang w:val="en-US"/>
              </w:rPr>
            </w:pPr>
            <w:r>
              <w:rPr>
                <w:lang w:val="en-US"/>
              </w:rPr>
            </w:r>
          </w:p>
        </w:tc>
      </w:tr>
      <w:tr>
        <w:trPr/>
        <w:tc>
          <w:tcPr>
            <w:tcW w:w="927" w:type="dxa"/>
            <w:tcBorders>
              <w:left w:val="single" w:sz="6" w:space="0" w:color="000000"/>
              <w:bottom w:val="single" w:sz="2" w:space="0" w:color="000000"/>
              <w:right w:val="single" w:sz="6" w:space="0" w:color="000000"/>
            </w:tcBorders>
          </w:tcPr>
          <w:p>
            <w:pPr>
              <w:pStyle w:val="Normal"/>
              <w:bidi w:val="0"/>
              <w:ind w:hanging="0" w:left="0" w:right="0"/>
              <w:rPr/>
            </w:pPr>
            <w:r>
              <w:rPr/>
            </w:r>
          </w:p>
        </w:tc>
        <w:tc>
          <w:tcPr>
            <w:tcW w:w="916" w:type="dxa"/>
            <w:tcBorders>
              <w:left w:val="single" w:sz="6" w:space="0" w:color="000000"/>
              <w:bottom w:val="single" w:sz="2" w:space="0" w:color="000000"/>
              <w:right w:val="single" w:sz="6" w:space="0" w:color="000000"/>
            </w:tcBorders>
            <w:vAlign w:val="center"/>
          </w:tcPr>
          <w:p>
            <w:pPr>
              <w:pStyle w:val="Normal"/>
              <w:bidi w:val="0"/>
              <w:ind w:hanging="0" w:left="0" w:right="0"/>
              <w:jc w:val="center"/>
              <w:rPr/>
            </w:pPr>
            <w:r>
              <w:rPr>
                <w:sz w:val="16"/>
                <w:szCs w:val="16"/>
              </w:rPr>
              <w:t>7212030022700</w:t>
            </w:r>
          </w:p>
        </w:tc>
        <w:tc>
          <w:tcPr>
            <w:tcW w:w="3543" w:type="dxa"/>
            <w:tcBorders>
              <w:left w:val="single" w:sz="6" w:space="0" w:color="000000"/>
              <w:bottom w:val="single" w:sz="2" w:space="0" w:color="000000"/>
              <w:right w:val="single" w:sz="6" w:space="0" w:color="000000"/>
            </w:tcBorders>
          </w:tcPr>
          <w:p>
            <w:pPr>
              <w:pStyle w:val="Normal"/>
              <w:bidi w:val="0"/>
              <w:ind w:hanging="0" w:left="0" w:right="0"/>
              <w:rPr/>
            </w:pPr>
            <w:r>
              <w:rPr/>
              <w:t>Sudor</w:t>
            </w:r>
          </w:p>
        </w:tc>
        <w:tc>
          <w:tcPr>
            <w:tcW w:w="1134" w:type="dxa"/>
            <w:tcBorders>
              <w:left w:val="single" w:sz="6" w:space="0" w:color="000000"/>
              <w:bottom w:val="single" w:sz="2" w:space="0" w:color="000000"/>
              <w:right w:val="single" w:sz="6" w:space="0" w:color="000000"/>
            </w:tcBorders>
          </w:tcPr>
          <w:p>
            <w:pPr>
              <w:pStyle w:val="Normal"/>
              <w:bidi w:val="0"/>
              <w:ind w:hanging="0" w:left="0" w:right="0"/>
              <w:rPr/>
            </w:pPr>
            <w:r>
              <w:rPr/>
              <w:t>h-om</w:t>
            </w:r>
          </w:p>
        </w:tc>
        <w:tc>
          <w:tcPr>
            <w:tcW w:w="1134" w:type="dxa"/>
            <w:tcBorders>
              <w:left w:val="single" w:sz="6" w:space="0" w:color="000000"/>
              <w:bottom w:val="single" w:sz="2" w:space="0" w:color="000000"/>
              <w:right w:val="single" w:sz="6" w:space="0" w:color="000000"/>
            </w:tcBorders>
          </w:tcPr>
          <w:p>
            <w:pPr>
              <w:pStyle w:val="Normal"/>
              <w:bidi w:val="0"/>
              <w:ind w:hanging="0" w:left="0" w:right="0"/>
              <w:rPr>
                <w:lang w:val="en-US"/>
              </w:rPr>
            </w:pPr>
            <w:r>
              <w:rPr>
                <w:lang w:val="en-US"/>
              </w:rPr>
              <w:t>0,0100</w:t>
            </w:r>
          </w:p>
        </w:tc>
        <w:tc>
          <w:tcPr>
            <w:tcW w:w="1418" w:type="dxa"/>
            <w:tcBorders>
              <w:left w:val="single" w:sz="6" w:space="0" w:color="000000"/>
              <w:bottom w:val="single" w:sz="2" w:space="0" w:color="000000"/>
              <w:right w:val="single" w:sz="6" w:space="0" w:color="000000"/>
            </w:tcBorders>
          </w:tcPr>
          <w:p>
            <w:pPr>
              <w:pStyle w:val="Normal"/>
              <w:bidi w:val="0"/>
              <w:ind w:hanging="0" w:left="0" w:right="0"/>
              <w:rPr>
                <w:lang w:val="en-US"/>
              </w:rPr>
            </w:pPr>
            <w:r>
              <w:rPr>
                <w:lang w:val="en-US"/>
              </w:rPr>
            </w:r>
          </w:p>
        </w:tc>
        <w:tc>
          <w:tcPr>
            <w:tcW w:w="1419" w:type="dxa"/>
            <w:tcBorders>
              <w:left w:val="single" w:sz="6" w:space="0" w:color="000000"/>
              <w:bottom w:val="single" w:sz="2" w:space="0" w:color="000000"/>
              <w:right w:val="single" w:sz="6" w:space="0" w:color="000000"/>
            </w:tcBorders>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pPr>
            <w:r>
              <w:rPr>
                <w:sz w:val="16"/>
                <w:szCs w:val="16"/>
              </w:rPr>
              <w:t>2811236309800</w:t>
            </w:r>
          </w:p>
        </w:tc>
        <w:tc>
          <w:tcPr>
            <w:tcW w:w="354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pPr>
            <w:r>
              <w:rPr/>
              <w:t>Confectii metalice diverse Din Inox</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pPr>
            <w:r>
              <w:rPr/>
              <w:t>kg</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t>1,0000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16"/>
                <w:szCs w:val="16"/>
              </w:rPr>
              <w:t>2873155901200</w:t>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t>Electrozi pentru sudura</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t>kg</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t>0,0050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16"/>
                <w:szCs w:val="16"/>
              </w:rPr>
              <w:t>4011106202741</w:t>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t>Energie electrica</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t>kw</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t>0,0080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16"/>
                <w:szCs w:val="16"/>
              </w:rPr>
              <w:t>2430126103294</w:t>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t>Vopsea minium de plumb  v.351-3 ntr 90-80</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t>kg</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t>0,0100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16"/>
                <w:szCs w:val="16"/>
              </w:rPr>
              <w:t>2651122100402</w:t>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t>Ciment metalurgic cu adaosuri M 30 saci S1500</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t>kg</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t>0,0200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24"/>
                <w:szCs w:val="24"/>
              </w:rPr>
              <w:t>42</w:t>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sz w:val="24"/>
                <w:szCs w:val="24"/>
                <w:lang w:val="en-US"/>
              </w:rPr>
            </w:pPr>
            <w:r>
              <w:rPr>
                <w:sz w:val="24"/>
                <w:szCs w:val="24"/>
                <w:lang w:val="en-US"/>
              </w:rPr>
              <w:t>SE44A</w:t>
            </w:r>
          </w:p>
          <w:p>
            <w:pPr>
              <w:pStyle w:val="Normal"/>
              <w:bidi w:val="0"/>
              <w:ind w:hanging="0" w:left="0" w:right="0"/>
              <w:rPr/>
            </w:pPr>
            <w:r>
              <w:rPr/>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sz w:val="24"/>
                <w:szCs w:val="24"/>
              </w:rPr>
            </w:pPr>
            <w:r>
              <w:rPr>
                <w:sz w:val="24"/>
                <w:szCs w:val="24"/>
              </w:rPr>
              <w:t xml:space="preserve">Incalzitor de apa electric, avind  capacitatea de 50 l si greutatea de 44 kg,, montata pe console fixate in perete </w:t>
            </w:r>
          </w:p>
          <w:p>
            <w:pPr>
              <w:pStyle w:val="Normal"/>
              <w:bidi w:val="0"/>
              <w:ind w:hanging="0" w:left="0" w:right="0"/>
              <w:rPr>
                <w:sz w:val="24"/>
                <w:szCs w:val="24"/>
              </w:rPr>
            </w:pPr>
            <w:r>
              <w:rPr>
                <w:sz w:val="24"/>
                <w:szCs w:val="24"/>
              </w:rPr>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sz w:val="24"/>
                <w:szCs w:val="24"/>
              </w:rPr>
              <w:t>buc</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sz w:val="24"/>
                <w:szCs w:val="24"/>
              </w:rPr>
            </w:pPr>
            <w:r>
              <w:rPr>
                <w:sz w:val="24"/>
                <w:szCs w:val="24"/>
              </w:rPr>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
          </w:p>
        </w:tc>
      </w:tr>
      <w:tr>
        <w:trPr/>
        <w:tc>
          <w:tcPr>
            <w:tcW w:w="927"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
          </w:p>
        </w:tc>
        <w:tc>
          <w:tcPr>
            <w:tcW w:w="916" w:type="dxa"/>
            <w:tcBorders>
              <w:left w:val="single" w:sz="6" w:space="0" w:color="000000"/>
              <w:bottom w:val="single" w:sz="2" w:space="0" w:color="000000"/>
              <w:right w:val="single" w:sz="6" w:space="0" w:color="000000"/>
            </w:tcBorders>
            <w:vAlign w:val="center"/>
          </w:tcPr>
          <w:p>
            <w:pPr>
              <w:pStyle w:val="Normal"/>
              <w:tabs>
                <w:tab w:val="clear" w:pos="720"/>
              </w:tabs>
              <w:bidi w:val="0"/>
              <w:ind w:hanging="0" w:left="0" w:right="0"/>
              <w:jc w:val="center"/>
              <w:rPr/>
            </w:pPr>
            <w:r>
              <w:rPr>
                <w:sz w:val="16"/>
                <w:szCs w:val="16"/>
              </w:rPr>
              <w:t>7137010011520</w:t>
            </w:r>
          </w:p>
        </w:tc>
        <w:tc>
          <w:tcPr>
            <w:tcW w:w="3543"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t>Electrician in constructii</w:t>
            </w:r>
          </w:p>
        </w:tc>
        <w:tc>
          <w:tcPr>
            <w:tcW w:w="1134"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t>h-om</w:t>
            </w:r>
          </w:p>
        </w:tc>
        <w:tc>
          <w:tcPr>
            <w:tcW w:w="1134"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t>1,4600</w:t>
            </w:r>
          </w:p>
        </w:tc>
        <w:tc>
          <w:tcPr>
            <w:tcW w:w="1418"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r>
          </w:p>
        </w:tc>
        <w:tc>
          <w:tcPr>
            <w:tcW w:w="1419"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r>
          </w:p>
        </w:tc>
      </w:tr>
      <w:tr>
        <w:trPr/>
        <w:tc>
          <w:tcPr>
            <w:tcW w:w="927" w:type="dxa"/>
            <w:tcBorders>
              <w:left w:val="single" w:sz="6" w:space="0" w:color="000000"/>
              <w:bottom w:val="single" w:sz="2" w:space="0" w:color="000000"/>
              <w:right w:val="single" w:sz="6" w:space="0" w:color="000000"/>
            </w:tcBorders>
          </w:tcPr>
          <w:p>
            <w:pPr>
              <w:pStyle w:val="Normal"/>
              <w:bidi w:val="0"/>
              <w:ind w:hanging="0" w:left="0" w:right="0"/>
              <w:rPr/>
            </w:pPr>
            <w:r>
              <w:rPr/>
            </w:r>
          </w:p>
        </w:tc>
        <w:tc>
          <w:tcPr>
            <w:tcW w:w="916" w:type="dxa"/>
            <w:tcBorders>
              <w:left w:val="single" w:sz="6" w:space="0" w:color="000000"/>
              <w:bottom w:val="single" w:sz="2" w:space="0" w:color="000000"/>
              <w:right w:val="single" w:sz="6" w:space="0" w:color="000000"/>
            </w:tcBorders>
            <w:vAlign w:val="center"/>
          </w:tcPr>
          <w:p>
            <w:pPr>
              <w:pStyle w:val="Normal"/>
              <w:bidi w:val="0"/>
              <w:ind w:hanging="0" w:left="0" w:right="0"/>
              <w:jc w:val="center"/>
              <w:rPr/>
            </w:pPr>
            <w:r>
              <w:rPr>
                <w:sz w:val="16"/>
                <w:szCs w:val="16"/>
              </w:rPr>
              <w:t>7136020011620</w:t>
            </w:r>
          </w:p>
        </w:tc>
        <w:tc>
          <w:tcPr>
            <w:tcW w:w="3543" w:type="dxa"/>
            <w:tcBorders>
              <w:left w:val="single" w:sz="6" w:space="0" w:color="000000"/>
              <w:bottom w:val="single" w:sz="2" w:space="0" w:color="000000"/>
              <w:right w:val="single" w:sz="6" w:space="0" w:color="000000"/>
            </w:tcBorders>
          </w:tcPr>
          <w:p>
            <w:pPr>
              <w:pStyle w:val="Normal"/>
              <w:bidi w:val="0"/>
              <w:ind w:hanging="0" w:left="0" w:right="0"/>
              <w:rPr/>
            </w:pPr>
            <w:r>
              <w:rPr/>
              <w:t>Instalator apa, canal</w:t>
            </w:r>
          </w:p>
        </w:tc>
        <w:tc>
          <w:tcPr>
            <w:tcW w:w="1134" w:type="dxa"/>
            <w:tcBorders>
              <w:left w:val="single" w:sz="6" w:space="0" w:color="000000"/>
              <w:bottom w:val="single" w:sz="2" w:space="0" w:color="000000"/>
              <w:right w:val="single" w:sz="6" w:space="0" w:color="000000"/>
            </w:tcBorders>
          </w:tcPr>
          <w:p>
            <w:pPr>
              <w:pStyle w:val="Normal"/>
              <w:bidi w:val="0"/>
              <w:ind w:hanging="0" w:left="0" w:right="0"/>
              <w:rPr/>
            </w:pPr>
            <w:r>
              <w:rPr/>
              <w:t>h-om</w:t>
            </w:r>
          </w:p>
        </w:tc>
        <w:tc>
          <w:tcPr>
            <w:tcW w:w="1134" w:type="dxa"/>
            <w:tcBorders>
              <w:left w:val="single" w:sz="6" w:space="0" w:color="000000"/>
              <w:bottom w:val="single" w:sz="2" w:space="0" w:color="000000"/>
              <w:right w:val="single" w:sz="6" w:space="0" w:color="000000"/>
            </w:tcBorders>
          </w:tcPr>
          <w:p>
            <w:pPr>
              <w:pStyle w:val="Normal"/>
              <w:bidi w:val="0"/>
              <w:ind w:hanging="0" w:left="0" w:right="0"/>
              <w:rPr>
                <w:lang w:val="en-US"/>
              </w:rPr>
            </w:pPr>
            <w:r>
              <w:rPr>
                <w:lang w:val="en-US"/>
              </w:rPr>
              <w:t>0,4000</w:t>
            </w:r>
          </w:p>
        </w:tc>
        <w:tc>
          <w:tcPr>
            <w:tcW w:w="1418" w:type="dxa"/>
            <w:tcBorders>
              <w:left w:val="single" w:sz="6" w:space="0" w:color="000000"/>
              <w:bottom w:val="single" w:sz="2" w:space="0" w:color="000000"/>
              <w:right w:val="single" w:sz="6" w:space="0" w:color="000000"/>
            </w:tcBorders>
          </w:tcPr>
          <w:p>
            <w:pPr>
              <w:pStyle w:val="Normal"/>
              <w:bidi w:val="0"/>
              <w:ind w:hanging="0" w:left="0" w:right="0"/>
              <w:rPr>
                <w:lang w:val="en-US"/>
              </w:rPr>
            </w:pPr>
            <w:r>
              <w:rPr>
                <w:lang w:val="en-US"/>
              </w:rPr>
            </w:r>
          </w:p>
        </w:tc>
        <w:tc>
          <w:tcPr>
            <w:tcW w:w="1419" w:type="dxa"/>
            <w:tcBorders>
              <w:left w:val="single" w:sz="6" w:space="0" w:color="000000"/>
              <w:bottom w:val="single" w:sz="2" w:space="0" w:color="000000"/>
              <w:right w:val="single" w:sz="6" w:space="0" w:color="000000"/>
            </w:tcBorders>
          </w:tcPr>
          <w:p>
            <w:pPr>
              <w:pStyle w:val="Normal"/>
              <w:bidi w:val="0"/>
              <w:ind w:hanging="0" w:left="0" w:right="0"/>
              <w:rPr>
                <w:lang w:val="en-US"/>
              </w:rPr>
            </w:pPr>
            <w:r>
              <w:rPr>
                <w:lang w:val="en-US"/>
              </w:rPr>
            </w:r>
          </w:p>
        </w:tc>
      </w:tr>
      <w:tr>
        <w:trPr/>
        <w:tc>
          <w:tcPr>
            <w:tcW w:w="927" w:type="dxa"/>
            <w:tcBorders>
              <w:left w:val="single" w:sz="6" w:space="0" w:color="000000"/>
              <w:bottom w:val="single" w:sz="2" w:space="0" w:color="000000"/>
              <w:right w:val="single" w:sz="6" w:space="0" w:color="000000"/>
            </w:tcBorders>
          </w:tcPr>
          <w:p>
            <w:pPr>
              <w:pStyle w:val="Normal"/>
              <w:bidi w:val="0"/>
              <w:ind w:hanging="0" w:left="0" w:right="0"/>
              <w:rPr/>
            </w:pPr>
            <w:r>
              <w:rPr/>
            </w:r>
          </w:p>
        </w:tc>
        <w:tc>
          <w:tcPr>
            <w:tcW w:w="916" w:type="dxa"/>
            <w:tcBorders>
              <w:left w:val="single" w:sz="6" w:space="0" w:color="000000"/>
              <w:bottom w:val="single" w:sz="2" w:space="0" w:color="000000"/>
              <w:right w:val="single" w:sz="6" w:space="0" w:color="000000"/>
            </w:tcBorders>
            <w:vAlign w:val="center"/>
          </w:tcPr>
          <w:p>
            <w:pPr>
              <w:pStyle w:val="Normal"/>
              <w:bidi w:val="0"/>
              <w:ind w:hanging="0" w:left="0" w:right="0"/>
              <w:jc w:val="center"/>
              <w:rPr/>
            </w:pPr>
            <w:r>
              <w:rPr>
                <w:sz w:val="16"/>
                <w:szCs w:val="16"/>
              </w:rPr>
              <w:t>7214070021500</w:t>
            </w:r>
          </w:p>
        </w:tc>
        <w:tc>
          <w:tcPr>
            <w:tcW w:w="3543" w:type="dxa"/>
            <w:tcBorders>
              <w:left w:val="single" w:sz="6" w:space="0" w:color="000000"/>
              <w:bottom w:val="single" w:sz="2" w:space="0" w:color="000000"/>
              <w:right w:val="single" w:sz="6" w:space="0" w:color="000000"/>
            </w:tcBorders>
          </w:tcPr>
          <w:p>
            <w:pPr>
              <w:pStyle w:val="Normal"/>
              <w:bidi w:val="0"/>
              <w:ind w:hanging="0" w:left="0" w:right="0"/>
              <w:rPr/>
            </w:pPr>
            <w:r>
              <w:rPr/>
              <w:t xml:space="preserve">Lacatus intertinere si reparatii </w:t>
            </w:r>
          </w:p>
        </w:tc>
        <w:tc>
          <w:tcPr>
            <w:tcW w:w="1134" w:type="dxa"/>
            <w:tcBorders>
              <w:left w:val="single" w:sz="6" w:space="0" w:color="000000"/>
              <w:bottom w:val="single" w:sz="2" w:space="0" w:color="000000"/>
              <w:right w:val="single" w:sz="6" w:space="0" w:color="000000"/>
            </w:tcBorders>
          </w:tcPr>
          <w:p>
            <w:pPr>
              <w:pStyle w:val="Normal"/>
              <w:bidi w:val="0"/>
              <w:ind w:hanging="0" w:left="0" w:right="0"/>
              <w:rPr/>
            </w:pPr>
            <w:r>
              <w:rPr/>
              <w:t>h-om</w:t>
            </w:r>
          </w:p>
        </w:tc>
        <w:tc>
          <w:tcPr>
            <w:tcW w:w="1134" w:type="dxa"/>
            <w:tcBorders>
              <w:left w:val="single" w:sz="6" w:space="0" w:color="000000"/>
              <w:bottom w:val="single" w:sz="2" w:space="0" w:color="000000"/>
              <w:right w:val="single" w:sz="6" w:space="0" w:color="000000"/>
            </w:tcBorders>
          </w:tcPr>
          <w:p>
            <w:pPr>
              <w:pStyle w:val="Normal"/>
              <w:bidi w:val="0"/>
              <w:ind w:hanging="0" w:left="0" w:right="0"/>
              <w:rPr>
                <w:lang w:val="en-US"/>
              </w:rPr>
            </w:pPr>
            <w:r>
              <w:rPr>
                <w:lang w:val="en-US"/>
              </w:rPr>
              <w:t>0,9300</w:t>
            </w:r>
          </w:p>
        </w:tc>
        <w:tc>
          <w:tcPr>
            <w:tcW w:w="1418" w:type="dxa"/>
            <w:tcBorders>
              <w:left w:val="single" w:sz="6" w:space="0" w:color="000000"/>
              <w:bottom w:val="single" w:sz="2" w:space="0" w:color="000000"/>
              <w:right w:val="single" w:sz="6" w:space="0" w:color="000000"/>
            </w:tcBorders>
          </w:tcPr>
          <w:p>
            <w:pPr>
              <w:pStyle w:val="Normal"/>
              <w:bidi w:val="0"/>
              <w:ind w:hanging="0" w:left="0" w:right="0"/>
              <w:rPr>
                <w:lang w:val="en-US"/>
              </w:rPr>
            </w:pPr>
            <w:r>
              <w:rPr>
                <w:lang w:val="en-US"/>
              </w:rPr>
            </w:r>
          </w:p>
        </w:tc>
        <w:tc>
          <w:tcPr>
            <w:tcW w:w="1419" w:type="dxa"/>
            <w:tcBorders>
              <w:left w:val="single" w:sz="6" w:space="0" w:color="000000"/>
              <w:bottom w:val="single" w:sz="2" w:space="0" w:color="000000"/>
              <w:right w:val="single" w:sz="6" w:space="0" w:color="000000"/>
            </w:tcBorders>
          </w:tcPr>
          <w:p>
            <w:pPr>
              <w:pStyle w:val="Normal"/>
              <w:bidi w:val="0"/>
              <w:ind w:hanging="0" w:left="0" w:right="0"/>
              <w:rPr>
                <w:lang w:val="en-US"/>
              </w:rPr>
            </w:pPr>
            <w:r>
              <w:rPr>
                <w:lang w:val="en-US"/>
              </w:rPr>
            </w:r>
          </w:p>
        </w:tc>
      </w:tr>
      <w:tr>
        <w:trPr/>
        <w:tc>
          <w:tcPr>
            <w:tcW w:w="927" w:type="dxa"/>
            <w:tcBorders>
              <w:left w:val="single" w:sz="6" w:space="0" w:color="000000"/>
              <w:bottom w:val="single" w:sz="2" w:space="0" w:color="000000"/>
              <w:right w:val="single" w:sz="6" w:space="0" w:color="000000"/>
            </w:tcBorders>
          </w:tcPr>
          <w:p>
            <w:pPr>
              <w:pStyle w:val="Normal"/>
              <w:bidi w:val="0"/>
              <w:ind w:hanging="0" w:left="0" w:right="0"/>
              <w:rPr/>
            </w:pPr>
            <w:r>
              <w:rPr/>
            </w:r>
          </w:p>
        </w:tc>
        <w:tc>
          <w:tcPr>
            <w:tcW w:w="916" w:type="dxa"/>
            <w:tcBorders>
              <w:left w:val="single" w:sz="6" w:space="0" w:color="000000"/>
              <w:bottom w:val="single" w:sz="2" w:space="0" w:color="000000"/>
              <w:right w:val="single" w:sz="6" w:space="0" w:color="000000"/>
            </w:tcBorders>
            <w:vAlign w:val="center"/>
          </w:tcPr>
          <w:p>
            <w:pPr>
              <w:pStyle w:val="Normal"/>
              <w:bidi w:val="0"/>
              <w:ind w:hanging="0" w:left="0" w:right="0"/>
              <w:jc w:val="center"/>
              <w:rPr/>
            </w:pPr>
            <w:r>
              <w:rPr>
                <w:sz w:val="16"/>
                <w:szCs w:val="16"/>
              </w:rPr>
              <w:t>9310060019922</w:t>
            </w:r>
          </w:p>
        </w:tc>
        <w:tc>
          <w:tcPr>
            <w:tcW w:w="3543" w:type="dxa"/>
            <w:tcBorders>
              <w:left w:val="single" w:sz="6" w:space="0" w:color="000000"/>
              <w:bottom w:val="single" w:sz="2" w:space="0" w:color="000000"/>
              <w:right w:val="single" w:sz="6" w:space="0" w:color="000000"/>
            </w:tcBorders>
          </w:tcPr>
          <w:p>
            <w:pPr>
              <w:pStyle w:val="Normal"/>
              <w:bidi w:val="0"/>
              <w:ind w:hanging="0" w:left="0" w:right="0"/>
              <w:rPr/>
            </w:pPr>
            <w:r>
              <w:rPr/>
              <w:t xml:space="preserve">Muncitor deservire </w:t>
            </w:r>
          </w:p>
        </w:tc>
        <w:tc>
          <w:tcPr>
            <w:tcW w:w="1134" w:type="dxa"/>
            <w:tcBorders>
              <w:left w:val="single" w:sz="6" w:space="0" w:color="000000"/>
              <w:bottom w:val="single" w:sz="2" w:space="0" w:color="000000"/>
              <w:right w:val="single" w:sz="6" w:space="0" w:color="000000"/>
            </w:tcBorders>
          </w:tcPr>
          <w:p>
            <w:pPr>
              <w:pStyle w:val="Normal"/>
              <w:bidi w:val="0"/>
              <w:ind w:hanging="0" w:left="0" w:right="0"/>
              <w:rPr/>
            </w:pPr>
            <w:r>
              <w:rPr/>
              <w:t>h-om</w:t>
            </w:r>
          </w:p>
        </w:tc>
        <w:tc>
          <w:tcPr>
            <w:tcW w:w="1134" w:type="dxa"/>
            <w:tcBorders>
              <w:left w:val="single" w:sz="6" w:space="0" w:color="000000"/>
              <w:bottom w:val="single" w:sz="2" w:space="0" w:color="000000"/>
              <w:right w:val="single" w:sz="6" w:space="0" w:color="000000"/>
            </w:tcBorders>
          </w:tcPr>
          <w:p>
            <w:pPr>
              <w:pStyle w:val="Normal"/>
              <w:bidi w:val="0"/>
              <w:ind w:hanging="0" w:left="0" w:right="0"/>
              <w:rPr>
                <w:lang w:val="en-US"/>
              </w:rPr>
            </w:pPr>
            <w:r>
              <w:rPr>
                <w:lang w:val="en-US"/>
              </w:rPr>
              <w:t>0,0800</w:t>
            </w:r>
          </w:p>
        </w:tc>
        <w:tc>
          <w:tcPr>
            <w:tcW w:w="1418" w:type="dxa"/>
            <w:tcBorders>
              <w:left w:val="single" w:sz="6" w:space="0" w:color="000000"/>
              <w:bottom w:val="single" w:sz="2" w:space="0" w:color="000000"/>
              <w:right w:val="single" w:sz="6" w:space="0" w:color="000000"/>
            </w:tcBorders>
          </w:tcPr>
          <w:p>
            <w:pPr>
              <w:pStyle w:val="Normal"/>
              <w:bidi w:val="0"/>
              <w:ind w:hanging="0" w:left="0" w:right="0"/>
              <w:rPr>
                <w:lang w:val="en-US"/>
              </w:rPr>
            </w:pPr>
            <w:r>
              <w:rPr>
                <w:lang w:val="en-US"/>
              </w:rPr>
            </w:r>
          </w:p>
        </w:tc>
        <w:tc>
          <w:tcPr>
            <w:tcW w:w="1419" w:type="dxa"/>
            <w:tcBorders>
              <w:left w:val="single" w:sz="6" w:space="0" w:color="000000"/>
              <w:bottom w:val="single" w:sz="2" w:space="0" w:color="000000"/>
              <w:right w:val="single" w:sz="6" w:space="0" w:color="000000"/>
            </w:tcBorders>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pPr>
            <w:r>
              <w:rPr>
                <w:sz w:val="16"/>
                <w:szCs w:val="16"/>
              </w:rPr>
              <w:t>2875274122143</w:t>
            </w:r>
          </w:p>
        </w:tc>
        <w:tc>
          <w:tcPr>
            <w:tcW w:w="354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pPr>
            <w:r>
              <w:rPr/>
              <w:t>Racord olan. et. pla fil int ext U2 D=15 1/2</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pPr>
            <w:r>
              <w:rPr/>
              <w:t>buc</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t>1,0000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24"/>
                <w:szCs w:val="24"/>
              </w:rPr>
              <w:t>43</w:t>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sz w:val="24"/>
                <w:szCs w:val="24"/>
                <w:lang w:val="en-US"/>
              </w:rPr>
            </w:pPr>
            <w:r>
              <w:rPr>
                <w:sz w:val="24"/>
                <w:szCs w:val="24"/>
                <w:lang w:val="en-US"/>
              </w:rPr>
              <w:t>IB07A</w:t>
            </w:r>
          </w:p>
          <w:p>
            <w:pPr>
              <w:pStyle w:val="Normal"/>
              <w:bidi w:val="0"/>
              <w:ind w:hanging="0" w:left="0" w:right="0"/>
              <w:rPr/>
            </w:pPr>
            <w:r>
              <w:rPr/>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sz w:val="24"/>
                <w:szCs w:val="24"/>
              </w:rPr>
            </w:pPr>
            <w:r>
              <w:rPr>
                <w:sz w:val="24"/>
                <w:szCs w:val="24"/>
              </w:rPr>
              <w:t>Radiatoare din tuburi de otel pentru baie,Electric  avind inaltimea  (h) de 800x500 mm, inclusiv</w:t>
            </w:r>
          </w:p>
          <w:p>
            <w:pPr>
              <w:pStyle w:val="Normal"/>
              <w:bidi w:val="0"/>
              <w:ind w:hanging="0" w:left="0" w:right="0"/>
              <w:rPr>
                <w:sz w:val="24"/>
                <w:szCs w:val="24"/>
              </w:rPr>
            </w:pPr>
            <w:r>
              <w:rPr>
                <w:sz w:val="24"/>
                <w:szCs w:val="24"/>
              </w:rPr>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sz w:val="24"/>
                <w:szCs w:val="24"/>
              </w:rPr>
              <w:t>buc</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sz w:val="24"/>
                <w:szCs w:val="24"/>
              </w:rPr>
            </w:pPr>
            <w:r>
              <w:rPr>
                <w:sz w:val="24"/>
                <w:szCs w:val="24"/>
              </w:rPr>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
          </w:p>
        </w:tc>
      </w:tr>
      <w:tr>
        <w:trPr/>
        <w:tc>
          <w:tcPr>
            <w:tcW w:w="927"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
          </w:p>
        </w:tc>
        <w:tc>
          <w:tcPr>
            <w:tcW w:w="916" w:type="dxa"/>
            <w:tcBorders>
              <w:left w:val="single" w:sz="6" w:space="0" w:color="000000"/>
              <w:bottom w:val="single" w:sz="2" w:space="0" w:color="000000"/>
              <w:right w:val="single" w:sz="6" w:space="0" w:color="000000"/>
            </w:tcBorders>
            <w:vAlign w:val="center"/>
          </w:tcPr>
          <w:p>
            <w:pPr>
              <w:pStyle w:val="Normal"/>
              <w:tabs>
                <w:tab w:val="clear" w:pos="720"/>
              </w:tabs>
              <w:bidi w:val="0"/>
              <w:ind w:hanging="0" w:left="0" w:right="0"/>
              <w:jc w:val="center"/>
              <w:rPr/>
            </w:pPr>
            <w:r>
              <w:rPr>
                <w:sz w:val="16"/>
                <w:szCs w:val="16"/>
              </w:rPr>
              <w:t>7136040011749</w:t>
            </w:r>
          </w:p>
        </w:tc>
        <w:tc>
          <w:tcPr>
            <w:tcW w:w="3543"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t>Instalator incalzire si gaze</w:t>
            </w:r>
          </w:p>
        </w:tc>
        <w:tc>
          <w:tcPr>
            <w:tcW w:w="1134"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t>h-om</w:t>
            </w:r>
          </w:p>
        </w:tc>
        <w:tc>
          <w:tcPr>
            <w:tcW w:w="1134"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t>1,3500</w:t>
            </w:r>
          </w:p>
        </w:tc>
        <w:tc>
          <w:tcPr>
            <w:tcW w:w="1418"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r>
          </w:p>
        </w:tc>
        <w:tc>
          <w:tcPr>
            <w:tcW w:w="1419"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pPr>
            <w:r>
              <w:rPr>
                <w:sz w:val="16"/>
                <w:szCs w:val="16"/>
              </w:rPr>
              <w:t>2822115700000</w:t>
            </w:r>
          </w:p>
        </w:tc>
        <w:tc>
          <w:tcPr>
            <w:tcW w:w="354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pPr>
            <w:r>
              <w:rPr/>
              <w:t>Radiator Prosop Electric 800x500</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pPr>
            <w:r>
              <w:rPr/>
              <w:t>buc</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t>1,0000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16"/>
                <w:szCs w:val="16"/>
              </w:rPr>
              <w:t>2524906720949</w:t>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t>Diblu din PVC cu D= 8</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t>buc</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t>4,0000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16"/>
                <w:szCs w:val="16"/>
              </w:rPr>
              <w:t>2874115836521</w:t>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t>Surub uzual cu cap bombat si git patrat pt. lemn M 6 x 45</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t>buc</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t>4,0000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16"/>
                <w:szCs w:val="16"/>
              </w:rPr>
              <w:t>2811236832352</w:t>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t>Burghiu cu cap widia cu D=8</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t>buc</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t>0,1500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16"/>
                <w:szCs w:val="16"/>
              </w:rPr>
              <w:t>2952270007609</w:t>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t>Masina de gaurit electrica</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t>h-ut</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t>0,1500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r>
      <w:tr>
        <w:trPr/>
        <w:tc>
          <w:tcPr>
            <w:tcW w:w="927" w:type="dxa"/>
            <w:tcBorders>
              <w:left w:val="single" w:sz="6" w:space="0" w:color="000000"/>
            </w:tcBorders>
          </w:tcPr>
          <w:p>
            <w:pPr>
              <w:pStyle w:val="Normal"/>
              <w:tabs>
                <w:tab w:val="clear" w:pos="720"/>
              </w:tabs>
              <w:bidi w:val="0"/>
              <w:ind w:hanging="0" w:left="0" w:right="0"/>
              <w:jc w:val="center"/>
              <w:rPr/>
            </w:pPr>
            <w:r>
              <w:rPr/>
            </w:r>
          </w:p>
        </w:tc>
        <w:tc>
          <w:tcPr>
            <w:tcW w:w="916" w:type="dxa"/>
            <w:tcBorders>
              <w:left w:val="single" w:sz="6" w:space="0" w:color="000000"/>
            </w:tcBorders>
          </w:tcPr>
          <w:p>
            <w:pPr>
              <w:pStyle w:val="Normal"/>
              <w:tabs>
                <w:tab w:val="clear" w:pos="720"/>
              </w:tabs>
              <w:bidi w:val="0"/>
              <w:ind w:hanging="0" w:left="0" w:right="0"/>
              <w:rPr/>
            </w:pPr>
            <w:r>
              <w:rPr/>
            </w:r>
          </w:p>
        </w:tc>
        <w:tc>
          <w:tcPr>
            <w:tcW w:w="3543" w:type="dxa"/>
            <w:tcBorders>
              <w:left w:val="single" w:sz="6" w:space="0" w:color="000000"/>
            </w:tcBorders>
          </w:tcPr>
          <w:p>
            <w:pPr>
              <w:pStyle w:val="Normal"/>
              <w:tabs>
                <w:tab w:val="clear" w:pos="720"/>
              </w:tabs>
              <w:bidi w:val="0"/>
              <w:ind w:hanging="0" w:left="0" w:right="0"/>
              <w:rPr/>
            </w:pPr>
            <w:r>
              <w:rPr>
                <w:b/>
                <w:bCs/>
                <w:sz w:val="22"/>
                <w:szCs w:val="22"/>
              </w:rPr>
              <w:t>1.3. Ventilatie</w:t>
            </w:r>
          </w:p>
        </w:tc>
        <w:tc>
          <w:tcPr>
            <w:tcW w:w="1134" w:type="dxa"/>
            <w:tcBorders>
              <w:left w:val="single" w:sz="6" w:space="0" w:color="000000"/>
            </w:tcBorders>
          </w:tcPr>
          <w:p>
            <w:pPr>
              <w:pStyle w:val="Normal"/>
              <w:tabs>
                <w:tab w:val="clear" w:pos="720"/>
              </w:tabs>
              <w:bidi w:val="0"/>
              <w:ind w:hanging="0" w:left="0" w:right="0"/>
              <w:rPr/>
            </w:pPr>
            <w:r>
              <w:rPr/>
            </w:r>
          </w:p>
        </w:tc>
        <w:tc>
          <w:tcPr>
            <w:tcW w:w="1134" w:type="dxa"/>
            <w:tcBorders>
              <w:left w:val="single" w:sz="6" w:space="0" w:color="000000"/>
            </w:tcBorders>
          </w:tcPr>
          <w:p>
            <w:pPr>
              <w:pStyle w:val="Normal"/>
              <w:tabs>
                <w:tab w:val="clear" w:pos="720"/>
              </w:tabs>
              <w:bidi w:val="0"/>
              <w:ind w:hanging="0" w:left="0" w:right="0"/>
              <w:rPr/>
            </w:pPr>
            <w:r>
              <w:rPr/>
            </w:r>
          </w:p>
        </w:tc>
        <w:tc>
          <w:tcPr>
            <w:tcW w:w="1418" w:type="dxa"/>
            <w:tcBorders>
              <w:left w:val="single" w:sz="6" w:space="0" w:color="000000"/>
            </w:tcBorders>
          </w:tcPr>
          <w:p>
            <w:pPr>
              <w:pStyle w:val="Normal"/>
              <w:tabs>
                <w:tab w:val="clear" w:pos="720"/>
              </w:tabs>
              <w:bidi w:val="0"/>
              <w:ind w:hanging="0" w:left="0" w:right="0"/>
              <w:rPr/>
            </w:pPr>
            <w:r>
              <w:rPr/>
            </w:r>
          </w:p>
        </w:tc>
        <w:tc>
          <w:tcPr>
            <w:tcW w:w="1419" w:type="dxa"/>
            <w:tcBorders>
              <w:left w:val="single" w:sz="6" w:space="0" w:color="000000"/>
              <w:right w:val="single" w:sz="6" w:space="0" w:color="000000"/>
            </w:tcBorders>
          </w:tcPr>
          <w:p>
            <w:pPr>
              <w:pStyle w:val="Normal"/>
              <w:tabs>
                <w:tab w:val="clear" w:pos="720"/>
              </w:tabs>
              <w:bidi w:val="0"/>
              <w:ind w:hanging="0" w:left="0" w:right="0"/>
              <w:rPr/>
            </w:pPr>
            <w:r>
              <w:rPr/>
            </w:r>
          </w:p>
        </w:tc>
      </w:tr>
      <w:tr>
        <w:trPr/>
        <w:tc>
          <w:tcPr>
            <w:tcW w:w="927" w:type="dxa"/>
            <w:tcBorders>
              <w:left w:val="single" w:sz="6" w:space="0" w:color="000000"/>
            </w:tcBorders>
          </w:tcPr>
          <w:p>
            <w:pPr>
              <w:pStyle w:val="Normal"/>
              <w:bidi w:val="0"/>
              <w:ind w:hanging="0" w:left="0" w:right="0"/>
              <w:jc w:val="center"/>
              <w:rPr/>
            </w:pPr>
            <w:r>
              <w:rPr/>
            </w:r>
          </w:p>
        </w:tc>
        <w:tc>
          <w:tcPr>
            <w:tcW w:w="916" w:type="dxa"/>
            <w:tcBorders>
              <w:left w:val="single" w:sz="6" w:space="0" w:color="000000"/>
            </w:tcBorders>
          </w:tcPr>
          <w:p>
            <w:pPr>
              <w:pStyle w:val="Normal"/>
              <w:bidi w:val="0"/>
              <w:ind w:hanging="0" w:left="0" w:right="0"/>
              <w:rPr/>
            </w:pPr>
            <w:r>
              <w:rPr/>
            </w:r>
          </w:p>
        </w:tc>
        <w:tc>
          <w:tcPr>
            <w:tcW w:w="3543" w:type="dxa"/>
            <w:tcBorders>
              <w:left w:val="single" w:sz="6" w:space="0" w:color="000000"/>
            </w:tcBorders>
          </w:tcPr>
          <w:p>
            <w:pPr>
              <w:pStyle w:val="Normal"/>
              <w:bidi w:val="0"/>
              <w:ind w:hanging="0" w:left="0" w:right="0"/>
              <w:rPr/>
            </w:pPr>
            <w:r>
              <w:rPr>
                <w:b/>
                <w:bCs/>
                <w:sz w:val="22"/>
                <w:szCs w:val="22"/>
              </w:rPr>
              <w:t>1.3.1. Lucrari de montare a conductelor</w:t>
            </w:r>
          </w:p>
        </w:tc>
        <w:tc>
          <w:tcPr>
            <w:tcW w:w="1134" w:type="dxa"/>
            <w:tcBorders>
              <w:left w:val="single" w:sz="6" w:space="0" w:color="000000"/>
            </w:tcBorders>
          </w:tcPr>
          <w:p>
            <w:pPr>
              <w:pStyle w:val="Normal"/>
              <w:bidi w:val="0"/>
              <w:ind w:hanging="0" w:left="0" w:right="0"/>
              <w:rPr/>
            </w:pPr>
            <w:r>
              <w:rPr/>
            </w:r>
          </w:p>
        </w:tc>
        <w:tc>
          <w:tcPr>
            <w:tcW w:w="1134" w:type="dxa"/>
            <w:tcBorders>
              <w:left w:val="single" w:sz="6" w:space="0" w:color="000000"/>
            </w:tcBorders>
          </w:tcPr>
          <w:p>
            <w:pPr>
              <w:pStyle w:val="Normal"/>
              <w:bidi w:val="0"/>
              <w:ind w:hanging="0" w:left="0" w:right="0"/>
              <w:rPr/>
            </w:pPr>
            <w:r>
              <w:rPr/>
            </w:r>
          </w:p>
        </w:tc>
        <w:tc>
          <w:tcPr>
            <w:tcW w:w="1418" w:type="dxa"/>
            <w:tcBorders>
              <w:left w:val="single" w:sz="6" w:space="0" w:color="000000"/>
            </w:tcBorders>
          </w:tcPr>
          <w:p>
            <w:pPr>
              <w:pStyle w:val="Normal"/>
              <w:bidi w:val="0"/>
              <w:ind w:hanging="0" w:left="0" w:right="0"/>
              <w:rPr/>
            </w:pPr>
            <w:r>
              <w:rPr/>
            </w:r>
          </w:p>
        </w:tc>
        <w:tc>
          <w:tcPr>
            <w:tcW w:w="1419" w:type="dxa"/>
            <w:tcBorders>
              <w:left w:val="single" w:sz="6" w:space="0" w:color="000000"/>
              <w:right w:val="single" w:sz="6" w:space="0" w:color="000000"/>
            </w:tcBorders>
          </w:tcPr>
          <w:p>
            <w:pPr>
              <w:pStyle w:val="Normal"/>
              <w:bidi w:val="0"/>
              <w:ind w:hanging="0" w:left="0" w:right="0"/>
              <w:rPr/>
            </w:pPr>
            <w:r>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pPr>
            <w:r>
              <w:rPr>
                <w:sz w:val="24"/>
                <w:szCs w:val="24"/>
              </w:rPr>
              <w:t>44</w:t>
            </w:r>
          </w:p>
        </w:tc>
        <w:tc>
          <w:tcPr>
            <w:tcW w:w="916"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sz w:val="24"/>
                <w:szCs w:val="24"/>
                <w:lang w:val="en-US"/>
              </w:rPr>
            </w:pPr>
            <w:r>
              <w:rPr>
                <w:sz w:val="24"/>
                <w:szCs w:val="24"/>
                <w:lang w:val="en-US"/>
              </w:rPr>
              <w:t>RpCU05H</w:t>
            </w:r>
          </w:p>
          <w:p>
            <w:pPr>
              <w:pStyle w:val="Normal"/>
              <w:tabs>
                <w:tab w:val="clear" w:pos="720"/>
              </w:tabs>
              <w:bidi w:val="0"/>
              <w:ind w:hanging="0" w:left="0" w:right="0"/>
              <w:rPr/>
            </w:pPr>
            <w:r>
              <w:rPr/>
            </w:r>
          </w:p>
        </w:tc>
        <w:tc>
          <w:tcPr>
            <w:tcW w:w="354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sz w:val="24"/>
                <w:szCs w:val="24"/>
              </w:rPr>
            </w:pPr>
            <w:r>
              <w:rPr>
                <w:sz w:val="24"/>
                <w:szCs w:val="24"/>
              </w:rPr>
              <w:t>Executarea strapungerilor pentru conducte sau tiranti in pereti din beton simplu de 26 -50 cm grosime</w:t>
            </w:r>
          </w:p>
          <w:p>
            <w:pPr>
              <w:pStyle w:val="Normal"/>
              <w:tabs>
                <w:tab w:val="clear" w:pos="720"/>
              </w:tabs>
              <w:bidi w:val="0"/>
              <w:ind w:hanging="0" w:left="0" w:right="0"/>
              <w:rPr>
                <w:sz w:val="24"/>
                <w:szCs w:val="24"/>
              </w:rPr>
            </w:pPr>
            <w:r>
              <w:rPr>
                <w:sz w:val="24"/>
                <w:szCs w:val="24"/>
              </w:rPr>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sz w:val="24"/>
                <w:szCs w:val="24"/>
              </w:rPr>
              <w:t>buc</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sz w:val="24"/>
                <w:szCs w:val="24"/>
              </w:rPr>
            </w:pPr>
            <w:r>
              <w:rPr>
                <w:sz w:val="24"/>
                <w:szCs w:val="24"/>
              </w:rPr>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
          </w:p>
        </w:tc>
      </w:tr>
      <w:tr>
        <w:trPr/>
        <w:tc>
          <w:tcPr>
            <w:tcW w:w="927"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
          </w:p>
        </w:tc>
        <w:tc>
          <w:tcPr>
            <w:tcW w:w="916" w:type="dxa"/>
            <w:tcBorders>
              <w:left w:val="single" w:sz="6" w:space="0" w:color="000000"/>
              <w:bottom w:val="single" w:sz="2" w:space="0" w:color="000000"/>
              <w:right w:val="single" w:sz="6" w:space="0" w:color="000000"/>
            </w:tcBorders>
            <w:vAlign w:val="center"/>
          </w:tcPr>
          <w:p>
            <w:pPr>
              <w:pStyle w:val="Normal"/>
              <w:tabs>
                <w:tab w:val="clear" w:pos="720"/>
              </w:tabs>
              <w:bidi w:val="0"/>
              <w:ind w:hanging="0" w:left="0" w:right="0"/>
              <w:jc w:val="center"/>
              <w:rPr/>
            </w:pPr>
            <w:r>
              <w:rPr>
                <w:sz w:val="16"/>
                <w:szCs w:val="16"/>
              </w:rPr>
              <w:t>7122050013400</w:t>
            </w:r>
          </w:p>
        </w:tc>
        <w:tc>
          <w:tcPr>
            <w:tcW w:w="3543"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t>Zidar</w:t>
            </w:r>
          </w:p>
        </w:tc>
        <w:tc>
          <w:tcPr>
            <w:tcW w:w="1134"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t>h-om</w:t>
            </w:r>
          </w:p>
        </w:tc>
        <w:tc>
          <w:tcPr>
            <w:tcW w:w="1134"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t>0,0800</w:t>
            </w:r>
          </w:p>
        </w:tc>
        <w:tc>
          <w:tcPr>
            <w:tcW w:w="1418"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r>
          </w:p>
        </w:tc>
        <w:tc>
          <w:tcPr>
            <w:tcW w:w="1419"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r>
          </w:p>
        </w:tc>
      </w:tr>
      <w:tr>
        <w:trPr/>
        <w:tc>
          <w:tcPr>
            <w:tcW w:w="927" w:type="dxa"/>
            <w:tcBorders>
              <w:left w:val="single" w:sz="6" w:space="0" w:color="000000"/>
              <w:bottom w:val="single" w:sz="2" w:space="0" w:color="000000"/>
              <w:right w:val="single" w:sz="6" w:space="0" w:color="000000"/>
            </w:tcBorders>
          </w:tcPr>
          <w:p>
            <w:pPr>
              <w:pStyle w:val="Normal"/>
              <w:bidi w:val="0"/>
              <w:ind w:hanging="0" w:left="0" w:right="0"/>
              <w:rPr/>
            </w:pPr>
            <w:r>
              <w:rPr/>
            </w:r>
          </w:p>
        </w:tc>
        <w:tc>
          <w:tcPr>
            <w:tcW w:w="916" w:type="dxa"/>
            <w:tcBorders>
              <w:left w:val="single" w:sz="6" w:space="0" w:color="000000"/>
              <w:bottom w:val="single" w:sz="2" w:space="0" w:color="000000"/>
              <w:right w:val="single" w:sz="6" w:space="0" w:color="000000"/>
            </w:tcBorders>
            <w:vAlign w:val="center"/>
          </w:tcPr>
          <w:p>
            <w:pPr>
              <w:pStyle w:val="Normal"/>
              <w:bidi w:val="0"/>
              <w:ind w:hanging="0" w:left="0" w:right="0"/>
              <w:jc w:val="center"/>
              <w:rPr/>
            </w:pPr>
            <w:r>
              <w:rPr>
                <w:sz w:val="16"/>
                <w:szCs w:val="16"/>
              </w:rPr>
              <w:t>9310060019920</w:t>
            </w:r>
          </w:p>
        </w:tc>
        <w:tc>
          <w:tcPr>
            <w:tcW w:w="3543" w:type="dxa"/>
            <w:tcBorders>
              <w:left w:val="single" w:sz="6" w:space="0" w:color="000000"/>
              <w:bottom w:val="single" w:sz="2" w:space="0" w:color="000000"/>
              <w:right w:val="single" w:sz="6" w:space="0" w:color="000000"/>
            </w:tcBorders>
          </w:tcPr>
          <w:p>
            <w:pPr>
              <w:pStyle w:val="Normal"/>
              <w:bidi w:val="0"/>
              <w:ind w:hanging="0" w:left="0" w:right="0"/>
              <w:rPr/>
            </w:pPr>
            <w:r>
              <w:rPr/>
              <w:t>Muncitor deservire CM</w:t>
            </w:r>
          </w:p>
        </w:tc>
        <w:tc>
          <w:tcPr>
            <w:tcW w:w="1134" w:type="dxa"/>
            <w:tcBorders>
              <w:left w:val="single" w:sz="6" w:space="0" w:color="000000"/>
              <w:bottom w:val="single" w:sz="2" w:space="0" w:color="000000"/>
              <w:right w:val="single" w:sz="6" w:space="0" w:color="000000"/>
            </w:tcBorders>
          </w:tcPr>
          <w:p>
            <w:pPr>
              <w:pStyle w:val="Normal"/>
              <w:bidi w:val="0"/>
              <w:ind w:hanging="0" w:left="0" w:right="0"/>
              <w:rPr/>
            </w:pPr>
            <w:r>
              <w:rPr/>
              <w:t>h-om</w:t>
            </w:r>
          </w:p>
        </w:tc>
        <w:tc>
          <w:tcPr>
            <w:tcW w:w="1134" w:type="dxa"/>
            <w:tcBorders>
              <w:left w:val="single" w:sz="6" w:space="0" w:color="000000"/>
              <w:bottom w:val="single" w:sz="2" w:space="0" w:color="000000"/>
              <w:right w:val="single" w:sz="6" w:space="0" w:color="000000"/>
            </w:tcBorders>
          </w:tcPr>
          <w:p>
            <w:pPr>
              <w:pStyle w:val="Normal"/>
              <w:bidi w:val="0"/>
              <w:ind w:hanging="0" w:left="0" w:right="0"/>
              <w:rPr>
                <w:lang w:val="en-US"/>
              </w:rPr>
            </w:pPr>
            <w:r>
              <w:rPr>
                <w:lang w:val="en-US"/>
              </w:rPr>
              <w:t>1,2000</w:t>
            </w:r>
          </w:p>
        </w:tc>
        <w:tc>
          <w:tcPr>
            <w:tcW w:w="1418" w:type="dxa"/>
            <w:tcBorders>
              <w:left w:val="single" w:sz="6" w:space="0" w:color="000000"/>
              <w:bottom w:val="single" w:sz="2" w:space="0" w:color="000000"/>
              <w:right w:val="single" w:sz="6" w:space="0" w:color="000000"/>
            </w:tcBorders>
          </w:tcPr>
          <w:p>
            <w:pPr>
              <w:pStyle w:val="Normal"/>
              <w:bidi w:val="0"/>
              <w:ind w:hanging="0" w:left="0" w:right="0"/>
              <w:rPr>
                <w:lang w:val="en-US"/>
              </w:rPr>
            </w:pPr>
            <w:r>
              <w:rPr>
                <w:lang w:val="en-US"/>
              </w:rPr>
            </w:r>
          </w:p>
        </w:tc>
        <w:tc>
          <w:tcPr>
            <w:tcW w:w="1419" w:type="dxa"/>
            <w:tcBorders>
              <w:left w:val="single" w:sz="6" w:space="0" w:color="000000"/>
              <w:bottom w:val="single" w:sz="2" w:space="0" w:color="000000"/>
              <w:right w:val="single" w:sz="6" w:space="0" w:color="000000"/>
            </w:tcBorders>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pPr>
            <w:r>
              <w:rPr>
                <w:sz w:val="24"/>
                <w:szCs w:val="24"/>
              </w:rPr>
              <w:t>45</w:t>
            </w:r>
          </w:p>
        </w:tc>
        <w:tc>
          <w:tcPr>
            <w:tcW w:w="916"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sz w:val="24"/>
                <w:szCs w:val="24"/>
                <w:lang w:val="en-US"/>
              </w:rPr>
            </w:pPr>
            <w:r>
              <w:rPr>
                <w:sz w:val="24"/>
                <w:szCs w:val="24"/>
                <w:lang w:val="en-US"/>
              </w:rPr>
              <w:t>VA05A</w:t>
            </w:r>
          </w:p>
          <w:p>
            <w:pPr>
              <w:pStyle w:val="Normal"/>
              <w:tabs>
                <w:tab w:val="clear" w:pos="720"/>
              </w:tabs>
              <w:bidi w:val="0"/>
              <w:ind w:hanging="0" w:left="0" w:right="0"/>
              <w:rPr/>
            </w:pPr>
            <w:r>
              <w:rPr/>
            </w:r>
          </w:p>
        </w:tc>
        <w:tc>
          <w:tcPr>
            <w:tcW w:w="354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sz w:val="24"/>
                <w:szCs w:val="24"/>
              </w:rPr>
            </w:pPr>
            <w:r>
              <w:rPr>
                <w:sz w:val="24"/>
                <w:szCs w:val="24"/>
              </w:rPr>
              <w:t>Montarea pe santier  a tuburilor de ventilatie din PVC  100x50</w:t>
            </w:r>
          </w:p>
          <w:p>
            <w:pPr>
              <w:pStyle w:val="Normal"/>
              <w:tabs>
                <w:tab w:val="clear" w:pos="720"/>
              </w:tabs>
              <w:bidi w:val="0"/>
              <w:ind w:hanging="0" w:left="0" w:right="0"/>
              <w:rPr>
                <w:sz w:val="24"/>
                <w:szCs w:val="24"/>
              </w:rPr>
            </w:pPr>
            <w:r>
              <w:rPr>
                <w:sz w:val="24"/>
                <w:szCs w:val="24"/>
              </w:rPr>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sz w:val="24"/>
                <w:szCs w:val="24"/>
              </w:rPr>
              <w:t>m</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sz w:val="24"/>
                <w:szCs w:val="24"/>
              </w:rPr>
            </w:pPr>
            <w:r>
              <w:rPr>
                <w:sz w:val="24"/>
                <w:szCs w:val="24"/>
              </w:rPr>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
          </w:p>
        </w:tc>
      </w:tr>
      <w:tr>
        <w:trPr/>
        <w:tc>
          <w:tcPr>
            <w:tcW w:w="927"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
          </w:p>
        </w:tc>
        <w:tc>
          <w:tcPr>
            <w:tcW w:w="916" w:type="dxa"/>
            <w:tcBorders>
              <w:left w:val="single" w:sz="6" w:space="0" w:color="000000"/>
              <w:bottom w:val="single" w:sz="2" w:space="0" w:color="000000"/>
              <w:right w:val="single" w:sz="6" w:space="0" w:color="000000"/>
            </w:tcBorders>
            <w:vAlign w:val="center"/>
          </w:tcPr>
          <w:p>
            <w:pPr>
              <w:pStyle w:val="Normal"/>
              <w:tabs>
                <w:tab w:val="clear" w:pos="720"/>
              </w:tabs>
              <w:bidi w:val="0"/>
              <w:ind w:hanging="0" w:left="0" w:right="0"/>
              <w:jc w:val="center"/>
              <w:rPr/>
            </w:pPr>
            <w:r>
              <w:rPr>
                <w:sz w:val="16"/>
                <w:szCs w:val="16"/>
              </w:rPr>
              <w:t>7136060011900</w:t>
            </w:r>
          </w:p>
        </w:tc>
        <w:tc>
          <w:tcPr>
            <w:tcW w:w="3543"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t>Instalator ventilare si conditionare aer</w:t>
            </w:r>
          </w:p>
        </w:tc>
        <w:tc>
          <w:tcPr>
            <w:tcW w:w="1134"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t>h-om</w:t>
            </w:r>
          </w:p>
        </w:tc>
        <w:tc>
          <w:tcPr>
            <w:tcW w:w="1134"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t>1,3000</w:t>
            </w:r>
          </w:p>
        </w:tc>
        <w:tc>
          <w:tcPr>
            <w:tcW w:w="1418"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r>
          </w:p>
        </w:tc>
        <w:tc>
          <w:tcPr>
            <w:tcW w:w="1419"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pPr>
            <w:r>
              <w:rPr>
                <w:sz w:val="16"/>
                <w:szCs w:val="16"/>
              </w:rPr>
              <w:t>2521305734007</w:t>
            </w:r>
          </w:p>
        </w:tc>
        <w:tc>
          <w:tcPr>
            <w:tcW w:w="354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pPr>
            <w:r>
              <w:rPr/>
              <w:t>Canal de ventilatie  din ALP</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pPr>
            <w:r>
              <w:rPr/>
              <w:t>m</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t>1,0100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24"/>
                <w:szCs w:val="24"/>
              </w:rPr>
              <w:t>46</w:t>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sz w:val="24"/>
                <w:szCs w:val="24"/>
                <w:lang w:val="en-US"/>
              </w:rPr>
            </w:pPr>
            <w:r>
              <w:rPr>
                <w:sz w:val="24"/>
                <w:szCs w:val="24"/>
                <w:lang w:val="en-US"/>
              </w:rPr>
              <w:t>VA05A1</w:t>
            </w:r>
          </w:p>
          <w:p>
            <w:pPr>
              <w:pStyle w:val="Normal"/>
              <w:bidi w:val="0"/>
              <w:ind w:hanging="0" w:left="0" w:right="0"/>
              <w:rPr/>
            </w:pPr>
            <w:r>
              <w:rPr/>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sz w:val="24"/>
                <w:szCs w:val="24"/>
              </w:rPr>
            </w:pPr>
            <w:r>
              <w:rPr>
                <w:sz w:val="24"/>
                <w:szCs w:val="24"/>
              </w:rPr>
              <w:t>Montarea pe santier  a tuburilor de ventilatie din PVC ,  , montarea pieselor speciale la canale de ventilatie(coturi, reductii) etc</w:t>
            </w:r>
          </w:p>
          <w:p>
            <w:pPr>
              <w:pStyle w:val="Normal"/>
              <w:bidi w:val="0"/>
              <w:ind w:hanging="0" w:left="0" w:right="0"/>
              <w:rPr>
                <w:sz w:val="24"/>
                <w:szCs w:val="24"/>
              </w:rPr>
            </w:pPr>
            <w:r>
              <w:rPr>
                <w:sz w:val="24"/>
                <w:szCs w:val="24"/>
              </w:rPr>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sz w:val="24"/>
                <w:szCs w:val="24"/>
              </w:rPr>
              <w:t>m</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sz w:val="24"/>
                <w:szCs w:val="24"/>
              </w:rPr>
            </w:pPr>
            <w:r>
              <w:rPr>
                <w:sz w:val="24"/>
                <w:szCs w:val="24"/>
              </w:rPr>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
          </w:p>
        </w:tc>
      </w:tr>
      <w:tr>
        <w:trPr/>
        <w:tc>
          <w:tcPr>
            <w:tcW w:w="927"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
          </w:p>
        </w:tc>
        <w:tc>
          <w:tcPr>
            <w:tcW w:w="916" w:type="dxa"/>
            <w:tcBorders>
              <w:left w:val="single" w:sz="6" w:space="0" w:color="000000"/>
              <w:bottom w:val="single" w:sz="2" w:space="0" w:color="000000"/>
              <w:right w:val="single" w:sz="6" w:space="0" w:color="000000"/>
            </w:tcBorders>
            <w:vAlign w:val="center"/>
          </w:tcPr>
          <w:p>
            <w:pPr>
              <w:pStyle w:val="Normal"/>
              <w:tabs>
                <w:tab w:val="clear" w:pos="720"/>
              </w:tabs>
              <w:bidi w:val="0"/>
              <w:ind w:hanging="0" w:left="0" w:right="0"/>
              <w:jc w:val="center"/>
              <w:rPr/>
            </w:pPr>
            <w:r>
              <w:rPr>
                <w:sz w:val="16"/>
                <w:szCs w:val="16"/>
              </w:rPr>
              <w:t>7136060011900</w:t>
            </w:r>
          </w:p>
        </w:tc>
        <w:tc>
          <w:tcPr>
            <w:tcW w:w="3543"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t>Instalator ventilare si conditionare aer</w:t>
            </w:r>
          </w:p>
        </w:tc>
        <w:tc>
          <w:tcPr>
            <w:tcW w:w="1134"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t>h-om</w:t>
            </w:r>
          </w:p>
        </w:tc>
        <w:tc>
          <w:tcPr>
            <w:tcW w:w="1134"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t>2,6600</w:t>
            </w:r>
          </w:p>
        </w:tc>
        <w:tc>
          <w:tcPr>
            <w:tcW w:w="1418"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r>
          </w:p>
        </w:tc>
        <w:tc>
          <w:tcPr>
            <w:tcW w:w="1419"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pPr>
            <w:r>
              <w:rPr>
                <w:sz w:val="16"/>
                <w:szCs w:val="16"/>
              </w:rPr>
              <w:t>2521305734017</w:t>
            </w:r>
          </w:p>
        </w:tc>
        <w:tc>
          <w:tcPr>
            <w:tcW w:w="354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pPr>
            <w:r>
              <w:rPr/>
              <w:t>FItinguri din PVC pentru Ventilare</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pPr>
            <w:r>
              <w:rPr/>
              <w:t>m</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t>1,0100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24"/>
                <w:szCs w:val="24"/>
              </w:rPr>
              <w:t>47</w:t>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sz w:val="24"/>
                <w:szCs w:val="24"/>
                <w:lang w:val="en-US"/>
              </w:rPr>
            </w:pPr>
            <w:r>
              <w:rPr>
                <w:sz w:val="24"/>
                <w:szCs w:val="24"/>
                <w:lang w:val="en-US"/>
              </w:rPr>
              <w:t>VB09A</w:t>
            </w:r>
          </w:p>
          <w:p>
            <w:pPr>
              <w:pStyle w:val="Normal"/>
              <w:bidi w:val="0"/>
              <w:ind w:hanging="0" w:left="0" w:right="0"/>
              <w:rPr/>
            </w:pPr>
            <w:r>
              <w:rPr/>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sz w:val="24"/>
                <w:szCs w:val="24"/>
              </w:rPr>
            </w:pPr>
            <w:r>
              <w:rPr>
                <w:sz w:val="24"/>
                <w:szCs w:val="24"/>
              </w:rPr>
              <w:t>Rama cu jaluzele fixe, gata confectionate 200x200 mm, montata pe zidarie</w:t>
            </w:r>
          </w:p>
          <w:p>
            <w:pPr>
              <w:pStyle w:val="Normal"/>
              <w:bidi w:val="0"/>
              <w:ind w:hanging="0" w:left="0" w:right="0"/>
              <w:rPr>
                <w:sz w:val="24"/>
                <w:szCs w:val="24"/>
              </w:rPr>
            </w:pPr>
            <w:r>
              <w:rPr>
                <w:sz w:val="24"/>
                <w:szCs w:val="24"/>
              </w:rPr>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sz w:val="24"/>
                <w:szCs w:val="24"/>
              </w:rPr>
              <w:t>buc</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sz w:val="24"/>
                <w:szCs w:val="24"/>
              </w:rPr>
            </w:pPr>
            <w:r>
              <w:rPr>
                <w:sz w:val="24"/>
                <w:szCs w:val="24"/>
              </w:rPr>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
          </w:p>
        </w:tc>
      </w:tr>
      <w:tr>
        <w:trPr/>
        <w:tc>
          <w:tcPr>
            <w:tcW w:w="927"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
          </w:p>
        </w:tc>
        <w:tc>
          <w:tcPr>
            <w:tcW w:w="916" w:type="dxa"/>
            <w:tcBorders>
              <w:left w:val="single" w:sz="6" w:space="0" w:color="000000"/>
              <w:bottom w:val="single" w:sz="2" w:space="0" w:color="000000"/>
              <w:right w:val="single" w:sz="6" w:space="0" w:color="000000"/>
            </w:tcBorders>
            <w:vAlign w:val="center"/>
          </w:tcPr>
          <w:p>
            <w:pPr>
              <w:pStyle w:val="Normal"/>
              <w:tabs>
                <w:tab w:val="clear" w:pos="720"/>
              </w:tabs>
              <w:bidi w:val="0"/>
              <w:ind w:hanging="0" w:left="0" w:right="0"/>
              <w:jc w:val="center"/>
              <w:rPr/>
            </w:pPr>
            <w:r>
              <w:rPr>
                <w:sz w:val="16"/>
                <w:szCs w:val="16"/>
              </w:rPr>
              <w:t>7136060011900</w:t>
            </w:r>
          </w:p>
        </w:tc>
        <w:tc>
          <w:tcPr>
            <w:tcW w:w="3543"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t>Instalator ventilare si conditionare aer</w:t>
            </w:r>
          </w:p>
        </w:tc>
        <w:tc>
          <w:tcPr>
            <w:tcW w:w="1134"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t>h-om</w:t>
            </w:r>
          </w:p>
        </w:tc>
        <w:tc>
          <w:tcPr>
            <w:tcW w:w="1134"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t>1,9800</w:t>
            </w:r>
          </w:p>
        </w:tc>
        <w:tc>
          <w:tcPr>
            <w:tcW w:w="1418"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r>
          </w:p>
        </w:tc>
        <w:tc>
          <w:tcPr>
            <w:tcW w:w="1419"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pPr>
            <w:r>
              <w:rPr>
                <w:sz w:val="16"/>
                <w:szCs w:val="16"/>
              </w:rPr>
              <w:t>2874115765700</w:t>
            </w:r>
          </w:p>
        </w:tc>
        <w:tc>
          <w:tcPr>
            <w:tcW w:w="354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pPr>
            <w:r>
              <w:rPr/>
              <w:t>Rama cu jaluzele reglabile</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pPr>
            <w:r>
              <w:rPr/>
              <w:t>buc</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t>1,0000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24"/>
                <w:szCs w:val="24"/>
              </w:rPr>
              <w:t>48</w:t>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sz w:val="24"/>
                <w:szCs w:val="24"/>
                <w:lang w:val="en-US"/>
              </w:rPr>
            </w:pPr>
            <w:r>
              <w:rPr>
                <w:sz w:val="24"/>
                <w:szCs w:val="24"/>
                <w:lang w:val="en-US"/>
              </w:rPr>
              <w:t>VC17A</w:t>
            </w:r>
          </w:p>
          <w:p>
            <w:pPr>
              <w:pStyle w:val="Normal"/>
              <w:bidi w:val="0"/>
              <w:ind w:hanging="0" w:left="0" w:right="0"/>
              <w:rPr/>
            </w:pPr>
            <w:r>
              <w:rPr/>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sz w:val="24"/>
                <w:szCs w:val="24"/>
              </w:rPr>
            </w:pPr>
            <w:r>
              <w:rPr>
                <w:sz w:val="24"/>
                <w:szCs w:val="24"/>
              </w:rPr>
              <w:t xml:space="preserve">Montarea Recuperatorului de caldura -100, modulat,destinat tratarii complexe a aerului proaspat sau recirculat </w:t>
            </w:r>
          </w:p>
          <w:p>
            <w:pPr>
              <w:pStyle w:val="Normal"/>
              <w:bidi w:val="0"/>
              <w:ind w:hanging="0" w:left="0" w:right="0"/>
              <w:rPr>
                <w:sz w:val="24"/>
                <w:szCs w:val="24"/>
              </w:rPr>
            </w:pPr>
            <w:r>
              <w:rPr>
                <w:sz w:val="24"/>
                <w:szCs w:val="24"/>
              </w:rPr>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sz w:val="24"/>
                <w:szCs w:val="24"/>
              </w:rPr>
              <w:t>buc</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sz w:val="24"/>
                <w:szCs w:val="24"/>
              </w:rPr>
            </w:pPr>
            <w:r>
              <w:rPr>
                <w:sz w:val="24"/>
                <w:szCs w:val="24"/>
              </w:rPr>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
          </w:p>
        </w:tc>
      </w:tr>
      <w:tr>
        <w:trPr/>
        <w:tc>
          <w:tcPr>
            <w:tcW w:w="927"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
          </w:p>
        </w:tc>
        <w:tc>
          <w:tcPr>
            <w:tcW w:w="916" w:type="dxa"/>
            <w:tcBorders>
              <w:left w:val="single" w:sz="6" w:space="0" w:color="000000"/>
              <w:bottom w:val="single" w:sz="2" w:space="0" w:color="000000"/>
              <w:right w:val="single" w:sz="6" w:space="0" w:color="000000"/>
            </w:tcBorders>
            <w:vAlign w:val="center"/>
          </w:tcPr>
          <w:p>
            <w:pPr>
              <w:pStyle w:val="Normal"/>
              <w:tabs>
                <w:tab w:val="clear" w:pos="720"/>
              </w:tabs>
              <w:bidi w:val="0"/>
              <w:ind w:hanging="0" w:left="0" w:right="0"/>
              <w:jc w:val="center"/>
              <w:rPr/>
            </w:pPr>
            <w:r>
              <w:rPr>
                <w:sz w:val="16"/>
                <w:szCs w:val="16"/>
              </w:rPr>
              <w:t>7136060011900</w:t>
            </w:r>
          </w:p>
        </w:tc>
        <w:tc>
          <w:tcPr>
            <w:tcW w:w="3543"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t>Instalator ventilare si conditionare aer</w:t>
            </w:r>
          </w:p>
        </w:tc>
        <w:tc>
          <w:tcPr>
            <w:tcW w:w="1134"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t>h-om</w:t>
            </w:r>
          </w:p>
        </w:tc>
        <w:tc>
          <w:tcPr>
            <w:tcW w:w="1134"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t>49,7700</w:t>
            </w:r>
          </w:p>
        </w:tc>
        <w:tc>
          <w:tcPr>
            <w:tcW w:w="1418"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r>
          </w:p>
        </w:tc>
        <w:tc>
          <w:tcPr>
            <w:tcW w:w="1419"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pPr>
            <w:r>
              <w:rPr>
                <w:sz w:val="16"/>
                <w:szCs w:val="16"/>
              </w:rPr>
              <w:t>2710403700053</w:t>
            </w:r>
          </w:p>
        </w:tc>
        <w:tc>
          <w:tcPr>
            <w:tcW w:w="354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pPr>
            <w:r>
              <w:rPr/>
              <w:t>Otel lat laminat la cald OL 37 20 x 2,0 mm (banda de otel)</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pPr>
            <w:r>
              <w:rPr/>
              <w:t>kg</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t>0,4000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16"/>
                <w:szCs w:val="16"/>
              </w:rPr>
              <w:t>2430226100814</w:t>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t>Grund miniu G 355-6</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t>kg</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t>0,2000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16"/>
                <w:szCs w:val="16"/>
              </w:rPr>
              <w:t>2112517330399</w:t>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t>Mucava tip I de 3,3 mm</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t>kg</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t>0,1000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16"/>
                <w:szCs w:val="16"/>
              </w:rPr>
              <w:t>2874115842702</w:t>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t xml:space="preserve">Piulita hexag. M10 </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t>buc</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t>60,0000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16"/>
                <w:szCs w:val="16"/>
              </w:rPr>
              <w:t>2874135840405</w:t>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t>Piulite uzuale hexagonale M 6</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t>buc</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t>4,0000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16"/>
                <w:szCs w:val="16"/>
              </w:rPr>
              <w:t>2874115820390</w:t>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t>Suruburi cap hexagonal 10 x 35 mm, gr 4.8</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t>buc</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t>60,0000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16"/>
                <w:szCs w:val="16"/>
              </w:rPr>
              <w:t>3110500002401</w:t>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t>Aparat de sudura 28-35 Kw</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t>h-ut</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t>0,2000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16"/>
                <w:szCs w:val="16"/>
              </w:rPr>
              <w:t>2952270007602</w:t>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t>Tirfor 1,5 tf</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t>h-ut</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t>0,3500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24"/>
                <w:szCs w:val="24"/>
              </w:rPr>
              <w:t>49</w:t>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sz w:val="24"/>
                <w:szCs w:val="24"/>
                <w:lang w:val="en-US"/>
              </w:rPr>
            </w:pPr>
            <w:r>
              <w:rPr>
                <w:sz w:val="24"/>
                <w:szCs w:val="24"/>
                <w:lang w:val="en-US"/>
              </w:rPr>
              <w:t>VC04B</w:t>
            </w:r>
          </w:p>
          <w:p>
            <w:pPr>
              <w:pStyle w:val="Normal"/>
              <w:bidi w:val="0"/>
              <w:ind w:hanging="0" w:left="0" w:right="0"/>
              <w:rPr/>
            </w:pPr>
            <w:r>
              <w:rPr/>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sz w:val="24"/>
                <w:szCs w:val="24"/>
              </w:rPr>
            </w:pPr>
            <w:r>
              <w:rPr>
                <w:sz w:val="24"/>
                <w:szCs w:val="24"/>
              </w:rPr>
              <w:t>Montarea ventilatoarelor monoaspirante, antiexplozive, antrenate direct cu cuplaj, avind debitul de 1.700-5.200 mc/h cu motor electric de 0,8- 1,5 kw</w:t>
            </w:r>
          </w:p>
          <w:p>
            <w:pPr>
              <w:pStyle w:val="Normal"/>
              <w:bidi w:val="0"/>
              <w:ind w:hanging="0" w:left="0" w:right="0"/>
              <w:rPr>
                <w:sz w:val="24"/>
                <w:szCs w:val="24"/>
              </w:rPr>
            </w:pPr>
            <w:r>
              <w:rPr>
                <w:sz w:val="24"/>
                <w:szCs w:val="24"/>
              </w:rPr>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sz w:val="24"/>
                <w:szCs w:val="24"/>
              </w:rPr>
              <w:t>buc</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sz w:val="24"/>
                <w:szCs w:val="24"/>
              </w:rPr>
            </w:pPr>
            <w:r>
              <w:rPr>
                <w:sz w:val="24"/>
                <w:szCs w:val="24"/>
              </w:rPr>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
          </w:p>
        </w:tc>
      </w:tr>
      <w:tr>
        <w:trPr/>
        <w:tc>
          <w:tcPr>
            <w:tcW w:w="927"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
          </w:p>
        </w:tc>
        <w:tc>
          <w:tcPr>
            <w:tcW w:w="916" w:type="dxa"/>
            <w:tcBorders>
              <w:left w:val="single" w:sz="6" w:space="0" w:color="000000"/>
              <w:bottom w:val="single" w:sz="2" w:space="0" w:color="000000"/>
              <w:right w:val="single" w:sz="6" w:space="0" w:color="000000"/>
            </w:tcBorders>
            <w:vAlign w:val="center"/>
          </w:tcPr>
          <w:p>
            <w:pPr>
              <w:pStyle w:val="Normal"/>
              <w:tabs>
                <w:tab w:val="clear" w:pos="720"/>
              </w:tabs>
              <w:bidi w:val="0"/>
              <w:ind w:hanging="0" w:left="0" w:right="0"/>
              <w:jc w:val="center"/>
              <w:rPr/>
            </w:pPr>
            <w:r>
              <w:rPr>
                <w:sz w:val="16"/>
                <w:szCs w:val="16"/>
              </w:rPr>
              <w:t>7136060011900</w:t>
            </w:r>
          </w:p>
        </w:tc>
        <w:tc>
          <w:tcPr>
            <w:tcW w:w="3543"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t>Instalator ventilare si conditionare aer</w:t>
            </w:r>
          </w:p>
        </w:tc>
        <w:tc>
          <w:tcPr>
            <w:tcW w:w="1134"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t>h-om</w:t>
            </w:r>
          </w:p>
        </w:tc>
        <w:tc>
          <w:tcPr>
            <w:tcW w:w="1134"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t>22,2700</w:t>
            </w:r>
          </w:p>
        </w:tc>
        <w:tc>
          <w:tcPr>
            <w:tcW w:w="1418"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r>
          </w:p>
        </w:tc>
        <w:tc>
          <w:tcPr>
            <w:tcW w:w="1419"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r>
          </w:p>
        </w:tc>
      </w:tr>
      <w:tr>
        <w:trPr/>
        <w:tc>
          <w:tcPr>
            <w:tcW w:w="927" w:type="dxa"/>
            <w:tcBorders>
              <w:left w:val="single" w:sz="6" w:space="0" w:color="000000"/>
            </w:tcBorders>
          </w:tcPr>
          <w:p>
            <w:pPr>
              <w:pStyle w:val="Normal"/>
              <w:tabs>
                <w:tab w:val="clear" w:pos="720"/>
              </w:tabs>
              <w:bidi w:val="0"/>
              <w:ind w:hanging="0" w:left="0" w:right="0"/>
              <w:jc w:val="center"/>
              <w:rPr/>
            </w:pPr>
            <w:r>
              <w:rPr/>
            </w:r>
          </w:p>
        </w:tc>
        <w:tc>
          <w:tcPr>
            <w:tcW w:w="916" w:type="dxa"/>
            <w:tcBorders>
              <w:left w:val="single" w:sz="6" w:space="0" w:color="000000"/>
            </w:tcBorders>
          </w:tcPr>
          <w:p>
            <w:pPr>
              <w:pStyle w:val="Normal"/>
              <w:tabs>
                <w:tab w:val="clear" w:pos="720"/>
              </w:tabs>
              <w:bidi w:val="0"/>
              <w:ind w:hanging="0" w:left="0" w:right="0"/>
              <w:rPr/>
            </w:pPr>
            <w:r>
              <w:rPr/>
            </w:r>
          </w:p>
        </w:tc>
        <w:tc>
          <w:tcPr>
            <w:tcW w:w="3543" w:type="dxa"/>
            <w:tcBorders>
              <w:left w:val="single" w:sz="6" w:space="0" w:color="000000"/>
            </w:tcBorders>
          </w:tcPr>
          <w:p>
            <w:pPr>
              <w:pStyle w:val="Normal"/>
              <w:tabs>
                <w:tab w:val="clear" w:pos="720"/>
              </w:tabs>
              <w:bidi w:val="0"/>
              <w:ind w:hanging="0" w:left="0" w:right="0"/>
              <w:rPr/>
            </w:pPr>
            <w:r>
              <w:rPr>
                <w:b/>
                <w:bCs/>
                <w:sz w:val="22"/>
                <w:szCs w:val="22"/>
              </w:rPr>
              <w:t>1.4. Electricitate</w:t>
            </w:r>
          </w:p>
        </w:tc>
        <w:tc>
          <w:tcPr>
            <w:tcW w:w="1134" w:type="dxa"/>
            <w:tcBorders>
              <w:left w:val="single" w:sz="6" w:space="0" w:color="000000"/>
            </w:tcBorders>
          </w:tcPr>
          <w:p>
            <w:pPr>
              <w:pStyle w:val="Normal"/>
              <w:tabs>
                <w:tab w:val="clear" w:pos="720"/>
              </w:tabs>
              <w:bidi w:val="0"/>
              <w:ind w:hanging="0" w:left="0" w:right="0"/>
              <w:rPr/>
            </w:pPr>
            <w:r>
              <w:rPr/>
            </w:r>
          </w:p>
        </w:tc>
        <w:tc>
          <w:tcPr>
            <w:tcW w:w="1134" w:type="dxa"/>
            <w:tcBorders>
              <w:left w:val="single" w:sz="6" w:space="0" w:color="000000"/>
            </w:tcBorders>
          </w:tcPr>
          <w:p>
            <w:pPr>
              <w:pStyle w:val="Normal"/>
              <w:tabs>
                <w:tab w:val="clear" w:pos="720"/>
              </w:tabs>
              <w:bidi w:val="0"/>
              <w:ind w:hanging="0" w:left="0" w:right="0"/>
              <w:rPr/>
            </w:pPr>
            <w:r>
              <w:rPr/>
            </w:r>
          </w:p>
        </w:tc>
        <w:tc>
          <w:tcPr>
            <w:tcW w:w="1418" w:type="dxa"/>
            <w:tcBorders>
              <w:left w:val="single" w:sz="6" w:space="0" w:color="000000"/>
            </w:tcBorders>
          </w:tcPr>
          <w:p>
            <w:pPr>
              <w:pStyle w:val="Normal"/>
              <w:tabs>
                <w:tab w:val="clear" w:pos="720"/>
              </w:tabs>
              <w:bidi w:val="0"/>
              <w:ind w:hanging="0" w:left="0" w:right="0"/>
              <w:rPr/>
            </w:pPr>
            <w:r>
              <w:rPr/>
            </w:r>
          </w:p>
        </w:tc>
        <w:tc>
          <w:tcPr>
            <w:tcW w:w="1419" w:type="dxa"/>
            <w:tcBorders>
              <w:left w:val="single" w:sz="6" w:space="0" w:color="000000"/>
              <w:right w:val="single" w:sz="6" w:space="0" w:color="000000"/>
            </w:tcBorders>
          </w:tcPr>
          <w:p>
            <w:pPr>
              <w:pStyle w:val="Normal"/>
              <w:tabs>
                <w:tab w:val="clear" w:pos="720"/>
              </w:tabs>
              <w:bidi w:val="0"/>
              <w:ind w:hanging="0" w:left="0" w:right="0"/>
              <w:rPr/>
            </w:pPr>
            <w:r>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pPr>
            <w:r>
              <w:rPr>
                <w:sz w:val="24"/>
                <w:szCs w:val="24"/>
              </w:rPr>
              <w:t>50</w:t>
            </w:r>
          </w:p>
        </w:tc>
        <w:tc>
          <w:tcPr>
            <w:tcW w:w="916"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sz w:val="24"/>
                <w:szCs w:val="24"/>
                <w:lang w:val="en-US"/>
              </w:rPr>
            </w:pPr>
            <w:r>
              <w:rPr>
                <w:sz w:val="24"/>
                <w:szCs w:val="24"/>
                <w:lang w:val="en-US"/>
              </w:rPr>
              <w:t>08-02-148-1</w:t>
            </w:r>
          </w:p>
          <w:p>
            <w:pPr>
              <w:pStyle w:val="Normal"/>
              <w:tabs>
                <w:tab w:val="clear" w:pos="720"/>
              </w:tabs>
              <w:bidi w:val="0"/>
              <w:ind w:hanging="0" w:left="0" w:right="0"/>
              <w:rPr/>
            </w:pPr>
            <w:r>
              <w:rPr/>
            </w:r>
          </w:p>
        </w:tc>
        <w:tc>
          <w:tcPr>
            <w:tcW w:w="354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sz w:val="24"/>
                <w:szCs w:val="24"/>
              </w:rPr>
            </w:pPr>
            <w:r>
              <w:rPr>
                <w:sz w:val="24"/>
                <w:szCs w:val="24"/>
              </w:rPr>
              <w:t>Cablu pina la 35 kV in tevi, blocuri si cutii pozate, masa 1 m pina la: 1 kg</w:t>
            </w:r>
          </w:p>
          <w:p>
            <w:pPr>
              <w:pStyle w:val="Normal"/>
              <w:tabs>
                <w:tab w:val="clear" w:pos="720"/>
              </w:tabs>
              <w:bidi w:val="0"/>
              <w:ind w:hanging="0" w:left="0" w:right="0"/>
              <w:rPr>
                <w:sz w:val="24"/>
                <w:szCs w:val="24"/>
              </w:rPr>
            </w:pPr>
            <w:r>
              <w:rPr>
                <w:sz w:val="24"/>
                <w:szCs w:val="24"/>
              </w:rPr>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sz w:val="24"/>
                <w:szCs w:val="24"/>
              </w:rPr>
              <w:t>100 m</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sz w:val="24"/>
                <w:szCs w:val="24"/>
              </w:rPr>
            </w:pPr>
            <w:r>
              <w:rPr>
                <w:sz w:val="24"/>
                <w:szCs w:val="24"/>
              </w:rPr>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
          </w:p>
        </w:tc>
      </w:tr>
      <w:tr>
        <w:trPr/>
        <w:tc>
          <w:tcPr>
            <w:tcW w:w="927"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
          </w:p>
        </w:tc>
        <w:tc>
          <w:tcPr>
            <w:tcW w:w="916" w:type="dxa"/>
            <w:tcBorders>
              <w:left w:val="single" w:sz="6" w:space="0" w:color="000000"/>
              <w:bottom w:val="single" w:sz="2" w:space="0" w:color="000000"/>
              <w:right w:val="single" w:sz="6" w:space="0" w:color="000000"/>
            </w:tcBorders>
            <w:vAlign w:val="center"/>
          </w:tcPr>
          <w:p>
            <w:pPr>
              <w:pStyle w:val="Normal"/>
              <w:tabs>
                <w:tab w:val="clear" w:pos="720"/>
              </w:tabs>
              <w:bidi w:val="0"/>
              <w:ind w:hanging="0" w:left="0" w:right="0"/>
              <w:jc w:val="center"/>
              <w:rPr/>
            </w:pPr>
            <w:r>
              <w:rPr>
                <w:sz w:val="16"/>
                <w:szCs w:val="16"/>
              </w:rPr>
              <w:t>1</w:t>
            </w:r>
          </w:p>
        </w:tc>
        <w:tc>
          <w:tcPr>
            <w:tcW w:w="3543"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t>Muncitor</w:t>
            </w:r>
          </w:p>
        </w:tc>
        <w:tc>
          <w:tcPr>
            <w:tcW w:w="1134"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t>h-om</w:t>
            </w:r>
          </w:p>
        </w:tc>
        <w:tc>
          <w:tcPr>
            <w:tcW w:w="1134"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t>12,4000</w:t>
            </w:r>
          </w:p>
        </w:tc>
        <w:tc>
          <w:tcPr>
            <w:tcW w:w="1418"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r>
          </w:p>
        </w:tc>
        <w:tc>
          <w:tcPr>
            <w:tcW w:w="1419"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pPr>
            <w:r>
              <w:rPr>
                <w:sz w:val="16"/>
                <w:szCs w:val="16"/>
              </w:rPr>
              <w:t>021102</w:t>
            </w:r>
          </w:p>
        </w:tc>
        <w:tc>
          <w:tcPr>
            <w:tcW w:w="354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pPr>
            <w:r>
              <w:rPr/>
              <w:t>Macara pe sasiu auto la lucrari de montare a utilajului tehnologic (cu exceptia conductelor principale), 10 t</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pPr>
            <w:r>
              <w:rPr/>
              <w:t>h-ut</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t>0,3900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16"/>
                <w:szCs w:val="16"/>
              </w:rPr>
              <w:t>400002</w:t>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t>Automobile cu bord, tonaj pina la 8 t</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t>h-ut</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t>0,3900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24"/>
                <w:szCs w:val="24"/>
              </w:rPr>
              <w:t>51</w:t>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sz w:val="24"/>
                <w:szCs w:val="24"/>
                <w:lang w:val="en-US"/>
              </w:rPr>
            </w:pPr>
            <w:r>
              <w:rPr>
                <w:sz w:val="24"/>
                <w:szCs w:val="24"/>
                <w:lang w:val="en-US"/>
              </w:rPr>
              <w:t>RpEA09B</w:t>
            </w:r>
          </w:p>
          <w:p>
            <w:pPr>
              <w:pStyle w:val="Normal"/>
              <w:bidi w:val="0"/>
              <w:ind w:hanging="0" w:left="0" w:right="0"/>
              <w:rPr/>
            </w:pPr>
            <w:r>
              <w:rPr/>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sz w:val="24"/>
                <w:szCs w:val="24"/>
              </w:rPr>
            </w:pPr>
            <w:r>
              <w:rPr>
                <w:sz w:val="24"/>
                <w:szCs w:val="24"/>
              </w:rPr>
              <w:t>Montarea elementelor de protectie din material plastic, aparent pe perete sau in canale, pentru mascarea conductorilor sau cablurilor electrice, avind dimensiunile 15x35-15x60 mm</w:t>
            </w:r>
          </w:p>
          <w:p>
            <w:pPr>
              <w:pStyle w:val="Normal"/>
              <w:bidi w:val="0"/>
              <w:ind w:hanging="0" w:left="0" w:right="0"/>
              <w:rPr>
                <w:sz w:val="24"/>
                <w:szCs w:val="24"/>
              </w:rPr>
            </w:pPr>
            <w:r>
              <w:rPr>
                <w:sz w:val="24"/>
                <w:szCs w:val="24"/>
              </w:rPr>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sz w:val="24"/>
                <w:szCs w:val="24"/>
              </w:rPr>
              <w:t>m</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sz w:val="24"/>
                <w:szCs w:val="24"/>
              </w:rPr>
            </w:pPr>
            <w:r>
              <w:rPr>
                <w:sz w:val="24"/>
                <w:szCs w:val="24"/>
              </w:rPr>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
          </w:p>
        </w:tc>
      </w:tr>
      <w:tr>
        <w:trPr/>
        <w:tc>
          <w:tcPr>
            <w:tcW w:w="927"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
          </w:p>
        </w:tc>
        <w:tc>
          <w:tcPr>
            <w:tcW w:w="916" w:type="dxa"/>
            <w:tcBorders>
              <w:left w:val="single" w:sz="6" w:space="0" w:color="000000"/>
              <w:bottom w:val="single" w:sz="2" w:space="0" w:color="000000"/>
              <w:right w:val="single" w:sz="6" w:space="0" w:color="000000"/>
            </w:tcBorders>
            <w:vAlign w:val="center"/>
          </w:tcPr>
          <w:p>
            <w:pPr>
              <w:pStyle w:val="Normal"/>
              <w:tabs>
                <w:tab w:val="clear" w:pos="720"/>
              </w:tabs>
              <w:bidi w:val="0"/>
              <w:ind w:hanging="0" w:left="0" w:right="0"/>
              <w:jc w:val="center"/>
              <w:rPr/>
            </w:pPr>
            <w:r>
              <w:rPr>
                <w:sz w:val="16"/>
                <w:szCs w:val="16"/>
              </w:rPr>
              <w:t>7137010011520</w:t>
            </w:r>
          </w:p>
        </w:tc>
        <w:tc>
          <w:tcPr>
            <w:tcW w:w="3543"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t>Electrician in constructii</w:t>
            </w:r>
          </w:p>
        </w:tc>
        <w:tc>
          <w:tcPr>
            <w:tcW w:w="1134"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t>h-om</w:t>
            </w:r>
          </w:p>
        </w:tc>
        <w:tc>
          <w:tcPr>
            <w:tcW w:w="1134"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t>0,3600</w:t>
            </w:r>
          </w:p>
        </w:tc>
        <w:tc>
          <w:tcPr>
            <w:tcW w:w="1418"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r>
          </w:p>
        </w:tc>
        <w:tc>
          <w:tcPr>
            <w:tcW w:w="1419"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pPr>
            <w:r>
              <w:rPr>
                <w:sz w:val="16"/>
                <w:szCs w:val="16"/>
              </w:rPr>
              <w:t>2523156720028</w:t>
            </w:r>
          </w:p>
        </w:tc>
        <w:tc>
          <w:tcPr>
            <w:tcW w:w="354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pPr>
            <w:r>
              <w:rPr/>
              <w:t>Element de protectie (canal plinta PVC) 15x35</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pPr>
            <w:r>
              <w:rPr/>
              <w:t>m</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t>1,0300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16"/>
                <w:szCs w:val="16"/>
              </w:rPr>
              <w:t>2051142950700</w:t>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t>Dibluri</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t>buc</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t>1,0000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16"/>
                <w:szCs w:val="16"/>
              </w:rPr>
              <w:t>2874115836660</w:t>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t>Surub cap crestat   L 3 x 25 mm</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t>buc</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t>1,0300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24"/>
                <w:szCs w:val="24"/>
              </w:rPr>
              <w:t>52</w:t>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sz w:val="24"/>
                <w:szCs w:val="24"/>
                <w:lang w:val="en-US"/>
              </w:rPr>
            </w:pPr>
            <w:r>
              <w:rPr>
                <w:sz w:val="24"/>
                <w:szCs w:val="24"/>
                <w:lang w:val="en-US"/>
              </w:rPr>
              <w:t>002</w:t>
            </w:r>
          </w:p>
          <w:p>
            <w:pPr>
              <w:pStyle w:val="Normal"/>
              <w:bidi w:val="0"/>
              <w:ind w:hanging="0" w:left="0" w:right="0"/>
              <w:rPr/>
            </w:pPr>
            <w:r>
              <w:rPr/>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sz w:val="24"/>
                <w:szCs w:val="24"/>
              </w:rPr>
            </w:pPr>
            <w:r>
              <w:rPr>
                <w:sz w:val="24"/>
                <w:szCs w:val="24"/>
              </w:rPr>
              <w:t>cablu V V Gn.g( 3x2.5)</w:t>
            </w:r>
          </w:p>
          <w:p>
            <w:pPr>
              <w:pStyle w:val="Normal"/>
              <w:bidi w:val="0"/>
              <w:ind w:hanging="0" w:left="0" w:right="0"/>
              <w:rPr>
                <w:sz w:val="24"/>
                <w:szCs w:val="24"/>
              </w:rPr>
            </w:pPr>
            <w:r>
              <w:rPr>
                <w:sz w:val="24"/>
                <w:szCs w:val="24"/>
              </w:rPr>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sz w:val="24"/>
                <w:szCs w:val="24"/>
              </w:rPr>
              <w:t>m</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sz w:val="24"/>
                <w:szCs w:val="24"/>
              </w:rPr>
            </w:pPr>
            <w:r>
              <w:rPr>
                <w:sz w:val="24"/>
                <w:szCs w:val="24"/>
              </w:rPr>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16"/>
                <w:szCs w:val="16"/>
              </w:rPr>
              <w:t>002</w:t>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t>Cablu V V G(3x2.5)</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t>m</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t>1,0000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24"/>
                <w:szCs w:val="24"/>
              </w:rPr>
              <w:t>53</w:t>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sz w:val="24"/>
                <w:szCs w:val="24"/>
                <w:lang w:val="en-US"/>
              </w:rPr>
            </w:pPr>
            <w:r>
              <w:rPr>
                <w:sz w:val="24"/>
                <w:szCs w:val="24"/>
                <w:lang w:val="en-US"/>
              </w:rPr>
              <w:t>08-03-591-9</w:t>
            </w:r>
          </w:p>
          <w:p>
            <w:pPr>
              <w:pStyle w:val="Normal"/>
              <w:bidi w:val="0"/>
              <w:ind w:hanging="0" w:left="0" w:right="0"/>
              <w:rPr/>
            </w:pPr>
            <w:r>
              <w:rPr/>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sz w:val="24"/>
                <w:szCs w:val="24"/>
              </w:rPr>
            </w:pPr>
            <w:r>
              <w:rPr>
                <w:sz w:val="24"/>
                <w:szCs w:val="24"/>
              </w:rPr>
              <w:t>Priza de fisa tip neingropat, la instalatie inchisa IP43</w:t>
            </w:r>
          </w:p>
          <w:p>
            <w:pPr>
              <w:pStyle w:val="Normal"/>
              <w:bidi w:val="0"/>
              <w:ind w:hanging="0" w:left="0" w:right="0"/>
              <w:rPr>
                <w:sz w:val="24"/>
                <w:szCs w:val="24"/>
              </w:rPr>
            </w:pPr>
            <w:r>
              <w:rPr>
                <w:sz w:val="24"/>
                <w:szCs w:val="24"/>
              </w:rPr>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sz w:val="24"/>
                <w:szCs w:val="24"/>
              </w:rPr>
              <w:t>100 buc</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sz w:val="24"/>
                <w:szCs w:val="24"/>
              </w:rPr>
            </w:pPr>
            <w:r>
              <w:rPr>
                <w:sz w:val="24"/>
                <w:szCs w:val="24"/>
              </w:rPr>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
          </w:p>
        </w:tc>
      </w:tr>
      <w:tr>
        <w:trPr/>
        <w:tc>
          <w:tcPr>
            <w:tcW w:w="927"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
          </w:p>
        </w:tc>
        <w:tc>
          <w:tcPr>
            <w:tcW w:w="916" w:type="dxa"/>
            <w:tcBorders>
              <w:left w:val="single" w:sz="6" w:space="0" w:color="000000"/>
              <w:bottom w:val="single" w:sz="2" w:space="0" w:color="000000"/>
              <w:right w:val="single" w:sz="6" w:space="0" w:color="000000"/>
            </w:tcBorders>
            <w:vAlign w:val="center"/>
          </w:tcPr>
          <w:p>
            <w:pPr>
              <w:pStyle w:val="Normal"/>
              <w:tabs>
                <w:tab w:val="clear" w:pos="720"/>
              </w:tabs>
              <w:bidi w:val="0"/>
              <w:ind w:hanging="0" w:left="0" w:right="0"/>
              <w:jc w:val="center"/>
              <w:rPr/>
            </w:pPr>
            <w:r>
              <w:rPr>
                <w:sz w:val="16"/>
                <w:szCs w:val="16"/>
              </w:rPr>
              <w:t>1</w:t>
            </w:r>
          </w:p>
        </w:tc>
        <w:tc>
          <w:tcPr>
            <w:tcW w:w="3543"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t>Muncitor</w:t>
            </w:r>
          </w:p>
        </w:tc>
        <w:tc>
          <w:tcPr>
            <w:tcW w:w="1134"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t>h-om</w:t>
            </w:r>
          </w:p>
        </w:tc>
        <w:tc>
          <w:tcPr>
            <w:tcW w:w="1134"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t>38,1000</w:t>
            </w:r>
          </w:p>
        </w:tc>
        <w:tc>
          <w:tcPr>
            <w:tcW w:w="1418"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r>
          </w:p>
        </w:tc>
        <w:tc>
          <w:tcPr>
            <w:tcW w:w="1419"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pPr>
            <w:r>
              <w:rPr>
                <w:sz w:val="16"/>
                <w:szCs w:val="16"/>
              </w:rPr>
              <w:t>1011977</w:t>
            </w:r>
          </w:p>
        </w:tc>
        <w:tc>
          <w:tcPr>
            <w:tcW w:w="354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pPr>
            <w:r>
              <w:rPr/>
              <w:t xml:space="preserve">Suruburi de constructie cu piulite si saibe </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pPr>
            <w:r>
              <w:rPr/>
              <w:t>kg</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t>1,5000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16"/>
                <w:szCs w:val="16"/>
              </w:rPr>
              <w:t>5009061</w:t>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t>Fisa de izolatie</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t>buc</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t>102,0000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24"/>
                <w:szCs w:val="24"/>
              </w:rPr>
              <w:t>54</w:t>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sz w:val="24"/>
                <w:szCs w:val="24"/>
                <w:lang w:val="en-US"/>
              </w:rPr>
            </w:pPr>
            <w:r>
              <w:rPr>
                <w:sz w:val="24"/>
                <w:szCs w:val="24"/>
                <w:lang w:val="en-US"/>
              </w:rPr>
              <w:t>pret firma</w:t>
            </w:r>
          </w:p>
          <w:p>
            <w:pPr>
              <w:pStyle w:val="Normal"/>
              <w:bidi w:val="0"/>
              <w:ind w:hanging="0" w:left="0" w:right="0"/>
              <w:rPr/>
            </w:pPr>
            <w:r>
              <w:rPr/>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sz w:val="24"/>
                <w:szCs w:val="24"/>
              </w:rPr>
            </w:pPr>
            <w:r>
              <w:rPr>
                <w:sz w:val="24"/>
                <w:szCs w:val="24"/>
              </w:rPr>
              <w:t>Priza simpla euro</w:t>
            </w:r>
          </w:p>
          <w:p>
            <w:pPr>
              <w:pStyle w:val="Normal"/>
              <w:bidi w:val="0"/>
              <w:ind w:hanging="0" w:left="0" w:right="0"/>
              <w:rPr>
                <w:sz w:val="24"/>
                <w:szCs w:val="24"/>
              </w:rPr>
            </w:pPr>
            <w:r>
              <w:rPr>
                <w:sz w:val="24"/>
                <w:szCs w:val="24"/>
              </w:rPr>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sz w:val="24"/>
                <w:szCs w:val="24"/>
              </w:rPr>
              <w:t>buc</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sz w:val="24"/>
                <w:szCs w:val="24"/>
              </w:rPr>
            </w:pPr>
            <w:r>
              <w:rPr>
                <w:sz w:val="24"/>
                <w:szCs w:val="24"/>
              </w:rPr>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16"/>
                <w:szCs w:val="16"/>
              </w:rPr>
              <w:t>000031</w:t>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t>Priza</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t>buc</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t>1,0000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24"/>
                <w:szCs w:val="24"/>
              </w:rPr>
              <w:t>55</w:t>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sz w:val="24"/>
                <w:szCs w:val="24"/>
                <w:lang w:val="en-US"/>
              </w:rPr>
            </w:pPr>
            <w:r>
              <w:rPr>
                <w:sz w:val="24"/>
                <w:szCs w:val="24"/>
                <w:lang w:val="en-US"/>
              </w:rPr>
              <w:t>08-03-591-2</w:t>
            </w:r>
          </w:p>
          <w:p>
            <w:pPr>
              <w:pStyle w:val="Normal"/>
              <w:bidi w:val="0"/>
              <w:ind w:hanging="0" w:left="0" w:right="0"/>
              <w:rPr/>
            </w:pPr>
            <w:r>
              <w:rPr/>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sz w:val="24"/>
                <w:szCs w:val="24"/>
              </w:rPr>
            </w:pPr>
            <w:r>
              <w:rPr>
                <w:sz w:val="24"/>
                <w:szCs w:val="24"/>
              </w:rPr>
              <w:t>Intreruptor cu o clapa, tip ingropat, la instalatie inchisa IH10A IP20</w:t>
            </w:r>
          </w:p>
          <w:p>
            <w:pPr>
              <w:pStyle w:val="Normal"/>
              <w:bidi w:val="0"/>
              <w:ind w:hanging="0" w:left="0" w:right="0"/>
              <w:rPr>
                <w:sz w:val="24"/>
                <w:szCs w:val="24"/>
              </w:rPr>
            </w:pPr>
            <w:r>
              <w:rPr>
                <w:sz w:val="24"/>
                <w:szCs w:val="24"/>
              </w:rPr>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sz w:val="24"/>
                <w:szCs w:val="24"/>
              </w:rPr>
              <w:t>100 buc</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sz w:val="24"/>
                <w:szCs w:val="24"/>
              </w:rPr>
            </w:pPr>
            <w:r>
              <w:rPr>
                <w:sz w:val="24"/>
                <w:szCs w:val="24"/>
              </w:rPr>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
          </w:p>
        </w:tc>
      </w:tr>
      <w:tr>
        <w:trPr/>
        <w:tc>
          <w:tcPr>
            <w:tcW w:w="927"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
          </w:p>
        </w:tc>
        <w:tc>
          <w:tcPr>
            <w:tcW w:w="916" w:type="dxa"/>
            <w:tcBorders>
              <w:left w:val="single" w:sz="6" w:space="0" w:color="000000"/>
              <w:bottom w:val="single" w:sz="2" w:space="0" w:color="000000"/>
              <w:right w:val="single" w:sz="6" w:space="0" w:color="000000"/>
            </w:tcBorders>
            <w:vAlign w:val="center"/>
          </w:tcPr>
          <w:p>
            <w:pPr>
              <w:pStyle w:val="Normal"/>
              <w:tabs>
                <w:tab w:val="clear" w:pos="720"/>
              </w:tabs>
              <w:bidi w:val="0"/>
              <w:ind w:hanging="0" w:left="0" w:right="0"/>
              <w:jc w:val="center"/>
              <w:rPr/>
            </w:pPr>
            <w:r>
              <w:rPr>
                <w:sz w:val="16"/>
                <w:szCs w:val="16"/>
              </w:rPr>
              <w:t>1</w:t>
            </w:r>
          </w:p>
        </w:tc>
        <w:tc>
          <w:tcPr>
            <w:tcW w:w="3543"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t>Muncitor</w:t>
            </w:r>
          </w:p>
        </w:tc>
        <w:tc>
          <w:tcPr>
            <w:tcW w:w="1134"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t>h-om</w:t>
            </w:r>
          </w:p>
        </w:tc>
        <w:tc>
          <w:tcPr>
            <w:tcW w:w="1134"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t>32,2000</w:t>
            </w:r>
          </w:p>
        </w:tc>
        <w:tc>
          <w:tcPr>
            <w:tcW w:w="1418"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r>
          </w:p>
        </w:tc>
        <w:tc>
          <w:tcPr>
            <w:tcW w:w="1419"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pPr>
            <w:r>
              <w:rPr>
                <w:sz w:val="16"/>
                <w:szCs w:val="16"/>
              </w:rPr>
              <w:t>5009061</w:t>
            </w:r>
          </w:p>
        </w:tc>
        <w:tc>
          <w:tcPr>
            <w:tcW w:w="354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pPr>
            <w:r>
              <w:rPr/>
              <w:t>Fisa de izolatie</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pPr>
            <w:r>
              <w:rPr/>
              <w:t>buc</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t>102,0000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24"/>
                <w:szCs w:val="24"/>
              </w:rPr>
              <w:t>56</w:t>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sz w:val="24"/>
                <w:szCs w:val="24"/>
                <w:lang w:val="en-US"/>
              </w:rPr>
            </w:pPr>
            <w:r>
              <w:rPr>
                <w:sz w:val="24"/>
                <w:szCs w:val="24"/>
                <w:lang w:val="en-US"/>
              </w:rPr>
              <w:t>pret firma</w:t>
            </w:r>
          </w:p>
          <w:p>
            <w:pPr>
              <w:pStyle w:val="Normal"/>
              <w:bidi w:val="0"/>
              <w:ind w:hanging="0" w:left="0" w:right="0"/>
              <w:rPr/>
            </w:pPr>
            <w:r>
              <w:rPr/>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sz w:val="24"/>
                <w:szCs w:val="24"/>
              </w:rPr>
            </w:pPr>
            <w:r>
              <w:rPr>
                <w:sz w:val="24"/>
                <w:szCs w:val="24"/>
              </w:rPr>
              <w:t>Intrerupator cu oclapa</w:t>
            </w:r>
          </w:p>
          <w:p>
            <w:pPr>
              <w:pStyle w:val="Normal"/>
              <w:bidi w:val="0"/>
              <w:ind w:hanging="0" w:left="0" w:right="0"/>
              <w:rPr>
                <w:sz w:val="24"/>
                <w:szCs w:val="24"/>
              </w:rPr>
            </w:pPr>
            <w:r>
              <w:rPr>
                <w:sz w:val="24"/>
                <w:szCs w:val="24"/>
              </w:rPr>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sz w:val="24"/>
                <w:szCs w:val="24"/>
              </w:rPr>
              <w:t>buc</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sz w:val="24"/>
                <w:szCs w:val="24"/>
              </w:rPr>
            </w:pPr>
            <w:r>
              <w:rPr>
                <w:sz w:val="24"/>
                <w:szCs w:val="24"/>
              </w:rPr>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16"/>
                <w:szCs w:val="16"/>
              </w:rPr>
              <w:t>000041</w:t>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t>Intrerupator cu o clapa</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t>buc</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t>1,0000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r>
      <w:tr>
        <w:trPr/>
        <w:tc>
          <w:tcPr>
            <w:tcW w:w="927" w:type="dxa"/>
            <w:tcBorders>
              <w:left w:val="single" w:sz="6" w:space="0" w:color="000000"/>
            </w:tcBorders>
          </w:tcPr>
          <w:p>
            <w:pPr>
              <w:pStyle w:val="Normal"/>
              <w:tabs>
                <w:tab w:val="clear" w:pos="720"/>
              </w:tabs>
              <w:bidi w:val="0"/>
              <w:ind w:hanging="0" w:left="0" w:right="0"/>
              <w:jc w:val="center"/>
              <w:rPr/>
            </w:pPr>
            <w:r>
              <w:rPr/>
            </w:r>
          </w:p>
        </w:tc>
        <w:tc>
          <w:tcPr>
            <w:tcW w:w="916" w:type="dxa"/>
            <w:tcBorders>
              <w:left w:val="single" w:sz="6" w:space="0" w:color="000000"/>
            </w:tcBorders>
          </w:tcPr>
          <w:p>
            <w:pPr>
              <w:pStyle w:val="Normal"/>
              <w:tabs>
                <w:tab w:val="clear" w:pos="720"/>
              </w:tabs>
              <w:bidi w:val="0"/>
              <w:ind w:hanging="0" w:left="0" w:right="0"/>
              <w:rPr/>
            </w:pPr>
            <w:r>
              <w:rPr/>
            </w:r>
          </w:p>
        </w:tc>
        <w:tc>
          <w:tcPr>
            <w:tcW w:w="3543" w:type="dxa"/>
            <w:tcBorders>
              <w:left w:val="single" w:sz="6" w:space="0" w:color="000000"/>
            </w:tcBorders>
          </w:tcPr>
          <w:p>
            <w:pPr>
              <w:pStyle w:val="Normal"/>
              <w:tabs>
                <w:tab w:val="clear" w:pos="720"/>
              </w:tabs>
              <w:bidi w:val="0"/>
              <w:ind w:hanging="0" w:left="0" w:right="0"/>
              <w:rPr/>
            </w:pPr>
            <w:r>
              <w:rPr>
                <w:b/>
                <w:bCs/>
                <w:sz w:val="22"/>
                <w:szCs w:val="22"/>
              </w:rPr>
              <w:t>1.5. Utilaj Ventilare.si Boiler 50lt</w:t>
            </w:r>
          </w:p>
        </w:tc>
        <w:tc>
          <w:tcPr>
            <w:tcW w:w="1134" w:type="dxa"/>
            <w:tcBorders>
              <w:left w:val="single" w:sz="6" w:space="0" w:color="000000"/>
            </w:tcBorders>
          </w:tcPr>
          <w:p>
            <w:pPr>
              <w:pStyle w:val="Normal"/>
              <w:tabs>
                <w:tab w:val="clear" w:pos="720"/>
              </w:tabs>
              <w:bidi w:val="0"/>
              <w:ind w:hanging="0" w:left="0" w:right="0"/>
              <w:rPr/>
            </w:pPr>
            <w:r>
              <w:rPr/>
            </w:r>
          </w:p>
        </w:tc>
        <w:tc>
          <w:tcPr>
            <w:tcW w:w="1134" w:type="dxa"/>
            <w:tcBorders>
              <w:left w:val="single" w:sz="6" w:space="0" w:color="000000"/>
            </w:tcBorders>
          </w:tcPr>
          <w:p>
            <w:pPr>
              <w:pStyle w:val="Normal"/>
              <w:tabs>
                <w:tab w:val="clear" w:pos="720"/>
              </w:tabs>
              <w:bidi w:val="0"/>
              <w:ind w:hanging="0" w:left="0" w:right="0"/>
              <w:rPr/>
            </w:pPr>
            <w:r>
              <w:rPr/>
            </w:r>
          </w:p>
        </w:tc>
        <w:tc>
          <w:tcPr>
            <w:tcW w:w="1418" w:type="dxa"/>
            <w:tcBorders>
              <w:left w:val="single" w:sz="6" w:space="0" w:color="000000"/>
            </w:tcBorders>
          </w:tcPr>
          <w:p>
            <w:pPr>
              <w:pStyle w:val="Normal"/>
              <w:tabs>
                <w:tab w:val="clear" w:pos="720"/>
              </w:tabs>
              <w:bidi w:val="0"/>
              <w:ind w:hanging="0" w:left="0" w:right="0"/>
              <w:rPr/>
            </w:pPr>
            <w:r>
              <w:rPr/>
            </w:r>
          </w:p>
        </w:tc>
        <w:tc>
          <w:tcPr>
            <w:tcW w:w="1419" w:type="dxa"/>
            <w:tcBorders>
              <w:left w:val="single" w:sz="6" w:space="0" w:color="000000"/>
              <w:right w:val="single" w:sz="6" w:space="0" w:color="000000"/>
            </w:tcBorders>
          </w:tcPr>
          <w:p>
            <w:pPr>
              <w:pStyle w:val="Normal"/>
              <w:tabs>
                <w:tab w:val="clear" w:pos="720"/>
              </w:tabs>
              <w:bidi w:val="0"/>
              <w:ind w:hanging="0" w:left="0" w:right="0"/>
              <w:rPr/>
            </w:pPr>
            <w:r>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pPr>
            <w:r>
              <w:rPr>
                <w:sz w:val="24"/>
                <w:szCs w:val="24"/>
              </w:rPr>
              <w:t>57</w:t>
            </w:r>
          </w:p>
        </w:tc>
        <w:tc>
          <w:tcPr>
            <w:tcW w:w="916"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sz w:val="24"/>
                <w:szCs w:val="24"/>
                <w:lang w:val="en-US"/>
              </w:rPr>
            </w:pPr>
            <w:r>
              <w:rPr>
                <w:sz w:val="24"/>
                <w:szCs w:val="24"/>
                <w:lang w:val="en-US"/>
              </w:rPr>
              <w:t>01</w:t>
            </w:r>
          </w:p>
          <w:p>
            <w:pPr>
              <w:pStyle w:val="Normal"/>
              <w:tabs>
                <w:tab w:val="clear" w:pos="720"/>
              </w:tabs>
              <w:bidi w:val="0"/>
              <w:ind w:hanging="0" w:left="0" w:right="0"/>
              <w:rPr/>
            </w:pPr>
            <w:r>
              <w:rPr/>
            </w:r>
          </w:p>
        </w:tc>
        <w:tc>
          <w:tcPr>
            <w:tcW w:w="354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sz w:val="24"/>
                <w:szCs w:val="24"/>
              </w:rPr>
            </w:pPr>
            <w:r>
              <w:rPr>
                <w:sz w:val="24"/>
                <w:szCs w:val="24"/>
              </w:rPr>
              <w:t>Recuperator caldura ASPIRA -100RF</w:t>
            </w:r>
          </w:p>
          <w:p>
            <w:pPr>
              <w:pStyle w:val="Normal"/>
              <w:tabs>
                <w:tab w:val="clear" w:pos="720"/>
              </w:tabs>
              <w:bidi w:val="0"/>
              <w:ind w:hanging="0" w:left="0" w:right="0"/>
              <w:rPr>
                <w:sz w:val="24"/>
                <w:szCs w:val="24"/>
              </w:rPr>
            </w:pPr>
            <w:r>
              <w:rPr>
                <w:sz w:val="24"/>
                <w:szCs w:val="24"/>
              </w:rPr>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sz w:val="24"/>
                <w:szCs w:val="24"/>
              </w:rPr>
              <w:t>buc</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sz w:val="24"/>
                <w:szCs w:val="24"/>
              </w:rPr>
            </w:pPr>
            <w:r>
              <w:rPr>
                <w:sz w:val="24"/>
                <w:szCs w:val="24"/>
              </w:rPr>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16"/>
                <w:szCs w:val="16"/>
              </w:rPr>
              <w:t>01</w:t>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t>Recuperator caldura  ASPIRA-100 RF</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t>buc</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t>1,0000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24"/>
                <w:szCs w:val="24"/>
              </w:rPr>
              <w:t>58</w:t>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sz w:val="24"/>
                <w:szCs w:val="24"/>
                <w:lang w:val="en-US"/>
              </w:rPr>
            </w:pPr>
            <w:r>
              <w:rPr>
                <w:sz w:val="24"/>
                <w:szCs w:val="24"/>
                <w:lang w:val="en-US"/>
              </w:rPr>
              <w:t>pret piata</w:t>
            </w:r>
          </w:p>
          <w:p>
            <w:pPr>
              <w:pStyle w:val="Normal"/>
              <w:bidi w:val="0"/>
              <w:ind w:hanging="0" w:left="0" w:right="0"/>
              <w:rPr/>
            </w:pPr>
            <w:r>
              <w:rPr/>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sz w:val="24"/>
                <w:szCs w:val="24"/>
              </w:rPr>
            </w:pPr>
            <w:r>
              <w:rPr>
                <w:sz w:val="24"/>
                <w:szCs w:val="24"/>
              </w:rPr>
              <w:t>Ventilator -860wt</w:t>
            </w:r>
          </w:p>
          <w:p>
            <w:pPr>
              <w:pStyle w:val="Normal"/>
              <w:bidi w:val="0"/>
              <w:ind w:hanging="0" w:left="0" w:right="0"/>
              <w:rPr>
                <w:sz w:val="24"/>
                <w:szCs w:val="24"/>
              </w:rPr>
            </w:pPr>
            <w:r>
              <w:rPr>
                <w:sz w:val="24"/>
                <w:szCs w:val="24"/>
              </w:rPr>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sz w:val="24"/>
                <w:szCs w:val="24"/>
              </w:rPr>
              <w:t>buc</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sz w:val="24"/>
                <w:szCs w:val="24"/>
              </w:rPr>
            </w:pPr>
            <w:r>
              <w:rPr>
                <w:sz w:val="24"/>
                <w:szCs w:val="24"/>
              </w:rPr>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16"/>
                <w:szCs w:val="16"/>
              </w:rPr>
              <w:t>2346790</w:t>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t>Ventilator -0.8kw</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t>buc</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t>1,0000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24"/>
                <w:szCs w:val="24"/>
              </w:rPr>
              <w:t>59</w:t>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sz w:val="24"/>
                <w:szCs w:val="24"/>
                <w:lang w:val="en-US"/>
              </w:rPr>
            </w:pPr>
            <w:r>
              <w:rPr>
                <w:sz w:val="24"/>
                <w:szCs w:val="24"/>
                <w:lang w:val="en-US"/>
              </w:rPr>
              <w:t>pret piata</w:t>
            </w:r>
          </w:p>
          <w:p>
            <w:pPr>
              <w:pStyle w:val="Normal"/>
              <w:bidi w:val="0"/>
              <w:ind w:hanging="0" w:left="0" w:right="0"/>
              <w:rPr/>
            </w:pPr>
            <w:r>
              <w:rPr/>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sz w:val="24"/>
                <w:szCs w:val="24"/>
              </w:rPr>
            </w:pPr>
            <w:r>
              <w:rPr>
                <w:sz w:val="24"/>
                <w:szCs w:val="24"/>
              </w:rPr>
              <w:t>Boiler electric 50lt</w:t>
            </w:r>
          </w:p>
          <w:p>
            <w:pPr>
              <w:pStyle w:val="Normal"/>
              <w:bidi w:val="0"/>
              <w:ind w:hanging="0" w:left="0" w:right="0"/>
              <w:rPr>
                <w:sz w:val="24"/>
                <w:szCs w:val="24"/>
              </w:rPr>
            </w:pPr>
            <w:r>
              <w:rPr>
                <w:sz w:val="24"/>
                <w:szCs w:val="24"/>
              </w:rPr>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sz w:val="24"/>
                <w:szCs w:val="24"/>
              </w:rPr>
              <w:t>buc</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sz w:val="24"/>
                <w:szCs w:val="24"/>
              </w:rPr>
            </w:pPr>
            <w:r>
              <w:rPr>
                <w:sz w:val="24"/>
                <w:szCs w:val="24"/>
              </w:rPr>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16"/>
                <w:szCs w:val="16"/>
              </w:rPr>
              <w:t>22346790</w:t>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t>Boiler electric 50Lt</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t>buc</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t>1,0000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r>
      <w:tr>
        <w:trPr/>
        <w:tc>
          <w:tcPr>
            <w:tcW w:w="927" w:type="dxa"/>
            <w:tcBorders>
              <w:left w:val="single" w:sz="6" w:space="0" w:color="000000"/>
            </w:tcBorders>
          </w:tcPr>
          <w:p>
            <w:pPr>
              <w:pStyle w:val="Normal"/>
              <w:tabs>
                <w:tab w:val="clear" w:pos="720"/>
              </w:tabs>
              <w:bidi w:val="0"/>
              <w:ind w:hanging="0" w:left="0" w:right="0"/>
              <w:jc w:val="center"/>
              <w:rPr/>
            </w:pPr>
            <w:r>
              <w:rPr/>
            </w:r>
          </w:p>
        </w:tc>
        <w:tc>
          <w:tcPr>
            <w:tcW w:w="916" w:type="dxa"/>
            <w:tcBorders>
              <w:left w:val="single" w:sz="6" w:space="0" w:color="000000"/>
            </w:tcBorders>
          </w:tcPr>
          <w:p>
            <w:pPr>
              <w:pStyle w:val="Normal"/>
              <w:tabs>
                <w:tab w:val="clear" w:pos="720"/>
              </w:tabs>
              <w:bidi w:val="0"/>
              <w:ind w:hanging="0" w:left="0" w:right="0"/>
              <w:rPr/>
            </w:pPr>
            <w:r>
              <w:rPr/>
            </w:r>
          </w:p>
        </w:tc>
        <w:tc>
          <w:tcPr>
            <w:tcW w:w="3543" w:type="dxa"/>
            <w:tcBorders>
              <w:left w:val="single" w:sz="6" w:space="0" w:color="000000"/>
            </w:tcBorders>
          </w:tcPr>
          <w:p>
            <w:pPr>
              <w:pStyle w:val="Normal"/>
              <w:tabs>
                <w:tab w:val="clear" w:pos="720"/>
              </w:tabs>
              <w:bidi w:val="0"/>
              <w:ind w:hanging="0" w:left="0" w:right="0"/>
              <w:rPr/>
            </w:pPr>
            <w:r>
              <w:rPr>
                <w:b/>
                <w:bCs/>
                <w:sz w:val="22"/>
                <w:szCs w:val="22"/>
              </w:rPr>
              <w:t>2. Reparatii Coridoare Et-2</w:t>
            </w:r>
          </w:p>
        </w:tc>
        <w:tc>
          <w:tcPr>
            <w:tcW w:w="1134" w:type="dxa"/>
            <w:tcBorders>
              <w:left w:val="single" w:sz="6" w:space="0" w:color="000000"/>
            </w:tcBorders>
          </w:tcPr>
          <w:p>
            <w:pPr>
              <w:pStyle w:val="Normal"/>
              <w:tabs>
                <w:tab w:val="clear" w:pos="720"/>
              </w:tabs>
              <w:bidi w:val="0"/>
              <w:ind w:hanging="0" w:left="0" w:right="0"/>
              <w:rPr/>
            </w:pPr>
            <w:r>
              <w:rPr/>
            </w:r>
          </w:p>
        </w:tc>
        <w:tc>
          <w:tcPr>
            <w:tcW w:w="1134" w:type="dxa"/>
            <w:tcBorders>
              <w:left w:val="single" w:sz="6" w:space="0" w:color="000000"/>
            </w:tcBorders>
          </w:tcPr>
          <w:p>
            <w:pPr>
              <w:pStyle w:val="Normal"/>
              <w:tabs>
                <w:tab w:val="clear" w:pos="720"/>
              </w:tabs>
              <w:bidi w:val="0"/>
              <w:ind w:hanging="0" w:left="0" w:right="0"/>
              <w:rPr/>
            </w:pPr>
            <w:r>
              <w:rPr/>
            </w:r>
          </w:p>
        </w:tc>
        <w:tc>
          <w:tcPr>
            <w:tcW w:w="1418" w:type="dxa"/>
            <w:tcBorders>
              <w:left w:val="single" w:sz="6" w:space="0" w:color="000000"/>
            </w:tcBorders>
          </w:tcPr>
          <w:p>
            <w:pPr>
              <w:pStyle w:val="Normal"/>
              <w:tabs>
                <w:tab w:val="clear" w:pos="720"/>
              </w:tabs>
              <w:bidi w:val="0"/>
              <w:ind w:hanging="0" w:left="0" w:right="0"/>
              <w:rPr/>
            </w:pPr>
            <w:r>
              <w:rPr/>
            </w:r>
          </w:p>
        </w:tc>
        <w:tc>
          <w:tcPr>
            <w:tcW w:w="1419" w:type="dxa"/>
            <w:tcBorders>
              <w:left w:val="single" w:sz="6" w:space="0" w:color="000000"/>
              <w:right w:val="single" w:sz="6" w:space="0" w:color="000000"/>
            </w:tcBorders>
          </w:tcPr>
          <w:p>
            <w:pPr>
              <w:pStyle w:val="Normal"/>
              <w:tabs>
                <w:tab w:val="clear" w:pos="720"/>
              </w:tabs>
              <w:bidi w:val="0"/>
              <w:ind w:hanging="0" w:left="0" w:right="0"/>
              <w:rPr/>
            </w:pPr>
            <w:r>
              <w:rPr/>
            </w:r>
          </w:p>
        </w:tc>
      </w:tr>
      <w:tr>
        <w:trPr/>
        <w:tc>
          <w:tcPr>
            <w:tcW w:w="927" w:type="dxa"/>
            <w:tcBorders>
              <w:left w:val="single" w:sz="6" w:space="0" w:color="000000"/>
            </w:tcBorders>
          </w:tcPr>
          <w:p>
            <w:pPr>
              <w:pStyle w:val="Normal"/>
              <w:bidi w:val="0"/>
              <w:ind w:hanging="0" w:left="0" w:right="0"/>
              <w:jc w:val="center"/>
              <w:rPr/>
            </w:pPr>
            <w:r>
              <w:rPr/>
            </w:r>
          </w:p>
        </w:tc>
        <w:tc>
          <w:tcPr>
            <w:tcW w:w="916" w:type="dxa"/>
            <w:tcBorders>
              <w:left w:val="single" w:sz="6" w:space="0" w:color="000000"/>
            </w:tcBorders>
          </w:tcPr>
          <w:p>
            <w:pPr>
              <w:pStyle w:val="Normal"/>
              <w:bidi w:val="0"/>
              <w:ind w:hanging="0" w:left="0" w:right="0"/>
              <w:rPr/>
            </w:pPr>
            <w:r>
              <w:rPr/>
            </w:r>
          </w:p>
        </w:tc>
        <w:tc>
          <w:tcPr>
            <w:tcW w:w="3543" w:type="dxa"/>
            <w:tcBorders>
              <w:left w:val="single" w:sz="6" w:space="0" w:color="000000"/>
            </w:tcBorders>
          </w:tcPr>
          <w:p>
            <w:pPr>
              <w:pStyle w:val="Normal"/>
              <w:bidi w:val="0"/>
              <w:ind w:hanging="0" w:left="0" w:right="0"/>
              <w:rPr/>
            </w:pPr>
            <w:r>
              <w:rPr>
                <w:b/>
                <w:bCs/>
                <w:sz w:val="22"/>
                <w:szCs w:val="22"/>
              </w:rPr>
              <w:t>2.1. Pardoseli</w:t>
            </w:r>
          </w:p>
        </w:tc>
        <w:tc>
          <w:tcPr>
            <w:tcW w:w="1134" w:type="dxa"/>
            <w:tcBorders>
              <w:left w:val="single" w:sz="6" w:space="0" w:color="000000"/>
            </w:tcBorders>
          </w:tcPr>
          <w:p>
            <w:pPr>
              <w:pStyle w:val="Normal"/>
              <w:bidi w:val="0"/>
              <w:ind w:hanging="0" w:left="0" w:right="0"/>
              <w:rPr/>
            </w:pPr>
            <w:r>
              <w:rPr/>
            </w:r>
          </w:p>
        </w:tc>
        <w:tc>
          <w:tcPr>
            <w:tcW w:w="1134" w:type="dxa"/>
            <w:tcBorders>
              <w:left w:val="single" w:sz="6" w:space="0" w:color="000000"/>
            </w:tcBorders>
          </w:tcPr>
          <w:p>
            <w:pPr>
              <w:pStyle w:val="Normal"/>
              <w:bidi w:val="0"/>
              <w:ind w:hanging="0" w:left="0" w:right="0"/>
              <w:rPr/>
            </w:pPr>
            <w:r>
              <w:rPr/>
            </w:r>
          </w:p>
        </w:tc>
        <w:tc>
          <w:tcPr>
            <w:tcW w:w="1418" w:type="dxa"/>
            <w:tcBorders>
              <w:left w:val="single" w:sz="6" w:space="0" w:color="000000"/>
            </w:tcBorders>
          </w:tcPr>
          <w:p>
            <w:pPr>
              <w:pStyle w:val="Normal"/>
              <w:bidi w:val="0"/>
              <w:ind w:hanging="0" w:left="0" w:right="0"/>
              <w:rPr/>
            </w:pPr>
            <w:r>
              <w:rPr/>
            </w:r>
          </w:p>
        </w:tc>
        <w:tc>
          <w:tcPr>
            <w:tcW w:w="1419" w:type="dxa"/>
            <w:tcBorders>
              <w:left w:val="single" w:sz="6" w:space="0" w:color="000000"/>
              <w:right w:val="single" w:sz="6" w:space="0" w:color="000000"/>
            </w:tcBorders>
          </w:tcPr>
          <w:p>
            <w:pPr>
              <w:pStyle w:val="Normal"/>
              <w:bidi w:val="0"/>
              <w:ind w:hanging="0" w:left="0" w:right="0"/>
              <w:rPr/>
            </w:pPr>
            <w:r>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pPr>
            <w:r>
              <w:rPr>
                <w:sz w:val="24"/>
                <w:szCs w:val="24"/>
              </w:rPr>
              <w:t>60</w:t>
            </w:r>
          </w:p>
        </w:tc>
        <w:tc>
          <w:tcPr>
            <w:tcW w:w="916"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sz w:val="24"/>
                <w:szCs w:val="24"/>
                <w:lang w:val="en-US"/>
              </w:rPr>
            </w:pPr>
            <w:r>
              <w:rPr>
                <w:sz w:val="24"/>
                <w:szCs w:val="24"/>
                <w:lang w:val="en-US"/>
              </w:rPr>
              <w:t>CG33A</w:t>
            </w:r>
          </w:p>
          <w:p>
            <w:pPr>
              <w:pStyle w:val="Normal"/>
              <w:tabs>
                <w:tab w:val="clear" w:pos="720"/>
              </w:tabs>
              <w:bidi w:val="0"/>
              <w:ind w:hanging="0" w:left="0" w:right="0"/>
              <w:rPr/>
            </w:pPr>
            <w:r>
              <w:rPr/>
            </w:r>
          </w:p>
        </w:tc>
        <w:tc>
          <w:tcPr>
            <w:tcW w:w="354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sz w:val="24"/>
                <w:szCs w:val="24"/>
              </w:rPr>
            </w:pPr>
            <w:r>
              <w:rPr>
                <w:sz w:val="24"/>
                <w:szCs w:val="24"/>
              </w:rPr>
              <w:t>Pardoseli din OSB in incaperi cu suprafete mai mari de 16 mp exclusiv stratul suport care se considera gata executat, inclusiv pervazurile curatate si ceruite</w:t>
            </w:r>
          </w:p>
          <w:p>
            <w:pPr>
              <w:pStyle w:val="Normal"/>
              <w:tabs>
                <w:tab w:val="clear" w:pos="720"/>
              </w:tabs>
              <w:bidi w:val="0"/>
              <w:ind w:hanging="0" w:left="0" w:right="0"/>
              <w:rPr>
                <w:sz w:val="24"/>
                <w:szCs w:val="24"/>
              </w:rPr>
            </w:pPr>
            <w:r>
              <w:rPr>
                <w:sz w:val="24"/>
                <w:szCs w:val="24"/>
              </w:rPr>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sz w:val="24"/>
                <w:szCs w:val="24"/>
              </w:rPr>
              <w:t>m2</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sz w:val="24"/>
                <w:szCs w:val="24"/>
              </w:rPr>
            </w:pPr>
            <w:r>
              <w:rPr>
                <w:sz w:val="24"/>
                <w:szCs w:val="24"/>
              </w:rPr>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
          </w:p>
        </w:tc>
      </w:tr>
      <w:tr>
        <w:trPr/>
        <w:tc>
          <w:tcPr>
            <w:tcW w:w="927"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
          </w:p>
        </w:tc>
        <w:tc>
          <w:tcPr>
            <w:tcW w:w="916" w:type="dxa"/>
            <w:tcBorders>
              <w:left w:val="single" w:sz="6" w:space="0" w:color="000000"/>
              <w:bottom w:val="single" w:sz="2" w:space="0" w:color="000000"/>
              <w:right w:val="single" w:sz="6" w:space="0" w:color="000000"/>
            </w:tcBorders>
            <w:vAlign w:val="center"/>
          </w:tcPr>
          <w:p>
            <w:pPr>
              <w:pStyle w:val="Normal"/>
              <w:tabs>
                <w:tab w:val="clear" w:pos="720"/>
              </w:tabs>
              <w:bidi w:val="0"/>
              <w:ind w:hanging="0" w:left="0" w:right="0"/>
              <w:jc w:val="center"/>
              <w:rPr/>
            </w:pPr>
            <w:r>
              <w:rPr>
                <w:sz w:val="16"/>
                <w:szCs w:val="16"/>
              </w:rPr>
              <w:t>7129200011200</w:t>
            </w:r>
          </w:p>
        </w:tc>
        <w:tc>
          <w:tcPr>
            <w:tcW w:w="3543"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t>Finisor MP</w:t>
            </w:r>
          </w:p>
        </w:tc>
        <w:tc>
          <w:tcPr>
            <w:tcW w:w="1134"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t>h-om</w:t>
            </w:r>
          </w:p>
        </w:tc>
        <w:tc>
          <w:tcPr>
            <w:tcW w:w="1134"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t>0,7500</w:t>
            </w:r>
          </w:p>
        </w:tc>
        <w:tc>
          <w:tcPr>
            <w:tcW w:w="1418"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r>
          </w:p>
        </w:tc>
        <w:tc>
          <w:tcPr>
            <w:tcW w:w="1419"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r>
          </w:p>
        </w:tc>
      </w:tr>
      <w:tr>
        <w:trPr/>
        <w:tc>
          <w:tcPr>
            <w:tcW w:w="927" w:type="dxa"/>
            <w:tcBorders>
              <w:left w:val="single" w:sz="6" w:space="0" w:color="000000"/>
              <w:bottom w:val="single" w:sz="2" w:space="0" w:color="000000"/>
              <w:right w:val="single" w:sz="6" w:space="0" w:color="000000"/>
            </w:tcBorders>
          </w:tcPr>
          <w:p>
            <w:pPr>
              <w:pStyle w:val="Normal"/>
              <w:bidi w:val="0"/>
              <w:ind w:hanging="0" w:left="0" w:right="0"/>
              <w:rPr/>
            </w:pPr>
            <w:r>
              <w:rPr/>
            </w:r>
          </w:p>
        </w:tc>
        <w:tc>
          <w:tcPr>
            <w:tcW w:w="916" w:type="dxa"/>
            <w:tcBorders>
              <w:left w:val="single" w:sz="6" w:space="0" w:color="000000"/>
              <w:bottom w:val="single" w:sz="2" w:space="0" w:color="000000"/>
              <w:right w:val="single" w:sz="6" w:space="0" w:color="000000"/>
            </w:tcBorders>
            <w:vAlign w:val="center"/>
          </w:tcPr>
          <w:p>
            <w:pPr>
              <w:pStyle w:val="Normal"/>
              <w:bidi w:val="0"/>
              <w:ind w:hanging="0" w:left="0" w:right="0"/>
              <w:jc w:val="center"/>
              <w:rPr/>
            </w:pPr>
            <w:r>
              <w:rPr>
                <w:sz w:val="16"/>
                <w:szCs w:val="16"/>
              </w:rPr>
              <w:t>9310060019920</w:t>
            </w:r>
          </w:p>
        </w:tc>
        <w:tc>
          <w:tcPr>
            <w:tcW w:w="3543" w:type="dxa"/>
            <w:tcBorders>
              <w:left w:val="single" w:sz="6" w:space="0" w:color="000000"/>
              <w:bottom w:val="single" w:sz="2" w:space="0" w:color="000000"/>
              <w:right w:val="single" w:sz="6" w:space="0" w:color="000000"/>
            </w:tcBorders>
          </w:tcPr>
          <w:p>
            <w:pPr>
              <w:pStyle w:val="Normal"/>
              <w:bidi w:val="0"/>
              <w:ind w:hanging="0" w:left="0" w:right="0"/>
              <w:rPr/>
            </w:pPr>
            <w:r>
              <w:rPr/>
              <w:t>Muncitor deservire CM</w:t>
            </w:r>
          </w:p>
        </w:tc>
        <w:tc>
          <w:tcPr>
            <w:tcW w:w="1134" w:type="dxa"/>
            <w:tcBorders>
              <w:left w:val="single" w:sz="6" w:space="0" w:color="000000"/>
              <w:bottom w:val="single" w:sz="2" w:space="0" w:color="000000"/>
              <w:right w:val="single" w:sz="6" w:space="0" w:color="000000"/>
            </w:tcBorders>
          </w:tcPr>
          <w:p>
            <w:pPr>
              <w:pStyle w:val="Normal"/>
              <w:bidi w:val="0"/>
              <w:ind w:hanging="0" w:left="0" w:right="0"/>
              <w:rPr/>
            </w:pPr>
            <w:r>
              <w:rPr/>
              <w:t>h-om</w:t>
            </w:r>
          </w:p>
        </w:tc>
        <w:tc>
          <w:tcPr>
            <w:tcW w:w="1134" w:type="dxa"/>
            <w:tcBorders>
              <w:left w:val="single" w:sz="6" w:space="0" w:color="000000"/>
              <w:bottom w:val="single" w:sz="2" w:space="0" w:color="000000"/>
              <w:right w:val="single" w:sz="6" w:space="0" w:color="000000"/>
            </w:tcBorders>
          </w:tcPr>
          <w:p>
            <w:pPr>
              <w:pStyle w:val="Normal"/>
              <w:bidi w:val="0"/>
              <w:ind w:hanging="0" w:left="0" w:right="0"/>
              <w:rPr>
                <w:lang w:val="en-US"/>
              </w:rPr>
            </w:pPr>
            <w:r>
              <w:rPr>
                <w:lang w:val="en-US"/>
              </w:rPr>
              <w:t>0,1000</w:t>
            </w:r>
          </w:p>
        </w:tc>
        <w:tc>
          <w:tcPr>
            <w:tcW w:w="1418" w:type="dxa"/>
            <w:tcBorders>
              <w:left w:val="single" w:sz="6" w:space="0" w:color="000000"/>
              <w:bottom w:val="single" w:sz="2" w:space="0" w:color="000000"/>
              <w:right w:val="single" w:sz="6" w:space="0" w:color="000000"/>
            </w:tcBorders>
          </w:tcPr>
          <w:p>
            <w:pPr>
              <w:pStyle w:val="Normal"/>
              <w:bidi w:val="0"/>
              <w:ind w:hanging="0" w:left="0" w:right="0"/>
              <w:rPr>
                <w:lang w:val="en-US"/>
              </w:rPr>
            </w:pPr>
            <w:r>
              <w:rPr>
                <w:lang w:val="en-US"/>
              </w:rPr>
            </w:r>
          </w:p>
        </w:tc>
        <w:tc>
          <w:tcPr>
            <w:tcW w:w="1419" w:type="dxa"/>
            <w:tcBorders>
              <w:left w:val="single" w:sz="6" w:space="0" w:color="000000"/>
              <w:bottom w:val="single" w:sz="2" w:space="0" w:color="000000"/>
              <w:right w:val="single" w:sz="6" w:space="0" w:color="000000"/>
            </w:tcBorders>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pPr>
            <w:r>
              <w:rPr>
                <w:sz w:val="16"/>
                <w:szCs w:val="16"/>
              </w:rPr>
              <w:t>2662106110000</w:t>
            </w:r>
          </w:p>
        </w:tc>
        <w:tc>
          <w:tcPr>
            <w:tcW w:w="354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pPr>
            <w:r>
              <w:rPr/>
              <w:t>OSB H-15mm</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pPr>
            <w:r>
              <w:rPr/>
              <w:t>m2</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t>1,0500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16"/>
                <w:szCs w:val="16"/>
              </w:rPr>
              <w:t>2952160007200</w:t>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t>Utilaj de ridicat pentru lucrari de finisaj</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t>h-ut</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t>0,0200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24"/>
                <w:szCs w:val="24"/>
              </w:rPr>
              <w:t>61</w:t>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sz w:val="24"/>
                <w:szCs w:val="24"/>
                <w:lang w:val="en-US"/>
              </w:rPr>
            </w:pPr>
            <w:r>
              <w:rPr>
                <w:sz w:val="24"/>
                <w:szCs w:val="24"/>
                <w:lang w:val="en-US"/>
              </w:rPr>
              <w:t>CG08A</w:t>
            </w:r>
          </w:p>
          <w:p>
            <w:pPr>
              <w:pStyle w:val="Normal"/>
              <w:bidi w:val="0"/>
              <w:ind w:hanging="0" w:left="0" w:right="0"/>
              <w:rPr/>
            </w:pPr>
            <w:r>
              <w:rPr/>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sz w:val="24"/>
                <w:szCs w:val="24"/>
              </w:rPr>
            </w:pPr>
            <w:r>
              <w:rPr>
                <w:sz w:val="24"/>
                <w:szCs w:val="24"/>
              </w:rPr>
              <w:t xml:space="preserve">Pardoseli din materiale plastice montate pe suport existent, curatate, inclusiv pervazurile din PVC, in incaperi cu suprafete mai mari de 16 mp, cu covor PVC lipit cu prenadez </w:t>
            </w:r>
          </w:p>
          <w:p>
            <w:pPr>
              <w:pStyle w:val="Normal"/>
              <w:bidi w:val="0"/>
              <w:ind w:hanging="0" w:left="0" w:right="0"/>
              <w:rPr>
                <w:sz w:val="24"/>
                <w:szCs w:val="24"/>
              </w:rPr>
            </w:pPr>
            <w:r>
              <w:rPr>
                <w:sz w:val="24"/>
                <w:szCs w:val="24"/>
              </w:rPr>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sz w:val="24"/>
                <w:szCs w:val="24"/>
              </w:rPr>
              <w:t>m2</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sz w:val="24"/>
                <w:szCs w:val="24"/>
              </w:rPr>
            </w:pPr>
            <w:r>
              <w:rPr>
                <w:sz w:val="24"/>
                <w:szCs w:val="24"/>
              </w:rPr>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
          </w:p>
        </w:tc>
      </w:tr>
      <w:tr>
        <w:trPr/>
        <w:tc>
          <w:tcPr>
            <w:tcW w:w="927"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
          </w:p>
        </w:tc>
        <w:tc>
          <w:tcPr>
            <w:tcW w:w="916" w:type="dxa"/>
            <w:tcBorders>
              <w:left w:val="single" w:sz="6" w:space="0" w:color="000000"/>
              <w:bottom w:val="single" w:sz="2" w:space="0" w:color="000000"/>
              <w:right w:val="single" w:sz="6" w:space="0" w:color="000000"/>
            </w:tcBorders>
            <w:vAlign w:val="center"/>
          </w:tcPr>
          <w:p>
            <w:pPr>
              <w:pStyle w:val="Normal"/>
              <w:tabs>
                <w:tab w:val="clear" w:pos="720"/>
              </w:tabs>
              <w:bidi w:val="0"/>
              <w:ind w:hanging="0" w:left="0" w:right="0"/>
              <w:jc w:val="center"/>
              <w:rPr/>
            </w:pPr>
            <w:r>
              <w:rPr>
                <w:sz w:val="16"/>
                <w:szCs w:val="16"/>
              </w:rPr>
              <w:t>9310060019920</w:t>
            </w:r>
          </w:p>
        </w:tc>
        <w:tc>
          <w:tcPr>
            <w:tcW w:w="3543"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t>Muncitor deservire CM</w:t>
            </w:r>
          </w:p>
        </w:tc>
        <w:tc>
          <w:tcPr>
            <w:tcW w:w="1134"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t>h-om</w:t>
            </w:r>
          </w:p>
        </w:tc>
        <w:tc>
          <w:tcPr>
            <w:tcW w:w="1134"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t>0,1000</w:t>
            </w:r>
          </w:p>
        </w:tc>
        <w:tc>
          <w:tcPr>
            <w:tcW w:w="1418"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r>
          </w:p>
        </w:tc>
        <w:tc>
          <w:tcPr>
            <w:tcW w:w="1419"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r>
          </w:p>
        </w:tc>
      </w:tr>
      <w:tr>
        <w:trPr/>
        <w:tc>
          <w:tcPr>
            <w:tcW w:w="927" w:type="dxa"/>
            <w:tcBorders>
              <w:left w:val="single" w:sz="6" w:space="0" w:color="000000"/>
              <w:bottom w:val="single" w:sz="2" w:space="0" w:color="000000"/>
              <w:right w:val="single" w:sz="6" w:space="0" w:color="000000"/>
            </w:tcBorders>
          </w:tcPr>
          <w:p>
            <w:pPr>
              <w:pStyle w:val="Normal"/>
              <w:bidi w:val="0"/>
              <w:ind w:hanging="0" w:left="0" w:right="0"/>
              <w:rPr/>
            </w:pPr>
            <w:r>
              <w:rPr/>
            </w:r>
          </w:p>
        </w:tc>
        <w:tc>
          <w:tcPr>
            <w:tcW w:w="916" w:type="dxa"/>
            <w:tcBorders>
              <w:left w:val="single" w:sz="6" w:space="0" w:color="000000"/>
              <w:bottom w:val="single" w:sz="2" w:space="0" w:color="000000"/>
              <w:right w:val="single" w:sz="6" w:space="0" w:color="000000"/>
            </w:tcBorders>
            <w:vAlign w:val="center"/>
          </w:tcPr>
          <w:p>
            <w:pPr>
              <w:pStyle w:val="Normal"/>
              <w:bidi w:val="0"/>
              <w:ind w:hanging="0" w:left="0" w:right="0"/>
              <w:jc w:val="center"/>
              <w:rPr/>
            </w:pPr>
            <w:r>
              <w:rPr>
                <w:sz w:val="16"/>
                <w:szCs w:val="16"/>
              </w:rPr>
              <w:t>7129200011200</w:t>
            </w:r>
          </w:p>
        </w:tc>
        <w:tc>
          <w:tcPr>
            <w:tcW w:w="3543" w:type="dxa"/>
            <w:tcBorders>
              <w:left w:val="single" w:sz="6" w:space="0" w:color="000000"/>
              <w:bottom w:val="single" w:sz="2" w:space="0" w:color="000000"/>
              <w:right w:val="single" w:sz="6" w:space="0" w:color="000000"/>
            </w:tcBorders>
          </w:tcPr>
          <w:p>
            <w:pPr>
              <w:pStyle w:val="Normal"/>
              <w:bidi w:val="0"/>
              <w:ind w:hanging="0" w:left="0" w:right="0"/>
              <w:rPr/>
            </w:pPr>
            <w:r>
              <w:rPr/>
              <w:t>Finisor MP</w:t>
            </w:r>
          </w:p>
        </w:tc>
        <w:tc>
          <w:tcPr>
            <w:tcW w:w="1134" w:type="dxa"/>
            <w:tcBorders>
              <w:left w:val="single" w:sz="6" w:space="0" w:color="000000"/>
              <w:bottom w:val="single" w:sz="2" w:space="0" w:color="000000"/>
              <w:right w:val="single" w:sz="6" w:space="0" w:color="000000"/>
            </w:tcBorders>
          </w:tcPr>
          <w:p>
            <w:pPr>
              <w:pStyle w:val="Normal"/>
              <w:bidi w:val="0"/>
              <w:ind w:hanging="0" w:left="0" w:right="0"/>
              <w:rPr/>
            </w:pPr>
            <w:r>
              <w:rPr/>
              <w:t>h-om</w:t>
            </w:r>
          </w:p>
        </w:tc>
        <w:tc>
          <w:tcPr>
            <w:tcW w:w="1134" w:type="dxa"/>
            <w:tcBorders>
              <w:left w:val="single" w:sz="6" w:space="0" w:color="000000"/>
              <w:bottom w:val="single" w:sz="2" w:space="0" w:color="000000"/>
              <w:right w:val="single" w:sz="6" w:space="0" w:color="000000"/>
            </w:tcBorders>
          </w:tcPr>
          <w:p>
            <w:pPr>
              <w:pStyle w:val="Normal"/>
              <w:bidi w:val="0"/>
              <w:ind w:hanging="0" w:left="0" w:right="0"/>
              <w:rPr>
                <w:lang w:val="en-US"/>
              </w:rPr>
            </w:pPr>
            <w:r>
              <w:rPr>
                <w:lang w:val="en-US"/>
              </w:rPr>
              <w:t>1,0000</w:t>
            </w:r>
          </w:p>
        </w:tc>
        <w:tc>
          <w:tcPr>
            <w:tcW w:w="1418" w:type="dxa"/>
            <w:tcBorders>
              <w:left w:val="single" w:sz="6" w:space="0" w:color="000000"/>
              <w:bottom w:val="single" w:sz="2" w:space="0" w:color="000000"/>
              <w:right w:val="single" w:sz="6" w:space="0" w:color="000000"/>
            </w:tcBorders>
          </w:tcPr>
          <w:p>
            <w:pPr>
              <w:pStyle w:val="Normal"/>
              <w:bidi w:val="0"/>
              <w:ind w:hanging="0" w:left="0" w:right="0"/>
              <w:rPr>
                <w:lang w:val="en-US"/>
              </w:rPr>
            </w:pPr>
            <w:r>
              <w:rPr>
                <w:lang w:val="en-US"/>
              </w:rPr>
            </w:r>
          </w:p>
        </w:tc>
        <w:tc>
          <w:tcPr>
            <w:tcW w:w="1419" w:type="dxa"/>
            <w:tcBorders>
              <w:left w:val="single" w:sz="6" w:space="0" w:color="000000"/>
              <w:bottom w:val="single" w:sz="2" w:space="0" w:color="000000"/>
              <w:right w:val="single" w:sz="6" w:space="0" w:color="000000"/>
            </w:tcBorders>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pPr>
            <w:r>
              <w:rPr>
                <w:sz w:val="16"/>
                <w:szCs w:val="16"/>
              </w:rPr>
              <w:t>2523116716345</w:t>
            </w:r>
          </w:p>
        </w:tc>
        <w:tc>
          <w:tcPr>
            <w:tcW w:w="354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pPr>
            <w:r>
              <w:rPr/>
              <w:t>Covor PVC</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pPr>
            <w:r>
              <w:rPr/>
              <w:t>m2</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t>1,0500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16"/>
                <w:szCs w:val="16"/>
              </w:rPr>
              <w:t>2430226101234</w:t>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t>Grund prenadez tip M</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t>kg</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t>0,0300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16"/>
                <w:szCs w:val="16"/>
              </w:rPr>
              <w:t>2462106110431</w:t>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t>Prenadez 300 NII 2829-74</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t>kg</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t>0,6000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16"/>
                <w:szCs w:val="16"/>
              </w:rPr>
              <w:t>2430226109080</w:t>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t>Diluant prenadez</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t>kg</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t>0,0800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16"/>
                <w:szCs w:val="16"/>
              </w:rPr>
              <w:t>2651122100402</w:t>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t>Ciment metalurgic cu adaosuri M 30 saci S1500</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t>kg</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t>0,5000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16"/>
                <w:szCs w:val="16"/>
              </w:rPr>
              <w:t>4100116202818</w:t>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t>Apa pentru mortare si betoane</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t>m3</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t>0,0015</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16"/>
                <w:szCs w:val="16"/>
              </w:rPr>
              <w:t>2462106109925</w:t>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t>Aracet dp 50 mich NI 1345-64</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t>kg</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t>0,2000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16"/>
                <w:szCs w:val="16"/>
              </w:rPr>
              <w:t>2681116001317</w:t>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t>Piatra de frecat</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t>kg</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t>0,0240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16"/>
                <w:szCs w:val="16"/>
              </w:rPr>
              <w:t>1421102200496</w:t>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t>Nisip sortat nespalat de riu si lacuri 0,0-1,0 mm</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t>m3</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t>0,0006</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16"/>
                <w:szCs w:val="16"/>
              </w:rPr>
              <w:t>2521106718386</w:t>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t>Profil p.v.c., pervaz pardoseala</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t>m</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t>1,0000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16"/>
                <w:szCs w:val="16"/>
              </w:rPr>
              <w:t>2952160007200</w:t>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t>Utilaj de ridicat pentru lucrari de finisaj</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t>h-ut</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t>0,0300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r>
      <w:tr>
        <w:trPr/>
        <w:tc>
          <w:tcPr>
            <w:tcW w:w="927" w:type="dxa"/>
            <w:tcBorders>
              <w:left w:val="single" w:sz="6" w:space="0" w:color="000000"/>
            </w:tcBorders>
          </w:tcPr>
          <w:p>
            <w:pPr>
              <w:pStyle w:val="Normal"/>
              <w:tabs>
                <w:tab w:val="clear" w:pos="720"/>
              </w:tabs>
              <w:bidi w:val="0"/>
              <w:ind w:hanging="0" w:left="0" w:right="0"/>
              <w:jc w:val="center"/>
              <w:rPr/>
            </w:pPr>
            <w:r>
              <w:rPr/>
            </w:r>
          </w:p>
        </w:tc>
        <w:tc>
          <w:tcPr>
            <w:tcW w:w="916" w:type="dxa"/>
            <w:tcBorders>
              <w:left w:val="single" w:sz="6" w:space="0" w:color="000000"/>
            </w:tcBorders>
          </w:tcPr>
          <w:p>
            <w:pPr>
              <w:pStyle w:val="Normal"/>
              <w:tabs>
                <w:tab w:val="clear" w:pos="720"/>
              </w:tabs>
              <w:bidi w:val="0"/>
              <w:ind w:hanging="0" w:left="0" w:right="0"/>
              <w:rPr/>
            </w:pPr>
            <w:r>
              <w:rPr/>
            </w:r>
          </w:p>
        </w:tc>
        <w:tc>
          <w:tcPr>
            <w:tcW w:w="3543" w:type="dxa"/>
            <w:tcBorders>
              <w:left w:val="single" w:sz="6" w:space="0" w:color="000000"/>
            </w:tcBorders>
          </w:tcPr>
          <w:p>
            <w:pPr>
              <w:pStyle w:val="Normal"/>
              <w:tabs>
                <w:tab w:val="clear" w:pos="720"/>
              </w:tabs>
              <w:bidi w:val="0"/>
              <w:ind w:hanging="0" w:left="0" w:right="0"/>
              <w:rPr/>
            </w:pPr>
            <w:r>
              <w:rPr>
                <w:b/>
                <w:bCs/>
                <w:sz w:val="22"/>
                <w:szCs w:val="22"/>
              </w:rPr>
              <w:t>2.2. Pereti</w:t>
            </w:r>
          </w:p>
        </w:tc>
        <w:tc>
          <w:tcPr>
            <w:tcW w:w="1134" w:type="dxa"/>
            <w:tcBorders>
              <w:left w:val="single" w:sz="6" w:space="0" w:color="000000"/>
            </w:tcBorders>
          </w:tcPr>
          <w:p>
            <w:pPr>
              <w:pStyle w:val="Normal"/>
              <w:tabs>
                <w:tab w:val="clear" w:pos="720"/>
              </w:tabs>
              <w:bidi w:val="0"/>
              <w:ind w:hanging="0" w:left="0" w:right="0"/>
              <w:rPr/>
            </w:pPr>
            <w:r>
              <w:rPr/>
            </w:r>
          </w:p>
        </w:tc>
        <w:tc>
          <w:tcPr>
            <w:tcW w:w="1134" w:type="dxa"/>
            <w:tcBorders>
              <w:left w:val="single" w:sz="6" w:space="0" w:color="000000"/>
            </w:tcBorders>
          </w:tcPr>
          <w:p>
            <w:pPr>
              <w:pStyle w:val="Normal"/>
              <w:tabs>
                <w:tab w:val="clear" w:pos="720"/>
              </w:tabs>
              <w:bidi w:val="0"/>
              <w:ind w:hanging="0" w:left="0" w:right="0"/>
              <w:rPr/>
            </w:pPr>
            <w:r>
              <w:rPr/>
            </w:r>
          </w:p>
        </w:tc>
        <w:tc>
          <w:tcPr>
            <w:tcW w:w="1418" w:type="dxa"/>
            <w:tcBorders>
              <w:left w:val="single" w:sz="6" w:space="0" w:color="000000"/>
            </w:tcBorders>
          </w:tcPr>
          <w:p>
            <w:pPr>
              <w:pStyle w:val="Normal"/>
              <w:tabs>
                <w:tab w:val="clear" w:pos="720"/>
              </w:tabs>
              <w:bidi w:val="0"/>
              <w:ind w:hanging="0" w:left="0" w:right="0"/>
              <w:rPr/>
            </w:pPr>
            <w:r>
              <w:rPr/>
            </w:r>
          </w:p>
        </w:tc>
        <w:tc>
          <w:tcPr>
            <w:tcW w:w="1419" w:type="dxa"/>
            <w:tcBorders>
              <w:left w:val="single" w:sz="6" w:space="0" w:color="000000"/>
              <w:right w:val="single" w:sz="6" w:space="0" w:color="000000"/>
            </w:tcBorders>
          </w:tcPr>
          <w:p>
            <w:pPr>
              <w:pStyle w:val="Normal"/>
              <w:tabs>
                <w:tab w:val="clear" w:pos="720"/>
              </w:tabs>
              <w:bidi w:val="0"/>
              <w:ind w:hanging="0" w:left="0" w:right="0"/>
              <w:rPr/>
            </w:pPr>
            <w:r>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pPr>
            <w:r>
              <w:rPr>
                <w:sz w:val="24"/>
                <w:szCs w:val="24"/>
              </w:rPr>
              <w:t>62</w:t>
            </w:r>
          </w:p>
        </w:tc>
        <w:tc>
          <w:tcPr>
            <w:tcW w:w="916"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sz w:val="24"/>
                <w:szCs w:val="24"/>
                <w:lang w:val="en-US"/>
              </w:rPr>
            </w:pPr>
            <w:r>
              <w:rPr>
                <w:sz w:val="24"/>
                <w:szCs w:val="24"/>
                <w:lang w:val="en-US"/>
              </w:rPr>
              <w:t>CN53A</w:t>
            </w:r>
          </w:p>
          <w:p>
            <w:pPr>
              <w:pStyle w:val="Normal"/>
              <w:tabs>
                <w:tab w:val="clear" w:pos="720"/>
              </w:tabs>
              <w:bidi w:val="0"/>
              <w:ind w:hanging="0" w:left="0" w:right="0"/>
              <w:rPr/>
            </w:pPr>
            <w:r>
              <w:rPr/>
            </w:r>
          </w:p>
        </w:tc>
        <w:tc>
          <w:tcPr>
            <w:tcW w:w="354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sz w:val="24"/>
                <w:szCs w:val="24"/>
              </w:rPr>
            </w:pPr>
            <w:r>
              <w:rPr>
                <w:sz w:val="24"/>
                <w:szCs w:val="24"/>
              </w:rPr>
              <w:t xml:space="preserve">Grunduirea suprafetelor interioare a peretilor </w:t>
            </w:r>
          </w:p>
          <w:p>
            <w:pPr>
              <w:pStyle w:val="Normal"/>
              <w:tabs>
                <w:tab w:val="clear" w:pos="720"/>
              </w:tabs>
              <w:bidi w:val="0"/>
              <w:ind w:hanging="0" w:left="0" w:right="0"/>
              <w:rPr>
                <w:sz w:val="24"/>
                <w:szCs w:val="24"/>
              </w:rPr>
            </w:pPr>
            <w:r>
              <w:rPr>
                <w:sz w:val="24"/>
                <w:szCs w:val="24"/>
              </w:rPr>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sz w:val="24"/>
                <w:szCs w:val="24"/>
              </w:rPr>
              <w:t>m2</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sz w:val="24"/>
                <w:szCs w:val="24"/>
              </w:rPr>
            </w:pPr>
            <w:r>
              <w:rPr>
                <w:sz w:val="24"/>
                <w:szCs w:val="24"/>
              </w:rPr>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
          </w:p>
        </w:tc>
      </w:tr>
      <w:tr>
        <w:trPr/>
        <w:tc>
          <w:tcPr>
            <w:tcW w:w="927"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
          </w:p>
        </w:tc>
        <w:tc>
          <w:tcPr>
            <w:tcW w:w="916" w:type="dxa"/>
            <w:tcBorders>
              <w:left w:val="single" w:sz="6" w:space="0" w:color="000000"/>
              <w:bottom w:val="single" w:sz="2" w:space="0" w:color="000000"/>
              <w:right w:val="single" w:sz="6" w:space="0" w:color="000000"/>
            </w:tcBorders>
            <w:vAlign w:val="center"/>
          </w:tcPr>
          <w:p>
            <w:pPr>
              <w:pStyle w:val="Normal"/>
              <w:tabs>
                <w:tab w:val="clear" w:pos="720"/>
              </w:tabs>
              <w:bidi w:val="0"/>
              <w:ind w:hanging="0" w:left="0" w:right="0"/>
              <w:jc w:val="center"/>
              <w:rPr/>
            </w:pPr>
            <w:r>
              <w:rPr>
                <w:sz w:val="16"/>
                <w:szCs w:val="16"/>
              </w:rPr>
              <w:t>7141020013300</w:t>
            </w:r>
          </w:p>
        </w:tc>
        <w:tc>
          <w:tcPr>
            <w:tcW w:w="3543"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t>Zugrav vopsitor</w:t>
            </w:r>
          </w:p>
        </w:tc>
        <w:tc>
          <w:tcPr>
            <w:tcW w:w="1134"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t>h-om</w:t>
            </w:r>
          </w:p>
        </w:tc>
        <w:tc>
          <w:tcPr>
            <w:tcW w:w="1134"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t>0,0300</w:t>
            </w:r>
          </w:p>
        </w:tc>
        <w:tc>
          <w:tcPr>
            <w:tcW w:w="1418"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r>
          </w:p>
        </w:tc>
        <w:tc>
          <w:tcPr>
            <w:tcW w:w="1419"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pPr>
            <w:r>
              <w:rPr>
                <w:sz w:val="16"/>
                <w:szCs w:val="16"/>
              </w:rPr>
              <w:t>2416586105313</w:t>
            </w:r>
          </w:p>
        </w:tc>
        <w:tc>
          <w:tcPr>
            <w:tcW w:w="354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pPr>
            <w:r>
              <w:rPr/>
              <w:t>Amorsa-grund</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pPr>
            <w:r>
              <w:rPr/>
              <w:t>kg</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t>0,1500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16"/>
                <w:szCs w:val="16"/>
              </w:rPr>
              <w:t>810741</w:t>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t>Hirtie pentru slefuit uscata</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t>buc</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t>0,0500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24"/>
                <w:szCs w:val="24"/>
              </w:rPr>
              <w:t>63</w:t>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sz w:val="24"/>
                <w:szCs w:val="24"/>
                <w:lang w:val="en-US"/>
              </w:rPr>
            </w:pPr>
            <w:r>
              <w:rPr>
                <w:sz w:val="24"/>
                <w:szCs w:val="24"/>
                <w:lang w:val="en-US"/>
              </w:rPr>
              <w:t>CF17C</w:t>
            </w:r>
          </w:p>
          <w:p>
            <w:pPr>
              <w:pStyle w:val="Normal"/>
              <w:bidi w:val="0"/>
              <w:ind w:hanging="0" w:left="0" w:right="0"/>
              <w:rPr/>
            </w:pPr>
            <w:r>
              <w:rPr/>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sz w:val="24"/>
                <w:szCs w:val="24"/>
              </w:rPr>
            </w:pPr>
            <w:r>
              <w:rPr>
                <w:sz w:val="24"/>
                <w:szCs w:val="24"/>
              </w:rPr>
              <w:t>Diverse lucrari - strat de impaslitura din fibra de sticla aplicat pe suprafata elementelor prefabricate din b.c.a. lipit cu aracet, inclusiv stratul de amorsaj. Pautinca</w:t>
            </w:r>
          </w:p>
          <w:p>
            <w:pPr>
              <w:pStyle w:val="Normal"/>
              <w:bidi w:val="0"/>
              <w:ind w:hanging="0" w:left="0" w:right="0"/>
              <w:rPr>
                <w:sz w:val="24"/>
                <w:szCs w:val="24"/>
              </w:rPr>
            </w:pPr>
            <w:r>
              <w:rPr>
                <w:sz w:val="24"/>
                <w:szCs w:val="24"/>
              </w:rPr>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sz w:val="24"/>
                <w:szCs w:val="24"/>
              </w:rPr>
              <w:t>m2</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sz w:val="24"/>
                <w:szCs w:val="24"/>
              </w:rPr>
            </w:pPr>
            <w:r>
              <w:rPr>
                <w:sz w:val="24"/>
                <w:szCs w:val="24"/>
              </w:rPr>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
          </w:p>
        </w:tc>
      </w:tr>
      <w:tr>
        <w:trPr/>
        <w:tc>
          <w:tcPr>
            <w:tcW w:w="927"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
          </w:p>
        </w:tc>
        <w:tc>
          <w:tcPr>
            <w:tcW w:w="916" w:type="dxa"/>
            <w:tcBorders>
              <w:left w:val="single" w:sz="6" w:space="0" w:color="000000"/>
              <w:bottom w:val="single" w:sz="2" w:space="0" w:color="000000"/>
              <w:right w:val="single" w:sz="6" w:space="0" w:color="000000"/>
            </w:tcBorders>
            <w:vAlign w:val="center"/>
          </w:tcPr>
          <w:p>
            <w:pPr>
              <w:pStyle w:val="Normal"/>
              <w:tabs>
                <w:tab w:val="clear" w:pos="720"/>
              </w:tabs>
              <w:bidi w:val="0"/>
              <w:ind w:hanging="0" w:left="0" w:right="0"/>
              <w:jc w:val="center"/>
              <w:rPr/>
            </w:pPr>
            <w:r>
              <w:rPr>
                <w:sz w:val="16"/>
                <w:szCs w:val="16"/>
              </w:rPr>
              <w:t>7122050013400</w:t>
            </w:r>
          </w:p>
        </w:tc>
        <w:tc>
          <w:tcPr>
            <w:tcW w:w="3543"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t>Zidar</w:t>
            </w:r>
          </w:p>
        </w:tc>
        <w:tc>
          <w:tcPr>
            <w:tcW w:w="1134"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t>h-om</w:t>
            </w:r>
          </w:p>
        </w:tc>
        <w:tc>
          <w:tcPr>
            <w:tcW w:w="1134"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t>0,2000</w:t>
            </w:r>
          </w:p>
        </w:tc>
        <w:tc>
          <w:tcPr>
            <w:tcW w:w="1418"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r>
          </w:p>
        </w:tc>
        <w:tc>
          <w:tcPr>
            <w:tcW w:w="1419"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pPr>
            <w:r>
              <w:rPr>
                <w:sz w:val="16"/>
                <w:szCs w:val="16"/>
              </w:rPr>
              <w:t>2614122601913</w:t>
            </w:r>
          </w:p>
        </w:tc>
        <w:tc>
          <w:tcPr>
            <w:tcW w:w="354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pPr>
            <w:r>
              <w:rPr/>
              <w:t>Impaslitura din fibra de sticla tip 160</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pPr>
            <w:r>
              <w:rPr/>
              <w:t>m2</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t>1,1000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16"/>
                <w:szCs w:val="16"/>
              </w:rPr>
              <w:t>2462106110132</w:t>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t>Aracet CPMB</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t>kg</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t>0,1500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16"/>
                <w:szCs w:val="16"/>
              </w:rPr>
              <w:t>4100116202818</w:t>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t>Apa pentru mortare si betoane</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t>m3</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t>0,0003</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24"/>
                <w:szCs w:val="24"/>
              </w:rPr>
              <w:t>64</w:t>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sz w:val="24"/>
                <w:szCs w:val="24"/>
                <w:lang w:val="en-US"/>
              </w:rPr>
            </w:pPr>
            <w:r>
              <w:rPr>
                <w:sz w:val="24"/>
                <w:szCs w:val="24"/>
                <w:lang w:val="en-US"/>
              </w:rPr>
              <w:t>CF57A</w:t>
            </w:r>
          </w:p>
          <w:p>
            <w:pPr>
              <w:pStyle w:val="Normal"/>
              <w:bidi w:val="0"/>
              <w:ind w:hanging="0" w:left="0" w:right="0"/>
              <w:rPr/>
            </w:pPr>
            <w:r>
              <w:rPr/>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sz w:val="24"/>
                <w:szCs w:val="24"/>
              </w:rPr>
            </w:pPr>
            <w:r>
              <w:rPr>
                <w:sz w:val="24"/>
                <w:szCs w:val="24"/>
              </w:rPr>
              <w:t xml:space="preserve">Aplicarea manuala a chitului pe baza de ipsos "Eurofin" grosime 1,0 mm pe suprafetele  peretilor,  coloanelor  si  tavanelor </w:t>
            </w:r>
          </w:p>
          <w:p>
            <w:pPr>
              <w:pStyle w:val="Normal"/>
              <w:bidi w:val="0"/>
              <w:ind w:hanging="0" w:left="0" w:right="0"/>
              <w:rPr>
                <w:sz w:val="24"/>
                <w:szCs w:val="24"/>
              </w:rPr>
            </w:pPr>
            <w:r>
              <w:rPr>
                <w:sz w:val="24"/>
                <w:szCs w:val="24"/>
              </w:rPr>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sz w:val="24"/>
                <w:szCs w:val="24"/>
              </w:rPr>
              <w:t>m2</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sz w:val="24"/>
                <w:szCs w:val="24"/>
              </w:rPr>
            </w:pPr>
            <w:r>
              <w:rPr>
                <w:sz w:val="24"/>
                <w:szCs w:val="24"/>
              </w:rPr>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
          </w:p>
        </w:tc>
      </w:tr>
      <w:tr>
        <w:trPr/>
        <w:tc>
          <w:tcPr>
            <w:tcW w:w="927"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
          </w:p>
        </w:tc>
        <w:tc>
          <w:tcPr>
            <w:tcW w:w="916" w:type="dxa"/>
            <w:tcBorders>
              <w:left w:val="single" w:sz="6" w:space="0" w:color="000000"/>
              <w:bottom w:val="single" w:sz="2" w:space="0" w:color="000000"/>
              <w:right w:val="single" w:sz="6" w:space="0" w:color="000000"/>
            </w:tcBorders>
            <w:vAlign w:val="center"/>
          </w:tcPr>
          <w:p>
            <w:pPr>
              <w:pStyle w:val="Normal"/>
              <w:tabs>
                <w:tab w:val="clear" w:pos="720"/>
              </w:tabs>
              <w:bidi w:val="0"/>
              <w:ind w:hanging="0" w:left="0" w:right="0"/>
              <w:jc w:val="center"/>
              <w:rPr/>
            </w:pPr>
            <w:r>
              <w:rPr>
                <w:sz w:val="16"/>
                <w:szCs w:val="16"/>
              </w:rPr>
              <w:t>7122050013401</w:t>
            </w:r>
          </w:p>
        </w:tc>
        <w:tc>
          <w:tcPr>
            <w:tcW w:w="3543"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t>Zidar cat.4</w:t>
            </w:r>
          </w:p>
        </w:tc>
        <w:tc>
          <w:tcPr>
            <w:tcW w:w="1134"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t>h-om</w:t>
            </w:r>
          </w:p>
        </w:tc>
        <w:tc>
          <w:tcPr>
            <w:tcW w:w="1134"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t>0,4500</w:t>
            </w:r>
          </w:p>
        </w:tc>
        <w:tc>
          <w:tcPr>
            <w:tcW w:w="1418"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r>
          </w:p>
        </w:tc>
        <w:tc>
          <w:tcPr>
            <w:tcW w:w="1419"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r>
          </w:p>
        </w:tc>
      </w:tr>
      <w:tr>
        <w:trPr/>
        <w:tc>
          <w:tcPr>
            <w:tcW w:w="927" w:type="dxa"/>
            <w:tcBorders>
              <w:left w:val="single" w:sz="6" w:space="0" w:color="000000"/>
              <w:bottom w:val="single" w:sz="2" w:space="0" w:color="000000"/>
              <w:right w:val="single" w:sz="6" w:space="0" w:color="000000"/>
            </w:tcBorders>
          </w:tcPr>
          <w:p>
            <w:pPr>
              <w:pStyle w:val="Normal"/>
              <w:bidi w:val="0"/>
              <w:ind w:hanging="0" w:left="0" w:right="0"/>
              <w:rPr/>
            </w:pPr>
            <w:r>
              <w:rPr/>
            </w:r>
          </w:p>
        </w:tc>
        <w:tc>
          <w:tcPr>
            <w:tcW w:w="916" w:type="dxa"/>
            <w:tcBorders>
              <w:left w:val="single" w:sz="6" w:space="0" w:color="000000"/>
              <w:bottom w:val="single" w:sz="2" w:space="0" w:color="000000"/>
              <w:right w:val="single" w:sz="6" w:space="0" w:color="000000"/>
            </w:tcBorders>
            <w:vAlign w:val="center"/>
          </w:tcPr>
          <w:p>
            <w:pPr>
              <w:pStyle w:val="Normal"/>
              <w:bidi w:val="0"/>
              <w:ind w:hanging="0" w:left="0" w:right="0"/>
              <w:jc w:val="center"/>
              <w:rPr/>
            </w:pPr>
            <w:r>
              <w:rPr>
                <w:sz w:val="16"/>
                <w:szCs w:val="16"/>
              </w:rPr>
              <w:t>9310060019920</w:t>
            </w:r>
          </w:p>
        </w:tc>
        <w:tc>
          <w:tcPr>
            <w:tcW w:w="3543" w:type="dxa"/>
            <w:tcBorders>
              <w:left w:val="single" w:sz="6" w:space="0" w:color="000000"/>
              <w:bottom w:val="single" w:sz="2" w:space="0" w:color="000000"/>
              <w:right w:val="single" w:sz="6" w:space="0" w:color="000000"/>
            </w:tcBorders>
          </w:tcPr>
          <w:p>
            <w:pPr>
              <w:pStyle w:val="Normal"/>
              <w:bidi w:val="0"/>
              <w:ind w:hanging="0" w:left="0" w:right="0"/>
              <w:rPr/>
            </w:pPr>
            <w:r>
              <w:rPr/>
              <w:t>Muncitor deservire CM</w:t>
            </w:r>
          </w:p>
        </w:tc>
        <w:tc>
          <w:tcPr>
            <w:tcW w:w="1134" w:type="dxa"/>
            <w:tcBorders>
              <w:left w:val="single" w:sz="6" w:space="0" w:color="000000"/>
              <w:bottom w:val="single" w:sz="2" w:space="0" w:color="000000"/>
              <w:right w:val="single" w:sz="6" w:space="0" w:color="000000"/>
            </w:tcBorders>
          </w:tcPr>
          <w:p>
            <w:pPr>
              <w:pStyle w:val="Normal"/>
              <w:bidi w:val="0"/>
              <w:ind w:hanging="0" w:left="0" w:right="0"/>
              <w:rPr/>
            </w:pPr>
            <w:r>
              <w:rPr/>
              <w:t>h-om</w:t>
            </w:r>
          </w:p>
        </w:tc>
        <w:tc>
          <w:tcPr>
            <w:tcW w:w="1134" w:type="dxa"/>
            <w:tcBorders>
              <w:left w:val="single" w:sz="6" w:space="0" w:color="000000"/>
              <w:bottom w:val="single" w:sz="2" w:space="0" w:color="000000"/>
              <w:right w:val="single" w:sz="6" w:space="0" w:color="000000"/>
            </w:tcBorders>
          </w:tcPr>
          <w:p>
            <w:pPr>
              <w:pStyle w:val="Normal"/>
              <w:bidi w:val="0"/>
              <w:ind w:hanging="0" w:left="0" w:right="0"/>
              <w:rPr>
                <w:lang w:val="en-US"/>
              </w:rPr>
            </w:pPr>
            <w:r>
              <w:rPr>
                <w:lang w:val="en-US"/>
              </w:rPr>
              <w:t>0,1000</w:t>
            </w:r>
          </w:p>
        </w:tc>
        <w:tc>
          <w:tcPr>
            <w:tcW w:w="1418" w:type="dxa"/>
            <w:tcBorders>
              <w:left w:val="single" w:sz="6" w:space="0" w:color="000000"/>
              <w:bottom w:val="single" w:sz="2" w:space="0" w:color="000000"/>
              <w:right w:val="single" w:sz="6" w:space="0" w:color="000000"/>
            </w:tcBorders>
          </w:tcPr>
          <w:p>
            <w:pPr>
              <w:pStyle w:val="Normal"/>
              <w:bidi w:val="0"/>
              <w:ind w:hanging="0" w:left="0" w:right="0"/>
              <w:rPr>
                <w:lang w:val="en-US"/>
              </w:rPr>
            </w:pPr>
            <w:r>
              <w:rPr>
                <w:lang w:val="en-US"/>
              </w:rPr>
            </w:r>
          </w:p>
        </w:tc>
        <w:tc>
          <w:tcPr>
            <w:tcW w:w="1419" w:type="dxa"/>
            <w:tcBorders>
              <w:left w:val="single" w:sz="6" w:space="0" w:color="000000"/>
              <w:bottom w:val="single" w:sz="2" w:space="0" w:color="000000"/>
              <w:right w:val="single" w:sz="6" w:space="0" w:color="000000"/>
            </w:tcBorders>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pPr>
            <w:r>
              <w:rPr>
                <w:sz w:val="16"/>
                <w:szCs w:val="16"/>
              </w:rPr>
              <w:t>2653102100833</w:t>
            </w:r>
          </w:p>
        </w:tc>
        <w:tc>
          <w:tcPr>
            <w:tcW w:w="354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pPr>
            <w:r>
              <w:rPr/>
              <w:t>Chit pe baza de ipsos "Eurofin"</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pPr>
            <w:r>
              <w:rPr/>
              <w:t>kg</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t>1,0549</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16"/>
                <w:szCs w:val="16"/>
              </w:rPr>
              <w:t>4100126202818</w:t>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t xml:space="preserve"> </w:t>
            </w:r>
            <w:r>
              <w:rPr/>
              <w:t>Apa</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t>m3</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t>0,0010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16"/>
                <w:szCs w:val="16"/>
              </w:rPr>
              <w:t>2952160007200</w:t>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t>Utilaj de ridicat pentru lucrari de finisaj</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t>h-ut</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t>0,0010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24"/>
                <w:szCs w:val="24"/>
              </w:rPr>
              <w:t>65</w:t>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sz w:val="24"/>
                <w:szCs w:val="24"/>
                <w:lang w:val="en-US"/>
              </w:rPr>
            </w:pPr>
            <w:r>
              <w:rPr>
                <w:sz w:val="24"/>
                <w:szCs w:val="24"/>
                <w:lang w:val="en-US"/>
              </w:rPr>
              <w:t>CN55A</w:t>
            </w:r>
          </w:p>
          <w:p>
            <w:pPr>
              <w:pStyle w:val="Normal"/>
              <w:bidi w:val="0"/>
              <w:ind w:hanging="0" w:left="0" w:right="0"/>
              <w:rPr/>
            </w:pPr>
            <w:r>
              <w:rPr/>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sz w:val="24"/>
                <w:szCs w:val="24"/>
              </w:rPr>
            </w:pPr>
            <w:r>
              <w:rPr>
                <w:sz w:val="24"/>
                <w:szCs w:val="24"/>
              </w:rPr>
              <w:t xml:space="preserve">Finisare manuala decorativa la suprafete interioare si exterioare intr-un strat peste grundul "Gleta" </w:t>
            </w:r>
          </w:p>
          <w:p>
            <w:pPr>
              <w:pStyle w:val="Normal"/>
              <w:bidi w:val="0"/>
              <w:ind w:hanging="0" w:left="0" w:right="0"/>
              <w:rPr>
                <w:sz w:val="24"/>
                <w:szCs w:val="24"/>
              </w:rPr>
            </w:pPr>
            <w:r>
              <w:rPr>
                <w:sz w:val="24"/>
                <w:szCs w:val="24"/>
              </w:rPr>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sz w:val="24"/>
                <w:szCs w:val="24"/>
              </w:rPr>
              <w:t>m2</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sz w:val="24"/>
                <w:szCs w:val="24"/>
              </w:rPr>
            </w:pPr>
            <w:r>
              <w:rPr>
                <w:sz w:val="24"/>
                <w:szCs w:val="24"/>
              </w:rPr>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
          </w:p>
        </w:tc>
      </w:tr>
      <w:tr>
        <w:trPr/>
        <w:tc>
          <w:tcPr>
            <w:tcW w:w="927"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
          </w:p>
        </w:tc>
        <w:tc>
          <w:tcPr>
            <w:tcW w:w="916" w:type="dxa"/>
            <w:tcBorders>
              <w:left w:val="single" w:sz="6" w:space="0" w:color="000000"/>
              <w:bottom w:val="single" w:sz="2" w:space="0" w:color="000000"/>
              <w:right w:val="single" w:sz="6" w:space="0" w:color="000000"/>
            </w:tcBorders>
            <w:vAlign w:val="center"/>
          </w:tcPr>
          <w:p>
            <w:pPr>
              <w:pStyle w:val="Normal"/>
              <w:tabs>
                <w:tab w:val="clear" w:pos="720"/>
              </w:tabs>
              <w:bidi w:val="0"/>
              <w:ind w:hanging="0" w:left="0" w:right="0"/>
              <w:jc w:val="center"/>
              <w:rPr/>
            </w:pPr>
            <w:r>
              <w:rPr>
                <w:sz w:val="16"/>
                <w:szCs w:val="16"/>
              </w:rPr>
              <w:t>7141020013300</w:t>
            </w:r>
          </w:p>
        </w:tc>
        <w:tc>
          <w:tcPr>
            <w:tcW w:w="3543"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t>Zugrav vopsitor</w:t>
            </w:r>
          </w:p>
        </w:tc>
        <w:tc>
          <w:tcPr>
            <w:tcW w:w="1134"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t>h-om</w:t>
            </w:r>
          </w:p>
        </w:tc>
        <w:tc>
          <w:tcPr>
            <w:tcW w:w="1134"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t>0,6800</w:t>
            </w:r>
          </w:p>
        </w:tc>
        <w:tc>
          <w:tcPr>
            <w:tcW w:w="1418"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r>
          </w:p>
        </w:tc>
        <w:tc>
          <w:tcPr>
            <w:tcW w:w="1419"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pPr>
            <w:r>
              <w:rPr>
                <w:sz w:val="16"/>
                <w:szCs w:val="16"/>
              </w:rPr>
              <w:t>2430116104842</w:t>
            </w:r>
          </w:p>
        </w:tc>
        <w:tc>
          <w:tcPr>
            <w:tcW w:w="354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pPr>
            <w:r>
              <w:rPr/>
              <w:t>Vopsea hidroizolanta structurata "Gletar"</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pPr>
            <w:r>
              <w:rPr/>
              <w:t>kg</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t>1,1100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16"/>
                <w:szCs w:val="16"/>
              </w:rPr>
              <w:t>810741</w:t>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t>Hirtie pentru slefuit uscata</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t>buc</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t>0,5000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16"/>
                <w:szCs w:val="16"/>
              </w:rPr>
              <w:t>1711317306661</w:t>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t>Bumbac de sters</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t>kg</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t>0,0500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r>
      <w:tr>
        <w:trPr/>
        <w:tc>
          <w:tcPr>
            <w:tcW w:w="927" w:type="dxa"/>
            <w:tcBorders>
              <w:left w:val="single" w:sz="6" w:space="0" w:color="000000"/>
            </w:tcBorders>
          </w:tcPr>
          <w:p>
            <w:pPr>
              <w:pStyle w:val="Normal"/>
              <w:tabs>
                <w:tab w:val="clear" w:pos="720"/>
              </w:tabs>
              <w:bidi w:val="0"/>
              <w:ind w:hanging="0" w:left="0" w:right="0"/>
              <w:jc w:val="center"/>
              <w:rPr/>
            </w:pPr>
            <w:r>
              <w:rPr/>
            </w:r>
          </w:p>
        </w:tc>
        <w:tc>
          <w:tcPr>
            <w:tcW w:w="916" w:type="dxa"/>
            <w:tcBorders>
              <w:left w:val="single" w:sz="6" w:space="0" w:color="000000"/>
            </w:tcBorders>
          </w:tcPr>
          <w:p>
            <w:pPr>
              <w:pStyle w:val="Normal"/>
              <w:tabs>
                <w:tab w:val="clear" w:pos="720"/>
              </w:tabs>
              <w:bidi w:val="0"/>
              <w:ind w:hanging="0" w:left="0" w:right="0"/>
              <w:rPr/>
            </w:pPr>
            <w:r>
              <w:rPr/>
            </w:r>
          </w:p>
        </w:tc>
        <w:tc>
          <w:tcPr>
            <w:tcW w:w="3543" w:type="dxa"/>
            <w:tcBorders>
              <w:left w:val="single" w:sz="6" w:space="0" w:color="000000"/>
            </w:tcBorders>
          </w:tcPr>
          <w:p>
            <w:pPr>
              <w:pStyle w:val="Normal"/>
              <w:tabs>
                <w:tab w:val="clear" w:pos="720"/>
              </w:tabs>
              <w:bidi w:val="0"/>
              <w:ind w:hanging="0" w:left="0" w:right="0"/>
              <w:rPr/>
            </w:pPr>
            <w:r>
              <w:rPr>
                <w:b/>
                <w:bCs/>
                <w:sz w:val="22"/>
                <w:szCs w:val="22"/>
              </w:rPr>
              <w:t xml:space="preserve">2.3. Tavane </w:t>
            </w:r>
          </w:p>
        </w:tc>
        <w:tc>
          <w:tcPr>
            <w:tcW w:w="1134" w:type="dxa"/>
            <w:tcBorders>
              <w:left w:val="single" w:sz="6" w:space="0" w:color="000000"/>
            </w:tcBorders>
          </w:tcPr>
          <w:p>
            <w:pPr>
              <w:pStyle w:val="Normal"/>
              <w:tabs>
                <w:tab w:val="clear" w:pos="720"/>
              </w:tabs>
              <w:bidi w:val="0"/>
              <w:ind w:hanging="0" w:left="0" w:right="0"/>
              <w:rPr/>
            </w:pPr>
            <w:r>
              <w:rPr/>
            </w:r>
          </w:p>
        </w:tc>
        <w:tc>
          <w:tcPr>
            <w:tcW w:w="1134" w:type="dxa"/>
            <w:tcBorders>
              <w:left w:val="single" w:sz="6" w:space="0" w:color="000000"/>
            </w:tcBorders>
          </w:tcPr>
          <w:p>
            <w:pPr>
              <w:pStyle w:val="Normal"/>
              <w:tabs>
                <w:tab w:val="clear" w:pos="720"/>
              </w:tabs>
              <w:bidi w:val="0"/>
              <w:ind w:hanging="0" w:left="0" w:right="0"/>
              <w:rPr/>
            </w:pPr>
            <w:r>
              <w:rPr/>
            </w:r>
          </w:p>
        </w:tc>
        <w:tc>
          <w:tcPr>
            <w:tcW w:w="1418" w:type="dxa"/>
            <w:tcBorders>
              <w:left w:val="single" w:sz="6" w:space="0" w:color="000000"/>
            </w:tcBorders>
          </w:tcPr>
          <w:p>
            <w:pPr>
              <w:pStyle w:val="Normal"/>
              <w:tabs>
                <w:tab w:val="clear" w:pos="720"/>
              </w:tabs>
              <w:bidi w:val="0"/>
              <w:ind w:hanging="0" w:left="0" w:right="0"/>
              <w:rPr/>
            </w:pPr>
            <w:r>
              <w:rPr/>
            </w:r>
          </w:p>
        </w:tc>
        <w:tc>
          <w:tcPr>
            <w:tcW w:w="1419" w:type="dxa"/>
            <w:tcBorders>
              <w:left w:val="single" w:sz="6" w:space="0" w:color="000000"/>
              <w:right w:val="single" w:sz="6" w:space="0" w:color="000000"/>
            </w:tcBorders>
          </w:tcPr>
          <w:p>
            <w:pPr>
              <w:pStyle w:val="Normal"/>
              <w:tabs>
                <w:tab w:val="clear" w:pos="720"/>
              </w:tabs>
              <w:bidi w:val="0"/>
              <w:ind w:hanging="0" w:left="0" w:right="0"/>
              <w:rPr/>
            </w:pPr>
            <w:r>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pPr>
            <w:r>
              <w:rPr>
                <w:sz w:val="24"/>
                <w:szCs w:val="24"/>
              </w:rPr>
              <w:t>66</w:t>
            </w:r>
          </w:p>
        </w:tc>
        <w:tc>
          <w:tcPr>
            <w:tcW w:w="916"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sz w:val="24"/>
                <w:szCs w:val="24"/>
                <w:lang w:val="en-US"/>
              </w:rPr>
            </w:pPr>
            <w:r>
              <w:rPr>
                <w:sz w:val="24"/>
                <w:szCs w:val="24"/>
                <w:lang w:val="en-US"/>
              </w:rPr>
              <w:t>CN53A</w:t>
            </w:r>
          </w:p>
          <w:p>
            <w:pPr>
              <w:pStyle w:val="Normal"/>
              <w:tabs>
                <w:tab w:val="clear" w:pos="720"/>
              </w:tabs>
              <w:bidi w:val="0"/>
              <w:ind w:hanging="0" w:left="0" w:right="0"/>
              <w:rPr/>
            </w:pPr>
            <w:r>
              <w:rPr/>
            </w:r>
          </w:p>
        </w:tc>
        <w:tc>
          <w:tcPr>
            <w:tcW w:w="354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sz w:val="24"/>
                <w:szCs w:val="24"/>
              </w:rPr>
            </w:pPr>
            <w:r>
              <w:rPr>
                <w:sz w:val="24"/>
                <w:szCs w:val="24"/>
              </w:rPr>
              <w:t xml:space="preserve">Grunduirea suprafetelor interioare a peretilor </w:t>
            </w:r>
          </w:p>
          <w:p>
            <w:pPr>
              <w:pStyle w:val="Normal"/>
              <w:tabs>
                <w:tab w:val="clear" w:pos="720"/>
              </w:tabs>
              <w:bidi w:val="0"/>
              <w:ind w:hanging="0" w:left="0" w:right="0"/>
              <w:rPr>
                <w:sz w:val="24"/>
                <w:szCs w:val="24"/>
              </w:rPr>
            </w:pPr>
            <w:r>
              <w:rPr>
                <w:sz w:val="24"/>
                <w:szCs w:val="24"/>
              </w:rPr>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sz w:val="24"/>
                <w:szCs w:val="24"/>
              </w:rPr>
              <w:t>m2</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sz w:val="24"/>
                <w:szCs w:val="24"/>
              </w:rPr>
            </w:pPr>
            <w:r>
              <w:rPr>
                <w:sz w:val="24"/>
                <w:szCs w:val="24"/>
              </w:rPr>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
          </w:p>
        </w:tc>
      </w:tr>
      <w:tr>
        <w:trPr/>
        <w:tc>
          <w:tcPr>
            <w:tcW w:w="927"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
          </w:p>
        </w:tc>
        <w:tc>
          <w:tcPr>
            <w:tcW w:w="916" w:type="dxa"/>
            <w:tcBorders>
              <w:left w:val="single" w:sz="6" w:space="0" w:color="000000"/>
              <w:bottom w:val="single" w:sz="2" w:space="0" w:color="000000"/>
              <w:right w:val="single" w:sz="6" w:space="0" w:color="000000"/>
            </w:tcBorders>
            <w:vAlign w:val="center"/>
          </w:tcPr>
          <w:p>
            <w:pPr>
              <w:pStyle w:val="Normal"/>
              <w:tabs>
                <w:tab w:val="clear" w:pos="720"/>
              </w:tabs>
              <w:bidi w:val="0"/>
              <w:ind w:hanging="0" w:left="0" w:right="0"/>
              <w:jc w:val="center"/>
              <w:rPr/>
            </w:pPr>
            <w:r>
              <w:rPr>
                <w:sz w:val="16"/>
                <w:szCs w:val="16"/>
              </w:rPr>
              <w:t>7141020013300</w:t>
            </w:r>
          </w:p>
        </w:tc>
        <w:tc>
          <w:tcPr>
            <w:tcW w:w="3543"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t>Zugrav vopsitor</w:t>
            </w:r>
          </w:p>
        </w:tc>
        <w:tc>
          <w:tcPr>
            <w:tcW w:w="1134"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t>h-om</w:t>
            </w:r>
          </w:p>
        </w:tc>
        <w:tc>
          <w:tcPr>
            <w:tcW w:w="1134"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t>0,0300</w:t>
            </w:r>
          </w:p>
        </w:tc>
        <w:tc>
          <w:tcPr>
            <w:tcW w:w="1418"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r>
          </w:p>
        </w:tc>
        <w:tc>
          <w:tcPr>
            <w:tcW w:w="1419"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pPr>
            <w:r>
              <w:rPr>
                <w:sz w:val="16"/>
                <w:szCs w:val="16"/>
              </w:rPr>
              <w:t>2416586105303</w:t>
            </w:r>
          </w:p>
        </w:tc>
        <w:tc>
          <w:tcPr>
            <w:tcW w:w="354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pPr>
            <w:r>
              <w:rPr/>
              <w:t>Amorsa-grund</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pPr>
            <w:r>
              <w:rPr/>
              <w:t>kg</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t>0,1500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16"/>
                <w:szCs w:val="16"/>
              </w:rPr>
              <w:t>810741</w:t>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t>Hirtie pentru slefuit uscata</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t>buc</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t>0,0500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24"/>
                <w:szCs w:val="24"/>
              </w:rPr>
              <w:t>67</w:t>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sz w:val="24"/>
                <w:szCs w:val="24"/>
                <w:lang w:val="en-US"/>
              </w:rPr>
            </w:pPr>
            <w:r>
              <w:rPr>
                <w:sz w:val="24"/>
                <w:szCs w:val="24"/>
                <w:lang w:val="en-US"/>
              </w:rPr>
              <w:t>CN06A</w:t>
            </w:r>
          </w:p>
          <w:p>
            <w:pPr>
              <w:pStyle w:val="Normal"/>
              <w:bidi w:val="0"/>
              <w:ind w:hanging="0" w:left="0" w:right="0"/>
              <w:rPr/>
            </w:pPr>
            <w:r>
              <w:rPr/>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sz w:val="24"/>
                <w:szCs w:val="24"/>
              </w:rPr>
            </w:pPr>
            <w:r>
              <w:rPr>
                <w:sz w:val="24"/>
                <w:szCs w:val="24"/>
              </w:rPr>
              <w:t>Vopsitorii interioare cu vopsea pe baza de copolimeri vinilici in emulsie apoasa,  aplicate in 2 straturi pe glet existent, executate manual</w:t>
            </w:r>
          </w:p>
          <w:p>
            <w:pPr>
              <w:pStyle w:val="Normal"/>
              <w:bidi w:val="0"/>
              <w:ind w:hanging="0" w:left="0" w:right="0"/>
              <w:rPr>
                <w:sz w:val="24"/>
                <w:szCs w:val="24"/>
              </w:rPr>
            </w:pPr>
            <w:r>
              <w:rPr>
                <w:sz w:val="24"/>
                <w:szCs w:val="24"/>
              </w:rPr>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sz w:val="24"/>
                <w:szCs w:val="24"/>
              </w:rPr>
              <w:t>m2</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sz w:val="24"/>
                <w:szCs w:val="24"/>
              </w:rPr>
            </w:pPr>
            <w:r>
              <w:rPr>
                <w:sz w:val="24"/>
                <w:szCs w:val="24"/>
              </w:rPr>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
          </w:p>
        </w:tc>
      </w:tr>
      <w:tr>
        <w:trPr/>
        <w:tc>
          <w:tcPr>
            <w:tcW w:w="927"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
          </w:p>
        </w:tc>
        <w:tc>
          <w:tcPr>
            <w:tcW w:w="916" w:type="dxa"/>
            <w:tcBorders>
              <w:left w:val="single" w:sz="6" w:space="0" w:color="000000"/>
              <w:bottom w:val="single" w:sz="2" w:space="0" w:color="000000"/>
              <w:right w:val="single" w:sz="6" w:space="0" w:color="000000"/>
            </w:tcBorders>
            <w:vAlign w:val="center"/>
          </w:tcPr>
          <w:p>
            <w:pPr>
              <w:pStyle w:val="Normal"/>
              <w:tabs>
                <w:tab w:val="clear" w:pos="720"/>
              </w:tabs>
              <w:bidi w:val="0"/>
              <w:ind w:hanging="0" w:left="0" w:right="0"/>
              <w:jc w:val="center"/>
              <w:rPr/>
            </w:pPr>
            <w:r>
              <w:rPr>
                <w:sz w:val="16"/>
                <w:szCs w:val="16"/>
              </w:rPr>
              <w:t>7141020013300</w:t>
            </w:r>
          </w:p>
        </w:tc>
        <w:tc>
          <w:tcPr>
            <w:tcW w:w="3543"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t>Zugrav vopsitor</w:t>
            </w:r>
          </w:p>
        </w:tc>
        <w:tc>
          <w:tcPr>
            <w:tcW w:w="1134"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t>h-om</w:t>
            </w:r>
          </w:p>
        </w:tc>
        <w:tc>
          <w:tcPr>
            <w:tcW w:w="1134"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t>0,5500</w:t>
            </w:r>
          </w:p>
        </w:tc>
        <w:tc>
          <w:tcPr>
            <w:tcW w:w="1418"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r>
          </w:p>
        </w:tc>
        <w:tc>
          <w:tcPr>
            <w:tcW w:w="1419"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pPr>
            <w:r>
              <w:rPr>
                <w:sz w:val="16"/>
                <w:szCs w:val="16"/>
              </w:rPr>
              <w:t>2430116103800</w:t>
            </w:r>
          </w:p>
        </w:tc>
        <w:tc>
          <w:tcPr>
            <w:tcW w:w="354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pPr>
            <w:r>
              <w:rPr/>
              <w:t xml:space="preserve">Vopsea  pe baza de copolimeri  vinilici </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pPr>
            <w:r>
              <w:rPr/>
              <w:t>kg</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t>0,4000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16"/>
                <w:szCs w:val="16"/>
              </w:rPr>
              <w:t>2653102100830</w:t>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t>Ipsos pentru constructii tip A</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t>kg</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t>0,0600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16"/>
                <w:szCs w:val="16"/>
              </w:rPr>
              <w:t>2681126001472</w:t>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t>Hirtie slefuita uscata 23x30 gr 6</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t>buc</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t>0,5000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16"/>
                <w:szCs w:val="16"/>
              </w:rPr>
              <w:t>1711317306661</w:t>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t>Bumbac de sters</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t>kg</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t>0,0500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24"/>
                <w:szCs w:val="24"/>
              </w:rPr>
              <w:t>68</w:t>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sz w:val="24"/>
                <w:szCs w:val="24"/>
                <w:lang w:val="en-US"/>
              </w:rPr>
            </w:pPr>
            <w:r>
              <w:rPr>
                <w:sz w:val="24"/>
                <w:szCs w:val="24"/>
                <w:lang w:val="en-US"/>
              </w:rPr>
              <w:t>RpEF13A</w:t>
            </w:r>
          </w:p>
          <w:p>
            <w:pPr>
              <w:pStyle w:val="Normal"/>
              <w:bidi w:val="0"/>
              <w:ind w:hanging="0" w:left="0" w:right="0"/>
              <w:rPr/>
            </w:pPr>
            <w:r>
              <w:rPr/>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sz w:val="24"/>
                <w:szCs w:val="24"/>
              </w:rPr>
            </w:pPr>
            <w:r>
              <w:rPr>
                <w:sz w:val="24"/>
                <w:szCs w:val="24"/>
              </w:rPr>
              <w:t>Montarea corpurilor de iluminat de 60 W</w:t>
            </w:r>
          </w:p>
          <w:p>
            <w:pPr>
              <w:pStyle w:val="Normal"/>
              <w:bidi w:val="0"/>
              <w:ind w:hanging="0" w:left="0" w:right="0"/>
              <w:rPr>
                <w:sz w:val="24"/>
                <w:szCs w:val="24"/>
              </w:rPr>
            </w:pPr>
            <w:r>
              <w:rPr>
                <w:sz w:val="24"/>
                <w:szCs w:val="24"/>
              </w:rPr>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sz w:val="24"/>
                <w:szCs w:val="24"/>
              </w:rPr>
              <w:t>buc</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sz w:val="24"/>
                <w:szCs w:val="24"/>
              </w:rPr>
            </w:pPr>
            <w:r>
              <w:rPr>
                <w:sz w:val="24"/>
                <w:szCs w:val="24"/>
              </w:rPr>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
          </w:p>
        </w:tc>
      </w:tr>
      <w:tr>
        <w:trPr/>
        <w:tc>
          <w:tcPr>
            <w:tcW w:w="927"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
          </w:p>
        </w:tc>
        <w:tc>
          <w:tcPr>
            <w:tcW w:w="916" w:type="dxa"/>
            <w:tcBorders>
              <w:left w:val="single" w:sz="6" w:space="0" w:color="000000"/>
              <w:bottom w:val="single" w:sz="2" w:space="0" w:color="000000"/>
              <w:right w:val="single" w:sz="6" w:space="0" w:color="000000"/>
            </w:tcBorders>
            <w:vAlign w:val="center"/>
          </w:tcPr>
          <w:p>
            <w:pPr>
              <w:pStyle w:val="Normal"/>
              <w:tabs>
                <w:tab w:val="clear" w:pos="720"/>
              </w:tabs>
              <w:bidi w:val="0"/>
              <w:ind w:hanging="0" w:left="0" w:right="0"/>
              <w:jc w:val="center"/>
              <w:rPr/>
            </w:pPr>
            <w:r>
              <w:rPr>
                <w:sz w:val="16"/>
                <w:szCs w:val="16"/>
              </w:rPr>
              <w:t>7137010011520</w:t>
            </w:r>
          </w:p>
        </w:tc>
        <w:tc>
          <w:tcPr>
            <w:tcW w:w="3543"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t>Electrician in constructii</w:t>
            </w:r>
          </w:p>
        </w:tc>
        <w:tc>
          <w:tcPr>
            <w:tcW w:w="1134"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t>h-om</w:t>
            </w:r>
          </w:p>
        </w:tc>
        <w:tc>
          <w:tcPr>
            <w:tcW w:w="1134"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t>0,9400</w:t>
            </w:r>
          </w:p>
        </w:tc>
        <w:tc>
          <w:tcPr>
            <w:tcW w:w="1418"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r>
          </w:p>
        </w:tc>
        <w:tc>
          <w:tcPr>
            <w:tcW w:w="1419"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pPr>
            <w:r>
              <w:rPr>
                <w:sz w:val="16"/>
                <w:szCs w:val="16"/>
              </w:rPr>
              <w:t>2875274400502</w:t>
            </w:r>
          </w:p>
        </w:tc>
        <w:tc>
          <w:tcPr>
            <w:tcW w:w="354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pPr>
            <w:r>
              <w:rPr/>
              <w:t>Corp de iluminat  48 w</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pPr>
            <w:r>
              <w:rPr/>
              <w:t>buc</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t>1,0000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16"/>
                <w:szCs w:val="16"/>
              </w:rPr>
              <w:t>2051142950700</w:t>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t>Dibluri</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t>buc</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t>2,0000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16"/>
                <w:szCs w:val="16"/>
              </w:rPr>
              <w:t>2874115836492</w:t>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t>Surub cap bombat 5 x 60</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t>buc</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t>2,0000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16"/>
                <w:szCs w:val="16"/>
              </w:rPr>
              <w:t>2653102100830</w:t>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t>Ipsos pentru constructii tip A</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t>kg</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t>0,0800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16"/>
                <w:szCs w:val="16"/>
              </w:rPr>
              <w:t>2513206621522</w:t>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t>Banda izolatoare din pinza cauciucata tip PC-role 10m x 15mm</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t>m</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t>0,2000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r>
      <w:tr>
        <w:trPr/>
        <w:tc>
          <w:tcPr>
            <w:tcW w:w="927" w:type="dxa"/>
            <w:tcBorders>
              <w:left w:val="single" w:sz="6" w:space="0" w:color="000000"/>
            </w:tcBorders>
          </w:tcPr>
          <w:p>
            <w:pPr>
              <w:pStyle w:val="Normal"/>
              <w:tabs>
                <w:tab w:val="clear" w:pos="720"/>
              </w:tabs>
              <w:bidi w:val="0"/>
              <w:ind w:hanging="0" w:left="0" w:right="0"/>
              <w:jc w:val="center"/>
              <w:rPr/>
            </w:pPr>
            <w:r>
              <w:rPr/>
            </w:r>
          </w:p>
        </w:tc>
        <w:tc>
          <w:tcPr>
            <w:tcW w:w="916" w:type="dxa"/>
            <w:tcBorders>
              <w:left w:val="single" w:sz="6" w:space="0" w:color="000000"/>
            </w:tcBorders>
          </w:tcPr>
          <w:p>
            <w:pPr>
              <w:pStyle w:val="Normal"/>
              <w:tabs>
                <w:tab w:val="clear" w:pos="720"/>
              </w:tabs>
              <w:bidi w:val="0"/>
              <w:ind w:hanging="0" w:left="0" w:right="0"/>
              <w:rPr/>
            </w:pPr>
            <w:r>
              <w:rPr/>
            </w:r>
          </w:p>
        </w:tc>
        <w:tc>
          <w:tcPr>
            <w:tcW w:w="3543" w:type="dxa"/>
            <w:tcBorders>
              <w:left w:val="single" w:sz="6" w:space="0" w:color="000000"/>
            </w:tcBorders>
          </w:tcPr>
          <w:p>
            <w:pPr>
              <w:pStyle w:val="Normal"/>
              <w:tabs>
                <w:tab w:val="clear" w:pos="720"/>
              </w:tabs>
              <w:bidi w:val="0"/>
              <w:ind w:hanging="0" w:left="0" w:right="0"/>
              <w:rPr/>
            </w:pPr>
            <w:r>
              <w:rPr>
                <w:b/>
                <w:bCs/>
                <w:sz w:val="22"/>
                <w:szCs w:val="22"/>
              </w:rPr>
              <w:t>3. Lucrari Exterioare</w:t>
            </w:r>
          </w:p>
        </w:tc>
        <w:tc>
          <w:tcPr>
            <w:tcW w:w="1134" w:type="dxa"/>
            <w:tcBorders>
              <w:left w:val="single" w:sz="6" w:space="0" w:color="000000"/>
            </w:tcBorders>
          </w:tcPr>
          <w:p>
            <w:pPr>
              <w:pStyle w:val="Normal"/>
              <w:tabs>
                <w:tab w:val="clear" w:pos="720"/>
              </w:tabs>
              <w:bidi w:val="0"/>
              <w:ind w:hanging="0" w:left="0" w:right="0"/>
              <w:rPr/>
            </w:pPr>
            <w:r>
              <w:rPr/>
            </w:r>
          </w:p>
        </w:tc>
        <w:tc>
          <w:tcPr>
            <w:tcW w:w="1134" w:type="dxa"/>
            <w:tcBorders>
              <w:left w:val="single" w:sz="6" w:space="0" w:color="000000"/>
            </w:tcBorders>
          </w:tcPr>
          <w:p>
            <w:pPr>
              <w:pStyle w:val="Normal"/>
              <w:tabs>
                <w:tab w:val="clear" w:pos="720"/>
              </w:tabs>
              <w:bidi w:val="0"/>
              <w:ind w:hanging="0" w:left="0" w:right="0"/>
              <w:rPr/>
            </w:pPr>
            <w:r>
              <w:rPr/>
            </w:r>
          </w:p>
        </w:tc>
        <w:tc>
          <w:tcPr>
            <w:tcW w:w="1418" w:type="dxa"/>
            <w:tcBorders>
              <w:left w:val="single" w:sz="6" w:space="0" w:color="000000"/>
            </w:tcBorders>
          </w:tcPr>
          <w:p>
            <w:pPr>
              <w:pStyle w:val="Normal"/>
              <w:tabs>
                <w:tab w:val="clear" w:pos="720"/>
              </w:tabs>
              <w:bidi w:val="0"/>
              <w:ind w:hanging="0" w:left="0" w:right="0"/>
              <w:rPr/>
            </w:pPr>
            <w:r>
              <w:rPr/>
            </w:r>
          </w:p>
        </w:tc>
        <w:tc>
          <w:tcPr>
            <w:tcW w:w="1419" w:type="dxa"/>
            <w:tcBorders>
              <w:left w:val="single" w:sz="6" w:space="0" w:color="000000"/>
              <w:right w:val="single" w:sz="6" w:space="0" w:color="000000"/>
            </w:tcBorders>
          </w:tcPr>
          <w:p>
            <w:pPr>
              <w:pStyle w:val="Normal"/>
              <w:tabs>
                <w:tab w:val="clear" w:pos="720"/>
              </w:tabs>
              <w:bidi w:val="0"/>
              <w:ind w:hanging="0" w:left="0" w:right="0"/>
              <w:rPr/>
            </w:pPr>
            <w:r>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pPr>
            <w:r>
              <w:rPr>
                <w:sz w:val="24"/>
                <w:szCs w:val="24"/>
              </w:rPr>
              <w:t>69</w:t>
            </w:r>
          </w:p>
        </w:tc>
        <w:tc>
          <w:tcPr>
            <w:tcW w:w="916"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sz w:val="24"/>
                <w:szCs w:val="24"/>
                <w:lang w:val="en-US"/>
              </w:rPr>
            </w:pPr>
            <w:r>
              <w:rPr>
                <w:sz w:val="24"/>
                <w:szCs w:val="24"/>
                <w:lang w:val="en-US"/>
              </w:rPr>
              <w:t>RpCB18C</w:t>
            </w:r>
          </w:p>
          <w:p>
            <w:pPr>
              <w:pStyle w:val="Normal"/>
              <w:tabs>
                <w:tab w:val="clear" w:pos="720"/>
              </w:tabs>
              <w:bidi w:val="0"/>
              <w:ind w:hanging="0" w:left="0" w:right="0"/>
              <w:rPr/>
            </w:pPr>
            <w:r>
              <w:rPr/>
            </w:r>
          </w:p>
        </w:tc>
        <w:tc>
          <w:tcPr>
            <w:tcW w:w="354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sz w:val="24"/>
                <w:szCs w:val="24"/>
              </w:rPr>
            </w:pPr>
            <w:r>
              <w:rPr>
                <w:sz w:val="24"/>
                <w:szCs w:val="24"/>
              </w:rPr>
              <w:t>Demolarea betoanelor vechi cu mijloace manuale, beton armat  in fundatii, pereti, stilpi etc</w:t>
            </w:r>
          </w:p>
          <w:p>
            <w:pPr>
              <w:pStyle w:val="Normal"/>
              <w:tabs>
                <w:tab w:val="clear" w:pos="720"/>
              </w:tabs>
              <w:bidi w:val="0"/>
              <w:ind w:hanging="0" w:left="0" w:right="0"/>
              <w:rPr>
                <w:sz w:val="24"/>
                <w:szCs w:val="24"/>
              </w:rPr>
            </w:pPr>
            <w:r>
              <w:rPr>
                <w:sz w:val="24"/>
                <w:szCs w:val="24"/>
              </w:rPr>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sz w:val="24"/>
                <w:szCs w:val="24"/>
              </w:rPr>
              <w:t>m3</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sz w:val="24"/>
                <w:szCs w:val="24"/>
              </w:rPr>
            </w:pPr>
            <w:r>
              <w:rPr>
                <w:sz w:val="24"/>
                <w:szCs w:val="24"/>
              </w:rPr>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
          </w:p>
        </w:tc>
      </w:tr>
      <w:tr>
        <w:trPr/>
        <w:tc>
          <w:tcPr>
            <w:tcW w:w="927"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
          </w:p>
        </w:tc>
        <w:tc>
          <w:tcPr>
            <w:tcW w:w="916" w:type="dxa"/>
            <w:tcBorders>
              <w:left w:val="single" w:sz="6" w:space="0" w:color="000000"/>
              <w:bottom w:val="single" w:sz="2" w:space="0" w:color="000000"/>
              <w:right w:val="single" w:sz="6" w:space="0" w:color="000000"/>
            </w:tcBorders>
            <w:vAlign w:val="center"/>
          </w:tcPr>
          <w:p>
            <w:pPr>
              <w:pStyle w:val="Normal"/>
              <w:tabs>
                <w:tab w:val="clear" w:pos="720"/>
              </w:tabs>
              <w:bidi w:val="0"/>
              <w:ind w:hanging="0" w:left="0" w:right="0"/>
              <w:jc w:val="center"/>
              <w:rPr/>
            </w:pPr>
            <w:r>
              <w:rPr>
                <w:sz w:val="16"/>
                <w:szCs w:val="16"/>
              </w:rPr>
              <w:t>7123010010200</w:t>
            </w:r>
          </w:p>
        </w:tc>
        <w:tc>
          <w:tcPr>
            <w:tcW w:w="3543"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t>Betonist</w:t>
            </w:r>
          </w:p>
        </w:tc>
        <w:tc>
          <w:tcPr>
            <w:tcW w:w="1134"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t>h-om</w:t>
            </w:r>
          </w:p>
        </w:tc>
        <w:tc>
          <w:tcPr>
            <w:tcW w:w="1134"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t>10,0000</w:t>
            </w:r>
          </w:p>
        </w:tc>
        <w:tc>
          <w:tcPr>
            <w:tcW w:w="1418"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r>
          </w:p>
        </w:tc>
        <w:tc>
          <w:tcPr>
            <w:tcW w:w="1419"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r>
          </w:p>
        </w:tc>
      </w:tr>
      <w:tr>
        <w:trPr/>
        <w:tc>
          <w:tcPr>
            <w:tcW w:w="927" w:type="dxa"/>
            <w:tcBorders>
              <w:left w:val="single" w:sz="6" w:space="0" w:color="000000"/>
              <w:bottom w:val="single" w:sz="2" w:space="0" w:color="000000"/>
              <w:right w:val="single" w:sz="6" w:space="0" w:color="000000"/>
            </w:tcBorders>
          </w:tcPr>
          <w:p>
            <w:pPr>
              <w:pStyle w:val="Normal"/>
              <w:bidi w:val="0"/>
              <w:ind w:hanging="0" w:left="0" w:right="0"/>
              <w:rPr/>
            </w:pPr>
            <w:r>
              <w:rPr/>
            </w:r>
          </w:p>
        </w:tc>
        <w:tc>
          <w:tcPr>
            <w:tcW w:w="916" w:type="dxa"/>
            <w:tcBorders>
              <w:left w:val="single" w:sz="6" w:space="0" w:color="000000"/>
              <w:bottom w:val="single" w:sz="2" w:space="0" w:color="000000"/>
              <w:right w:val="single" w:sz="6" w:space="0" w:color="000000"/>
            </w:tcBorders>
            <w:vAlign w:val="center"/>
          </w:tcPr>
          <w:p>
            <w:pPr>
              <w:pStyle w:val="Normal"/>
              <w:bidi w:val="0"/>
              <w:ind w:hanging="0" w:left="0" w:right="0"/>
              <w:jc w:val="center"/>
              <w:rPr/>
            </w:pPr>
            <w:r>
              <w:rPr>
                <w:sz w:val="16"/>
                <w:szCs w:val="16"/>
              </w:rPr>
              <w:t>9310060019920</w:t>
            </w:r>
          </w:p>
        </w:tc>
        <w:tc>
          <w:tcPr>
            <w:tcW w:w="3543" w:type="dxa"/>
            <w:tcBorders>
              <w:left w:val="single" w:sz="6" w:space="0" w:color="000000"/>
              <w:bottom w:val="single" w:sz="2" w:space="0" w:color="000000"/>
              <w:right w:val="single" w:sz="6" w:space="0" w:color="000000"/>
            </w:tcBorders>
          </w:tcPr>
          <w:p>
            <w:pPr>
              <w:pStyle w:val="Normal"/>
              <w:bidi w:val="0"/>
              <w:ind w:hanging="0" w:left="0" w:right="0"/>
              <w:rPr/>
            </w:pPr>
            <w:r>
              <w:rPr/>
              <w:t>Muncitor deservire CM</w:t>
            </w:r>
          </w:p>
        </w:tc>
        <w:tc>
          <w:tcPr>
            <w:tcW w:w="1134" w:type="dxa"/>
            <w:tcBorders>
              <w:left w:val="single" w:sz="6" w:space="0" w:color="000000"/>
              <w:bottom w:val="single" w:sz="2" w:space="0" w:color="000000"/>
              <w:right w:val="single" w:sz="6" w:space="0" w:color="000000"/>
            </w:tcBorders>
          </w:tcPr>
          <w:p>
            <w:pPr>
              <w:pStyle w:val="Normal"/>
              <w:bidi w:val="0"/>
              <w:ind w:hanging="0" w:left="0" w:right="0"/>
              <w:rPr/>
            </w:pPr>
            <w:r>
              <w:rPr/>
              <w:t>h-om</w:t>
            </w:r>
          </w:p>
        </w:tc>
        <w:tc>
          <w:tcPr>
            <w:tcW w:w="1134" w:type="dxa"/>
            <w:tcBorders>
              <w:left w:val="single" w:sz="6" w:space="0" w:color="000000"/>
              <w:bottom w:val="single" w:sz="2" w:space="0" w:color="000000"/>
              <w:right w:val="single" w:sz="6" w:space="0" w:color="000000"/>
            </w:tcBorders>
          </w:tcPr>
          <w:p>
            <w:pPr>
              <w:pStyle w:val="Normal"/>
              <w:bidi w:val="0"/>
              <w:ind w:hanging="0" w:left="0" w:right="0"/>
              <w:rPr>
                <w:lang w:val="en-US"/>
              </w:rPr>
            </w:pPr>
            <w:r>
              <w:rPr>
                <w:lang w:val="en-US"/>
              </w:rPr>
              <w:t>3,5000</w:t>
            </w:r>
          </w:p>
        </w:tc>
        <w:tc>
          <w:tcPr>
            <w:tcW w:w="1418" w:type="dxa"/>
            <w:tcBorders>
              <w:left w:val="single" w:sz="6" w:space="0" w:color="000000"/>
              <w:bottom w:val="single" w:sz="2" w:space="0" w:color="000000"/>
              <w:right w:val="single" w:sz="6" w:space="0" w:color="000000"/>
            </w:tcBorders>
          </w:tcPr>
          <w:p>
            <w:pPr>
              <w:pStyle w:val="Normal"/>
              <w:bidi w:val="0"/>
              <w:ind w:hanging="0" w:left="0" w:right="0"/>
              <w:rPr>
                <w:lang w:val="en-US"/>
              </w:rPr>
            </w:pPr>
            <w:r>
              <w:rPr>
                <w:lang w:val="en-US"/>
              </w:rPr>
            </w:r>
          </w:p>
        </w:tc>
        <w:tc>
          <w:tcPr>
            <w:tcW w:w="1419" w:type="dxa"/>
            <w:tcBorders>
              <w:left w:val="single" w:sz="6" w:space="0" w:color="000000"/>
              <w:bottom w:val="single" w:sz="2" w:space="0" w:color="000000"/>
              <w:right w:val="single" w:sz="6" w:space="0" w:color="000000"/>
            </w:tcBorders>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pPr>
            <w:r>
              <w:rPr>
                <w:sz w:val="16"/>
                <w:szCs w:val="16"/>
              </w:rPr>
              <w:t>4100116202818</w:t>
            </w:r>
          </w:p>
        </w:tc>
        <w:tc>
          <w:tcPr>
            <w:tcW w:w="354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pPr>
            <w:r>
              <w:rPr/>
              <w:t>Apa pentru mortare si betoane</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pPr>
            <w:r>
              <w:rPr/>
              <w:t>m3</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t>0,0200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16"/>
                <w:szCs w:val="16"/>
              </w:rPr>
              <w:t>2922140006702</w:t>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t>Macara de fereastra</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t>h-ut</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t>0,2000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24"/>
                <w:szCs w:val="24"/>
              </w:rPr>
              <w:t>70</w:t>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sz w:val="24"/>
                <w:szCs w:val="24"/>
                <w:lang w:val="en-US"/>
              </w:rPr>
            </w:pPr>
            <w:r>
              <w:rPr>
                <w:sz w:val="24"/>
                <w:szCs w:val="24"/>
                <w:lang w:val="en-US"/>
              </w:rPr>
              <w:t>RpCS19G</w:t>
            </w:r>
          </w:p>
          <w:p>
            <w:pPr>
              <w:pStyle w:val="Normal"/>
              <w:bidi w:val="0"/>
              <w:ind w:hanging="0" w:left="0" w:right="0"/>
              <w:rPr/>
            </w:pPr>
            <w:r>
              <w:rPr/>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sz w:val="24"/>
                <w:szCs w:val="24"/>
              </w:rPr>
            </w:pPr>
            <w:r>
              <w:rPr>
                <w:sz w:val="24"/>
                <w:szCs w:val="24"/>
              </w:rPr>
              <w:t>Demontari: borduri la trotuare, asezate pe beton</w:t>
            </w:r>
          </w:p>
          <w:p>
            <w:pPr>
              <w:pStyle w:val="Normal"/>
              <w:bidi w:val="0"/>
              <w:ind w:hanging="0" w:left="0" w:right="0"/>
              <w:rPr>
                <w:sz w:val="24"/>
                <w:szCs w:val="24"/>
              </w:rPr>
            </w:pPr>
            <w:r>
              <w:rPr>
                <w:sz w:val="24"/>
                <w:szCs w:val="24"/>
              </w:rPr>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sz w:val="24"/>
                <w:szCs w:val="24"/>
              </w:rPr>
              <w:t>m</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sz w:val="24"/>
                <w:szCs w:val="24"/>
              </w:rPr>
            </w:pPr>
            <w:r>
              <w:rPr>
                <w:sz w:val="24"/>
                <w:szCs w:val="24"/>
              </w:rPr>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
          </w:p>
        </w:tc>
      </w:tr>
      <w:tr>
        <w:trPr/>
        <w:tc>
          <w:tcPr>
            <w:tcW w:w="927"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
          </w:p>
        </w:tc>
        <w:tc>
          <w:tcPr>
            <w:tcW w:w="916" w:type="dxa"/>
            <w:tcBorders>
              <w:left w:val="single" w:sz="6" w:space="0" w:color="000000"/>
              <w:bottom w:val="single" w:sz="2" w:space="0" w:color="000000"/>
              <w:right w:val="single" w:sz="6" w:space="0" w:color="000000"/>
            </w:tcBorders>
            <w:vAlign w:val="center"/>
          </w:tcPr>
          <w:p>
            <w:pPr>
              <w:pStyle w:val="Normal"/>
              <w:tabs>
                <w:tab w:val="clear" w:pos="720"/>
              </w:tabs>
              <w:bidi w:val="0"/>
              <w:ind w:hanging="0" w:left="0" w:right="0"/>
              <w:jc w:val="center"/>
              <w:rPr/>
            </w:pPr>
            <w:r>
              <w:rPr>
                <w:sz w:val="16"/>
                <w:szCs w:val="16"/>
              </w:rPr>
              <w:t>7129020012800</w:t>
            </w:r>
          </w:p>
        </w:tc>
        <w:tc>
          <w:tcPr>
            <w:tcW w:w="3543"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t>Pavator</w:t>
            </w:r>
          </w:p>
        </w:tc>
        <w:tc>
          <w:tcPr>
            <w:tcW w:w="1134"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t>h-om</w:t>
            </w:r>
          </w:p>
        </w:tc>
        <w:tc>
          <w:tcPr>
            <w:tcW w:w="1134"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t>0,2600</w:t>
            </w:r>
          </w:p>
        </w:tc>
        <w:tc>
          <w:tcPr>
            <w:tcW w:w="1418"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r>
          </w:p>
        </w:tc>
        <w:tc>
          <w:tcPr>
            <w:tcW w:w="1419"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r>
          </w:p>
        </w:tc>
      </w:tr>
      <w:tr>
        <w:trPr/>
        <w:tc>
          <w:tcPr>
            <w:tcW w:w="927" w:type="dxa"/>
            <w:tcBorders>
              <w:left w:val="single" w:sz="6" w:space="0" w:color="000000"/>
              <w:bottom w:val="single" w:sz="2" w:space="0" w:color="000000"/>
              <w:right w:val="single" w:sz="6" w:space="0" w:color="000000"/>
            </w:tcBorders>
          </w:tcPr>
          <w:p>
            <w:pPr>
              <w:pStyle w:val="Normal"/>
              <w:bidi w:val="0"/>
              <w:ind w:hanging="0" w:left="0" w:right="0"/>
              <w:rPr/>
            </w:pPr>
            <w:r>
              <w:rPr/>
            </w:r>
          </w:p>
        </w:tc>
        <w:tc>
          <w:tcPr>
            <w:tcW w:w="916" w:type="dxa"/>
            <w:tcBorders>
              <w:left w:val="single" w:sz="6" w:space="0" w:color="000000"/>
              <w:bottom w:val="single" w:sz="2" w:space="0" w:color="000000"/>
              <w:right w:val="single" w:sz="6" w:space="0" w:color="000000"/>
            </w:tcBorders>
            <w:vAlign w:val="center"/>
          </w:tcPr>
          <w:p>
            <w:pPr>
              <w:pStyle w:val="Normal"/>
              <w:bidi w:val="0"/>
              <w:ind w:hanging="0" w:left="0" w:right="0"/>
              <w:jc w:val="center"/>
              <w:rPr/>
            </w:pPr>
            <w:r>
              <w:rPr>
                <w:sz w:val="16"/>
                <w:szCs w:val="16"/>
              </w:rPr>
              <w:t>9310060019922</w:t>
            </w:r>
          </w:p>
        </w:tc>
        <w:tc>
          <w:tcPr>
            <w:tcW w:w="3543" w:type="dxa"/>
            <w:tcBorders>
              <w:left w:val="single" w:sz="6" w:space="0" w:color="000000"/>
              <w:bottom w:val="single" w:sz="2" w:space="0" w:color="000000"/>
              <w:right w:val="single" w:sz="6" w:space="0" w:color="000000"/>
            </w:tcBorders>
          </w:tcPr>
          <w:p>
            <w:pPr>
              <w:pStyle w:val="Normal"/>
              <w:bidi w:val="0"/>
              <w:ind w:hanging="0" w:left="0" w:right="0"/>
              <w:rPr/>
            </w:pPr>
            <w:r>
              <w:rPr/>
              <w:t xml:space="preserve">Muncitor deservire </w:t>
            </w:r>
          </w:p>
        </w:tc>
        <w:tc>
          <w:tcPr>
            <w:tcW w:w="1134" w:type="dxa"/>
            <w:tcBorders>
              <w:left w:val="single" w:sz="6" w:space="0" w:color="000000"/>
              <w:bottom w:val="single" w:sz="2" w:space="0" w:color="000000"/>
              <w:right w:val="single" w:sz="6" w:space="0" w:color="000000"/>
            </w:tcBorders>
          </w:tcPr>
          <w:p>
            <w:pPr>
              <w:pStyle w:val="Normal"/>
              <w:bidi w:val="0"/>
              <w:ind w:hanging="0" w:left="0" w:right="0"/>
              <w:rPr/>
            </w:pPr>
            <w:r>
              <w:rPr/>
              <w:t>h-om</w:t>
            </w:r>
          </w:p>
        </w:tc>
        <w:tc>
          <w:tcPr>
            <w:tcW w:w="1134" w:type="dxa"/>
            <w:tcBorders>
              <w:left w:val="single" w:sz="6" w:space="0" w:color="000000"/>
              <w:bottom w:val="single" w:sz="2" w:space="0" w:color="000000"/>
              <w:right w:val="single" w:sz="6" w:space="0" w:color="000000"/>
            </w:tcBorders>
          </w:tcPr>
          <w:p>
            <w:pPr>
              <w:pStyle w:val="Normal"/>
              <w:bidi w:val="0"/>
              <w:ind w:hanging="0" w:left="0" w:right="0"/>
              <w:rPr>
                <w:lang w:val="en-US"/>
              </w:rPr>
            </w:pPr>
            <w:r>
              <w:rPr>
                <w:lang w:val="en-US"/>
              </w:rPr>
              <w:t>0,2600</w:t>
            </w:r>
          </w:p>
        </w:tc>
        <w:tc>
          <w:tcPr>
            <w:tcW w:w="1418" w:type="dxa"/>
            <w:tcBorders>
              <w:left w:val="single" w:sz="6" w:space="0" w:color="000000"/>
              <w:bottom w:val="single" w:sz="2" w:space="0" w:color="000000"/>
              <w:right w:val="single" w:sz="6" w:space="0" w:color="000000"/>
            </w:tcBorders>
          </w:tcPr>
          <w:p>
            <w:pPr>
              <w:pStyle w:val="Normal"/>
              <w:bidi w:val="0"/>
              <w:ind w:hanging="0" w:left="0" w:right="0"/>
              <w:rPr>
                <w:lang w:val="en-US"/>
              </w:rPr>
            </w:pPr>
            <w:r>
              <w:rPr>
                <w:lang w:val="en-US"/>
              </w:rPr>
            </w:r>
          </w:p>
        </w:tc>
        <w:tc>
          <w:tcPr>
            <w:tcW w:w="1419" w:type="dxa"/>
            <w:tcBorders>
              <w:left w:val="single" w:sz="6" w:space="0" w:color="000000"/>
              <w:bottom w:val="single" w:sz="2" w:space="0" w:color="000000"/>
              <w:right w:val="single" w:sz="6" w:space="0" w:color="000000"/>
            </w:tcBorders>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pPr>
            <w:r>
              <w:rPr>
                <w:sz w:val="24"/>
                <w:szCs w:val="24"/>
              </w:rPr>
              <w:t>71</w:t>
            </w:r>
          </w:p>
        </w:tc>
        <w:tc>
          <w:tcPr>
            <w:tcW w:w="916"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sz w:val="24"/>
                <w:szCs w:val="24"/>
                <w:lang w:val="en-US"/>
              </w:rPr>
            </w:pPr>
            <w:r>
              <w:rPr>
                <w:sz w:val="24"/>
                <w:szCs w:val="24"/>
                <w:lang w:val="en-US"/>
              </w:rPr>
              <w:t>DE11A</w:t>
            </w:r>
          </w:p>
          <w:p>
            <w:pPr>
              <w:pStyle w:val="Normal"/>
              <w:tabs>
                <w:tab w:val="clear" w:pos="720"/>
              </w:tabs>
              <w:bidi w:val="0"/>
              <w:ind w:hanging="0" w:left="0" w:right="0"/>
              <w:rPr/>
            </w:pPr>
            <w:r>
              <w:rPr/>
            </w:r>
          </w:p>
        </w:tc>
        <w:tc>
          <w:tcPr>
            <w:tcW w:w="354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sz w:val="24"/>
                <w:szCs w:val="24"/>
              </w:rPr>
            </w:pPr>
            <w:r>
              <w:rPr>
                <w:sz w:val="24"/>
                <w:szCs w:val="24"/>
              </w:rPr>
              <w:t>Borduri mici, prefabricate din beton cu sectiunea de 10x15 cm, pnetu incadrarea spatiilor verzi, trotuarelor, aleilor, etc., asezate pe o fundatie din beton, de 10x20 cm</w:t>
            </w:r>
          </w:p>
          <w:p>
            <w:pPr>
              <w:pStyle w:val="Normal"/>
              <w:tabs>
                <w:tab w:val="clear" w:pos="720"/>
              </w:tabs>
              <w:bidi w:val="0"/>
              <w:ind w:hanging="0" w:left="0" w:right="0"/>
              <w:rPr>
                <w:sz w:val="24"/>
                <w:szCs w:val="24"/>
              </w:rPr>
            </w:pPr>
            <w:r>
              <w:rPr>
                <w:sz w:val="24"/>
                <w:szCs w:val="24"/>
              </w:rPr>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sz w:val="24"/>
                <w:szCs w:val="24"/>
              </w:rPr>
              <w:t>m</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sz w:val="24"/>
                <w:szCs w:val="24"/>
              </w:rPr>
            </w:pPr>
            <w:r>
              <w:rPr>
                <w:sz w:val="24"/>
                <w:szCs w:val="24"/>
              </w:rPr>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
          </w:p>
        </w:tc>
      </w:tr>
      <w:tr>
        <w:trPr/>
        <w:tc>
          <w:tcPr>
            <w:tcW w:w="927"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
          </w:p>
        </w:tc>
        <w:tc>
          <w:tcPr>
            <w:tcW w:w="916" w:type="dxa"/>
            <w:tcBorders>
              <w:left w:val="single" w:sz="6" w:space="0" w:color="000000"/>
              <w:bottom w:val="single" w:sz="2" w:space="0" w:color="000000"/>
              <w:right w:val="single" w:sz="6" w:space="0" w:color="000000"/>
            </w:tcBorders>
            <w:vAlign w:val="center"/>
          </w:tcPr>
          <w:p>
            <w:pPr>
              <w:pStyle w:val="Normal"/>
              <w:tabs>
                <w:tab w:val="clear" w:pos="720"/>
              </w:tabs>
              <w:bidi w:val="0"/>
              <w:ind w:hanging="0" w:left="0" w:right="0"/>
              <w:jc w:val="center"/>
              <w:rPr/>
            </w:pPr>
            <w:r>
              <w:rPr>
                <w:sz w:val="16"/>
                <w:szCs w:val="16"/>
              </w:rPr>
              <w:t>9310060019900</w:t>
            </w:r>
          </w:p>
        </w:tc>
        <w:tc>
          <w:tcPr>
            <w:tcW w:w="3543"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t>Muncitor necalificat</w:t>
            </w:r>
          </w:p>
        </w:tc>
        <w:tc>
          <w:tcPr>
            <w:tcW w:w="1134"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t>h-om</w:t>
            </w:r>
          </w:p>
        </w:tc>
        <w:tc>
          <w:tcPr>
            <w:tcW w:w="1134"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t>0,1200</w:t>
            </w:r>
          </w:p>
        </w:tc>
        <w:tc>
          <w:tcPr>
            <w:tcW w:w="1418"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r>
          </w:p>
        </w:tc>
        <w:tc>
          <w:tcPr>
            <w:tcW w:w="1419"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r>
          </w:p>
        </w:tc>
      </w:tr>
      <w:tr>
        <w:trPr/>
        <w:tc>
          <w:tcPr>
            <w:tcW w:w="927" w:type="dxa"/>
            <w:tcBorders>
              <w:left w:val="single" w:sz="6" w:space="0" w:color="000000"/>
              <w:bottom w:val="single" w:sz="2" w:space="0" w:color="000000"/>
              <w:right w:val="single" w:sz="6" w:space="0" w:color="000000"/>
            </w:tcBorders>
          </w:tcPr>
          <w:p>
            <w:pPr>
              <w:pStyle w:val="Normal"/>
              <w:bidi w:val="0"/>
              <w:ind w:hanging="0" w:left="0" w:right="0"/>
              <w:rPr/>
            </w:pPr>
            <w:r>
              <w:rPr/>
            </w:r>
          </w:p>
        </w:tc>
        <w:tc>
          <w:tcPr>
            <w:tcW w:w="916" w:type="dxa"/>
            <w:tcBorders>
              <w:left w:val="single" w:sz="6" w:space="0" w:color="000000"/>
              <w:bottom w:val="single" w:sz="2" w:space="0" w:color="000000"/>
              <w:right w:val="single" w:sz="6" w:space="0" w:color="000000"/>
            </w:tcBorders>
            <w:vAlign w:val="center"/>
          </w:tcPr>
          <w:p>
            <w:pPr>
              <w:pStyle w:val="Normal"/>
              <w:bidi w:val="0"/>
              <w:ind w:hanging="0" w:left="0" w:right="0"/>
              <w:jc w:val="center"/>
              <w:rPr/>
            </w:pPr>
            <w:r>
              <w:rPr>
                <w:sz w:val="16"/>
                <w:szCs w:val="16"/>
              </w:rPr>
              <w:t>7129020012800</w:t>
            </w:r>
          </w:p>
        </w:tc>
        <w:tc>
          <w:tcPr>
            <w:tcW w:w="3543" w:type="dxa"/>
            <w:tcBorders>
              <w:left w:val="single" w:sz="6" w:space="0" w:color="000000"/>
              <w:bottom w:val="single" w:sz="2" w:space="0" w:color="000000"/>
              <w:right w:val="single" w:sz="6" w:space="0" w:color="000000"/>
            </w:tcBorders>
          </w:tcPr>
          <w:p>
            <w:pPr>
              <w:pStyle w:val="Normal"/>
              <w:bidi w:val="0"/>
              <w:ind w:hanging="0" w:left="0" w:right="0"/>
              <w:rPr/>
            </w:pPr>
            <w:r>
              <w:rPr/>
              <w:t>Pavator</w:t>
            </w:r>
          </w:p>
        </w:tc>
        <w:tc>
          <w:tcPr>
            <w:tcW w:w="1134" w:type="dxa"/>
            <w:tcBorders>
              <w:left w:val="single" w:sz="6" w:space="0" w:color="000000"/>
              <w:bottom w:val="single" w:sz="2" w:space="0" w:color="000000"/>
              <w:right w:val="single" w:sz="6" w:space="0" w:color="000000"/>
            </w:tcBorders>
          </w:tcPr>
          <w:p>
            <w:pPr>
              <w:pStyle w:val="Normal"/>
              <w:bidi w:val="0"/>
              <w:ind w:hanging="0" w:left="0" w:right="0"/>
              <w:rPr/>
            </w:pPr>
            <w:r>
              <w:rPr/>
              <w:t>h-om</w:t>
            </w:r>
          </w:p>
        </w:tc>
        <w:tc>
          <w:tcPr>
            <w:tcW w:w="1134" w:type="dxa"/>
            <w:tcBorders>
              <w:left w:val="single" w:sz="6" w:space="0" w:color="000000"/>
              <w:bottom w:val="single" w:sz="2" w:space="0" w:color="000000"/>
              <w:right w:val="single" w:sz="6" w:space="0" w:color="000000"/>
            </w:tcBorders>
          </w:tcPr>
          <w:p>
            <w:pPr>
              <w:pStyle w:val="Normal"/>
              <w:bidi w:val="0"/>
              <w:ind w:hanging="0" w:left="0" w:right="0"/>
              <w:rPr>
                <w:lang w:val="en-US"/>
              </w:rPr>
            </w:pPr>
            <w:r>
              <w:rPr>
                <w:lang w:val="en-US"/>
              </w:rPr>
              <w:t>0,1800</w:t>
            </w:r>
          </w:p>
        </w:tc>
        <w:tc>
          <w:tcPr>
            <w:tcW w:w="1418" w:type="dxa"/>
            <w:tcBorders>
              <w:left w:val="single" w:sz="6" w:space="0" w:color="000000"/>
              <w:bottom w:val="single" w:sz="2" w:space="0" w:color="000000"/>
              <w:right w:val="single" w:sz="6" w:space="0" w:color="000000"/>
            </w:tcBorders>
          </w:tcPr>
          <w:p>
            <w:pPr>
              <w:pStyle w:val="Normal"/>
              <w:bidi w:val="0"/>
              <w:ind w:hanging="0" w:left="0" w:right="0"/>
              <w:rPr>
                <w:lang w:val="en-US"/>
              </w:rPr>
            </w:pPr>
            <w:r>
              <w:rPr>
                <w:lang w:val="en-US"/>
              </w:rPr>
            </w:r>
          </w:p>
        </w:tc>
        <w:tc>
          <w:tcPr>
            <w:tcW w:w="1419" w:type="dxa"/>
            <w:tcBorders>
              <w:left w:val="single" w:sz="6" w:space="0" w:color="000000"/>
              <w:bottom w:val="single" w:sz="2" w:space="0" w:color="000000"/>
              <w:right w:val="single" w:sz="6" w:space="0" w:color="000000"/>
            </w:tcBorders>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pPr>
            <w:r>
              <w:rPr>
                <w:sz w:val="16"/>
                <w:szCs w:val="16"/>
              </w:rPr>
              <w:t>2663102100001</w:t>
            </w:r>
          </w:p>
        </w:tc>
        <w:tc>
          <w:tcPr>
            <w:tcW w:w="354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pPr>
            <w:r>
              <w:rPr/>
              <w:t>Beton clasa...(pt.informatie)</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pPr>
            <w:r>
              <w:rPr/>
              <w:t>m3</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t>0,0480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16"/>
                <w:szCs w:val="16"/>
              </w:rPr>
              <w:t>2651122100024</w:t>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t>Ciment portland P 40 saci S388</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t>kg</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t>1,0200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16"/>
                <w:szCs w:val="16"/>
              </w:rPr>
              <w:t>1421102200513</w:t>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t>Nisip sortat nespalat de riu si lacuri 0,0-3,0 mm</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t>m3</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t>0,0030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16"/>
                <w:szCs w:val="16"/>
              </w:rPr>
              <w:t>2666122800325</w:t>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t xml:space="preserve">Bordura beton pentru trotuare dimensiuni 750 x 150 x 100 B 2 </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t>m</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t>1,0050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16"/>
                <w:szCs w:val="16"/>
              </w:rPr>
              <w:t>4100116202818</w:t>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t>Apa pentru mortare si betoane</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t>m3</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t>0,0030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24"/>
                <w:szCs w:val="24"/>
              </w:rPr>
              <w:t>72</w:t>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sz w:val="24"/>
                <w:szCs w:val="24"/>
                <w:lang w:val="en-US"/>
              </w:rPr>
            </w:pPr>
            <w:r>
              <w:rPr>
                <w:sz w:val="24"/>
                <w:szCs w:val="24"/>
                <w:lang w:val="en-US"/>
              </w:rPr>
              <w:t>TsC54B</w:t>
            </w:r>
          </w:p>
          <w:p>
            <w:pPr>
              <w:pStyle w:val="Normal"/>
              <w:bidi w:val="0"/>
              <w:ind w:hanging="0" w:left="0" w:right="0"/>
              <w:rPr/>
            </w:pPr>
            <w:r>
              <w:rPr/>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sz w:val="24"/>
                <w:szCs w:val="24"/>
              </w:rPr>
            </w:pPr>
            <w:r>
              <w:rPr>
                <w:sz w:val="24"/>
                <w:szCs w:val="24"/>
              </w:rPr>
              <w:t>Strat de fundatie din piatra sparta</w:t>
            </w:r>
          </w:p>
          <w:p>
            <w:pPr>
              <w:pStyle w:val="Normal"/>
              <w:bidi w:val="0"/>
              <w:ind w:hanging="0" w:left="0" w:right="0"/>
              <w:rPr>
                <w:sz w:val="24"/>
                <w:szCs w:val="24"/>
              </w:rPr>
            </w:pPr>
            <w:r>
              <w:rPr>
                <w:sz w:val="24"/>
                <w:szCs w:val="24"/>
              </w:rPr>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sz w:val="24"/>
                <w:szCs w:val="24"/>
              </w:rPr>
              <w:t>m3</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sz w:val="24"/>
                <w:szCs w:val="24"/>
              </w:rPr>
            </w:pPr>
            <w:r>
              <w:rPr>
                <w:sz w:val="24"/>
                <w:szCs w:val="24"/>
              </w:rPr>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
          </w:p>
        </w:tc>
      </w:tr>
      <w:tr>
        <w:trPr/>
        <w:tc>
          <w:tcPr>
            <w:tcW w:w="927"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
          </w:p>
        </w:tc>
        <w:tc>
          <w:tcPr>
            <w:tcW w:w="916" w:type="dxa"/>
            <w:tcBorders>
              <w:left w:val="single" w:sz="6" w:space="0" w:color="000000"/>
              <w:bottom w:val="single" w:sz="2" w:space="0" w:color="000000"/>
              <w:right w:val="single" w:sz="6" w:space="0" w:color="000000"/>
            </w:tcBorders>
            <w:vAlign w:val="center"/>
          </w:tcPr>
          <w:p>
            <w:pPr>
              <w:pStyle w:val="Normal"/>
              <w:tabs>
                <w:tab w:val="clear" w:pos="720"/>
              </w:tabs>
              <w:bidi w:val="0"/>
              <w:ind w:hanging="0" w:left="0" w:right="0"/>
              <w:jc w:val="center"/>
              <w:rPr/>
            </w:pPr>
            <w:r>
              <w:rPr>
                <w:sz w:val="16"/>
                <w:szCs w:val="16"/>
              </w:rPr>
              <w:t>9310060019900</w:t>
            </w:r>
          </w:p>
        </w:tc>
        <w:tc>
          <w:tcPr>
            <w:tcW w:w="3543"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t>Muncitor necalificat</w:t>
            </w:r>
          </w:p>
        </w:tc>
        <w:tc>
          <w:tcPr>
            <w:tcW w:w="1134"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t>h-om</w:t>
            </w:r>
          </w:p>
        </w:tc>
        <w:tc>
          <w:tcPr>
            <w:tcW w:w="1134"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t>0,9900</w:t>
            </w:r>
          </w:p>
        </w:tc>
        <w:tc>
          <w:tcPr>
            <w:tcW w:w="1418"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r>
          </w:p>
        </w:tc>
        <w:tc>
          <w:tcPr>
            <w:tcW w:w="1419"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pPr>
            <w:r>
              <w:rPr>
                <w:sz w:val="16"/>
                <w:szCs w:val="16"/>
              </w:rPr>
              <w:t>1411122201752</w:t>
            </w:r>
          </w:p>
        </w:tc>
        <w:tc>
          <w:tcPr>
            <w:tcW w:w="354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pPr>
            <w:r>
              <w:rPr/>
              <w:t xml:space="preserve">Piatra sparta </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pPr>
            <w:r>
              <w:rPr/>
              <w:t>m3</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t>1,1500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16"/>
                <w:szCs w:val="16"/>
              </w:rPr>
              <w:t>4100116202818</w:t>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t>Apa pentru mortare si betoane</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t>m3</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t>0,1000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16"/>
                <w:szCs w:val="16"/>
              </w:rPr>
              <w:t>2912340002506</w:t>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t>Compresor mobil motor ardere interna, presiunea pina la 686 kPa (7atm), 2,2 m3/min</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t>h-ut</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t>0,2100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16"/>
                <w:szCs w:val="16"/>
              </w:rPr>
              <w:t>2592270004021</w:t>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t>Compactor pe pneuri sau mecanic 150 - 200 kg</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t>h-ut</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t>0,4200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24"/>
                <w:szCs w:val="24"/>
              </w:rPr>
              <w:t>73</w:t>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sz w:val="24"/>
                <w:szCs w:val="24"/>
                <w:lang w:val="en-US"/>
              </w:rPr>
            </w:pPr>
            <w:r>
              <w:rPr>
                <w:sz w:val="24"/>
                <w:szCs w:val="24"/>
                <w:lang w:val="en-US"/>
              </w:rPr>
              <w:t>CC03C</w:t>
            </w:r>
          </w:p>
          <w:p>
            <w:pPr>
              <w:pStyle w:val="Normal"/>
              <w:bidi w:val="0"/>
              <w:ind w:hanging="0" w:left="0" w:right="0"/>
              <w:rPr/>
            </w:pPr>
            <w:r>
              <w:rPr/>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sz w:val="24"/>
                <w:szCs w:val="24"/>
              </w:rPr>
            </w:pPr>
            <w:r>
              <w:rPr>
                <w:sz w:val="24"/>
                <w:szCs w:val="24"/>
              </w:rPr>
              <w:t>Montare plase sudate la inaltimi mai mici sau egale cu 35 m, la pardoseli</w:t>
            </w:r>
          </w:p>
          <w:p>
            <w:pPr>
              <w:pStyle w:val="Normal"/>
              <w:bidi w:val="0"/>
              <w:ind w:hanging="0" w:left="0" w:right="0"/>
              <w:rPr>
                <w:sz w:val="24"/>
                <w:szCs w:val="24"/>
              </w:rPr>
            </w:pPr>
            <w:r>
              <w:rPr>
                <w:sz w:val="24"/>
                <w:szCs w:val="24"/>
              </w:rPr>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sz w:val="24"/>
                <w:szCs w:val="24"/>
              </w:rPr>
              <w:t>kg</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sz w:val="24"/>
                <w:szCs w:val="24"/>
              </w:rPr>
            </w:pPr>
            <w:r>
              <w:rPr>
                <w:sz w:val="24"/>
                <w:szCs w:val="24"/>
              </w:rPr>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16"/>
                <w:szCs w:val="16"/>
              </w:rPr>
              <w:t>2873122004100</w:t>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t xml:space="preserve">Plase sudate </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t>kg</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t>1,0100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24"/>
                <w:szCs w:val="24"/>
              </w:rPr>
              <w:t>74</w:t>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sz w:val="24"/>
                <w:szCs w:val="24"/>
                <w:lang w:val="en-US"/>
              </w:rPr>
            </w:pPr>
            <w:r>
              <w:rPr>
                <w:sz w:val="24"/>
                <w:szCs w:val="24"/>
                <w:lang w:val="en-US"/>
              </w:rPr>
              <w:t>CG22A3</w:t>
            </w:r>
          </w:p>
          <w:p>
            <w:pPr>
              <w:pStyle w:val="Normal"/>
              <w:bidi w:val="0"/>
              <w:ind w:hanging="0" w:left="0" w:right="0"/>
              <w:rPr/>
            </w:pPr>
            <w:r>
              <w:rPr/>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sz w:val="24"/>
                <w:szCs w:val="24"/>
              </w:rPr>
            </w:pPr>
            <w:r>
              <w:rPr>
                <w:sz w:val="24"/>
                <w:szCs w:val="24"/>
              </w:rPr>
              <w:t>Pardoseli din beton gata preparat clasa C 10/8 (Bc 10/B 150) in grosime de 10 cm, in cimp continuu, driscuit, turnat pe loc,  cu suprafata mai mare de 16 mp</w:t>
            </w:r>
          </w:p>
          <w:p>
            <w:pPr>
              <w:pStyle w:val="Normal"/>
              <w:bidi w:val="0"/>
              <w:ind w:hanging="0" w:left="0" w:right="0"/>
              <w:rPr>
                <w:sz w:val="24"/>
                <w:szCs w:val="24"/>
              </w:rPr>
            </w:pPr>
            <w:r>
              <w:rPr>
                <w:sz w:val="24"/>
                <w:szCs w:val="24"/>
              </w:rPr>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sz w:val="24"/>
                <w:szCs w:val="24"/>
              </w:rPr>
              <w:t>m2</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sz w:val="24"/>
                <w:szCs w:val="24"/>
              </w:rPr>
            </w:pPr>
            <w:r>
              <w:rPr>
                <w:sz w:val="24"/>
                <w:szCs w:val="24"/>
              </w:rPr>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
          </w:p>
        </w:tc>
      </w:tr>
      <w:tr>
        <w:trPr/>
        <w:tc>
          <w:tcPr>
            <w:tcW w:w="927"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
          </w:p>
        </w:tc>
        <w:tc>
          <w:tcPr>
            <w:tcW w:w="916" w:type="dxa"/>
            <w:tcBorders>
              <w:left w:val="single" w:sz="6" w:space="0" w:color="000000"/>
              <w:bottom w:val="single" w:sz="2" w:space="0" w:color="000000"/>
              <w:right w:val="single" w:sz="6" w:space="0" w:color="000000"/>
            </w:tcBorders>
            <w:vAlign w:val="center"/>
          </w:tcPr>
          <w:p>
            <w:pPr>
              <w:pStyle w:val="Normal"/>
              <w:tabs>
                <w:tab w:val="clear" w:pos="720"/>
              </w:tabs>
              <w:bidi w:val="0"/>
              <w:ind w:hanging="0" w:left="0" w:right="0"/>
              <w:jc w:val="center"/>
              <w:rPr/>
            </w:pPr>
            <w:r>
              <w:rPr>
                <w:sz w:val="16"/>
                <w:szCs w:val="16"/>
              </w:rPr>
              <w:t>7123010010200</w:t>
            </w:r>
          </w:p>
        </w:tc>
        <w:tc>
          <w:tcPr>
            <w:tcW w:w="3543"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t>Betonist</w:t>
            </w:r>
          </w:p>
        </w:tc>
        <w:tc>
          <w:tcPr>
            <w:tcW w:w="1134"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t>h-om</w:t>
            </w:r>
          </w:p>
        </w:tc>
        <w:tc>
          <w:tcPr>
            <w:tcW w:w="1134"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t>0,6800</w:t>
            </w:r>
          </w:p>
        </w:tc>
        <w:tc>
          <w:tcPr>
            <w:tcW w:w="1418"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r>
          </w:p>
        </w:tc>
        <w:tc>
          <w:tcPr>
            <w:tcW w:w="1419"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r>
          </w:p>
        </w:tc>
      </w:tr>
      <w:tr>
        <w:trPr/>
        <w:tc>
          <w:tcPr>
            <w:tcW w:w="927" w:type="dxa"/>
            <w:tcBorders>
              <w:left w:val="single" w:sz="6" w:space="0" w:color="000000"/>
              <w:bottom w:val="single" w:sz="2" w:space="0" w:color="000000"/>
              <w:right w:val="single" w:sz="6" w:space="0" w:color="000000"/>
            </w:tcBorders>
          </w:tcPr>
          <w:p>
            <w:pPr>
              <w:pStyle w:val="Normal"/>
              <w:bidi w:val="0"/>
              <w:ind w:hanging="0" w:left="0" w:right="0"/>
              <w:rPr/>
            </w:pPr>
            <w:r>
              <w:rPr/>
            </w:r>
          </w:p>
        </w:tc>
        <w:tc>
          <w:tcPr>
            <w:tcW w:w="916" w:type="dxa"/>
            <w:tcBorders>
              <w:left w:val="single" w:sz="6" w:space="0" w:color="000000"/>
              <w:bottom w:val="single" w:sz="2" w:space="0" w:color="000000"/>
              <w:right w:val="single" w:sz="6" w:space="0" w:color="000000"/>
            </w:tcBorders>
            <w:vAlign w:val="center"/>
          </w:tcPr>
          <w:p>
            <w:pPr>
              <w:pStyle w:val="Normal"/>
              <w:bidi w:val="0"/>
              <w:ind w:hanging="0" w:left="0" w:right="0"/>
              <w:jc w:val="center"/>
              <w:rPr/>
            </w:pPr>
            <w:r>
              <w:rPr>
                <w:sz w:val="16"/>
                <w:szCs w:val="16"/>
              </w:rPr>
              <w:t>9310060019920</w:t>
            </w:r>
          </w:p>
        </w:tc>
        <w:tc>
          <w:tcPr>
            <w:tcW w:w="3543" w:type="dxa"/>
            <w:tcBorders>
              <w:left w:val="single" w:sz="6" w:space="0" w:color="000000"/>
              <w:bottom w:val="single" w:sz="2" w:space="0" w:color="000000"/>
              <w:right w:val="single" w:sz="6" w:space="0" w:color="000000"/>
            </w:tcBorders>
          </w:tcPr>
          <w:p>
            <w:pPr>
              <w:pStyle w:val="Normal"/>
              <w:bidi w:val="0"/>
              <w:ind w:hanging="0" w:left="0" w:right="0"/>
              <w:rPr/>
            </w:pPr>
            <w:r>
              <w:rPr/>
              <w:t>Muncitor deservire CM</w:t>
            </w:r>
          </w:p>
        </w:tc>
        <w:tc>
          <w:tcPr>
            <w:tcW w:w="1134" w:type="dxa"/>
            <w:tcBorders>
              <w:left w:val="single" w:sz="6" w:space="0" w:color="000000"/>
              <w:bottom w:val="single" w:sz="2" w:space="0" w:color="000000"/>
              <w:right w:val="single" w:sz="6" w:space="0" w:color="000000"/>
            </w:tcBorders>
          </w:tcPr>
          <w:p>
            <w:pPr>
              <w:pStyle w:val="Normal"/>
              <w:bidi w:val="0"/>
              <w:ind w:hanging="0" w:left="0" w:right="0"/>
              <w:rPr/>
            </w:pPr>
            <w:r>
              <w:rPr/>
              <w:t>h-om</w:t>
            </w:r>
          </w:p>
        </w:tc>
        <w:tc>
          <w:tcPr>
            <w:tcW w:w="1134" w:type="dxa"/>
            <w:tcBorders>
              <w:left w:val="single" w:sz="6" w:space="0" w:color="000000"/>
              <w:bottom w:val="single" w:sz="2" w:space="0" w:color="000000"/>
              <w:right w:val="single" w:sz="6" w:space="0" w:color="000000"/>
            </w:tcBorders>
          </w:tcPr>
          <w:p>
            <w:pPr>
              <w:pStyle w:val="Normal"/>
              <w:bidi w:val="0"/>
              <w:ind w:hanging="0" w:left="0" w:right="0"/>
              <w:rPr>
                <w:lang w:val="en-US"/>
              </w:rPr>
            </w:pPr>
            <w:r>
              <w:rPr>
                <w:lang w:val="en-US"/>
              </w:rPr>
              <w:t>0,1500</w:t>
            </w:r>
          </w:p>
        </w:tc>
        <w:tc>
          <w:tcPr>
            <w:tcW w:w="1418" w:type="dxa"/>
            <w:tcBorders>
              <w:left w:val="single" w:sz="6" w:space="0" w:color="000000"/>
              <w:bottom w:val="single" w:sz="2" w:space="0" w:color="000000"/>
              <w:right w:val="single" w:sz="6" w:space="0" w:color="000000"/>
            </w:tcBorders>
          </w:tcPr>
          <w:p>
            <w:pPr>
              <w:pStyle w:val="Normal"/>
              <w:bidi w:val="0"/>
              <w:ind w:hanging="0" w:left="0" w:right="0"/>
              <w:rPr>
                <w:lang w:val="en-US"/>
              </w:rPr>
            </w:pPr>
            <w:r>
              <w:rPr>
                <w:lang w:val="en-US"/>
              </w:rPr>
            </w:r>
          </w:p>
        </w:tc>
        <w:tc>
          <w:tcPr>
            <w:tcW w:w="1419" w:type="dxa"/>
            <w:tcBorders>
              <w:left w:val="single" w:sz="6" w:space="0" w:color="000000"/>
              <w:bottom w:val="single" w:sz="2" w:space="0" w:color="000000"/>
              <w:right w:val="single" w:sz="6" w:space="0" w:color="000000"/>
            </w:tcBorders>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pPr>
            <w:r>
              <w:rPr>
                <w:sz w:val="16"/>
                <w:szCs w:val="16"/>
              </w:rPr>
              <w:t>2663102100910</w:t>
            </w:r>
          </w:p>
        </w:tc>
        <w:tc>
          <w:tcPr>
            <w:tcW w:w="354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pPr>
            <w:r>
              <w:rPr/>
              <w:t>Beton marfa clasa C 10/8 (B 12,5/M75)</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pPr>
            <w:r>
              <w:rPr/>
              <w:t>m3</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t>0,1025</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16"/>
                <w:szCs w:val="16"/>
              </w:rPr>
              <w:t>2952160007200</w:t>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t>Utilaj de ridicat pentru lucrari de finisaj</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t>h-ut</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t>0,1000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24"/>
                <w:szCs w:val="24"/>
              </w:rPr>
              <w:t>75</w:t>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sz w:val="24"/>
                <w:szCs w:val="24"/>
                <w:lang w:val="en-US"/>
              </w:rPr>
            </w:pPr>
            <w:r>
              <w:rPr>
                <w:sz w:val="24"/>
                <w:szCs w:val="24"/>
                <w:lang w:val="en-US"/>
              </w:rPr>
              <w:t>CG22A4k=2</w:t>
            </w:r>
          </w:p>
          <w:p>
            <w:pPr>
              <w:pStyle w:val="Normal"/>
              <w:bidi w:val="0"/>
              <w:ind w:hanging="0" w:left="0" w:right="0"/>
              <w:rPr/>
            </w:pPr>
            <w:r>
              <w:rPr/>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sz w:val="24"/>
                <w:szCs w:val="24"/>
              </w:rPr>
            </w:pPr>
            <w:r>
              <w:rPr>
                <w:sz w:val="24"/>
                <w:szCs w:val="24"/>
              </w:rPr>
              <w:t>Pardoseli din beton simplu clasa C 10/8 (Bc 10/B 150) in grosime de 10 cm, in cimp continuu, driscuit, turnat pe loc, cu suprafata mai mare de 16 mp, diferenta in plus sau in minus la fiecare cm de beton, in cazul utilizarii betonului pe santier, se adauga sau se scade</w:t>
            </w:r>
          </w:p>
          <w:p>
            <w:pPr>
              <w:pStyle w:val="Normal"/>
              <w:bidi w:val="0"/>
              <w:ind w:hanging="0" w:left="0" w:right="0"/>
              <w:rPr>
                <w:sz w:val="24"/>
                <w:szCs w:val="24"/>
              </w:rPr>
            </w:pPr>
            <w:r>
              <w:rPr>
                <w:sz w:val="24"/>
                <w:szCs w:val="24"/>
              </w:rPr>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sz w:val="24"/>
                <w:szCs w:val="24"/>
              </w:rPr>
              <w:t>m2</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sz w:val="24"/>
                <w:szCs w:val="24"/>
              </w:rPr>
            </w:pPr>
            <w:r>
              <w:rPr>
                <w:sz w:val="24"/>
                <w:szCs w:val="24"/>
              </w:rPr>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
          </w:p>
        </w:tc>
      </w:tr>
      <w:tr>
        <w:trPr/>
        <w:tc>
          <w:tcPr>
            <w:tcW w:w="927"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
          </w:p>
        </w:tc>
        <w:tc>
          <w:tcPr>
            <w:tcW w:w="916" w:type="dxa"/>
            <w:tcBorders>
              <w:left w:val="single" w:sz="6" w:space="0" w:color="000000"/>
              <w:bottom w:val="single" w:sz="2" w:space="0" w:color="000000"/>
              <w:right w:val="single" w:sz="6" w:space="0" w:color="000000"/>
            </w:tcBorders>
            <w:vAlign w:val="center"/>
          </w:tcPr>
          <w:p>
            <w:pPr>
              <w:pStyle w:val="Normal"/>
              <w:tabs>
                <w:tab w:val="clear" w:pos="720"/>
              </w:tabs>
              <w:bidi w:val="0"/>
              <w:ind w:hanging="0" w:left="0" w:right="0"/>
              <w:jc w:val="center"/>
              <w:rPr/>
            </w:pPr>
            <w:r>
              <w:rPr>
                <w:sz w:val="16"/>
                <w:szCs w:val="16"/>
              </w:rPr>
              <w:t>7123010010200</w:t>
            </w:r>
          </w:p>
        </w:tc>
        <w:tc>
          <w:tcPr>
            <w:tcW w:w="3543"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t>Betonist</w:t>
            </w:r>
          </w:p>
        </w:tc>
        <w:tc>
          <w:tcPr>
            <w:tcW w:w="1134"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t>h-om</w:t>
            </w:r>
          </w:p>
        </w:tc>
        <w:tc>
          <w:tcPr>
            <w:tcW w:w="1134"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t>0,1000</w:t>
            </w:r>
          </w:p>
        </w:tc>
        <w:tc>
          <w:tcPr>
            <w:tcW w:w="1418"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r>
          </w:p>
        </w:tc>
        <w:tc>
          <w:tcPr>
            <w:tcW w:w="1419"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pPr>
            <w:r>
              <w:rPr>
                <w:sz w:val="16"/>
                <w:szCs w:val="16"/>
              </w:rPr>
              <w:t>2663102100001</w:t>
            </w:r>
          </w:p>
        </w:tc>
        <w:tc>
          <w:tcPr>
            <w:tcW w:w="354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pPr>
            <w:r>
              <w:rPr/>
              <w:t>Beton clasa...(pt.informatie)</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pPr>
            <w:r>
              <w:rPr/>
              <w:t>m3</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t>0,0102</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16"/>
                <w:szCs w:val="16"/>
              </w:rPr>
              <w:t>2651122100402</w:t>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t>Ciment metalurgic cu adaosuri M 30 saci S1500</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t>kg</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t>2,4000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16"/>
                <w:szCs w:val="16"/>
              </w:rPr>
              <w:t>1421102200525</w:t>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t>Nisip sortat nespalat de riu si lacuri 0,0-7,0 mm</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t>m3</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t>0,0065</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16"/>
                <w:szCs w:val="16"/>
              </w:rPr>
              <w:t>1421102200161</w:t>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t>Pietris ciuruit spalat de riu 7-30 mm</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t>m3</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t>0,0060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16"/>
                <w:szCs w:val="16"/>
              </w:rPr>
              <w:t>4100126202818</w:t>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t xml:space="preserve"> </w:t>
            </w:r>
            <w:r>
              <w:rPr/>
              <w:t>Apa</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t>m3</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t>0,0033</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16"/>
                <w:szCs w:val="16"/>
              </w:rPr>
              <w:t>2952270003702</w:t>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t>Betoniera pina la 101 - 250 l cu cadere libera, actoianata electric</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t>h-ut</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t>0,0030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24"/>
                <w:szCs w:val="24"/>
              </w:rPr>
              <w:t>76</w:t>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sz w:val="24"/>
                <w:szCs w:val="24"/>
                <w:lang w:val="en-US"/>
              </w:rPr>
            </w:pPr>
            <w:r>
              <w:rPr>
                <w:sz w:val="24"/>
                <w:szCs w:val="24"/>
                <w:lang w:val="en-US"/>
              </w:rPr>
              <w:t>CG17D1</w:t>
            </w:r>
          </w:p>
          <w:p>
            <w:pPr>
              <w:pStyle w:val="Normal"/>
              <w:bidi w:val="0"/>
              <w:ind w:hanging="0" w:left="0" w:right="0"/>
              <w:rPr/>
            </w:pPr>
            <w:r>
              <w:rPr/>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sz w:val="24"/>
                <w:szCs w:val="24"/>
              </w:rPr>
            </w:pPr>
            <w:r>
              <w:rPr>
                <w:sz w:val="24"/>
                <w:szCs w:val="24"/>
              </w:rPr>
              <w:t>Pardoseli din placi de gresie ceramica inclusiv stratul suport din mortar adeziv, executate pe suprafete: egale sau mai mici de 16 m2 La intrare</w:t>
            </w:r>
          </w:p>
          <w:p>
            <w:pPr>
              <w:pStyle w:val="Normal"/>
              <w:bidi w:val="0"/>
              <w:ind w:hanging="0" w:left="0" w:right="0"/>
              <w:rPr>
                <w:sz w:val="24"/>
                <w:szCs w:val="24"/>
              </w:rPr>
            </w:pPr>
            <w:r>
              <w:rPr>
                <w:sz w:val="24"/>
                <w:szCs w:val="24"/>
              </w:rPr>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sz w:val="24"/>
                <w:szCs w:val="24"/>
              </w:rPr>
              <w:t>m2</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sz w:val="24"/>
                <w:szCs w:val="24"/>
              </w:rPr>
            </w:pPr>
            <w:r>
              <w:rPr>
                <w:sz w:val="24"/>
                <w:szCs w:val="24"/>
              </w:rPr>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
          </w:p>
        </w:tc>
      </w:tr>
      <w:tr>
        <w:trPr/>
        <w:tc>
          <w:tcPr>
            <w:tcW w:w="927"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
          </w:p>
        </w:tc>
        <w:tc>
          <w:tcPr>
            <w:tcW w:w="916" w:type="dxa"/>
            <w:tcBorders>
              <w:left w:val="single" w:sz="6" w:space="0" w:color="000000"/>
              <w:bottom w:val="single" w:sz="2" w:space="0" w:color="000000"/>
              <w:right w:val="single" w:sz="6" w:space="0" w:color="000000"/>
            </w:tcBorders>
            <w:vAlign w:val="center"/>
          </w:tcPr>
          <w:p>
            <w:pPr>
              <w:pStyle w:val="Normal"/>
              <w:tabs>
                <w:tab w:val="clear" w:pos="720"/>
              </w:tabs>
              <w:bidi w:val="0"/>
              <w:ind w:hanging="0" w:left="0" w:right="0"/>
              <w:jc w:val="center"/>
              <w:rPr/>
            </w:pPr>
            <w:r>
              <w:rPr>
                <w:sz w:val="16"/>
                <w:szCs w:val="16"/>
              </w:rPr>
              <w:t>7132030012600</w:t>
            </w:r>
          </w:p>
        </w:tc>
        <w:tc>
          <w:tcPr>
            <w:tcW w:w="3543"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t>Mozaicar</w:t>
            </w:r>
          </w:p>
        </w:tc>
        <w:tc>
          <w:tcPr>
            <w:tcW w:w="1134"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t>h-om</w:t>
            </w:r>
          </w:p>
        </w:tc>
        <w:tc>
          <w:tcPr>
            <w:tcW w:w="1134"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t>2,6100</w:t>
            </w:r>
          </w:p>
        </w:tc>
        <w:tc>
          <w:tcPr>
            <w:tcW w:w="1418"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r>
          </w:p>
        </w:tc>
        <w:tc>
          <w:tcPr>
            <w:tcW w:w="1419"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r>
          </w:p>
        </w:tc>
      </w:tr>
      <w:tr>
        <w:trPr/>
        <w:tc>
          <w:tcPr>
            <w:tcW w:w="927" w:type="dxa"/>
            <w:tcBorders>
              <w:left w:val="single" w:sz="6" w:space="0" w:color="000000"/>
              <w:bottom w:val="single" w:sz="2" w:space="0" w:color="000000"/>
              <w:right w:val="single" w:sz="6" w:space="0" w:color="000000"/>
            </w:tcBorders>
          </w:tcPr>
          <w:p>
            <w:pPr>
              <w:pStyle w:val="Normal"/>
              <w:bidi w:val="0"/>
              <w:ind w:hanging="0" w:left="0" w:right="0"/>
              <w:rPr/>
            </w:pPr>
            <w:r>
              <w:rPr/>
            </w:r>
          </w:p>
        </w:tc>
        <w:tc>
          <w:tcPr>
            <w:tcW w:w="916" w:type="dxa"/>
            <w:tcBorders>
              <w:left w:val="single" w:sz="6" w:space="0" w:color="000000"/>
              <w:bottom w:val="single" w:sz="2" w:space="0" w:color="000000"/>
              <w:right w:val="single" w:sz="6" w:space="0" w:color="000000"/>
            </w:tcBorders>
            <w:vAlign w:val="center"/>
          </w:tcPr>
          <w:p>
            <w:pPr>
              <w:pStyle w:val="Normal"/>
              <w:bidi w:val="0"/>
              <w:ind w:hanging="0" w:left="0" w:right="0"/>
              <w:jc w:val="center"/>
              <w:rPr/>
            </w:pPr>
            <w:r>
              <w:rPr>
                <w:sz w:val="16"/>
                <w:szCs w:val="16"/>
              </w:rPr>
              <w:t>9310060019920</w:t>
            </w:r>
          </w:p>
        </w:tc>
        <w:tc>
          <w:tcPr>
            <w:tcW w:w="3543" w:type="dxa"/>
            <w:tcBorders>
              <w:left w:val="single" w:sz="6" w:space="0" w:color="000000"/>
              <w:bottom w:val="single" w:sz="2" w:space="0" w:color="000000"/>
              <w:right w:val="single" w:sz="6" w:space="0" w:color="000000"/>
            </w:tcBorders>
          </w:tcPr>
          <w:p>
            <w:pPr>
              <w:pStyle w:val="Normal"/>
              <w:bidi w:val="0"/>
              <w:ind w:hanging="0" w:left="0" w:right="0"/>
              <w:rPr/>
            </w:pPr>
            <w:r>
              <w:rPr/>
              <w:t>Muncitor deservire CM</w:t>
            </w:r>
          </w:p>
        </w:tc>
        <w:tc>
          <w:tcPr>
            <w:tcW w:w="1134" w:type="dxa"/>
            <w:tcBorders>
              <w:left w:val="single" w:sz="6" w:space="0" w:color="000000"/>
              <w:bottom w:val="single" w:sz="2" w:space="0" w:color="000000"/>
              <w:right w:val="single" w:sz="6" w:space="0" w:color="000000"/>
            </w:tcBorders>
          </w:tcPr>
          <w:p>
            <w:pPr>
              <w:pStyle w:val="Normal"/>
              <w:bidi w:val="0"/>
              <w:ind w:hanging="0" w:left="0" w:right="0"/>
              <w:rPr/>
            </w:pPr>
            <w:r>
              <w:rPr/>
              <w:t>h-om</w:t>
            </w:r>
          </w:p>
        </w:tc>
        <w:tc>
          <w:tcPr>
            <w:tcW w:w="1134" w:type="dxa"/>
            <w:tcBorders>
              <w:left w:val="single" w:sz="6" w:space="0" w:color="000000"/>
              <w:bottom w:val="single" w:sz="2" w:space="0" w:color="000000"/>
              <w:right w:val="single" w:sz="6" w:space="0" w:color="000000"/>
            </w:tcBorders>
          </w:tcPr>
          <w:p>
            <w:pPr>
              <w:pStyle w:val="Normal"/>
              <w:bidi w:val="0"/>
              <w:ind w:hanging="0" w:left="0" w:right="0"/>
              <w:rPr>
                <w:lang w:val="en-US"/>
              </w:rPr>
            </w:pPr>
            <w:r>
              <w:rPr>
                <w:lang w:val="en-US"/>
              </w:rPr>
              <w:t>0,2900</w:t>
            </w:r>
          </w:p>
        </w:tc>
        <w:tc>
          <w:tcPr>
            <w:tcW w:w="1418" w:type="dxa"/>
            <w:tcBorders>
              <w:left w:val="single" w:sz="6" w:space="0" w:color="000000"/>
              <w:bottom w:val="single" w:sz="2" w:space="0" w:color="000000"/>
              <w:right w:val="single" w:sz="6" w:space="0" w:color="000000"/>
            </w:tcBorders>
          </w:tcPr>
          <w:p>
            <w:pPr>
              <w:pStyle w:val="Normal"/>
              <w:bidi w:val="0"/>
              <w:ind w:hanging="0" w:left="0" w:right="0"/>
              <w:rPr>
                <w:lang w:val="en-US"/>
              </w:rPr>
            </w:pPr>
            <w:r>
              <w:rPr>
                <w:lang w:val="en-US"/>
              </w:rPr>
            </w:r>
          </w:p>
        </w:tc>
        <w:tc>
          <w:tcPr>
            <w:tcW w:w="1419" w:type="dxa"/>
            <w:tcBorders>
              <w:left w:val="single" w:sz="6" w:space="0" w:color="000000"/>
              <w:bottom w:val="single" w:sz="2" w:space="0" w:color="000000"/>
              <w:right w:val="single" w:sz="6" w:space="0" w:color="000000"/>
            </w:tcBorders>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pPr>
            <w:r>
              <w:rPr>
                <w:sz w:val="16"/>
                <w:szCs w:val="16"/>
              </w:rPr>
              <w:t>2661112800700</w:t>
            </w:r>
          </w:p>
        </w:tc>
        <w:tc>
          <w:tcPr>
            <w:tcW w:w="354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pPr>
            <w:r>
              <w:rPr/>
              <w:t>Placi sau piscoturi de gresie</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pPr>
            <w:r>
              <w:rPr/>
              <w:t>m2</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t>1,0300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16"/>
                <w:szCs w:val="16"/>
              </w:rPr>
              <w:t>26641021020101</w:t>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t>Adeziv pentru placarea placilor de gresie</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t>kg</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t>4,0500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16"/>
                <w:szCs w:val="16"/>
              </w:rPr>
              <w:t>24302261000001</w:t>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t>Fuga</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t>kg</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t>0,3000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16"/>
                <w:szCs w:val="16"/>
              </w:rPr>
              <w:t>2010237318700</w:t>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t xml:space="preserve">Distantieri de rost </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t>buc</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t>20,0000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16"/>
                <w:szCs w:val="16"/>
              </w:rPr>
              <w:t>2653102100000</w:t>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t>Fixator pentru consolidare si izolare strat suport</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t>kg</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t>0,9000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16"/>
                <w:szCs w:val="16"/>
              </w:rPr>
              <w:t>2952160007200</w:t>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t>Utilaj de ridicat pentru lucrari de finisaj</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t>h-ut</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t>0,0450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16"/>
                <w:szCs w:val="16"/>
              </w:rPr>
              <w:t>2952240004021</w:t>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t>Mixer electric</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t>h-ut</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t>0,0120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24"/>
                <w:szCs w:val="24"/>
              </w:rPr>
              <w:t>77</w:t>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sz w:val="24"/>
                <w:szCs w:val="24"/>
                <w:lang w:val="en-US"/>
              </w:rPr>
            </w:pPr>
            <w:r>
              <w:rPr>
                <w:sz w:val="24"/>
                <w:szCs w:val="24"/>
                <w:lang w:val="en-US"/>
              </w:rPr>
              <w:t>AcE04C</w:t>
            </w:r>
          </w:p>
          <w:p>
            <w:pPr>
              <w:pStyle w:val="Normal"/>
              <w:bidi w:val="0"/>
              <w:ind w:hanging="0" w:left="0" w:right="0"/>
              <w:rPr/>
            </w:pPr>
            <w:r>
              <w:rPr/>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sz w:val="24"/>
                <w:szCs w:val="24"/>
              </w:rPr>
            </w:pPr>
            <w:r>
              <w:rPr>
                <w:sz w:val="24"/>
                <w:szCs w:val="24"/>
              </w:rPr>
              <w:t>Montarea gurilor de scurgere, cu sifon si depozit necarosabil tip Canal canalizare PP 1000x150x150</w:t>
            </w:r>
          </w:p>
          <w:p>
            <w:pPr>
              <w:pStyle w:val="Normal"/>
              <w:bidi w:val="0"/>
              <w:ind w:hanging="0" w:left="0" w:right="0"/>
              <w:rPr>
                <w:sz w:val="24"/>
                <w:szCs w:val="24"/>
              </w:rPr>
            </w:pPr>
            <w:r>
              <w:rPr>
                <w:sz w:val="24"/>
                <w:szCs w:val="24"/>
              </w:rPr>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sz w:val="24"/>
                <w:szCs w:val="24"/>
              </w:rPr>
              <w:t>buc</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sz w:val="24"/>
                <w:szCs w:val="24"/>
              </w:rPr>
            </w:pPr>
            <w:r>
              <w:rPr>
                <w:sz w:val="24"/>
                <w:szCs w:val="24"/>
              </w:rPr>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
          </w:p>
        </w:tc>
      </w:tr>
      <w:tr>
        <w:trPr/>
        <w:tc>
          <w:tcPr>
            <w:tcW w:w="927"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
          </w:p>
        </w:tc>
        <w:tc>
          <w:tcPr>
            <w:tcW w:w="916" w:type="dxa"/>
            <w:tcBorders>
              <w:left w:val="single" w:sz="6" w:space="0" w:color="000000"/>
              <w:bottom w:val="single" w:sz="2" w:space="0" w:color="000000"/>
              <w:right w:val="single" w:sz="6" w:space="0" w:color="000000"/>
            </w:tcBorders>
            <w:vAlign w:val="center"/>
          </w:tcPr>
          <w:p>
            <w:pPr>
              <w:pStyle w:val="Normal"/>
              <w:tabs>
                <w:tab w:val="clear" w:pos="720"/>
              </w:tabs>
              <w:bidi w:val="0"/>
              <w:ind w:hanging="0" w:left="0" w:right="0"/>
              <w:jc w:val="center"/>
              <w:rPr/>
            </w:pPr>
            <w:r>
              <w:rPr>
                <w:sz w:val="16"/>
                <w:szCs w:val="16"/>
              </w:rPr>
              <w:t>7129090010600</w:t>
            </w:r>
          </w:p>
        </w:tc>
        <w:tc>
          <w:tcPr>
            <w:tcW w:w="3543"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t>Drenor-canalist</w:t>
            </w:r>
          </w:p>
        </w:tc>
        <w:tc>
          <w:tcPr>
            <w:tcW w:w="1134"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t>h-om</w:t>
            </w:r>
          </w:p>
        </w:tc>
        <w:tc>
          <w:tcPr>
            <w:tcW w:w="1134"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t>2,2200</w:t>
            </w:r>
          </w:p>
        </w:tc>
        <w:tc>
          <w:tcPr>
            <w:tcW w:w="1418"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r>
          </w:p>
        </w:tc>
        <w:tc>
          <w:tcPr>
            <w:tcW w:w="1419"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r>
          </w:p>
        </w:tc>
      </w:tr>
      <w:tr>
        <w:trPr/>
        <w:tc>
          <w:tcPr>
            <w:tcW w:w="927" w:type="dxa"/>
            <w:tcBorders>
              <w:left w:val="single" w:sz="6" w:space="0" w:color="000000"/>
              <w:bottom w:val="single" w:sz="2" w:space="0" w:color="000000"/>
              <w:right w:val="single" w:sz="6" w:space="0" w:color="000000"/>
            </w:tcBorders>
          </w:tcPr>
          <w:p>
            <w:pPr>
              <w:pStyle w:val="Normal"/>
              <w:bidi w:val="0"/>
              <w:ind w:hanging="0" w:left="0" w:right="0"/>
              <w:rPr/>
            </w:pPr>
            <w:r>
              <w:rPr/>
            </w:r>
          </w:p>
        </w:tc>
        <w:tc>
          <w:tcPr>
            <w:tcW w:w="916" w:type="dxa"/>
            <w:tcBorders>
              <w:left w:val="single" w:sz="6" w:space="0" w:color="000000"/>
              <w:bottom w:val="single" w:sz="2" w:space="0" w:color="000000"/>
              <w:right w:val="single" w:sz="6" w:space="0" w:color="000000"/>
            </w:tcBorders>
            <w:vAlign w:val="center"/>
          </w:tcPr>
          <w:p>
            <w:pPr>
              <w:pStyle w:val="Normal"/>
              <w:bidi w:val="0"/>
              <w:ind w:hanging="0" w:left="0" w:right="0"/>
              <w:jc w:val="center"/>
              <w:rPr/>
            </w:pPr>
            <w:r>
              <w:rPr>
                <w:sz w:val="16"/>
                <w:szCs w:val="16"/>
              </w:rPr>
              <w:t>9310060019922</w:t>
            </w:r>
          </w:p>
        </w:tc>
        <w:tc>
          <w:tcPr>
            <w:tcW w:w="3543" w:type="dxa"/>
            <w:tcBorders>
              <w:left w:val="single" w:sz="6" w:space="0" w:color="000000"/>
              <w:bottom w:val="single" w:sz="2" w:space="0" w:color="000000"/>
              <w:right w:val="single" w:sz="6" w:space="0" w:color="000000"/>
            </w:tcBorders>
          </w:tcPr>
          <w:p>
            <w:pPr>
              <w:pStyle w:val="Normal"/>
              <w:bidi w:val="0"/>
              <w:ind w:hanging="0" w:left="0" w:right="0"/>
              <w:rPr/>
            </w:pPr>
            <w:r>
              <w:rPr/>
              <w:t xml:space="preserve">Muncitor deservire </w:t>
            </w:r>
          </w:p>
        </w:tc>
        <w:tc>
          <w:tcPr>
            <w:tcW w:w="1134" w:type="dxa"/>
            <w:tcBorders>
              <w:left w:val="single" w:sz="6" w:space="0" w:color="000000"/>
              <w:bottom w:val="single" w:sz="2" w:space="0" w:color="000000"/>
              <w:right w:val="single" w:sz="6" w:space="0" w:color="000000"/>
            </w:tcBorders>
          </w:tcPr>
          <w:p>
            <w:pPr>
              <w:pStyle w:val="Normal"/>
              <w:bidi w:val="0"/>
              <w:ind w:hanging="0" w:left="0" w:right="0"/>
              <w:rPr/>
            </w:pPr>
            <w:r>
              <w:rPr/>
              <w:t>h-om</w:t>
            </w:r>
          </w:p>
        </w:tc>
        <w:tc>
          <w:tcPr>
            <w:tcW w:w="1134" w:type="dxa"/>
            <w:tcBorders>
              <w:left w:val="single" w:sz="6" w:space="0" w:color="000000"/>
              <w:bottom w:val="single" w:sz="2" w:space="0" w:color="000000"/>
              <w:right w:val="single" w:sz="6" w:space="0" w:color="000000"/>
            </w:tcBorders>
          </w:tcPr>
          <w:p>
            <w:pPr>
              <w:pStyle w:val="Normal"/>
              <w:bidi w:val="0"/>
              <w:ind w:hanging="0" w:left="0" w:right="0"/>
              <w:rPr>
                <w:lang w:val="en-US"/>
              </w:rPr>
            </w:pPr>
            <w:r>
              <w:rPr>
                <w:lang w:val="en-US"/>
              </w:rPr>
              <w:t>2,2000</w:t>
            </w:r>
          </w:p>
        </w:tc>
        <w:tc>
          <w:tcPr>
            <w:tcW w:w="1418" w:type="dxa"/>
            <w:tcBorders>
              <w:left w:val="single" w:sz="6" w:space="0" w:color="000000"/>
              <w:bottom w:val="single" w:sz="2" w:space="0" w:color="000000"/>
              <w:right w:val="single" w:sz="6" w:space="0" w:color="000000"/>
            </w:tcBorders>
          </w:tcPr>
          <w:p>
            <w:pPr>
              <w:pStyle w:val="Normal"/>
              <w:bidi w:val="0"/>
              <w:ind w:hanging="0" w:left="0" w:right="0"/>
              <w:rPr>
                <w:lang w:val="en-US"/>
              </w:rPr>
            </w:pPr>
            <w:r>
              <w:rPr>
                <w:lang w:val="en-US"/>
              </w:rPr>
            </w:r>
          </w:p>
        </w:tc>
        <w:tc>
          <w:tcPr>
            <w:tcW w:w="1419" w:type="dxa"/>
            <w:tcBorders>
              <w:left w:val="single" w:sz="6" w:space="0" w:color="000000"/>
              <w:bottom w:val="single" w:sz="2" w:space="0" w:color="000000"/>
              <w:right w:val="single" w:sz="6" w:space="0" w:color="000000"/>
            </w:tcBorders>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pPr>
            <w:r>
              <w:rPr>
                <w:sz w:val="16"/>
                <w:szCs w:val="16"/>
              </w:rPr>
              <w:t>2875274203882</w:t>
            </w:r>
          </w:p>
        </w:tc>
        <w:tc>
          <w:tcPr>
            <w:tcW w:w="354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pPr>
            <w:r>
              <w:rPr/>
              <w:t>Piesa prefabricata pentru guri de scurgere L=1m</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pPr>
            <w:r>
              <w:rPr/>
              <w:t>buc</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t>0,1000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16"/>
                <w:szCs w:val="16"/>
              </w:rPr>
              <w:t>2661122804500</w:t>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t>Canal canalizare PP 1000x150x150</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t>m</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t>1,0100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16"/>
                <w:szCs w:val="16"/>
              </w:rPr>
              <w:t>2875274203000</w:t>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t>Gratar canalizare 1000x126</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t>buc</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t>1,0000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16"/>
                <w:szCs w:val="16"/>
              </w:rPr>
              <w:t>2664102101206</w:t>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t>Mortar pentru tencuiala M 100-T</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t>m3</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t>0,0240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16"/>
                <w:szCs w:val="16"/>
              </w:rPr>
              <w:t>2952270007602</w:t>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t>Tirfor 1,5 tf</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t>h-ut</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t>0,2000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24"/>
                <w:szCs w:val="24"/>
              </w:rPr>
              <w:t>78</w:t>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sz w:val="24"/>
                <w:szCs w:val="24"/>
                <w:lang w:val="en-US"/>
              </w:rPr>
            </w:pPr>
            <w:r>
              <w:rPr>
                <w:sz w:val="24"/>
                <w:szCs w:val="24"/>
                <w:lang w:val="en-US"/>
              </w:rPr>
              <w:t>DE18A</w:t>
            </w:r>
          </w:p>
          <w:p>
            <w:pPr>
              <w:pStyle w:val="Normal"/>
              <w:bidi w:val="0"/>
              <w:ind w:hanging="0" w:left="0" w:right="0"/>
              <w:rPr/>
            </w:pPr>
            <w:r>
              <w:rPr/>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sz w:val="24"/>
                <w:szCs w:val="24"/>
              </w:rPr>
            </w:pPr>
            <w:r>
              <w:rPr>
                <w:sz w:val="24"/>
                <w:szCs w:val="24"/>
              </w:rPr>
              <w:t>Pavaje executate din placi de trotuare din beton prefabricat asezate pe un strat din amestec uscat de ciment si nisip, in proportie 1:6, rostuit cu amestec uscat de ciment si nisip, grosime strat de 5 cm</w:t>
            </w:r>
          </w:p>
          <w:p>
            <w:pPr>
              <w:pStyle w:val="Normal"/>
              <w:bidi w:val="0"/>
              <w:ind w:hanging="0" w:left="0" w:right="0"/>
              <w:rPr>
                <w:sz w:val="24"/>
                <w:szCs w:val="24"/>
              </w:rPr>
            </w:pPr>
            <w:r>
              <w:rPr>
                <w:sz w:val="24"/>
                <w:szCs w:val="24"/>
              </w:rPr>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sz w:val="24"/>
                <w:szCs w:val="24"/>
              </w:rPr>
              <w:t>m2</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sz w:val="24"/>
                <w:szCs w:val="24"/>
              </w:rPr>
            </w:pPr>
            <w:r>
              <w:rPr>
                <w:sz w:val="24"/>
                <w:szCs w:val="24"/>
              </w:rPr>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
          </w:p>
        </w:tc>
      </w:tr>
      <w:tr>
        <w:trPr/>
        <w:tc>
          <w:tcPr>
            <w:tcW w:w="927"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
          </w:p>
        </w:tc>
        <w:tc>
          <w:tcPr>
            <w:tcW w:w="916" w:type="dxa"/>
            <w:tcBorders>
              <w:left w:val="single" w:sz="6" w:space="0" w:color="000000"/>
              <w:bottom w:val="single" w:sz="2" w:space="0" w:color="000000"/>
              <w:right w:val="single" w:sz="6" w:space="0" w:color="000000"/>
            </w:tcBorders>
            <w:vAlign w:val="center"/>
          </w:tcPr>
          <w:p>
            <w:pPr>
              <w:pStyle w:val="Normal"/>
              <w:tabs>
                <w:tab w:val="clear" w:pos="720"/>
              </w:tabs>
              <w:bidi w:val="0"/>
              <w:ind w:hanging="0" w:left="0" w:right="0"/>
              <w:jc w:val="center"/>
              <w:rPr/>
            </w:pPr>
            <w:r>
              <w:rPr>
                <w:sz w:val="16"/>
                <w:szCs w:val="16"/>
              </w:rPr>
              <w:t>7129020012800</w:t>
            </w:r>
          </w:p>
        </w:tc>
        <w:tc>
          <w:tcPr>
            <w:tcW w:w="3543"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t>Pavator</w:t>
            </w:r>
          </w:p>
        </w:tc>
        <w:tc>
          <w:tcPr>
            <w:tcW w:w="1134"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t>h-om</w:t>
            </w:r>
          </w:p>
        </w:tc>
        <w:tc>
          <w:tcPr>
            <w:tcW w:w="1134"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t>0,5802</w:t>
            </w:r>
          </w:p>
        </w:tc>
        <w:tc>
          <w:tcPr>
            <w:tcW w:w="1418"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r>
          </w:p>
        </w:tc>
        <w:tc>
          <w:tcPr>
            <w:tcW w:w="1419"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r>
          </w:p>
        </w:tc>
      </w:tr>
      <w:tr>
        <w:trPr/>
        <w:tc>
          <w:tcPr>
            <w:tcW w:w="927" w:type="dxa"/>
            <w:tcBorders>
              <w:left w:val="single" w:sz="6" w:space="0" w:color="000000"/>
              <w:bottom w:val="single" w:sz="2" w:space="0" w:color="000000"/>
              <w:right w:val="single" w:sz="6" w:space="0" w:color="000000"/>
            </w:tcBorders>
          </w:tcPr>
          <w:p>
            <w:pPr>
              <w:pStyle w:val="Normal"/>
              <w:bidi w:val="0"/>
              <w:ind w:hanging="0" w:left="0" w:right="0"/>
              <w:rPr/>
            </w:pPr>
            <w:r>
              <w:rPr/>
            </w:r>
          </w:p>
        </w:tc>
        <w:tc>
          <w:tcPr>
            <w:tcW w:w="916" w:type="dxa"/>
            <w:tcBorders>
              <w:left w:val="single" w:sz="6" w:space="0" w:color="000000"/>
              <w:bottom w:val="single" w:sz="2" w:space="0" w:color="000000"/>
              <w:right w:val="single" w:sz="6" w:space="0" w:color="000000"/>
            </w:tcBorders>
            <w:vAlign w:val="center"/>
          </w:tcPr>
          <w:p>
            <w:pPr>
              <w:pStyle w:val="Normal"/>
              <w:bidi w:val="0"/>
              <w:ind w:hanging="0" w:left="0" w:right="0"/>
              <w:jc w:val="center"/>
              <w:rPr/>
            </w:pPr>
            <w:r>
              <w:rPr>
                <w:sz w:val="16"/>
                <w:szCs w:val="16"/>
              </w:rPr>
              <w:t>9310060019922</w:t>
            </w:r>
          </w:p>
        </w:tc>
        <w:tc>
          <w:tcPr>
            <w:tcW w:w="3543" w:type="dxa"/>
            <w:tcBorders>
              <w:left w:val="single" w:sz="6" w:space="0" w:color="000000"/>
              <w:bottom w:val="single" w:sz="2" w:space="0" w:color="000000"/>
              <w:right w:val="single" w:sz="6" w:space="0" w:color="000000"/>
            </w:tcBorders>
          </w:tcPr>
          <w:p>
            <w:pPr>
              <w:pStyle w:val="Normal"/>
              <w:bidi w:val="0"/>
              <w:ind w:hanging="0" w:left="0" w:right="0"/>
              <w:rPr/>
            </w:pPr>
            <w:r>
              <w:rPr/>
              <w:t xml:space="preserve">Muncitor deservire </w:t>
            </w:r>
          </w:p>
        </w:tc>
        <w:tc>
          <w:tcPr>
            <w:tcW w:w="1134" w:type="dxa"/>
            <w:tcBorders>
              <w:left w:val="single" w:sz="6" w:space="0" w:color="000000"/>
              <w:bottom w:val="single" w:sz="2" w:space="0" w:color="000000"/>
              <w:right w:val="single" w:sz="6" w:space="0" w:color="000000"/>
            </w:tcBorders>
          </w:tcPr>
          <w:p>
            <w:pPr>
              <w:pStyle w:val="Normal"/>
              <w:bidi w:val="0"/>
              <w:ind w:hanging="0" w:left="0" w:right="0"/>
              <w:rPr/>
            </w:pPr>
            <w:r>
              <w:rPr/>
              <w:t>h-om</w:t>
            </w:r>
          </w:p>
        </w:tc>
        <w:tc>
          <w:tcPr>
            <w:tcW w:w="1134" w:type="dxa"/>
            <w:tcBorders>
              <w:left w:val="single" w:sz="6" w:space="0" w:color="000000"/>
              <w:bottom w:val="single" w:sz="2" w:space="0" w:color="000000"/>
              <w:right w:val="single" w:sz="6" w:space="0" w:color="000000"/>
            </w:tcBorders>
          </w:tcPr>
          <w:p>
            <w:pPr>
              <w:pStyle w:val="Normal"/>
              <w:bidi w:val="0"/>
              <w:ind w:hanging="0" w:left="0" w:right="0"/>
              <w:rPr>
                <w:lang w:val="en-US"/>
              </w:rPr>
            </w:pPr>
            <w:r>
              <w:rPr>
                <w:lang w:val="en-US"/>
              </w:rPr>
              <w:t>0,0158</w:t>
            </w:r>
          </w:p>
        </w:tc>
        <w:tc>
          <w:tcPr>
            <w:tcW w:w="1418" w:type="dxa"/>
            <w:tcBorders>
              <w:left w:val="single" w:sz="6" w:space="0" w:color="000000"/>
              <w:bottom w:val="single" w:sz="2" w:space="0" w:color="000000"/>
              <w:right w:val="single" w:sz="6" w:space="0" w:color="000000"/>
            </w:tcBorders>
          </w:tcPr>
          <w:p>
            <w:pPr>
              <w:pStyle w:val="Normal"/>
              <w:bidi w:val="0"/>
              <w:ind w:hanging="0" w:left="0" w:right="0"/>
              <w:rPr>
                <w:lang w:val="en-US"/>
              </w:rPr>
            </w:pPr>
            <w:r>
              <w:rPr>
                <w:lang w:val="en-US"/>
              </w:rPr>
            </w:r>
          </w:p>
        </w:tc>
        <w:tc>
          <w:tcPr>
            <w:tcW w:w="1419" w:type="dxa"/>
            <w:tcBorders>
              <w:left w:val="single" w:sz="6" w:space="0" w:color="000000"/>
              <w:bottom w:val="single" w:sz="2" w:space="0" w:color="000000"/>
              <w:right w:val="single" w:sz="6" w:space="0" w:color="000000"/>
            </w:tcBorders>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pPr>
            <w:r>
              <w:rPr>
                <w:sz w:val="16"/>
                <w:szCs w:val="16"/>
              </w:rPr>
              <w:t>2661112800655</w:t>
            </w:r>
          </w:p>
        </w:tc>
        <w:tc>
          <w:tcPr>
            <w:tcW w:w="354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pPr>
            <w:r>
              <w:rPr/>
              <w:t xml:space="preserve">Placi din beton, pentru trotuare </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pPr>
            <w:r>
              <w:rPr/>
              <w:t>m2</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t>1,0150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16"/>
                <w:szCs w:val="16"/>
              </w:rPr>
              <w:t>2651122100027</w:t>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t>Ciment portland M400 saci, (pentru rosturi)</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t>kg</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t>1,6000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16"/>
                <w:szCs w:val="16"/>
              </w:rPr>
              <w:t>2651122100442</w:t>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t>Ciment portland M400 saci, (pentru strat)</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t>kg</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t>7,8700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16"/>
                <w:szCs w:val="16"/>
              </w:rPr>
              <w:t>1421102200546</w:t>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t>Nisip pentru constructii 0,3-0,7 mm (pentru rosturi)</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t>m3</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t>0,0050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16"/>
                <w:szCs w:val="16"/>
              </w:rPr>
              <w:t>1421102200547</w:t>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t>Nisip pentru constructii 0,3-0,7 mm (pentru strat)</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t>m3</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t>0,0428</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16"/>
                <w:szCs w:val="16"/>
              </w:rPr>
              <w:t>2881116002701</w:t>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t>Disc pentru taiat placi</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t>buc</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t>0,0200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24"/>
                <w:szCs w:val="24"/>
              </w:rPr>
              <w:t>79</w:t>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sz w:val="24"/>
                <w:szCs w:val="24"/>
                <w:lang w:val="en-US"/>
              </w:rPr>
            </w:pPr>
            <w:r>
              <w:rPr>
                <w:sz w:val="24"/>
                <w:szCs w:val="24"/>
                <w:lang w:val="en-US"/>
              </w:rPr>
              <w:t>CL17B</w:t>
            </w:r>
          </w:p>
          <w:p>
            <w:pPr>
              <w:pStyle w:val="Normal"/>
              <w:bidi w:val="0"/>
              <w:ind w:hanging="0" w:left="0" w:right="0"/>
              <w:rPr/>
            </w:pPr>
            <w:r>
              <w:rPr/>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sz w:val="24"/>
                <w:szCs w:val="24"/>
              </w:rPr>
            </w:pPr>
            <w:r>
              <w:rPr>
                <w:sz w:val="24"/>
                <w:szCs w:val="24"/>
              </w:rPr>
              <w:t>Confectii metalice diverse, montate aparent: balustrada, din inox</w:t>
            </w:r>
          </w:p>
          <w:p>
            <w:pPr>
              <w:pStyle w:val="Normal"/>
              <w:bidi w:val="0"/>
              <w:ind w:hanging="0" w:left="0" w:right="0"/>
              <w:rPr>
                <w:sz w:val="24"/>
                <w:szCs w:val="24"/>
              </w:rPr>
            </w:pPr>
            <w:r>
              <w:rPr>
                <w:sz w:val="24"/>
                <w:szCs w:val="24"/>
              </w:rPr>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sz w:val="24"/>
                <w:szCs w:val="24"/>
              </w:rPr>
              <w:t>kg</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sz w:val="24"/>
                <w:szCs w:val="24"/>
              </w:rPr>
            </w:pPr>
            <w:r>
              <w:rPr>
                <w:sz w:val="24"/>
                <w:szCs w:val="24"/>
              </w:rPr>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
          </w:p>
        </w:tc>
      </w:tr>
      <w:tr>
        <w:trPr/>
        <w:tc>
          <w:tcPr>
            <w:tcW w:w="927"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
          </w:p>
        </w:tc>
        <w:tc>
          <w:tcPr>
            <w:tcW w:w="916" w:type="dxa"/>
            <w:tcBorders>
              <w:left w:val="single" w:sz="6" w:space="0" w:color="000000"/>
              <w:bottom w:val="single" w:sz="2" w:space="0" w:color="000000"/>
              <w:right w:val="single" w:sz="6" w:space="0" w:color="000000"/>
            </w:tcBorders>
            <w:vAlign w:val="center"/>
          </w:tcPr>
          <w:p>
            <w:pPr>
              <w:pStyle w:val="Normal"/>
              <w:tabs>
                <w:tab w:val="clear" w:pos="720"/>
              </w:tabs>
              <w:bidi w:val="0"/>
              <w:ind w:hanging="0" w:left="0" w:right="0"/>
              <w:jc w:val="center"/>
              <w:rPr/>
            </w:pPr>
            <w:r>
              <w:rPr>
                <w:sz w:val="16"/>
                <w:szCs w:val="16"/>
              </w:rPr>
              <w:t>7214240021810</w:t>
            </w:r>
          </w:p>
        </w:tc>
        <w:tc>
          <w:tcPr>
            <w:tcW w:w="3543"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t>Lacatus CM</w:t>
            </w:r>
          </w:p>
        </w:tc>
        <w:tc>
          <w:tcPr>
            <w:tcW w:w="1134"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t>h-om</w:t>
            </w:r>
          </w:p>
        </w:tc>
        <w:tc>
          <w:tcPr>
            <w:tcW w:w="1134"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t>0,1900</w:t>
            </w:r>
          </w:p>
        </w:tc>
        <w:tc>
          <w:tcPr>
            <w:tcW w:w="1418"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r>
          </w:p>
        </w:tc>
        <w:tc>
          <w:tcPr>
            <w:tcW w:w="1419"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r>
          </w:p>
        </w:tc>
      </w:tr>
      <w:tr>
        <w:trPr/>
        <w:tc>
          <w:tcPr>
            <w:tcW w:w="927" w:type="dxa"/>
            <w:tcBorders>
              <w:left w:val="single" w:sz="6" w:space="0" w:color="000000"/>
              <w:bottom w:val="single" w:sz="2" w:space="0" w:color="000000"/>
              <w:right w:val="single" w:sz="6" w:space="0" w:color="000000"/>
            </w:tcBorders>
          </w:tcPr>
          <w:p>
            <w:pPr>
              <w:pStyle w:val="Normal"/>
              <w:bidi w:val="0"/>
              <w:ind w:hanging="0" w:left="0" w:right="0"/>
              <w:rPr/>
            </w:pPr>
            <w:r>
              <w:rPr/>
            </w:r>
          </w:p>
        </w:tc>
        <w:tc>
          <w:tcPr>
            <w:tcW w:w="916" w:type="dxa"/>
            <w:tcBorders>
              <w:left w:val="single" w:sz="6" w:space="0" w:color="000000"/>
              <w:bottom w:val="single" w:sz="2" w:space="0" w:color="000000"/>
              <w:right w:val="single" w:sz="6" w:space="0" w:color="000000"/>
            </w:tcBorders>
            <w:vAlign w:val="center"/>
          </w:tcPr>
          <w:p>
            <w:pPr>
              <w:pStyle w:val="Normal"/>
              <w:bidi w:val="0"/>
              <w:ind w:hanging="0" w:left="0" w:right="0"/>
              <w:jc w:val="center"/>
              <w:rPr/>
            </w:pPr>
            <w:r>
              <w:rPr>
                <w:sz w:val="16"/>
                <w:szCs w:val="16"/>
              </w:rPr>
              <w:t>9310060019920</w:t>
            </w:r>
          </w:p>
        </w:tc>
        <w:tc>
          <w:tcPr>
            <w:tcW w:w="3543" w:type="dxa"/>
            <w:tcBorders>
              <w:left w:val="single" w:sz="6" w:space="0" w:color="000000"/>
              <w:bottom w:val="single" w:sz="2" w:space="0" w:color="000000"/>
              <w:right w:val="single" w:sz="6" w:space="0" w:color="000000"/>
            </w:tcBorders>
          </w:tcPr>
          <w:p>
            <w:pPr>
              <w:pStyle w:val="Normal"/>
              <w:bidi w:val="0"/>
              <w:ind w:hanging="0" w:left="0" w:right="0"/>
              <w:rPr/>
            </w:pPr>
            <w:r>
              <w:rPr/>
              <w:t>Muncitor deservire CM</w:t>
            </w:r>
          </w:p>
        </w:tc>
        <w:tc>
          <w:tcPr>
            <w:tcW w:w="1134" w:type="dxa"/>
            <w:tcBorders>
              <w:left w:val="single" w:sz="6" w:space="0" w:color="000000"/>
              <w:bottom w:val="single" w:sz="2" w:space="0" w:color="000000"/>
              <w:right w:val="single" w:sz="6" w:space="0" w:color="000000"/>
            </w:tcBorders>
          </w:tcPr>
          <w:p>
            <w:pPr>
              <w:pStyle w:val="Normal"/>
              <w:bidi w:val="0"/>
              <w:ind w:hanging="0" w:left="0" w:right="0"/>
              <w:rPr/>
            </w:pPr>
            <w:r>
              <w:rPr/>
              <w:t>h-om</w:t>
            </w:r>
          </w:p>
        </w:tc>
        <w:tc>
          <w:tcPr>
            <w:tcW w:w="1134" w:type="dxa"/>
            <w:tcBorders>
              <w:left w:val="single" w:sz="6" w:space="0" w:color="000000"/>
              <w:bottom w:val="single" w:sz="2" w:space="0" w:color="000000"/>
              <w:right w:val="single" w:sz="6" w:space="0" w:color="000000"/>
            </w:tcBorders>
          </w:tcPr>
          <w:p>
            <w:pPr>
              <w:pStyle w:val="Normal"/>
              <w:bidi w:val="0"/>
              <w:ind w:hanging="0" w:left="0" w:right="0"/>
              <w:rPr>
                <w:lang w:val="en-US"/>
              </w:rPr>
            </w:pPr>
            <w:r>
              <w:rPr>
                <w:lang w:val="en-US"/>
              </w:rPr>
              <w:t>0,0100</w:t>
            </w:r>
          </w:p>
        </w:tc>
        <w:tc>
          <w:tcPr>
            <w:tcW w:w="1418" w:type="dxa"/>
            <w:tcBorders>
              <w:left w:val="single" w:sz="6" w:space="0" w:color="000000"/>
              <w:bottom w:val="single" w:sz="2" w:space="0" w:color="000000"/>
              <w:right w:val="single" w:sz="6" w:space="0" w:color="000000"/>
            </w:tcBorders>
          </w:tcPr>
          <w:p>
            <w:pPr>
              <w:pStyle w:val="Normal"/>
              <w:bidi w:val="0"/>
              <w:ind w:hanging="0" w:left="0" w:right="0"/>
              <w:rPr>
                <w:lang w:val="en-US"/>
              </w:rPr>
            </w:pPr>
            <w:r>
              <w:rPr>
                <w:lang w:val="en-US"/>
              </w:rPr>
            </w:r>
          </w:p>
        </w:tc>
        <w:tc>
          <w:tcPr>
            <w:tcW w:w="1419" w:type="dxa"/>
            <w:tcBorders>
              <w:left w:val="single" w:sz="6" w:space="0" w:color="000000"/>
              <w:bottom w:val="single" w:sz="2" w:space="0" w:color="000000"/>
              <w:right w:val="single" w:sz="6" w:space="0" w:color="000000"/>
            </w:tcBorders>
          </w:tcPr>
          <w:p>
            <w:pPr>
              <w:pStyle w:val="Normal"/>
              <w:bidi w:val="0"/>
              <w:ind w:hanging="0" w:left="0" w:right="0"/>
              <w:rPr>
                <w:lang w:val="en-US"/>
              </w:rPr>
            </w:pPr>
            <w:r>
              <w:rPr>
                <w:lang w:val="en-US"/>
              </w:rPr>
            </w:r>
          </w:p>
        </w:tc>
      </w:tr>
      <w:tr>
        <w:trPr/>
        <w:tc>
          <w:tcPr>
            <w:tcW w:w="927" w:type="dxa"/>
            <w:tcBorders>
              <w:left w:val="single" w:sz="6" w:space="0" w:color="000000"/>
              <w:bottom w:val="single" w:sz="2" w:space="0" w:color="000000"/>
              <w:right w:val="single" w:sz="6" w:space="0" w:color="000000"/>
            </w:tcBorders>
          </w:tcPr>
          <w:p>
            <w:pPr>
              <w:pStyle w:val="Normal"/>
              <w:bidi w:val="0"/>
              <w:ind w:hanging="0" w:left="0" w:right="0"/>
              <w:rPr/>
            </w:pPr>
            <w:r>
              <w:rPr/>
            </w:r>
          </w:p>
        </w:tc>
        <w:tc>
          <w:tcPr>
            <w:tcW w:w="916" w:type="dxa"/>
            <w:tcBorders>
              <w:left w:val="single" w:sz="6" w:space="0" w:color="000000"/>
              <w:bottom w:val="single" w:sz="2" w:space="0" w:color="000000"/>
              <w:right w:val="single" w:sz="6" w:space="0" w:color="000000"/>
            </w:tcBorders>
            <w:vAlign w:val="center"/>
          </w:tcPr>
          <w:p>
            <w:pPr>
              <w:pStyle w:val="Normal"/>
              <w:bidi w:val="0"/>
              <w:ind w:hanging="0" w:left="0" w:right="0"/>
              <w:jc w:val="center"/>
              <w:rPr/>
            </w:pPr>
            <w:r>
              <w:rPr>
                <w:sz w:val="16"/>
                <w:szCs w:val="16"/>
              </w:rPr>
              <w:t>7212030022700</w:t>
            </w:r>
          </w:p>
        </w:tc>
        <w:tc>
          <w:tcPr>
            <w:tcW w:w="3543" w:type="dxa"/>
            <w:tcBorders>
              <w:left w:val="single" w:sz="6" w:space="0" w:color="000000"/>
              <w:bottom w:val="single" w:sz="2" w:space="0" w:color="000000"/>
              <w:right w:val="single" w:sz="6" w:space="0" w:color="000000"/>
            </w:tcBorders>
          </w:tcPr>
          <w:p>
            <w:pPr>
              <w:pStyle w:val="Normal"/>
              <w:bidi w:val="0"/>
              <w:ind w:hanging="0" w:left="0" w:right="0"/>
              <w:rPr/>
            </w:pPr>
            <w:r>
              <w:rPr/>
              <w:t>Sudor</w:t>
            </w:r>
          </w:p>
        </w:tc>
        <w:tc>
          <w:tcPr>
            <w:tcW w:w="1134" w:type="dxa"/>
            <w:tcBorders>
              <w:left w:val="single" w:sz="6" w:space="0" w:color="000000"/>
              <w:bottom w:val="single" w:sz="2" w:space="0" w:color="000000"/>
              <w:right w:val="single" w:sz="6" w:space="0" w:color="000000"/>
            </w:tcBorders>
          </w:tcPr>
          <w:p>
            <w:pPr>
              <w:pStyle w:val="Normal"/>
              <w:bidi w:val="0"/>
              <w:ind w:hanging="0" w:left="0" w:right="0"/>
              <w:rPr/>
            </w:pPr>
            <w:r>
              <w:rPr/>
              <w:t>h-om</w:t>
            </w:r>
          </w:p>
        </w:tc>
        <w:tc>
          <w:tcPr>
            <w:tcW w:w="1134" w:type="dxa"/>
            <w:tcBorders>
              <w:left w:val="single" w:sz="6" w:space="0" w:color="000000"/>
              <w:bottom w:val="single" w:sz="2" w:space="0" w:color="000000"/>
              <w:right w:val="single" w:sz="6" w:space="0" w:color="000000"/>
            </w:tcBorders>
          </w:tcPr>
          <w:p>
            <w:pPr>
              <w:pStyle w:val="Normal"/>
              <w:bidi w:val="0"/>
              <w:ind w:hanging="0" w:left="0" w:right="0"/>
              <w:rPr>
                <w:lang w:val="en-US"/>
              </w:rPr>
            </w:pPr>
            <w:r>
              <w:rPr>
                <w:lang w:val="en-US"/>
              </w:rPr>
              <w:t>0,0100</w:t>
            </w:r>
          </w:p>
        </w:tc>
        <w:tc>
          <w:tcPr>
            <w:tcW w:w="1418" w:type="dxa"/>
            <w:tcBorders>
              <w:left w:val="single" w:sz="6" w:space="0" w:color="000000"/>
              <w:bottom w:val="single" w:sz="2" w:space="0" w:color="000000"/>
              <w:right w:val="single" w:sz="6" w:space="0" w:color="000000"/>
            </w:tcBorders>
          </w:tcPr>
          <w:p>
            <w:pPr>
              <w:pStyle w:val="Normal"/>
              <w:bidi w:val="0"/>
              <w:ind w:hanging="0" w:left="0" w:right="0"/>
              <w:rPr>
                <w:lang w:val="en-US"/>
              </w:rPr>
            </w:pPr>
            <w:r>
              <w:rPr>
                <w:lang w:val="en-US"/>
              </w:rPr>
            </w:r>
          </w:p>
        </w:tc>
        <w:tc>
          <w:tcPr>
            <w:tcW w:w="1419" w:type="dxa"/>
            <w:tcBorders>
              <w:left w:val="single" w:sz="6" w:space="0" w:color="000000"/>
              <w:bottom w:val="single" w:sz="2" w:space="0" w:color="000000"/>
              <w:right w:val="single" w:sz="6" w:space="0" w:color="000000"/>
            </w:tcBorders>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pPr>
            <w:r>
              <w:rPr>
                <w:sz w:val="16"/>
                <w:szCs w:val="16"/>
              </w:rPr>
              <w:t>2811236309800</w:t>
            </w:r>
          </w:p>
        </w:tc>
        <w:tc>
          <w:tcPr>
            <w:tcW w:w="354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pPr>
            <w:r>
              <w:rPr/>
              <w:t>Confectii metalice diverse Din Inox</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pPr>
            <w:r>
              <w:rPr/>
              <w:t>kg</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t>1,0000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16"/>
                <w:szCs w:val="16"/>
              </w:rPr>
              <w:t>2873155901200</w:t>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t>Electrozi pentru sudura</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t>kg</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t>0,0050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16"/>
                <w:szCs w:val="16"/>
              </w:rPr>
              <w:t>4011106202741</w:t>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t>Energie electrica</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t>kw</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t>0,0080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16"/>
                <w:szCs w:val="16"/>
              </w:rPr>
              <w:t>2430126103294</w:t>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t>Vopsea minium de plumb  v.351-3 ntr 90-80</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t>kg</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t>0,0100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16"/>
                <w:szCs w:val="16"/>
              </w:rPr>
              <w:t>2651122100402</w:t>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t>Ciment metalurgic cu adaosuri M 30 saci S1500</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t>kg</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t>0,0200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24"/>
                <w:szCs w:val="24"/>
              </w:rPr>
              <w:t>80</w:t>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sz w:val="24"/>
                <w:szCs w:val="24"/>
                <w:lang w:val="en-US"/>
              </w:rPr>
            </w:pPr>
            <w:r>
              <w:rPr>
                <w:sz w:val="24"/>
                <w:szCs w:val="24"/>
                <w:lang w:val="en-US"/>
              </w:rPr>
              <w:t>IzF31A</w:t>
            </w:r>
          </w:p>
          <w:p>
            <w:pPr>
              <w:pStyle w:val="Normal"/>
              <w:bidi w:val="0"/>
              <w:ind w:hanging="0" w:left="0" w:right="0"/>
              <w:rPr/>
            </w:pPr>
            <w:r>
              <w:rPr/>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sz w:val="24"/>
                <w:szCs w:val="24"/>
              </w:rPr>
            </w:pPr>
            <w:r>
              <w:rPr>
                <w:sz w:val="24"/>
                <w:szCs w:val="24"/>
              </w:rPr>
              <w:t xml:space="preserve">Aplicarea vopselei hidroizolante   suprafetelor  din beton  (verticale, orizontale,inclusiv  tavane)  cu  amestec "Nano Max" - 2 straturi: suprafata neteda </w:t>
            </w:r>
          </w:p>
          <w:p>
            <w:pPr>
              <w:pStyle w:val="Normal"/>
              <w:bidi w:val="0"/>
              <w:ind w:hanging="0" w:left="0" w:right="0"/>
              <w:rPr>
                <w:sz w:val="24"/>
                <w:szCs w:val="24"/>
              </w:rPr>
            </w:pPr>
            <w:r>
              <w:rPr>
                <w:sz w:val="24"/>
                <w:szCs w:val="24"/>
              </w:rPr>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sz w:val="24"/>
                <w:szCs w:val="24"/>
              </w:rPr>
              <w:t>m2</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sz w:val="24"/>
                <w:szCs w:val="24"/>
              </w:rPr>
            </w:pPr>
            <w:r>
              <w:rPr>
                <w:sz w:val="24"/>
                <w:szCs w:val="24"/>
              </w:rPr>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
          </w:p>
        </w:tc>
      </w:tr>
      <w:tr>
        <w:trPr/>
        <w:tc>
          <w:tcPr>
            <w:tcW w:w="927"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r>
          </w:p>
        </w:tc>
        <w:tc>
          <w:tcPr>
            <w:tcW w:w="916" w:type="dxa"/>
            <w:tcBorders>
              <w:left w:val="single" w:sz="6" w:space="0" w:color="000000"/>
              <w:bottom w:val="single" w:sz="2" w:space="0" w:color="000000"/>
              <w:right w:val="single" w:sz="6" w:space="0" w:color="000000"/>
            </w:tcBorders>
            <w:vAlign w:val="center"/>
          </w:tcPr>
          <w:p>
            <w:pPr>
              <w:pStyle w:val="Normal"/>
              <w:tabs>
                <w:tab w:val="clear" w:pos="720"/>
              </w:tabs>
              <w:bidi w:val="0"/>
              <w:ind w:hanging="0" w:left="0" w:right="0"/>
              <w:jc w:val="center"/>
              <w:rPr/>
            </w:pPr>
            <w:r>
              <w:rPr>
                <w:sz w:val="16"/>
                <w:szCs w:val="16"/>
              </w:rPr>
              <w:t>9310060019920</w:t>
            </w:r>
          </w:p>
        </w:tc>
        <w:tc>
          <w:tcPr>
            <w:tcW w:w="3543"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t>Muncitor deservire CM</w:t>
            </w:r>
          </w:p>
        </w:tc>
        <w:tc>
          <w:tcPr>
            <w:tcW w:w="1134"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pPr>
            <w:r>
              <w:rPr/>
              <w:t>h-om</w:t>
            </w:r>
          </w:p>
        </w:tc>
        <w:tc>
          <w:tcPr>
            <w:tcW w:w="1134"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t>0,5000</w:t>
            </w:r>
          </w:p>
        </w:tc>
        <w:tc>
          <w:tcPr>
            <w:tcW w:w="1418"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r>
          </w:p>
        </w:tc>
        <w:tc>
          <w:tcPr>
            <w:tcW w:w="1419" w:type="dxa"/>
            <w:tcBorders>
              <w:left w:val="single" w:sz="6" w:space="0" w:color="000000"/>
              <w:bottom w:val="single" w:sz="2" w:space="0" w:color="000000"/>
              <w:right w:val="single" w:sz="6" w:space="0" w:color="000000"/>
            </w:tcBorders>
          </w:tcPr>
          <w:p>
            <w:pPr>
              <w:pStyle w:val="Normal"/>
              <w:tabs>
                <w:tab w:val="clear" w:pos="720"/>
              </w:tabs>
              <w:bidi w:val="0"/>
              <w:ind w:hanging="0" w:left="0" w:right="0"/>
              <w:rPr>
                <w:lang w:val="en-US"/>
              </w:rPr>
            </w:pPr>
            <w:r>
              <w:rPr>
                <w:lang w:val="en-US"/>
              </w:rPr>
            </w:r>
          </w:p>
        </w:tc>
      </w:tr>
      <w:tr>
        <w:trPr/>
        <w:tc>
          <w:tcPr>
            <w:tcW w:w="927" w:type="dxa"/>
            <w:tcBorders>
              <w:left w:val="single" w:sz="6" w:space="0" w:color="000000"/>
              <w:bottom w:val="single" w:sz="2" w:space="0" w:color="000000"/>
              <w:right w:val="single" w:sz="6" w:space="0" w:color="000000"/>
            </w:tcBorders>
          </w:tcPr>
          <w:p>
            <w:pPr>
              <w:pStyle w:val="Normal"/>
              <w:bidi w:val="0"/>
              <w:ind w:hanging="0" w:left="0" w:right="0"/>
              <w:rPr/>
            </w:pPr>
            <w:r>
              <w:rPr/>
            </w:r>
          </w:p>
        </w:tc>
        <w:tc>
          <w:tcPr>
            <w:tcW w:w="916" w:type="dxa"/>
            <w:tcBorders>
              <w:left w:val="single" w:sz="6" w:space="0" w:color="000000"/>
              <w:bottom w:val="single" w:sz="2" w:space="0" w:color="000000"/>
              <w:right w:val="single" w:sz="6" w:space="0" w:color="000000"/>
            </w:tcBorders>
            <w:vAlign w:val="center"/>
          </w:tcPr>
          <w:p>
            <w:pPr>
              <w:pStyle w:val="Normal"/>
              <w:bidi w:val="0"/>
              <w:ind w:hanging="0" w:left="0" w:right="0"/>
              <w:jc w:val="center"/>
              <w:rPr/>
            </w:pPr>
            <w:r>
              <w:rPr>
                <w:sz w:val="16"/>
                <w:szCs w:val="16"/>
              </w:rPr>
              <w:t>7122050013400</w:t>
            </w:r>
          </w:p>
        </w:tc>
        <w:tc>
          <w:tcPr>
            <w:tcW w:w="3543" w:type="dxa"/>
            <w:tcBorders>
              <w:left w:val="single" w:sz="6" w:space="0" w:color="000000"/>
              <w:bottom w:val="single" w:sz="2" w:space="0" w:color="000000"/>
              <w:right w:val="single" w:sz="6" w:space="0" w:color="000000"/>
            </w:tcBorders>
          </w:tcPr>
          <w:p>
            <w:pPr>
              <w:pStyle w:val="Normal"/>
              <w:bidi w:val="0"/>
              <w:ind w:hanging="0" w:left="0" w:right="0"/>
              <w:rPr/>
            </w:pPr>
            <w:r>
              <w:rPr/>
              <w:t>Zidar</w:t>
            </w:r>
          </w:p>
        </w:tc>
        <w:tc>
          <w:tcPr>
            <w:tcW w:w="1134" w:type="dxa"/>
            <w:tcBorders>
              <w:left w:val="single" w:sz="6" w:space="0" w:color="000000"/>
              <w:bottom w:val="single" w:sz="2" w:space="0" w:color="000000"/>
              <w:right w:val="single" w:sz="6" w:space="0" w:color="000000"/>
            </w:tcBorders>
          </w:tcPr>
          <w:p>
            <w:pPr>
              <w:pStyle w:val="Normal"/>
              <w:bidi w:val="0"/>
              <w:ind w:hanging="0" w:left="0" w:right="0"/>
              <w:rPr/>
            </w:pPr>
            <w:r>
              <w:rPr/>
              <w:t>h-om</w:t>
            </w:r>
          </w:p>
        </w:tc>
        <w:tc>
          <w:tcPr>
            <w:tcW w:w="1134" w:type="dxa"/>
            <w:tcBorders>
              <w:left w:val="single" w:sz="6" w:space="0" w:color="000000"/>
              <w:bottom w:val="single" w:sz="2" w:space="0" w:color="000000"/>
              <w:right w:val="single" w:sz="6" w:space="0" w:color="000000"/>
            </w:tcBorders>
          </w:tcPr>
          <w:p>
            <w:pPr>
              <w:pStyle w:val="Normal"/>
              <w:bidi w:val="0"/>
              <w:ind w:hanging="0" w:left="0" w:right="0"/>
              <w:rPr>
                <w:lang w:val="en-US"/>
              </w:rPr>
            </w:pPr>
            <w:r>
              <w:rPr>
                <w:lang w:val="en-US"/>
              </w:rPr>
              <w:t>0,3800</w:t>
            </w:r>
          </w:p>
        </w:tc>
        <w:tc>
          <w:tcPr>
            <w:tcW w:w="1418" w:type="dxa"/>
            <w:tcBorders>
              <w:left w:val="single" w:sz="6" w:space="0" w:color="000000"/>
              <w:bottom w:val="single" w:sz="2" w:space="0" w:color="000000"/>
              <w:right w:val="single" w:sz="6" w:space="0" w:color="000000"/>
            </w:tcBorders>
          </w:tcPr>
          <w:p>
            <w:pPr>
              <w:pStyle w:val="Normal"/>
              <w:bidi w:val="0"/>
              <w:ind w:hanging="0" w:left="0" w:right="0"/>
              <w:rPr>
                <w:lang w:val="en-US"/>
              </w:rPr>
            </w:pPr>
            <w:r>
              <w:rPr>
                <w:lang w:val="en-US"/>
              </w:rPr>
            </w:r>
          </w:p>
        </w:tc>
        <w:tc>
          <w:tcPr>
            <w:tcW w:w="1419" w:type="dxa"/>
            <w:tcBorders>
              <w:left w:val="single" w:sz="6" w:space="0" w:color="000000"/>
              <w:bottom w:val="single" w:sz="2" w:space="0" w:color="000000"/>
              <w:right w:val="single" w:sz="6" w:space="0" w:color="000000"/>
            </w:tcBorders>
          </w:tcPr>
          <w:p>
            <w:pPr>
              <w:pStyle w:val="Normal"/>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pPr>
            <w:r>
              <w:rPr>
                <w:sz w:val="16"/>
                <w:szCs w:val="16"/>
              </w:rPr>
              <w:t>24165373438290</w:t>
            </w:r>
          </w:p>
        </w:tc>
        <w:tc>
          <w:tcPr>
            <w:tcW w:w="354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hanging="0" w:left="0" w:right="0"/>
              <w:rPr/>
            </w:pPr>
            <w:r>
              <w:rPr/>
              <w:t>Amestec "Nano max"</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pPr>
            <w:r>
              <w:rPr/>
              <w:t>kg</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t>0,8000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lang w:val="en-US"/>
              </w:rPr>
            </w:pPr>
            <w:r>
              <w:rPr>
                <w:lang w:val="en-US"/>
              </w:rPr>
            </w:r>
          </w:p>
        </w:tc>
      </w:tr>
      <w:tr>
        <w:trPr/>
        <w:tc>
          <w:tcPr>
            <w:tcW w:w="927"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lang w:val="en-US"/>
              </w:rPr>
            </w:pPr>
            <w:r>
              <w:rPr>
                <w:lang w:val="en-US"/>
              </w:rPr>
            </w:r>
          </w:p>
        </w:tc>
        <w:tc>
          <w:tcPr>
            <w:tcW w:w="916"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sz w:val="16"/>
                <w:szCs w:val="16"/>
              </w:rPr>
              <w:t>4100116202818</w:t>
            </w:r>
          </w:p>
        </w:tc>
        <w:tc>
          <w:tcPr>
            <w:tcW w:w="3543" w:type="dxa"/>
            <w:tcBorders>
              <w:top w:val="single" w:sz="4" w:space="0" w:color="000000"/>
              <w:left w:val="single" w:sz="6" w:space="0" w:color="000000"/>
              <w:bottom w:val="single" w:sz="4" w:space="0" w:color="000000"/>
              <w:right w:val="single" w:sz="6" w:space="0" w:color="000000"/>
            </w:tcBorders>
          </w:tcPr>
          <w:p>
            <w:pPr>
              <w:pStyle w:val="Normal"/>
              <w:bidi w:val="0"/>
              <w:ind w:hanging="0" w:left="0" w:right="0"/>
              <w:rPr/>
            </w:pPr>
            <w:r>
              <w:rPr/>
              <w:t>Apa pentru mortare si betoane</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t>m3</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t>0,0250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lang w:val="en-US"/>
              </w:rPr>
            </w:pPr>
            <w:r>
              <w:rPr>
                <w:lang w:val="en-US"/>
              </w:rPr>
            </w:r>
          </w:p>
        </w:tc>
      </w:tr>
    </w:tbl>
    <w:p>
      <w:pPr>
        <w:pStyle w:val="Normal"/>
        <w:bidi w:val="0"/>
        <w:ind w:hanging="0" w:left="0" w:right="0"/>
        <w:rPr/>
      </w:pPr>
      <w:r>
        <w:rPr/>
      </w:r>
    </w:p>
    <w:p>
      <w:pPr>
        <w:pStyle w:val="Normal"/>
        <w:bidi w:val="0"/>
        <w:ind w:hanging="0" w:left="0" w:right="0"/>
        <w:rPr>
          <w:sz w:val="24"/>
          <w:szCs w:val="24"/>
          <w:lang w:val="en-US"/>
        </w:rPr>
      </w:pPr>
      <w:r>
        <w:rPr/>
        <w:tab/>
        <w:tab/>
        <w:tab/>
        <w:tab/>
        <w:tab/>
        <w:tab/>
        <w:tab/>
        <w:tab/>
      </w:r>
      <w:r>
        <w:rPr>
          <w:sz w:val="28"/>
          <w:szCs w:val="28"/>
          <w:lang w:val="en-US"/>
        </w:rPr>
        <w:t xml:space="preserve">APROBAT:      </w:t>
      </w:r>
    </w:p>
    <w:p>
      <w:pPr>
        <w:pStyle w:val="Normal"/>
        <w:bidi w:val="0"/>
        <w:ind w:hanging="0" w:left="0" w:right="0"/>
        <w:rPr>
          <w:sz w:val="28"/>
          <w:szCs w:val="28"/>
          <w:lang w:val="en-US"/>
        </w:rPr>
      </w:pPr>
      <w:r>
        <w:rPr>
          <w:sz w:val="28"/>
          <w:szCs w:val="28"/>
          <w:lang w:val="en-US"/>
        </w:rPr>
        <w:t xml:space="preserve">L.S.                                                                                                 L.S.        </w:t>
      </w:r>
    </w:p>
    <w:p>
      <w:pPr>
        <w:pStyle w:val="Normal"/>
        <w:bidi w:val="0"/>
        <w:ind w:hanging="0" w:left="0" w:right="0"/>
        <w:jc w:val="center"/>
        <w:rPr>
          <w:sz w:val="28"/>
          <w:szCs w:val="28"/>
          <w:lang w:val="en-US"/>
        </w:rPr>
      </w:pPr>
      <w:r>
        <w:rPr>
          <w:sz w:val="28"/>
          <w:szCs w:val="28"/>
          <w:lang w:val="en-US"/>
        </w:rPr>
      </w:r>
    </w:p>
    <w:tbl>
      <w:tblPr>
        <w:tblW w:w="9924" w:type="dxa"/>
        <w:jc w:val="left"/>
        <w:tblInd w:w="-459" w:type="dxa"/>
        <w:tblLayout w:type="fixed"/>
        <w:tblCellMar>
          <w:top w:w="0" w:type="dxa"/>
          <w:left w:w="108" w:type="dxa"/>
          <w:bottom w:w="0" w:type="dxa"/>
          <w:right w:w="108" w:type="dxa"/>
        </w:tblCellMar>
      </w:tblPr>
      <w:tblGrid>
        <w:gridCol w:w="4536"/>
        <w:gridCol w:w="5387"/>
      </w:tblGrid>
      <w:tr>
        <w:trPr/>
        <w:tc>
          <w:tcPr>
            <w:tcW w:w="4536" w:type="dxa"/>
            <w:tcBorders/>
          </w:tcPr>
          <w:p>
            <w:pPr>
              <w:pStyle w:val="Normal"/>
              <w:tabs>
                <w:tab w:val="clear" w:pos="720"/>
              </w:tabs>
              <w:bidi w:val="0"/>
              <w:ind w:hanging="0" w:left="0" w:right="0"/>
              <w:rPr>
                <w:lang w:val="ro-RO"/>
              </w:rPr>
            </w:pPr>
            <w:r>
              <w:rPr>
                <w:sz w:val="24"/>
                <w:szCs w:val="24"/>
                <w:lang w:val="ro-RO"/>
              </w:rPr>
              <w:t>Intocmit</w:t>
            </w:r>
            <w:r>
              <w:rPr>
                <w:sz w:val="24"/>
                <w:szCs w:val="24"/>
                <w:lang w:val="en-US"/>
              </w:rPr>
              <w:t xml:space="preserve"> </w:t>
            </w:r>
          </w:p>
        </w:tc>
        <w:tc>
          <w:tcPr>
            <w:tcW w:w="5387" w:type="dxa"/>
            <w:tcBorders>
              <w:bottom w:val="single" w:sz="6" w:space="0" w:color="000000"/>
            </w:tcBorders>
          </w:tcPr>
          <w:p>
            <w:pPr>
              <w:pStyle w:val="Normal"/>
              <w:tabs>
                <w:tab w:val="clear" w:pos="720"/>
              </w:tabs>
              <w:bidi w:val="0"/>
              <w:ind w:hanging="0" w:left="0" w:right="176"/>
              <w:rPr>
                <w:lang w:val="en-US"/>
              </w:rPr>
            </w:pPr>
            <w:r>
              <w:rPr>
                <w:sz w:val="24"/>
                <w:szCs w:val="24"/>
                <w:lang w:val="en-US"/>
              </w:rPr>
              <w:t>Investitor</w:t>
            </w:r>
          </w:p>
        </w:tc>
      </w:tr>
      <w:tr>
        <w:trPr/>
        <w:tc>
          <w:tcPr>
            <w:tcW w:w="4536" w:type="dxa"/>
            <w:tcBorders/>
          </w:tcPr>
          <w:p>
            <w:pPr>
              <w:pStyle w:val="Normal"/>
              <w:bidi w:val="0"/>
              <w:ind w:hanging="0" w:left="0" w:right="0"/>
              <w:jc w:val="right"/>
              <w:rPr>
                <w:lang w:val="en-US"/>
              </w:rPr>
            </w:pPr>
            <w:r>
              <w:rPr>
                <w:sz w:val="24"/>
                <w:szCs w:val="24"/>
                <w:lang w:val="en-US"/>
              </w:rPr>
              <w:t>(Iurie Balan)</w:t>
            </w:r>
          </w:p>
        </w:tc>
        <w:tc>
          <w:tcPr>
            <w:tcW w:w="5387" w:type="dxa"/>
            <w:tcBorders>
              <w:bottom w:val="single" w:sz="6" w:space="0" w:color="000000"/>
            </w:tcBorders>
          </w:tcPr>
          <w:p>
            <w:pPr>
              <w:pStyle w:val="Normal"/>
              <w:bidi w:val="0"/>
              <w:ind w:hanging="0" w:left="0" w:right="176"/>
              <w:jc w:val="right"/>
              <w:rPr>
                <w:lang w:val="en-US"/>
              </w:rPr>
            </w:pPr>
            <w:r>
              <w:rPr>
                <w:sz w:val="24"/>
                <w:szCs w:val="24"/>
                <w:lang w:val="en-US"/>
              </w:rPr>
              <w:t>()</w:t>
            </w:r>
          </w:p>
        </w:tc>
      </w:tr>
      <w:tr>
        <w:trPr>
          <w:trHeight w:val="355" w:hRule="atLeast"/>
        </w:trPr>
        <w:tc>
          <w:tcPr>
            <w:tcW w:w="9923" w:type="dxa"/>
            <w:gridSpan w:val="2"/>
            <w:tcBorders/>
          </w:tcPr>
          <w:p>
            <w:pPr>
              <w:pStyle w:val="Normal"/>
              <w:tabs>
                <w:tab w:val="clear" w:pos="720"/>
              </w:tabs>
              <w:bidi w:val="0"/>
              <w:ind w:hanging="0" w:left="0" w:right="0"/>
              <w:jc w:val="center"/>
              <w:rPr>
                <w:lang w:val="en-US"/>
              </w:rPr>
            </w:pPr>
            <w:r>
              <w:rPr>
                <w:sz w:val="16"/>
                <w:szCs w:val="16"/>
                <w:lang w:val="en-US"/>
              </w:rPr>
              <w:t>(</w:t>
            </w:r>
            <w:r>
              <w:rPr>
                <w:sz w:val="16"/>
                <w:szCs w:val="16"/>
                <w:lang w:val="ro-RO"/>
              </w:rPr>
              <w:t>funcţia</w:t>
            </w:r>
            <w:r>
              <w:rPr>
                <w:sz w:val="16"/>
                <w:szCs w:val="16"/>
                <w:lang w:val="en-US"/>
              </w:rPr>
              <w:t xml:space="preserve">, </w:t>
            </w:r>
            <w:r>
              <w:rPr>
                <w:sz w:val="16"/>
                <w:szCs w:val="16"/>
                <w:lang w:val="ro-RO"/>
              </w:rPr>
              <w:t>semnătura, numele, prenumele</w:t>
            </w:r>
            <w:r>
              <w:rPr>
                <w:sz w:val="16"/>
                <w:szCs w:val="16"/>
                <w:lang w:val="en-US"/>
              </w:rPr>
              <w:t>)                                                                                                 (</w:t>
            </w:r>
            <w:r>
              <w:rPr>
                <w:sz w:val="16"/>
                <w:szCs w:val="16"/>
                <w:lang w:val="ro-RO"/>
              </w:rPr>
              <w:t>funcţia</w:t>
            </w:r>
            <w:r>
              <w:rPr>
                <w:sz w:val="16"/>
                <w:szCs w:val="16"/>
                <w:lang w:val="en-US"/>
              </w:rPr>
              <w:t xml:space="preserve">, </w:t>
            </w:r>
            <w:r>
              <w:rPr>
                <w:sz w:val="16"/>
                <w:szCs w:val="16"/>
                <w:lang w:val="ro-RO"/>
              </w:rPr>
              <w:t>semnătura, numele, prenumele</w:t>
            </w:r>
            <w:r>
              <w:rPr>
                <w:sz w:val="16"/>
                <w:szCs w:val="16"/>
                <w:lang w:val="en-US"/>
              </w:rPr>
              <w:t>)</w:t>
            </w:r>
          </w:p>
        </w:tc>
      </w:tr>
    </w:tbl>
    <w:p>
      <w:pPr>
        <w:pStyle w:val="Normal"/>
        <w:bidi w:val="0"/>
        <w:ind w:hanging="0" w:left="0" w:right="0"/>
        <w:rPr>
          <w:sz w:val="28"/>
          <w:szCs w:val="28"/>
          <w:lang w:val="en-US"/>
        </w:rPr>
      </w:pPr>
      <w:r>
        <w:rPr>
          <w:sz w:val="28"/>
          <w:szCs w:val="28"/>
          <w:lang w:val="en-US"/>
        </w:rPr>
      </w:r>
    </w:p>
    <w:sectPr>
      <w:type w:val="nextPage"/>
      <w:pgSz w:w="11906" w:h="16838"/>
      <w:pgMar w:left="1588" w:right="510" w:gutter="0" w:header="0" w:top="1418" w:footer="0" w:bottom="851"/>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Times New Roman">
    <w:charset w:val="00"/>
    <w:family w:val="auto"/>
    <w:pitch w:val="variable"/>
  </w:font>
  <w:font w:name="Liberation Sans">
    <w:altName w:val="Arial"/>
    <w:charset w:val="00"/>
    <w:family w:val="swiss"/>
    <w:pitch w:val="variable"/>
  </w:font>
  <w:font w:name="Calibri">
    <w:charset w:val="00"/>
    <w:family w:val="auto"/>
    <w:pitch w:val="variable"/>
  </w:font>
</w:fonts>
</file>

<file path=word/settings.xml><?xml version="1.0" encoding="utf-8"?>
<w:settings xmlns:w="http://schemas.openxmlformats.org/wordprocessingml/2006/main">
  <w:zoom w:percent="156"/>
  <w:defaultTabStop w:val="720"/>
  <w:autoHyphenation w:val="true"/>
  <w:hyphenationZone w:val="360"/>
  <w:compat>
    <w:doNotBreakWrappedTables/>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kern w:val="2"/>
        <w:sz w:val="24"/>
        <w:szCs w:val="24"/>
        <w:lang w:val="en-US" w:eastAsia="zh-CN" w:bidi="hi-IN"/>
      </w:rPr>
    </w:rPrDefault>
    <w:pPrDefault>
      <w:pPr>
        <w:suppressAutoHyphens w:val="true"/>
      </w:pPr>
    </w:pPrDefault>
  </w:docDefaults>
  <w:style w:type="paragraph" w:styleId="Normal">
    <w:name w:val="Normal"/>
    <w:qFormat/>
    <w:pPr>
      <w:widowControl/>
      <w:suppressAutoHyphens w:val="true"/>
      <w:bidi w:val="0"/>
      <w:jc w:val="left"/>
      <w:textAlignment w:val="auto"/>
    </w:pPr>
    <w:rPr>
      <w:rFonts w:ascii="Times New Roman" w:hAnsi="Times New Roman" w:eastAsia="Times New Roman" w:cs="Times New Roman"/>
      <w:color w:val="auto"/>
      <w:kern w:val="2"/>
      <w:sz w:val="20"/>
      <w:szCs w:val="20"/>
      <w:lang w:val="ru-RU" w:eastAsia="ru-RU" w:bidi="ar-SA"/>
    </w:rPr>
  </w:style>
  <w:style w:type="character" w:styleId="DefaultParagraphFont">
    <w:name w:val="Default Paragraph Font"/>
    <w:qFormat/>
    <w:rPr/>
  </w:style>
  <w:style w:type="character" w:styleId="Style14">
    <w:name w:val="Основной шрифт"/>
    <w:qFormat/>
    <w:rPr/>
  </w:style>
  <w:style w:type="paragraph" w:styleId="Heading">
    <w:name w:val="Heading"/>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Index">
    <w:name w:val="Index"/>
    <w:basedOn w:val="Normal"/>
    <w:qFormat/>
    <w:pPr>
      <w:suppressLineNumbers/>
    </w:pPr>
    <w:rPr>
      <w:rFonts w:cs="Lucida Sans"/>
    </w:rPr>
  </w:style>
  <w:style w:type="paragraph" w:styleId="NormalTable">
    <w:name w:val="Normal Table"/>
    <w:qFormat/>
    <w:pPr>
      <w:widowControl/>
      <w:bidi w:val="0"/>
      <w:spacing w:lineRule="auto" w:line="276" w:before="0" w:after="200"/>
      <w:jc w:val="left"/>
      <w:textAlignment w:val="auto"/>
    </w:pPr>
    <w:rPr>
      <w:rFonts w:ascii="Calibri" w:hAnsi="Calibri" w:eastAsia="Times New Roman" w:cs="Times New Roman"/>
      <w:color w:val="auto"/>
      <w:kern w:val="2"/>
      <w:sz w:val="22"/>
      <w:szCs w:val="22"/>
      <w:lang w:val="ru-RU" w:eastAsia="ru-RU" w:bidi="ar-SA"/>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0</TotalTime>
  <Application>LibreOffice/24.8.1.2$Linux_X86_64 LibreOffice_project/87fa9aec1a63e70835390b81c40bb8993f1d4ff6</Application>
  <AppVersion>15.0000</AppVersion>
  <Pages>99</Pages>
  <Words>4757</Words>
  <Characters>31814</Characters>
  <CharactersWithSpaces>27120</CharactersWithSpaces>
  <Company>Reanimator Extreme Edition</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2025-02-25T10:04:00Z</dcterms:created>
  <dc:creator>User</dc:creator>
  <dc:description/>
  <dc:language>en-US</dc:language>
  <cp:lastModifiedBy/>
  <dcterms:modified xsi:type="dcterms:W3CDTF">2025-02-25T10:18:00Z</dcterms:modified>
  <cp:revision>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perator">
    <vt:lpwstr>contracte</vt:lpwstr>
  </property>
</Properties>
</file>