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F30E39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r w:rsidRPr="00F30E39">
        <w:rPr>
          <w:b/>
          <w:color w:val="000000" w:themeColor="text1"/>
          <w:sz w:val="28"/>
          <w:szCs w:val="28"/>
          <w:lang w:val="en-US"/>
        </w:rPr>
        <w:t>Lotul 7</w:t>
      </w:r>
      <w:r w:rsidR="00493DCE">
        <w:rPr>
          <w:b/>
          <w:color w:val="000000" w:themeColor="text1"/>
          <w:sz w:val="28"/>
          <w:szCs w:val="28"/>
          <w:lang w:val="ro-RO"/>
        </w:rPr>
        <w:t xml:space="preserve">  </w:t>
      </w:r>
      <w:r w:rsidRPr="00F30E39">
        <w:rPr>
          <w:b/>
          <w:color w:val="000000" w:themeColor="text1"/>
          <w:sz w:val="28"/>
          <w:szCs w:val="28"/>
          <w:lang w:val="ro-MD"/>
        </w:rPr>
        <w:t>Produse conservate, condimente, patiserie, fructe uscate, ouă</w:t>
      </w:r>
      <w:r>
        <w:rPr>
          <w:b/>
          <w:color w:val="000000" w:themeColor="text1"/>
          <w:sz w:val="28"/>
          <w:szCs w:val="28"/>
          <w:lang w:val="ro-MD"/>
        </w:rPr>
        <w:t>.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3"/>
        <w:gridCol w:w="1302"/>
        <w:gridCol w:w="2268"/>
        <w:gridCol w:w="838"/>
        <w:gridCol w:w="750"/>
        <w:gridCol w:w="2948"/>
        <w:gridCol w:w="1588"/>
      </w:tblGrid>
      <w:tr w:rsidR="0069001F" w:rsidRPr="00B70C93" w:rsidTr="00AD4626">
        <w:trPr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>Denumirea bunurilor/serviciilor/lucrărilor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Cantitatea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 xml:space="preserve">Specificarea tehnică deplină solicitată, Standarde de </w:t>
            </w:r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>Valoarea estimată</w:t>
            </w:r>
            <w:r w:rsidRPr="005C03F0">
              <w:rPr>
                <w:b/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7F342B" w:rsidRPr="007F342B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83446A" w:rsidRDefault="007F342B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7F342B" w:rsidRDefault="007F342B" w:rsidP="007F342B">
            <w:pPr>
              <w:spacing w:line="256" w:lineRule="auto"/>
              <w:rPr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7F342B" w:rsidRPr="00AD4626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15411100-3</w:t>
            </w:r>
          </w:p>
          <w:p w:rsidR="007F342B" w:rsidRPr="00F30E39" w:rsidRDefault="007F342B" w:rsidP="007F342B">
            <w:pPr>
              <w:spacing w:line="256" w:lineRule="auto"/>
              <w:rPr>
                <w:lang w:val="ro-MD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Pr="00AD4626" w:rsidRDefault="00AD4626" w:rsidP="00AD4626">
            <w:pPr>
              <w:rPr>
                <w:color w:val="000000"/>
                <w:lang w:val="en-US"/>
              </w:rPr>
            </w:pPr>
            <w:r w:rsidRPr="00AD4626">
              <w:rPr>
                <w:color w:val="000000"/>
                <w:lang w:val="en-US"/>
              </w:rPr>
              <w:t>Ulei de floarea soarelui nerafinat (la 1l)</w:t>
            </w:r>
          </w:p>
          <w:p w:rsidR="009B49C4" w:rsidRPr="00AD4626" w:rsidRDefault="009B49C4" w:rsidP="007F342B">
            <w:pPr>
              <w:rPr>
                <w:color w:val="000000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A64B29" w:rsidP="007F342B">
            <w:pPr>
              <w:jc w:val="center"/>
            </w:pPr>
            <w: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AD4626" w:rsidP="007F342B">
            <w:pPr>
              <w:rPr>
                <w:lang w:val="en-US"/>
              </w:rPr>
            </w:pPr>
            <w:r w:rsidRPr="00AD4626">
              <w:rPr>
                <w:lang w:val="en-US"/>
              </w:rPr>
              <w:t xml:space="preserve">Ulei de </w:t>
            </w:r>
            <w:r>
              <w:rPr>
                <w:lang w:val="en-US"/>
              </w:rPr>
              <w:t xml:space="preserve">floarea soarelui, nerafinat </w:t>
            </w:r>
            <w:r w:rsidRPr="00AD4626">
              <w:rPr>
                <w:lang w:val="en-US"/>
              </w:rPr>
              <w:t>deodorizat Ulei limpede, fără suspensii sau sedimente, transparent, de culoare galbenă. Ambalat 1 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A64B29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15421000-5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49C4" w:rsidRDefault="009B49C4" w:rsidP="009B49C4">
            <w:pPr>
              <w:rPr>
                <w:color w:val="000000"/>
              </w:rPr>
            </w:pPr>
          </w:p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 xml:space="preserve">Ulei de floarea soarelui rafinat </w:t>
            </w:r>
          </w:p>
          <w:p w:rsidR="007F342B" w:rsidRPr="007F342B" w:rsidRDefault="007F342B" w:rsidP="009B49C4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A64B29" w:rsidP="007F342B">
            <w:pPr>
              <w:jc w:val="center"/>
            </w:pPr>
            <w:r>
              <w:t>168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A3341C" w:rsidRDefault="00AD4626" w:rsidP="007F342B">
            <w:pPr>
              <w:rPr>
                <w:lang w:val="en-US"/>
              </w:rPr>
            </w:pPr>
            <w:r w:rsidRPr="00AD4626">
              <w:rPr>
                <w:lang w:val="en-US"/>
              </w:rPr>
              <w:t xml:space="preserve">Ulei de floarea soarelui, dublu rafinat,deodorizat Ulei limpede, fără suspensii sau sedimente, transparent, de culoare galbenă. </w:t>
            </w:r>
            <w:r w:rsidRPr="00A64B29">
              <w:rPr>
                <w:lang w:val="en-US"/>
              </w:rPr>
              <w:t>Ambalat 5 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F30E39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15831000-2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 xml:space="preserve">Zahar  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450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AD4626" w:rsidP="007F342B">
            <w:pPr>
              <w:rPr>
                <w:lang w:val="en-US"/>
              </w:rPr>
            </w:pPr>
            <w:r>
              <w:t>Calitate superioară ambalat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15872400-5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>Sare iodata, 1 kg.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72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AD4626" w:rsidP="007F342B">
            <w:pPr>
              <w:rPr>
                <w:lang w:val="en-US"/>
              </w:rPr>
            </w:pPr>
            <w:r w:rsidRPr="00AD4626">
              <w:rPr>
                <w:lang w:val="en-US"/>
              </w:rPr>
              <w:t>cal. superioară ,Iodata ,Ambalat cite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15870000-7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>Frunza de dafin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DA47B7" w:rsidRDefault="00DA47B7" w:rsidP="007F342B">
            <w:pPr>
              <w:rPr>
                <w:lang w:val="ro-MD"/>
              </w:rPr>
            </w:pPr>
            <w:r w:rsidRPr="00DA47B7">
              <w:rPr>
                <w:lang w:val="en-US"/>
              </w:rPr>
              <w:t>Frunze uscate de dafin, întregi, aromă naturală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>Bors clasic 20g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360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DA47B7" w:rsidP="007F342B">
            <w:pPr>
              <w:rPr>
                <w:lang w:val="en-US"/>
              </w:rPr>
            </w:pPr>
            <w:r w:rsidRPr="00DA47B7">
              <w:rPr>
                <w:lang w:val="en-US"/>
              </w:rPr>
              <w:t>Pulbere instant pentru preparare borș, ambalaj 20g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>Bors acru, 1L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72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DA47B7" w:rsidP="007F342B">
            <w:pPr>
              <w:rPr>
                <w:lang w:val="en-US"/>
              </w:rPr>
            </w:pPr>
            <w:r w:rsidRPr="00DA47B7">
              <w:rPr>
                <w:lang w:val="en-US"/>
              </w:rPr>
              <w:t>Lichid fermentat pe bază de tărâțe, ambalaj 1L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15898000-9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>Drojdie Budafoc, 50g.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168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DA47B7" w:rsidP="007F342B">
            <w:pPr>
              <w:rPr>
                <w:lang w:val="en-US"/>
              </w:rPr>
            </w:pPr>
            <w:r w:rsidRPr="00DA47B7">
              <w:rPr>
                <w:lang w:val="en-US"/>
              </w:rPr>
              <w:t>Drojdie proaspătă pentru panificație, ambalaj 50g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>Vanilina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210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DA47B7" w:rsidP="007F342B">
            <w:pPr>
              <w:rPr>
                <w:lang w:val="en-US"/>
              </w:rPr>
            </w:pPr>
            <w:r w:rsidRPr="00DA47B7">
              <w:rPr>
                <w:lang w:val="en-US"/>
              </w:rPr>
              <w:t>Aromatizant alimentar, pulbere albă cristalină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15899000-6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 xml:space="preserve">Praf de copt 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180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DA47B7" w:rsidP="007F342B">
            <w:pPr>
              <w:rPr>
                <w:lang w:val="en-US"/>
              </w:rPr>
            </w:pPr>
            <w:r w:rsidRPr="00DA47B7">
              <w:rPr>
                <w:lang w:val="en-US"/>
              </w:rPr>
              <w:t>Amestec pentru afânarea aluaturilor, ambalaj unitar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15871000-4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>Otet de masa 1 L 9%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90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DA47B7" w:rsidP="007F342B">
            <w:pPr>
              <w:rPr>
                <w:lang w:val="en-US"/>
              </w:rPr>
            </w:pPr>
            <w:r w:rsidRPr="00DA47B7">
              <w:rPr>
                <w:lang w:val="en-US"/>
              </w:rPr>
              <w:t>Oțet alimentar de masă, aciditate 9%, ambalaj 1L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>Ouă de găină dietetice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A64B29" w:rsidP="007F342B">
            <w:pPr>
              <w:jc w:val="center"/>
            </w:pPr>
            <w:r>
              <w:t>7620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DA47B7" w:rsidP="007F342B">
            <w:pPr>
              <w:rPr>
                <w:lang w:val="en-US"/>
              </w:rPr>
            </w:pPr>
            <w:r w:rsidRPr="00DA47B7">
              <w:rPr>
                <w:lang w:val="en-US"/>
              </w:rPr>
              <w:t>Cal. superioară ouă de găină dietetice (foarte proaspete); Coaja ouălor să fie nevătămată şi curată.Pe coajă nu se admit pete de sînge şi excremente. ouă măşcate, cu masa de peste 50 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30E39" w:rsidRPr="00DA47B7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057280" w:rsidRDefault="00F30E39" w:rsidP="007F342B">
            <w: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F30E39">
            <w:pPr>
              <w:rPr>
                <w:color w:val="000000"/>
              </w:rPr>
            </w:pPr>
            <w:r>
              <w:rPr>
                <w:color w:val="000000"/>
              </w:rPr>
              <w:t>15870000-7</w:t>
            </w:r>
          </w:p>
          <w:p w:rsidR="00F30E39" w:rsidRDefault="00F30E39" w:rsidP="00F30E3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4626" w:rsidRDefault="00AD4626" w:rsidP="00AD4626">
            <w:pPr>
              <w:rPr>
                <w:color w:val="000000"/>
              </w:rPr>
            </w:pPr>
            <w:r>
              <w:rPr>
                <w:color w:val="000000"/>
              </w:rPr>
              <w:t xml:space="preserve">15 legume condiment la 75g </w:t>
            </w:r>
          </w:p>
          <w:p w:rsidR="00F30E39" w:rsidRDefault="00F30E39" w:rsidP="009B49C4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F30E39" w:rsidP="007F342B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Default="00254785" w:rsidP="007F342B">
            <w:pPr>
              <w:jc w:val="center"/>
            </w:pPr>
            <w:r>
              <w:t>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4C4206" w:rsidRDefault="00DA47B7" w:rsidP="007F342B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E39" w:rsidRPr="005C03F0" w:rsidRDefault="00F30E39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15870000-7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A64B29" w:rsidRDefault="00A64B29" w:rsidP="00A64B2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Mere uscate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60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Fructe</w:t>
            </w:r>
            <w:r>
              <w:rPr>
                <w:lang w:val="en-US"/>
              </w:rPr>
              <w:t xml:space="preserve"> (mere)</w:t>
            </w:r>
            <w:r w:rsidRPr="00DA47B7">
              <w:rPr>
                <w:lang w:val="en-US"/>
              </w:rPr>
              <w:t xml:space="preserve"> deshidratate, fără sâmburi, culoare naturală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 xml:space="preserve">24313320-0 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 xml:space="preserve">Bicarbonat de sodiu 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90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Substanță alimentară albă, utilizată pentru afânare și neutralizare aciditate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Scorțișoară 100g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78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Condiment măcinat, aromă naturală, ambalaj 100g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15841000-5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Cacao pudră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Pudră de cacao naturală, fără adaosuri, pentru cofetărie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15830000-5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Zahar vanilat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180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Amestec de zahăr cu aromă de vanilie, ambalaj unitar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15865000-9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Infuzii de ceaiuri de plante</w:t>
            </w:r>
          </w:p>
          <w:p w:rsidR="00A64B29" w:rsidRDefault="00A64B29" w:rsidP="00A64B29">
            <w:pPr>
              <w:ind w:firstLine="708"/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A64B29" w:rsidRDefault="00A64B29" w:rsidP="00A64B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Amestecuri de plante uscate pen</w:t>
            </w:r>
            <w:r>
              <w:rPr>
                <w:lang w:val="en-US"/>
              </w:rPr>
              <w:t>tru infuzii, ambalat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lastRenderedPageBreak/>
              <w:t>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 xml:space="preserve">15820000-2 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Biscuiti fara grasimi hidrogenizate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69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Biscuiți dulci, crocanți, fără adaos de grăsimi hidrogenate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DA47B7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15810000-9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Covrigi cu cereale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60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Covrigei</w:t>
            </w:r>
            <w:r w:rsidRPr="00DA47B7">
              <w:t xml:space="preserve"> </w:t>
            </w:r>
            <w:r w:rsidRPr="00DA47B7">
              <w:rPr>
                <w:lang w:val="en-US"/>
              </w:rPr>
              <w:t>din</w:t>
            </w:r>
            <w:r w:rsidRPr="00DA47B7">
              <w:t xml:space="preserve"> </w:t>
            </w:r>
            <w:r w:rsidRPr="00DA47B7">
              <w:rPr>
                <w:lang w:val="en-US"/>
              </w:rPr>
              <w:t>boabe</w:t>
            </w:r>
            <w:r w:rsidRPr="00DA47B7">
              <w:t xml:space="preserve"> </w:t>
            </w:r>
            <w:r w:rsidRPr="00DA47B7">
              <w:rPr>
                <w:lang w:val="en-US"/>
              </w:rPr>
              <w:t>de</w:t>
            </w:r>
            <w:r w:rsidRPr="00DA47B7">
              <w:t xml:space="preserve"> </w:t>
            </w:r>
            <w:r w:rsidRPr="00DA47B7">
              <w:rPr>
                <w:lang w:val="en-US"/>
              </w:rPr>
              <w:t>gr</w:t>
            </w:r>
            <w:r w:rsidRPr="00DA47B7">
              <w:t>î</w:t>
            </w:r>
            <w:r w:rsidRPr="00DA47B7">
              <w:rPr>
                <w:lang w:val="en-US"/>
              </w:rPr>
              <w:t>u</w:t>
            </w:r>
            <w:r w:rsidRPr="00DA47B7">
              <w:t xml:space="preserve"> </w:t>
            </w:r>
            <w:r w:rsidRPr="00DA47B7">
              <w:rPr>
                <w:lang w:val="en-US"/>
              </w:rPr>
              <w:t>dispersate</w:t>
            </w:r>
            <w:r w:rsidRPr="00DA47B7">
              <w:t xml:space="preserve">, </w:t>
            </w:r>
            <w:r w:rsidRPr="00DA47B7">
              <w:rPr>
                <w:lang w:val="en-US"/>
              </w:rPr>
              <w:t>fain</w:t>
            </w:r>
            <w:r w:rsidRPr="00DA47B7">
              <w:t xml:space="preserve">ă </w:t>
            </w:r>
            <w:r w:rsidRPr="00DA47B7">
              <w:rPr>
                <w:lang w:val="en-US"/>
              </w:rPr>
              <w:t>de</w:t>
            </w:r>
            <w:r w:rsidRPr="00DA47B7">
              <w:t xml:space="preserve"> </w:t>
            </w:r>
            <w:r w:rsidRPr="00DA47B7">
              <w:rPr>
                <w:lang w:val="en-US"/>
              </w:rPr>
              <w:t>gr</w:t>
            </w:r>
            <w:r w:rsidRPr="00DA47B7">
              <w:t>î</w:t>
            </w:r>
            <w:r w:rsidRPr="00DA47B7">
              <w:rPr>
                <w:lang w:val="en-US"/>
              </w:rPr>
              <w:t>u</w:t>
            </w:r>
            <w:r w:rsidRPr="00DA47B7">
              <w:t xml:space="preserve"> </w:t>
            </w:r>
            <w:r w:rsidRPr="00DA47B7">
              <w:rPr>
                <w:lang w:val="en-US"/>
              </w:rPr>
              <w:t>de</w:t>
            </w:r>
            <w:r w:rsidRPr="00DA47B7">
              <w:t xml:space="preserve"> </w:t>
            </w:r>
            <w:r w:rsidRPr="00DA47B7">
              <w:rPr>
                <w:lang w:val="en-US"/>
              </w:rPr>
              <w:t>calitate</w:t>
            </w:r>
            <w:r w:rsidRPr="00DA47B7">
              <w:t xml:space="preserve"> </w:t>
            </w:r>
            <w:r w:rsidRPr="00DA47B7">
              <w:rPr>
                <w:lang w:val="en-US"/>
              </w:rPr>
              <w:t>superioar</w:t>
            </w:r>
            <w:r w:rsidRPr="00DA47B7">
              <w:t xml:space="preserve">ă </w:t>
            </w:r>
            <w:r w:rsidRPr="00DA47B7">
              <w:rPr>
                <w:lang w:val="en-US"/>
              </w:rPr>
              <w:t>cu</w:t>
            </w:r>
            <w:r w:rsidRPr="00DA47B7">
              <w:t xml:space="preserve"> </w:t>
            </w:r>
            <w:r w:rsidRPr="00DA47B7">
              <w:rPr>
                <w:lang w:val="en-US"/>
              </w:rPr>
              <w:t>ulei</w:t>
            </w:r>
            <w:r w:rsidRPr="00DA47B7">
              <w:t xml:space="preserve"> </w:t>
            </w:r>
            <w:r w:rsidRPr="00DA47B7">
              <w:rPr>
                <w:lang w:val="en-US"/>
              </w:rPr>
              <w:t>de</w:t>
            </w:r>
            <w:r w:rsidRPr="00DA47B7">
              <w:t xml:space="preserve"> </w:t>
            </w:r>
            <w:r w:rsidRPr="00DA47B7">
              <w:rPr>
                <w:lang w:val="en-US"/>
              </w:rPr>
              <w:t>floarea</w:t>
            </w:r>
            <w:r w:rsidRPr="00DA47B7">
              <w:t xml:space="preserve"> </w:t>
            </w:r>
            <w:r w:rsidRPr="00DA47B7">
              <w:rPr>
                <w:lang w:val="en-US"/>
              </w:rPr>
              <w:t>soarelui</w:t>
            </w:r>
            <w:r w:rsidRPr="00DA47B7">
              <w:t xml:space="preserve">, </w:t>
            </w:r>
            <w:r w:rsidRPr="00DA47B7">
              <w:rPr>
                <w:lang w:val="en-US"/>
              </w:rPr>
              <w:t>bogat</w:t>
            </w:r>
            <w:r w:rsidRPr="00DA47B7">
              <w:t xml:space="preserve"> î</w:t>
            </w:r>
            <w:r w:rsidRPr="00DA47B7">
              <w:rPr>
                <w:lang w:val="en-US"/>
              </w:rPr>
              <w:t>n</w:t>
            </w:r>
            <w:r w:rsidRPr="00DA47B7">
              <w:t xml:space="preserve"> </w:t>
            </w:r>
            <w:r w:rsidRPr="00DA47B7">
              <w:rPr>
                <w:lang w:val="en-US"/>
              </w:rPr>
              <w:t>fibre</w:t>
            </w:r>
            <w:r w:rsidRPr="00DA47B7">
              <w:t xml:space="preserve"> </w:t>
            </w:r>
            <w:r w:rsidRPr="00DA47B7">
              <w:rPr>
                <w:lang w:val="en-US"/>
              </w:rPr>
              <w:t>s</w:t>
            </w:r>
            <w:r w:rsidRPr="00DA47B7">
              <w:t xml:space="preserve">ă </w:t>
            </w:r>
            <w:r w:rsidRPr="00DA47B7">
              <w:rPr>
                <w:lang w:val="en-US"/>
              </w:rPr>
              <w:t>nu</w:t>
            </w:r>
            <w:r w:rsidRPr="00DA47B7">
              <w:t xml:space="preserve"> </w:t>
            </w:r>
            <w:r w:rsidRPr="00DA47B7">
              <w:rPr>
                <w:lang w:val="en-US"/>
              </w:rPr>
              <w:t>con</w:t>
            </w:r>
            <w:r w:rsidRPr="00DA47B7">
              <w:t>ț</w:t>
            </w:r>
            <w:r w:rsidRPr="00DA47B7">
              <w:rPr>
                <w:lang w:val="en-US"/>
              </w:rPr>
              <w:t>in</w:t>
            </w:r>
            <w:r w:rsidRPr="00DA47B7">
              <w:t xml:space="preserve">ă </w:t>
            </w:r>
            <w:r w:rsidRPr="00DA47B7">
              <w:rPr>
                <w:lang w:val="en-US"/>
              </w:rPr>
              <w:t>coloran</w:t>
            </w:r>
            <w:r w:rsidRPr="00DA47B7">
              <w:t>ț</w:t>
            </w:r>
            <w:r w:rsidRPr="00DA47B7">
              <w:rPr>
                <w:lang w:val="en-US"/>
              </w:rPr>
              <w:t>i</w:t>
            </w:r>
            <w:r w:rsidRPr="00DA47B7">
              <w:t xml:space="preserve">, </w:t>
            </w:r>
            <w:r w:rsidRPr="00DA47B7">
              <w:rPr>
                <w:lang w:val="en-US"/>
              </w:rPr>
              <w:t>amiliotori</w:t>
            </w:r>
            <w:r w:rsidRPr="00DA47B7">
              <w:t xml:space="preserve">, </w:t>
            </w:r>
            <w:r>
              <w:t xml:space="preserve">agenți de afinare și conservanți, fără grăsimi hidrogenizatete și margarină, cu un conținut scăzut de zahăr și sare. </w:t>
            </w:r>
            <w:r w:rsidRPr="00DA47B7">
              <w:rPr>
                <w:lang w:val="en-US"/>
              </w:rPr>
              <w:t xml:space="preserve">Produsul la data livrări să nu fie expirat mai mult 1/3 din termenul de valabilitate. </w:t>
            </w:r>
            <w:r>
              <w:t>Ambalaj 2-5 kg. Ambalaj 1 kg.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Pesmeti macinati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Pesmeți uscați, măcinați fin, pentru panificație și gastronomie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F30E39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Miez de nucă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18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DA47B7" w:rsidRDefault="00A64B29" w:rsidP="00A64B29">
            <w:r>
              <w:t>Nucă decojită, miez întreg sau jumătăți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tabs>
                <w:tab w:val="left" w:pos="780"/>
              </w:tabs>
              <w:rPr>
                <w:color w:val="000000"/>
              </w:rPr>
            </w:pPr>
            <w:r>
              <w:rPr>
                <w:color w:val="000000"/>
              </w:rPr>
              <w:tab/>
            </w:r>
          </w:p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15890000-3</w:t>
            </w:r>
          </w:p>
          <w:p w:rsidR="00A64B29" w:rsidRDefault="00A64B29" w:rsidP="00A64B29">
            <w:pPr>
              <w:tabs>
                <w:tab w:val="left" w:pos="780"/>
              </w:tabs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 xml:space="preserve">Caise uscate 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48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Fructe deshidratate, fără sâmburi, culoare naturală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03111500-7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Miez de susan 100g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Semințe de susan decorticate, ambalaj 100g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Miez de dovleac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A64B29" w:rsidRDefault="00A64B29" w:rsidP="00A64B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Semințe de dovleac curățate, ambalaj unitar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Miez de floarea soarelui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15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Semințe de floarea-soarelui decorticate, ambalaj unitar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 xml:space="preserve">15331428-3 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Pasta de rosii 700 gr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150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AD4626">
              <w:rPr>
                <w:lang w:val="en-US"/>
              </w:rPr>
              <w:t>Pastă de tomate 25%,sterilizată ,Calitate superioară, SM 247-2004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29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15331462-3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 xml:space="preserve">Mazare verde conservata 680 gr 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90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AD4626">
              <w:rPr>
                <w:lang w:val="en-US"/>
              </w:rPr>
              <w:t>Mazare verde conservata ,intreagă Calitate superioară, ambalat 680 gr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Castraveti murati 1 kg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78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AD4626">
              <w:rPr>
                <w:lang w:val="en-US"/>
              </w:rPr>
              <w:t>Castraveți murați, slab sărați,conservsți,pasteuriz ați, intregi,mărime 5- 10cm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31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15897200-4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Porumb boabe dulce consevat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jc w:val="center"/>
            </w:pPr>
            <w:r>
              <w:t>120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Porumb dulce, boabe întregi, sterilizat, ambalaj conservă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8B5CC4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32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15331423-8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Tomate în suc de tomate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8B5CC4" w:rsidP="00A64B29">
            <w:pPr>
              <w:jc w:val="center"/>
            </w:pPr>
            <w:r>
              <w:t>180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AD4626">
              <w:rPr>
                <w:lang w:val="en-US"/>
              </w:rPr>
              <w:t xml:space="preserve">Tomate în suc de tomate. </w:t>
            </w:r>
            <w:r w:rsidRPr="008B5CC4">
              <w:rPr>
                <w:lang w:val="en-US"/>
              </w:rPr>
              <w:t>Calitate superioară.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33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15332290-3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Magiun 0,86 kg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8B5CC4" w:rsidP="00A64B29">
            <w:pPr>
              <w:jc w:val="center"/>
            </w:pPr>
            <w:r>
              <w:t>84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Pastă de fructe, fără zahăr adăugat, ambalaj 0,86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34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03212210-5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Păstări congelate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8B5CC4" w:rsidP="00A64B29">
            <w:pPr>
              <w:jc w:val="center"/>
            </w:pPr>
            <w:r>
              <w:t>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Fasole verde, păstăi întregi, congelate rapid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B70C93" w:rsidTr="00AD4626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057280" w:rsidRDefault="00A64B29" w:rsidP="00A64B29">
            <w:r>
              <w:t>35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03222115-2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color w:val="000000"/>
              </w:rPr>
            </w:pPr>
            <w:r>
              <w:rPr>
                <w:color w:val="000000"/>
              </w:rPr>
              <w:t>Stafide albe</w:t>
            </w:r>
          </w:p>
          <w:p w:rsidR="00A64B29" w:rsidRDefault="00A64B29" w:rsidP="00A64B29">
            <w:pPr>
              <w:rPr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A64B29" w:rsidP="00A64B29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Default="008B5CC4" w:rsidP="00A64B29">
            <w:pPr>
              <w:jc w:val="center"/>
            </w:pPr>
            <w:r>
              <w:t>12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4C4206" w:rsidRDefault="00A64B29" w:rsidP="00A64B29">
            <w:pPr>
              <w:rPr>
                <w:lang w:val="en-US"/>
              </w:rPr>
            </w:pPr>
            <w:r w:rsidRPr="00DA47B7">
              <w:rPr>
                <w:lang w:val="en-US"/>
              </w:rPr>
              <w:t>Fructe de struguri deshidratate, fără sâmburi, culoare galben-aurie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64B29" w:rsidRPr="005C03F0" w:rsidTr="00F30E39">
        <w:trPr>
          <w:trHeight w:val="397"/>
        </w:trPr>
        <w:tc>
          <w:tcPr>
            <w:tcW w:w="8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B29" w:rsidRPr="00B70C93" w:rsidRDefault="00A64B29" w:rsidP="00A64B29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B70C93">
              <w:rPr>
                <w:b/>
                <w:color w:val="000000" w:themeColor="text1"/>
                <w:lang w:val="en-US"/>
              </w:rPr>
              <w:t>Valoarea estimativă totală</w:t>
            </w:r>
            <w:r w:rsidR="00B70C93" w:rsidRPr="00B70C93">
              <w:rPr>
                <w:color w:val="000000" w:themeColor="text1"/>
                <w:lang w:val="en-US"/>
              </w:rPr>
              <w:t xml:space="preserve"> (</w:t>
            </w:r>
            <w:r w:rsidR="00B70C93">
              <w:rPr>
                <w:color w:val="000000" w:themeColor="text1"/>
                <w:lang w:val="en-US"/>
              </w:rPr>
              <w:t>f</w:t>
            </w:r>
            <w:r w:rsidR="00B70C93">
              <w:rPr>
                <w:color w:val="000000" w:themeColor="text1"/>
                <w:lang w:val="ro-MD"/>
              </w:rPr>
              <w:t>ără TVA)</w:t>
            </w:r>
            <w:bookmarkStart w:id="0" w:name="_GoBack"/>
            <w:bookmarkEnd w:id="0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70C93" w:rsidRDefault="00B70C93" w:rsidP="00B70C9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86319,72</w:t>
            </w:r>
          </w:p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A5A" w:rsidRDefault="00194A5A">
      <w:r>
        <w:separator/>
      </w:r>
    </w:p>
  </w:endnote>
  <w:endnote w:type="continuationSeparator" w:id="0">
    <w:p w:rsidR="00194A5A" w:rsidRDefault="00194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0C9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A5A" w:rsidRDefault="00194A5A">
      <w:r>
        <w:separator/>
      </w:r>
    </w:p>
  </w:footnote>
  <w:footnote w:type="continuationSeparator" w:id="0">
    <w:p w:rsidR="00194A5A" w:rsidRDefault="00194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F38CD"/>
    <w:rsid w:val="00110B52"/>
    <w:rsid w:val="001224DA"/>
    <w:rsid w:val="00134F97"/>
    <w:rsid w:val="001567AA"/>
    <w:rsid w:val="00164996"/>
    <w:rsid w:val="00193032"/>
    <w:rsid w:val="00193507"/>
    <w:rsid w:val="00194A5A"/>
    <w:rsid w:val="00195A29"/>
    <w:rsid w:val="001D48E7"/>
    <w:rsid w:val="001D7093"/>
    <w:rsid w:val="001E1846"/>
    <w:rsid w:val="001F244D"/>
    <w:rsid w:val="00200DCE"/>
    <w:rsid w:val="00207B3C"/>
    <w:rsid w:val="00224296"/>
    <w:rsid w:val="00230821"/>
    <w:rsid w:val="0024103F"/>
    <w:rsid w:val="002546EC"/>
    <w:rsid w:val="00254785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106B9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4206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5842"/>
    <w:rsid w:val="0086464F"/>
    <w:rsid w:val="00876BC6"/>
    <w:rsid w:val="008876C3"/>
    <w:rsid w:val="00892BD2"/>
    <w:rsid w:val="00893520"/>
    <w:rsid w:val="00896DE1"/>
    <w:rsid w:val="008A5318"/>
    <w:rsid w:val="008B5CC4"/>
    <w:rsid w:val="008D6FA4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49C4"/>
    <w:rsid w:val="009B5813"/>
    <w:rsid w:val="009C205D"/>
    <w:rsid w:val="009C7790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7F68"/>
    <w:rsid w:val="00A61F2B"/>
    <w:rsid w:val="00A64B29"/>
    <w:rsid w:val="00A93CC3"/>
    <w:rsid w:val="00AA14E6"/>
    <w:rsid w:val="00AB3A6C"/>
    <w:rsid w:val="00AB54C0"/>
    <w:rsid w:val="00AC2788"/>
    <w:rsid w:val="00AC7137"/>
    <w:rsid w:val="00AD4626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70C93"/>
    <w:rsid w:val="00B807FD"/>
    <w:rsid w:val="00B8344D"/>
    <w:rsid w:val="00B86AD1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47B7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23D9C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028BF"/>
    <w:rsid w:val="00F15951"/>
    <w:rsid w:val="00F1644B"/>
    <w:rsid w:val="00F177DE"/>
    <w:rsid w:val="00F260D7"/>
    <w:rsid w:val="00F26258"/>
    <w:rsid w:val="00F2732D"/>
    <w:rsid w:val="00F30E39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06341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4F4E7-5CE5-4387-9D20-929052C3C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2</cp:revision>
  <cp:lastPrinted>2023-12-04T11:20:00Z</cp:lastPrinted>
  <dcterms:created xsi:type="dcterms:W3CDTF">2025-12-17T12:58:00Z</dcterms:created>
  <dcterms:modified xsi:type="dcterms:W3CDTF">2025-12-17T12:58:00Z</dcterms:modified>
</cp:coreProperties>
</file>